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B" w:rsidRPr="00AE2464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007722" w:rsidRPr="00AE2464" w:rsidRDefault="007C722D" w:rsidP="0000772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E2464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AE2464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AE2464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AE2464">
        <w:rPr>
          <w:rFonts w:ascii="Arial" w:eastAsia="Calibri" w:hAnsi="Arial" w:cs="Arial"/>
          <w:color w:val="000000"/>
          <w:sz w:val="24"/>
        </w:rPr>
        <w:t xml:space="preserve"> </w:t>
      </w:r>
      <w:r w:rsidR="00007722" w:rsidRPr="00AE2464">
        <w:rPr>
          <w:rFonts w:ascii="Arial" w:hAnsi="Arial" w:cs="Arial"/>
          <w:b w:val="0"/>
          <w:sz w:val="24"/>
        </w:rPr>
        <w:t xml:space="preserve">по вопросу </w:t>
      </w:r>
      <w:r w:rsidR="00007722" w:rsidRPr="00AE246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50:22:0010307:642, местоположение: Московская область,  </w:t>
      </w:r>
      <w:r w:rsidR="00AE2464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proofErr w:type="spellStart"/>
      <w:r w:rsidR="00007722" w:rsidRPr="00AE246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07722" w:rsidRPr="00AE2464">
        <w:rPr>
          <w:rFonts w:ascii="Arial" w:hAnsi="Arial" w:cs="Arial"/>
          <w:b w:val="0"/>
          <w:color w:val="000000" w:themeColor="text1"/>
          <w:sz w:val="24"/>
        </w:rPr>
        <w:t>. Люберцы, п. ВУГИ</w:t>
      </w:r>
    </w:p>
    <w:p w:rsidR="00007722" w:rsidRPr="00AE2464" w:rsidRDefault="00007722" w:rsidP="00007722">
      <w:pPr>
        <w:pStyle w:val="3"/>
        <w:ind w:left="284" w:hanging="284"/>
        <w:rPr>
          <w:rFonts w:ascii="Arial" w:hAnsi="Arial" w:cs="Arial"/>
          <w:sz w:val="24"/>
        </w:rPr>
      </w:pP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007722" w:rsidRPr="00AE2464" w:rsidRDefault="00007722" w:rsidP="0000772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E2464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AE2464">
        <w:rPr>
          <w:rFonts w:ascii="Arial" w:hAnsi="Arial" w:cs="Arial"/>
          <w:b w:val="0"/>
          <w:color w:val="000000" w:themeColor="text1"/>
          <w:sz w:val="24"/>
        </w:rPr>
        <w:t xml:space="preserve">50:22:0010307:642 </w:t>
      </w:r>
      <w:r w:rsidRPr="00AE2464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AE2464">
        <w:rPr>
          <w:rFonts w:ascii="Arial" w:eastAsia="Calibri" w:hAnsi="Arial" w:cs="Arial"/>
          <w:color w:val="000000"/>
          <w:sz w:val="24"/>
        </w:rPr>
        <w:t xml:space="preserve"> </w:t>
      </w:r>
      <w:r w:rsidRPr="00AE24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</w:t>
      </w:r>
      <w:proofErr w:type="spellStart"/>
      <w:r w:rsidRPr="00AE246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2464">
        <w:rPr>
          <w:rFonts w:ascii="Arial" w:hAnsi="Arial" w:cs="Arial"/>
          <w:b w:val="0"/>
          <w:color w:val="000000" w:themeColor="text1"/>
          <w:sz w:val="24"/>
        </w:rPr>
        <w:t>. Люберцы, п. ВУГИ.</w:t>
      </w:r>
    </w:p>
    <w:p w:rsidR="00007722" w:rsidRPr="00AE2464" w:rsidRDefault="00007722" w:rsidP="00007722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AE2464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4 </w:t>
      </w:r>
      <w:proofErr w:type="spellStart"/>
      <w:r w:rsidRPr="00AE2464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AE2464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007722" w:rsidRPr="00AE2464" w:rsidRDefault="00007722" w:rsidP="0000772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E2464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AE2464">
        <w:rPr>
          <w:rFonts w:ascii="Arial" w:hAnsi="Arial" w:cs="Arial"/>
          <w:color w:val="000000" w:themeColor="text1"/>
          <w:sz w:val="24"/>
          <w:szCs w:val="24"/>
        </w:rPr>
        <w:t>50:22:0010307:642</w:t>
      </w:r>
      <w:r w:rsidRPr="00AE2464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</w:t>
      </w:r>
      <w:r w:rsidRPr="00AE2464">
        <w:rPr>
          <w:rFonts w:ascii="Arial" w:hAnsi="Arial" w:cs="Arial"/>
          <w:color w:val="000000" w:themeColor="text1"/>
          <w:sz w:val="24"/>
          <w:szCs w:val="24"/>
          <w:lang w:eastAsia="ru-RU"/>
        </w:rPr>
        <w:t>«</w:t>
      </w:r>
      <w:r w:rsidRPr="00AE2464">
        <w:rPr>
          <w:rFonts w:ascii="Arial" w:hAnsi="Arial" w:cs="Arial"/>
          <w:color w:val="000000" w:themeColor="text1"/>
          <w:sz w:val="24"/>
          <w:szCs w:val="24"/>
        </w:rPr>
        <w:t>Ж-1.</w:t>
      </w:r>
      <w:proofErr w:type="gramEnd"/>
      <w:r w:rsidRPr="00AE2464">
        <w:rPr>
          <w:rFonts w:ascii="Arial" w:hAnsi="Arial" w:cs="Arial"/>
          <w:color w:val="000000" w:themeColor="text1"/>
          <w:sz w:val="24"/>
          <w:szCs w:val="24"/>
        </w:rPr>
        <w:t xml:space="preserve"> Зона многоквартирной жилой застройки</w:t>
      </w:r>
      <w:r w:rsidRPr="00AE2464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». 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2.</w:t>
      </w:r>
      <w:r w:rsidRPr="00AE2464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AE2464">
        <w:rPr>
          <w:rFonts w:ascii="Arial" w:eastAsia="Calibri" w:hAnsi="Arial" w:cs="Arial"/>
          <w:sz w:val="24"/>
          <w:szCs w:val="24"/>
        </w:rPr>
        <w:t xml:space="preserve"> ЗАО «Русские Башни» (</w:t>
      </w:r>
      <w:proofErr w:type="spellStart"/>
      <w:r w:rsidRPr="00AE2464">
        <w:rPr>
          <w:rFonts w:ascii="Arial" w:eastAsia="Calibri" w:hAnsi="Arial" w:cs="Arial"/>
          <w:sz w:val="24"/>
          <w:szCs w:val="24"/>
        </w:rPr>
        <w:t>Мерьянов</w:t>
      </w:r>
      <w:proofErr w:type="spellEnd"/>
      <w:r w:rsidRPr="00AE2464">
        <w:rPr>
          <w:rFonts w:ascii="Arial" w:eastAsia="Calibri" w:hAnsi="Arial" w:cs="Arial"/>
          <w:sz w:val="24"/>
          <w:szCs w:val="24"/>
        </w:rPr>
        <w:t xml:space="preserve"> Т.К.)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3.</w:t>
      </w:r>
      <w:r w:rsidRPr="00AE2464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007722" w:rsidRPr="00AE2464" w:rsidRDefault="00007722" w:rsidP="0000772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E2464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AE2464">
        <w:rPr>
          <w:rFonts w:ascii="Arial" w:hAnsi="Arial" w:cs="Arial"/>
          <w:color w:val="000000" w:themeColor="text1"/>
          <w:sz w:val="24"/>
        </w:rPr>
        <w:t xml:space="preserve"> </w:t>
      </w:r>
      <w:r w:rsidRPr="00AE2464">
        <w:rPr>
          <w:rFonts w:ascii="Arial" w:hAnsi="Arial" w:cs="Arial"/>
          <w:b w:val="0"/>
          <w:color w:val="000000" w:themeColor="text1"/>
          <w:sz w:val="24"/>
        </w:rPr>
        <w:t>с 7 ноября 2019 года по 27 ноября 2019 года.</w:t>
      </w:r>
    </w:p>
    <w:p w:rsidR="00007722" w:rsidRPr="00AE2464" w:rsidRDefault="00007722" w:rsidP="00007722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E24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4.</w:t>
      </w:r>
      <w:r w:rsidRPr="00AE2464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B16BCF" w:rsidRPr="00AE2464" w:rsidRDefault="00007722" w:rsidP="0000772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- «Вестник официальных документов» от 7 ноября 2019 года </w:t>
      </w:r>
      <w:r w:rsidRPr="00AE2464">
        <w:rPr>
          <w:rFonts w:ascii="Arial" w:eastAsia="Calibri" w:hAnsi="Arial" w:cs="Arial"/>
          <w:color w:val="000000" w:themeColor="text1"/>
          <w:sz w:val="24"/>
          <w:szCs w:val="24"/>
        </w:rPr>
        <w:t xml:space="preserve">№ 37 (187), </w:t>
      </w:r>
      <w:r w:rsidRPr="00AE2464">
        <w:rPr>
          <w:rFonts w:ascii="Arial" w:hAnsi="Arial" w:cs="Arial"/>
          <w:sz w:val="24"/>
          <w:szCs w:val="24"/>
        </w:rPr>
        <w:t xml:space="preserve">сайт </w:t>
      </w:r>
      <w:r w:rsidRPr="00AE2464">
        <w:rPr>
          <w:rFonts w:ascii="Arial" w:hAnsi="Arial" w:cs="Arial"/>
          <w:sz w:val="24"/>
          <w:szCs w:val="24"/>
          <w:lang w:val="en-US"/>
        </w:rPr>
        <w:t>http</w:t>
      </w:r>
      <w:r w:rsidRPr="00AE2464">
        <w:rPr>
          <w:rFonts w:ascii="Arial" w:hAnsi="Arial" w:cs="Arial"/>
          <w:sz w:val="24"/>
          <w:szCs w:val="24"/>
        </w:rPr>
        <w:t>:/</w:t>
      </w:r>
      <w:proofErr w:type="spellStart"/>
      <w:r w:rsidRPr="00AE2464">
        <w:rPr>
          <w:rFonts w:ascii="Arial" w:hAnsi="Arial" w:cs="Arial"/>
          <w:sz w:val="24"/>
          <w:szCs w:val="24"/>
        </w:rPr>
        <w:t>люберцы</w:t>
      </w:r>
      <w:proofErr w:type="gramStart"/>
      <w:r w:rsidRPr="00AE2464">
        <w:rPr>
          <w:rFonts w:ascii="Arial" w:hAnsi="Arial" w:cs="Arial"/>
          <w:sz w:val="24"/>
          <w:szCs w:val="24"/>
        </w:rPr>
        <w:t>.р</w:t>
      </w:r>
      <w:proofErr w:type="gramEnd"/>
      <w:r w:rsidRPr="00AE2464">
        <w:rPr>
          <w:rFonts w:ascii="Arial" w:hAnsi="Arial" w:cs="Arial"/>
          <w:sz w:val="24"/>
          <w:szCs w:val="24"/>
        </w:rPr>
        <w:t>ф</w:t>
      </w:r>
      <w:proofErr w:type="spellEnd"/>
      <w:r w:rsidRPr="00AE2464">
        <w:rPr>
          <w:rFonts w:ascii="Arial" w:hAnsi="Arial" w:cs="Arial"/>
          <w:sz w:val="24"/>
          <w:szCs w:val="24"/>
        </w:rPr>
        <w:t>, в разделе «Публичные слушания»</w:t>
      </w:r>
      <w:r w:rsidRPr="00AE2464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  <w:r w:rsidR="00B16BCF" w:rsidRPr="00AE246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AE2464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AE2464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E2464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AE24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464">
        <w:rPr>
          <w:rFonts w:ascii="Arial" w:hAnsi="Arial" w:cs="Arial"/>
          <w:sz w:val="24"/>
          <w:szCs w:val="24"/>
        </w:rPr>
        <w:t xml:space="preserve">Экспозиция открыта с 07.11.2019 года по 27.11.2019 года. 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46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AE246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AE246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464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007722" w:rsidRPr="00AE2464" w:rsidRDefault="00007722" w:rsidP="00007722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AE24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E2464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007722" w:rsidRPr="00AE2464" w:rsidRDefault="00007722" w:rsidP="00007722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AE2464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007722" w:rsidRPr="00AE2464" w:rsidRDefault="00007722" w:rsidP="0000772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E2464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AE2464">
        <w:rPr>
          <w:rFonts w:ascii="Arial" w:hAnsi="Arial" w:cs="Arial"/>
          <w:b w:val="0"/>
          <w:sz w:val="24"/>
        </w:rPr>
        <w:t xml:space="preserve">по вопросу </w:t>
      </w:r>
      <w:r w:rsidRPr="00AE246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50:22:0010307:642, местоположение: Московская область,  </w:t>
      </w:r>
      <w:proofErr w:type="spellStart"/>
      <w:r w:rsidRPr="00AE246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2464">
        <w:rPr>
          <w:rFonts w:ascii="Arial" w:hAnsi="Arial" w:cs="Arial"/>
          <w:b w:val="0"/>
          <w:color w:val="000000" w:themeColor="text1"/>
          <w:sz w:val="24"/>
        </w:rPr>
        <w:t>. Люберцы, п. ВУГИ, предложения и замечания в Комиссию по проведению об</w:t>
      </w:r>
      <w:r w:rsidR="00500AE7" w:rsidRPr="00AE2464">
        <w:rPr>
          <w:rFonts w:ascii="Arial" w:hAnsi="Arial" w:cs="Arial"/>
          <w:b w:val="0"/>
          <w:color w:val="000000" w:themeColor="text1"/>
          <w:sz w:val="24"/>
        </w:rPr>
        <w:t>щественных обсуждений не поступа</w:t>
      </w:r>
      <w:r w:rsidRPr="00AE2464">
        <w:rPr>
          <w:rFonts w:ascii="Arial" w:hAnsi="Arial" w:cs="Arial"/>
          <w:b w:val="0"/>
          <w:color w:val="000000" w:themeColor="text1"/>
          <w:sz w:val="24"/>
        </w:rPr>
        <w:t xml:space="preserve">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007722" w:rsidRPr="00AE2464" w:rsidTr="00007722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Pr="00AE2464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46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Pr="00AE2464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464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Pr="00AE2464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46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07722" w:rsidRPr="00AE2464" w:rsidTr="0000772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Pr="00AE2464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464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Pr="00AE2464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46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Pr="00AE2464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46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5448B" w:rsidRPr="00AE2464" w:rsidRDefault="0015448B" w:rsidP="0015448B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E0F07" w:rsidRPr="00AE2464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lastRenderedPageBreak/>
        <w:t>6</w:t>
      </w:r>
      <w:r w:rsidR="0026371B" w:rsidRPr="00AE2464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AE2464">
        <w:rPr>
          <w:rFonts w:ascii="Arial" w:eastAsia="Calibri" w:hAnsi="Arial" w:cs="Arial"/>
          <w:color w:val="000000"/>
          <w:sz w:val="24"/>
          <w:szCs w:val="24"/>
        </w:rPr>
        <w:tab/>
        <w:t>Сведения о протоколе общественных обсуждений</w:t>
      </w:r>
    </w:p>
    <w:p w:rsidR="0026371B" w:rsidRPr="00AE2464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Протокол общественных обсуждений</w:t>
      </w:r>
      <w:r w:rsidR="00CA5783" w:rsidRPr="00AE2464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Pr="00AE246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A5783" w:rsidRPr="00AE2464">
        <w:rPr>
          <w:rFonts w:ascii="Arial" w:eastAsia="Calibri" w:hAnsi="Arial" w:cs="Arial"/>
          <w:color w:val="000000"/>
          <w:sz w:val="24"/>
          <w:szCs w:val="24"/>
        </w:rPr>
        <w:t xml:space="preserve">16 </w:t>
      </w:r>
      <w:r w:rsidRPr="00AE2464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007722" w:rsidRPr="00AE2464">
        <w:rPr>
          <w:rFonts w:ascii="Arial" w:eastAsia="Calibri" w:hAnsi="Arial" w:cs="Arial"/>
          <w:color w:val="000000"/>
          <w:sz w:val="24"/>
          <w:szCs w:val="24"/>
        </w:rPr>
        <w:t>27</w:t>
      </w:r>
      <w:r w:rsidR="00365AF8" w:rsidRPr="00AE2464">
        <w:rPr>
          <w:rFonts w:ascii="Arial" w:eastAsia="Calibri" w:hAnsi="Arial" w:cs="Arial"/>
          <w:color w:val="000000"/>
          <w:sz w:val="24"/>
          <w:szCs w:val="24"/>
        </w:rPr>
        <w:t>.</w:t>
      </w:r>
      <w:r w:rsidR="00007722" w:rsidRPr="00AE2464">
        <w:rPr>
          <w:rFonts w:ascii="Arial" w:eastAsia="Calibri" w:hAnsi="Arial" w:cs="Arial"/>
          <w:color w:val="000000"/>
          <w:sz w:val="24"/>
          <w:szCs w:val="24"/>
        </w:rPr>
        <w:t>11</w:t>
      </w:r>
      <w:r w:rsidR="00365AF8" w:rsidRPr="00AE2464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AE2464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AE2464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AE2464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AE2464">
        <w:rPr>
          <w:rFonts w:ascii="Arial" w:eastAsia="Calibri" w:hAnsi="Arial" w:cs="Arial"/>
          <w:color w:val="000000"/>
          <w:sz w:val="24"/>
          <w:szCs w:val="24"/>
        </w:rPr>
        <w:tab/>
      </w:r>
      <w:bookmarkStart w:id="0" w:name="_GoBack"/>
      <w:bookmarkEnd w:id="0"/>
      <w:r w:rsidR="0026371B" w:rsidRPr="00AE2464">
        <w:rPr>
          <w:rFonts w:ascii="Arial" w:eastAsia="Calibri" w:hAnsi="Arial" w:cs="Arial"/>
          <w:color w:val="000000"/>
          <w:sz w:val="24"/>
          <w:szCs w:val="24"/>
        </w:rPr>
        <w:t>Выводы и рекомендации по проведению общественных обсуждений по проекту</w:t>
      </w:r>
      <w:r w:rsidR="00E83A2A" w:rsidRPr="00AE2464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AE2464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2464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007722" w:rsidRPr="00AE2464">
        <w:rPr>
          <w:rFonts w:ascii="Arial" w:hAnsi="Arial" w:cs="Arial"/>
          <w:sz w:val="24"/>
          <w:szCs w:val="24"/>
        </w:rPr>
        <w:t xml:space="preserve">по вопросу </w:t>
      </w:r>
      <w:r w:rsidR="00007722" w:rsidRPr="00AE246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50:22:0010307:642, местоположение: Московская область,  </w:t>
      </w:r>
      <w:proofErr w:type="spellStart"/>
      <w:r w:rsidR="00007722" w:rsidRPr="00AE2464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007722" w:rsidRPr="00AE2464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r w:rsidR="00AE2464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007722" w:rsidRPr="00AE2464">
        <w:rPr>
          <w:rFonts w:ascii="Arial" w:hAnsi="Arial" w:cs="Arial"/>
          <w:color w:val="000000" w:themeColor="text1"/>
          <w:sz w:val="24"/>
          <w:szCs w:val="24"/>
        </w:rPr>
        <w:t>п. ВУГИ</w:t>
      </w:r>
      <w:r w:rsidRPr="00AE2464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A74CD6" w:rsidRPr="00AE2464" w:rsidRDefault="00FA416A" w:rsidP="00B16BC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E2464">
        <w:rPr>
          <w:rFonts w:ascii="Arial" w:hAnsi="Arial" w:cs="Arial"/>
          <w:b w:val="0"/>
          <w:color w:val="000000" w:themeColor="text1"/>
          <w:sz w:val="24"/>
        </w:rPr>
        <w:t>Предоставить разрешение</w:t>
      </w:r>
      <w:r w:rsidR="003D3EFA" w:rsidRPr="00AE24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16BCF" w:rsidRPr="00AE2464">
        <w:rPr>
          <w:rFonts w:ascii="Arial" w:hAnsi="Arial" w:cs="Arial"/>
          <w:b w:val="0"/>
          <w:color w:val="000000" w:themeColor="text1"/>
          <w:sz w:val="24"/>
        </w:rPr>
        <w:t xml:space="preserve">на условно разрешенный вид использования </w:t>
      </w:r>
      <w:r w:rsidR="00CA22ED" w:rsidRPr="00AE2464">
        <w:rPr>
          <w:rFonts w:ascii="Arial" w:hAnsi="Arial" w:cs="Arial"/>
          <w:b w:val="0"/>
          <w:color w:val="000000" w:themeColor="text1"/>
          <w:sz w:val="24"/>
        </w:rPr>
        <w:t xml:space="preserve">«связь» для земельного участка с кадастровым номером 50:22:0010307:642, местоположение: Московская область,  </w:t>
      </w:r>
      <w:proofErr w:type="spellStart"/>
      <w:r w:rsidR="00CA22ED" w:rsidRPr="00AE246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A22ED" w:rsidRPr="00AE2464">
        <w:rPr>
          <w:rFonts w:ascii="Arial" w:hAnsi="Arial" w:cs="Arial"/>
          <w:b w:val="0"/>
          <w:color w:val="000000" w:themeColor="text1"/>
          <w:sz w:val="24"/>
        </w:rPr>
        <w:t>. Люберцы, п. ВУГИ</w:t>
      </w:r>
      <w:r w:rsidR="00B16BCF" w:rsidRPr="00AE246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74CD6" w:rsidRPr="00AE2464" w:rsidRDefault="00A74CD6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A74CD6" w:rsidRPr="00AE2464" w:rsidRDefault="00A74CD6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A74CD6" w:rsidRPr="00AE2464" w:rsidRDefault="00A74CD6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B16BCF" w:rsidRPr="00AE2464" w:rsidRDefault="00B16BCF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B16BCF" w:rsidRPr="00AE2464" w:rsidRDefault="00B16BCF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57746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2464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6D6C"/>
    <w:rsid w:val="00C6789F"/>
    <w:rsid w:val="00C81DD4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4E0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1078-597E-401D-AABA-3210344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2019-09-03T07:59:00Z</cp:lastPrinted>
  <dcterms:created xsi:type="dcterms:W3CDTF">2019-12-03T13:39:00Z</dcterms:created>
  <dcterms:modified xsi:type="dcterms:W3CDTF">2019-12-03T13:39:00Z</dcterms:modified>
</cp:coreProperties>
</file>