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C6" w:rsidRPr="00CB5AB6" w:rsidRDefault="00FA69C6" w:rsidP="00FA69C6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BBE8BA2" wp14:editId="57FFC7A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C6" w:rsidRPr="00D23A89" w:rsidRDefault="00FA69C6" w:rsidP="00FA69C6">
      <w:pPr>
        <w:jc w:val="center"/>
        <w:rPr>
          <w:b/>
          <w:bCs/>
          <w:noProof/>
          <w:spacing w:val="10"/>
          <w:w w:val="115"/>
        </w:rPr>
      </w:pPr>
    </w:p>
    <w:p w:rsidR="00FA69C6" w:rsidRPr="00CB5AB6" w:rsidRDefault="00FA69C6" w:rsidP="00FA69C6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FA69C6" w:rsidRPr="00CB5AB6" w:rsidRDefault="00FA69C6" w:rsidP="00FA69C6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FA69C6" w:rsidRPr="00CB5AB6" w:rsidRDefault="00FA69C6" w:rsidP="00FA69C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FA69C6" w:rsidRPr="00CB5AB6" w:rsidRDefault="00FA69C6" w:rsidP="00FA69C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FA69C6" w:rsidRPr="00D23A89" w:rsidRDefault="00FA69C6" w:rsidP="00FA69C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FA69C6" w:rsidRPr="00916193" w:rsidRDefault="00FA69C6" w:rsidP="00FA69C6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FA69C6" w:rsidRPr="002225D3" w:rsidRDefault="00FA69C6" w:rsidP="00FA69C6">
      <w:pPr>
        <w:ind w:left="-567"/>
        <w:rPr>
          <w:sz w:val="28"/>
          <w:szCs w:val="28"/>
        </w:rPr>
      </w:pPr>
    </w:p>
    <w:p w:rsidR="00FA69C6" w:rsidRPr="005E34EC" w:rsidRDefault="00FA69C6" w:rsidP="00FA69C6">
      <w:pPr>
        <w:tabs>
          <w:tab w:val="left" w:pos="9072"/>
        </w:tabs>
        <w:ind w:right="-1133"/>
        <w:rPr>
          <w:b/>
          <w:sz w:val="24"/>
          <w:szCs w:val="24"/>
          <w:u w:val="single"/>
        </w:rPr>
      </w:pPr>
      <w:r w:rsidRPr="005E34EC">
        <w:rPr>
          <w:sz w:val="24"/>
          <w:szCs w:val="24"/>
          <w:u w:val="single"/>
        </w:rPr>
        <w:t>__</w:t>
      </w:r>
      <w:r w:rsidRPr="005E34EC">
        <w:rPr>
          <w:sz w:val="24"/>
          <w:szCs w:val="24"/>
          <w:u w:val="single"/>
        </w:rPr>
        <w:t>05.03.2018</w:t>
      </w:r>
      <w:r w:rsidRPr="005E34EC">
        <w:rPr>
          <w:sz w:val="24"/>
          <w:szCs w:val="24"/>
          <w:u w:val="single"/>
        </w:rPr>
        <w:t xml:space="preserve">  </w:t>
      </w:r>
      <w:r w:rsidRPr="005E34EC">
        <w:rPr>
          <w:b/>
          <w:sz w:val="24"/>
          <w:szCs w:val="24"/>
        </w:rPr>
        <w:t xml:space="preserve"> </w:t>
      </w:r>
      <w:r>
        <w:t xml:space="preserve">                                                                                      </w:t>
      </w:r>
      <w:r w:rsidRPr="00FA69C6">
        <w:t xml:space="preserve">                      </w:t>
      </w:r>
      <w:r>
        <w:t xml:space="preserve"> </w:t>
      </w:r>
      <w:r w:rsidR="005E34EC">
        <w:t xml:space="preserve">      </w:t>
      </w:r>
      <w:r w:rsidRPr="005E34EC">
        <w:rPr>
          <w:sz w:val="24"/>
          <w:szCs w:val="24"/>
          <w:u w:val="single"/>
        </w:rPr>
        <w:t xml:space="preserve">№ </w:t>
      </w:r>
      <w:r w:rsidR="005E34EC" w:rsidRPr="005E34EC">
        <w:rPr>
          <w:sz w:val="24"/>
          <w:szCs w:val="24"/>
          <w:u w:val="single"/>
        </w:rPr>
        <w:t>689-ПА___</w:t>
      </w:r>
    </w:p>
    <w:p w:rsidR="00FA69C6" w:rsidRDefault="00FA69C6" w:rsidP="00FA69C6">
      <w:pPr>
        <w:jc w:val="center"/>
        <w:rPr>
          <w:b/>
        </w:rPr>
      </w:pPr>
    </w:p>
    <w:p w:rsidR="00FA69C6" w:rsidRPr="006050AB" w:rsidRDefault="00FA69C6" w:rsidP="00FA69C6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A18F8" w:rsidRPr="004648CF" w:rsidRDefault="00FA18F8" w:rsidP="004648CF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4648CF" w:rsidRPr="004648CF" w:rsidRDefault="004648CF" w:rsidP="004648CF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4648CF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б утверждении состава</w:t>
      </w:r>
      <w:r w:rsidRPr="004648CF">
        <w:t xml:space="preserve"> </w:t>
      </w:r>
      <w:r w:rsidRPr="004648CF">
        <w:rPr>
          <w:rFonts w:eastAsia="Calibri"/>
          <w:b/>
          <w:sz w:val="28"/>
          <w:szCs w:val="28"/>
          <w:lang w:eastAsia="en-US"/>
        </w:rPr>
        <w:t>рабочей группы по организации раздельного (селективного)</w:t>
      </w:r>
      <w:r w:rsidR="00814723">
        <w:rPr>
          <w:rFonts w:eastAsia="Calibri"/>
          <w:b/>
          <w:sz w:val="28"/>
          <w:szCs w:val="28"/>
          <w:lang w:eastAsia="en-US"/>
        </w:rPr>
        <w:t xml:space="preserve"> сбора твердых </w:t>
      </w:r>
      <w:r w:rsidRPr="004648CF">
        <w:rPr>
          <w:rFonts w:eastAsia="Calibri"/>
          <w:b/>
          <w:sz w:val="28"/>
          <w:szCs w:val="28"/>
          <w:lang w:eastAsia="en-US"/>
        </w:rPr>
        <w:t xml:space="preserve">коммунальных отходов на территории городского округа Люберцы </w:t>
      </w:r>
    </w:p>
    <w:p w:rsidR="004648CF" w:rsidRPr="004648CF" w:rsidRDefault="004648CF" w:rsidP="004648CF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4648CF" w:rsidRPr="004648CF" w:rsidRDefault="004648CF" w:rsidP="00EB615D">
      <w:pPr>
        <w:widowControl/>
        <w:autoSpaceDE/>
        <w:autoSpaceDN/>
        <w:adjustRightInd/>
        <w:spacing w:before="100" w:beforeAutospacing="1"/>
        <w:ind w:firstLine="851"/>
        <w:jc w:val="both"/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4648CF">
        <w:rPr>
          <w:rFonts w:eastAsia="Calibri"/>
          <w:sz w:val="28"/>
          <w:szCs w:val="28"/>
          <w:lang w:eastAsia="en-US"/>
        </w:rPr>
        <w:t xml:space="preserve">Федеральным законом от 06.10.2003 № 131-ФЗ </w:t>
      </w:r>
      <w:r w:rsidR="00AD1948">
        <w:rPr>
          <w:rFonts w:eastAsia="Calibri"/>
          <w:sz w:val="28"/>
          <w:szCs w:val="28"/>
          <w:lang w:eastAsia="en-US"/>
        </w:rPr>
        <w:t xml:space="preserve">         </w:t>
      </w:r>
      <w:r w:rsidRPr="004648CF"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80347E" w:rsidRPr="0080347E">
        <w:rPr>
          <w:rFonts w:eastAsia="Calibri"/>
          <w:sz w:val="28"/>
          <w:szCs w:val="28"/>
          <w:lang w:eastAsia="en-US"/>
        </w:rPr>
        <w:t>Закон</w:t>
      </w:r>
      <w:r w:rsidR="0080347E">
        <w:rPr>
          <w:rFonts w:eastAsia="Calibri"/>
          <w:sz w:val="28"/>
          <w:szCs w:val="28"/>
          <w:lang w:eastAsia="en-US"/>
        </w:rPr>
        <w:t>ом</w:t>
      </w:r>
      <w:r w:rsidR="0080347E" w:rsidRPr="0080347E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="00AD1948">
        <w:rPr>
          <w:rFonts w:eastAsia="Calibri"/>
          <w:sz w:val="28"/>
          <w:szCs w:val="28"/>
          <w:lang w:eastAsia="en-US"/>
        </w:rPr>
        <w:t xml:space="preserve"> от 30.12.2014</w:t>
      </w:r>
      <w:r w:rsidR="0080347E" w:rsidRPr="0080347E">
        <w:rPr>
          <w:rFonts w:eastAsia="Calibri"/>
          <w:sz w:val="28"/>
          <w:szCs w:val="28"/>
          <w:lang w:eastAsia="en-US"/>
        </w:rPr>
        <w:t xml:space="preserve"> № 191/2014-ОЗ</w:t>
      </w:r>
      <w:r w:rsidR="00AD1948">
        <w:rPr>
          <w:rFonts w:eastAsia="Calibri"/>
          <w:sz w:val="28"/>
          <w:szCs w:val="28"/>
          <w:lang w:eastAsia="en-US"/>
        </w:rPr>
        <w:t xml:space="preserve">       </w:t>
      </w:r>
      <w:r w:rsidR="0080347E" w:rsidRPr="0080347E">
        <w:rPr>
          <w:rFonts w:eastAsia="Calibri"/>
          <w:sz w:val="28"/>
          <w:szCs w:val="28"/>
          <w:lang w:eastAsia="en-US"/>
        </w:rPr>
        <w:t xml:space="preserve"> «О благоустройстве в Московской области»</w:t>
      </w:r>
      <w:r w:rsidRPr="004648CF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Уставом городского округа</w:t>
      </w:r>
      <w:r w:rsidR="00380FC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Люберцы</w:t>
      </w:r>
      <w:r w:rsidRPr="004648CF">
        <w:rPr>
          <w:sz w:val="28"/>
          <w:szCs w:val="28"/>
        </w:rPr>
        <w:t>,</w:t>
      </w:r>
      <w:r w:rsidRPr="004648CF">
        <w:rPr>
          <w:sz w:val="24"/>
          <w:szCs w:val="24"/>
        </w:rPr>
        <w:t xml:space="preserve"> </w:t>
      </w:r>
      <w:r w:rsidRPr="004648CF">
        <w:rPr>
          <w:rFonts w:eastAsia="Calibri"/>
          <w:sz w:val="28"/>
          <w:szCs w:val="28"/>
          <w:lang w:eastAsia="en-US"/>
        </w:rPr>
        <w:t>постановляю:</w:t>
      </w:r>
    </w:p>
    <w:p w:rsidR="004648CF" w:rsidRDefault="004648CF" w:rsidP="00EB615D">
      <w:pPr>
        <w:ind w:left="5387" w:firstLine="851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D5EBA" w:rsidRPr="00ED5EBA" w:rsidRDefault="00ED5EBA" w:rsidP="00EB615D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D5EBA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Создать</w:t>
      </w:r>
      <w:r w:rsidRPr="00ED5EBA">
        <w:rPr>
          <w:rFonts w:eastAsia="Calibri"/>
          <w:sz w:val="28"/>
          <w:szCs w:val="28"/>
          <w:lang w:eastAsia="en-US"/>
        </w:rPr>
        <w:t xml:space="preserve"> рабоч</w:t>
      </w:r>
      <w:r>
        <w:rPr>
          <w:rFonts w:eastAsia="Calibri"/>
          <w:sz w:val="28"/>
          <w:szCs w:val="28"/>
          <w:lang w:eastAsia="en-US"/>
        </w:rPr>
        <w:t>ую</w:t>
      </w:r>
      <w:r w:rsidRPr="00ED5EBA">
        <w:rPr>
          <w:rFonts w:eastAsia="Calibri"/>
          <w:sz w:val="28"/>
          <w:szCs w:val="28"/>
          <w:lang w:eastAsia="en-US"/>
        </w:rPr>
        <w:t xml:space="preserve"> групп</w:t>
      </w:r>
      <w:r>
        <w:rPr>
          <w:rFonts w:eastAsia="Calibri"/>
          <w:sz w:val="28"/>
          <w:szCs w:val="28"/>
          <w:lang w:eastAsia="en-US"/>
        </w:rPr>
        <w:t xml:space="preserve">у </w:t>
      </w:r>
      <w:r w:rsidRPr="00ED5EBA">
        <w:rPr>
          <w:rFonts w:eastAsia="Calibri"/>
          <w:sz w:val="28"/>
          <w:szCs w:val="28"/>
          <w:lang w:eastAsia="en-US"/>
        </w:rPr>
        <w:t>по организации раздельног</w:t>
      </w:r>
      <w:r>
        <w:rPr>
          <w:rFonts w:eastAsia="Calibri"/>
          <w:sz w:val="28"/>
          <w:szCs w:val="28"/>
          <w:lang w:eastAsia="en-US"/>
        </w:rPr>
        <w:t xml:space="preserve">о (селективного) сбора твердых </w:t>
      </w:r>
      <w:r w:rsidRPr="00ED5EBA">
        <w:rPr>
          <w:rFonts w:eastAsia="Calibri"/>
          <w:sz w:val="28"/>
          <w:szCs w:val="28"/>
          <w:lang w:eastAsia="en-US"/>
        </w:rPr>
        <w:t>коммунальных отходов на территории городского округа Люберцы</w:t>
      </w:r>
      <w:r>
        <w:rPr>
          <w:rFonts w:eastAsia="Calibri"/>
          <w:sz w:val="28"/>
          <w:szCs w:val="28"/>
          <w:lang w:eastAsia="en-US"/>
        </w:rPr>
        <w:t xml:space="preserve"> и утвердить ее состав</w:t>
      </w:r>
      <w:r w:rsidRPr="00ED5EBA">
        <w:rPr>
          <w:rFonts w:eastAsia="Calibri"/>
          <w:sz w:val="28"/>
          <w:szCs w:val="28"/>
          <w:lang w:eastAsia="en-US"/>
        </w:rPr>
        <w:t xml:space="preserve"> (прилагается).</w:t>
      </w:r>
    </w:p>
    <w:p w:rsidR="00ED5EBA" w:rsidRPr="00ED5EBA" w:rsidRDefault="00ED5EBA" w:rsidP="00EB615D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D5EBA">
        <w:rPr>
          <w:rFonts w:eastAsia="Calibri"/>
          <w:sz w:val="28"/>
          <w:szCs w:val="28"/>
          <w:lang w:eastAsia="en-US"/>
        </w:rPr>
        <w:t xml:space="preserve">2. </w:t>
      </w:r>
      <w:r w:rsidR="0080347E">
        <w:rPr>
          <w:rFonts w:eastAsia="Calibri"/>
          <w:sz w:val="28"/>
          <w:szCs w:val="28"/>
          <w:lang w:eastAsia="en-US"/>
        </w:rPr>
        <w:t>Руководителю рабочей группы обеспечить разработку и утверждение дорожной карты по внедрению системы</w:t>
      </w:r>
      <w:r w:rsidR="0080347E" w:rsidRPr="0080347E">
        <w:t xml:space="preserve"> </w:t>
      </w:r>
      <w:r w:rsidR="0080347E" w:rsidRPr="0080347E">
        <w:rPr>
          <w:rFonts w:eastAsia="Calibri"/>
          <w:sz w:val="28"/>
          <w:szCs w:val="28"/>
          <w:lang w:eastAsia="en-US"/>
        </w:rPr>
        <w:t>раздельного (селективного) сбора твердых коммунальных отходов на территории городского округа Люберцы</w:t>
      </w:r>
      <w:r w:rsidR="0080347E">
        <w:rPr>
          <w:rFonts w:eastAsia="Calibri"/>
          <w:sz w:val="28"/>
          <w:szCs w:val="28"/>
          <w:lang w:eastAsia="en-US"/>
        </w:rPr>
        <w:t xml:space="preserve"> в срок до 15.03.2018 года. </w:t>
      </w:r>
    </w:p>
    <w:p w:rsidR="00173416" w:rsidRDefault="00173416" w:rsidP="00EB615D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D94FB1">
        <w:rPr>
          <w:rFonts w:eastAsia="Calibri"/>
          <w:sz w:val="28"/>
          <w:szCs w:val="28"/>
          <w:lang w:eastAsia="en-US"/>
        </w:rPr>
        <w:t xml:space="preserve"> </w:t>
      </w:r>
      <w:r w:rsidR="00E70E07">
        <w:rPr>
          <w:rFonts w:eastAsia="Calibri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70E07" w:rsidRDefault="00E70E07" w:rsidP="00EB615D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D94FB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момента </w:t>
      </w:r>
      <w:r w:rsidR="001E4799">
        <w:rPr>
          <w:rFonts w:eastAsia="Calibri"/>
          <w:sz w:val="28"/>
          <w:szCs w:val="28"/>
          <w:lang w:eastAsia="en-US"/>
        </w:rPr>
        <w:t>его издания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ED5EBA" w:rsidRPr="00ED5EBA" w:rsidRDefault="00E70E07" w:rsidP="00EB615D">
      <w:pPr>
        <w:widowControl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D5EBA" w:rsidRPr="00ED5EB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ED5EBA" w:rsidRPr="00ED5EBA">
        <w:rPr>
          <w:rFonts w:eastAsia="Calibri"/>
          <w:sz w:val="28"/>
          <w:szCs w:val="28"/>
          <w:lang w:eastAsia="en-US"/>
        </w:rPr>
        <w:t>Контр</w:t>
      </w:r>
      <w:r>
        <w:rPr>
          <w:rFonts w:eastAsia="Calibri"/>
          <w:sz w:val="28"/>
          <w:szCs w:val="28"/>
          <w:lang w:eastAsia="en-US"/>
        </w:rPr>
        <w:t>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</w:t>
      </w:r>
      <w:r w:rsidR="00ED5EBA" w:rsidRPr="00ED5EBA">
        <w:rPr>
          <w:rFonts w:eastAsia="Calibri"/>
          <w:sz w:val="28"/>
          <w:szCs w:val="28"/>
          <w:lang w:eastAsia="en-US"/>
        </w:rPr>
        <w:t xml:space="preserve">остановления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="00ED5EBA" w:rsidRPr="00ED5EBA">
        <w:rPr>
          <w:rFonts w:eastAsia="Calibri"/>
          <w:sz w:val="28"/>
          <w:szCs w:val="28"/>
          <w:lang w:eastAsia="en-US"/>
        </w:rPr>
        <w:t>.</w:t>
      </w:r>
    </w:p>
    <w:p w:rsidR="004648CF" w:rsidRDefault="004648CF" w:rsidP="0072575A">
      <w:pPr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648CF" w:rsidRDefault="004648CF" w:rsidP="00BB02C6">
      <w:pPr>
        <w:tabs>
          <w:tab w:val="left" w:pos="7797"/>
        </w:tabs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648CF" w:rsidRDefault="004648CF" w:rsidP="0072575A">
      <w:pPr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648CF" w:rsidRDefault="004648CF" w:rsidP="0072575A">
      <w:pPr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55C5F" w:rsidRPr="00255C5F" w:rsidRDefault="00EB615D" w:rsidP="00EB615D">
      <w:pPr>
        <w:widowControl/>
        <w:tabs>
          <w:tab w:val="left" w:pos="851"/>
        </w:tabs>
        <w:autoSpaceDE/>
        <w:autoSpaceDN/>
        <w:adjustRightInd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5C5F">
        <w:rPr>
          <w:sz w:val="28"/>
          <w:szCs w:val="28"/>
        </w:rPr>
        <w:t>Глава городского</w:t>
      </w:r>
      <w:r w:rsidR="0080347E">
        <w:rPr>
          <w:sz w:val="28"/>
          <w:szCs w:val="28"/>
        </w:rPr>
        <w:t xml:space="preserve"> округа Люберцы                                           </w:t>
      </w:r>
      <w:r w:rsidR="00255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255C5F">
        <w:rPr>
          <w:sz w:val="28"/>
          <w:szCs w:val="28"/>
        </w:rPr>
        <w:t>В</w:t>
      </w:r>
      <w:r w:rsidR="00255C5F" w:rsidRPr="00255C5F">
        <w:rPr>
          <w:sz w:val="28"/>
          <w:szCs w:val="28"/>
        </w:rPr>
        <w:t>.</w:t>
      </w:r>
      <w:r w:rsidR="00255C5F">
        <w:rPr>
          <w:sz w:val="28"/>
          <w:szCs w:val="28"/>
        </w:rPr>
        <w:t>П</w:t>
      </w:r>
      <w:r w:rsidR="00255C5F" w:rsidRPr="00255C5F">
        <w:rPr>
          <w:sz w:val="28"/>
          <w:szCs w:val="28"/>
        </w:rPr>
        <w:t>.</w:t>
      </w:r>
      <w:r w:rsidR="0080347E">
        <w:rPr>
          <w:sz w:val="28"/>
          <w:szCs w:val="28"/>
        </w:rPr>
        <w:t xml:space="preserve"> </w:t>
      </w:r>
      <w:proofErr w:type="spellStart"/>
      <w:r w:rsidR="00255C5F">
        <w:rPr>
          <w:sz w:val="28"/>
          <w:szCs w:val="28"/>
        </w:rPr>
        <w:t>Ружицкий</w:t>
      </w:r>
      <w:proofErr w:type="spellEnd"/>
    </w:p>
    <w:p w:rsidR="00FA69C6" w:rsidRDefault="00FA69C6" w:rsidP="0072575A">
      <w:pPr>
        <w:ind w:left="5387"/>
        <w:jc w:val="both"/>
        <w:outlineLvl w:val="0"/>
        <w:rPr>
          <w:rFonts w:eastAsia="Calibri"/>
          <w:sz w:val="28"/>
          <w:szCs w:val="28"/>
          <w:lang w:val="en-US" w:eastAsia="en-US"/>
        </w:rPr>
      </w:pPr>
    </w:p>
    <w:p w:rsidR="0072575A" w:rsidRPr="0030468C" w:rsidRDefault="0072575A" w:rsidP="0072575A">
      <w:pPr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2575A">
        <w:rPr>
          <w:rFonts w:eastAsia="Calibri"/>
          <w:sz w:val="28"/>
          <w:szCs w:val="28"/>
          <w:lang w:eastAsia="en-US"/>
        </w:rPr>
        <w:lastRenderedPageBreak/>
        <w:t>У</w:t>
      </w:r>
      <w:r w:rsidR="0030468C">
        <w:rPr>
          <w:rFonts w:eastAsia="Calibri"/>
          <w:sz w:val="28"/>
          <w:szCs w:val="28"/>
          <w:lang w:eastAsia="en-US"/>
        </w:rPr>
        <w:t>ТВЕРЖДЕН</w:t>
      </w:r>
    </w:p>
    <w:p w:rsidR="0072575A" w:rsidRPr="0072575A" w:rsidRDefault="00DE560D" w:rsidP="0072575A">
      <w:pPr>
        <w:ind w:left="538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2575A" w:rsidRPr="0072575A">
        <w:rPr>
          <w:rFonts w:eastAsia="Calibri"/>
          <w:sz w:val="28"/>
          <w:szCs w:val="28"/>
          <w:lang w:eastAsia="en-US"/>
        </w:rPr>
        <w:t>остановлением</w:t>
      </w:r>
      <w:r w:rsidR="0030468C">
        <w:rPr>
          <w:rFonts w:eastAsia="Calibri"/>
          <w:sz w:val="28"/>
          <w:szCs w:val="28"/>
          <w:lang w:eastAsia="en-US"/>
        </w:rPr>
        <w:t xml:space="preserve"> </w:t>
      </w:r>
      <w:r w:rsidR="004648CF">
        <w:rPr>
          <w:rFonts w:eastAsia="Calibri"/>
          <w:sz w:val="28"/>
          <w:szCs w:val="28"/>
          <w:lang w:eastAsia="en-US"/>
        </w:rPr>
        <w:t>администрации</w:t>
      </w:r>
    </w:p>
    <w:p w:rsidR="0072575A" w:rsidRPr="0072575A" w:rsidRDefault="00DE560D" w:rsidP="0072575A">
      <w:pPr>
        <w:ind w:left="538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72575A" w:rsidRPr="0072575A">
        <w:rPr>
          <w:rFonts w:eastAsia="Calibri"/>
          <w:sz w:val="28"/>
          <w:szCs w:val="28"/>
          <w:lang w:eastAsia="en-US"/>
        </w:rPr>
        <w:t>ород</w:t>
      </w:r>
      <w:proofErr w:type="gramStart"/>
      <w:r w:rsidR="00006B7C">
        <w:rPr>
          <w:rFonts w:eastAsia="Calibri"/>
          <w:sz w:val="28"/>
          <w:szCs w:val="28"/>
          <w:lang w:val="en-US" w:eastAsia="en-US"/>
        </w:rPr>
        <w:t>c</w:t>
      </w:r>
      <w:proofErr w:type="gramEnd"/>
      <w:r w:rsidR="00006B7C">
        <w:rPr>
          <w:rFonts w:eastAsia="Calibri"/>
          <w:sz w:val="28"/>
          <w:szCs w:val="28"/>
          <w:lang w:eastAsia="en-US"/>
        </w:rPr>
        <w:t>кого округа</w:t>
      </w:r>
      <w:r w:rsidR="0072575A" w:rsidRPr="0072575A">
        <w:rPr>
          <w:rFonts w:eastAsia="Calibri"/>
          <w:sz w:val="28"/>
          <w:szCs w:val="28"/>
          <w:lang w:eastAsia="en-US"/>
        </w:rPr>
        <w:t xml:space="preserve"> Люберцы</w:t>
      </w:r>
    </w:p>
    <w:p w:rsidR="0072575A" w:rsidRPr="0072575A" w:rsidRDefault="0072575A" w:rsidP="00593935">
      <w:pPr>
        <w:ind w:left="5387"/>
        <w:jc w:val="both"/>
        <w:rPr>
          <w:rFonts w:eastAsia="Calibri"/>
          <w:b/>
          <w:sz w:val="28"/>
          <w:szCs w:val="28"/>
          <w:lang w:eastAsia="en-US"/>
        </w:rPr>
      </w:pPr>
      <w:r w:rsidRPr="00593935">
        <w:rPr>
          <w:rFonts w:eastAsia="Calibri"/>
          <w:sz w:val="28"/>
          <w:szCs w:val="28"/>
          <w:u w:val="single"/>
          <w:lang w:eastAsia="en-US"/>
        </w:rPr>
        <w:t xml:space="preserve">от  </w:t>
      </w:r>
      <w:r w:rsidR="00537B26">
        <w:rPr>
          <w:rFonts w:eastAsia="Calibri"/>
          <w:sz w:val="28"/>
          <w:szCs w:val="28"/>
          <w:u w:val="single"/>
          <w:lang w:eastAsia="en-US"/>
        </w:rPr>
        <w:t xml:space="preserve">  </w:t>
      </w:r>
      <w:bookmarkStart w:id="0" w:name="_GoBack"/>
      <w:bookmarkEnd w:id="0"/>
      <w:r w:rsidR="00593935" w:rsidRPr="00593935">
        <w:rPr>
          <w:rFonts w:eastAsia="Calibri"/>
          <w:sz w:val="28"/>
          <w:szCs w:val="28"/>
          <w:u w:val="single"/>
          <w:lang w:eastAsia="en-US"/>
        </w:rPr>
        <w:t>05.03.18</w:t>
      </w:r>
      <w:r w:rsidR="00593935">
        <w:rPr>
          <w:rFonts w:eastAsia="Calibri"/>
          <w:sz w:val="28"/>
          <w:szCs w:val="28"/>
          <w:u w:val="single"/>
          <w:lang w:eastAsia="en-US"/>
        </w:rPr>
        <w:t xml:space="preserve">  </w:t>
      </w:r>
      <w:r w:rsidR="00593935">
        <w:rPr>
          <w:rFonts w:eastAsia="Calibri"/>
          <w:sz w:val="28"/>
          <w:szCs w:val="28"/>
          <w:lang w:eastAsia="en-US"/>
        </w:rPr>
        <w:t xml:space="preserve">№ </w:t>
      </w:r>
      <w:r w:rsidR="00593935" w:rsidRPr="00593935">
        <w:rPr>
          <w:rFonts w:eastAsia="Calibri"/>
          <w:sz w:val="28"/>
          <w:szCs w:val="28"/>
          <w:u w:val="single"/>
          <w:lang w:eastAsia="en-US"/>
        </w:rPr>
        <w:t>689-ПА</w:t>
      </w:r>
      <w:r w:rsidR="00593935">
        <w:rPr>
          <w:rFonts w:eastAsia="Calibri"/>
          <w:sz w:val="28"/>
          <w:szCs w:val="28"/>
          <w:u w:val="single"/>
          <w:lang w:eastAsia="en-US"/>
        </w:rPr>
        <w:t xml:space="preserve">  </w:t>
      </w:r>
    </w:p>
    <w:p w:rsidR="00BD4821" w:rsidRPr="007C635D" w:rsidRDefault="00BD4821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4821" w:rsidRPr="007C635D" w:rsidRDefault="003046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D4821" w:rsidRPr="0030468C" w:rsidRDefault="00DE560D" w:rsidP="00686F1F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0468C" w:rsidRPr="0030468C">
        <w:rPr>
          <w:sz w:val="28"/>
          <w:szCs w:val="28"/>
        </w:rPr>
        <w:t>абочей группы по организации раздельного</w:t>
      </w:r>
      <w:r w:rsidR="0030468C">
        <w:rPr>
          <w:sz w:val="28"/>
          <w:szCs w:val="28"/>
        </w:rPr>
        <w:t xml:space="preserve"> </w:t>
      </w:r>
      <w:r w:rsidR="0030468C" w:rsidRPr="0030468C">
        <w:rPr>
          <w:sz w:val="28"/>
          <w:szCs w:val="28"/>
        </w:rPr>
        <w:t>(селективного) сбора твердых  коммунальных отходов</w:t>
      </w:r>
      <w:r w:rsidR="0030468C">
        <w:rPr>
          <w:sz w:val="28"/>
          <w:szCs w:val="28"/>
        </w:rPr>
        <w:t xml:space="preserve"> </w:t>
      </w:r>
      <w:r w:rsidR="0030468C" w:rsidRPr="0030468C">
        <w:rPr>
          <w:sz w:val="28"/>
          <w:szCs w:val="28"/>
        </w:rPr>
        <w:t>на территори</w:t>
      </w:r>
      <w:r w:rsidR="0030468C">
        <w:rPr>
          <w:sz w:val="28"/>
          <w:szCs w:val="28"/>
        </w:rPr>
        <w:t>и</w:t>
      </w:r>
      <w:r w:rsidR="0030468C" w:rsidRPr="0030468C">
        <w:rPr>
          <w:sz w:val="28"/>
          <w:szCs w:val="28"/>
        </w:rPr>
        <w:t xml:space="preserve"> городского округа</w:t>
      </w:r>
      <w:r w:rsidR="0030468C">
        <w:rPr>
          <w:sz w:val="28"/>
          <w:szCs w:val="28"/>
        </w:rPr>
        <w:t xml:space="preserve"> Люберцы</w:t>
      </w:r>
    </w:p>
    <w:p w:rsidR="00BD4821" w:rsidRPr="00C52837" w:rsidRDefault="00BD4821" w:rsidP="00BD482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ED1" w:rsidRDefault="007B4ED1"/>
    <w:p w:rsidR="00367AFD" w:rsidRDefault="00FC4355" w:rsidP="00367AFD">
      <w:pPr>
        <w:rPr>
          <w:sz w:val="28"/>
          <w:szCs w:val="28"/>
        </w:rPr>
      </w:pPr>
      <w:r w:rsidRPr="00FC4355">
        <w:rPr>
          <w:sz w:val="28"/>
          <w:szCs w:val="28"/>
        </w:rPr>
        <w:t xml:space="preserve">Руководитель </w:t>
      </w:r>
      <w:r w:rsidR="00D878D6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>группы</w:t>
      </w:r>
      <w:r w:rsidR="00367AFD">
        <w:rPr>
          <w:sz w:val="28"/>
          <w:szCs w:val="28"/>
        </w:rPr>
        <w:t>,</w:t>
      </w:r>
      <w:r w:rsidR="00367AFD" w:rsidRPr="00367AFD">
        <w:t xml:space="preserve"> </w:t>
      </w:r>
    </w:p>
    <w:p w:rsidR="00872549" w:rsidRDefault="00367AFD" w:rsidP="00430702">
      <w:pPr>
        <w:tabs>
          <w:tab w:val="left" w:pos="7088"/>
          <w:tab w:val="left" w:pos="7371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367AFD">
        <w:rPr>
          <w:sz w:val="28"/>
          <w:szCs w:val="28"/>
        </w:rPr>
        <w:t>администрации</w:t>
      </w:r>
      <w:r w:rsidR="00872549">
        <w:rPr>
          <w:sz w:val="28"/>
          <w:szCs w:val="28"/>
        </w:rPr>
        <w:t xml:space="preserve">                              </w:t>
      </w:r>
      <w:r w:rsidR="001B5851">
        <w:rPr>
          <w:sz w:val="28"/>
          <w:szCs w:val="28"/>
        </w:rPr>
        <w:t xml:space="preserve">             </w:t>
      </w:r>
      <w:r w:rsidR="0061672A">
        <w:rPr>
          <w:sz w:val="28"/>
          <w:szCs w:val="28"/>
        </w:rPr>
        <w:t xml:space="preserve"> </w:t>
      </w:r>
      <w:r w:rsidR="00430702">
        <w:rPr>
          <w:sz w:val="28"/>
          <w:szCs w:val="28"/>
        </w:rPr>
        <w:t xml:space="preserve"> </w:t>
      </w:r>
      <w:r w:rsidR="001B5851" w:rsidRPr="001B5851">
        <w:rPr>
          <w:sz w:val="28"/>
          <w:szCs w:val="28"/>
        </w:rPr>
        <w:t>Д.А.</w:t>
      </w:r>
      <w:r w:rsidR="007E47A6">
        <w:rPr>
          <w:sz w:val="28"/>
          <w:szCs w:val="28"/>
        </w:rPr>
        <w:t xml:space="preserve"> </w:t>
      </w:r>
      <w:proofErr w:type="spellStart"/>
      <w:r w:rsidR="001B5851" w:rsidRPr="001B5851">
        <w:rPr>
          <w:sz w:val="28"/>
          <w:szCs w:val="28"/>
        </w:rPr>
        <w:t>Г</w:t>
      </w:r>
      <w:r w:rsidR="0009218A">
        <w:rPr>
          <w:sz w:val="28"/>
          <w:szCs w:val="28"/>
        </w:rPr>
        <w:t>алков</w:t>
      </w:r>
      <w:proofErr w:type="spellEnd"/>
    </w:p>
    <w:p w:rsidR="00872549" w:rsidRDefault="00872549" w:rsidP="00367AFD">
      <w:pPr>
        <w:rPr>
          <w:sz w:val="28"/>
          <w:szCs w:val="28"/>
        </w:rPr>
      </w:pPr>
      <w:r w:rsidRPr="0087254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7931" w:rsidRPr="00872549" w:rsidRDefault="00077931" w:rsidP="00367AFD">
      <w:pPr>
        <w:rPr>
          <w:sz w:val="28"/>
          <w:szCs w:val="28"/>
        </w:rPr>
      </w:pPr>
    </w:p>
    <w:p w:rsidR="004E0228" w:rsidRDefault="00E76003" w:rsidP="00872549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4E0228">
        <w:rPr>
          <w:sz w:val="28"/>
          <w:szCs w:val="28"/>
        </w:rPr>
        <w:t xml:space="preserve"> руководителя </w:t>
      </w:r>
    </w:p>
    <w:p w:rsidR="00E919C8" w:rsidRPr="007E47A6" w:rsidRDefault="004E0228" w:rsidP="00E919C8">
      <w:pPr>
        <w:tabs>
          <w:tab w:val="left" w:pos="7088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рабочей группы</w:t>
      </w:r>
      <w:r w:rsidR="00367AFD">
        <w:rPr>
          <w:sz w:val="28"/>
          <w:szCs w:val="28"/>
        </w:rPr>
        <w:t>,</w:t>
      </w:r>
      <w:r w:rsidR="00E919C8" w:rsidRPr="00E919C8">
        <w:t xml:space="preserve"> </w:t>
      </w:r>
      <w:r w:rsidR="00E919C8">
        <w:rPr>
          <w:sz w:val="28"/>
          <w:szCs w:val="28"/>
        </w:rPr>
        <w:t>н</w:t>
      </w:r>
      <w:r w:rsidR="00E919C8" w:rsidRPr="00E919C8">
        <w:rPr>
          <w:sz w:val="28"/>
          <w:szCs w:val="28"/>
        </w:rPr>
        <w:t>ачальник управления благоустройства</w:t>
      </w:r>
      <w:r w:rsidR="00E919C8">
        <w:rPr>
          <w:sz w:val="28"/>
          <w:szCs w:val="28"/>
        </w:rPr>
        <w:t xml:space="preserve">        </w:t>
      </w:r>
      <w:r w:rsidR="00E919C8" w:rsidRPr="007E47A6">
        <w:rPr>
          <w:sz w:val="28"/>
          <w:szCs w:val="28"/>
        </w:rPr>
        <w:t xml:space="preserve">М.В. </w:t>
      </w:r>
      <w:proofErr w:type="gramStart"/>
      <w:r w:rsidR="00E919C8" w:rsidRPr="007E47A6">
        <w:rPr>
          <w:sz w:val="28"/>
          <w:szCs w:val="28"/>
        </w:rPr>
        <w:t>Зинкина</w:t>
      </w:r>
      <w:proofErr w:type="gramEnd"/>
    </w:p>
    <w:p w:rsidR="00E919C8" w:rsidRDefault="00E919C8" w:rsidP="00E919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B6A66" w:rsidRDefault="005B6A66" w:rsidP="005B6A66">
      <w:pPr>
        <w:rPr>
          <w:sz w:val="28"/>
          <w:szCs w:val="28"/>
        </w:rPr>
      </w:pPr>
    </w:p>
    <w:p w:rsidR="00077931" w:rsidRDefault="00077931" w:rsidP="005B6A66">
      <w:pPr>
        <w:rPr>
          <w:sz w:val="28"/>
          <w:szCs w:val="28"/>
        </w:rPr>
      </w:pPr>
    </w:p>
    <w:p w:rsidR="00DB2E21" w:rsidRPr="00A75427" w:rsidRDefault="005B6A66" w:rsidP="005B6A66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7E47A6">
        <w:rPr>
          <w:sz w:val="28"/>
          <w:szCs w:val="28"/>
        </w:rPr>
        <w:t>рабочей группы</w:t>
      </w:r>
      <w:r w:rsidRPr="00A75427">
        <w:rPr>
          <w:sz w:val="28"/>
          <w:szCs w:val="28"/>
        </w:rPr>
        <w:t>:</w:t>
      </w:r>
    </w:p>
    <w:p w:rsidR="00A75427" w:rsidRDefault="00A75427" w:rsidP="005B6A66">
      <w:pPr>
        <w:rPr>
          <w:sz w:val="28"/>
          <w:szCs w:val="28"/>
        </w:rPr>
      </w:pPr>
    </w:p>
    <w:p w:rsidR="00077931" w:rsidRDefault="00077931" w:rsidP="005B6A66">
      <w:pPr>
        <w:rPr>
          <w:sz w:val="28"/>
          <w:szCs w:val="28"/>
        </w:rPr>
      </w:pPr>
    </w:p>
    <w:p w:rsidR="00E919C8" w:rsidRDefault="00E919C8" w:rsidP="00E45C6B">
      <w:pPr>
        <w:tabs>
          <w:tab w:val="left" w:pos="753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367AFD">
        <w:rPr>
          <w:sz w:val="28"/>
          <w:szCs w:val="28"/>
        </w:rPr>
        <w:t>аместитель Главы администрации</w:t>
      </w:r>
      <w:r w:rsidR="0061672A">
        <w:rPr>
          <w:sz w:val="28"/>
          <w:szCs w:val="28"/>
        </w:rPr>
        <w:t xml:space="preserve">                                   </w:t>
      </w:r>
      <w:r w:rsidR="00E45C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Н. Н. </w:t>
      </w:r>
      <w:proofErr w:type="spellStart"/>
      <w:r>
        <w:rPr>
          <w:sz w:val="28"/>
          <w:szCs w:val="28"/>
        </w:rPr>
        <w:t>Тышкунова</w:t>
      </w:r>
      <w:proofErr w:type="spellEnd"/>
    </w:p>
    <w:p w:rsidR="007E47A6" w:rsidRPr="007E47A6" w:rsidRDefault="007E47A6" w:rsidP="00E919C8">
      <w:pPr>
        <w:tabs>
          <w:tab w:val="left" w:pos="7530"/>
        </w:tabs>
        <w:rPr>
          <w:sz w:val="28"/>
          <w:szCs w:val="28"/>
        </w:rPr>
      </w:pPr>
    </w:p>
    <w:p w:rsidR="007E47A6" w:rsidRDefault="007E47A6" w:rsidP="00E45C6B">
      <w:pPr>
        <w:tabs>
          <w:tab w:val="left" w:pos="7371"/>
        </w:tabs>
        <w:rPr>
          <w:sz w:val="28"/>
          <w:szCs w:val="28"/>
        </w:rPr>
      </w:pPr>
    </w:p>
    <w:p w:rsidR="007E47A6" w:rsidRPr="007E47A6" w:rsidRDefault="00077931" w:rsidP="00E919C8">
      <w:pPr>
        <w:tabs>
          <w:tab w:val="left" w:pos="7371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Начальник информационно-</w:t>
      </w:r>
      <w:r w:rsidR="007E47A6">
        <w:rPr>
          <w:sz w:val="28"/>
          <w:szCs w:val="28"/>
        </w:rPr>
        <w:t xml:space="preserve">аналитического управления         </w:t>
      </w:r>
      <w:r w:rsidR="007E47A6" w:rsidRPr="007E47A6">
        <w:rPr>
          <w:sz w:val="28"/>
          <w:szCs w:val="28"/>
        </w:rPr>
        <w:t>В.И. Широкий</w:t>
      </w:r>
    </w:p>
    <w:p w:rsidR="007E47A6" w:rsidRDefault="007E47A6" w:rsidP="005B6A66">
      <w:pPr>
        <w:rPr>
          <w:sz w:val="28"/>
          <w:szCs w:val="28"/>
        </w:rPr>
      </w:pPr>
    </w:p>
    <w:p w:rsidR="007E47A6" w:rsidRDefault="007E47A6" w:rsidP="005B6A66">
      <w:pPr>
        <w:rPr>
          <w:sz w:val="28"/>
          <w:szCs w:val="28"/>
        </w:rPr>
      </w:pPr>
    </w:p>
    <w:p w:rsidR="003B7EAE" w:rsidRDefault="00A75427" w:rsidP="00430702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 тарифной</w:t>
      </w:r>
      <w:r w:rsidR="00430702">
        <w:rPr>
          <w:sz w:val="28"/>
          <w:szCs w:val="28"/>
        </w:rPr>
        <w:t xml:space="preserve"> </w:t>
      </w:r>
      <w:r>
        <w:rPr>
          <w:sz w:val="28"/>
          <w:szCs w:val="28"/>
        </w:rPr>
        <w:t>и налоговой политики</w:t>
      </w:r>
      <w:r w:rsidR="00430702">
        <w:rPr>
          <w:sz w:val="28"/>
          <w:szCs w:val="28"/>
        </w:rPr>
        <w:t xml:space="preserve">         </w:t>
      </w:r>
      <w:r w:rsidR="00430702" w:rsidRPr="00430702">
        <w:rPr>
          <w:sz w:val="28"/>
          <w:szCs w:val="28"/>
        </w:rPr>
        <w:t>Т.С.</w:t>
      </w:r>
      <w:r w:rsidR="00430702">
        <w:rPr>
          <w:sz w:val="28"/>
          <w:szCs w:val="28"/>
        </w:rPr>
        <w:t xml:space="preserve"> </w:t>
      </w:r>
      <w:proofErr w:type="spellStart"/>
      <w:r w:rsidR="00430702" w:rsidRPr="00430702">
        <w:rPr>
          <w:sz w:val="28"/>
          <w:szCs w:val="28"/>
        </w:rPr>
        <w:t>Нестратова</w:t>
      </w:r>
      <w:proofErr w:type="spellEnd"/>
      <w:r w:rsidR="007E47A6">
        <w:rPr>
          <w:sz w:val="28"/>
          <w:szCs w:val="28"/>
        </w:rPr>
        <w:t xml:space="preserve">                                                         </w:t>
      </w:r>
    </w:p>
    <w:p w:rsidR="003B7EAE" w:rsidRDefault="003B7EAE" w:rsidP="003B7EAE">
      <w:pPr>
        <w:rPr>
          <w:sz w:val="28"/>
          <w:szCs w:val="28"/>
        </w:rPr>
      </w:pPr>
    </w:p>
    <w:p w:rsidR="00430702" w:rsidRDefault="00430702" w:rsidP="003B7EAE">
      <w:pPr>
        <w:rPr>
          <w:sz w:val="28"/>
          <w:szCs w:val="28"/>
        </w:rPr>
      </w:pPr>
    </w:p>
    <w:p w:rsidR="000945B5" w:rsidRDefault="004615F7" w:rsidP="00430702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430702">
        <w:rPr>
          <w:sz w:val="28"/>
          <w:szCs w:val="28"/>
        </w:rPr>
        <w:t xml:space="preserve"> </w:t>
      </w:r>
      <w:r w:rsidR="00457AD0">
        <w:rPr>
          <w:sz w:val="28"/>
          <w:szCs w:val="28"/>
        </w:rPr>
        <w:t>о</w:t>
      </w:r>
      <w:r>
        <w:rPr>
          <w:sz w:val="28"/>
          <w:szCs w:val="28"/>
        </w:rPr>
        <w:t>бразования</w:t>
      </w:r>
      <w:r w:rsidR="00457AD0">
        <w:rPr>
          <w:sz w:val="28"/>
          <w:szCs w:val="28"/>
        </w:rPr>
        <w:t xml:space="preserve">                                           </w:t>
      </w:r>
      <w:r w:rsidR="00430702">
        <w:rPr>
          <w:sz w:val="28"/>
          <w:szCs w:val="28"/>
        </w:rPr>
        <w:t xml:space="preserve"> </w:t>
      </w:r>
      <w:r>
        <w:rPr>
          <w:sz w:val="28"/>
          <w:szCs w:val="28"/>
        </w:rPr>
        <w:t>В.Ю.</w:t>
      </w:r>
      <w:r w:rsidR="004307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Бунтина</w:t>
      </w:r>
      <w:proofErr w:type="spellEnd"/>
    </w:p>
    <w:p w:rsidR="00A75427" w:rsidRDefault="00A75427" w:rsidP="000945B5">
      <w:pPr>
        <w:rPr>
          <w:sz w:val="28"/>
          <w:szCs w:val="28"/>
        </w:rPr>
      </w:pPr>
    </w:p>
    <w:p w:rsidR="005C30C2" w:rsidRDefault="005C30C2" w:rsidP="005E4638">
      <w:pPr>
        <w:tabs>
          <w:tab w:val="left" w:pos="7770"/>
        </w:tabs>
        <w:rPr>
          <w:sz w:val="28"/>
          <w:szCs w:val="28"/>
        </w:rPr>
      </w:pPr>
    </w:p>
    <w:p w:rsidR="0077652D" w:rsidRDefault="0077652D" w:rsidP="005E4638">
      <w:pPr>
        <w:tabs>
          <w:tab w:val="left" w:pos="7770"/>
        </w:tabs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Pr="0077652D">
        <w:rPr>
          <w:sz w:val="28"/>
          <w:szCs w:val="28"/>
        </w:rPr>
        <w:t>правлени</w:t>
      </w:r>
      <w:r w:rsidR="00457AD0">
        <w:rPr>
          <w:sz w:val="28"/>
          <w:szCs w:val="28"/>
        </w:rPr>
        <w:t xml:space="preserve">я </w:t>
      </w:r>
      <w:r w:rsidRPr="0077652D">
        <w:rPr>
          <w:sz w:val="28"/>
          <w:szCs w:val="28"/>
        </w:rPr>
        <w:t>потребительского</w:t>
      </w:r>
    </w:p>
    <w:p w:rsidR="007C0E92" w:rsidRDefault="00077931" w:rsidP="00C51954">
      <w:pPr>
        <w:tabs>
          <w:tab w:val="left" w:pos="7371"/>
          <w:tab w:val="left" w:pos="7770"/>
        </w:tabs>
        <w:rPr>
          <w:sz w:val="28"/>
          <w:szCs w:val="28"/>
        </w:rPr>
      </w:pPr>
      <w:r>
        <w:rPr>
          <w:sz w:val="28"/>
          <w:szCs w:val="28"/>
        </w:rPr>
        <w:t>рынка, услуг и реклам</w:t>
      </w:r>
      <w:r w:rsidR="00AE0CB1">
        <w:rPr>
          <w:sz w:val="28"/>
          <w:szCs w:val="28"/>
        </w:rPr>
        <w:t>ы</w:t>
      </w:r>
      <w:r>
        <w:rPr>
          <w:sz w:val="28"/>
          <w:szCs w:val="28"/>
        </w:rPr>
        <w:t xml:space="preserve">                       </w:t>
      </w:r>
      <w:r w:rsidR="00C51954">
        <w:rPr>
          <w:sz w:val="28"/>
          <w:szCs w:val="28"/>
        </w:rPr>
        <w:t xml:space="preserve">                                            </w:t>
      </w:r>
      <w:r w:rsidR="0077652D">
        <w:rPr>
          <w:sz w:val="28"/>
          <w:szCs w:val="28"/>
        </w:rPr>
        <w:t>А.М.</w:t>
      </w:r>
      <w:r w:rsidR="00C51954">
        <w:rPr>
          <w:sz w:val="28"/>
          <w:szCs w:val="28"/>
        </w:rPr>
        <w:t xml:space="preserve"> </w:t>
      </w:r>
      <w:r w:rsidR="0077652D">
        <w:rPr>
          <w:sz w:val="28"/>
          <w:szCs w:val="28"/>
        </w:rPr>
        <w:t>Семенов</w:t>
      </w:r>
    </w:p>
    <w:p w:rsidR="007C0E92" w:rsidRDefault="007C0E92" w:rsidP="007C0E92">
      <w:pPr>
        <w:rPr>
          <w:sz w:val="28"/>
          <w:szCs w:val="28"/>
        </w:rPr>
      </w:pPr>
    </w:p>
    <w:p w:rsidR="00457AD0" w:rsidRDefault="00457AD0" w:rsidP="007C0E92">
      <w:pPr>
        <w:rPr>
          <w:sz w:val="28"/>
          <w:szCs w:val="28"/>
        </w:rPr>
      </w:pPr>
    </w:p>
    <w:p w:rsidR="007C0E92" w:rsidRDefault="007C0E92" w:rsidP="007C0E92">
      <w:pPr>
        <w:rPr>
          <w:sz w:val="28"/>
          <w:szCs w:val="28"/>
        </w:rPr>
      </w:pPr>
      <w:r w:rsidRPr="00164E5D">
        <w:rPr>
          <w:sz w:val="28"/>
          <w:szCs w:val="28"/>
        </w:rPr>
        <w:t>Пред</w:t>
      </w:r>
      <w:r w:rsidRPr="007C0E92">
        <w:rPr>
          <w:sz w:val="28"/>
          <w:szCs w:val="28"/>
        </w:rPr>
        <w:t xml:space="preserve">седатель </w:t>
      </w:r>
      <w:proofErr w:type="gramStart"/>
      <w:r w:rsidRPr="007C0E92">
        <w:rPr>
          <w:sz w:val="28"/>
          <w:szCs w:val="28"/>
        </w:rPr>
        <w:t>постоянной</w:t>
      </w:r>
      <w:proofErr w:type="gramEnd"/>
      <w:r w:rsidRPr="007C0E92">
        <w:rPr>
          <w:sz w:val="28"/>
          <w:szCs w:val="28"/>
        </w:rPr>
        <w:t xml:space="preserve"> депутатской </w:t>
      </w:r>
    </w:p>
    <w:p w:rsidR="007C0E92" w:rsidRDefault="007C0E92" w:rsidP="007C0E92">
      <w:pPr>
        <w:rPr>
          <w:sz w:val="28"/>
          <w:szCs w:val="28"/>
        </w:rPr>
      </w:pPr>
      <w:r w:rsidRPr="007C0E92">
        <w:rPr>
          <w:sz w:val="28"/>
          <w:szCs w:val="28"/>
        </w:rPr>
        <w:t xml:space="preserve">комиссии по </w:t>
      </w:r>
      <w:proofErr w:type="gramStart"/>
      <w:r w:rsidRPr="007C0E92">
        <w:rPr>
          <w:sz w:val="28"/>
          <w:szCs w:val="28"/>
        </w:rPr>
        <w:t>жилищно-коммунальному</w:t>
      </w:r>
      <w:proofErr w:type="gramEnd"/>
    </w:p>
    <w:p w:rsidR="007C0E92" w:rsidRDefault="007C0E92" w:rsidP="007C0E92">
      <w:pPr>
        <w:rPr>
          <w:sz w:val="28"/>
          <w:szCs w:val="28"/>
        </w:rPr>
      </w:pPr>
      <w:r w:rsidRPr="007C0E92">
        <w:rPr>
          <w:sz w:val="28"/>
          <w:szCs w:val="28"/>
        </w:rPr>
        <w:t xml:space="preserve">хозяйству, благоустройству, вопросам </w:t>
      </w:r>
    </w:p>
    <w:p w:rsidR="00457AD0" w:rsidRDefault="007C0E92" w:rsidP="007C0E92">
      <w:pPr>
        <w:rPr>
          <w:sz w:val="28"/>
          <w:szCs w:val="28"/>
        </w:rPr>
      </w:pPr>
      <w:r w:rsidRPr="007C0E92">
        <w:rPr>
          <w:sz w:val="28"/>
          <w:szCs w:val="28"/>
        </w:rPr>
        <w:t>экологии и транспорта</w:t>
      </w:r>
      <w:r w:rsidR="00457AD0">
        <w:rPr>
          <w:sz w:val="28"/>
          <w:szCs w:val="28"/>
        </w:rPr>
        <w:t xml:space="preserve"> Совета депутатов </w:t>
      </w:r>
    </w:p>
    <w:p w:rsidR="00796FAB" w:rsidRPr="00796FAB" w:rsidRDefault="00457AD0" w:rsidP="007C0E92">
      <w:pPr>
        <w:rPr>
          <w:sz w:val="28"/>
          <w:szCs w:val="28"/>
        </w:rPr>
      </w:pPr>
      <w:r>
        <w:rPr>
          <w:sz w:val="28"/>
          <w:szCs w:val="28"/>
        </w:rPr>
        <w:t>городского округа Люберцы,</w:t>
      </w:r>
    </w:p>
    <w:p w:rsidR="00796FAB" w:rsidRPr="00796FAB" w:rsidRDefault="00C51954" w:rsidP="007C0E9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96FAB">
        <w:rPr>
          <w:sz w:val="28"/>
          <w:szCs w:val="28"/>
        </w:rPr>
        <w:t xml:space="preserve">енеральный </w:t>
      </w:r>
      <w:r w:rsidR="00457AD0">
        <w:rPr>
          <w:sz w:val="28"/>
          <w:szCs w:val="28"/>
        </w:rPr>
        <w:t>д</w:t>
      </w:r>
      <w:r w:rsidR="004222C8">
        <w:rPr>
          <w:sz w:val="28"/>
          <w:szCs w:val="28"/>
        </w:rPr>
        <w:t xml:space="preserve">иректор </w:t>
      </w:r>
      <w:r w:rsidR="00796FAB">
        <w:rPr>
          <w:sz w:val="28"/>
          <w:szCs w:val="28"/>
        </w:rPr>
        <w:t>АО</w:t>
      </w:r>
      <w:r w:rsidR="00164E5D" w:rsidRPr="00164E5D">
        <w:rPr>
          <w:sz w:val="28"/>
          <w:szCs w:val="28"/>
        </w:rPr>
        <w:t xml:space="preserve"> </w:t>
      </w:r>
    </w:p>
    <w:p w:rsidR="00655EDB" w:rsidRDefault="00164E5D" w:rsidP="00C51954">
      <w:pPr>
        <w:tabs>
          <w:tab w:val="left" w:pos="7371"/>
          <w:tab w:val="left" w:pos="7655"/>
          <w:tab w:val="left" w:pos="7875"/>
        </w:tabs>
        <w:rPr>
          <w:sz w:val="28"/>
          <w:szCs w:val="28"/>
        </w:rPr>
      </w:pPr>
      <w:r w:rsidRPr="00164E5D">
        <w:rPr>
          <w:sz w:val="28"/>
          <w:szCs w:val="28"/>
        </w:rPr>
        <w:t>«Л</w:t>
      </w:r>
      <w:r w:rsidR="00796FAB">
        <w:rPr>
          <w:sz w:val="28"/>
          <w:szCs w:val="28"/>
        </w:rPr>
        <w:t xml:space="preserve">юберецкий </w:t>
      </w:r>
      <w:r w:rsidR="00457AD0">
        <w:rPr>
          <w:sz w:val="28"/>
          <w:szCs w:val="28"/>
        </w:rPr>
        <w:t>г</w:t>
      </w:r>
      <w:r w:rsidR="00796FAB">
        <w:rPr>
          <w:sz w:val="28"/>
          <w:szCs w:val="28"/>
        </w:rPr>
        <w:t>ородской</w:t>
      </w:r>
      <w:r w:rsidRPr="00164E5D">
        <w:rPr>
          <w:sz w:val="28"/>
          <w:szCs w:val="28"/>
        </w:rPr>
        <w:t xml:space="preserve"> </w:t>
      </w:r>
      <w:r w:rsidR="00457AD0">
        <w:rPr>
          <w:sz w:val="28"/>
          <w:szCs w:val="28"/>
        </w:rPr>
        <w:t>ж</w:t>
      </w:r>
      <w:r w:rsidR="00796FAB">
        <w:rPr>
          <w:sz w:val="28"/>
          <w:szCs w:val="28"/>
        </w:rPr>
        <w:t xml:space="preserve">илищный </w:t>
      </w:r>
      <w:r w:rsidR="00457AD0">
        <w:rPr>
          <w:sz w:val="28"/>
          <w:szCs w:val="28"/>
        </w:rPr>
        <w:t>т</w:t>
      </w:r>
      <w:r w:rsidR="00796FAB">
        <w:rPr>
          <w:sz w:val="28"/>
          <w:szCs w:val="28"/>
        </w:rPr>
        <w:t>рест</w:t>
      </w:r>
      <w:r w:rsidRPr="00164E5D">
        <w:rPr>
          <w:sz w:val="28"/>
          <w:szCs w:val="28"/>
        </w:rPr>
        <w:t>»</w:t>
      </w:r>
      <w:r w:rsidR="00C51954">
        <w:rPr>
          <w:sz w:val="28"/>
          <w:szCs w:val="28"/>
        </w:rPr>
        <w:t xml:space="preserve">                               </w:t>
      </w:r>
      <w:r w:rsidR="00796FAB">
        <w:rPr>
          <w:sz w:val="28"/>
          <w:szCs w:val="28"/>
        </w:rPr>
        <w:t>М.К. Азизов</w:t>
      </w:r>
    </w:p>
    <w:p w:rsidR="00655EDB" w:rsidRPr="00655EDB" w:rsidRDefault="00655EDB" w:rsidP="00655EDB">
      <w:pPr>
        <w:rPr>
          <w:sz w:val="28"/>
          <w:szCs w:val="28"/>
        </w:rPr>
      </w:pPr>
      <w:r w:rsidRPr="00655EDB">
        <w:rPr>
          <w:sz w:val="28"/>
          <w:szCs w:val="28"/>
        </w:rPr>
        <w:t xml:space="preserve">Генеральный Директор ОАО </w:t>
      </w:r>
    </w:p>
    <w:p w:rsidR="0019065C" w:rsidRDefault="00655EDB" w:rsidP="006C0153">
      <w:pPr>
        <w:tabs>
          <w:tab w:val="left" w:pos="7920"/>
        </w:tabs>
        <w:rPr>
          <w:sz w:val="28"/>
          <w:szCs w:val="28"/>
        </w:rPr>
      </w:pPr>
      <w:r w:rsidRPr="00655EDB">
        <w:rPr>
          <w:sz w:val="28"/>
          <w:szCs w:val="28"/>
        </w:rPr>
        <w:lastRenderedPageBreak/>
        <w:t>«Лю</w:t>
      </w:r>
      <w:r>
        <w:rPr>
          <w:sz w:val="28"/>
          <w:szCs w:val="28"/>
        </w:rPr>
        <w:t xml:space="preserve">берецкая </w:t>
      </w:r>
      <w:r w:rsidR="00156877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правляющая </w:t>
      </w:r>
      <w:r w:rsidR="00156877">
        <w:rPr>
          <w:sz w:val="28"/>
          <w:szCs w:val="28"/>
        </w:rPr>
        <w:t>к</w:t>
      </w:r>
      <w:r>
        <w:rPr>
          <w:sz w:val="28"/>
          <w:szCs w:val="28"/>
        </w:rPr>
        <w:t>омпания</w:t>
      </w:r>
      <w:r w:rsidRPr="00655EDB">
        <w:rPr>
          <w:sz w:val="28"/>
          <w:szCs w:val="28"/>
        </w:rPr>
        <w:t>»</w:t>
      </w:r>
      <w:r w:rsidR="006C0153">
        <w:rPr>
          <w:sz w:val="28"/>
          <w:szCs w:val="28"/>
        </w:rPr>
        <w:t xml:space="preserve">                                          </w:t>
      </w:r>
      <w:r w:rsidR="00156877">
        <w:rPr>
          <w:sz w:val="28"/>
          <w:szCs w:val="28"/>
        </w:rPr>
        <w:t xml:space="preserve">  </w:t>
      </w:r>
      <w:r w:rsidR="006C0153">
        <w:rPr>
          <w:sz w:val="28"/>
          <w:szCs w:val="28"/>
        </w:rPr>
        <w:t>А.А. Климанов</w:t>
      </w:r>
    </w:p>
    <w:p w:rsidR="0019065C" w:rsidRPr="0019065C" w:rsidRDefault="0019065C" w:rsidP="0019065C">
      <w:pPr>
        <w:rPr>
          <w:sz w:val="28"/>
          <w:szCs w:val="28"/>
        </w:rPr>
      </w:pPr>
    </w:p>
    <w:p w:rsidR="0019065C" w:rsidRDefault="00AF1C8C" w:rsidP="00BB02C6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Генера</w:t>
      </w:r>
      <w:r w:rsidR="00BB02C6">
        <w:rPr>
          <w:sz w:val="28"/>
          <w:szCs w:val="28"/>
        </w:rPr>
        <w:t>льный директор ООО «</w:t>
      </w:r>
      <w:proofErr w:type="spellStart"/>
      <w:r w:rsidR="00BB02C6">
        <w:rPr>
          <w:sz w:val="28"/>
          <w:szCs w:val="28"/>
        </w:rPr>
        <w:t>Петропласт</w:t>
      </w:r>
      <w:proofErr w:type="spellEnd"/>
      <w:r w:rsidR="00BB02C6">
        <w:rPr>
          <w:sz w:val="28"/>
          <w:szCs w:val="28"/>
        </w:rPr>
        <w:t xml:space="preserve">»                                     </w:t>
      </w:r>
      <w:r>
        <w:rPr>
          <w:sz w:val="28"/>
          <w:szCs w:val="28"/>
        </w:rPr>
        <w:t>А.П. Соловьев</w:t>
      </w:r>
    </w:p>
    <w:p w:rsidR="00B24A1C" w:rsidRDefault="00B24A1C" w:rsidP="0019065C">
      <w:pPr>
        <w:rPr>
          <w:sz w:val="28"/>
          <w:szCs w:val="28"/>
        </w:rPr>
      </w:pPr>
    </w:p>
    <w:p w:rsidR="00073771" w:rsidRDefault="00073771" w:rsidP="00AF1C8C">
      <w:pPr>
        <w:tabs>
          <w:tab w:val="left" w:pos="7785"/>
        </w:tabs>
        <w:rPr>
          <w:sz w:val="28"/>
          <w:szCs w:val="28"/>
        </w:rPr>
      </w:pPr>
      <w:r w:rsidRPr="00073771">
        <w:rPr>
          <w:sz w:val="28"/>
          <w:szCs w:val="28"/>
        </w:rPr>
        <w:t xml:space="preserve">Президент научно-технического совета </w:t>
      </w:r>
    </w:p>
    <w:p w:rsidR="00B80C05" w:rsidRPr="00B80C05" w:rsidRDefault="00073771" w:rsidP="00B80C05">
      <w:pPr>
        <w:tabs>
          <w:tab w:val="left" w:pos="7785"/>
        </w:tabs>
        <w:rPr>
          <w:sz w:val="28"/>
          <w:szCs w:val="28"/>
        </w:rPr>
      </w:pPr>
      <w:r w:rsidRPr="00073771">
        <w:rPr>
          <w:sz w:val="28"/>
          <w:szCs w:val="28"/>
        </w:rPr>
        <w:t>«Наука – реформе ЖКХ»</w:t>
      </w:r>
      <w:r w:rsidR="00B80C05" w:rsidRPr="00B80C05">
        <w:rPr>
          <w:sz w:val="28"/>
          <w:szCs w:val="28"/>
        </w:rPr>
        <w:t xml:space="preserve">, академик Международной </w:t>
      </w:r>
    </w:p>
    <w:p w:rsidR="00B80C05" w:rsidRDefault="00B80C05" w:rsidP="00854CC8">
      <w:pPr>
        <w:tabs>
          <w:tab w:val="left" w:pos="7785"/>
        </w:tabs>
        <w:rPr>
          <w:sz w:val="28"/>
          <w:szCs w:val="28"/>
        </w:rPr>
      </w:pPr>
      <w:r w:rsidRPr="00B80C05">
        <w:rPr>
          <w:sz w:val="28"/>
          <w:szCs w:val="28"/>
        </w:rPr>
        <w:t>академии наук экологии и безоп</w:t>
      </w:r>
      <w:r>
        <w:rPr>
          <w:sz w:val="28"/>
          <w:szCs w:val="28"/>
        </w:rPr>
        <w:t xml:space="preserve">асности жизнедеятельности, </w:t>
      </w:r>
    </w:p>
    <w:p w:rsidR="00AF1C8C" w:rsidRDefault="00073771" w:rsidP="00B80C05">
      <w:pPr>
        <w:tabs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1A0859" w:rsidRPr="001A0859">
        <w:rPr>
          <w:sz w:val="28"/>
          <w:szCs w:val="28"/>
        </w:rPr>
        <w:t>рофессор,</w:t>
      </w:r>
      <w:r w:rsidR="00B80C05">
        <w:rPr>
          <w:sz w:val="28"/>
          <w:szCs w:val="28"/>
        </w:rPr>
        <w:t xml:space="preserve"> </w:t>
      </w:r>
      <w:r w:rsidR="001A0859" w:rsidRPr="001A0859">
        <w:rPr>
          <w:sz w:val="28"/>
          <w:szCs w:val="28"/>
        </w:rPr>
        <w:t>доктор технических наук</w:t>
      </w:r>
      <w:r w:rsidR="00B80C05">
        <w:rPr>
          <w:sz w:val="28"/>
          <w:szCs w:val="28"/>
        </w:rPr>
        <w:t xml:space="preserve">                                                </w:t>
      </w:r>
      <w:r w:rsidR="00B80C05" w:rsidRPr="00B80C05">
        <w:rPr>
          <w:sz w:val="28"/>
          <w:szCs w:val="28"/>
        </w:rPr>
        <w:t xml:space="preserve">Г.М. Золотарев             </w:t>
      </w:r>
    </w:p>
    <w:p w:rsidR="00AF1C8C" w:rsidRDefault="00AF1C8C" w:rsidP="0019065C">
      <w:pPr>
        <w:rPr>
          <w:sz w:val="28"/>
          <w:szCs w:val="28"/>
        </w:rPr>
      </w:pPr>
    </w:p>
    <w:p w:rsidR="00D9609D" w:rsidRDefault="00D9609D" w:rsidP="0019065C">
      <w:pPr>
        <w:rPr>
          <w:sz w:val="28"/>
          <w:szCs w:val="28"/>
        </w:rPr>
      </w:pPr>
    </w:p>
    <w:p w:rsidR="00D9609D" w:rsidRDefault="00D9609D" w:rsidP="0019065C">
      <w:pPr>
        <w:rPr>
          <w:sz w:val="28"/>
          <w:szCs w:val="28"/>
        </w:rPr>
      </w:pPr>
    </w:p>
    <w:p w:rsidR="0077652D" w:rsidRPr="00AF1C8C" w:rsidRDefault="0019065C" w:rsidP="0019065C">
      <w:pPr>
        <w:rPr>
          <w:sz w:val="28"/>
          <w:szCs w:val="28"/>
        </w:rPr>
      </w:pPr>
      <w:r>
        <w:rPr>
          <w:sz w:val="28"/>
          <w:szCs w:val="28"/>
        </w:rPr>
        <w:t>Секретарь рабочей группы</w:t>
      </w:r>
      <w:r w:rsidRPr="00AF1C8C">
        <w:rPr>
          <w:sz w:val="28"/>
          <w:szCs w:val="28"/>
        </w:rPr>
        <w:t>:</w:t>
      </w:r>
    </w:p>
    <w:p w:rsidR="005031FE" w:rsidRPr="00AF1C8C" w:rsidRDefault="005031FE" w:rsidP="0019065C">
      <w:pPr>
        <w:rPr>
          <w:sz w:val="28"/>
          <w:szCs w:val="28"/>
        </w:rPr>
      </w:pPr>
    </w:p>
    <w:p w:rsidR="005031FE" w:rsidRDefault="005031FE" w:rsidP="0019065C">
      <w:pPr>
        <w:rPr>
          <w:sz w:val="28"/>
          <w:szCs w:val="28"/>
        </w:rPr>
      </w:pPr>
      <w:r w:rsidRPr="005031FE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031FE">
        <w:rPr>
          <w:sz w:val="28"/>
          <w:szCs w:val="28"/>
        </w:rPr>
        <w:t xml:space="preserve"> начальника управления</w:t>
      </w:r>
    </w:p>
    <w:p w:rsidR="005031FE" w:rsidRPr="00AE0CB1" w:rsidRDefault="005031FE" w:rsidP="00B24A1C">
      <w:pPr>
        <w:tabs>
          <w:tab w:val="left" w:pos="7710"/>
        </w:tabs>
        <w:rPr>
          <w:sz w:val="28"/>
          <w:szCs w:val="28"/>
        </w:rPr>
      </w:pPr>
      <w:r w:rsidRPr="005031FE">
        <w:rPr>
          <w:sz w:val="28"/>
          <w:szCs w:val="28"/>
        </w:rPr>
        <w:t>благоустройства </w:t>
      </w:r>
      <w:r w:rsidR="00B24A1C">
        <w:rPr>
          <w:sz w:val="28"/>
          <w:szCs w:val="28"/>
        </w:rPr>
        <w:tab/>
        <w:t xml:space="preserve"> Е.А. </w:t>
      </w:r>
      <w:proofErr w:type="spellStart"/>
      <w:r w:rsidR="00B24A1C">
        <w:rPr>
          <w:sz w:val="28"/>
          <w:szCs w:val="28"/>
        </w:rPr>
        <w:t>Филонова</w:t>
      </w:r>
      <w:proofErr w:type="spellEnd"/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75A6B" w:rsidRPr="00AE0CB1" w:rsidRDefault="00175A6B" w:rsidP="00B24A1C">
      <w:pPr>
        <w:tabs>
          <w:tab w:val="left" w:pos="7710"/>
        </w:tabs>
        <w:rPr>
          <w:sz w:val="28"/>
          <w:szCs w:val="28"/>
        </w:rPr>
      </w:pPr>
    </w:p>
    <w:p w:rsidR="00125091" w:rsidRDefault="00125091" w:rsidP="00175A6B">
      <w:pPr>
        <w:jc w:val="center"/>
        <w:rPr>
          <w:rFonts w:eastAsia="Calibri"/>
          <w:sz w:val="28"/>
          <w:szCs w:val="28"/>
        </w:rPr>
      </w:pPr>
    </w:p>
    <w:p w:rsidR="00125091" w:rsidRDefault="00125091" w:rsidP="00175A6B">
      <w:pPr>
        <w:jc w:val="center"/>
        <w:rPr>
          <w:rFonts w:eastAsia="Calibri"/>
          <w:sz w:val="28"/>
          <w:szCs w:val="28"/>
        </w:rPr>
      </w:pPr>
    </w:p>
    <w:p w:rsidR="00125091" w:rsidRDefault="00125091" w:rsidP="00175A6B">
      <w:pPr>
        <w:jc w:val="center"/>
        <w:rPr>
          <w:rFonts w:eastAsia="Calibri"/>
          <w:sz w:val="28"/>
          <w:szCs w:val="28"/>
        </w:rPr>
      </w:pPr>
    </w:p>
    <w:p w:rsidR="00125091" w:rsidRDefault="00125091" w:rsidP="00175A6B">
      <w:pPr>
        <w:jc w:val="center"/>
        <w:rPr>
          <w:rFonts w:eastAsia="Calibri"/>
          <w:sz w:val="28"/>
          <w:szCs w:val="28"/>
        </w:rPr>
      </w:pPr>
    </w:p>
    <w:p w:rsidR="00E45C6B" w:rsidRDefault="00E45C6B" w:rsidP="00175A6B">
      <w:pPr>
        <w:jc w:val="center"/>
        <w:rPr>
          <w:rFonts w:eastAsia="Calibri"/>
          <w:sz w:val="28"/>
          <w:szCs w:val="28"/>
        </w:rPr>
      </w:pPr>
    </w:p>
    <w:p w:rsidR="00E45C6B" w:rsidRDefault="00E45C6B" w:rsidP="00175A6B">
      <w:pPr>
        <w:jc w:val="center"/>
        <w:rPr>
          <w:rFonts w:eastAsia="Calibri"/>
          <w:sz w:val="28"/>
          <w:szCs w:val="28"/>
        </w:rPr>
      </w:pPr>
    </w:p>
    <w:p w:rsidR="00E45C6B" w:rsidRDefault="00E45C6B" w:rsidP="00175A6B">
      <w:pPr>
        <w:jc w:val="center"/>
        <w:rPr>
          <w:rFonts w:eastAsia="Calibri"/>
          <w:sz w:val="28"/>
          <w:szCs w:val="28"/>
        </w:rPr>
      </w:pPr>
    </w:p>
    <w:sectPr w:rsidR="00E45C6B" w:rsidSect="00C013D1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EA" w:rsidRDefault="00D965EA" w:rsidP="00002B7B">
      <w:r>
        <w:separator/>
      </w:r>
    </w:p>
  </w:endnote>
  <w:endnote w:type="continuationSeparator" w:id="0">
    <w:p w:rsidR="00D965EA" w:rsidRDefault="00D965EA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EA" w:rsidRDefault="00D965EA" w:rsidP="00002B7B">
      <w:r>
        <w:separator/>
      </w:r>
    </w:p>
  </w:footnote>
  <w:footnote w:type="continuationSeparator" w:id="0">
    <w:p w:rsidR="00D965EA" w:rsidRDefault="00D965EA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16B0C"/>
    <w:rsid w:val="00073771"/>
    <w:rsid w:val="00077931"/>
    <w:rsid w:val="0009218A"/>
    <w:rsid w:val="000945B5"/>
    <w:rsid w:val="00125091"/>
    <w:rsid w:val="00156877"/>
    <w:rsid w:val="00164E5D"/>
    <w:rsid w:val="00173416"/>
    <w:rsid w:val="00175A6B"/>
    <w:rsid w:val="0019065C"/>
    <w:rsid w:val="001A0859"/>
    <w:rsid w:val="001B5851"/>
    <w:rsid w:val="001C0420"/>
    <w:rsid w:val="001E4799"/>
    <w:rsid w:val="002279CF"/>
    <w:rsid w:val="00255C5F"/>
    <w:rsid w:val="00264AC8"/>
    <w:rsid w:val="002B4E5C"/>
    <w:rsid w:val="0030468C"/>
    <w:rsid w:val="00367AFD"/>
    <w:rsid w:val="00380FC4"/>
    <w:rsid w:val="003A7476"/>
    <w:rsid w:val="003B7EAE"/>
    <w:rsid w:val="003C41AF"/>
    <w:rsid w:val="004222C8"/>
    <w:rsid w:val="00430702"/>
    <w:rsid w:val="00457AD0"/>
    <w:rsid w:val="004615F7"/>
    <w:rsid w:val="004648CF"/>
    <w:rsid w:val="00496567"/>
    <w:rsid w:val="004E0228"/>
    <w:rsid w:val="004E2635"/>
    <w:rsid w:val="005031FE"/>
    <w:rsid w:val="00521A91"/>
    <w:rsid w:val="00537B26"/>
    <w:rsid w:val="00567AF7"/>
    <w:rsid w:val="00593935"/>
    <w:rsid w:val="005B6A66"/>
    <w:rsid w:val="005C30C2"/>
    <w:rsid w:val="005C444D"/>
    <w:rsid w:val="005C637C"/>
    <w:rsid w:val="005E34EC"/>
    <w:rsid w:val="005E4638"/>
    <w:rsid w:val="0061672A"/>
    <w:rsid w:val="00655EDB"/>
    <w:rsid w:val="006627EF"/>
    <w:rsid w:val="006760DA"/>
    <w:rsid w:val="006821CE"/>
    <w:rsid w:val="00686F1F"/>
    <w:rsid w:val="006A732E"/>
    <w:rsid w:val="006C0153"/>
    <w:rsid w:val="006C787D"/>
    <w:rsid w:val="0072575A"/>
    <w:rsid w:val="00761AD8"/>
    <w:rsid w:val="0077652D"/>
    <w:rsid w:val="00796FAB"/>
    <w:rsid w:val="007B4ED1"/>
    <w:rsid w:val="007C0E92"/>
    <w:rsid w:val="007D15CE"/>
    <w:rsid w:val="007D4E24"/>
    <w:rsid w:val="007E47A6"/>
    <w:rsid w:val="0080347E"/>
    <w:rsid w:val="00806777"/>
    <w:rsid w:val="00806CEF"/>
    <w:rsid w:val="00814723"/>
    <w:rsid w:val="0083596F"/>
    <w:rsid w:val="00854CC8"/>
    <w:rsid w:val="00872549"/>
    <w:rsid w:val="00876968"/>
    <w:rsid w:val="008F0068"/>
    <w:rsid w:val="00937513"/>
    <w:rsid w:val="00992F85"/>
    <w:rsid w:val="009976B3"/>
    <w:rsid w:val="009D277A"/>
    <w:rsid w:val="00A75427"/>
    <w:rsid w:val="00AD1948"/>
    <w:rsid w:val="00AE0CB1"/>
    <w:rsid w:val="00AF1022"/>
    <w:rsid w:val="00AF1C8C"/>
    <w:rsid w:val="00B137AB"/>
    <w:rsid w:val="00B24A1C"/>
    <w:rsid w:val="00B64B0F"/>
    <w:rsid w:val="00B80C05"/>
    <w:rsid w:val="00B910A6"/>
    <w:rsid w:val="00BA12D4"/>
    <w:rsid w:val="00BB02C6"/>
    <w:rsid w:val="00BB1F42"/>
    <w:rsid w:val="00BD1625"/>
    <w:rsid w:val="00BD4821"/>
    <w:rsid w:val="00BF692F"/>
    <w:rsid w:val="00C268BE"/>
    <w:rsid w:val="00C445FB"/>
    <w:rsid w:val="00C51954"/>
    <w:rsid w:val="00C83D24"/>
    <w:rsid w:val="00C950B0"/>
    <w:rsid w:val="00CD5BED"/>
    <w:rsid w:val="00D27C38"/>
    <w:rsid w:val="00D406FC"/>
    <w:rsid w:val="00D84306"/>
    <w:rsid w:val="00D878D6"/>
    <w:rsid w:val="00D94FB1"/>
    <w:rsid w:val="00D9609D"/>
    <w:rsid w:val="00D965EA"/>
    <w:rsid w:val="00DA2918"/>
    <w:rsid w:val="00DB2E21"/>
    <w:rsid w:val="00DE560D"/>
    <w:rsid w:val="00E45C6B"/>
    <w:rsid w:val="00E70E07"/>
    <w:rsid w:val="00E76003"/>
    <w:rsid w:val="00E85B7B"/>
    <w:rsid w:val="00E919C8"/>
    <w:rsid w:val="00EB615D"/>
    <w:rsid w:val="00ED5EBA"/>
    <w:rsid w:val="00F5343F"/>
    <w:rsid w:val="00F73703"/>
    <w:rsid w:val="00FA18F8"/>
    <w:rsid w:val="00FA69C6"/>
    <w:rsid w:val="00FB23F4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55C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55C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55C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55C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D6A9-3B39-424C-954C-D9FEC9B9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jony</cp:lastModifiedBy>
  <cp:revision>120</cp:revision>
  <cp:lastPrinted>2018-03-06T06:02:00Z</cp:lastPrinted>
  <dcterms:created xsi:type="dcterms:W3CDTF">2017-11-27T09:33:00Z</dcterms:created>
  <dcterms:modified xsi:type="dcterms:W3CDTF">2018-03-06T06:46:00Z</dcterms:modified>
</cp:coreProperties>
</file>