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A9" w:rsidRPr="001879A9" w:rsidRDefault="001879A9" w:rsidP="001879A9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1879A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879A9" w:rsidRPr="001879A9" w:rsidRDefault="001879A9" w:rsidP="001879A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879A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879A9" w:rsidRPr="001879A9" w:rsidRDefault="001879A9" w:rsidP="001879A9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879A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879A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1879A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879A9" w:rsidRPr="001879A9" w:rsidRDefault="001879A9" w:rsidP="001879A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879A9" w:rsidRPr="001879A9" w:rsidRDefault="001879A9" w:rsidP="001879A9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1879A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879A9" w:rsidRPr="001879A9" w:rsidRDefault="001879A9" w:rsidP="001879A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1879A9" w:rsidRPr="001879A9" w:rsidRDefault="001879A9" w:rsidP="001879A9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1879A9">
        <w:rPr>
          <w:rFonts w:ascii="Arial" w:hAnsi="Arial" w:cs="Arial"/>
          <w:sz w:val="24"/>
          <w:szCs w:val="24"/>
        </w:rPr>
        <w:t xml:space="preserve">       от 1</w:t>
      </w:r>
      <w:r w:rsidRPr="001879A9">
        <w:rPr>
          <w:rFonts w:ascii="Arial" w:hAnsi="Arial" w:cs="Arial"/>
          <w:sz w:val="24"/>
          <w:szCs w:val="24"/>
        </w:rPr>
        <w:t>6</w:t>
      </w:r>
      <w:r w:rsidRPr="001879A9">
        <w:rPr>
          <w:rFonts w:ascii="Arial" w:hAnsi="Arial" w:cs="Arial"/>
          <w:sz w:val="24"/>
          <w:szCs w:val="24"/>
        </w:rPr>
        <w:t xml:space="preserve">.05.2019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1879A9">
        <w:rPr>
          <w:rFonts w:ascii="Arial" w:hAnsi="Arial" w:cs="Arial"/>
          <w:sz w:val="24"/>
          <w:szCs w:val="24"/>
        </w:rPr>
        <w:t xml:space="preserve">                      № 1</w:t>
      </w:r>
      <w:r w:rsidRPr="001879A9">
        <w:rPr>
          <w:rFonts w:ascii="Arial" w:hAnsi="Arial" w:cs="Arial"/>
          <w:sz w:val="24"/>
          <w:szCs w:val="24"/>
        </w:rPr>
        <w:t>829</w:t>
      </w:r>
      <w:r w:rsidRPr="001879A9">
        <w:rPr>
          <w:rFonts w:ascii="Arial" w:hAnsi="Arial" w:cs="Arial"/>
          <w:sz w:val="24"/>
          <w:szCs w:val="24"/>
        </w:rPr>
        <w:t>-ПА</w:t>
      </w:r>
    </w:p>
    <w:p w:rsidR="001879A9" w:rsidRPr="001879A9" w:rsidRDefault="001879A9" w:rsidP="001879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79A9">
        <w:rPr>
          <w:rFonts w:ascii="Arial" w:hAnsi="Arial" w:cs="Arial"/>
          <w:sz w:val="24"/>
          <w:szCs w:val="24"/>
        </w:rPr>
        <w:t>г. Люберцы</w:t>
      </w:r>
    </w:p>
    <w:p w:rsidR="00A10EFF" w:rsidRPr="001879A9" w:rsidRDefault="00A10EFF" w:rsidP="001879A9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:rsidR="00D057F0" w:rsidRPr="001879A9" w:rsidRDefault="00A10EFF" w:rsidP="00D057F0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9A9">
        <w:rPr>
          <w:rFonts w:ascii="Arial" w:hAnsi="Arial" w:cs="Arial"/>
          <w:b/>
          <w:sz w:val="24"/>
          <w:szCs w:val="24"/>
        </w:rPr>
        <w:t xml:space="preserve">О </w:t>
      </w:r>
      <w:r w:rsidR="005421FD" w:rsidRPr="001879A9">
        <w:rPr>
          <w:rFonts w:ascii="Arial" w:hAnsi="Arial" w:cs="Arial"/>
          <w:b/>
          <w:sz w:val="24"/>
          <w:szCs w:val="24"/>
        </w:rPr>
        <w:t>внесении</w:t>
      </w:r>
      <w:r w:rsidRPr="001879A9">
        <w:rPr>
          <w:rFonts w:ascii="Arial" w:hAnsi="Arial" w:cs="Arial"/>
          <w:b/>
          <w:sz w:val="24"/>
          <w:szCs w:val="24"/>
        </w:rPr>
        <w:t xml:space="preserve"> изменений в</w:t>
      </w:r>
      <w:bookmarkStart w:id="0" w:name="_GoBack"/>
      <w:bookmarkEnd w:id="0"/>
      <w:r w:rsidRPr="001879A9">
        <w:rPr>
          <w:rFonts w:ascii="Arial" w:hAnsi="Arial" w:cs="Arial"/>
          <w:b/>
          <w:sz w:val="24"/>
          <w:szCs w:val="24"/>
        </w:rPr>
        <w:t xml:space="preserve"> Порядок</w:t>
      </w:r>
      <w:r w:rsidR="00D057F0" w:rsidRPr="001879A9">
        <w:rPr>
          <w:rFonts w:ascii="Arial" w:hAnsi="Arial" w:cs="Arial"/>
          <w:b/>
          <w:sz w:val="24"/>
          <w:szCs w:val="24"/>
        </w:rPr>
        <w:t xml:space="preserve"> предоставления субсидий</w:t>
      </w:r>
    </w:p>
    <w:p w:rsidR="00D057F0" w:rsidRPr="001879A9" w:rsidRDefault="00D057F0" w:rsidP="00D057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9A9">
        <w:rPr>
          <w:rFonts w:ascii="Arial" w:hAnsi="Arial" w:cs="Arial"/>
          <w:b/>
          <w:sz w:val="24"/>
          <w:szCs w:val="24"/>
        </w:rPr>
        <w:t xml:space="preserve">из бюджета городского округа Люберцы на финансовое возмещение затрат, связанных с установкой детских игровых и (или) спортивных площадок на дворовых территориях городского округа Люберцы </w:t>
      </w:r>
      <w:r w:rsidRPr="001879A9">
        <w:rPr>
          <w:rFonts w:ascii="Arial" w:hAnsi="Arial" w:cs="Arial"/>
          <w:b/>
          <w:sz w:val="24"/>
          <w:szCs w:val="24"/>
        </w:rPr>
        <w:br/>
        <w:t>в 2019 году</w:t>
      </w:r>
      <w:r w:rsidR="00A10EFF" w:rsidRPr="001879A9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A10EFF" w:rsidRPr="001879A9">
        <w:rPr>
          <w:rFonts w:ascii="Arial" w:hAnsi="Arial" w:cs="Arial"/>
          <w:b/>
          <w:sz w:val="24"/>
          <w:szCs w:val="24"/>
        </w:rPr>
        <w:t>утвержденн</w:t>
      </w:r>
      <w:r w:rsidR="00DB5FA0" w:rsidRPr="001879A9">
        <w:rPr>
          <w:rFonts w:ascii="Arial" w:hAnsi="Arial" w:cs="Arial"/>
          <w:b/>
          <w:sz w:val="24"/>
          <w:szCs w:val="24"/>
        </w:rPr>
        <w:t>ый</w:t>
      </w:r>
      <w:proofErr w:type="gramEnd"/>
      <w:r w:rsidR="00A10EFF" w:rsidRPr="001879A9">
        <w:rPr>
          <w:rFonts w:ascii="Arial" w:hAnsi="Arial" w:cs="Arial"/>
          <w:b/>
          <w:sz w:val="24"/>
          <w:szCs w:val="24"/>
        </w:rPr>
        <w:t xml:space="preserve"> Постановлением администрации городского округа Люберцы от </w:t>
      </w:r>
      <w:r w:rsidR="00A10EFF" w:rsidRPr="001879A9">
        <w:rPr>
          <w:rStyle w:val="1"/>
          <w:rFonts w:ascii="Arial" w:hAnsi="Arial" w:cs="Arial"/>
          <w:b/>
          <w:sz w:val="24"/>
          <w:szCs w:val="24"/>
        </w:rPr>
        <w:t>17.04.2019</w:t>
      </w:r>
      <w:r w:rsidR="00A10EFF" w:rsidRPr="001879A9">
        <w:rPr>
          <w:rFonts w:ascii="Arial" w:hAnsi="Arial" w:cs="Arial"/>
          <w:b/>
          <w:sz w:val="24"/>
          <w:szCs w:val="24"/>
        </w:rPr>
        <w:t xml:space="preserve"> № 1515-ПА </w:t>
      </w:r>
    </w:p>
    <w:p w:rsidR="00D057F0" w:rsidRPr="001879A9" w:rsidRDefault="00D057F0" w:rsidP="00D057F0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F0" w:rsidRPr="001879A9" w:rsidRDefault="00D057F0" w:rsidP="00D05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79A9">
        <w:rPr>
          <w:rFonts w:ascii="Arial" w:eastAsia="Times New Roman" w:hAnsi="Arial" w:cs="Arial"/>
          <w:sz w:val="24"/>
          <w:szCs w:val="24"/>
        </w:rPr>
        <w:t xml:space="preserve">В соответствии </w:t>
      </w:r>
      <w:r w:rsidRPr="001879A9">
        <w:rPr>
          <w:rFonts w:ascii="Arial" w:hAnsi="Arial" w:cs="Arial"/>
          <w:sz w:val="24"/>
          <w:szCs w:val="24"/>
        </w:rPr>
        <w:t>со статьей 78 Бюджетного кодекса Российской Федерации</w:t>
      </w:r>
      <w:r w:rsidRPr="001879A9">
        <w:rPr>
          <w:rFonts w:ascii="Arial" w:eastAsia="Times New Roman" w:hAnsi="Arial" w:cs="Arial"/>
          <w:sz w:val="24"/>
          <w:szCs w:val="24"/>
        </w:rPr>
        <w:t>, с Федеральным законом от 06.10.2003 № 131-ФЗ «Об общих принципах организации местного самоуправления в Российской  Федерации»</w:t>
      </w:r>
      <w:r w:rsidRPr="001879A9">
        <w:rPr>
          <w:rFonts w:ascii="Arial" w:hAnsi="Arial" w:cs="Arial"/>
          <w:sz w:val="24"/>
          <w:szCs w:val="24"/>
        </w:rPr>
        <w:t xml:space="preserve">, </w:t>
      </w:r>
      <w:r w:rsidRPr="001879A9">
        <w:rPr>
          <w:rFonts w:ascii="Arial" w:eastAsia="Times New Roman" w:hAnsi="Arial" w:cs="Arial"/>
          <w:sz w:val="24"/>
          <w:szCs w:val="24"/>
        </w:rPr>
        <w:t xml:space="preserve">Законом Московской области от 30.12.2014 </w:t>
      </w:r>
      <w:r w:rsidRPr="001879A9">
        <w:rPr>
          <w:rFonts w:ascii="Arial" w:hAnsi="Arial" w:cs="Arial"/>
          <w:sz w:val="24"/>
          <w:szCs w:val="24"/>
        </w:rPr>
        <w:t>№ 191/2014-ОЗ «О благоустройстве в Московской области»</w:t>
      </w:r>
      <w:r w:rsidRPr="001879A9">
        <w:rPr>
          <w:rFonts w:ascii="Arial" w:eastAsia="Times New Roman" w:hAnsi="Arial" w:cs="Arial"/>
          <w:sz w:val="24"/>
          <w:szCs w:val="24"/>
        </w:rPr>
        <w:t xml:space="preserve">, </w:t>
      </w:r>
      <w:r w:rsidRPr="001879A9">
        <w:rPr>
          <w:rFonts w:ascii="Arial" w:hAnsi="Arial" w:cs="Arial"/>
          <w:sz w:val="24"/>
          <w:szCs w:val="24"/>
        </w:rPr>
        <w:t>Постановлением  Правительства Российской  Федерации 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</w:t>
      </w:r>
      <w:proofErr w:type="gramEnd"/>
      <w:r w:rsidRPr="001879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79A9">
        <w:rPr>
          <w:rFonts w:ascii="Arial" w:hAnsi="Arial" w:cs="Arial"/>
          <w:sz w:val="24"/>
          <w:szCs w:val="24"/>
        </w:rPr>
        <w:t>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</w:t>
      </w:r>
      <w:r w:rsidRPr="001879A9">
        <w:rPr>
          <w:rFonts w:ascii="Arial" w:eastAsia="Times New Roman" w:hAnsi="Arial" w:cs="Arial"/>
          <w:sz w:val="24"/>
          <w:szCs w:val="24"/>
        </w:rPr>
        <w:t xml:space="preserve"> Уставом городского округа Люберцы, </w:t>
      </w:r>
      <w:r w:rsidRPr="001879A9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 и 2021 годов», </w:t>
      </w:r>
      <w:r w:rsidR="00A10EFF" w:rsidRPr="001879A9">
        <w:rPr>
          <w:rStyle w:val="1"/>
          <w:rFonts w:ascii="Arial" w:hAnsi="Arial" w:cs="Arial"/>
          <w:sz w:val="24"/>
          <w:szCs w:val="24"/>
        </w:rPr>
        <w:t>Распоряжения администрации городского округа Люберцы Московской области от 08.04.2019 № 40-РА</w:t>
      </w:r>
      <w:proofErr w:type="gramEnd"/>
      <w:r w:rsidR="00A10EFF" w:rsidRPr="001879A9">
        <w:rPr>
          <w:rStyle w:val="1"/>
          <w:rFonts w:ascii="Arial" w:hAnsi="Arial" w:cs="Arial"/>
          <w:sz w:val="24"/>
          <w:szCs w:val="24"/>
        </w:rPr>
        <w:t xml:space="preserve"> «О наделении полномочиями заместителя Главы администрации Шумского Дмитрия Дмитриевича»</w:t>
      </w:r>
      <w:r w:rsidRPr="001879A9">
        <w:rPr>
          <w:rFonts w:ascii="Arial" w:eastAsia="Times New Roman" w:hAnsi="Arial" w:cs="Arial"/>
          <w:sz w:val="24"/>
          <w:szCs w:val="24"/>
        </w:rPr>
        <w:t xml:space="preserve">, </w:t>
      </w:r>
      <w:r w:rsidR="00CB2B3F" w:rsidRPr="001879A9">
        <w:rPr>
          <w:rFonts w:ascii="Arial" w:hAnsi="Arial" w:cs="Arial"/>
          <w:sz w:val="24"/>
          <w:szCs w:val="24"/>
        </w:rPr>
        <w:t xml:space="preserve">в связи с технической ошибкой </w:t>
      </w:r>
      <w:r w:rsidRPr="001879A9">
        <w:rPr>
          <w:rFonts w:ascii="Arial" w:hAnsi="Arial" w:cs="Arial"/>
          <w:sz w:val="24"/>
          <w:szCs w:val="24"/>
        </w:rPr>
        <w:t>постановляю:</w:t>
      </w:r>
    </w:p>
    <w:p w:rsidR="00D057F0" w:rsidRPr="001879A9" w:rsidRDefault="00D057F0" w:rsidP="00D057F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A10EFF" w:rsidRPr="001879A9" w:rsidRDefault="00D057F0" w:rsidP="00A10EFF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9A9">
        <w:rPr>
          <w:rFonts w:ascii="Arial" w:hAnsi="Arial" w:cs="Arial"/>
          <w:sz w:val="24"/>
          <w:szCs w:val="24"/>
        </w:rPr>
        <w:t xml:space="preserve">          1. </w:t>
      </w:r>
      <w:r w:rsidR="00476B43" w:rsidRPr="001879A9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Люберцы от </w:t>
      </w:r>
      <w:r w:rsidR="00476B43" w:rsidRPr="001879A9">
        <w:rPr>
          <w:rStyle w:val="1"/>
          <w:rFonts w:ascii="Arial" w:hAnsi="Arial" w:cs="Arial"/>
          <w:sz w:val="24"/>
          <w:szCs w:val="24"/>
        </w:rPr>
        <w:t>17.04.2019</w:t>
      </w:r>
      <w:r w:rsidR="00476B43" w:rsidRPr="001879A9">
        <w:rPr>
          <w:rFonts w:ascii="Arial" w:hAnsi="Arial" w:cs="Arial"/>
          <w:sz w:val="24"/>
          <w:szCs w:val="24"/>
        </w:rPr>
        <w:t xml:space="preserve"> № 1515-ПА «Об утверждении </w:t>
      </w:r>
      <w:r w:rsidR="00A10EFF" w:rsidRPr="001879A9">
        <w:rPr>
          <w:rFonts w:ascii="Arial" w:hAnsi="Arial" w:cs="Arial"/>
          <w:sz w:val="24"/>
          <w:szCs w:val="24"/>
        </w:rPr>
        <w:t>Порядк</w:t>
      </w:r>
      <w:r w:rsidR="00476B43" w:rsidRPr="001879A9">
        <w:rPr>
          <w:rFonts w:ascii="Arial" w:hAnsi="Arial" w:cs="Arial"/>
          <w:sz w:val="24"/>
          <w:szCs w:val="24"/>
        </w:rPr>
        <w:t>а</w:t>
      </w:r>
      <w:r w:rsidR="00A10EFF" w:rsidRPr="001879A9">
        <w:rPr>
          <w:rFonts w:ascii="Arial" w:hAnsi="Arial" w:cs="Arial"/>
          <w:sz w:val="24"/>
          <w:szCs w:val="24"/>
        </w:rPr>
        <w:t xml:space="preserve"> предоставления субсидий из бюджета городского округа Люберцы на финансовое возмещение затрат, связанных с установкой детских игровых и (или) спортивных площадок на дворовых территориях городского округа Люберцы в 2019 году</w:t>
      </w:r>
      <w:r w:rsidR="00476B43" w:rsidRPr="001879A9">
        <w:rPr>
          <w:rFonts w:ascii="Arial" w:hAnsi="Arial" w:cs="Arial"/>
          <w:sz w:val="24"/>
          <w:szCs w:val="24"/>
        </w:rPr>
        <w:t>» следующие изменения</w:t>
      </w:r>
      <w:r w:rsidR="008038A2" w:rsidRPr="001879A9">
        <w:rPr>
          <w:rFonts w:ascii="Arial" w:hAnsi="Arial" w:cs="Arial"/>
          <w:sz w:val="24"/>
          <w:szCs w:val="24"/>
        </w:rPr>
        <w:t>:</w:t>
      </w:r>
    </w:p>
    <w:p w:rsidR="00D057F0" w:rsidRPr="001879A9" w:rsidRDefault="008038A2" w:rsidP="00DB5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79A9">
        <w:rPr>
          <w:rFonts w:ascii="Arial" w:hAnsi="Arial" w:cs="Arial"/>
          <w:sz w:val="24"/>
          <w:szCs w:val="24"/>
        </w:rPr>
        <w:t xml:space="preserve">1.1. </w:t>
      </w:r>
      <w:r w:rsidR="00DB5FA0" w:rsidRPr="001879A9">
        <w:rPr>
          <w:rFonts w:ascii="Arial" w:hAnsi="Arial" w:cs="Arial"/>
          <w:sz w:val="24"/>
          <w:szCs w:val="24"/>
        </w:rPr>
        <w:t xml:space="preserve"> По тексту Порядка, </w:t>
      </w:r>
      <w:r w:rsidR="00A10EFF" w:rsidRPr="001879A9">
        <w:rPr>
          <w:rFonts w:ascii="Arial" w:hAnsi="Arial" w:cs="Arial"/>
          <w:sz w:val="24"/>
          <w:szCs w:val="24"/>
        </w:rPr>
        <w:t>Постановления</w:t>
      </w:r>
      <w:r w:rsidR="00DB5FA0" w:rsidRPr="001879A9">
        <w:rPr>
          <w:rFonts w:ascii="Arial" w:hAnsi="Arial" w:cs="Arial"/>
          <w:sz w:val="24"/>
          <w:szCs w:val="24"/>
        </w:rPr>
        <w:t xml:space="preserve"> и Соглашения</w:t>
      </w:r>
      <w:r w:rsidR="00A10EFF" w:rsidRPr="001879A9">
        <w:rPr>
          <w:rFonts w:ascii="Arial" w:hAnsi="Arial" w:cs="Arial"/>
          <w:sz w:val="24"/>
          <w:szCs w:val="24"/>
        </w:rPr>
        <w:t xml:space="preserve"> слово «возмещение» </w:t>
      </w:r>
      <w:proofErr w:type="gramStart"/>
      <w:r w:rsidR="00A10EFF" w:rsidRPr="001879A9">
        <w:rPr>
          <w:rFonts w:ascii="Arial" w:hAnsi="Arial" w:cs="Arial"/>
          <w:sz w:val="24"/>
          <w:szCs w:val="24"/>
        </w:rPr>
        <w:t>заменить на слово</w:t>
      </w:r>
      <w:proofErr w:type="gramEnd"/>
      <w:r w:rsidR="00A10EFF" w:rsidRPr="001879A9">
        <w:rPr>
          <w:rFonts w:ascii="Arial" w:hAnsi="Arial" w:cs="Arial"/>
          <w:sz w:val="24"/>
          <w:szCs w:val="24"/>
        </w:rPr>
        <w:t xml:space="preserve"> «обеспечение»</w:t>
      </w:r>
      <w:r w:rsidR="00D057F0" w:rsidRPr="001879A9">
        <w:rPr>
          <w:rFonts w:ascii="Arial" w:hAnsi="Arial" w:cs="Arial"/>
          <w:sz w:val="24"/>
          <w:szCs w:val="24"/>
        </w:rPr>
        <w:t>.</w:t>
      </w:r>
    </w:p>
    <w:p w:rsidR="00DB5FA0" w:rsidRPr="001879A9" w:rsidRDefault="008038A2" w:rsidP="00DB5FA0">
      <w:pPr>
        <w:pStyle w:val="a7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1879A9">
        <w:rPr>
          <w:rFonts w:ascii="Arial" w:hAnsi="Arial" w:cs="Arial"/>
        </w:rPr>
        <w:t>1.</w:t>
      </w:r>
      <w:r w:rsidR="00D057F0" w:rsidRPr="001879A9">
        <w:rPr>
          <w:rFonts w:ascii="Arial" w:hAnsi="Arial" w:cs="Arial"/>
        </w:rPr>
        <w:t xml:space="preserve">2. </w:t>
      </w:r>
      <w:r w:rsidRPr="001879A9">
        <w:rPr>
          <w:rFonts w:ascii="Arial" w:hAnsi="Arial" w:cs="Arial"/>
        </w:rPr>
        <w:t xml:space="preserve">Пункт 5.1 Порядка изложить с новой редакции: </w:t>
      </w:r>
    </w:p>
    <w:p w:rsidR="008038A2" w:rsidRPr="001879A9" w:rsidRDefault="008038A2" w:rsidP="00DB5FA0">
      <w:pPr>
        <w:pStyle w:val="a7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1879A9">
        <w:rPr>
          <w:rFonts w:ascii="Arial" w:hAnsi="Arial" w:cs="Arial"/>
        </w:rPr>
        <w:t xml:space="preserve">«5.1. Субсидия предоставляется в размере не более 90% от общей суммы субсидии после представления Получателем в администрацию городского округа Люберцы документов, подтверждающих софинансирования в размере, установленном Соглашением. </w:t>
      </w:r>
    </w:p>
    <w:p w:rsidR="008038A2" w:rsidRPr="001879A9" w:rsidRDefault="008038A2" w:rsidP="008038A2">
      <w:pPr>
        <w:pStyle w:val="ConsPlusNormal"/>
        <w:ind w:firstLine="540"/>
        <w:jc w:val="both"/>
        <w:rPr>
          <w:sz w:val="24"/>
          <w:szCs w:val="24"/>
        </w:rPr>
      </w:pPr>
      <w:r w:rsidRPr="001879A9">
        <w:rPr>
          <w:sz w:val="24"/>
          <w:szCs w:val="24"/>
        </w:rPr>
        <w:t>Оставшаяся сумма субсидии перечисляется на основании предоставления следующих документов:</w:t>
      </w:r>
    </w:p>
    <w:p w:rsidR="008038A2" w:rsidRPr="001879A9" w:rsidRDefault="008038A2" w:rsidP="008038A2">
      <w:pPr>
        <w:pStyle w:val="ConsPlusNormal"/>
        <w:ind w:firstLine="540"/>
        <w:jc w:val="both"/>
        <w:rPr>
          <w:sz w:val="24"/>
          <w:szCs w:val="24"/>
        </w:rPr>
      </w:pPr>
      <w:r w:rsidRPr="001879A9">
        <w:rPr>
          <w:sz w:val="24"/>
          <w:szCs w:val="24"/>
        </w:rPr>
        <w:t xml:space="preserve">- актов о приемке выполненных работ по </w:t>
      </w:r>
      <w:hyperlink r:id="rId5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 w:rsidRPr="001879A9">
          <w:rPr>
            <w:rStyle w:val="a6"/>
            <w:color w:val="auto"/>
            <w:sz w:val="24"/>
            <w:szCs w:val="24"/>
            <w:u w:val="none"/>
          </w:rPr>
          <w:t>форме КС-2</w:t>
        </w:r>
      </w:hyperlink>
      <w:r w:rsidRPr="001879A9">
        <w:rPr>
          <w:sz w:val="24"/>
          <w:szCs w:val="24"/>
        </w:rPr>
        <w:t xml:space="preserve"> и справок о стоимости выполненных работ и затрат по </w:t>
      </w:r>
      <w:hyperlink r:id="rId6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 w:rsidRPr="001879A9">
          <w:rPr>
            <w:rStyle w:val="a6"/>
            <w:color w:val="auto"/>
            <w:sz w:val="24"/>
            <w:szCs w:val="24"/>
            <w:u w:val="none"/>
          </w:rPr>
          <w:t>форме КС-3</w:t>
        </w:r>
      </w:hyperlink>
      <w:r w:rsidRPr="001879A9">
        <w:rPr>
          <w:sz w:val="24"/>
          <w:szCs w:val="24"/>
        </w:rPr>
        <w:t xml:space="preserve">, подписанных с участием </w:t>
      </w:r>
      <w:r w:rsidRPr="001879A9">
        <w:rPr>
          <w:sz w:val="24"/>
          <w:szCs w:val="24"/>
        </w:rPr>
        <w:lastRenderedPageBreak/>
        <w:t>представителей собственников помещений многоквартирного дома и подписанных уполномоченным лицом Администрации;</w:t>
      </w:r>
    </w:p>
    <w:p w:rsidR="00D057F0" w:rsidRPr="001879A9" w:rsidRDefault="008038A2" w:rsidP="008038A2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1879A9">
        <w:rPr>
          <w:rFonts w:ascii="Arial" w:hAnsi="Arial" w:cs="Arial"/>
        </w:rPr>
        <w:tab/>
        <w:t>- перечня выполненных работ согласно Приложению № 2 к Соглашению</w:t>
      </w:r>
      <w:proofErr w:type="gramStart"/>
      <w:r w:rsidRPr="001879A9">
        <w:rPr>
          <w:rFonts w:ascii="Arial" w:hAnsi="Arial" w:cs="Arial"/>
        </w:rPr>
        <w:t>.».</w:t>
      </w:r>
      <w:proofErr w:type="gramEnd"/>
    </w:p>
    <w:p w:rsidR="00D057F0" w:rsidRPr="001879A9" w:rsidRDefault="008038A2" w:rsidP="00D057F0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9A9">
        <w:rPr>
          <w:rFonts w:ascii="Arial" w:hAnsi="Arial" w:cs="Arial"/>
          <w:sz w:val="24"/>
          <w:szCs w:val="24"/>
        </w:rPr>
        <w:t>2</w:t>
      </w:r>
      <w:r w:rsidR="00D057F0" w:rsidRPr="001879A9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 на официальном сайте администрации в сети «Интернет».</w:t>
      </w:r>
    </w:p>
    <w:p w:rsidR="00D057F0" w:rsidRPr="001879A9" w:rsidRDefault="008038A2" w:rsidP="00D057F0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9A9">
        <w:rPr>
          <w:rFonts w:ascii="Arial" w:hAnsi="Arial" w:cs="Arial"/>
          <w:sz w:val="24"/>
          <w:szCs w:val="24"/>
        </w:rPr>
        <w:t>3</w:t>
      </w:r>
      <w:r w:rsidR="00D057F0" w:rsidRPr="001879A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057F0" w:rsidRPr="001879A9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D057F0" w:rsidRPr="001879A9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</w:t>
      </w:r>
      <w:r w:rsidRPr="001879A9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D057F0" w:rsidRPr="001879A9" w:rsidRDefault="00D057F0" w:rsidP="00D057F0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57F0" w:rsidRPr="001879A9" w:rsidRDefault="00D057F0" w:rsidP="00D05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F0" w:rsidRPr="001879A9" w:rsidRDefault="008038A2" w:rsidP="00D05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9A9">
        <w:rPr>
          <w:rFonts w:ascii="Arial" w:hAnsi="Arial" w:cs="Arial"/>
          <w:sz w:val="24"/>
          <w:szCs w:val="24"/>
        </w:rPr>
        <w:t>З</w:t>
      </w:r>
      <w:r w:rsidR="00D057F0" w:rsidRPr="001879A9">
        <w:rPr>
          <w:rFonts w:ascii="Arial" w:hAnsi="Arial" w:cs="Arial"/>
          <w:sz w:val="24"/>
          <w:szCs w:val="24"/>
        </w:rPr>
        <w:t xml:space="preserve">аместитель </w:t>
      </w:r>
    </w:p>
    <w:p w:rsidR="00D057F0" w:rsidRPr="001879A9" w:rsidRDefault="00D057F0" w:rsidP="00D05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79A9">
        <w:rPr>
          <w:rFonts w:ascii="Arial" w:hAnsi="Arial" w:cs="Arial"/>
          <w:sz w:val="24"/>
          <w:szCs w:val="24"/>
        </w:rPr>
        <w:t>Главы администрации</w:t>
      </w:r>
      <w:r w:rsidRPr="001879A9">
        <w:rPr>
          <w:rFonts w:ascii="Arial" w:hAnsi="Arial" w:cs="Arial"/>
          <w:sz w:val="24"/>
          <w:szCs w:val="24"/>
        </w:rPr>
        <w:tab/>
      </w:r>
      <w:r w:rsidRPr="001879A9">
        <w:rPr>
          <w:rFonts w:ascii="Arial" w:hAnsi="Arial" w:cs="Arial"/>
          <w:sz w:val="24"/>
          <w:szCs w:val="24"/>
        </w:rPr>
        <w:tab/>
      </w:r>
      <w:r w:rsidRPr="001879A9">
        <w:rPr>
          <w:rFonts w:ascii="Arial" w:hAnsi="Arial" w:cs="Arial"/>
          <w:sz w:val="24"/>
          <w:szCs w:val="24"/>
        </w:rPr>
        <w:tab/>
      </w:r>
      <w:r w:rsidRPr="001879A9">
        <w:rPr>
          <w:rFonts w:ascii="Arial" w:hAnsi="Arial" w:cs="Arial"/>
          <w:sz w:val="24"/>
          <w:szCs w:val="24"/>
        </w:rPr>
        <w:tab/>
      </w:r>
      <w:r w:rsidRPr="001879A9">
        <w:rPr>
          <w:rFonts w:ascii="Arial" w:hAnsi="Arial" w:cs="Arial"/>
          <w:sz w:val="24"/>
          <w:szCs w:val="24"/>
        </w:rPr>
        <w:tab/>
      </w:r>
      <w:r w:rsidR="008038A2" w:rsidRPr="001879A9">
        <w:rPr>
          <w:rFonts w:ascii="Arial" w:hAnsi="Arial" w:cs="Arial"/>
          <w:sz w:val="24"/>
          <w:szCs w:val="24"/>
        </w:rPr>
        <w:t xml:space="preserve">                           Д.Д. Шумский </w:t>
      </w:r>
    </w:p>
    <w:sectPr w:rsidR="00D057F0" w:rsidRPr="0018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71"/>
    <w:rsid w:val="00152B99"/>
    <w:rsid w:val="001879A9"/>
    <w:rsid w:val="00456C47"/>
    <w:rsid w:val="00476B43"/>
    <w:rsid w:val="005421FD"/>
    <w:rsid w:val="008038A2"/>
    <w:rsid w:val="009C3071"/>
    <w:rsid w:val="00A10EFF"/>
    <w:rsid w:val="00CB2B3F"/>
    <w:rsid w:val="00D057F0"/>
    <w:rsid w:val="00D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F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EF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A10EFF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styleId="a5">
    <w:name w:val="List Paragraph"/>
    <w:basedOn w:val="a"/>
    <w:uiPriority w:val="34"/>
    <w:qFormat/>
    <w:rsid w:val="008038A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38A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038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38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F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EF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A10EFF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styleId="a5">
    <w:name w:val="List Paragraph"/>
    <w:basedOn w:val="a"/>
    <w:uiPriority w:val="34"/>
    <w:qFormat/>
    <w:rsid w:val="008038A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38A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8038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38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CFEF996CB105CFC7366055B0282483889BCE4B4F57C71A2C9B2332376239F6A5DE37070301BCdBk7P" TargetMode="External"/><Relationship Id="rId5" Type="http://schemas.openxmlformats.org/officeDocument/2006/relationships/hyperlink" Target="consultantplus://offline/ref=94CFEF996CB105CFC7366055B0282483889BCE4B4F57C71A2C9B2332376239F6A5DE37070302BFdBk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Yuristi2</cp:lastModifiedBy>
  <cp:revision>2</cp:revision>
  <cp:lastPrinted>2019-05-15T16:42:00Z</cp:lastPrinted>
  <dcterms:created xsi:type="dcterms:W3CDTF">2019-05-20T06:29:00Z</dcterms:created>
  <dcterms:modified xsi:type="dcterms:W3CDTF">2019-05-20T06:29:00Z</dcterms:modified>
</cp:coreProperties>
</file>