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884" w:rsidRPr="00AB5B1C" w:rsidRDefault="006F4884" w:rsidP="006F4884">
      <w:pPr>
        <w:pStyle w:val="ConsPlusTitle"/>
        <w:jc w:val="center"/>
        <w:rPr>
          <w:b w:val="0"/>
          <w:sz w:val="24"/>
          <w:szCs w:val="24"/>
        </w:rPr>
      </w:pPr>
      <w:r w:rsidRPr="00AB5B1C">
        <w:rPr>
          <w:b w:val="0"/>
          <w:sz w:val="24"/>
          <w:szCs w:val="24"/>
        </w:rPr>
        <w:t>АДМИНИСТРАЦИЯ</w:t>
      </w:r>
    </w:p>
    <w:p w:rsidR="006F4884" w:rsidRPr="00AB5B1C" w:rsidRDefault="006F4884" w:rsidP="006F4884">
      <w:pPr>
        <w:pStyle w:val="ConsPlusTitle"/>
        <w:jc w:val="center"/>
        <w:rPr>
          <w:b w:val="0"/>
          <w:sz w:val="24"/>
          <w:szCs w:val="24"/>
        </w:rPr>
      </w:pPr>
      <w:r w:rsidRPr="00AB5B1C">
        <w:rPr>
          <w:b w:val="0"/>
          <w:sz w:val="24"/>
          <w:szCs w:val="24"/>
        </w:rPr>
        <w:t>МУНИЦИПАЛЬНОГО ОБРАЗОВАНИЯ</w:t>
      </w:r>
    </w:p>
    <w:p w:rsidR="006F4884" w:rsidRPr="00AB5B1C" w:rsidRDefault="006F4884" w:rsidP="006F4884">
      <w:pPr>
        <w:pStyle w:val="ConsPlusTitle"/>
        <w:jc w:val="center"/>
        <w:rPr>
          <w:b w:val="0"/>
          <w:sz w:val="24"/>
          <w:szCs w:val="24"/>
        </w:rPr>
      </w:pPr>
      <w:r w:rsidRPr="00AB5B1C">
        <w:rPr>
          <w:b w:val="0"/>
          <w:sz w:val="24"/>
          <w:szCs w:val="24"/>
        </w:rPr>
        <w:t xml:space="preserve">ГОРОДСКОЙ ОКРУГ ЛЮБЕРЦЫ </w:t>
      </w:r>
    </w:p>
    <w:p w:rsidR="006F4884" w:rsidRPr="00AB5B1C" w:rsidRDefault="006F4884" w:rsidP="006F4884">
      <w:pPr>
        <w:pStyle w:val="ConsPlusTitle"/>
        <w:jc w:val="center"/>
        <w:rPr>
          <w:b w:val="0"/>
          <w:sz w:val="24"/>
          <w:szCs w:val="24"/>
        </w:rPr>
      </w:pPr>
      <w:r w:rsidRPr="00AB5B1C">
        <w:rPr>
          <w:b w:val="0"/>
          <w:sz w:val="24"/>
          <w:szCs w:val="24"/>
        </w:rPr>
        <w:t>МОСКОВСКОЙ ОБЛАСТИ</w:t>
      </w:r>
    </w:p>
    <w:p w:rsidR="006F4884" w:rsidRPr="00AB5B1C" w:rsidRDefault="006F4884" w:rsidP="006F4884">
      <w:pPr>
        <w:pStyle w:val="ConsPlusTitle"/>
        <w:jc w:val="center"/>
        <w:rPr>
          <w:b w:val="0"/>
          <w:sz w:val="24"/>
          <w:szCs w:val="24"/>
        </w:rPr>
      </w:pPr>
      <w:r w:rsidRPr="00AB5B1C">
        <w:rPr>
          <w:b w:val="0"/>
          <w:sz w:val="24"/>
          <w:szCs w:val="24"/>
        </w:rPr>
        <w:t>ПОСТАНОВЛЕНИЕ</w:t>
      </w:r>
    </w:p>
    <w:p w:rsidR="006F4884" w:rsidRPr="00AB5B1C" w:rsidRDefault="006F4884" w:rsidP="006F4884">
      <w:pPr>
        <w:pStyle w:val="ConsPlusTitle"/>
        <w:jc w:val="both"/>
        <w:rPr>
          <w:b w:val="0"/>
          <w:sz w:val="24"/>
          <w:szCs w:val="24"/>
        </w:rPr>
      </w:pPr>
      <w:r w:rsidRPr="00AB5B1C">
        <w:rPr>
          <w:b w:val="0"/>
          <w:sz w:val="24"/>
          <w:szCs w:val="24"/>
        </w:rPr>
        <w:t>0</w:t>
      </w:r>
      <w:r>
        <w:rPr>
          <w:b w:val="0"/>
          <w:sz w:val="24"/>
          <w:szCs w:val="24"/>
        </w:rPr>
        <w:t>4</w:t>
      </w:r>
      <w:r w:rsidRPr="00AB5B1C">
        <w:rPr>
          <w:b w:val="0"/>
          <w:sz w:val="24"/>
          <w:szCs w:val="24"/>
        </w:rPr>
        <w:t>.04.2019                                                         № 12</w:t>
      </w:r>
      <w:r>
        <w:rPr>
          <w:b w:val="0"/>
          <w:sz w:val="24"/>
          <w:szCs w:val="24"/>
        </w:rPr>
        <w:t>94</w:t>
      </w:r>
      <w:r w:rsidRPr="00AB5B1C">
        <w:rPr>
          <w:b w:val="0"/>
          <w:sz w:val="24"/>
          <w:szCs w:val="24"/>
        </w:rPr>
        <w:t>-ПА</w:t>
      </w:r>
    </w:p>
    <w:p w:rsidR="006F4884" w:rsidRPr="00AB5B1C" w:rsidRDefault="006F4884" w:rsidP="006F4884">
      <w:pPr>
        <w:pStyle w:val="ConsPlusTitle"/>
        <w:jc w:val="center"/>
        <w:rPr>
          <w:b w:val="0"/>
          <w:sz w:val="24"/>
          <w:szCs w:val="24"/>
        </w:rPr>
      </w:pPr>
    </w:p>
    <w:p w:rsidR="006F4884" w:rsidRPr="00AB5B1C" w:rsidRDefault="006F4884" w:rsidP="006F4884">
      <w:pPr>
        <w:widowControl w:val="0"/>
        <w:autoSpaceDE w:val="0"/>
        <w:autoSpaceDN w:val="0"/>
        <w:adjustRightInd w:val="0"/>
        <w:jc w:val="center"/>
        <w:rPr>
          <w:rFonts w:ascii="Arial" w:eastAsia="PMingLiU" w:hAnsi="Arial" w:cs="Arial"/>
          <w:b/>
          <w:bCs/>
          <w:sz w:val="24"/>
          <w:szCs w:val="24"/>
        </w:rPr>
      </w:pPr>
      <w:r w:rsidRPr="00AB5B1C">
        <w:rPr>
          <w:rFonts w:ascii="Arial" w:hAnsi="Arial" w:cs="Arial"/>
          <w:sz w:val="24"/>
          <w:szCs w:val="24"/>
        </w:rPr>
        <w:t>г. Люберцы</w:t>
      </w:r>
    </w:p>
    <w:p w:rsidR="00E639CF" w:rsidRDefault="00943656" w:rsidP="00E639CF">
      <w:pPr>
        <w:spacing w:after="0" w:line="240" w:lineRule="auto"/>
        <w:jc w:val="center"/>
        <w:rPr>
          <w:rFonts w:ascii="Times New Roman" w:hAnsi="Times New Roman"/>
          <w:b/>
          <w:bCs/>
          <w:sz w:val="28"/>
          <w:szCs w:val="28"/>
        </w:rPr>
      </w:pPr>
      <w:r w:rsidRPr="0056034D">
        <w:rPr>
          <w:rFonts w:ascii="Times New Roman" w:hAnsi="Times New Roman"/>
          <w:b/>
          <w:bCs/>
          <w:sz w:val="28"/>
          <w:szCs w:val="28"/>
        </w:rPr>
        <w:t>О внесении изм</w:t>
      </w:r>
      <w:r>
        <w:rPr>
          <w:rFonts w:ascii="Times New Roman" w:hAnsi="Times New Roman"/>
          <w:b/>
          <w:bCs/>
          <w:sz w:val="28"/>
          <w:szCs w:val="28"/>
        </w:rPr>
        <w:t xml:space="preserve">енений в муниципальную программу </w:t>
      </w:r>
    </w:p>
    <w:p w:rsidR="005E3176" w:rsidRDefault="00943656" w:rsidP="00E639CF">
      <w:pPr>
        <w:spacing w:after="0" w:line="240" w:lineRule="auto"/>
        <w:jc w:val="center"/>
        <w:rPr>
          <w:rFonts w:ascii="Times New Roman" w:hAnsi="Times New Roman"/>
          <w:b/>
          <w:bCs/>
          <w:sz w:val="28"/>
          <w:szCs w:val="28"/>
        </w:rPr>
      </w:pPr>
      <w:r w:rsidRPr="0056034D">
        <w:rPr>
          <w:rFonts w:ascii="Times New Roman" w:hAnsi="Times New Roman"/>
          <w:b/>
          <w:bCs/>
          <w:sz w:val="28"/>
          <w:szCs w:val="28"/>
        </w:rPr>
        <w:t>«Содержание и развитие жилищно-коммунального хозяйства городского</w:t>
      </w:r>
      <w:r w:rsidRPr="0056034D">
        <w:rPr>
          <w:rFonts w:ascii="Times New Roman" w:hAnsi="Times New Roman"/>
          <w:b/>
          <w:sz w:val="28"/>
          <w:szCs w:val="28"/>
        </w:rPr>
        <w:t xml:space="preserve"> </w:t>
      </w:r>
      <w:r w:rsidRPr="0056034D">
        <w:rPr>
          <w:rFonts w:ascii="Times New Roman" w:hAnsi="Times New Roman"/>
          <w:b/>
          <w:bCs/>
          <w:sz w:val="28"/>
          <w:szCs w:val="28"/>
        </w:rPr>
        <w:t>округа Люберц</w:t>
      </w:r>
      <w:bookmarkStart w:id="0" w:name="_GoBack"/>
      <w:bookmarkEnd w:id="0"/>
      <w:r w:rsidRPr="0056034D">
        <w:rPr>
          <w:rFonts w:ascii="Times New Roman" w:hAnsi="Times New Roman"/>
          <w:b/>
          <w:bCs/>
          <w:sz w:val="28"/>
          <w:szCs w:val="28"/>
        </w:rPr>
        <w:t>ы Московской области»</w:t>
      </w:r>
    </w:p>
    <w:p w:rsidR="00C37823" w:rsidRDefault="000D1E46" w:rsidP="00C37823">
      <w:pPr>
        <w:spacing w:line="240" w:lineRule="auto"/>
        <w:ind w:right="20" w:firstLine="600"/>
        <w:jc w:val="both"/>
        <w:rPr>
          <w:rFonts w:ascii="Times New Roman" w:hAnsi="Times New Roman"/>
          <w:sz w:val="28"/>
          <w:szCs w:val="28"/>
        </w:rPr>
      </w:pPr>
      <w:proofErr w:type="gramStart"/>
      <w:r w:rsidRPr="000D1E46">
        <w:rPr>
          <w:rFonts w:ascii="Times New Roman" w:hAnsi="Times New Roman"/>
          <w:sz w:val="28"/>
          <w:szCs w:val="28"/>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w:t>
      </w:r>
      <w:r w:rsidR="00472727">
        <w:rPr>
          <w:rFonts w:ascii="Times New Roman" w:hAnsi="Times New Roman"/>
          <w:sz w:val="28"/>
          <w:szCs w:val="28"/>
        </w:rPr>
        <w:t xml:space="preserve">Решением Совета депутатов муниципального образования городской округ Люберцы Московской области от 05.12.2018 № 250/19 «О бюджете муниципального образования  </w:t>
      </w:r>
      <w:r w:rsidR="002B3E3A" w:rsidRPr="002B3E3A">
        <w:rPr>
          <w:rFonts w:ascii="Times New Roman" w:hAnsi="Times New Roman"/>
          <w:sz w:val="28"/>
          <w:szCs w:val="28"/>
        </w:rPr>
        <w:t>городской округ Люберцы Московской области</w:t>
      </w:r>
      <w:r w:rsidR="002B3E3A">
        <w:rPr>
          <w:rFonts w:ascii="Times New Roman" w:hAnsi="Times New Roman"/>
          <w:sz w:val="28"/>
          <w:szCs w:val="28"/>
        </w:rPr>
        <w:t xml:space="preserve"> </w:t>
      </w:r>
      <w:r w:rsidR="002B3E3A" w:rsidRPr="002B3E3A">
        <w:rPr>
          <w:rFonts w:ascii="Times New Roman" w:hAnsi="Times New Roman"/>
          <w:sz w:val="28"/>
          <w:szCs w:val="28"/>
        </w:rPr>
        <w:t>на 2019 год и на пл</w:t>
      </w:r>
      <w:r w:rsidR="00472727">
        <w:rPr>
          <w:rFonts w:ascii="Times New Roman" w:hAnsi="Times New Roman"/>
          <w:sz w:val="28"/>
          <w:szCs w:val="28"/>
        </w:rPr>
        <w:t>ановый</w:t>
      </w:r>
      <w:proofErr w:type="gramEnd"/>
      <w:r w:rsidR="00472727">
        <w:rPr>
          <w:rFonts w:ascii="Times New Roman" w:hAnsi="Times New Roman"/>
          <w:sz w:val="28"/>
          <w:szCs w:val="28"/>
        </w:rPr>
        <w:t xml:space="preserve"> период 2020 и 2021 годов» (в редакции </w:t>
      </w:r>
      <w:r w:rsidR="00472727" w:rsidRPr="00472727">
        <w:rPr>
          <w:rFonts w:ascii="Times New Roman" w:hAnsi="Times New Roman"/>
          <w:sz w:val="28"/>
          <w:szCs w:val="28"/>
        </w:rPr>
        <w:t>Решени</w:t>
      </w:r>
      <w:r w:rsidR="00472727">
        <w:rPr>
          <w:rFonts w:ascii="Times New Roman" w:hAnsi="Times New Roman"/>
          <w:sz w:val="28"/>
          <w:szCs w:val="28"/>
        </w:rPr>
        <w:t>я</w:t>
      </w:r>
      <w:r w:rsidR="00472727" w:rsidRPr="00472727">
        <w:rPr>
          <w:rFonts w:ascii="Times New Roman" w:hAnsi="Times New Roman"/>
          <w:sz w:val="28"/>
          <w:szCs w:val="28"/>
        </w:rPr>
        <w:t xml:space="preserve"> Совета депутатов городского округа Люберцы Московской об</w:t>
      </w:r>
      <w:r w:rsidR="00472727">
        <w:rPr>
          <w:rFonts w:ascii="Times New Roman" w:hAnsi="Times New Roman"/>
          <w:sz w:val="28"/>
          <w:szCs w:val="28"/>
        </w:rPr>
        <w:t xml:space="preserve">ласти от 13.02.2019 </w:t>
      </w:r>
      <w:r w:rsidR="00472727" w:rsidRPr="00472727">
        <w:rPr>
          <w:rFonts w:ascii="Times New Roman" w:hAnsi="Times New Roman"/>
          <w:sz w:val="28"/>
          <w:szCs w:val="28"/>
        </w:rPr>
        <w:t>№ 276/32</w:t>
      </w:r>
      <w:r w:rsidR="00472727">
        <w:rPr>
          <w:rFonts w:ascii="Times New Roman" w:hAnsi="Times New Roman"/>
          <w:sz w:val="28"/>
          <w:szCs w:val="28"/>
        </w:rPr>
        <w:t>)</w:t>
      </w:r>
      <w:r w:rsidR="009C59F4">
        <w:rPr>
          <w:rFonts w:ascii="Times New Roman" w:hAnsi="Times New Roman"/>
          <w:sz w:val="28"/>
          <w:szCs w:val="28"/>
        </w:rPr>
        <w:t>,</w:t>
      </w:r>
      <w:r w:rsidRPr="000D1E46">
        <w:rPr>
          <w:rFonts w:ascii="Times New Roman" w:hAnsi="Times New Roman"/>
          <w:sz w:val="28"/>
          <w:szCs w:val="28"/>
        </w:rPr>
        <w:t xml:space="preserve"> Постановлением администрации муниципального образования городской округ Люберцы Московской о</w:t>
      </w:r>
      <w:r w:rsidR="00C04A82">
        <w:rPr>
          <w:rFonts w:ascii="Times New Roman" w:hAnsi="Times New Roman"/>
          <w:sz w:val="28"/>
          <w:szCs w:val="28"/>
        </w:rPr>
        <w:t xml:space="preserve">бласти от 20.09.2018 № 3715-ПА </w:t>
      </w:r>
      <w:r w:rsidRPr="000D1E46">
        <w:rPr>
          <w:rFonts w:ascii="Times New Roman" w:hAnsi="Times New Roman"/>
          <w:sz w:val="28"/>
          <w:szCs w:val="28"/>
        </w:rPr>
        <w:t xml:space="preserve">«Об утверждении Порядка принятия решений о разработке муниципальных программ городского округа Люберцы, их формирования и реализации», </w:t>
      </w:r>
      <w:r w:rsidR="00523B2E" w:rsidRPr="00523B2E">
        <w:rPr>
          <w:rFonts w:ascii="Times New Roman" w:hAnsi="Times New Roman"/>
          <w:sz w:val="28"/>
          <w:szCs w:val="28"/>
        </w:rPr>
        <w:t>Распоряжением Главы городского округа Люберцы Московской области от 21.06.2017 № 1-РГ «О наделении полномочиями Первого заместителя Главы администрации»</w:t>
      </w:r>
      <w:r w:rsidRPr="000D1E46">
        <w:rPr>
          <w:rFonts w:ascii="Times New Roman" w:hAnsi="Times New Roman"/>
          <w:sz w:val="28"/>
          <w:szCs w:val="28"/>
        </w:rPr>
        <w:t>, постановляю:</w:t>
      </w:r>
    </w:p>
    <w:p w:rsidR="00943656" w:rsidRPr="002A4863" w:rsidRDefault="00943656" w:rsidP="00A01D4A">
      <w:pPr>
        <w:spacing w:line="240" w:lineRule="auto"/>
        <w:ind w:right="20" w:firstLine="600"/>
        <w:jc w:val="both"/>
        <w:rPr>
          <w:rFonts w:ascii="Times New Roman" w:hAnsi="Times New Roman"/>
          <w:sz w:val="28"/>
          <w:szCs w:val="28"/>
        </w:rPr>
      </w:pPr>
      <w:r>
        <w:rPr>
          <w:rStyle w:val="11"/>
          <w:szCs w:val="28"/>
        </w:rPr>
        <w:t>1. Внести изменения в муниципальную программу «Содержание                 и развитие жилищно-коммунального хозяйства городского округа Люберцы</w:t>
      </w:r>
      <w:r w:rsidR="0081449C" w:rsidRPr="0081449C">
        <w:rPr>
          <w:rStyle w:val="11"/>
          <w:szCs w:val="28"/>
        </w:rPr>
        <w:t xml:space="preserve"> </w:t>
      </w:r>
      <w:r>
        <w:rPr>
          <w:rStyle w:val="11"/>
          <w:szCs w:val="28"/>
        </w:rPr>
        <w:t>Московской области», утвержденную Постановлением администрации муниципального образования городской о</w:t>
      </w:r>
      <w:r w:rsidR="00C37823">
        <w:rPr>
          <w:rStyle w:val="11"/>
          <w:szCs w:val="28"/>
        </w:rPr>
        <w:t>круг Люберцы Московской области</w:t>
      </w:r>
      <w:r w:rsidR="00A01D4A">
        <w:rPr>
          <w:rStyle w:val="11"/>
          <w:szCs w:val="28"/>
        </w:rPr>
        <w:t xml:space="preserve">             </w:t>
      </w:r>
      <w:r>
        <w:rPr>
          <w:rStyle w:val="11"/>
          <w:szCs w:val="28"/>
        </w:rPr>
        <w:t>от 21.12.2017 № 291</w:t>
      </w:r>
      <w:r w:rsidR="00955C91" w:rsidRPr="00955C91">
        <w:rPr>
          <w:rStyle w:val="11"/>
          <w:szCs w:val="28"/>
        </w:rPr>
        <w:t>2</w:t>
      </w:r>
      <w:r>
        <w:rPr>
          <w:rStyle w:val="11"/>
          <w:szCs w:val="28"/>
        </w:rPr>
        <w:t>-ПА, утвердив ее в новой редакции (прилагается).</w:t>
      </w:r>
      <w:r w:rsidR="00BB6C08">
        <w:rPr>
          <w:rFonts w:ascii="Times New Roman" w:hAnsi="Times New Roman"/>
          <w:sz w:val="28"/>
          <w:szCs w:val="28"/>
        </w:rPr>
        <w:tab/>
      </w:r>
      <w:r w:rsidR="00BB71E5" w:rsidRPr="00990A0E">
        <w:rPr>
          <w:rFonts w:ascii="Times New Roman" w:hAnsi="Times New Roman"/>
          <w:sz w:val="28"/>
          <w:szCs w:val="28"/>
        </w:rPr>
        <w:tab/>
      </w:r>
      <w:r w:rsidR="003110B0">
        <w:rPr>
          <w:rFonts w:ascii="Times New Roman" w:hAnsi="Times New Roman"/>
          <w:sz w:val="28"/>
          <w:szCs w:val="28"/>
        </w:rPr>
        <w:tab/>
      </w:r>
      <w:r>
        <w:rPr>
          <w:rFonts w:ascii="Times New Roman" w:hAnsi="Times New Roman"/>
          <w:sz w:val="28"/>
          <w:szCs w:val="28"/>
        </w:rPr>
        <w:t>2.</w:t>
      </w:r>
      <w:r>
        <w:rPr>
          <w:rStyle w:val="11"/>
          <w:szCs w:val="28"/>
        </w:rPr>
        <w:t xml:space="preserve"> Опубликовать настоящее Постановление в средствах массовой информации и разместить на официальном сайте администрации в сети «Интернет».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1625F">
        <w:rPr>
          <w:rFonts w:ascii="Times New Roman" w:hAnsi="Times New Roman"/>
          <w:sz w:val="28"/>
          <w:szCs w:val="28"/>
        </w:rPr>
        <w:tab/>
      </w:r>
      <w:r>
        <w:rPr>
          <w:rFonts w:ascii="Times New Roman" w:hAnsi="Times New Roman"/>
          <w:sz w:val="28"/>
          <w:szCs w:val="28"/>
          <w:lang w:eastAsia="ar-SA"/>
        </w:rPr>
        <w:t xml:space="preserve">3. Контроль за исполнением настоящего Постановления </w:t>
      </w:r>
      <w:r w:rsidR="006F0E59">
        <w:rPr>
          <w:rFonts w:ascii="Times New Roman" w:hAnsi="Times New Roman"/>
          <w:sz w:val="28"/>
          <w:szCs w:val="28"/>
          <w:lang w:eastAsia="ar-SA"/>
        </w:rPr>
        <w:t>возл</w:t>
      </w:r>
      <w:r w:rsidR="00C97A8A">
        <w:rPr>
          <w:rFonts w:ascii="Times New Roman" w:hAnsi="Times New Roman"/>
          <w:sz w:val="28"/>
          <w:szCs w:val="28"/>
          <w:lang w:eastAsia="ar-SA"/>
        </w:rPr>
        <w:t xml:space="preserve">ожить </w:t>
      </w:r>
      <w:r w:rsidR="006F0E59">
        <w:rPr>
          <w:rFonts w:ascii="Times New Roman" w:hAnsi="Times New Roman"/>
          <w:sz w:val="28"/>
          <w:szCs w:val="28"/>
          <w:lang w:eastAsia="ar-SA"/>
        </w:rPr>
        <w:t xml:space="preserve">                             на заместителя Главы администрации </w:t>
      </w:r>
      <w:r w:rsidR="002A4863">
        <w:rPr>
          <w:rFonts w:ascii="Times New Roman" w:hAnsi="Times New Roman"/>
          <w:sz w:val="28"/>
          <w:szCs w:val="28"/>
          <w:lang w:eastAsia="ar-SA"/>
        </w:rPr>
        <w:t>Шумского Д.Д.</w:t>
      </w:r>
    </w:p>
    <w:p w:rsidR="006F0E59" w:rsidRPr="0085383E" w:rsidRDefault="006F0E59" w:rsidP="00E413AE">
      <w:pPr>
        <w:spacing w:line="240" w:lineRule="auto"/>
        <w:ind w:right="20" w:firstLine="600"/>
        <w:jc w:val="both"/>
        <w:rPr>
          <w:rFonts w:ascii="Times New Roman" w:hAnsi="Times New Roman"/>
          <w:sz w:val="28"/>
          <w:szCs w:val="28"/>
        </w:rPr>
      </w:pPr>
    </w:p>
    <w:p w:rsidR="00943656" w:rsidRDefault="00472727" w:rsidP="00E413AE">
      <w:pPr>
        <w:spacing w:line="240" w:lineRule="auto"/>
        <w:jc w:val="both"/>
        <w:rPr>
          <w:rFonts w:ascii="Times New Roman" w:hAnsi="Times New Roman"/>
          <w:sz w:val="28"/>
          <w:szCs w:val="28"/>
          <w:lang w:eastAsia="ar-SA"/>
        </w:rPr>
      </w:pPr>
      <w:r>
        <w:rPr>
          <w:rFonts w:ascii="Times New Roman" w:hAnsi="Times New Roman"/>
          <w:sz w:val="28"/>
          <w:szCs w:val="28"/>
          <w:lang w:eastAsia="ar-SA"/>
        </w:rPr>
        <w:t>П</w:t>
      </w:r>
      <w:r w:rsidR="006F0E59">
        <w:rPr>
          <w:rFonts w:ascii="Times New Roman" w:hAnsi="Times New Roman"/>
          <w:sz w:val="28"/>
          <w:szCs w:val="28"/>
          <w:lang w:eastAsia="ar-SA"/>
        </w:rPr>
        <w:t>ерв</w:t>
      </w:r>
      <w:r w:rsidR="00496F87">
        <w:rPr>
          <w:rFonts w:ascii="Times New Roman" w:hAnsi="Times New Roman"/>
          <w:sz w:val="28"/>
          <w:szCs w:val="28"/>
          <w:lang w:eastAsia="ar-SA"/>
        </w:rPr>
        <w:t xml:space="preserve">ый </w:t>
      </w:r>
      <w:r w:rsidR="006F0E59">
        <w:rPr>
          <w:rFonts w:ascii="Times New Roman" w:hAnsi="Times New Roman"/>
          <w:sz w:val="28"/>
          <w:szCs w:val="28"/>
          <w:lang w:eastAsia="ar-SA"/>
        </w:rPr>
        <w:t>з</w:t>
      </w:r>
      <w:r w:rsidR="00943656">
        <w:rPr>
          <w:rFonts w:ascii="Times New Roman" w:hAnsi="Times New Roman"/>
          <w:sz w:val="28"/>
          <w:szCs w:val="28"/>
          <w:lang w:eastAsia="ar-SA"/>
        </w:rPr>
        <w:t>аместител</w:t>
      </w:r>
      <w:r w:rsidR="00496F87">
        <w:rPr>
          <w:rFonts w:ascii="Times New Roman" w:hAnsi="Times New Roman"/>
          <w:sz w:val="28"/>
          <w:szCs w:val="28"/>
          <w:lang w:eastAsia="ar-SA"/>
        </w:rPr>
        <w:t>ь</w:t>
      </w:r>
      <w:r w:rsidR="00943656">
        <w:rPr>
          <w:rFonts w:ascii="Times New Roman" w:hAnsi="Times New Roman"/>
          <w:sz w:val="28"/>
          <w:szCs w:val="28"/>
          <w:lang w:eastAsia="ar-SA"/>
        </w:rPr>
        <w:t xml:space="preserve"> </w:t>
      </w:r>
      <w:r w:rsidR="006F0E59">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t xml:space="preserve">            </w:t>
      </w:r>
      <w:r w:rsidR="00943656">
        <w:rPr>
          <w:rFonts w:ascii="Times New Roman" w:hAnsi="Times New Roman"/>
          <w:sz w:val="28"/>
          <w:szCs w:val="28"/>
          <w:lang w:eastAsia="ar-SA"/>
        </w:rPr>
        <w:t>Главы администрации</w:t>
      </w:r>
      <w:r w:rsidR="00943656">
        <w:rPr>
          <w:rFonts w:ascii="Times New Roman" w:hAnsi="Times New Roman"/>
          <w:sz w:val="28"/>
          <w:szCs w:val="28"/>
          <w:lang w:eastAsia="ar-SA"/>
        </w:rPr>
        <w:tab/>
      </w:r>
      <w:r w:rsidR="00943656">
        <w:rPr>
          <w:rFonts w:ascii="Times New Roman" w:hAnsi="Times New Roman"/>
          <w:sz w:val="28"/>
          <w:szCs w:val="28"/>
          <w:lang w:eastAsia="ar-SA"/>
        </w:rPr>
        <w:tab/>
      </w:r>
      <w:r w:rsidR="00943656">
        <w:rPr>
          <w:rFonts w:ascii="Times New Roman" w:hAnsi="Times New Roman"/>
          <w:sz w:val="28"/>
          <w:szCs w:val="28"/>
          <w:lang w:eastAsia="ar-SA"/>
        </w:rPr>
        <w:tab/>
      </w:r>
      <w:r w:rsidR="00943656">
        <w:rPr>
          <w:rFonts w:ascii="Times New Roman" w:hAnsi="Times New Roman"/>
          <w:sz w:val="28"/>
          <w:szCs w:val="28"/>
          <w:lang w:eastAsia="ar-SA"/>
        </w:rPr>
        <w:tab/>
      </w:r>
      <w:r w:rsidR="00943656">
        <w:rPr>
          <w:rFonts w:ascii="Times New Roman" w:hAnsi="Times New Roman"/>
          <w:sz w:val="28"/>
          <w:szCs w:val="28"/>
          <w:lang w:eastAsia="ar-SA"/>
        </w:rPr>
        <w:tab/>
      </w:r>
      <w:r w:rsidR="006F0E59">
        <w:rPr>
          <w:rFonts w:ascii="Times New Roman" w:hAnsi="Times New Roman"/>
          <w:sz w:val="28"/>
          <w:szCs w:val="28"/>
          <w:lang w:eastAsia="ar-SA"/>
        </w:rPr>
        <w:tab/>
      </w:r>
      <w:r w:rsidR="006F0E59">
        <w:rPr>
          <w:rFonts w:ascii="Times New Roman" w:hAnsi="Times New Roman"/>
          <w:sz w:val="28"/>
          <w:szCs w:val="28"/>
          <w:lang w:eastAsia="ar-SA"/>
        </w:rPr>
        <w:tab/>
      </w:r>
      <w:r w:rsidR="003110B0">
        <w:rPr>
          <w:rFonts w:ascii="Times New Roman" w:hAnsi="Times New Roman"/>
          <w:sz w:val="28"/>
          <w:szCs w:val="28"/>
          <w:lang w:eastAsia="ar-SA"/>
        </w:rPr>
        <w:tab/>
      </w:r>
      <w:r w:rsidR="00496F87">
        <w:rPr>
          <w:rFonts w:ascii="Times New Roman" w:hAnsi="Times New Roman"/>
          <w:sz w:val="28"/>
          <w:szCs w:val="28"/>
          <w:lang w:eastAsia="ar-SA"/>
        </w:rPr>
        <w:t xml:space="preserve">  И.Г. Назарьева</w:t>
      </w:r>
    </w:p>
    <w:p w:rsidR="00943656" w:rsidRDefault="00943656" w:rsidP="00E413AE">
      <w:pPr>
        <w:jc w:val="both"/>
        <w:rPr>
          <w:rFonts w:ascii="Times New Roman" w:hAnsi="Times New Roman"/>
          <w:color w:val="000000"/>
          <w:sz w:val="28"/>
          <w:szCs w:val="28"/>
        </w:rPr>
      </w:pPr>
    </w:p>
    <w:p w:rsidR="00943656" w:rsidRDefault="00943656" w:rsidP="00E413AE">
      <w:pPr>
        <w:autoSpaceDE w:val="0"/>
        <w:autoSpaceDN w:val="0"/>
        <w:adjustRightInd w:val="0"/>
        <w:ind w:firstLine="567"/>
        <w:jc w:val="both"/>
        <w:rPr>
          <w:rFonts w:ascii="Times New Roman" w:hAnsi="Times New Roman"/>
          <w:sz w:val="26"/>
          <w:szCs w:val="26"/>
        </w:rPr>
      </w:pPr>
    </w:p>
    <w:p w:rsidR="00943656" w:rsidRDefault="00943656" w:rsidP="00E413AE">
      <w:pPr>
        <w:autoSpaceDE w:val="0"/>
        <w:autoSpaceDN w:val="0"/>
        <w:adjustRightInd w:val="0"/>
        <w:ind w:firstLine="567"/>
        <w:jc w:val="both"/>
        <w:rPr>
          <w:rFonts w:ascii="Times New Roman" w:hAnsi="Times New Roman"/>
          <w:sz w:val="26"/>
          <w:szCs w:val="26"/>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60"/>
        <w:gridCol w:w="1417"/>
        <w:gridCol w:w="1418"/>
        <w:gridCol w:w="1417"/>
        <w:gridCol w:w="1418"/>
        <w:gridCol w:w="1417"/>
      </w:tblGrid>
      <w:tr w:rsidR="00025FC4" w:rsidRPr="00A80794" w:rsidTr="00C12C3C">
        <w:trPr>
          <w:cantSplit/>
          <w:trHeight w:hRule="exact" w:val="2551"/>
        </w:trPr>
        <w:tc>
          <w:tcPr>
            <w:tcW w:w="10490" w:type="dxa"/>
            <w:gridSpan w:val="7"/>
            <w:tcBorders>
              <w:top w:val="nil"/>
              <w:left w:val="nil"/>
              <w:bottom w:val="nil"/>
              <w:right w:val="nil"/>
            </w:tcBorders>
            <w:shd w:val="clear" w:color="000000" w:fill="FFFFFF"/>
            <w:noWrap/>
          </w:tcPr>
          <w:p w:rsidR="00025FC4" w:rsidRPr="00A80794" w:rsidRDefault="00934090" w:rsidP="00FE50BD">
            <w:pPr>
              <w:autoSpaceDE w:val="0"/>
              <w:autoSpaceDN w:val="0"/>
              <w:adjustRightInd w:val="0"/>
              <w:spacing w:after="0" w:line="240" w:lineRule="auto"/>
              <w:ind w:right="27"/>
              <w:rPr>
                <w:rFonts w:ascii="Times New Roman" w:hAnsi="Times New Roman"/>
                <w:color w:val="000000"/>
                <w:sz w:val="28"/>
                <w:szCs w:val="28"/>
              </w:rPr>
            </w:pPr>
            <w:r w:rsidRPr="00370D71">
              <w:rPr>
                <w:rFonts w:ascii="Times New Roman" w:hAnsi="Times New Roman"/>
                <w:sz w:val="28"/>
                <w:szCs w:val="28"/>
              </w:rPr>
              <w:lastRenderedPageBreak/>
              <w:br w:type="page"/>
            </w:r>
            <w:r w:rsidR="00025FC4" w:rsidRPr="00A80794">
              <w:rPr>
                <w:rFonts w:ascii="Times New Roman" w:hAnsi="Times New Roman"/>
                <w:color w:val="000000"/>
                <w:sz w:val="28"/>
                <w:szCs w:val="28"/>
              </w:rPr>
              <w:t xml:space="preserve">                               </w:t>
            </w:r>
            <w:r w:rsidR="00753CAB">
              <w:rPr>
                <w:rFonts w:ascii="Times New Roman" w:hAnsi="Times New Roman"/>
                <w:color w:val="000000"/>
                <w:sz w:val="28"/>
                <w:szCs w:val="28"/>
              </w:rPr>
              <w:t xml:space="preserve">                           </w:t>
            </w:r>
            <w:r w:rsidR="00025FC4" w:rsidRPr="00A80794">
              <w:rPr>
                <w:rFonts w:ascii="Times New Roman" w:hAnsi="Times New Roman"/>
                <w:color w:val="000000"/>
                <w:sz w:val="28"/>
                <w:szCs w:val="28"/>
              </w:rPr>
              <w:t xml:space="preserve">Утверждена </w:t>
            </w:r>
          </w:p>
          <w:p w:rsidR="007F01F2" w:rsidRPr="00A80794" w:rsidRDefault="00025FC4" w:rsidP="00FE50BD">
            <w:pPr>
              <w:autoSpaceDE w:val="0"/>
              <w:autoSpaceDN w:val="0"/>
              <w:adjustRightInd w:val="0"/>
              <w:spacing w:after="0" w:line="240" w:lineRule="auto"/>
              <w:ind w:left="27" w:right="27"/>
              <w:rPr>
                <w:rFonts w:ascii="Times New Roman" w:hAnsi="Times New Roman"/>
                <w:color w:val="000000"/>
                <w:sz w:val="28"/>
                <w:szCs w:val="28"/>
              </w:rPr>
            </w:pPr>
            <w:r w:rsidRPr="00A80794">
              <w:rPr>
                <w:rFonts w:ascii="Times New Roman" w:hAnsi="Times New Roman"/>
                <w:color w:val="000000"/>
                <w:sz w:val="28"/>
                <w:szCs w:val="28"/>
              </w:rPr>
              <w:t xml:space="preserve">        </w:t>
            </w:r>
            <w:r w:rsidR="00FE50BD" w:rsidRPr="00A80794">
              <w:rPr>
                <w:rFonts w:ascii="Times New Roman" w:hAnsi="Times New Roman"/>
                <w:color w:val="000000"/>
                <w:sz w:val="28"/>
                <w:szCs w:val="28"/>
              </w:rPr>
              <w:t xml:space="preserve">                      </w:t>
            </w:r>
            <w:r w:rsidR="00674456" w:rsidRPr="00A80794">
              <w:rPr>
                <w:rFonts w:ascii="Times New Roman" w:hAnsi="Times New Roman"/>
                <w:color w:val="000000"/>
                <w:sz w:val="28"/>
                <w:szCs w:val="28"/>
              </w:rPr>
              <w:t xml:space="preserve">                            </w:t>
            </w:r>
            <w:r w:rsidR="00C163F5">
              <w:rPr>
                <w:rFonts w:ascii="Times New Roman" w:hAnsi="Times New Roman"/>
                <w:color w:val="000000"/>
                <w:sz w:val="28"/>
                <w:szCs w:val="28"/>
              </w:rPr>
              <w:t>Постановление</w:t>
            </w:r>
            <w:r w:rsidR="00753CAB">
              <w:rPr>
                <w:rFonts w:ascii="Times New Roman" w:hAnsi="Times New Roman"/>
                <w:color w:val="000000"/>
                <w:sz w:val="28"/>
                <w:szCs w:val="28"/>
              </w:rPr>
              <w:t>м</w:t>
            </w:r>
            <w:r w:rsidR="00C163F5">
              <w:rPr>
                <w:rFonts w:ascii="Times New Roman" w:hAnsi="Times New Roman"/>
                <w:color w:val="000000"/>
                <w:sz w:val="28"/>
                <w:szCs w:val="28"/>
              </w:rPr>
              <w:t xml:space="preserve"> </w:t>
            </w:r>
            <w:r w:rsidR="007F01F2" w:rsidRPr="00A80794">
              <w:rPr>
                <w:rFonts w:ascii="Times New Roman" w:hAnsi="Times New Roman"/>
                <w:color w:val="000000"/>
                <w:sz w:val="28"/>
                <w:szCs w:val="28"/>
              </w:rPr>
              <w:t>администрации</w:t>
            </w:r>
          </w:p>
          <w:p w:rsidR="00025FC4" w:rsidRPr="00A80794" w:rsidRDefault="007F01F2" w:rsidP="00674456">
            <w:pPr>
              <w:autoSpaceDE w:val="0"/>
              <w:autoSpaceDN w:val="0"/>
              <w:adjustRightInd w:val="0"/>
              <w:spacing w:after="0" w:line="240" w:lineRule="auto"/>
              <w:ind w:left="27" w:right="27"/>
              <w:jc w:val="both"/>
              <w:rPr>
                <w:rFonts w:ascii="Times New Roman" w:hAnsi="Times New Roman"/>
                <w:color w:val="000000"/>
                <w:sz w:val="28"/>
                <w:szCs w:val="28"/>
              </w:rPr>
            </w:pPr>
            <w:r w:rsidRPr="00A80794">
              <w:rPr>
                <w:rFonts w:ascii="Times New Roman" w:hAnsi="Times New Roman"/>
                <w:color w:val="000000"/>
                <w:sz w:val="28"/>
                <w:szCs w:val="28"/>
              </w:rPr>
              <w:t xml:space="preserve">            </w:t>
            </w:r>
            <w:r w:rsidR="00FE50BD" w:rsidRPr="00A80794">
              <w:rPr>
                <w:rFonts w:ascii="Times New Roman" w:hAnsi="Times New Roman"/>
                <w:color w:val="000000"/>
                <w:sz w:val="28"/>
                <w:szCs w:val="28"/>
              </w:rPr>
              <w:t xml:space="preserve">                 </w:t>
            </w:r>
            <w:r w:rsidR="00753CAB">
              <w:rPr>
                <w:rFonts w:ascii="Times New Roman" w:hAnsi="Times New Roman"/>
                <w:color w:val="000000"/>
                <w:sz w:val="28"/>
                <w:szCs w:val="28"/>
              </w:rPr>
              <w:t xml:space="preserve">                             </w:t>
            </w:r>
            <w:r w:rsidR="00025FC4" w:rsidRPr="00A80794">
              <w:rPr>
                <w:rFonts w:ascii="Times New Roman" w:hAnsi="Times New Roman"/>
                <w:color w:val="000000"/>
                <w:sz w:val="28"/>
                <w:szCs w:val="28"/>
              </w:rPr>
              <w:t xml:space="preserve">городского округа Люберцы </w:t>
            </w:r>
          </w:p>
          <w:p w:rsidR="00025FC4" w:rsidRDefault="00025FC4" w:rsidP="008B61AA">
            <w:pPr>
              <w:autoSpaceDE w:val="0"/>
              <w:autoSpaceDN w:val="0"/>
              <w:adjustRightInd w:val="0"/>
              <w:spacing w:after="0" w:line="240" w:lineRule="auto"/>
              <w:ind w:left="27" w:right="27"/>
              <w:jc w:val="both"/>
              <w:rPr>
                <w:rFonts w:ascii="Times New Roman" w:hAnsi="Times New Roman"/>
                <w:color w:val="000000"/>
                <w:sz w:val="28"/>
                <w:szCs w:val="28"/>
              </w:rPr>
            </w:pPr>
            <w:r w:rsidRPr="00A80794">
              <w:rPr>
                <w:rFonts w:ascii="Times New Roman" w:hAnsi="Times New Roman"/>
                <w:color w:val="000000"/>
                <w:sz w:val="28"/>
                <w:szCs w:val="28"/>
              </w:rPr>
              <w:t xml:space="preserve">   </w:t>
            </w:r>
            <w:r w:rsidR="00FE50BD" w:rsidRPr="00A80794">
              <w:rPr>
                <w:rFonts w:ascii="Times New Roman" w:hAnsi="Times New Roman"/>
                <w:color w:val="000000"/>
                <w:sz w:val="28"/>
                <w:szCs w:val="28"/>
              </w:rPr>
              <w:t xml:space="preserve">                                                 </w:t>
            </w:r>
            <w:r w:rsidR="00753CAB">
              <w:rPr>
                <w:rFonts w:ascii="Times New Roman" w:hAnsi="Times New Roman"/>
                <w:color w:val="000000"/>
                <w:sz w:val="28"/>
                <w:szCs w:val="28"/>
              </w:rPr>
              <w:t xml:space="preserve">      </w:t>
            </w:r>
            <w:r w:rsidR="008E3CC2" w:rsidRPr="00A80794">
              <w:rPr>
                <w:rFonts w:ascii="Times New Roman" w:hAnsi="Times New Roman"/>
                <w:color w:val="000000"/>
                <w:sz w:val="28"/>
                <w:szCs w:val="28"/>
              </w:rPr>
              <w:t>о</w:t>
            </w:r>
            <w:r w:rsidR="006F4884">
              <w:rPr>
                <w:rFonts w:ascii="Times New Roman" w:hAnsi="Times New Roman"/>
                <w:color w:val="000000"/>
                <w:sz w:val="28"/>
                <w:szCs w:val="28"/>
              </w:rPr>
              <w:t>т 04.04.2019</w:t>
            </w:r>
            <w:r w:rsidR="00AA423C" w:rsidRPr="00A80794">
              <w:rPr>
                <w:rFonts w:ascii="Times New Roman" w:hAnsi="Times New Roman"/>
                <w:color w:val="000000"/>
                <w:sz w:val="28"/>
                <w:szCs w:val="28"/>
              </w:rPr>
              <w:t xml:space="preserve"> </w:t>
            </w:r>
            <w:r w:rsidRPr="00A80794">
              <w:rPr>
                <w:rFonts w:ascii="Times New Roman" w:hAnsi="Times New Roman"/>
                <w:color w:val="000000"/>
                <w:sz w:val="28"/>
                <w:szCs w:val="28"/>
              </w:rPr>
              <w:t>№</w:t>
            </w:r>
            <w:r w:rsidR="006F4884">
              <w:rPr>
                <w:rFonts w:ascii="Times New Roman" w:hAnsi="Times New Roman"/>
                <w:color w:val="000000"/>
                <w:sz w:val="28"/>
                <w:szCs w:val="28"/>
              </w:rPr>
              <w:t xml:space="preserve"> 1294-ПА</w:t>
            </w:r>
            <w:r w:rsidR="007E2B15">
              <w:rPr>
                <w:rFonts w:ascii="Times New Roman" w:hAnsi="Times New Roman"/>
                <w:color w:val="000000"/>
                <w:sz w:val="28"/>
                <w:szCs w:val="28"/>
              </w:rPr>
              <w:t xml:space="preserve"> </w:t>
            </w:r>
          </w:p>
          <w:p w:rsidR="00C12C3C" w:rsidRDefault="00C12C3C" w:rsidP="008B61AA">
            <w:pPr>
              <w:autoSpaceDE w:val="0"/>
              <w:autoSpaceDN w:val="0"/>
              <w:adjustRightInd w:val="0"/>
              <w:spacing w:after="0" w:line="240" w:lineRule="auto"/>
              <w:ind w:left="27" w:right="27"/>
              <w:jc w:val="both"/>
              <w:rPr>
                <w:rFonts w:ascii="Times New Roman" w:hAnsi="Times New Roman"/>
                <w:color w:val="000000"/>
                <w:sz w:val="28"/>
                <w:szCs w:val="28"/>
              </w:rPr>
            </w:pPr>
          </w:p>
          <w:p w:rsidR="00041CD6" w:rsidRDefault="00041CD6" w:rsidP="00041CD6">
            <w:pPr>
              <w:autoSpaceDE w:val="0"/>
              <w:autoSpaceDN w:val="0"/>
              <w:adjustRightInd w:val="0"/>
              <w:spacing w:after="0" w:line="240" w:lineRule="auto"/>
              <w:ind w:left="27" w:right="27"/>
              <w:jc w:val="center"/>
              <w:rPr>
                <w:rFonts w:ascii="Times New Roman" w:hAnsi="Times New Roman"/>
                <w:color w:val="000000"/>
                <w:sz w:val="28"/>
                <w:szCs w:val="28"/>
              </w:rPr>
            </w:pPr>
            <w:r>
              <w:rPr>
                <w:rFonts w:ascii="Times New Roman" w:hAnsi="Times New Roman"/>
                <w:color w:val="000000"/>
                <w:sz w:val="28"/>
                <w:szCs w:val="28"/>
              </w:rPr>
              <w:t xml:space="preserve">Муниципальная программа </w:t>
            </w:r>
            <w:r w:rsidRPr="00041CD6">
              <w:rPr>
                <w:rFonts w:ascii="Times New Roman" w:hAnsi="Times New Roman"/>
                <w:color w:val="000000"/>
                <w:sz w:val="28"/>
                <w:szCs w:val="28"/>
              </w:rPr>
              <w:t>«Содержание и развитие жилищно-коммунального хозяйства городского округа Люберцы Московской области»</w:t>
            </w:r>
          </w:p>
          <w:p w:rsidR="00C12C3C" w:rsidRPr="00A80794" w:rsidRDefault="00C12C3C" w:rsidP="00041CD6">
            <w:pPr>
              <w:autoSpaceDE w:val="0"/>
              <w:autoSpaceDN w:val="0"/>
              <w:adjustRightInd w:val="0"/>
              <w:spacing w:after="0" w:line="240" w:lineRule="auto"/>
              <w:ind w:left="27" w:right="27"/>
              <w:jc w:val="center"/>
              <w:rPr>
                <w:rFonts w:ascii="Times New Roman" w:hAnsi="Times New Roman"/>
                <w:b/>
                <w:color w:val="000000"/>
                <w:sz w:val="28"/>
                <w:szCs w:val="28"/>
              </w:rPr>
            </w:pPr>
          </w:p>
        </w:tc>
      </w:tr>
      <w:tr w:rsidR="00C6330B" w:rsidRPr="00AC12DD" w:rsidTr="00C12C3C">
        <w:trPr>
          <w:cantSplit/>
          <w:trHeight w:hRule="exact" w:val="1140"/>
        </w:trPr>
        <w:tc>
          <w:tcPr>
            <w:tcW w:w="10490" w:type="dxa"/>
            <w:gridSpan w:val="7"/>
            <w:tcBorders>
              <w:top w:val="nil"/>
              <w:left w:val="nil"/>
              <w:right w:val="nil"/>
            </w:tcBorders>
            <w:shd w:val="clear" w:color="000000" w:fill="FFFFFF"/>
          </w:tcPr>
          <w:p w:rsidR="00C6330B" w:rsidRPr="00C6330B" w:rsidRDefault="00C6330B" w:rsidP="00C6330B">
            <w:pPr>
              <w:jc w:val="center"/>
              <w:rPr>
                <w:rFonts w:ascii="Times New Roman" w:hAnsi="Times New Roman"/>
                <w:sz w:val="28"/>
                <w:szCs w:val="28"/>
              </w:rPr>
            </w:pPr>
            <w:r w:rsidRPr="00C6330B">
              <w:rPr>
                <w:rFonts w:ascii="Times New Roman" w:hAnsi="Times New Roman"/>
                <w:sz w:val="28"/>
                <w:szCs w:val="28"/>
              </w:rPr>
              <w:t>Паспорт муниципальной программы «Содержание и развитие жилищно-коммунального хозяйства городского округа Люберцы Московской области»</w:t>
            </w: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641"/>
        </w:trPr>
        <w:tc>
          <w:tcPr>
            <w:tcW w:w="1843" w:type="dxa"/>
            <w:tcBorders>
              <w:top w:val="single" w:sz="4" w:space="0" w:color="auto"/>
              <w:left w:val="single" w:sz="4" w:space="0" w:color="auto"/>
              <w:bottom w:val="single" w:sz="4" w:space="0" w:color="auto"/>
              <w:right w:val="single" w:sz="4" w:space="0" w:color="auto"/>
            </w:tcBorders>
            <w:hideMark/>
          </w:tcPr>
          <w:p w:rsidR="008E3CC2" w:rsidRPr="002E46E9"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Цели муниципальной программы</w:t>
            </w:r>
          </w:p>
        </w:tc>
        <w:tc>
          <w:tcPr>
            <w:tcW w:w="8647" w:type="dxa"/>
            <w:gridSpan w:val="6"/>
            <w:tcBorders>
              <w:top w:val="single" w:sz="4" w:space="0" w:color="auto"/>
              <w:left w:val="single" w:sz="4" w:space="0" w:color="auto"/>
              <w:bottom w:val="single" w:sz="4" w:space="0" w:color="auto"/>
              <w:right w:val="single" w:sz="4" w:space="0" w:color="auto"/>
            </w:tcBorders>
            <w:hideMark/>
          </w:tcPr>
          <w:p w:rsidR="008E3CC2"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p w:rsidR="00E7721E" w:rsidRPr="002E46E9" w:rsidRDefault="00E7721E" w:rsidP="008E3CC2">
            <w:pPr>
              <w:spacing w:after="0" w:line="240" w:lineRule="auto"/>
              <w:rPr>
                <w:rFonts w:ascii="Times New Roman" w:hAnsi="Times New Roman"/>
                <w:color w:val="000000"/>
                <w:sz w:val="20"/>
                <w:szCs w:val="20"/>
              </w:rPr>
            </w:pP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0"/>
        </w:trPr>
        <w:tc>
          <w:tcPr>
            <w:tcW w:w="1843" w:type="dxa"/>
            <w:tcBorders>
              <w:top w:val="single" w:sz="4" w:space="0" w:color="auto"/>
              <w:left w:val="single" w:sz="4" w:space="0" w:color="auto"/>
              <w:bottom w:val="single" w:sz="4" w:space="0" w:color="auto"/>
              <w:right w:val="single" w:sz="4" w:space="0" w:color="auto"/>
            </w:tcBorders>
            <w:hideMark/>
          </w:tcPr>
          <w:p w:rsidR="008E3CC2"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Задачи муниципальной программы</w:t>
            </w:r>
          </w:p>
          <w:p w:rsidR="00E7721E" w:rsidRPr="002E46E9" w:rsidRDefault="00E7721E" w:rsidP="008E3CC2">
            <w:pPr>
              <w:spacing w:after="0" w:line="240" w:lineRule="auto"/>
              <w:rPr>
                <w:rFonts w:ascii="Times New Roman" w:hAnsi="Times New Roman"/>
                <w:color w:val="000000"/>
                <w:sz w:val="20"/>
                <w:szCs w:val="20"/>
              </w:rPr>
            </w:pPr>
          </w:p>
        </w:tc>
        <w:tc>
          <w:tcPr>
            <w:tcW w:w="8647" w:type="dxa"/>
            <w:gridSpan w:val="6"/>
            <w:tcBorders>
              <w:top w:val="single" w:sz="4" w:space="0" w:color="auto"/>
              <w:left w:val="single" w:sz="4" w:space="0" w:color="auto"/>
              <w:bottom w:val="single" w:sz="4" w:space="0" w:color="auto"/>
              <w:right w:val="single" w:sz="4" w:space="0" w:color="auto"/>
            </w:tcBorders>
            <w:hideMark/>
          </w:tcPr>
          <w:p w:rsidR="008E3CC2" w:rsidRPr="002E46E9"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Содержание и развитие жилищно-коммунального хозяйства городского округа Люберцы Московской области</w:t>
            </w: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0"/>
        </w:trPr>
        <w:tc>
          <w:tcPr>
            <w:tcW w:w="1843" w:type="dxa"/>
            <w:tcBorders>
              <w:top w:val="single" w:sz="4" w:space="0" w:color="auto"/>
              <w:left w:val="single" w:sz="4" w:space="0" w:color="auto"/>
              <w:bottom w:val="single" w:sz="4" w:space="0" w:color="auto"/>
              <w:right w:val="single" w:sz="4" w:space="0" w:color="auto"/>
            </w:tcBorders>
            <w:hideMark/>
          </w:tcPr>
          <w:p w:rsidR="008E3CC2"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Координатор муниципальной программы</w:t>
            </w:r>
          </w:p>
          <w:p w:rsidR="00E7721E" w:rsidRPr="002E46E9" w:rsidRDefault="00E7721E" w:rsidP="008E3CC2">
            <w:pPr>
              <w:spacing w:after="0" w:line="240" w:lineRule="auto"/>
              <w:rPr>
                <w:rFonts w:ascii="Times New Roman" w:hAnsi="Times New Roman"/>
                <w:color w:val="000000"/>
                <w:sz w:val="20"/>
                <w:szCs w:val="20"/>
              </w:rPr>
            </w:pPr>
          </w:p>
        </w:tc>
        <w:tc>
          <w:tcPr>
            <w:tcW w:w="8647" w:type="dxa"/>
            <w:gridSpan w:val="6"/>
            <w:tcBorders>
              <w:top w:val="single" w:sz="4" w:space="0" w:color="auto"/>
              <w:left w:val="single" w:sz="4" w:space="0" w:color="auto"/>
              <w:bottom w:val="single" w:sz="4" w:space="0" w:color="auto"/>
              <w:right w:val="single" w:sz="4" w:space="0" w:color="auto"/>
            </w:tcBorders>
            <w:hideMark/>
          </w:tcPr>
          <w:p w:rsidR="008E3CC2" w:rsidRPr="002E46E9" w:rsidRDefault="00674456" w:rsidP="00674456">
            <w:pPr>
              <w:spacing w:after="0" w:line="240" w:lineRule="auto"/>
              <w:rPr>
                <w:rFonts w:ascii="Times New Roman" w:hAnsi="Times New Roman"/>
                <w:color w:val="000000"/>
                <w:sz w:val="20"/>
                <w:szCs w:val="20"/>
              </w:rPr>
            </w:pPr>
            <w:proofErr w:type="spellStart"/>
            <w:r w:rsidRPr="002E46E9">
              <w:rPr>
                <w:rFonts w:ascii="Times New Roman" w:hAnsi="Times New Roman"/>
                <w:color w:val="000000"/>
                <w:sz w:val="20"/>
                <w:szCs w:val="20"/>
              </w:rPr>
              <w:t>Коханый</w:t>
            </w:r>
            <w:proofErr w:type="spellEnd"/>
            <w:r w:rsidRPr="002E46E9">
              <w:rPr>
                <w:rFonts w:ascii="Times New Roman" w:hAnsi="Times New Roman"/>
                <w:color w:val="000000"/>
                <w:sz w:val="20"/>
                <w:szCs w:val="20"/>
              </w:rPr>
              <w:t xml:space="preserve">  А.И. </w:t>
            </w:r>
            <w:r w:rsidR="00A430EE" w:rsidRPr="002E46E9">
              <w:rPr>
                <w:rFonts w:ascii="Times New Roman" w:hAnsi="Times New Roman"/>
                <w:color w:val="000000"/>
                <w:sz w:val="20"/>
                <w:szCs w:val="20"/>
              </w:rPr>
              <w:t xml:space="preserve">- </w:t>
            </w:r>
            <w:r w:rsidR="008E3CC2" w:rsidRPr="002E46E9">
              <w:rPr>
                <w:rFonts w:ascii="Times New Roman" w:hAnsi="Times New Roman"/>
                <w:color w:val="000000"/>
                <w:sz w:val="20"/>
                <w:szCs w:val="20"/>
              </w:rPr>
              <w:t>Заместитель Главы администрации городского округа Люберцы Московской области</w:t>
            </w: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45"/>
        </w:trPr>
        <w:tc>
          <w:tcPr>
            <w:tcW w:w="1843" w:type="dxa"/>
            <w:tcBorders>
              <w:top w:val="single" w:sz="4" w:space="0" w:color="auto"/>
              <w:left w:val="single" w:sz="4" w:space="0" w:color="auto"/>
              <w:bottom w:val="single" w:sz="4" w:space="0" w:color="auto"/>
              <w:right w:val="single" w:sz="4" w:space="0" w:color="auto"/>
            </w:tcBorders>
            <w:hideMark/>
          </w:tcPr>
          <w:p w:rsidR="008E3CC2" w:rsidRDefault="00AF14B1"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Муниципальный заказчик программы</w:t>
            </w:r>
          </w:p>
          <w:p w:rsidR="00E7721E" w:rsidRPr="002E46E9" w:rsidRDefault="00E7721E" w:rsidP="008E3CC2">
            <w:pPr>
              <w:spacing w:after="0" w:line="240" w:lineRule="auto"/>
              <w:rPr>
                <w:rFonts w:ascii="Times New Roman" w:hAnsi="Times New Roman"/>
                <w:color w:val="000000"/>
                <w:sz w:val="20"/>
                <w:szCs w:val="20"/>
              </w:rPr>
            </w:pPr>
          </w:p>
        </w:tc>
        <w:tc>
          <w:tcPr>
            <w:tcW w:w="8647" w:type="dxa"/>
            <w:gridSpan w:val="6"/>
            <w:tcBorders>
              <w:top w:val="single" w:sz="4" w:space="0" w:color="auto"/>
              <w:left w:val="single" w:sz="4" w:space="0" w:color="auto"/>
              <w:bottom w:val="single" w:sz="4" w:space="0" w:color="auto"/>
              <w:right w:val="single" w:sz="4" w:space="0" w:color="auto"/>
            </w:tcBorders>
            <w:hideMark/>
          </w:tcPr>
          <w:p w:rsidR="008E3CC2" w:rsidRPr="002E46E9"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Администрация городского округа Люберцы Московской области</w:t>
            </w: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1843" w:type="dxa"/>
            <w:tcBorders>
              <w:top w:val="single" w:sz="4" w:space="0" w:color="auto"/>
              <w:left w:val="single" w:sz="4" w:space="0" w:color="auto"/>
              <w:bottom w:val="single" w:sz="4" w:space="0" w:color="auto"/>
              <w:right w:val="single" w:sz="4" w:space="0" w:color="auto"/>
            </w:tcBorders>
            <w:hideMark/>
          </w:tcPr>
          <w:p w:rsidR="008E3CC2"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Сроки реализации муниципальной программы</w:t>
            </w:r>
          </w:p>
          <w:p w:rsidR="00E7721E" w:rsidRPr="002E46E9" w:rsidRDefault="00E7721E" w:rsidP="008E3CC2">
            <w:pPr>
              <w:spacing w:after="0" w:line="240" w:lineRule="auto"/>
              <w:rPr>
                <w:rFonts w:ascii="Times New Roman" w:hAnsi="Times New Roman"/>
                <w:color w:val="000000"/>
                <w:sz w:val="20"/>
                <w:szCs w:val="20"/>
              </w:rPr>
            </w:pPr>
          </w:p>
        </w:tc>
        <w:tc>
          <w:tcPr>
            <w:tcW w:w="8647" w:type="dxa"/>
            <w:gridSpan w:val="6"/>
            <w:tcBorders>
              <w:top w:val="single" w:sz="4" w:space="0" w:color="auto"/>
              <w:left w:val="single" w:sz="4" w:space="0" w:color="auto"/>
              <w:bottom w:val="single" w:sz="4" w:space="0" w:color="auto"/>
              <w:right w:val="single" w:sz="4" w:space="0" w:color="auto"/>
            </w:tcBorders>
            <w:hideMark/>
          </w:tcPr>
          <w:p w:rsidR="008E3CC2" w:rsidRPr="002E46E9"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2018 - 2022</w:t>
            </w: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035"/>
        </w:trPr>
        <w:tc>
          <w:tcPr>
            <w:tcW w:w="1843" w:type="dxa"/>
            <w:tcBorders>
              <w:top w:val="single" w:sz="4" w:space="0" w:color="auto"/>
              <w:left w:val="single" w:sz="4" w:space="0" w:color="auto"/>
              <w:bottom w:val="single" w:sz="4" w:space="0" w:color="auto"/>
              <w:right w:val="single" w:sz="4" w:space="0" w:color="auto"/>
            </w:tcBorders>
            <w:hideMark/>
          </w:tcPr>
          <w:p w:rsidR="008E3CC2" w:rsidRPr="002E46E9"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Перечень подпрограмм</w:t>
            </w:r>
          </w:p>
        </w:tc>
        <w:tc>
          <w:tcPr>
            <w:tcW w:w="8647" w:type="dxa"/>
            <w:gridSpan w:val="6"/>
            <w:tcBorders>
              <w:top w:val="single" w:sz="4" w:space="0" w:color="auto"/>
              <w:left w:val="single" w:sz="4" w:space="0" w:color="auto"/>
              <w:bottom w:val="single" w:sz="4" w:space="0" w:color="auto"/>
              <w:right w:val="single" w:sz="4" w:space="0" w:color="auto"/>
            </w:tcBorders>
            <w:hideMark/>
          </w:tcPr>
          <w:p w:rsidR="008E3CC2" w:rsidRPr="002E46E9"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 Капитальный ремонт многоквартирных домов городского округа Люберцы</w:t>
            </w:r>
            <w:r w:rsidRPr="002E46E9">
              <w:rPr>
                <w:rFonts w:ascii="Times New Roman" w:hAnsi="Times New Roman"/>
                <w:color w:val="000000"/>
                <w:sz w:val="20"/>
                <w:szCs w:val="20"/>
              </w:rPr>
              <w:br/>
              <w:t>2 Модернизация объектов коммунальной инфраструктуры городского округа Люберцы</w:t>
            </w:r>
            <w:r w:rsidRPr="002E46E9">
              <w:rPr>
                <w:rFonts w:ascii="Times New Roman" w:hAnsi="Times New Roman"/>
                <w:color w:val="000000"/>
                <w:sz w:val="20"/>
                <w:szCs w:val="20"/>
              </w:rPr>
              <w:br/>
              <w:t>3 Чистая вода на территории городского округа Люберцы</w:t>
            </w:r>
            <w:r w:rsidRPr="002E46E9">
              <w:rPr>
                <w:rFonts w:ascii="Times New Roman" w:hAnsi="Times New Roman"/>
                <w:color w:val="000000"/>
                <w:sz w:val="20"/>
                <w:szCs w:val="20"/>
              </w:rPr>
              <w:br/>
              <w:t>4 Система  водоотведения на территории городского округа Люберцы</w:t>
            </w:r>
          </w:p>
          <w:p w:rsidR="00543E5E" w:rsidRDefault="00A430EE"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5 Организация сбора и вывоза мусорных отходов на территории городского округа Люберцы</w:t>
            </w:r>
          </w:p>
          <w:p w:rsidR="00E7721E" w:rsidRPr="002E46E9" w:rsidRDefault="00E7721E" w:rsidP="008E3CC2">
            <w:pPr>
              <w:spacing w:after="0" w:line="240" w:lineRule="auto"/>
              <w:rPr>
                <w:rFonts w:ascii="Times New Roman" w:hAnsi="Times New Roman"/>
                <w:color w:val="000000"/>
                <w:sz w:val="20"/>
                <w:szCs w:val="20"/>
              </w:rPr>
            </w:pP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1843" w:type="dxa"/>
            <w:vMerge w:val="restart"/>
            <w:tcBorders>
              <w:top w:val="single" w:sz="4" w:space="0" w:color="auto"/>
              <w:left w:val="single" w:sz="4" w:space="0" w:color="auto"/>
              <w:bottom w:val="single" w:sz="4" w:space="0" w:color="auto"/>
              <w:right w:val="single" w:sz="4" w:space="0" w:color="auto"/>
            </w:tcBorders>
            <w:hideMark/>
          </w:tcPr>
          <w:p w:rsidR="008E3CC2" w:rsidRPr="002E46E9" w:rsidRDefault="008E3CC2"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Источники финансирования муниципальной программы,</w:t>
            </w:r>
            <w:r w:rsidRPr="002E46E9">
              <w:rPr>
                <w:rFonts w:ascii="Times New Roman" w:hAnsi="Times New Roman"/>
                <w:color w:val="000000"/>
                <w:sz w:val="20"/>
                <w:szCs w:val="20"/>
              </w:rPr>
              <w:br/>
              <w:t>в том числе по годам:</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8E3CC2" w:rsidRPr="002E46E9" w:rsidRDefault="008E3CC2" w:rsidP="008E3CC2">
            <w:pPr>
              <w:spacing w:after="0" w:line="240" w:lineRule="auto"/>
              <w:jc w:val="center"/>
              <w:rPr>
                <w:rFonts w:ascii="Times New Roman" w:hAnsi="Times New Roman"/>
                <w:color w:val="000000"/>
                <w:sz w:val="20"/>
                <w:szCs w:val="20"/>
              </w:rPr>
            </w:pPr>
            <w:r w:rsidRPr="002E46E9">
              <w:rPr>
                <w:rFonts w:ascii="Times New Roman" w:hAnsi="Times New Roman"/>
                <w:color w:val="000000"/>
                <w:sz w:val="20"/>
                <w:szCs w:val="20"/>
              </w:rPr>
              <w:t>Расходы  (тыс. рублей)</w:t>
            </w:r>
          </w:p>
        </w:tc>
      </w:tr>
      <w:tr w:rsidR="00213856"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E3CC2" w:rsidRPr="002E46E9" w:rsidRDefault="008E3CC2" w:rsidP="008E3CC2">
            <w:pPr>
              <w:spacing w:after="0" w:line="240" w:lineRule="auto"/>
              <w:rPr>
                <w:rFonts w:ascii="Times New Roman" w:hAnsi="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8E3CC2" w:rsidRPr="002E46E9" w:rsidRDefault="008E3CC2" w:rsidP="008E3CC2">
            <w:pPr>
              <w:spacing w:after="0" w:line="240" w:lineRule="auto"/>
              <w:jc w:val="center"/>
              <w:rPr>
                <w:rFonts w:ascii="Times New Roman" w:hAnsi="Times New Roman"/>
                <w:color w:val="000000"/>
                <w:sz w:val="20"/>
                <w:szCs w:val="20"/>
              </w:rPr>
            </w:pPr>
            <w:r w:rsidRPr="002E46E9">
              <w:rPr>
                <w:rFonts w:ascii="Times New Roman" w:hAnsi="Times New Roman"/>
                <w:color w:val="000000"/>
                <w:sz w:val="20"/>
                <w:szCs w:val="20"/>
              </w:rPr>
              <w:t>Всего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3CC2" w:rsidRPr="002E46E9" w:rsidRDefault="008E3CC2" w:rsidP="008E3CC2">
            <w:pPr>
              <w:spacing w:after="0" w:line="240" w:lineRule="auto"/>
              <w:jc w:val="center"/>
              <w:rPr>
                <w:rFonts w:ascii="Times New Roman" w:hAnsi="Times New Roman"/>
                <w:color w:val="000000"/>
                <w:sz w:val="20"/>
                <w:szCs w:val="20"/>
              </w:rPr>
            </w:pPr>
            <w:r w:rsidRPr="002E46E9">
              <w:rPr>
                <w:rFonts w:ascii="Times New Roman" w:hAnsi="Times New Roman"/>
                <w:color w:val="000000"/>
                <w:sz w:val="20"/>
                <w:szCs w:val="20"/>
              </w:rPr>
              <w:t>2018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3CC2" w:rsidRPr="002E46E9" w:rsidRDefault="008E3CC2" w:rsidP="008E3CC2">
            <w:pPr>
              <w:spacing w:after="0" w:line="240" w:lineRule="auto"/>
              <w:jc w:val="center"/>
              <w:rPr>
                <w:rFonts w:ascii="Times New Roman" w:hAnsi="Times New Roman"/>
                <w:color w:val="000000"/>
                <w:sz w:val="20"/>
                <w:szCs w:val="20"/>
              </w:rPr>
            </w:pPr>
            <w:r w:rsidRPr="002E46E9">
              <w:rPr>
                <w:rFonts w:ascii="Times New Roman" w:hAnsi="Times New Roman"/>
                <w:color w:val="000000"/>
                <w:sz w:val="20"/>
                <w:szCs w:val="20"/>
              </w:rPr>
              <w:t>2019</w:t>
            </w:r>
          </w:p>
        </w:tc>
        <w:tc>
          <w:tcPr>
            <w:tcW w:w="1417" w:type="dxa"/>
            <w:tcBorders>
              <w:top w:val="single" w:sz="4" w:space="0" w:color="auto"/>
              <w:left w:val="single" w:sz="4" w:space="0" w:color="auto"/>
              <w:bottom w:val="single" w:sz="4" w:space="0" w:color="auto"/>
              <w:right w:val="single" w:sz="4" w:space="0" w:color="auto"/>
            </w:tcBorders>
            <w:vAlign w:val="center"/>
            <w:hideMark/>
          </w:tcPr>
          <w:p w:rsidR="008E3CC2" w:rsidRPr="002E46E9" w:rsidRDefault="008E3CC2" w:rsidP="008E3CC2">
            <w:pPr>
              <w:spacing w:after="0" w:line="240" w:lineRule="auto"/>
              <w:jc w:val="center"/>
              <w:rPr>
                <w:rFonts w:ascii="Times New Roman" w:hAnsi="Times New Roman"/>
                <w:color w:val="000000"/>
                <w:sz w:val="20"/>
                <w:szCs w:val="20"/>
              </w:rPr>
            </w:pPr>
            <w:r w:rsidRPr="002E46E9">
              <w:rPr>
                <w:rFonts w:ascii="Times New Roman" w:hAnsi="Times New Roman"/>
                <w:color w:val="000000"/>
                <w:sz w:val="20"/>
                <w:szCs w:val="20"/>
              </w:rPr>
              <w:t>2020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E3CC2" w:rsidRPr="002E46E9" w:rsidRDefault="008E3CC2" w:rsidP="008E3CC2">
            <w:pPr>
              <w:spacing w:after="0" w:line="240" w:lineRule="auto"/>
              <w:jc w:val="center"/>
              <w:rPr>
                <w:rFonts w:ascii="Times New Roman" w:hAnsi="Times New Roman"/>
                <w:color w:val="000000"/>
                <w:sz w:val="20"/>
                <w:szCs w:val="20"/>
              </w:rPr>
            </w:pPr>
            <w:r w:rsidRPr="002E46E9">
              <w:rPr>
                <w:rFonts w:ascii="Times New Roman" w:hAnsi="Times New Roman"/>
                <w:color w:val="000000"/>
                <w:sz w:val="20"/>
                <w:szCs w:val="20"/>
              </w:rPr>
              <w:t>2021</w:t>
            </w:r>
          </w:p>
        </w:tc>
        <w:tc>
          <w:tcPr>
            <w:tcW w:w="1417" w:type="dxa"/>
            <w:tcBorders>
              <w:top w:val="nil"/>
              <w:left w:val="single" w:sz="4" w:space="0" w:color="auto"/>
              <w:bottom w:val="single" w:sz="4" w:space="0" w:color="000000"/>
              <w:right w:val="single" w:sz="4" w:space="0" w:color="000000"/>
            </w:tcBorders>
            <w:vAlign w:val="center"/>
            <w:hideMark/>
          </w:tcPr>
          <w:p w:rsidR="008E3CC2" w:rsidRPr="002E46E9" w:rsidRDefault="008E3CC2" w:rsidP="008E3CC2">
            <w:pPr>
              <w:spacing w:after="0" w:line="240" w:lineRule="auto"/>
              <w:jc w:val="center"/>
              <w:rPr>
                <w:rFonts w:ascii="Times New Roman" w:hAnsi="Times New Roman"/>
                <w:color w:val="000000"/>
                <w:sz w:val="20"/>
                <w:szCs w:val="20"/>
              </w:rPr>
            </w:pPr>
            <w:r w:rsidRPr="002E46E9">
              <w:rPr>
                <w:rFonts w:ascii="Times New Roman" w:hAnsi="Times New Roman"/>
                <w:color w:val="000000"/>
                <w:sz w:val="20"/>
                <w:szCs w:val="20"/>
              </w:rPr>
              <w:t>2022</w:t>
            </w:r>
          </w:p>
        </w:tc>
      </w:tr>
      <w:tr w:rsidR="00736AA8" w:rsidRPr="008E3CC2" w:rsidTr="008F7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1843" w:type="dxa"/>
            <w:tcBorders>
              <w:top w:val="single" w:sz="4" w:space="0" w:color="auto"/>
              <w:left w:val="single" w:sz="4" w:space="0" w:color="auto"/>
              <w:bottom w:val="single" w:sz="4" w:space="0" w:color="auto"/>
              <w:right w:val="single" w:sz="4" w:space="0" w:color="auto"/>
            </w:tcBorders>
            <w:hideMark/>
          </w:tcPr>
          <w:p w:rsidR="00736AA8" w:rsidRPr="002E46E9" w:rsidRDefault="00736AA8"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Средства бюджета Московской области</w:t>
            </w:r>
          </w:p>
        </w:tc>
        <w:tc>
          <w:tcPr>
            <w:tcW w:w="1560"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152 489,01</w:t>
            </w:r>
          </w:p>
        </w:tc>
        <w:tc>
          <w:tcPr>
            <w:tcW w:w="1417"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143 072,01</w:t>
            </w:r>
          </w:p>
        </w:tc>
        <w:tc>
          <w:tcPr>
            <w:tcW w:w="1418"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4 484,00</w:t>
            </w:r>
          </w:p>
        </w:tc>
        <w:tc>
          <w:tcPr>
            <w:tcW w:w="1417"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4 933,00</w:t>
            </w:r>
          </w:p>
        </w:tc>
        <w:tc>
          <w:tcPr>
            <w:tcW w:w="1418"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0,00</w:t>
            </w:r>
          </w:p>
        </w:tc>
        <w:tc>
          <w:tcPr>
            <w:tcW w:w="1417" w:type="dxa"/>
            <w:tcBorders>
              <w:top w:val="nil"/>
              <w:left w:val="single" w:sz="4" w:space="0" w:color="auto"/>
              <w:bottom w:val="single" w:sz="4" w:space="0" w:color="000000"/>
              <w:right w:val="single" w:sz="4" w:space="0" w:color="000000"/>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0,00</w:t>
            </w:r>
          </w:p>
        </w:tc>
      </w:tr>
      <w:tr w:rsidR="00736AA8" w:rsidRPr="008E3CC2" w:rsidTr="008F7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1843" w:type="dxa"/>
            <w:tcBorders>
              <w:top w:val="single" w:sz="4" w:space="0" w:color="auto"/>
              <w:left w:val="single" w:sz="4" w:space="0" w:color="auto"/>
              <w:bottom w:val="single" w:sz="4" w:space="0" w:color="auto"/>
              <w:right w:val="single" w:sz="4" w:space="0" w:color="auto"/>
            </w:tcBorders>
            <w:hideMark/>
          </w:tcPr>
          <w:p w:rsidR="00736AA8" w:rsidRPr="00B24A1F" w:rsidRDefault="00736AA8" w:rsidP="00B24A1F">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 xml:space="preserve">Средства бюджета </w:t>
            </w:r>
            <w:r>
              <w:rPr>
                <w:rFonts w:ascii="Times New Roman" w:hAnsi="Times New Roman"/>
                <w:color w:val="000000"/>
                <w:sz w:val="20"/>
                <w:szCs w:val="20"/>
              </w:rPr>
              <w:t>городского округа Люберцы</w:t>
            </w:r>
          </w:p>
        </w:tc>
        <w:tc>
          <w:tcPr>
            <w:tcW w:w="1560"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31</w:t>
            </w:r>
            <w:r w:rsidR="00184284">
              <w:rPr>
                <w:rFonts w:ascii="Times New Roman" w:hAnsi="Times New Roman"/>
                <w:color w:val="000000"/>
                <w:sz w:val="20"/>
                <w:szCs w:val="20"/>
              </w:rPr>
              <w:t>3</w:t>
            </w:r>
            <w:r w:rsidRPr="00736AA8">
              <w:rPr>
                <w:rFonts w:ascii="Times New Roman" w:hAnsi="Times New Roman"/>
                <w:color w:val="000000"/>
                <w:sz w:val="20"/>
                <w:szCs w:val="20"/>
              </w:rPr>
              <w:t xml:space="preserve"> </w:t>
            </w:r>
            <w:r w:rsidR="00184284">
              <w:rPr>
                <w:rFonts w:ascii="Times New Roman" w:hAnsi="Times New Roman"/>
                <w:color w:val="000000"/>
                <w:sz w:val="20"/>
                <w:szCs w:val="20"/>
              </w:rPr>
              <w:t>0</w:t>
            </w:r>
            <w:r w:rsidRPr="00736AA8">
              <w:rPr>
                <w:rFonts w:ascii="Times New Roman" w:hAnsi="Times New Roman"/>
                <w:color w:val="000000"/>
                <w:sz w:val="20"/>
                <w:szCs w:val="20"/>
              </w:rPr>
              <w:t>31,99</w:t>
            </w:r>
          </w:p>
        </w:tc>
        <w:tc>
          <w:tcPr>
            <w:tcW w:w="1417"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224 497,23</w:t>
            </w:r>
          </w:p>
        </w:tc>
        <w:tc>
          <w:tcPr>
            <w:tcW w:w="1418"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6</w:t>
            </w:r>
            <w:r w:rsidR="00184284">
              <w:rPr>
                <w:rFonts w:ascii="Times New Roman" w:hAnsi="Times New Roman"/>
                <w:color w:val="000000"/>
                <w:sz w:val="20"/>
                <w:szCs w:val="20"/>
              </w:rPr>
              <w:t>7 9</w:t>
            </w:r>
            <w:r w:rsidRPr="00736AA8">
              <w:rPr>
                <w:rFonts w:ascii="Times New Roman" w:hAnsi="Times New Roman"/>
                <w:color w:val="000000"/>
                <w:sz w:val="20"/>
                <w:szCs w:val="20"/>
              </w:rPr>
              <w:t>34,76</w:t>
            </w:r>
          </w:p>
        </w:tc>
        <w:tc>
          <w:tcPr>
            <w:tcW w:w="1417"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7 200,00</w:t>
            </w:r>
          </w:p>
        </w:tc>
        <w:tc>
          <w:tcPr>
            <w:tcW w:w="1418"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6 700,00</w:t>
            </w:r>
          </w:p>
        </w:tc>
        <w:tc>
          <w:tcPr>
            <w:tcW w:w="1417" w:type="dxa"/>
            <w:tcBorders>
              <w:top w:val="nil"/>
              <w:left w:val="single" w:sz="4" w:space="0" w:color="auto"/>
              <w:bottom w:val="single" w:sz="4" w:space="0" w:color="000000"/>
              <w:right w:val="single" w:sz="4" w:space="0" w:color="000000"/>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6 700,00</w:t>
            </w:r>
          </w:p>
        </w:tc>
      </w:tr>
      <w:tr w:rsidR="00736AA8" w:rsidRPr="008E3CC2" w:rsidTr="008F75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1843" w:type="dxa"/>
            <w:tcBorders>
              <w:top w:val="single" w:sz="4" w:space="0" w:color="auto"/>
              <w:left w:val="single" w:sz="4" w:space="0" w:color="auto"/>
              <w:bottom w:val="single" w:sz="4" w:space="0" w:color="auto"/>
              <w:right w:val="single" w:sz="4" w:space="0" w:color="auto"/>
            </w:tcBorders>
            <w:hideMark/>
          </w:tcPr>
          <w:p w:rsidR="00736AA8" w:rsidRPr="002E46E9" w:rsidRDefault="00736AA8"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Внебюджетные источники</w:t>
            </w:r>
          </w:p>
        </w:tc>
        <w:tc>
          <w:tcPr>
            <w:tcW w:w="1560"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6 267 330,00</w:t>
            </w:r>
          </w:p>
        </w:tc>
        <w:tc>
          <w:tcPr>
            <w:tcW w:w="1417"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1 240 330,00</w:t>
            </w:r>
          </w:p>
        </w:tc>
        <w:tc>
          <w:tcPr>
            <w:tcW w:w="1418"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1 240 500,00</w:t>
            </w:r>
          </w:p>
        </w:tc>
        <w:tc>
          <w:tcPr>
            <w:tcW w:w="1417"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1 261 500,00</w:t>
            </w:r>
          </w:p>
        </w:tc>
        <w:tc>
          <w:tcPr>
            <w:tcW w:w="1418" w:type="dxa"/>
            <w:tcBorders>
              <w:top w:val="single" w:sz="4" w:space="0" w:color="auto"/>
              <w:left w:val="single" w:sz="4" w:space="0" w:color="auto"/>
              <w:bottom w:val="single" w:sz="4" w:space="0" w:color="auto"/>
              <w:right w:val="single" w:sz="4" w:space="0" w:color="auto"/>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1 262 500,00</w:t>
            </w:r>
          </w:p>
        </w:tc>
        <w:tc>
          <w:tcPr>
            <w:tcW w:w="1417" w:type="dxa"/>
            <w:tcBorders>
              <w:top w:val="nil"/>
              <w:left w:val="single" w:sz="4" w:space="0" w:color="auto"/>
              <w:bottom w:val="single" w:sz="4" w:space="0" w:color="000000"/>
              <w:right w:val="single" w:sz="4" w:space="0" w:color="000000"/>
            </w:tcBorders>
            <w:hideMark/>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1 262 500,00</w:t>
            </w:r>
          </w:p>
        </w:tc>
      </w:tr>
      <w:tr w:rsidR="00736AA8" w:rsidRPr="008E3CC2" w:rsidTr="00CA7A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0"/>
        </w:trPr>
        <w:tc>
          <w:tcPr>
            <w:tcW w:w="1843" w:type="dxa"/>
            <w:tcBorders>
              <w:top w:val="single" w:sz="4" w:space="0" w:color="auto"/>
              <w:left w:val="single" w:sz="4" w:space="0" w:color="auto"/>
              <w:bottom w:val="single" w:sz="4" w:space="0" w:color="auto"/>
              <w:right w:val="single" w:sz="4" w:space="0" w:color="auto"/>
            </w:tcBorders>
          </w:tcPr>
          <w:p w:rsidR="00736AA8" w:rsidRPr="002E46E9" w:rsidRDefault="00736AA8"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Всего, в том числе по годам:</w:t>
            </w:r>
          </w:p>
        </w:tc>
        <w:tc>
          <w:tcPr>
            <w:tcW w:w="1560" w:type="dxa"/>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6</w:t>
            </w:r>
            <w:r w:rsidR="002106F3">
              <w:rPr>
                <w:rFonts w:ascii="Times New Roman" w:hAnsi="Times New Roman"/>
                <w:sz w:val="20"/>
                <w:szCs w:val="20"/>
              </w:rPr>
              <w:t> </w:t>
            </w:r>
            <w:r w:rsidRPr="00736AA8">
              <w:rPr>
                <w:rFonts w:ascii="Times New Roman" w:hAnsi="Times New Roman"/>
                <w:sz w:val="20"/>
                <w:szCs w:val="20"/>
              </w:rPr>
              <w:t>73</w:t>
            </w:r>
            <w:r w:rsidR="002106F3">
              <w:rPr>
                <w:rFonts w:ascii="Times New Roman" w:hAnsi="Times New Roman"/>
                <w:sz w:val="20"/>
                <w:szCs w:val="20"/>
                <w:lang w:val="en-US"/>
              </w:rPr>
              <w:t>2 8</w:t>
            </w:r>
            <w:r w:rsidRPr="00736AA8">
              <w:rPr>
                <w:rFonts w:ascii="Times New Roman" w:hAnsi="Times New Roman"/>
                <w:sz w:val="20"/>
                <w:szCs w:val="20"/>
              </w:rPr>
              <w:t>51,00</w:t>
            </w:r>
          </w:p>
        </w:tc>
        <w:tc>
          <w:tcPr>
            <w:tcW w:w="1417" w:type="dxa"/>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1 607 899,24</w:t>
            </w:r>
          </w:p>
        </w:tc>
        <w:tc>
          <w:tcPr>
            <w:tcW w:w="1418" w:type="dxa"/>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w:t>
            </w:r>
            <w:r w:rsidR="002106F3">
              <w:rPr>
                <w:rFonts w:ascii="Times New Roman" w:hAnsi="Times New Roman"/>
                <w:sz w:val="20"/>
                <w:szCs w:val="20"/>
              </w:rPr>
              <w:t> </w:t>
            </w:r>
            <w:r w:rsidRPr="00736AA8">
              <w:rPr>
                <w:rFonts w:ascii="Times New Roman" w:hAnsi="Times New Roman"/>
                <w:sz w:val="20"/>
                <w:szCs w:val="20"/>
              </w:rPr>
              <w:t>31</w:t>
            </w:r>
            <w:r w:rsidR="002106F3">
              <w:rPr>
                <w:rFonts w:ascii="Times New Roman" w:hAnsi="Times New Roman"/>
                <w:sz w:val="20"/>
                <w:szCs w:val="20"/>
                <w:lang w:val="en-US"/>
              </w:rPr>
              <w:t>2 9</w:t>
            </w:r>
            <w:r w:rsidRPr="00736AA8">
              <w:rPr>
                <w:rFonts w:ascii="Times New Roman" w:hAnsi="Times New Roman"/>
                <w:sz w:val="20"/>
                <w:szCs w:val="20"/>
              </w:rPr>
              <w:t>18,76</w:t>
            </w:r>
          </w:p>
        </w:tc>
        <w:tc>
          <w:tcPr>
            <w:tcW w:w="1417" w:type="dxa"/>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1 273 633,00</w:t>
            </w:r>
          </w:p>
        </w:tc>
        <w:tc>
          <w:tcPr>
            <w:tcW w:w="1418" w:type="dxa"/>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1 269 200,00</w:t>
            </w:r>
          </w:p>
        </w:tc>
        <w:tc>
          <w:tcPr>
            <w:tcW w:w="1417" w:type="dxa"/>
            <w:tcBorders>
              <w:top w:val="nil"/>
              <w:left w:val="single" w:sz="4" w:space="0" w:color="auto"/>
              <w:bottom w:val="single" w:sz="4" w:space="0" w:color="000000"/>
              <w:right w:val="single" w:sz="4" w:space="0" w:color="000000"/>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1 269 200,00</w:t>
            </w:r>
          </w:p>
        </w:tc>
      </w:tr>
      <w:tr w:rsidR="008E3CC2" w:rsidRPr="008E3CC2" w:rsidTr="00C163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548"/>
        </w:trPr>
        <w:tc>
          <w:tcPr>
            <w:tcW w:w="1843" w:type="dxa"/>
            <w:tcBorders>
              <w:top w:val="single" w:sz="4" w:space="0" w:color="auto"/>
              <w:left w:val="single" w:sz="4" w:space="0" w:color="auto"/>
              <w:bottom w:val="single" w:sz="4" w:space="0" w:color="auto"/>
              <w:right w:val="single" w:sz="4" w:space="0" w:color="auto"/>
            </w:tcBorders>
            <w:hideMark/>
          </w:tcPr>
          <w:p w:rsidR="008E3CC2" w:rsidRPr="002E46E9" w:rsidRDefault="00AF14B1" w:rsidP="008E3CC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lastRenderedPageBreak/>
              <w:t xml:space="preserve">Целевые показатели </w:t>
            </w:r>
            <w:r w:rsidR="008E3CC2" w:rsidRPr="002E46E9">
              <w:rPr>
                <w:rFonts w:ascii="Times New Roman" w:hAnsi="Times New Roman"/>
                <w:color w:val="000000"/>
                <w:sz w:val="20"/>
                <w:szCs w:val="20"/>
              </w:rPr>
              <w:t xml:space="preserve"> муниципальной программы</w:t>
            </w:r>
          </w:p>
        </w:tc>
        <w:tc>
          <w:tcPr>
            <w:tcW w:w="8647" w:type="dxa"/>
            <w:gridSpan w:val="6"/>
            <w:tcBorders>
              <w:top w:val="single" w:sz="4" w:space="0" w:color="auto"/>
              <w:left w:val="single" w:sz="4" w:space="0" w:color="auto"/>
              <w:bottom w:val="single" w:sz="4" w:space="0" w:color="auto"/>
              <w:right w:val="single" w:sz="4" w:space="0" w:color="auto"/>
            </w:tcBorders>
            <w:hideMark/>
          </w:tcPr>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w:t>
            </w:r>
            <w:r w:rsidR="00842592" w:rsidRPr="002E46E9">
              <w:rPr>
                <w:rFonts w:ascii="Times New Roman" w:hAnsi="Times New Roman"/>
                <w:color w:val="000000"/>
                <w:sz w:val="20"/>
                <w:szCs w:val="20"/>
              </w:rPr>
              <w:t xml:space="preserve"> Количество МКД, в которых проведен капитальный ремонт в рамках региональной программы</w:t>
            </w:r>
            <w:r w:rsidR="00CD0F35" w:rsidRPr="002E46E9">
              <w:rPr>
                <w:rFonts w:ascii="Times New Roman" w:hAnsi="Times New Roman"/>
                <w:color w:val="000000"/>
                <w:sz w:val="20"/>
                <w:szCs w:val="20"/>
              </w:rPr>
              <w:t xml:space="preserve"> – до 11</w:t>
            </w:r>
            <w:r w:rsidR="006159E1">
              <w:rPr>
                <w:rFonts w:ascii="Times New Roman" w:hAnsi="Times New Roman"/>
                <w:color w:val="000000"/>
                <w:sz w:val="20"/>
                <w:szCs w:val="20"/>
              </w:rPr>
              <w:t>0</w:t>
            </w:r>
            <w:r w:rsidR="00CD0F35" w:rsidRPr="002E46E9">
              <w:rPr>
                <w:rFonts w:ascii="Times New Roman" w:hAnsi="Times New Roman"/>
                <w:color w:val="000000"/>
                <w:sz w:val="20"/>
                <w:szCs w:val="20"/>
              </w:rPr>
              <w:t xml:space="preserve"> ед</w:t>
            </w:r>
            <w:r w:rsidR="008E2AAC" w:rsidRPr="008E2AAC">
              <w:rPr>
                <w:rFonts w:ascii="Times New Roman" w:hAnsi="Times New Roman"/>
                <w:color w:val="000000"/>
                <w:sz w:val="20"/>
                <w:szCs w:val="20"/>
              </w:rPr>
              <w:t>.</w:t>
            </w:r>
            <w:r w:rsidR="00EA5506">
              <w:rPr>
                <w:rFonts w:ascii="Times New Roman" w:hAnsi="Times New Roman"/>
                <w:color w:val="000000"/>
                <w:sz w:val="20"/>
                <w:szCs w:val="20"/>
              </w:rPr>
              <w:t xml:space="preserve"> </w:t>
            </w:r>
            <w:r w:rsidR="00AE68D5">
              <w:rPr>
                <w:rFonts w:ascii="Times New Roman" w:hAnsi="Times New Roman"/>
                <w:color w:val="000000"/>
                <w:sz w:val="20"/>
                <w:szCs w:val="20"/>
              </w:rPr>
              <w:t>к</w:t>
            </w:r>
            <w:r w:rsidR="006159E1">
              <w:rPr>
                <w:rFonts w:ascii="Times New Roman" w:hAnsi="Times New Roman"/>
                <w:color w:val="000000"/>
                <w:sz w:val="20"/>
                <w:szCs w:val="20"/>
              </w:rPr>
              <w:t xml:space="preserve"> 2022</w:t>
            </w:r>
            <w:r w:rsidR="00CD0F35" w:rsidRPr="002E46E9">
              <w:rPr>
                <w:rFonts w:ascii="Times New Roman" w:hAnsi="Times New Roman"/>
                <w:color w:val="000000"/>
                <w:sz w:val="20"/>
                <w:szCs w:val="20"/>
              </w:rPr>
              <w:t xml:space="preserve"> году;</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2.</w:t>
            </w:r>
            <w:r w:rsidR="00842592" w:rsidRPr="002E46E9">
              <w:rPr>
                <w:rFonts w:ascii="Times New Roman" w:hAnsi="Times New Roman"/>
                <w:color w:val="000000"/>
                <w:sz w:val="20"/>
                <w:szCs w:val="20"/>
              </w:rPr>
              <w:t xml:space="preserve"> Количество отремо</w:t>
            </w:r>
            <w:r w:rsidR="0041795E">
              <w:rPr>
                <w:rFonts w:ascii="Times New Roman" w:hAnsi="Times New Roman"/>
                <w:color w:val="000000"/>
                <w:sz w:val="20"/>
                <w:szCs w:val="20"/>
              </w:rPr>
              <w:t>нтированных подъездов МКД – до 6</w:t>
            </w:r>
            <w:r w:rsidR="00317A20">
              <w:rPr>
                <w:rFonts w:ascii="Times New Roman" w:hAnsi="Times New Roman"/>
                <w:color w:val="000000"/>
                <w:sz w:val="20"/>
                <w:szCs w:val="20"/>
              </w:rPr>
              <w:t>129</w:t>
            </w:r>
            <w:r w:rsidR="00842592" w:rsidRPr="002E46E9">
              <w:rPr>
                <w:rFonts w:ascii="Times New Roman" w:hAnsi="Times New Roman"/>
                <w:color w:val="000000"/>
                <w:sz w:val="20"/>
                <w:szCs w:val="20"/>
              </w:rPr>
              <w:t xml:space="preserve"> до 2022 года</w:t>
            </w:r>
            <w:r w:rsidR="00CD0F35" w:rsidRPr="002E46E9">
              <w:rPr>
                <w:rFonts w:ascii="Times New Roman" w:hAnsi="Times New Roman"/>
                <w:color w:val="000000"/>
                <w:sz w:val="20"/>
                <w:szCs w:val="20"/>
              </w:rPr>
              <w:t>;</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3.</w:t>
            </w:r>
            <w:r w:rsidR="00842592" w:rsidRPr="002E46E9">
              <w:rPr>
                <w:rFonts w:ascii="Times New Roman" w:hAnsi="Times New Roman"/>
                <w:color w:val="000000"/>
                <w:sz w:val="20"/>
                <w:szCs w:val="20"/>
              </w:rPr>
              <w:t xml:space="preserve"> Мой дом - Капитальный ремонт многоквартирных домов – до </w:t>
            </w:r>
            <w:r w:rsidR="00675736" w:rsidRPr="002E46E9">
              <w:rPr>
                <w:rFonts w:ascii="Times New Roman" w:hAnsi="Times New Roman"/>
                <w:color w:val="000000"/>
                <w:sz w:val="20"/>
                <w:szCs w:val="20"/>
              </w:rPr>
              <w:t>30</w:t>
            </w:r>
            <w:r w:rsidR="00842592" w:rsidRPr="002E46E9">
              <w:rPr>
                <w:rFonts w:ascii="Times New Roman" w:hAnsi="Times New Roman"/>
                <w:color w:val="000000"/>
                <w:sz w:val="20"/>
                <w:szCs w:val="20"/>
              </w:rPr>
              <w:t xml:space="preserve"> баллов ежегодно</w:t>
            </w:r>
            <w:r w:rsidR="00CD0F35" w:rsidRPr="002E46E9">
              <w:rPr>
                <w:rFonts w:ascii="Times New Roman" w:hAnsi="Times New Roman"/>
                <w:color w:val="000000"/>
                <w:sz w:val="20"/>
                <w:szCs w:val="20"/>
              </w:rPr>
              <w:t>;</w:t>
            </w:r>
            <w:r w:rsidR="00842592" w:rsidRPr="002E46E9">
              <w:rPr>
                <w:rFonts w:ascii="Times New Roman" w:hAnsi="Times New Roman"/>
                <w:color w:val="000000"/>
                <w:sz w:val="20"/>
                <w:szCs w:val="20"/>
              </w:rPr>
              <w:t xml:space="preserve"> </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4.</w:t>
            </w:r>
            <w:r w:rsidR="00842592" w:rsidRPr="002E46E9">
              <w:rPr>
                <w:rFonts w:ascii="Times New Roman" w:hAnsi="Times New Roman"/>
                <w:color w:val="000000"/>
                <w:sz w:val="20"/>
                <w:szCs w:val="20"/>
              </w:rPr>
              <w:t xml:space="preserve"> Мой подъезд - Ремонт подъездов</w:t>
            </w:r>
            <w:r w:rsidR="00F74844" w:rsidRPr="002E46E9">
              <w:rPr>
                <w:rFonts w:ascii="Times New Roman" w:hAnsi="Times New Roman"/>
                <w:color w:val="000000"/>
                <w:sz w:val="20"/>
                <w:szCs w:val="20"/>
              </w:rPr>
              <w:t xml:space="preserve"> </w:t>
            </w:r>
            <w:r w:rsidR="00842592" w:rsidRPr="002E46E9">
              <w:rPr>
                <w:rFonts w:ascii="Times New Roman" w:hAnsi="Times New Roman"/>
                <w:color w:val="000000"/>
                <w:sz w:val="20"/>
                <w:szCs w:val="20"/>
              </w:rPr>
              <w:t xml:space="preserve">- до </w:t>
            </w:r>
            <w:r w:rsidR="00FC16A5" w:rsidRPr="002E46E9">
              <w:rPr>
                <w:rFonts w:ascii="Times New Roman" w:hAnsi="Times New Roman"/>
                <w:color w:val="000000"/>
                <w:sz w:val="20"/>
                <w:szCs w:val="20"/>
              </w:rPr>
              <w:t>3</w:t>
            </w:r>
            <w:r w:rsidR="00675736" w:rsidRPr="002E46E9">
              <w:rPr>
                <w:rFonts w:ascii="Times New Roman" w:hAnsi="Times New Roman"/>
                <w:color w:val="000000"/>
                <w:sz w:val="20"/>
                <w:szCs w:val="20"/>
              </w:rPr>
              <w:t>0</w:t>
            </w:r>
            <w:r w:rsidR="00842592" w:rsidRPr="002E46E9">
              <w:rPr>
                <w:rFonts w:ascii="Times New Roman" w:hAnsi="Times New Roman"/>
                <w:color w:val="000000"/>
                <w:sz w:val="20"/>
                <w:szCs w:val="20"/>
              </w:rPr>
              <w:t xml:space="preserve"> баллов ежегодно</w:t>
            </w:r>
            <w:r w:rsidR="00CD0F35" w:rsidRPr="002E46E9">
              <w:rPr>
                <w:rFonts w:ascii="Times New Roman" w:hAnsi="Times New Roman"/>
                <w:color w:val="000000"/>
                <w:sz w:val="20"/>
                <w:szCs w:val="20"/>
              </w:rPr>
              <w:t>;</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5.</w:t>
            </w:r>
            <w:r w:rsidR="00842592" w:rsidRPr="002E46E9">
              <w:rPr>
                <w:rFonts w:ascii="Times New Roman" w:hAnsi="Times New Roman"/>
                <w:color w:val="000000"/>
                <w:sz w:val="20"/>
                <w:szCs w:val="20"/>
              </w:rPr>
              <w:t xml:space="preserve"> Моя УК - Рейтинг Управляющих компаний, понятный населению (на осно</w:t>
            </w:r>
            <w:r w:rsidR="0041795E">
              <w:rPr>
                <w:rFonts w:ascii="Times New Roman" w:hAnsi="Times New Roman"/>
                <w:color w:val="000000"/>
                <w:sz w:val="20"/>
                <w:szCs w:val="20"/>
              </w:rPr>
              <w:t xml:space="preserve">ве стандартов управления) – до </w:t>
            </w:r>
            <w:r w:rsidR="00FC16A5" w:rsidRPr="002E46E9">
              <w:rPr>
                <w:rFonts w:ascii="Times New Roman" w:hAnsi="Times New Roman"/>
                <w:color w:val="000000"/>
                <w:sz w:val="20"/>
                <w:szCs w:val="20"/>
              </w:rPr>
              <w:t>5</w:t>
            </w:r>
            <w:r w:rsidR="00842592" w:rsidRPr="002E46E9">
              <w:rPr>
                <w:rFonts w:ascii="Times New Roman" w:hAnsi="Times New Roman"/>
                <w:color w:val="000000"/>
                <w:sz w:val="20"/>
                <w:szCs w:val="20"/>
              </w:rPr>
              <w:t>0 баллов ежегодно</w:t>
            </w:r>
            <w:r w:rsidR="00CD0F35" w:rsidRPr="002E46E9">
              <w:rPr>
                <w:rFonts w:ascii="Times New Roman" w:hAnsi="Times New Roman"/>
                <w:color w:val="000000"/>
                <w:sz w:val="20"/>
                <w:szCs w:val="20"/>
              </w:rPr>
              <w:t>;</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6.</w:t>
            </w:r>
            <w:r w:rsidR="00CD0F35" w:rsidRPr="002E46E9">
              <w:rPr>
                <w:rFonts w:ascii="Times New Roman" w:hAnsi="Times New Roman"/>
                <w:color w:val="000000"/>
                <w:sz w:val="20"/>
                <w:szCs w:val="20"/>
              </w:rPr>
              <w:t xml:space="preserve"> </w:t>
            </w:r>
            <w:r w:rsidR="00842592" w:rsidRPr="002E46E9">
              <w:rPr>
                <w:rFonts w:ascii="Times New Roman" w:hAnsi="Times New Roman"/>
                <w:color w:val="000000"/>
                <w:sz w:val="20"/>
                <w:szCs w:val="20"/>
              </w:rPr>
              <w:t xml:space="preserve">Количество </w:t>
            </w:r>
            <w:proofErr w:type="gramStart"/>
            <w:r w:rsidR="00842592" w:rsidRPr="002E46E9">
              <w:rPr>
                <w:rFonts w:ascii="Times New Roman" w:hAnsi="Times New Roman"/>
                <w:color w:val="000000"/>
                <w:sz w:val="20"/>
                <w:szCs w:val="20"/>
              </w:rPr>
              <w:t>МКД</w:t>
            </w:r>
            <w:proofErr w:type="gramEnd"/>
            <w:r w:rsidR="00842592" w:rsidRPr="002E46E9">
              <w:rPr>
                <w:rFonts w:ascii="Times New Roman" w:hAnsi="Times New Roman"/>
                <w:color w:val="000000"/>
                <w:sz w:val="20"/>
                <w:szCs w:val="20"/>
              </w:rPr>
              <w:t xml:space="preserve"> в которых проведен ремонт с участием  муниципальной поддержки – </w:t>
            </w:r>
          </w:p>
          <w:p w:rsidR="00FE73AE" w:rsidRPr="002E46E9" w:rsidRDefault="00842592"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до 40 ед. ежегодно;</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7.</w:t>
            </w:r>
            <w:r w:rsidR="00842592" w:rsidRPr="002E46E9">
              <w:rPr>
                <w:rFonts w:ascii="Times New Roman" w:hAnsi="Times New Roman"/>
                <w:color w:val="000000"/>
                <w:sz w:val="20"/>
                <w:szCs w:val="20"/>
              </w:rPr>
              <w:t xml:space="preserve"> </w:t>
            </w:r>
            <w:r w:rsidR="00807EF2" w:rsidRPr="00807EF2">
              <w:rPr>
                <w:rFonts w:ascii="Times New Roman" w:hAnsi="Times New Roman"/>
                <w:color w:val="000000"/>
                <w:sz w:val="20"/>
                <w:szCs w:val="20"/>
              </w:rPr>
              <w:t>Количество построенных, реконструированных, отремонтированных коллекторов (участков), канализационных  насосных станций</w:t>
            </w:r>
            <w:r w:rsidR="00675736" w:rsidRPr="002E46E9">
              <w:rPr>
                <w:rFonts w:ascii="Times New Roman" w:hAnsi="Times New Roman"/>
                <w:color w:val="000000"/>
                <w:sz w:val="20"/>
                <w:szCs w:val="20"/>
              </w:rPr>
              <w:t xml:space="preserve"> – до 5 ед. к концу 2022 года</w:t>
            </w:r>
            <w:r w:rsidR="00CD0F35" w:rsidRPr="002E46E9">
              <w:rPr>
                <w:rFonts w:ascii="Times New Roman" w:hAnsi="Times New Roman"/>
                <w:color w:val="000000"/>
                <w:sz w:val="20"/>
                <w:szCs w:val="20"/>
              </w:rPr>
              <w:t>;</w:t>
            </w:r>
          </w:p>
          <w:p w:rsidR="00675736"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 xml:space="preserve">8. </w:t>
            </w:r>
            <w:r w:rsidR="00842592" w:rsidRPr="002E46E9">
              <w:rPr>
                <w:rFonts w:ascii="Times New Roman" w:hAnsi="Times New Roman"/>
                <w:color w:val="000000"/>
                <w:sz w:val="20"/>
                <w:szCs w:val="20"/>
              </w:rPr>
              <w:t>Количество созданных и восстановленных объектов коммунальной инфраструктуры</w:t>
            </w:r>
            <w:r w:rsidR="00675736" w:rsidRPr="002E46E9">
              <w:rPr>
                <w:rFonts w:ascii="Times New Roman" w:hAnsi="Times New Roman"/>
                <w:color w:val="000000"/>
                <w:sz w:val="20"/>
                <w:szCs w:val="20"/>
              </w:rPr>
              <w:t xml:space="preserve"> – </w:t>
            </w:r>
          </w:p>
          <w:p w:rsidR="00842592" w:rsidRPr="002E46E9" w:rsidRDefault="00675736"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6 ед. к концу 2022 года</w:t>
            </w:r>
            <w:r w:rsidR="00CD0F35" w:rsidRPr="002E46E9">
              <w:rPr>
                <w:rFonts w:ascii="Times New Roman" w:hAnsi="Times New Roman"/>
                <w:color w:val="000000"/>
                <w:sz w:val="20"/>
                <w:szCs w:val="20"/>
              </w:rPr>
              <w:t>;</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9.</w:t>
            </w:r>
            <w:r w:rsidR="00842592" w:rsidRPr="002E46E9">
              <w:rPr>
                <w:rFonts w:ascii="Times New Roman" w:hAnsi="Times New Roman"/>
                <w:color w:val="000000"/>
                <w:sz w:val="20"/>
                <w:szCs w:val="20"/>
              </w:rPr>
              <w:t xml:space="preserve"> ЖКХ без долгов - Задолженность за потребленные топливно-энергетические ресурсы</w:t>
            </w:r>
            <w:r w:rsidR="008260F0" w:rsidRPr="002E46E9">
              <w:rPr>
                <w:rFonts w:ascii="Times New Roman" w:hAnsi="Times New Roman"/>
                <w:color w:val="000000"/>
                <w:sz w:val="20"/>
                <w:szCs w:val="20"/>
              </w:rPr>
              <w:t xml:space="preserve"> – до 0 </w:t>
            </w:r>
            <w:proofErr w:type="spellStart"/>
            <w:r w:rsidR="008260F0" w:rsidRPr="002E46E9">
              <w:rPr>
                <w:rFonts w:ascii="Times New Roman" w:hAnsi="Times New Roman"/>
                <w:color w:val="000000"/>
                <w:sz w:val="20"/>
                <w:szCs w:val="20"/>
              </w:rPr>
              <w:t>тыс.руб</w:t>
            </w:r>
            <w:proofErr w:type="spellEnd"/>
            <w:r w:rsidR="008260F0" w:rsidRPr="002E46E9">
              <w:rPr>
                <w:rFonts w:ascii="Times New Roman" w:hAnsi="Times New Roman"/>
                <w:color w:val="000000"/>
                <w:sz w:val="20"/>
                <w:szCs w:val="20"/>
              </w:rPr>
              <w:t>./</w:t>
            </w:r>
            <w:proofErr w:type="spellStart"/>
            <w:r w:rsidR="008260F0" w:rsidRPr="002E46E9">
              <w:rPr>
                <w:rFonts w:ascii="Times New Roman" w:hAnsi="Times New Roman"/>
                <w:color w:val="000000"/>
                <w:sz w:val="20"/>
                <w:szCs w:val="20"/>
              </w:rPr>
              <w:t>тыс.чел</w:t>
            </w:r>
            <w:proofErr w:type="spellEnd"/>
            <w:r w:rsidR="00C12C3C">
              <w:rPr>
                <w:rFonts w:ascii="Times New Roman" w:hAnsi="Times New Roman"/>
                <w:color w:val="000000"/>
                <w:sz w:val="20"/>
                <w:szCs w:val="20"/>
              </w:rPr>
              <w:t>. к концу 2022 год</w:t>
            </w:r>
            <w:r w:rsidR="00CD0F35" w:rsidRPr="002E46E9">
              <w:rPr>
                <w:rFonts w:ascii="Times New Roman" w:hAnsi="Times New Roman"/>
                <w:color w:val="000000"/>
                <w:sz w:val="20"/>
                <w:szCs w:val="20"/>
              </w:rPr>
              <w:t>;</w:t>
            </w:r>
          </w:p>
          <w:p w:rsidR="00842592"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10.</w:t>
            </w:r>
            <w:r w:rsidR="00842592" w:rsidRPr="002E46E9">
              <w:rPr>
                <w:rFonts w:ascii="Times New Roman" w:hAnsi="Times New Roman"/>
                <w:color w:val="000000"/>
                <w:sz w:val="20"/>
                <w:szCs w:val="20"/>
              </w:rPr>
              <w:t xml:space="preserve"> ЖКХ меняется Меняем ЖКХ - Качество и доступность услуг ЖКХ (в т.ч. техническое состояние объектов ЖКХ)</w:t>
            </w:r>
            <w:r w:rsidR="00F944C9" w:rsidRPr="002E46E9">
              <w:rPr>
                <w:rFonts w:ascii="Times New Roman" w:hAnsi="Times New Roman"/>
                <w:color w:val="000000"/>
                <w:sz w:val="20"/>
                <w:szCs w:val="20"/>
              </w:rPr>
              <w:t xml:space="preserve"> – до 40 баллов </w:t>
            </w:r>
            <w:r w:rsidR="005F5659" w:rsidRPr="002E46E9">
              <w:rPr>
                <w:rFonts w:ascii="Times New Roman" w:hAnsi="Times New Roman"/>
                <w:color w:val="000000"/>
                <w:sz w:val="20"/>
                <w:szCs w:val="20"/>
              </w:rPr>
              <w:t>до конца</w:t>
            </w:r>
            <w:r w:rsidR="003A0DDB" w:rsidRPr="002E46E9">
              <w:rPr>
                <w:rFonts w:ascii="Times New Roman" w:hAnsi="Times New Roman"/>
                <w:color w:val="000000"/>
                <w:sz w:val="20"/>
                <w:szCs w:val="20"/>
              </w:rPr>
              <w:t xml:space="preserve"> 2022 года</w:t>
            </w:r>
            <w:r w:rsidR="00CD0F35" w:rsidRPr="002E46E9">
              <w:rPr>
                <w:rFonts w:ascii="Times New Roman" w:hAnsi="Times New Roman"/>
                <w:color w:val="000000"/>
                <w:sz w:val="20"/>
                <w:szCs w:val="20"/>
              </w:rPr>
              <w:t>;</w:t>
            </w:r>
          </w:p>
          <w:p w:rsidR="00F74844" w:rsidRPr="002E46E9" w:rsidRDefault="00BF16E0"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11.</w:t>
            </w:r>
            <w:r w:rsidR="00CC4F79" w:rsidRPr="002E46E9">
              <w:rPr>
                <w:rFonts w:ascii="Times New Roman" w:hAnsi="Times New Roman"/>
                <w:color w:val="000000"/>
                <w:sz w:val="20"/>
                <w:szCs w:val="20"/>
              </w:rPr>
              <w:t xml:space="preserve"> </w:t>
            </w:r>
            <w:r w:rsidR="00842592" w:rsidRPr="002E46E9">
              <w:rPr>
                <w:rFonts w:ascii="Times New Roman" w:hAnsi="Times New Roman"/>
                <w:color w:val="000000"/>
                <w:sz w:val="20"/>
                <w:szCs w:val="20"/>
              </w:rPr>
              <w:t>Задолженность за потребленные то</w:t>
            </w:r>
            <w:r w:rsidR="00F74844" w:rsidRPr="002E46E9">
              <w:rPr>
                <w:rFonts w:ascii="Times New Roman" w:hAnsi="Times New Roman"/>
                <w:color w:val="000000"/>
                <w:sz w:val="20"/>
                <w:szCs w:val="20"/>
              </w:rPr>
              <w:t xml:space="preserve">пливно-энергетические ресурсы, </w:t>
            </w:r>
            <w:r w:rsidR="00842592" w:rsidRPr="002E46E9">
              <w:rPr>
                <w:rFonts w:ascii="Times New Roman" w:hAnsi="Times New Roman"/>
                <w:color w:val="000000"/>
                <w:sz w:val="20"/>
                <w:szCs w:val="20"/>
              </w:rPr>
              <w:t xml:space="preserve">в том числе: </w:t>
            </w:r>
          </w:p>
          <w:p w:rsidR="00F74844" w:rsidRPr="002E46E9" w:rsidRDefault="00842592"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 xml:space="preserve">1) </w:t>
            </w:r>
            <w:r w:rsidR="003C00A9" w:rsidRPr="002E46E9">
              <w:rPr>
                <w:rFonts w:ascii="Times New Roman" w:hAnsi="Times New Roman"/>
                <w:color w:val="000000"/>
                <w:sz w:val="20"/>
                <w:szCs w:val="20"/>
              </w:rPr>
              <w:t xml:space="preserve">газ план на 01.10.2018 - 0 </w:t>
            </w:r>
            <w:proofErr w:type="spellStart"/>
            <w:r w:rsidR="003C00A9" w:rsidRPr="002E46E9">
              <w:rPr>
                <w:rFonts w:ascii="Times New Roman" w:hAnsi="Times New Roman"/>
                <w:color w:val="000000"/>
                <w:sz w:val="20"/>
                <w:szCs w:val="20"/>
              </w:rPr>
              <w:t>тыс.</w:t>
            </w:r>
            <w:r w:rsidRPr="002E46E9">
              <w:rPr>
                <w:rFonts w:ascii="Times New Roman" w:hAnsi="Times New Roman"/>
                <w:color w:val="000000"/>
                <w:sz w:val="20"/>
                <w:szCs w:val="20"/>
              </w:rPr>
              <w:t>руб</w:t>
            </w:r>
            <w:proofErr w:type="spellEnd"/>
            <w:r w:rsidRPr="002E46E9">
              <w:rPr>
                <w:rFonts w:ascii="Times New Roman" w:hAnsi="Times New Roman"/>
                <w:color w:val="000000"/>
                <w:sz w:val="20"/>
                <w:szCs w:val="20"/>
              </w:rPr>
              <w:t>./</w:t>
            </w:r>
            <w:proofErr w:type="spellStart"/>
            <w:r w:rsidRPr="002E46E9">
              <w:rPr>
                <w:rFonts w:ascii="Times New Roman" w:hAnsi="Times New Roman"/>
                <w:color w:val="000000"/>
                <w:sz w:val="20"/>
                <w:szCs w:val="20"/>
              </w:rPr>
              <w:t>тыс.чел</w:t>
            </w:r>
            <w:proofErr w:type="spellEnd"/>
            <w:r w:rsidRPr="002E46E9">
              <w:rPr>
                <w:rFonts w:ascii="Times New Roman" w:hAnsi="Times New Roman"/>
                <w:color w:val="000000"/>
                <w:sz w:val="20"/>
                <w:szCs w:val="20"/>
              </w:rPr>
              <w:t>.;</w:t>
            </w:r>
          </w:p>
          <w:p w:rsidR="00842592" w:rsidRPr="002E46E9" w:rsidRDefault="00842592"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2) электр</w:t>
            </w:r>
            <w:r w:rsidR="003C00A9" w:rsidRPr="002E46E9">
              <w:rPr>
                <w:rFonts w:ascii="Times New Roman" w:hAnsi="Times New Roman"/>
                <w:color w:val="000000"/>
                <w:sz w:val="20"/>
                <w:szCs w:val="20"/>
              </w:rPr>
              <w:t xml:space="preserve">оэнергия на 31.12.2018 - 0 </w:t>
            </w:r>
            <w:proofErr w:type="spellStart"/>
            <w:r w:rsidR="003C00A9" w:rsidRPr="002E46E9">
              <w:rPr>
                <w:rFonts w:ascii="Times New Roman" w:hAnsi="Times New Roman"/>
                <w:color w:val="000000"/>
                <w:sz w:val="20"/>
                <w:szCs w:val="20"/>
              </w:rPr>
              <w:t>тыс.</w:t>
            </w:r>
            <w:r w:rsidRPr="002E46E9">
              <w:rPr>
                <w:rFonts w:ascii="Times New Roman" w:hAnsi="Times New Roman"/>
                <w:color w:val="000000"/>
                <w:sz w:val="20"/>
                <w:szCs w:val="20"/>
              </w:rPr>
              <w:t>руб</w:t>
            </w:r>
            <w:proofErr w:type="spellEnd"/>
            <w:r w:rsidR="00F74844" w:rsidRPr="002E46E9">
              <w:rPr>
                <w:rFonts w:ascii="Times New Roman" w:hAnsi="Times New Roman"/>
                <w:color w:val="000000"/>
                <w:sz w:val="20"/>
                <w:szCs w:val="20"/>
              </w:rPr>
              <w:t>.</w:t>
            </w:r>
            <w:r w:rsidR="003C00A9" w:rsidRPr="002E46E9">
              <w:rPr>
                <w:rFonts w:ascii="Times New Roman" w:hAnsi="Times New Roman"/>
                <w:color w:val="000000"/>
                <w:sz w:val="20"/>
                <w:szCs w:val="20"/>
              </w:rPr>
              <w:t>/</w:t>
            </w:r>
            <w:proofErr w:type="spellStart"/>
            <w:r w:rsidR="003C00A9" w:rsidRPr="002E46E9">
              <w:rPr>
                <w:rFonts w:ascii="Times New Roman" w:hAnsi="Times New Roman"/>
                <w:color w:val="000000"/>
                <w:sz w:val="20"/>
                <w:szCs w:val="20"/>
              </w:rPr>
              <w:t>тыс.</w:t>
            </w:r>
            <w:r w:rsidRPr="002E46E9">
              <w:rPr>
                <w:rFonts w:ascii="Times New Roman" w:hAnsi="Times New Roman"/>
                <w:color w:val="000000"/>
                <w:sz w:val="20"/>
                <w:szCs w:val="20"/>
              </w:rPr>
              <w:t>чел</w:t>
            </w:r>
            <w:proofErr w:type="spellEnd"/>
            <w:r w:rsidRPr="002E46E9">
              <w:rPr>
                <w:rFonts w:ascii="Times New Roman" w:hAnsi="Times New Roman"/>
                <w:color w:val="000000"/>
                <w:sz w:val="20"/>
                <w:szCs w:val="20"/>
              </w:rPr>
              <w:t>.</w:t>
            </w:r>
            <w:r w:rsidR="00CD0F35" w:rsidRPr="002E46E9">
              <w:rPr>
                <w:rFonts w:ascii="Times New Roman" w:hAnsi="Times New Roman"/>
                <w:color w:val="000000"/>
                <w:sz w:val="20"/>
                <w:szCs w:val="20"/>
              </w:rPr>
              <w:t>;</w:t>
            </w:r>
          </w:p>
          <w:p w:rsidR="00842592" w:rsidRPr="002E46E9" w:rsidRDefault="00F551B7"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12.</w:t>
            </w:r>
            <w:r w:rsidR="00CC4F79" w:rsidRPr="002E46E9">
              <w:rPr>
                <w:rFonts w:ascii="Times New Roman" w:hAnsi="Times New Roman"/>
                <w:color w:val="000000"/>
                <w:sz w:val="20"/>
                <w:szCs w:val="20"/>
              </w:rPr>
              <w:t xml:space="preserve"> </w:t>
            </w:r>
            <w:r w:rsidR="00842592" w:rsidRPr="002E46E9">
              <w:rPr>
                <w:rFonts w:ascii="Times New Roman" w:hAnsi="Times New Roman"/>
                <w:color w:val="000000"/>
                <w:sz w:val="20"/>
                <w:szCs w:val="20"/>
              </w:rPr>
              <w:t>Уровень готовности объектов жилищно-коммунального хозяйства муниципальных образований Московской об</w:t>
            </w:r>
            <w:r w:rsidR="00CC4F79" w:rsidRPr="002E46E9">
              <w:rPr>
                <w:rFonts w:ascii="Times New Roman" w:hAnsi="Times New Roman"/>
                <w:color w:val="000000"/>
                <w:sz w:val="20"/>
                <w:szCs w:val="20"/>
              </w:rPr>
              <w:t>ласти к осенне-зимнему периоду</w:t>
            </w:r>
            <w:r w:rsidR="003C00A9" w:rsidRPr="002E46E9">
              <w:rPr>
                <w:rFonts w:ascii="Times New Roman" w:hAnsi="Times New Roman"/>
                <w:color w:val="000000"/>
                <w:sz w:val="20"/>
                <w:szCs w:val="20"/>
              </w:rPr>
              <w:t xml:space="preserve"> </w:t>
            </w:r>
            <w:r w:rsidR="0025699F" w:rsidRPr="002E46E9">
              <w:rPr>
                <w:rFonts w:ascii="Times New Roman" w:hAnsi="Times New Roman"/>
                <w:color w:val="000000"/>
                <w:sz w:val="20"/>
                <w:szCs w:val="20"/>
              </w:rPr>
              <w:t>–</w:t>
            </w:r>
            <w:r w:rsidR="003C00A9" w:rsidRPr="002E46E9">
              <w:rPr>
                <w:rFonts w:ascii="Times New Roman" w:hAnsi="Times New Roman"/>
                <w:color w:val="000000"/>
                <w:sz w:val="20"/>
                <w:szCs w:val="20"/>
              </w:rPr>
              <w:t xml:space="preserve"> </w:t>
            </w:r>
            <w:r w:rsidR="00B86CC4" w:rsidRPr="002E46E9">
              <w:rPr>
                <w:rFonts w:ascii="Times New Roman" w:hAnsi="Times New Roman"/>
                <w:color w:val="000000"/>
                <w:sz w:val="20"/>
                <w:szCs w:val="20"/>
              </w:rPr>
              <w:t>100 %</w:t>
            </w:r>
            <w:r w:rsidR="0025699F" w:rsidRPr="002E46E9">
              <w:rPr>
                <w:rFonts w:ascii="Times New Roman" w:hAnsi="Times New Roman"/>
                <w:color w:val="000000"/>
                <w:sz w:val="20"/>
                <w:szCs w:val="20"/>
              </w:rPr>
              <w:t xml:space="preserve"> ежегодно</w:t>
            </w:r>
            <w:r w:rsidR="00CD0F35" w:rsidRPr="002E46E9">
              <w:rPr>
                <w:rFonts w:ascii="Times New Roman" w:hAnsi="Times New Roman"/>
                <w:color w:val="000000"/>
                <w:sz w:val="20"/>
                <w:szCs w:val="20"/>
              </w:rPr>
              <w:t>;</w:t>
            </w:r>
          </w:p>
          <w:p w:rsidR="00842592" w:rsidRPr="002E46E9" w:rsidRDefault="00F551B7"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13.</w:t>
            </w:r>
            <w:r w:rsidR="00CC4F79" w:rsidRPr="002E46E9">
              <w:rPr>
                <w:rFonts w:ascii="Times New Roman" w:hAnsi="Times New Roman"/>
                <w:color w:val="000000"/>
                <w:sz w:val="20"/>
                <w:szCs w:val="20"/>
              </w:rPr>
              <w:t xml:space="preserve"> </w:t>
            </w:r>
            <w:r w:rsidR="00842592" w:rsidRPr="002E46E9">
              <w:rPr>
                <w:rFonts w:ascii="Times New Roman" w:hAnsi="Times New Roman"/>
                <w:color w:val="000000"/>
                <w:sz w:val="20"/>
                <w:szCs w:val="20"/>
              </w:rPr>
              <w:t>Доля РСО, утвердивших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городского округа Люберцы</w:t>
            </w:r>
            <w:r w:rsidR="00B86CC4" w:rsidRPr="002E46E9">
              <w:rPr>
                <w:rFonts w:ascii="Times New Roman" w:hAnsi="Times New Roman"/>
                <w:color w:val="000000"/>
                <w:sz w:val="20"/>
                <w:szCs w:val="20"/>
              </w:rPr>
              <w:t xml:space="preserve"> – до 100 % к концу 2022 года</w:t>
            </w:r>
            <w:r w:rsidR="00CD0F35" w:rsidRPr="002E46E9">
              <w:rPr>
                <w:rFonts w:ascii="Times New Roman" w:hAnsi="Times New Roman"/>
                <w:color w:val="000000"/>
                <w:sz w:val="20"/>
                <w:szCs w:val="20"/>
              </w:rPr>
              <w:t>;</w:t>
            </w:r>
          </w:p>
          <w:p w:rsidR="00842592" w:rsidRPr="002E46E9" w:rsidRDefault="00F551B7" w:rsidP="00842592">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14.</w:t>
            </w:r>
            <w:r w:rsidR="00CC4F79" w:rsidRPr="002E46E9">
              <w:rPr>
                <w:rFonts w:ascii="Times New Roman" w:hAnsi="Times New Roman"/>
                <w:color w:val="000000"/>
                <w:sz w:val="20"/>
                <w:szCs w:val="20"/>
              </w:rPr>
              <w:t xml:space="preserve"> </w:t>
            </w:r>
            <w:r w:rsidR="00842592" w:rsidRPr="002E46E9">
              <w:rPr>
                <w:rFonts w:ascii="Times New Roman" w:hAnsi="Times New Roman"/>
                <w:color w:val="000000"/>
                <w:sz w:val="20"/>
                <w:szCs w:val="20"/>
              </w:rPr>
              <w:t>Организация работ по устранению технологических нарушений (аварий, инцидентов) на коммунальных объектах</w:t>
            </w:r>
            <w:r w:rsidR="00B86CC4" w:rsidRPr="002E46E9">
              <w:rPr>
                <w:rFonts w:ascii="Times New Roman" w:hAnsi="Times New Roman"/>
                <w:color w:val="000000"/>
                <w:sz w:val="20"/>
                <w:szCs w:val="20"/>
              </w:rPr>
              <w:t xml:space="preserve"> - до 0 ед. к концу 2022 год</w:t>
            </w:r>
            <w:r w:rsidR="0046432F" w:rsidRPr="002E46E9">
              <w:rPr>
                <w:rFonts w:ascii="Times New Roman" w:hAnsi="Times New Roman"/>
                <w:color w:val="000000"/>
                <w:sz w:val="20"/>
                <w:szCs w:val="20"/>
              </w:rPr>
              <w:t>а</w:t>
            </w:r>
            <w:r w:rsidR="00CD0F35" w:rsidRPr="002E46E9">
              <w:rPr>
                <w:rFonts w:ascii="Times New Roman" w:hAnsi="Times New Roman"/>
                <w:color w:val="000000"/>
                <w:sz w:val="20"/>
                <w:szCs w:val="20"/>
              </w:rPr>
              <w:t>;</w:t>
            </w:r>
          </w:p>
          <w:p w:rsidR="00674456" w:rsidRPr="002E46E9" w:rsidRDefault="00F551B7" w:rsidP="00794BA4">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15.</w:t>
            </w:r>
            <w:r w:rsidR="00CD0F35" w:rsidRPr="002E46E9">
              <w:rPr>
                <w:rFonts w:ascii="Times New Roman" w:hAnsi="Times New Roman"/>
                <w:color w:val="000000"/>
                <w:sz w:val="20"/>
                <w:szCs w:val="20"/>
              </w:rPr>
              <w:t xml:space="preserve"> </w:t>
            </w:r>
            <w:r w:rsidR="00794BA4" w:rsidRPr="002E46E9">
              <w:rPr>
                <w:rFonts w:ascii="Times New Roman" w:hAnsi="Times New Roman"/>
                <w:color w:val="000000"/>
                <w:sz w:val="20"/>
                <w:szCs w:val="20"/>
              </w:rPr>
              <w:t>Увеличение доли населения, обеспеченного доброкачественной питьевой водой</w:t>
            </w:r>
          </w:p>
          <w:p w:rsidR="00794BA4" w:rsidRPr="002E46E9" w:rsidRDefault="00794BA4" w:rsidP="00794BA4">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из централизованных источников водоснабжения</w:t>
            </w:r>
            <w:r w:rsidR="00B86CC4" w:rsidRPr="002E46E9">
              <w:rPr>
                <w:rFonts w:ascii="Times New Roman" w:hAnsi="Times New Roman"/>
                <w:color w:val="000000"/>
                <w:sz w:val="20"/>
                <w:szCs w:val="20"/>
              </w:rPr>
              <w:t xml:space="preserve"> – до 93 % к концу 2022 года</w:t>
            </w:r>
            <w:r w:rsidR="00CD0F35" w:rsidRPr="002E46E9">
              <w:rPr>
                <w:rFonts w:ascii="Times New Roman" w:hAnsi="Times New Roman"/>
                <w:color w:val="000000"/>
                <w:sz w:val="20"/>
                <w:szCs w:val="20"/>
              </w:rPr>
              <w:t>;</w:t>
            </w:r>
          </w:p>
          <w:p w:rsidR="00674456" w:rsidRPr="002E46E9" w:rsidRDefault="00F551B7" w:rsidP="00794BA4">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 xml:space="preserve">16. </w:t>
            </w:r>
            <w:r w:rsidR="00794BA4" w:rsidRPr="002E46E9">
              <w:rPr>
                <w:rFonts w:ascii="Times New Roman" w:hAnsi="Times New Roman"/>
                <w:color w:val="000000"/>
                <w:sz w:val="20"/>
                <w:szCs w:val="20"/>
              </w:rPr>
              <w:t>Количество созданных и восстановленных ВЗУ, ВНС и станций водоподготовки</w:t>
            </w:r>
            <w:r w:rsidR="00B86CC4" w:rsidRPr="002E46E9">
              <w:rPr>
                <w:rFonts w:ascii="Times New Roman" w:hAnsi="Times New Roman"/>
                <w:color w:val="000000"/>
                <w:sz w:val="20"/>
                <w:szCs w:val="20"/>
              </w:rPr>
              <w:t xml:space="preserve"> –</w:t>
            </w:r>
          </w:p>
          <w:p w:rsidR="00794BA4" w:rsidRPr="002E46E9" w:rsidRDefault="00B86CC4" w:rsidP="00794BA4">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до 6 ед. к концу 2022 года</w:t>
            </w:r>
            <w:r w:rsidR="00CD0F35" w:rsidRPr="002E46E9">
              <w:rPr>
                <w:rFonts w:ascii="Times New Roman" w:hAnsi="Times New Roman"/>
                <w:color w:val="000000"/>
                <w:sz w:val="20"/>
                <w:szCs w:val="20"/>
              </w:rPr>
              <w:t>;</w:t>
            </w:r>
          </w:p>
          <w:p w:rsidR="00674456" w:rsidRPr="002E46E9" w:rsidRDefault="00F551B7" w:rsidP="00794BA4">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 xml:space="preserve">17. </w:t>
            </w:r>
            <w:r w:rsidR="00794BA4" w:rsidRPr="002E46E9">
              <w:rPr>
                <w:rFonts w:ascii="Times New Roman" w:hAnsi="Times New Roman"/>
                <w:color w:val="000000"/>
                <w:sz w:val="20"/>
                <w:szCs w:val="20"/>
              </w:rPr>
              <w:t>Чистая вода - Обеспечение качественной водой каждой квартиры Подмосковья</w:t>
            </w:r>
            <w:r w:rsidR="00CB21BE" w:rsidRPr="002E46E9">
              <w:rPr>
                <w:rFonts w:ascii="Times New Roman" w:hAnsi="Times New Roman"/>
                <w:color w:val="000000"/>
                <w:sz w:val="20"/>
                <w:szCs w:val="20"/>
              </w:rPr>
              <w:t xml:space="preserve"> </w:t>
            </w:r>
            <w:r w:rsidR="00674456" w:rsidRPr="002E46E9">
              <w:rPr>
                <w:rFonts w:ascii="Times New Roman" w:hAnsi="Times New Roman"/>
                <w:color w:val="000000"/>
                <w:sz w:val="20"/>
                <w:szCs w:val="20"/>
              </w:rPr>
              <w:t>–</w:t>
            </w:r>
            <w:r w:rsidR="00CC5976" w:rsidRPr="002E46E9">
              <w:rPr>
                <w:rFonts w:ascii="Times New Roman" w:hAnsi="Times New Roman"/>
                <w:color w:val="000000"/>
                <w:sz w:val="20"/>
                <w:szCs w:val="20"/>
              </w:rPr>
              <w:t xml:space="preserve"> </w:t>
            </w:r>
          </w:p>
          <w:p w:rsidR="00794BA4" w:rsidRPr="002E46E9" w:rsidRDefault="00CB21BE" w:rsidP="00794BA4">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до 20 баллов ежегодно</w:t>
            </w:r>
            <w:r w:rsidR="00CD0F35" w:rsidRPr="002E46E9">
              <w:rPr>
                <w:rFonts w:ascii="Times New Roman" w:hAnsi="Times New Roman"/>
                <w:color w:val="000000"/>
                <w:sz w:val="20"/>
                <w:szCs w:val="20"/>
              </w:rPr>
              <w:t>;</w:t>
            </w:r>
            <w:r w:rsidR="00794BA4" w:rsidRPr="002E46E9">
              <w:rPr>
                <w:rFonts w:ascii="Times New Roman" w:hAnsi="Times New Roman"/>
                <w:color w:val="000000"/>
                <w:sz w:val="20"/>
                <w:szCs w:val="20"/>
              </w:rPr>
              <w:t xml:space="preserve"> </w:t>
            </w:r>
          </w:p>
          <w:p w:rsidR="00794BA4" w:rsidRPr="002E46E9" w:rsidRDefault="00F551B7" w:rsidP="00794BA4">
            <w:pPr>
              <w:spacing w:after="0" w:line="240" w:lineRule="auto"/>
              <w:rPr>
                <w:rFonts w:ascii="Times New Roman" w:hAnsi="Times New Roman"/>
                <w:color w:val="000000"/>
                <w:sz w:val="20"/>
                <w:szCs w:val="20"/>
              </w:rPr>
            </w:pPr>
            <w:r w:rsidRPr="002E46E9">
              <w:rPr>
                <w:rFonts w:ascii="Times New Roman" w:hAnsi="Times New Roman"/>
                <w:color w:val="000000"/>
                <w:sz w:val="20"/>
                <w:szCs w:val="20"/>
              </w:rPr>
              <w:t>18.</w:t>
            </w:r>
            <w:r w:rsidR="00CD0F35" w:rsidRPr="002E46E9">
              <w:rPr>
                <w:rFonts w:ascii="Times New Roman" w:hAnsi="Times New Roman"/>
                <w:color w:val="000000"/>
                <w:sz w:val="20"/>
                <w:szCs w:val="20"/>
              </w:rPr>
              <w:t xml:space="preserve"> </w:t>
            </w:r>
            <w:r w:rsidR="00794BA4" w:rsidRPr="002E46E9">
              <w:rPr>
                <w:rFonts w:ascii="Times New Roman" w:hAnsi="Times New Roman"/>
                <w:color w:val="000000"/>
                <w:sz w:val="20"/>
                <w:szCs w:val="20"/>
              </w:rPr>
              <w:t>Количество технологических нарушений в системе водоотведения городского округа Люберцы</w:t>
            </w:r>
            <w:r w:rsidR="00CB21BE" w:rsidRPr="002E46E9">
              <w:rPr>
                <w:rFonts w:ascii="Times New Roman" w:hAnsi="Times New Roman"/>
                <w:color w:val="000000"/>
                <w:sz w:val="20"/>
                <w:szCs w:val="20"/>
              </w:rPr>
              <w:t xml:space="preserve"> – до 0 ед.</w:t>
            </w:r>
            <w:r w:rsidR="0046432F" w:rsidRPr="002E46E9">
              <w:rPr>
                <w:rFonts w:ascii="Times New Roman" w:hAnsi="Times New Roman"/>
                <w:color w:val="000000"/>
                <w:sz w:val="20"/>
                <w:szCs w:val="20"/>
              </w:rPr>
              <w:t xml:space="preserve"> к концу 2022 года</w:t>
            </w:r>
            <w:r w:rsidR="00CD0F35" w:rsidRPr="002E46E9">
              <w:rPr>
                <w:rFonts w:ascii="Times New Roman" w:hAnsi="Times New Roman"/>
                <w:color w:val="000000"/>
                <w:sz w:val="20"/>
                <w:szCs w:val="20"/>
              </w:rPr>
              <w:t>;</w:t>
            </w:r>
          </w:p>
          <w:p w:rsidR="00B62A3D" w:rsidRPr="00B62A3D" w:rsidRDefault="00A430EE" w:rsidP="00227149">
            <w:pPr>
              <w:rPr>
                <w:rFonts w:ascii="Times New Roman" w:hAnsi="Times New Roman"/>
                <w:color w:val="2E2E2E"/>
                <w:sz w:val="20"/>
                <w:szCs w:val="20"/>
                <w:shd w:val="clear" w:color="auto" w:fill="FFFFFF"/>
              </w:rPr>
            </w:pPr>
            <w:r w:rsidRPr="002E46E9">
              <w:rPr>
                <w:rFonts w:ascii="Times New Roman" w:hAnsi="Times New Roman"/>
                <w:sz w:val="20"/>
                <w:szCs w:val="20"/>
              </w:rPr>
              <w:t>1</w:t>
            </w:r>
            <w:r w:rsidR="00317A20">
              <w:rPr>
                <w:rFonts w:ascii="Times New Roman" w:hAnsi="Times New Roman"/>
                <w:sz w:val="20"/>
                <w:szCs w:val="20"/>
              </w:rPr>
              <w:t>9</w:t>
            </w:r>
            <w:r w:rsidRPr="002E46E9">
              <w:rPr>
                <w:rFonts w:ascii="Times New Roman" w:hAnsi="Times New Roman"/>
                <w:sz w:val="20"/>
                <w:szCs w:val="20"/>
              </w:rPr>
              <w:t>. Доля собственников помещений многоквартирных домов, которым предоставлен доступ к электронным сервисам цифровой инфраструктуры в сфере жилищно-коммунального хозяйства для обеспечения равных возможностей в инициации и организации проведения общих собраний,</w:t>
            </w:r>
            <w:r w:rsidR="004A2979">
              <w:rPr>
                <w:rFonts w:ascii="Times New Roman" w:hAnsi="Times New Roman"/>
                <w:sz w:val="20"/>
                <w:szCs w:val="20"/>
              </w:rPr>
              <w:t xml:space="preserve"> </w:t>
            </w:r>
            <w:r w:rsidRPr="002E46E9">
              <w:rPr>
                <w:rFonts w:ascii="Times New Roman" w:hAnsi="Times New Roman"/>
                <w:sz w:val="20"/>
                <w:szCs w:val="20"/>
              </w:rPr>
              <w:t xml:space="preserve">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городского округа Люберцы, функционированию коммунальной и инженерной инфраструктуры, оценке показателей в </w:t>
            </w:r>
            <w:r w:rsidRPr="00B62A3D">
              <w:rPr>
                <w:rFonts w:ascii="Times New Roman" w:hAnsi="Times New Roman"/>
                <w:sz w:val="20"/>
                <w:szCs w:val="20"/>
              </w:rPr>
              <w:t>жилищно-коммунальной сфере на территории городского округа Люберцы в информационно-телекоммуникационной сети «Интернет»  - до 100 % до 20</w:t>
            </w:r>
            <w:r w:rsidR="00227149">
              <w:rPr>
                <w:rFonts w:ascii="Times New Roman" w:hAnsi="Times New Roman"/>
                <w:sz w:val="20"/>
                <w:szCs w:val="20"/>
              </w:rPr>
              <w:t>20</w:t>
            </w:r>
            <w:r w:rsidR="00ED7C3E">
              <w:rPr>
                <w:rFonts w:ascii="Times New Roman" w:hAnsi="Times New Roman"/>
                <w:sz w:val="20"/>
                <w:szCs w:val="20"/>
              </w:rPr>
              <w:t xml:space="preserve">  </w:t>
            </w:r>
            <w:r w:rsidRPr="00B62A3D">
              <w:rPr>
                <w:rFonts w:ascii="Times New Roman" w:hAnsi="Times New Roman"/>
                <w:sz w:val="20"/>
                <w:szCs w:val="20"/>
              </w:rPr>
              <w:t xml:space="preserve"> года.               </w:t>
            </w:r>
            <w:r w:rsidR="00317A20" w:rsidRPr="00B62A3D">
              <w:rPr>
                <w:rFonts w:ascii="Times New Roman" w:hAnsi="Times New Roman"/>
                <w:sz w:val="20"/>
                <w:szCs w:val="20"/>
              </w:rPr>
              <w:t>20</w:t>
            </w:r>
            <w:r w:rsidRPr="00B62A3D">
              <w:rPr>
                <w:rFonts w:ascii="Times New Roman" w:hAnsi="Times New Roman"/>
                <w:sz w:val="20"/>
                <w:szCs w:val="20"/>
              </w:rPr>
              <w:t xml:space="preserve">. Поддержка стабильного функционирования хозяйственной деятельности управляющих организаций, ТСЖ, ЖСК городского округа Люберцы – до </w:t>
            </w:r>
            <w:r w:rsidR="00E81AB8" w:rsidRPr="00B62A3D">
              <w:rPr>
                <w:rFonts w:ascii="Times New Roman" w:hAnsi="Times New Roman"/>
                <w:sz w:val="20"/>
                <w:szCs w:val="20"/>
              </w:rPr>
              <w:t xml:space="preserve">39 </w:t>
            </w:r>
            <w:r w:rsidRPr="00B62A3D">
              <w:rPr>
                <w:rFonts w:ascii="Times New Roman" w:hAnsi="Times New Roman"/>
                <w:sz w:val="20"/>
                <w:szCs w:val="20"/>
              </w:rPr>
              <w:t>000,00 тыс. руб.</w:t>
            </w:r>
            <w:r w:rsidR="00317A20" w:rsidRPr="00B62A3D">
              <w:rPr>
                <w:rFonts w:ascii="Times New Roman" w:hAnsi="Times New Roman"/>
                <w:sz w:val="20"/>
                <w:szCs w:val="20"/>
              </w:rPr>
              <w:t xml:space="preserve"> до конца  2018 года</w:t>
            </w:r>
            <w:r w:rsidR="00B62A3D" w:rsidRPr="00B62A3D">
              <w:rPr>
                <w:rFonts w:ascii="Times New Roman" w:hAnsi="Times New Roman"/>
                <w:sz w:val="20"/>
                <w:szCs w:val="20"/>
              </w:rPr>
              <w:t xml:space="preserve"> 21.</w:t>
            </w:r>
            <w:r w:rsidR="00B62A3D" w:rsidRPr="00B62A3D">
              <w:rPr>
                <w:rFonts w:ascii="Times New Roman" w:hAnsi="Times New Roman"/>
                <w:color w:val="2E2E2E"/>
                <w:sz w:val="20"/>
                <w:szCs w:val="20"/>
                <w:shd w:val="clear" w:color="auto" w:fill="FFFFFF"/>
              </w:rPr>
              <w:t xml:space="preserve"> Количество установленных камер видеонаблюдения в подъездах многоквартирных домов –</w:t>
            </w:r>
            <w:r w:rsidR="00D128B6" w:rsidRPr="00D128B6">
              <w:rPr>
                <w:rFonts w:ascii="Times New Roman" w:hAnsi="Times New Roman"/>
                <w:color w:val="2E2E2E"/>
                <w:sz w:val="20"/>
                <w:szCs w:val="20"/>
                <w:shd w:val="clear" w:color="auto" w:fill="FFFFFF"/>
              </w:rPr>
              <w:t>200</w:t>
            </w:r>
            <w:r w:rsidR="00B62A3D" w:rsidRPr="00B62A3D">
              <w:rPr>
                <w:rFonts w:ascii="Times New Roman" w:hAnsi="Times New Roman"/>
                <w:color w:val="2E2E2E"/>
                <w:sz w:val="20"/>
                <w:szCs w:val="20"/>
                <w:shd w:val="clear" w:color="auto" w:fill="FFFFFF"/>
              </w:rPr>
              <w:t xml:space="preserve"> ед. до 20</w:t>
            </w:r>
            <w:r w:rsidR="00EC048C">
              <w:rPr>
                <w:rFonts w:ascii="Times New Roman" w:hAnsi="Times New Roman"/>
                <w:color w:val="2E2E2E"/>
                <w:sz w:val="20"/>
                <w:szCs w:val="20"/>
                <w:shd w:val="clear" w:color="auto" w:fill="FFFFFF"/>
              </w:rPr>
              <w:t>1</w:t>
            </w:r>
            <w:r w:rsidR="00D128B6" w:rsidRPr="00D128B6">
              <w:rPr>
                <w:rFonts w:ascii="Times New Roman" w:hAnsi="Times New Roman"/>
                <w:color w:val="2E2E2E"/>
                <w:sz w:val="20"/>
                <w:szCs w:val="20"/>
                <w:shd w:val="clear" w:color="auto" w:fill="FFFFFF"/>
              </w:rPr>
              <w:t>8</w:t>
            </w:r>
            <w:r w:rsidR="00B62A3D" w:rsidRPr="00B62A3D">
              <w:rPr>
                <w:rFonts w:ascii="Times New Roman" w:hAnsi="Times New Roman"/>
                <w:color w:val="2E2E2E"/>
                <w:sz w:val="20"/>
                <w:szCs w:val="20"/>
                <w:shd w:val="clear" w:color="auto" w:fill="FFFFFF"/>
              </w:rPr>
              <w:t xml:space="preserve"> года.                                                                                       22. </w:t>
            </w:r>
            <w:r w:rsidR="00B62A3D" w:rsidRPr="00B62A3D">
              <w:rPr>
                <w:rFonts w:ascii="Times New Roman" w:hAnsi="Times New Roman"/>
                <w:sz w:val="20"/>
                <w:szCs w:val="20"/>
              </w:rPr>
              <w:t>Количество вновь построенных объектов муниципальной собственности, поставленных на кадастровый учет</w:t>
            </w:r>
            <w:r w:rsidR="00EC048C">
              <w:rPr>
                <w:rFonts w:ascii="Times New Roman" w:hAnsi="Times New Roman"/>
                <w:sz w:val="20"/>
                <w:szCs w:val="20"/>
              </w:rPr>
              <w:t xml:space="preserve"> – 2 ед. </w:t>
            </w:r>
            <w:r w:rsidR="00D128B6">
              <w:rPr>
                <w:rFonts w:ascii="Times New Roman" w:hAnsi="Times New Roman"/>
                <w:sz w:val="20"/>
                <w:szCs w:val="20"/>
              </w:rPr>
              <w:t>в</w:t>
            </w:r>
            <w:r w:rsidR="00EC048C">
              <w:rPr>
                <w:rFonts w:ascii="Times New Roman" w:hAnsi="Times New Roman"/>
                <w:sz w:val="20"/>
                <w:szCs w:val="20"/>
              </w:rPr>
              <w:t xml:space="preserve"> 2018 </w:t>
            </w:r>
            <w:r w:rsidR="00B62A3D">
              <w:rPr>
                <w:rFonts w:ascii="Times New Roman" w:hAnsi="Times New Roman"/>
                <w:sz w:val="20"/>
                <w:szCs w:val="20"/>
              </w:rPr>
              <w:t>год.</w:t>
            </w:r>
            <w:r w:rsidR="00B62A3D">
              <w:rPr>
                <w:rFonts w:ascii="Times New Roman" w:hAnsi="Times New Roman"/>
                <w:color w:val="2E2E2E"/>
                <w:sz w:val="20"/>
                <w:szCs w:val="20"/>
                <w:shd w:val="clear" w:color="auto" w:fill="FFFFFF"/>
              </w:rPr>
              <w:t xml:space="preserve">         </w:t>
            </w:r>
          </w:p>
        </w:tc>
      </w:tr>
    </w:tbl>
    <w:p w:rsidR="00C870D6" w:rsidRDefault="00C870D6" w:rsidP="00213856">
      <w:pPr>
        <w:spacing w:after="0" w:line="240" w:lineRule="auto"/>
        <w:ind w:left="720"/>
        <w:rPr>
          <w:rFonts w:ascii="Times New Roman" w:hAnsi="Times New Roman"/>
          <w:b/>
          <w:sz w:val="26"/>
          <w:szCs w:val="26"/>
        </w:rPr>
      </w:pPr>
    </w:p>
    <w:p w:rsidR="004A3BB8" w:rsidRPr="00213856" w:rsidRDefault="004A3BB8" w:rsidP="00C2082C">
      <w:pPr>
        <w:numPr>
          <w:ilvl w:val="0"/>
          <w:numId w:val="5"/>
        </w:numPr>
        <w:spacing w:after="0" w:line="240" w:lineRule="auto"/>
        <w:jc w:val="center"/>
        <w:rPr>
          <w:rFonts w:ascii="Times New Roman" w:hAnsi="Times New Roman"/>
          <w:b/>
          <w:sz w:val="28"/>
          <w:szCs w:val="28"/>
        </w:rPr>
      </w:pPr>
      <w:r w:rsidRPr="00213856">
        <w:rPr>
          <w:rFonts w:ascii="Times New Roman" w:hAnsi="Times New Roman"/>
          <w:b/>
          <w:sz w:val="28"/>
          <w:szCs w:val="28"/>
        </w:rPr>
        <w:t>Общая характеристика жилищно-коммунального хозяйства городского округа Люберцы</w:t>
      </w:r>
    </w:p>
    <w:p w:rsid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По состоянию на 01.01.2018 г. на территории городского округа Люберцы находится 2056 многоквартирных жилых домов, 81 котельная, 275,1 км тепловых сетей в двухтрубном исчислении, 30 водозаборных узлов, 41 насосных станций, 385,2 км сетей водоснабжения, 386,6 км сетей канализации.</w:t>
      </w:r>
    </w:p>
    <w:p w:rsid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lastRenderedPageBreak/>
        <w:t>В настоящее время в жилищно-коммунальной сфере городского округа Люберцы существует ряд проблем:</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высокая степень износа жилого фонда;</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высокая доля лифтового оборудования, отработавшего нормативный срок службы 25 лет;</w:t>
      </w:r>
    </w:p>
    <w:p w:rsidR="00286D55" w:rsidRPr="00286D55" w:rsidRDefault="006F7899" w:rsidP="00CF3DCB">
      <w:pPr>
        <w:spacing w:line="240" w:lineRule="auto"/>
        <w:ind w:firstLine="360"/>
        <w:jc w:val="both"/>
        <w:rPr>
          <w:rFonts w:ascii="Times New Roman" w:hAnsi="Times New Roman"/>
          <w:sz w:val="28"/>
          <w:szCs w:val="28"/>
        </w:rPr>
      </w:pPr>
      <w:r w:rsidRPr="006F7899">
        <w:rPr>
          <w:rFonts w:ascii="Times New Roman" w:hAnsi="Times New Roman"/>
          <w:sz w:val="28"/>
          <w:szCs w:val="28"/>
        </w:rPr>
        <w:t>- необходимость в повышении уровня обеспеченности населения услугами, соответствующий установленным нормативам в сфере жилищно-коммунального хозяйства, в том числе повышение качества питьевой воды</w:t>
      </w:r>
      <w:r w:rsidR="00CF3DCB">
        <w:rPr>
          <w:rFonts w:ascii="Times New Roman" w:hAnsi="Times New Roman"/>
          <w:sz w:val="28"/>
          <w:szCs w:val="28"/>
        </w:rPr>
        <w:t>;</w:t>
      </w:r>
    </w:p>
    <w:p w:rsidR="00286D55" w:rsidRDefault="00286D55" w:rsidP="00286D55">
      <w:pPr>
        <w:spacing w:line="240" w:lineRule="auto"/>
        <w:ind w:firstLine="360"/>
        <w:jc w:val="both"/>
        <w:rPr>
          <w:rFonts w:ascii="Times New Roman" w:hAnsi="Times New Roman"/>
          <w:sz w:val="28"/>
          <w:szCs w:val="28"/>
        </w:rPr>
      </w:pPr>
      <w:r w:rsidRPr="00286D55">
        <w:rPr>
          <w:rFonts w:ascii="Times New Roman" w:hAnsi="Times New Roman"/>
          <w:sz w:val="28"/>
          <w:szCs w:val="28"/>
        </w:rPr>
        <w:t xml:space="preserve">- необходимость </w:t>
      </w:r>
      <w:r w:rsidR="0012155D">
        <w:rPr>
          <w:rFonts w:ascii="Times New Roman" w:hAnsi="Times New Roman"/>
          <w:sz w:val="28"/>
          <w:szCs w:val="28"/>
        </w:rPr>
        <w:t xml:space="preserve">повышения стандартов управления </w:t>
      </w:r>
      <w:r w:rsidR="009F35A9">
        <w:rPr>
          <w:rFonts w:ascii="Times New Roman" w:hAnsi="Times New Roman"/>
          <w:sz w:val="28"/>
          <w:szCs w:val="28"/>
        </w:rPr>
        <w:t>многоквартирными</w:t>
      </w:r>
      <w:r w:rsidR="0012155D">
        <w:rPr>
          <w:rFonts w:ascii="Times New Roman" w:hAnsi="Times New Roman"/>
          <w:sz w:val="28"/>
          <w:szCs w:val="28"/>
        </w:rPr>
        <w:t xml:space="preserve"> домами;</w:t>
      </w:r>
    </w:p>
    <w:p w:rsidR="00CF3DCB" w:rsidRDefault="00CF3DCB" w:rsidP="00286D55">
      <w:pPr>
        <w:spacing w:line="240" w:lineRule="auto"/>
        <w:ind w:firstLine="360"/>
        <w:jc w:val="both"/>
        <w:rPr>
          <w:rFonts w:ascii="Times New Roman" w:hAnsi="Times New Roman"/>
          <w:sz w:val="28"/>
          <w:szCs w:val="28"/>
        </w:rPr>
      </w:pPr>
      <w:r>
        <w:rPr>
          <w:rFonts w:ascii="Times New Roman" w:hAnsi="Times New Roman"/>
          <w:sz w:val="28"/>
          <w:szCs w:val="28"/>
        </w:rPr>
        <w:t>- необходимость обеспечения жителей городского округа равными возможностями осуществления ими своих прав.</w:t>
      </w:r>
    </w:p>
    <w:p w:rsid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В целях создания благоприятных и безопасных условий проживания жителей городского ок</w:t>
      </w:r>
      <w:r w:rsidR="00286D55">
        <w:rPr>
          <w:rFonts w:ascii="Times New Roman" w:hAnsi="Times New Roman"/>
          <w:sz w:val="28"/>
          <w:szCs w:val="28"/>
        </w:rPr>
        <w:t>руга проводится ряд мероприятий:</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осуществляется мониторинг многоквартирных домов и лифтового оборудования, отработавшего нормативный срок службы для своевременного формирования краткосрочных планов реализации региональной программы капитального имущества многоквартирных домов Московской области;</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xml:space="preserve">- формируется план по текущему ремонту подъездов </w:t>
      </w:r>
      <w:r w:rsidR="00FF4639">
        <w:rPr>
          <w:rFonts w:ascii="Times New Roman" w:hAnsi="Times New Roman"/>
          <w:sz w:val="28"/>
          <w:szCs w:val="28"/>
        </w:rPr>
        <w:t xml:space="preserve">                              </w:t>
      </w:r>
      <w:r w:rsidRPr="006F7899">
        <w:rPr>
          <w:rFonts w:ascii="Times New Roman" w:hAnsi="Times New Roman"/>
          <w:sz w:val="28"/>
          <w:szCs w:val="28"/>
        </w:rPr>
        <w:t xml:space="preserve">с </w:t>
      </w:r>
      <w:proofErr w:type="spellStart"/>
      <w:r w:rsidRPr="006F7899">
        <w:rPr>
          <w:rFonts w:ascii="Times New Roman" w:hAnsi="Times New Roman"/>
          <w:sz w:val="28"/>
          <w:szCs w:val="28"/>
        </w:rPr>
        <w:t>софинансированием</w:t>
      </w:r>
      <w:proofErr w:type="spellEnd"/>
      <w:r w:rsidRPr="006F7899">
        <w:rPr>
          <w:rFonts w:ascii="Times New Roman" w:hAnsi="Times New Roman"/>
          <w:sz w:val="28"/>
          <w:szCs w:val="28"/>
        </w:rPr>
        <w:t xml:space="preserve"> </w:t>
      </w:r>
      <w:r w:rsidR="00CF3DCB">
        <w:rPr>
          <w:rFonts w:ascii="Times New Roman" w:hAnsi="Times New Roman"/>
          <w:sz w:val="28"/>
          <w:szCs w:val="28"/>
        </w:rPr>
        <w:t xml:space="preserve"> </w:t>
      </w:r>
      <w:r w:rsidRPr="006F7899">
        <w:rPr>
          <w:rFonts w:ascii="Times New Roman" w:hAnsi="Times New Roman"/>
          <w:sz w:val="28"/>
          <w:szCs w:val="28"/>
        </w:rPr>
        <w:t>из местного бюджета и бюджета Московской области;</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осуществляется мониторинг и контроль за состоянием взаиморасчетов между поставщиками коммунальных услуг и ресурсоснабжающими организациями;</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xml:space="preserve">- разрабатываются и утверждаются схемы теплоснабжения, водоснабжения </w:t>
      </w:r>
      <w:r w:rsidR="00213856">
        <w:rPr>
          <w:rFonts w:ascii="Times New Roman" w:hAnsi="Times New Roman"/>
          <w:sz w:val="28"/>
          <w:szCs w:val="28"/>
        </w:rPr>
        <w:t xml:space="preserve"> </w:t>
      </w:r>
      <w:r w:rsidRPr="006F7899">
        <w:rPr>
          <w:rFonts w:ascii="Times New Roman" w:hAnsi="Times New Roman"/>
          <w:sz w:val="28"/>
          <w:szCs w:val="28"/>
        </w:rPr>
        <w:t>и водоотведения городского округа Люберцы;</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xml:space="preserve">- для снижения потерь энергоресурсов и недопущения аварий в системах инженерной инфраструктуры округа проводится модернизация тепловых источников, реконструкция и замена  сетей теплоснабжения, водоснабжения </w:t>
      </w:r>
      <w:r>
        <w:rPr>
          <w:rFonts w:ascii="Times New Roman" w:hAnsi="Times New Roman"/>
          <w:sz w:val="28"/>
          <w:szCs w:val="28"/>
        </w:rPr>
        <w:t xml:space="preserve">                   </w:t>
      </w:r>
      <w:r w:rsidRPr="006F7899">
        <w:rPr>
          <w:rFonts w:ascii="Times New Roman" w:hAnsi="Times New Roman"/>
          <w:sz w:val="28"/>
          <w:szCs w:val="28"/>
        </w:rPr>
        <w:t xml:space="preserve"> и водоотведения;</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с целью повышения качества воды проводится реконструкция и ремонт объектов водоснабжения;</w:t>
      </w:r>
    </w:p>
    <w:p w:rsid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производится содержание системы водоотведения</w:t>
      </w:r>
      <w:r w:rsidR="00C94F97">
        <w:rPr>
          <w:rFonts w:ascii="Times New Roman" w:hAnsi="Times New Roman"/>
          <w:sz w:val="28"/>
          <w:szCs w:val="28"/>
        </w:rPr>
        <w:t>;</w:t>
      </w:r>
    </w:p>
    <w:p w:rsidR="00C94F97" w:rsidRDefault="00C94F97" w:rsidP="00213856">
      <w:pPr>
        <w:spacing w:line="240" w:lineRule="auto"/>
        <w:ind w:firstLine="360"/>
        <w:jc w:val="both"/>
        <w:rPr>
          <w:rFonts w:ascii="Times New Roman" w:hAnsi="Times New Roman"/>
          <w:sz w:val="28"/>
          <w:szCs w:val="28"/>
        </w:rPr>
      </w:pPr>
      <w:r>
        <w:rPr>
          <w:rFonts w:ascii="Times New Roman" w:hAnsi="Times New Roman"/>
          <w:sz w:val="28"/>
          <w:szCs w:val="28"/>
        </w:rPr>
        <w:t>- проводится мониторинг финансовой устойчивости предприятий жилищно-коммунального комплекса;</w:t>
      </w:r>
    </w:p>
    <w:p w:rsidR="00CF3DCB" w:rsidRDefault="00CF3DCB" w:rsidP="00213856">
      <w:pPr>
        <w:spacing w:line="240" w:lineRule="auto"/>
        <w:ind w:firstLine="360"/>
        <w:jc w:val="both"/>
        <w:rPr>
          <w:rFonts w:ascii="Times New Roman" w:hAnsi="Times New Roman"/>
          <w:sz w:val="28"/>
          <w:szCs w:val="28"/>
        </w:rPr>
      </w:pPr>
      <w:r>
        <w:rPr>
          <w:rFonts w:ascii="Times New Roman" w:hAnsi="Times New Roman"/>
          <w:sz w:val="28"/>
          <w:szCs w:val="28"/>
        </w:rPr>
        <w:t xml:space="preserve">- разрабатываются мероприятия </w:t>
      </w:r>
      <w:r w:rsidRPr="00CF3DCB">
        <w:rPr>
          <w:rFonts w:ascii="Times New Roman" w:hAnsi="Times New Roman"/>
          <w:sz w:val="28"/>
          <w:szCs w:val="28"/>
        </w:rPr>
        <w:t xml:space="preserve">по обеспечению собственников помещений многоквартирных домов, которым предоставлен доступ к электронным сервисам цифровой инфраструктуры в сфере жилищно-коммунального хозяйства   для </w:t>
      </w:r>
      <w:r w:rsidRPr="00CF3DCB">
        <w:rPr>
          <w:rFonts w:ascii="Times New Roman" w:hAnsi="Times New Roman"/>
          <w:sz w:val="28"/>
          <w:szCs w:val="28"/>
        </w:rPr>
        <w:lastRenderedPageBreak/>
        <w:t>реализации равных возможностей в инициации и организации проведения общих собраний,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городского округа Люберцы, функционированию коммунальной  и инженерной инфраструктуры, оценке показателей в жилищно-коммунальной сфере на территории городского округа Люберцы в информационно-телекоммуникационной сети «Интернет».</w:t>
      </w:r>
      <w:r>
        <w:rPr>
          <w:rFonts w:ascii="Times New Roman" w:hAnsi="Times New Roman"/>
          <w:sz w:val="28"/>
          <w:szCs w:val="28"/>
        </w:rPr>
        <w:t xml:space="preserve"> </w:t>
      </w:r>
    </w:p>
    <w:p w:rsidR="004A3BB8" w:rsidRPr="006F7899" w:rsidRDefault="004A3BB8" w:rsidP="00213856">
      <w:pPr>
        <w:spacing w:line="240" w:lineRule="auto"/>
        <w:ind w:firstLine="360"/>
        <w:jc w:val="both"/>
        <w:rPr>
          <w:sz w:val="28"/>
          <w:szCs w:val="28"/>
        </w:rPr>
      </w:pPr>
      <w:r w:rsidRPr="006F7899">
        <w:rPr>
          <w:rFonts w:ascii="Times New Roman" w:hAnsi="Times New Roman"/>
          <w:sz w:val="28"/>
          <w:szCs w:val="28"/>
        </w:rPr>
        <w:t>Реализация программы позволит:</w:t>
      </w:r>
    </w:p>
    <w:p w:rsidR="00CF3DCB" w:rsidRPr="00CF3DCB" w:rsidRDefault="00CF3DCB" w:rsidP="00CF3DCB">
      <w:pPr>
        <w:spacing w:line="240" w:lineRule="auto"/>
        <w:ind w:firstLine="360"/>
        <w:jc w:val="both"/>
        <w:rPr>
          <w:rFonts w:ascii="Times New Roman" w:hAnsi="Times New Roman"/>
          <w:sz w:val="28"/>
          <w:szCs w:val="28"/>
        </w:rPr>
      </w:pPr>
      <w:r w:rsidRPr="00CF3DCB">
        <w:rPr>
          <w:rFonts w:ascii="Times New Roman" w:hAnsi="Times New Roman"/>
          <w:sz w:val="28"/>
          <w:szCs w:val="28"/>
        </w:rPr>
        <w:t>- снизить физический износ многоквартирных домов, увеличить срок эксплуатации жилого фонда, снизить риски возникновения аварийных ситуаций в МКД;</w:t>
      </w:r>
    </w:p>
    <w:p w:rsidR="00CF3DCB" w:rsidRPr="00CF3DCB" w:rsidRDefault="00CF3DCB" w:rsidP="00CF3DCB">
      <w:pPr>
        <w:spacing w:line="240" w:lineRule="auto"/>
        <w:ind w:firstLine="360"/>
        <w:jc w:val="both"/>
        <w:rPr>
          <w:rFonts w:ascii="Times New Roman" w:hAnsi="Times New Roman"/>
          <w:sz w:val="28"/>
          <w:szCs w:val="28"/>
        </w:rPr>
      </w:pPr>
      <w:r w:rsidRPr="00CF3DCB">
        <w:rPr>
          <w:rFonts w:ascii="Times New Roman" w:hAnsi="Times New Roman"/>
          <w:sz w:val="28"/>
          <w:szCs w:val="28"/>
        </w:rPr>
        <w:t>- активизировать мероприятия по приведению коммунальной инфраструктуры системы теплоснабжения и водоснабжения в соответствие со стандартами качества</w:t>
      </w:r>
      <w:r>
        <w:rPr>
          <w:rFonts w:ascii="Times New Roman" w:hAnsi="Times New Roman"/>
          <w:sz w:val="28"/>
          <w:szCs w:val="28"/>
        </w:rPr>
        <w:t>, включая повышение качество воды</w:t>
      </w:r>
      <w:r w:rsidRPr="00CF3DCB">
        <w:rPr>
          <w:rFonts w:ascii="Times New Roman" w:hAnsi="Times New Roman"/>
          <w:sz w:val="28"/>
          <w:szCs w:val="28"/>
        </w:rPr>
        <w:t>;</w:t>
      </w:r>
    </w:p>
    <w:p w:rsidR="00CF3DCB" w:rsidRPr="00CF3DCB" w:rsidRDefault="00CF3DCB" w:rsidP="00CF3DCB">
      <w:pPr>
        <w:spacing w:line="240" w:lineRule="auto"/>
        <w:ind w:firstLine="360"/>
        <w:jc w:val="both"/>
        <w:rPr>
          <w:rFonts w:ascii="Times New Roman" w:hAnsi="Times New Roman"/>
          <w:sz w:val="28"/>
          <w:szCs w:val="28"/>
        </w:rPr>
      </w:pPr>
      <w:r w:rsidRPr="00CF3DCB">
        <w:rPr>
          <w:rFonts w:ascii="Times New Roman" w:hAnsi="Times New Roman"/>
          <w:sz w:val="28"/>
          <w:szCs w:val="28"/>
        </w:rPr>
        <w:t xml:space="preserve">- обеспечить собственникам помещений многоквартирных домов </w:t>
      </w:r>
      <w:r>
        <w:rPr>
          <w:rFonts w:ascii="Times New Roman" w:hAnsi="Times New Roman"/>
          <w:sz w:val="28"/>
          <w:szCs w:val="28"/>
        </w:rPr>
        <w:t xml:space="preserve">                   </w:t>
      </w:r>
      <w:r w:rsidRPr="00CF3DCB">
        <w:rPr>
          <w:rFonts w:ascii="Times New Roman" w:hAnsi="Times New Roman"/>
          <w:sz w:val="28"/>
          <w:szCs w:val="28"/>
        </w:rPr>
        <w:t>г.о. Люберцы равные возможности при реализации ими своих прав в сфере жилищно-коммунального хозяйства и благоустройства;</w:t>
      </w:r>
    </w:p>
    <w:p w:rsidR="00CF3DCB" w:rsidRDefault="00CF3DCB" w:rsidP="00CF3DCB">
      <w:pPr>
        <w:spacing w:line="240" w:lineRule="auto"/>
        <w:ind w:firstLine="360"/>
        <w:jc w:val="both"/>
        <w:rPr>
          <w:rFonts w:ascii="Times New Roman" w:hAnsi="Times New Roman"/>
          <w:sz w:val="28"/>
          <w:szCs w:val="28"/>
        </w:rPr>
      </w:pPr>
      <w:r w:rsidRPr="00CF3DCB">
        <w:rPr>
          <w:rFonts w:ascii="Times New Roman" w:hAnsi="Times New Roman"/>
          <w:sz w:val="28"/>
          <w:szCs w:val="28"/>
        </w:rPr>
        <w:t xml:space="preserve">- </w:t>
      </w:r>
      <w:r w:rsidR="002070CB">
        <w:rPr>
          <w:rFonts w:ascii="Times New Roman" w:hAnsi="Times New Roman"/>
          <w:sz w:val="28"/>
          <w:szCs w:val="28"/>
        </w:rPr>
        <w:t>повысить стандарты управления многоквартирными домами.</w:t>
      </w:r>
    </w:p>
    <w:p w:rsidR="007C5C74" w:rsidRPr="007C2209" w:rsidRDefault="004A3BB8" w:rsidP="00725FE4">
      <w:pPr>
        <w:spacing w:line="240" w:lineRule="auto"/>
        <w:ind w:firstLine="360"/>
        <w:jc w:val="both"/>
        <w:rPr>
          <w:rFonts w:ascii="Times New Roman" w:hAnsi="Times New Roman"/>
          <w:sz w:val="28"/>
          <w:szCs w:val="28"/>
        </w:rPr>
      </w:pPr>
      <w:r w:rsidRPr="006F7899">
        <w:rPr>
          <w:rFonts w:ascii="Times New Roman" w:hAnsi="Times New Roman"/>
          <w:sz w:val="28"/>
          <w:szCs w:val="28"/>
        </w:rPr>
        <w:t xml:space="preserve">Основным риском при реализации Программы является возникновение необходимости выполнения дополнительных работ, при которых возможны </w:t>
      </w:r>
      <w:r w:rsidRPr="00213856">
        <w:rPr>
          <w:rFonts w:ascii="Times New Roman" w:hAnsi="Times New Roman"/>
          <w:sz w:val="28"/>
          <w:szCs w:val="28"/>
        </w:rPr>
        <w:t>дополнительные расходы, в том числе по причине подорожания стоимости материалов.</w:t>
      </w:r>
    </w:p>
    <w:p w:rsidR="007178DC" w:rsidRPr="00725FE4" w:rsidRDefault="007178DC" w:rsidP="00725FE4">
      <w:pPr>
        <w:numPr>
          <w:ilvl w:val="0"/>
          <w:numId w:val="5"/>
        </w:numPr>
        <w:spacing w:line="240" w:lineRule="auto"/>
        <w:jc w:val="center"/>
        <w:rPr>
          <w:rFonts w:ascii="Times New Roman" w:hAnsi="Times New Roman"/>
          <w:b/>
          <w:sz w:val="28"/>
          <w:szCs w:val="28"/>
        </w:rPr>
      </w:pPr>
      <w:r w:rsidRPr="007178DC">
        <w:rPr>
          <w:rFonts w:ascii="Times New Roman" w:hAnsi="Times New Roman"/>
          <w:b/>
          <w:sz w:val="28"/>
          <w:szCs w:val="28"/>
        </w:rPr>
        <w:t>Цели и задачи муниципальной программы</w:t>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Цель муниципальной программы «Содержание и развитие жилищно-коммунального хозяйства городского окру</w:t>
      </w:r>
      <w:r w:rsidR="000E03F7">
        <w:rPr>
          <w:rFonts w:ascii="Times New Roman" w:hAnsi="Times New Roman"/>
          <w:sz w:val="28"/>
          <w:szCs w:val="28"/>
        </w:rPr>
        <w:t xml:space="preserve">га Люберцы Московской области» </w:t>
      </w:r>
      <w:r w:rsidRPr="007178DC">
        <w:rPr>
          <w:rFonts w:ascii="Times New Roman" w:hAnsi="Times New Roman"/>
          <w:sz w:val="28"/>
          <w:szCs w:val="28"/>
        </w:rPr>
        <w:t>- 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 xml:space="preserve">Достижение поставленной цели позволит достичь: </w:t>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 Выполнения планов реализации региональной программы капитального ремонта Московской области;</w:t>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 Выполнени</w:t>
      </w:r>
      <w:r w:rsidR="003624E9">
        <w:rPr>
          <w:rFonts w:ascii="Times New Roman" w:hAnsi="Times New Roman"/>
          <w:sz w:val="28"/>
          <w:szCs w:val="28"/>
        </w:rPr>
        <w:t>я</w:t>
      </w:r>
      <w:r w:rsidRPr="007178DC">
        <w:rPr>
          <w:rFonts w:ascii="Times New Roman" w:hAnsi="Times New Roman"/>
          <w:sz w:val="28"/>
          <w:szCs w:val="28"/>
        </w:rPr>
        <w:t xml:space="preserve"> планов реализации программы по текущему ремонту подъездов; </w:t>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 Обеспечения надежности функционирования систем коммунальной инфраструктуры, в том числе увеличени</w:t>
      </w:r>
      <w:r w:rsidR="003624E9">
        <w:rPr>
          <w:rFonts w:ascii="Times New Roman" w:hAnsi="Times New Roman"/>
          <w:sz w:val="28"/>
          <w:szCs w:val="28"/>
        </w:rPr>
        <w:t>я</w:t>
      </w:r>
      <w:r w:rsidRPr="007178DC">
        <w:rPr>
          <w:rFonts w:ascii="Times New Roman" w:hAnsi="Times New Roman"/>
          <w:sz w:val="28"/>
          <w:szCs w:val="28"/>
        </w:rPr>
        <w:t xml:space="preserve"> доли сточных вод, очищенных                 до нормативных значений в общем объеме систем сточных вод, пропущенных через очистные сооружения;</w:t>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 xml:space="preserve">- </w:t>
      </w:r>
      <w:r w:rsidR="003624E9">
        <w:rPr>
          <w:rFonts w:ascii="Times New Roman" w:hAnsi="Times New Roman"/>
          <w:sz w:val="28"/>
          <w:szCs w:val="28"/>
        </w:rPr>
        <w:t>Обеспечения б</w:t>
      </w:r>
      <w:r w:rsidRPr="007178DC">
        <w:rPr>
          <w:rFonts w:ascii="Times New Roman" w:hAnsi="Times New Roman"/>
          <w:sz w:val="28"/>
          <w:szCs w:val="28"/>
        </w:rPr>
        <w:t>езаварийно</w:t>
      </w:r>
      <w:r w:rsidR="003624E9">
        <w:rPr>
          <w:rFonts w:ascii="Times New Roman" w:hAnsi="Times New Roman"/>
          <w:sz w:val="28"/>
          <w:szCs w:val="28"/>
        </w:rPr>
        <w:t xml:space="preserve">го </w:t>
      </w:r>
      <w:r w:rsidRPr="007178DC">
        <w:rPr>
          <w:rFonts w:ascii="Times New Roman" w:hAnsi="Times New Roman"/>
          <w:sz w:val="28"/>
          <w:szCs w:val="28"/>
        </w:rPr>
        <w:t>прохождени</w:t>
      </w:r>
      <w:r w:rsidR="003624E9">
        <w:rPr>
          <w:rFonts w:ascii="Times New Roman" w:hAnsi="Times New Roman"/>
          <w:sz w:val="28"/>
          <w:szCs w:val="28"/>
        </w:rPr>
        <w:t xml:space="preserve">я </w:t>
      </w:r>
      <w:r w:rsidRPr="007178DC">
        <w:rPr>
          <w:rFonts w:ascii="Times New Roman" w:hAnsi="Times New Roman"/>
          <w:sz w:val="28"/>
          <w:szCs w:val="28"/>
        </w:rPr>
        <w:t>осенне-зимнего периода;</w:t>
      </w:r>
      <w:r w:rsidRPr="007178DC">
        <w:rPr>
          <w:rFonts w:ascii="Times New Roman" w:hAnsi="Times New Roman"/>
          <w:sz w:val="28"/>
          <w:szCs w:val="28"/>
        </w:rPr>
        <w:tab/>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lastRenderedPageBreak/>
        <w:t>- Увеличения доли населения, обеспеченного доброкачественной                    из централизованных источников водоснабжения;</w:t>
      </w: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 Создани</w:t>
      </w:r>
      <w:r w:rsidR="003624E9">
        <w:rPr>
          <w:rFonts w:ascii="Times New Roman" w:hAnsi="Times New Roman"/>
          <w:sz w:val="28"/>
          <w:szCs w:val="28"/>
        </w:rPr>
        <w:t>я</w:t>
      </w:r>
      <w:r w:rsidRPr="007178DC">
        <w:rPr>
          <w:rFonts w:ascii="Times New Roman" w:hAnsi="Times New Roman"/>
          <w:sz w:val="28"/>
          <w:szCs w:val="28"/>
        </w:rPr>
        <w:t xml:space="preserve"> условий для безаварийного  функционирования системы водоотведения  городского округа Люберцы;</w:t>
      </w:r>
    </w:p>
    <w:p w:rsidR="00DC55BE" w:rsidRPr="00213856"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 Повышени</w:t>
      </w:r>
      <w:r w:rsidR="003624E9">
        <w:rPr>
          <w:rFonts w:ascii="Times New Roman" w:hAnsi="Times New Roman"/>
          <w:sz w:val="28"/>
          <w:szCs w:val="28"/>
        </w:rPr>
        <w:t>я</w:t>
      </w:r>
      <w:r w:rsidRPr="007178DC">
        <w:rPr>
          <w:rFonts w:ascii="Times New Roman" w:hAnsi="Times New Roman"/>
          <w:sz w:val="28"/>
          <w:szCs w:val="28"/>
        </w:rPr>
        <w:t xml:space="preserve"> стандартов управления многоквартирными домами                на территории городского округа Люберцы.</w:t>
      </w:r>
    </w:p>
    <w:p w:rsidR="00124DB7" w:rsidRPr="006F36C3" w:rsidRDefault="004A3BB8" w:rsidP="007178DC">
      <w:pPr>
        <w:numPr>
          <w:ilvl w:val="0"/>
          <w:numId w:val="8"/>
        </w:numPr>
        <w:jc w:val="center"/>
        <w:rPr>
          <w:rFonts w:ascii="Times New Roman" w:hAnsi="Times New Roman"/>
          <w:b/>
          <w:sz w:val="28"/>
          <w:szCs w:val="28"/>
        </w:rPr>
      </w:pPr>
      <w:r w:rsidRPr="00C2082C">
        <w:rPr>
          <w:rFonts w:ascii="Times New Roman" w:hAnsi="Times New Roman"/>
          <w:b/>
          <w:sz w:val="28"/>
          <w:szCs w:val="28"/>
        </w:rPr>
        <w:t>Прогноз развития жилищно-коммунального хозяйства городского округа Люберцы с учетом реализации муниципальной программы</w:t>
      </w:r>
    </w:p>
    <w:p w:rsidR="006F7899" w:rsidRPr="00C2082C" w:rsidRDefault="006F7899" w:rsidP="00C2082C">
      <w:pPr>
        <w:ind w:firstLine="360"/>
        <w:jc w:val="both"/>
        <w:rPr>
          <w:rFonts w:ascii="Times New Roman" w:hAnsi="Times New Roman"/>
          <w:sz w:val="28"/>
          <w:szCs w:val="28"/>
        </w:rPr>
      </w:pPr>
      <w:r w:rsidRPr="00C2082C">
        <w:rPr>
          <w:rFonts w:ascii="Times New Roman" w:hAnsi="Times New Roman"/>
          <w:sz w:val="28"/>
          <w:szCs w:val="28"/>
        </w:rPr>
        <w:t xml:space="preserve">Реализация муниципальной программы направлена на обеспечение городского округа благоприятными и безопасными условиями проживания, а также обеспеченность жителей качественными услугами </w:t>
      </w:r>
      <w:r w:rsidR="00ED2F63">
        <w:rPr>
          <w:rFonts w:ascii="Times New Roman" w:hAnsi="Times New Roman"/>
          <w:sz w:val="28"/>
          <w:szCs w:val="28"/>
        </w:rPr>
        <w:t>в</w:t>
      </w:r>
      <w:r w:rsidRPr="00C2082C">
        <w:rPr>
          <w:rFonts w:ascii="Times New Roman" w:hAnsi="Times New Roman"/>
          <w:sz w:val="28"/>
          <w:szCs w:val="28"/>
        </w:rPr>
        <w:t xml:space="preserve"> сфере ЖКХ,</w:t>
      </w:r>
      <w:r w:rsidR="00213856" w:rsidRPr="00C2082C">
        <w:rPr>
          <w:rFonts w:ascii="Times New Roman" w:hAnsi="Times New Roman"/>
          <w:sz w:val="28"/>
          <w:szCs w:val="28"/>
        </w:rPr>
        <w:t xml:space="preserve"> </w:t>
      </w:r>
      <w:r w:rsidRPr="00C2082C">
        <w:rPr>
          <w:rFonts w:ascii="Times New Roman" w:hAnsi="Times New Roman"/>
          <w:sz w:val="28"/>
          <w:szCs w:val="28"/>
        </w:rPr>
        <w:t>а именно:</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повышение доли населения, обеспеченного доброкачественной питьевой водой;</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xml:space="preserve">- повышение надежности систем теплоснабжения, водоснабжения </w:t>
      </w:r>
      <w:r w:rsidR="00213856">
        <w:rPr>
          <w:rFonts w:ascii="Times New Roman" w:hAnsi="Times New Roman"/>
          <w:sz w:val="28"/>
          <w:szCs w:val="28"/>
        </w:rPr>
        <w:t xml:space="preserve">                      </w:t>
      </w:r>
      <w:r w:rsidRPr="006F7899">
        <w:rPr>
          <w:rFonts w:ascii="Times New Roman" w:hAnsi="Times New Roman"/>
          <w:sz w:val="28"/>
          <w:szCs w:val="28"/>
        </w:rPr>
        <w:t>и водоотведения;</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совершенствование системы управления в жилищно-</w:t>
      </w:r>
      <w:r w:rsidR="006C1CDE" w:rsidRPr="006F7899">
        <w:rPr>
          <w:rFonts w:ascii="Times New Roman" w:hAnsi="Times New Roman"/>
          <w:sz w:val="28"/>
          <w:szCs w:val="28"/>
        </w:rPr>
        <w:t>коммунальной</w:t>
      </w:r>
      <w:r w:rsidRPr="006F7899">
        <w:rPr>
          <w:rFonts w:ascii="Times New Roman" w:hAnsi="Times New Roman"/>
          <w:sz w:val="28"/>
          <w:szCs w:val="28"/>
        </w:rPr>
        <w:t xml:space="preserve"> сфере;</w:t>
      </w:r>
    </w:p>
    <w:p w:rsidR="006F7899" w:rsidRPr="006F7899" w:rsidRDefault="006F7899" w:rsidP="00213856">
      <w:pPr>
        <w:spacing w:line="240" w:lineRule="auto"/>
        <w:ind w:firstLine="360"/>
        <w:jc w:val="both"/>
        <w:rPr>
          <w:rFonts w:ascii="Times New Roman" w:hAnsi="Times New Roman"/>
          <w:sz w:val="28"/>
          <w:szCs w:val="28"/>
        </w:rPr>
      </w:pPr>
      <w:r w:rsidRPr="006F7899">
        <w:rPr>
          <w:rFonts w:ascii="Times New Roman" w:hAnsi="Times New Roman"/>
          <w:sz w:val="28"/>
          <w:szCs w:val="28"/>
        </w:rPr>
        <w:t>- обеспечение комфортных условий проживания в многоквартирных домах;</w:t>
      </w:r>
    </w:p>
    <w:p w:rsidR="004A3BB8" w:rsidRPr="006C1CDE" w:rsidRDefault="004A3BB8" w:rsidP="007178DC">
      <w:pPr>
        <w:numPr>
          <w:ilvl w:val="0"/>
          <w:numId w:val="8"/>
        </w:numPr>
        <w:autoSpaceDE w:val="0"/>
        <w:autoSpaceDN w:val="0"/>
        <w:adjustRightInd w:val="0"/>
        <w:spacing w:after="0" w:line="240" w:lineRule="auto"/>
        <w:ind w:right="28"/>
        <w:jc w:val="center"/>
        <w:rPr>
          <w:rFonts w:ascii="Times New Roman" w:hAnsi="Times New Roman"/>
          <w:b/>
          <w:color w:val="000000"/>
          <w:sz w:val="28"/>
          <w:szCs w:val="28"/>
        </w:rPr>
      </w:pPr>
      <w:r w:rsidRPr="006C1CDE">
        <w:rPr>
          <w:rFonts w:ascii="Times New Roman" w:hAnsi="Times New Roman"/>
          <w:b/>
          <w:color w:val="000000"/>
          <w:sz w:val="28"/>
          <w:szCs w:val="28"/>
        </w:rPr>
        <w:t>Перечень подпрограмм муниципальной программы</w:t>
      </w:r>
    </w:p>
    <w:p w:rsidR="004A3BB8" w:rsidRPr="006C1CDE" w:rsidRDefault="004A3BB8" w:rsidP="00213856">
      <w:pPr>
        <w:autoSpaceDE w:val="0"/>
        <w:autoSpaceDN w:val="0"/>
        <w:adjustRightInd w:val="0"/>
        <w:spacing w:line="240" w:lineRule="auto"/>
        <w:ind w:right="28" w:firstLine="426"/>
        <w:jc w:val="both"/>
        <w:rPr>
          <w:rFonts w:ascii="Times New Roman" w:hAnsi="Times New Roman"/>
          <w:i/>
          <w:color w:val="000000"/>
          <w:sz w:val="28"/>
          <w:szCs w:val="28"/>
        </w:rPr>
      </w:pPr>
    </w:p>
    <w:p w:rsidR="004A3BB8" w:rsidRPr="006C1CDE" w:rsidRDefault="006C1CDE" w:rsidP="00A2157A">
      <w:pPr>
        <w:autoSpaceDE w:val="0"/>
        <w:autoSpaceDN w:val="0"/>
        <w:adjustRightInd w:val="0"/>
        <w:spacing w:after="0" w:line="240" w:lineRule="auto"/>
        <w:ind w:right="27" w:firstLine="426"/>
        <w:jc w:val="both"/>
        <w:rPr>
          <w:rFonts w:ascii="Times New Roman" w:hAnsi="Times New Roman"/>
          <w:color w:val="000000"/>
          <w:sz w:val="28"/>
          <w:szCs w:val="28"/>
        </w:rPr>
      </w:pPr>
      <w:r>
        <w:rPr>
          <w:rFonts w:ascii="Times New Roman" w:hAnsi="Times New Roman"/>
          <w:color w:val="000000"/>
          <w:sz w:val="28"/>
          <w:szCs w:val="28"/>
        </w:rPr>
        <w:t xml:space="preserve">- </w:t>
      </w:r>
      <w:r w:rsidR="004A3BB8" w:rsidRPr="006C1CDE">
        <w:rPr>
          <w:rFonts w:ascii="Times New Roman" w:hAnsi="Times New Roman"/>
          <w:color w:val="000000"/>
          <w:sz w:val="28"/>
          <w:szCs w:val="28"/>
        </w:rPr>
        <w:t xml:space="preserve">Подпрограмма 1 </w:t>
      </w:r>
      <w:r w:rsidR="00BB1094">
        <w:rPr>
          <w:rFonts w:ascii="Times New Roman" w:hAnsi="Times New Roman"/>
          <w:color w:val="000000"/>
          <w:sz w:val="28"/>
          <w:szCs w:val="28"/>
        </w:rPr>
        <w:t>«</w:t>
      </w:r>
      <w:r w:rsidR="004A3BB8" w:rsidRPr="006C1CDE">
        <w:rPr>
          <w:rFonts w:ascii="Times New Roman" w:hAnsi="Times New Roman"/>
          <w:color w:val="000000"/>
          <w:sz w:val="28"/>
          <w:szCs w:val="28"/>
        </w:rPr>
        <w:t>Капитальный ремонт многоквартирных домов городского округа Люберцы</w:t>
      </w:r>
      <w:r w:rsidR="00BB1094">
        <w:rPr>
          <w:rFonts w:ascii="Times New Roman" w:hAnsi="Times New Roman"/>
          <w:color w:val="000000"/>
          <w:sz w:val="28"/>
          <w:szCs w:val="28"/>
        </w:rPr>
        <w:t>»</w:t>
      </w:r>
      <w:r w:rsidR="004A3BB8" w:rsidRPr="006C1CDE">
        <w:rPr>
          <w:rFonts w:ascii="Times New Roman" w:hAnsi="Times New Roman"/>
          <w:color w:val="000000"/>
          <w:sz w:val="28"/>
          <w:szCs w:val="28"/>
        </w:rPr>
        <w:t xml:space="preserve"> (Приложение №</w:t>
      </w:r>
      <w:r>
        <w:rPr>
          <w:rFonts w:ascii="Times New Roman" w:hAnsi="Times New Roman"/>
          <w:color w:val="000000"/>
          <w:sz w:val="28"/>
          <w:szCs w:val="28"/>
        </w:rPr>
        <w:t xml:space="preserve"> </w:t>
      </w:r>
      <w:r w:rsidR="004A3BB8" w:rsidRPr="006C1CDE">
        <w:rPr>
          <w:rFonts w:ascii="Times New Roman" w:hAnsi="Times New Roman"/>
          <w:color w:val="000000"/>
          <w:sz w:val="28"/>
          <w:szCs w:val="28"/>
        </w:rPr>
        <w:t>1 к настоящей программе);</w:t>
      </w:r>
    </w:p>
    <w:p w:rsidR="004A3BB8" w:rsidRPr="006C1CDE" w:rsidRDefault="004A3BB8" w:rsidP="00A2157A">
      <w:pPr>
        <w:autoSpaceDE w:val="0"/>
        <w:autoSpaceDN w:val="0"/>
        <w:adjustRightInd w:val="0"/>
        <w:spacing w:after="0" w:line="240" w:lineRule="auto"/>
        <w:ind w:right="27" w:firstLine="426"/>
        <w:jc w:val="both"/>
        <w:rPr>
          <w:rFonts w:ascii="Times New Roman" w:hAnsi="Times New Roman"/>
          <w:color w:val="000000"/>
          <w:sz w:val="28"/>
          <w:szCs w:val="28"/>
        </w:rPr>
      </w:pPr>
      <w:r w:rsidRPr="006C1CDE">
        <w:rPr>
          <w:rFonts w:ascii="Times New Roman" w:hAnsi="Times New Roman"/>
          <w:color w:val="000000"/>
          <w:sz w:val="28"/>
          <w:szCs w:val="28"/>
        </w:rPr>
        <w:t xml:space="preserve">- Подпрограмма  2 </w:t>
      </w:r>
      <w:r w:rsidR="00BB1094">
        <w:rPr>
          <w:rFonts w:ascii="Times New Roman" w:hAnsi="Times New Roman"/>
          <w:color w:val="000000"/>
          <w:sz w:val="28"/>
          <w:szCs w:val="28"/>
        </w:rPr>
        <w:t>«</w:t>
      </w:r>
      <w:r w:rsidRPr="006C1CDE">
        <w:rPr>
          <w:rFonts w:ascii="Times New Roman" w:hAnsi="Times New Roman"/>
          <w:color w:val="000000"/>
          <w:sz w:val="28"/>
          <w:szCs w:val="28"/>
        </w:rPr>
        <w:t>Модернизация объектов коммунальной инфраструктуры городского округа Люберцы</w:t>
      </w:r>
      <w:r w:rsidR="00BB1094">
        <w:rPr>
          <w:rFonts w:ascii="Times New Roman" w:hAnsi="Times New Roman"/>
          <w:color w:val="000000"/>
          <w:sz w:val="28"/>
          <w:szCs w:val="28"/>
        </w:rPr>
        <w:t>»</w:t>
      </w:r>
      <w:r w:rsidRPr="006C1CDE">
        <w:rPr>
          <w:rFonts w:ascii="Times New Roman" w:hAnsi="Times New Roman"/>
          <w:color w:val="000000"/>
          <w:sz w:val="28"/>
          <w:szCs w:val="28"/>
        </w:rPr>
        <w:t xml:space="preserve"> (Приложение №</w:t>
      </w:r>
      <w:r w:rsidR="006C1CDE">
        <w:rPr>
          <w:rFonts w:ascii="Times New Roman" w:hAnsi="Times New Roman"/>
          <w:color w:val="000000"/>
          <w:sz w:val="28"/>
          <w:szCs w:val="28"/>
        </w:rPr>
        <w:t xml:space="preserve"> </w:t>
      </w:r>
      <w:r w:rsidR="008F7544">
        <w:rPr>
          <w:rFonts w:ascii="Times New Roman" w:hAnsi="Times New Roman"/>
          <w:color w:val="000000"/>
          <w:sz w:val="28"/>
          <w:szCs w:val="28"/>
        </w:rPr>
        <w:t>2</w:t>
      </w:r>
      <w:r w:rsidRPr="006C1CDE">
        <w:rPr>
          <w:rFonts w:ascii="Times New Roman" w:hAnsi="Times New Roman"/>
          <w:color w:val="000000"/>
          <w:sz w:val="28"/>
          <w:szCs w:val="28"/>
        </w:rPr>
        <w:t xml:space="preserve"> </w:t>
      </w:r>
      <w:r w:rsidR="00A2157A">
        <w:rPr>
          <w:rFonts w:ascii="Times New Roman" w:hAnsi="Times New Roman"/>
          <w:color w:val="000000"/>
          <w:sz w:val="28"/>
          <w:szCs w:val="28"/>
        </w:rPr>
        <w:t xml:space="preserve"> </w:t>
      </w:r>
      <w:r w:rsidRPr="006C1CDE">
        <w:rPr>
          <w:rFonts w:ascii="Times New Roman" w:hAnsi="Times New Roman"/>
          <w:color w:val="000000"/>
          <w:sz w:val="28"/>
          <w:szCs w:val="28"/>
        </w:rPr>
        <w:t>к настоящей программе);</w:t>
      </w:r>
    </w:p>
    <w:p w:rsidR="004A3BB8" w:rsidRDefault="004A3BB8" w:rsidP="00A2157A">
      <w:pPr>
        <w:autoSpaceDE w:val="0"/>
        <w:autoSpaceDN w:val="0"/>
        <w:adjustRightInd w:val="0"/>
        <w:spacing w:after="0" w:line="240" w:lineRule="auto"/>
        <w:ind w:right="27" w:firstLine="426"/>
        <w:jc w:val="both"/>
        <w:rPr>
          <w:rFonts w:ascii="Times New Roman" w:hAnsi="Times New Roman"/>
          <w:color w:val="000000"/>
          <w:sz w:val="28"/>
          <w:szCs w:val="28"/>
        </w:rPr>
      </w:pPr>
      <w:r w:rsidRPr="006C1CDE">
        <w:rPr>
          <w:rFonts w:ascii="Times New Roman" w:hAnsi="Times New Roman"/>
          <w:color w:val="000000"/>
          <w:sz w:val="28"/>
          <w:szCs w:val="28"/>
        </w:rPr>
        <w:t xml:space="preserve">- Подпрограмма 3 </w:t>
      </w:r>
      <w:r w:rsidR="00BB1094">
        <w:rPr>
          <w:rFonts w:ascii="Times New Roman" w:hAnsi="Times New Roman"/>
          <w:color w:val="000000"/>
          <w:sz w:val="28"/>
          <w:szCs w:val="28"/>
        </w:rPr>
        <w:t>«</w:t>
      </w:r>
      <w:r w:rsidRPr="006C1CDE">
        <w:rPr>
          <w:rFonts w:ascii="Times New Roman" w:hAnsi="Times New Roman"/>
          <w:color w:val="000000"/>
          <w:sz w:val="28"/>
          <w:szCs w:val="28"/>
        </w:rPr>
        <w:t>Чистая вода на территории городского округа Люберцы</w:t>
      </w:r>
      <w:r w:rsidR="00BB1094">
        <w:rPr>
          <w:rFonts w:ascii="Times New Roman" w:hAnsi="Times New Roman"/>
          <w:color w:val="000000"/>
          <w:sz w:val="28"/>
          <w:szCs w:val="28"/>
        </w:rPr>
        <w:t>»</w:t>
      </w:r>
      <w:r w:rsidRPr="006C1CDE">
        <w:rPr>
          <w:rFonts w:ascii="Times New Roman" w:hAnsi="Times New Roman"/>
          <w:color w:val="000000"/>
          <w:sz w:val="28"/>
          <w:szCs w:val="28"/>
        </w:rPr>
        <w:t xml:space="preserve"> (Приложение №</w:t>
      </w:r>
      <w:r w:rsidR="006C1CDE">
        <w:rPr>
          <w:rFonts w:ascii="Times New Roman" w:hAnsi="Times New Roman"/>
          <w:color w:val="000000"/>
          <w:sz w:val="28"/>
          <w:szCs w:val="28"/>
        </w:rPr>
        <w:t xml:space="preserve"> </w:t>
      </w:r>
      <w:r w:rsidR="008F7544">
        <w:rPr>
          <w:rFonts w:ascii="Times New Roman" w:hAnsi="Times New Roman"/>
          <w:color w:val="000000"/>
          <w:sz w:val="28"/>
          <w:szCs w:val="28"/>
        </w:rPr>
        <w:t xml:space="preserve">3 </w:t>
      </w:r>
      <w:r w:rsidRPr="006C1CDE">
        <w:rPr>
          <w:rFonts w:ascii="Times New Roman" w:hAnsi="Times New Roman"/>
          <w:color w:val="000000"/>
          <w:sz w:val="28"/>
          <w:szCs w:val="28"/>
        </w:rPr>
        <w:t>к настоящей программе);</w:t>
      </w:r>
    </w:p>
    <w:p w:rsidR="006C1CDE" w:rsidRDefault="006C1CDE" w:rsidP="00A2157A">
      <w:pPr>
        <w:autoSpaceDE w:val="0"/>
        <w:autoSpaceDN w:val="0"/>
        <w:adjustRightInd w:val="0"/>
        <w:spacing w:after="0" w:line="240" w:lineRule="auto"/>
        <w:ind w:right="27" w:firstLine="426"/>
        <w:jc w:val="both"/>
        <w:rPr>
          <w:rFonts w:ascii="Times New Roman" w:hAnsi="Times New Roman"/>
          <w:color w:val="000000"/>
          <w:sz w:val="28"/>
          <w:szCs w:val="28"/>
        </w:rPr>
      </w:pPr>
      <w:r>
        <w:rPr>
          <w:rFonts w:ascii="Times New Roman" w:hAnsi="Times New Roman"/>
          <w:color w:val="000000"/>
          <w:sz w:val="28"/>
          <w:szCs w:val="28"/>
        </w:rPr>
        <w:t xml:space="preserve">- Подпрограмма 4 </w:t>
      </w:r>
      <w:r w:rsidR="00BB1094">
        <w:rPr>
          <w:rFonts w:ascii="Times New Roman" w:hAnsi="Times New Roman"/>
          <w:color w:val="000000"/>
          <w:sz w:val="28"/>
          <w:szCs w:val="28"/>
        </w:rPr>
        <w:t>«</w:t>
      </w:r>
      <w:r w:rsidRPr="006C1CDE">
        <w:rPr>
          <w:rFonts w:ascii="Times New Roman" w:hAnsi="Times New Roman"/>
          <w:color w:val="000000"/>
          <w:sz w:val="28"/>
          <w:szCs w:val="28"/>
        </w:rPr>
        <w:t>Система  водоотведения на территории городского округа Люберцы</w:t>
      </w:r>
      <w:r w:rsidR="00BB1094">
        <w:rPr>
          <w:rFonts w:ascii="Times New Roman" w:hAnsi="Times New Roman"/>
          <w:color w:val="000000"/>
          <w:sz w:val="28"/>
          <w:szCs w:val="28"/>
        </w:rPr>
        <w:t>»</w:t>
      </w:r>
      <w:r>
        <w:rPr>
          <w:rFonts w:ascii="Times New Roman" w:hAnsi="Times New Roman"/>
          <w:color w:val="000000"/>
          <w:sz w:val="28"/>
          <w:szCs w:val="28"/>
        </w:rPr>
        <w:t xml:space="preserve"> </w:t>
      </w:r>
      <w:r w:rsidRPr="006C1CDE">
        <w:rPr>
          <w:rFonts w:ascii="Times New Roman" w:hAnsi="Times New Roman"/>
          <w:color w:val="000000"/>
          <w:sz w:val="28"/>
          <w:szCs w:val="28"/>
        </w:rPr>
        <w:t>(Приложение №</w:t>
      </w:r>
      <w:r w:rsidR="008F7544">
        <w:rPr>
          <w:rFonts w:ascii="Times New Roman" w:hAnsi="Times New Roman"/>
          <w:color w:val="000000"/>
          <w:sz w:val="28"/>
          <w:szCs w:val="28"/>
        </w:rPr>
        <w:t xml:space="preserve"> 4</w:t>
      </w:r>
      <w:r w:rsidRPr="006C1CDE">
        <w:rPr>
          <w:rFonts w:ascii="Times New Roman" w:hAnsi="Times New Roman"/>
          <w:color w:val="000000"/>
          <w:sz w:val="28"/>
          <w:szCs w:val="28"/>
        </w:rPr>
        <w:t xml:space="preserve"> к настоящей программе);</w:t>
      </w:r>
    </w:p>
    <w:p w:rsidR="006F36C3" w:rsidRDefault="006F36C3" w:rsidP="00A2157A">
      <w:pPr>
        <w:autoSpaceDE w:val="0"/>
        <w:autoSpaceDN w:val="0"/>
        <w:adjustRightInd w:val="0"/>
        <w:spacing w:after="0" w:line="240" w:lineRule="auto"/>
        <w:ind w:right="27" w:firstLine="426"/>
        <w:jc w:val="both"/>
        <w:rPr>
          <w:rFonts w:ascii="Times New Roman" w:hAnsi="Times New Roman"/>
          <w:color w:val="000000"/>
          <w:sz w:val="28"/>
          <w:szCs w:val="28"/>
        </w:rPr>
      </w:pPr>
      <w:r w:rsidRPr="006F36C3">
        <w:rPr>
          <w:rFonts w:ascii="Times New Roman" w:hAnsi="Times New Roman"/>
          <w:color w:val="000000"/>
          <w:sz w:val="28"/>
          <w:szCs w:val="28"/>
        </w:rPr>
        <w:t xml:space="preserve">- Подпрограмма 5 «Организация сбора и вывоза мусорных отходов </w:t>
      </w:r>
      <w:r w:rsidR="00A2157A">
        <w:rPr>
          <w:rFonts w:ascii="Times New Roman" w:hAnsi="Times New Roman"/>
          <w:color w:val="000000"/>
          <w:sz w:val="28"/>
          <w:szCs w:val="28"/>
        </w:rPr>
        <w:t xml:space="preserve">                     </w:t>
      </w:r>
      <w:r w:rsidRPr="006F36C3">
        <w:rPr>
          <w:rFonts w:ascii="Times New Roman" w:hAnsi="Times New Roman"/>
          <w:color w:val="000000"/>
          <w:sz w:val="28"/>
          <w:szCs w:val="28"/>
        </w:rPr>
        <w:t>на территории городского округа Люберцы»</w:t>
      </w:r>
      <w:r w:rsidR="00A12131">
        <w:rPr>
          <w:rFonts w:ascii="Times New Roman" w:hAnsi="Times New Roman"/>
          <w:color w:val="000000"/>
          <w:sz w:val="28"/>
          <w:szCs w:val="28"/>
        </w:rPr>
        <w:t xml:space="preserve"> (Приложение № 5 к настоящей программе)</w:t>
      </w:r>
      <w:r>
        <w:rPr>
          <w:rFonts w:ascii="Times New Roman" w:hAnsi="Times New Roman"/>
          <w:color w:val="000000"/>
          <w:sz w:val="28"/>
          <w:szCs w:val="28"/>
        </w:rPr>
        <w:t>.</w:t>
      </w:r>
    </w:p>
    <w:p w:rsidR="007178DC" w:rsidRPr="007178DC" w:rsidRDefault="007178DC" w:rsidP="007178DC">
      <w:pPr>
        <w:numPr>
          <w:ilvl w:val="0"/>
          <w:numId w:val="10"/>
        </w:numPr>
        <w:autoSpaceDE w:val="0"/>
        <w:autoSpaceDN w:val="0"/>
        <w:adjustRightInd w:val="0"/>
        <w:spacing w:after="0" w:line="240" w:lineRule="auto"/>
        <w:ind w:right="27"/>
        <w:jc w:val="center"/>
        <w:rPr>
          <w:rFonts w:ascii="Times New Roman" w:hAnsi="Times New Roman"/>
          <w:b/>
          <w:color w:val="000000"/>
          <w:sz w:val="28"/>
          <w:szCs w:val="28"/>
        </w:rPr>
      </w:pPr>
      <w:r w:rsidRPr="007178DC">
        <w:rPr>
          <w:rFonts w:ascii="Times New Roman" w:hAnsi="Times New Roman"/>
          <w:b/>
          <w:color w:val="000000"/>
          <w:sz w:val="28"/>
          <w:szCs w:val="28"/>
        </w:rPr>
        <w:t>Обобщенная характеристика основных мероприятий программы с обоснованием их осуществления.</w:t>
      </w:r>
    </w:p>
    <w:p w:rsidR="004A3BB8" w:rsidRDefault="004A3BB8" w:rsidP="007178DC">
      <w:pPr>
        <w:autoSpaceDE w:val="0"/>
        <w:autoSpaceDN w:val="0"/>
        <w:adjustRightInd w:val="0"/>
        <w:spacing w:after="0" w:line="240" w:lineRule="auto"/>
        <w:ind w:right="27" w:firstLine="426"/>
        <w:jc w:val="center"/>
        <w:rPr>
          <w:rFonts w:ascii="Times New Roman" w:hAnsi="Times New Roman"/>
          <w:b/>
          <w:color w:val="000000"/>
          <w:sz w:val="28"/>
          <w:szCs w:val="28"/>
        </w:rPr>
      </w:pPr>
    </w:p>
    <w:p w:rsidR="00A44466" w:rsidRPr="00A44466" w:rsidRDefault="00A44466" w:rsidP="00A44466">
      <w:pPr>
        <w:autoSpaceDE w:val="0"/>
        <w:autoSpaceDN w:val="0"/>
        <w:adjustRightInd w:val="0"/>
        <w:spacing w:after="0" w:line="240" w:lineRule="auto"/>
        <w:ind w:right="27" w:firstLine="426"/>
        <w:jc w:val="both"/>
        <w:rPr>
          <w:rFonts w:ascii="Times New Roman" w:hAnsi="Times New Roman"/>
          <w:color w:val="000000"/>
          <w:sz w:val="28"/>
          <w:szCs w:val="28"/>
        </w:rPr>
      </w:pPr>
      <w:r w:rsidRPr="00A44466">
        <w:rPr>
          <w:rFonts w:ascii="Times New Roman" w:hAnsi="Times New Roman"/>
          <w:color w:val="000000"/>
          <w:sz w:val="28"/>
          <w:szCs w:val="28"/>
        </w:rPr>
        <w:t>Основные мероприятия нацелены на достижение показател</w:t>
      </w:r>
      <w:r>
        <w:rPr>
          <w:rFonts w:ascii="Times New Roman" w:hAnsi="Times New Roman"/>
          <w:color w:val="000000"/>
          <w:sz w:val="28"/>
          <w:szCs w:val="28"/>
        </w:rPr>
        <w:t>е</w:t>
      </w:r>
      <w:r w:rsidRPr="00A44466">
        <w:rPr>
          <w:rFonts w:ascii="Times New Roman" w:hAnsi="Times New Roman"/>
          <w:color w:val="000000"/>
          <w:sz w:val="28"/>
          <w:szCs w:val="28"/>
        </w:rPr>
        <w:t>й сформированных с учетом поручений Губернатора Московской области по обращениям жителей, Рейтинга 50</w:t>
      </w:r>
      <w:r>
        <w:rPr>
          <w:rFonts w:ascii="Times New Roman" w:hAnsi="Times New Roman"/>
          <w:color w:val="000000"/>
          <w:sz w:val="28"/>
          <w:szCs w:val="28"/>
        </w:rPr>
        <w:t>.</w:t>
      </w:r>
      <w:r w:rsidRPr="00A44466">
        <w:rPr>
          <w:rFonts w:ascii="Times New Roman" w:hAnsi="Times New Roman"/>
          <w:color w:val="000000"/>
          <w:sz w:val="28"/>
          <w:szCs w:val="28"/>
        </w:rPr>
        <w:t xml:space="preserve"> </w:t>
      </w:r>
    </w:p>
    <w:p w:rsidR="00A44466" w:rsidRPr="00A44466" w:rsidRDefault="00A44466" w:rsidP="007178DC">
      <w:pPr>
        <w:autoSpaceDE w:val="0"/>
        <w:autoSpaceDN w:val="0"/>
        <w:adjustRightInd w:val="0"/>
        <w:spacing w:after="0" w:line="240" w:lineRule="auto"/>
        <w:ind w:right="27" w:firstLine="426"/>
        <w:jc w:val="center"/>
        <w:rPr>
          <w:rFonts w:ascii="Times New Roman" w:hAnsi="Times New Roman"/>
          <w:color w:val="000000"/>
          <w:sz w:val="28"/>
          <w:szCs w:val="28"/>
        </w:rPr>
      </w:pPr>
    </w:p>
    <w:p w:rsidR="007178DC" w:rsidRPr="007178DC" w:rsidRDefault="007178DC" w:rsidP="007178DC">
      <w:pPr>
        <w:spacing w:line="240" w:lineRule="auto"/>
        <w:ind w:firstLine="360"/>
        <w:jc w:val="both"/>
        <w:rPr>
          <w:rFonts w:ascii="Times New Roman" w:hAnsi="Times New Roman"/>
          <w:sz w:val="28"/>
          <w:szCs w:val="28"/>
        </w:rPr>
      </w:pPr>
      <w:r w:rsidRPr="007178DC">
        <w:rPr>
          <w:rFonts w:ascii="Times New Roman" w:hAnsi="Times New Roman"/>
          <w:sz w:val="28"/>
          <w:szCs w:val="28"/>
        </w:rPr>
        <w:t>Выполнение основных  мероприятий позволит увеличить:</w:t>
      </w:r>
    </w:p>
    <w:p w:rsidR="007178DC" w:rsidRPr="006F7899" w:rsidRDefault="007178DC" w:rsidP="007178DC">
      <w:pPr>
        <w:spacing w:line="240" w:lineRule="auto"/>
        <w:ind w:firstLine="360"/>
        <w:jc w:val="both"/>
        <w:rPr>
          <w:rFonts w:ascii="Times New Roman" w:hAnsi="Times New Roman"/>
          <w:sz w:val="28"/>
          <w:szCs w:val="28"/>
        </w:rPr>
      </w:pPr>
      <w:r w:rsidRPr="006F7899">
        <w:rPr>
          <w:rFonts w:ascii="Times New Roman" w:hAnsi="Times New Roman"/>
          <w:sz w:val="28"/>
          <w:szCs w:val="28"/>
        </w:rPr>
        <w:lastRenderedPageBreak/>
        <w:t>- Количество МКД, в которых проведен капитальный ремонт в рамках региональной программы – до 112 ед. к концу 2018 года;</w:t>
      </w:r>
    </w:p>
    <w:p w:rsidR="007178DC" w:rsidRPr="006F7899" w:rsidRDefault="007178DC" w:rsidP="007178DC">
      <w:pPr>
        <w:spacing w:line="240" w:lineRule="auto"/>
        <w:ind w:firstLine="360"/>
        <w:jc w:val="both"/>
        <w:rPr>
          <w:rFonts w:ascii="Times New Roman" w:hAnsi="Times New Roman"/>
          <w:sz w:val="28"/>
          <w:szCs w:val="28"/>
        </w:rPr>
      </w:pPr>
      <w:r w:rsidRPr="006F7899">
        <w:rPr>
          <w:rFonts w:ascii="Times New Roman" w:hAnsi="Times New Roman"/>
          <w:sz w:val="28"/>
          <w:szCs w:val="28"/>
        </w:rPr>
        <w:t>- Количество МКД, в которых проведен капитальный ремонт с участием муниципальной поддержки - до 40 ед. ежегодно до 2022 года;</w:t>
      </w:r>
    </w:p>
    <w:p w:rsidR="007178DC" w:rsidRPr="00DB10E0" w:rsidRDefault="007178DC" w:rsidP="007178DC">
      <w:pPr>
        <w:spacing w:line="240" w:lineRule="auto"/>
        <w:ind w:firstLine="360"/>
        <w:jc w:val="both"/>
        <w:rPr>
          <w:rFonts w:ascii="Times New Roman" w:hAnsi="Times New Roman"/>
          <w:sz w:val="28"/>
          <w:szCs w:val="28"/>
        </w:rPr>
      </w:pPr>
      <w:r w:rsidRPr="006F7899">
        <w:rPr>
          <w:rFonts w:ascii="Times New Roman" w:hAnsi="Times New Roman"/>
          <w:sz w:val="28"/>
          <w:szCs w:val="28"/>
        </w:rPr>
        <w:t xml:space="preserve">- Ремонт не менее </w:t>
      </w:r>
      <w:r w:rsidR="007C5C74">
        <w:rPr>
          <w:rFonts w:ascii="Times New Roman" w:hAnsi="Times New Roman"/>
          <w:sz w:val="28"/>
          <w:szCs w:val="28"/>
        </w:rPr>
        <w:t>6</w:t>
      </w:r>
      <w:r w:rsidR="007B7574">
        <w:rPr>
          <w:rFonts w:ascii="Times New Roman" w:hAnsi="Times New Roman"/>
          <w:sz w:val="28"/>
          <w:szCs w:val="28"/>
        </w:rPr>
        <w:t>12</w:t>
      </w:r>
      <w:r w:rsidR="00725FE4">
        <w:rPr>
          <w:rFonts w:ascii="Times New Roman" w:hAnsi="Times New Roman"/>
          <w:sz w:val="28"/>
          <w:szCs w:val="28"/>
        </w:rPr>
        <w:t xml:space="preserve">9 </w:t>
      </w:r>
      <w:r w:rsidRPr="006F7899">
        <w:rPr>
          <w:rFonts w:ascii="Times New Roman" w:hAnsi="Times New Roman"/>
          <w:sz w:val="28"/>
          <w:szCs w:val="28"/>
        </w:rPr>
        <w:t>подъездов до конца 2022 года;</w:t>
      </w:r>
    </w:p>
    <w:p w:rsidR="007178DC" w:rsidRPr="006F7899" w:rsidRDefault="007178DC" w:rsidP="007178DC">
      <w:pPr>
        <w:spacing w:line="240" w:lineRule="auto"/>
        <w:ind w:firstLine="360"/>
        <w:jc w:val="both"/>
        <w:rPr>
          <w:rFonts w:ascii="Times New Roman" w:hAnsi="Times New Roman"/>
          <w:sz w:val="28"/>
          <w:szCs w:val="28"/>
        </w:rPr>
      </w:pPr>
      <w:r w:rsidRPr="006F7899">
        <w:rPr>
          <w:rFonts w:ascii="Times New Roman" w:hAnsi="Times New Roman"/>
          <w:sz w:val="28"/>
          <w:szCs w:val="28"/>
        </w:rPr>
        <w:t xml:space="preserve">- Количество построенных, реконструированных, отремонтированных коллекторов (участков), КНС суммарной пропускной способностью до 5 ед. </w:t>
      </w:r>
      <w:r>
        <w:rPr>
          <w:rFonts w:ascii="Times New Roman" w:hAnsi="Times New Roman"/>
          <w:sz w:val="28"/>
          <w:szCs w:val="28"/>
        </w:rPr>
        <w:t xml:space="preserve">             </w:t>
      </w:r>
      <w:r w:rsidRPr="006F7899">
        <w:rPr>
          <w:rFonts w:ascii="Times New Roman" w:hAnsi="Times New Roman"/>
          <w:sz w:val="28"/>
          <w:szCs w:val="28"/>
        </w:rPr>
        <w:t>к концу 2022 года;</w:t>
      </w:r>
    </w:p>
    <w:p w:rsidR="007178DC" w:rsidRPr="006F7899" w:rsidRDefault="007178DC" w:rsidP="007178DC">
      <w:pPr>
        <w:spacing w:line="240" w:lineRule="auto"/>
        <w:ind w:firstLine="720"/>
        <w:jc w:val="both"/>
        <w:rPr>
          <w:rFonts w:ascii="Times New Roman" w:hAnsi="Times New Roman"/>
          <w:sz w:val="28"/>
          <w:szCs w:val="28"/>
        </w:rPr>
      </w:pPr>
      <w:r w:rsidRPr="006F7899">
        <w:rPr>
          <w:rFonts w:ascii="Times New Roman" w:hAnsi="Times New Roman"/>
          <w:sz w:val="28"/>
          <w:szCs w:val="28"/>
        </w:rPr>
        <w:t>- Количество созданных и восстановленных объектов коммунальной инфраструктуры до 6 ед. к концу 2022 года;</w:t>
      </w:r>
    </w:p>
    <w:p w:rsidR="007178DC" w:rsidRPr="006F7899" w:rsidRDefault="007178DC" w:rsidP="007178DC">
      <w:pPr>
        <w:spacing w:line="240" w:lineRule="auto"/>
        <w:ind w:firstLine="720"/>
        <w:jc w:val="both"/>
        <w:rPr>
          <w:rFonts w:ascii="Times New Roman" w:hAnsi="Times New Roman"/>
          <w:sz w:val="28"/>
          <w:szCs w:val="28"/>
        </w:rPr>
      </w:pPr>
      <w:r w:rsidRPr="006F7899">
        <w:rPr>
          <w:rFonts w:ascii="Times New Roman" w:hAnsi="Times New Roman"/>
          <w:sz w:val="28"/>
          <w:szCs w:val="28"/>
        </w:rPr>
        <w:t>- Долю населения, обеспеченного доброкачественной питьевой водой из централизованных источников водоснабжения до 93 % к концу 2022 года.</w:t>
      </w:r>
    </w:p>
    <w:p w:rsidR="007178DC" w:rsidRDefault="007178DC" w:rsidP="007178DC">
      <w:pPr>
        <w:spacing w:line="240" w:lineRule="auto"/>
        <w:ind w:firstLine="720"/>
        <w:jc w:val="both"/>
        <w:rPr>
          <w:rFonts w:ascii="Times New Roman" w:hAnsi="Times New Roman"/>
          <w:sz w:val="28"/>
          <w:szCs w:val="28"/>
        </w:rPr>
      </w:pPr>
      <w:r w:rsidRPr="006F7899">
        <w:rPr>
          <w:rFonts w:ascii="Times New Roman" w:hAnsi="Times New Roman"/>
          <w:sz w:val="28"/>
          <w:szCs w:val="28"/>
        </w:rPr>
        <w:t>- Количество созданных и восстановленных ВЗУ, ВНС и станций водоподгото</w:t>
      </w:r>
      <w:r>
        <w:rPr>
          <w:rFonts w:ascii="Times New Roman" w:hAnsi="Times New Roman"/>
          <w:sz w:val="28"/>
          <w:szCs w:val="28"/>
        </w:rPr>
        <w:t>вки до 6 ед. к концу 2022 года.</w:t>
      </w:r>
    </w:p>
    <w:p w:rsidR="00A44466" w:rsidRDefault="007178DC" w:rsidP="00792A04">
      <w:pPr>
        <w:spacing w:line="240" w:lineRule="auto"/>
        <w:ind w:firstLine="720"/>
        <w:jc w:val="both"/>
        <w:rPr>
          <w:rFonts w:ascii="Times New Roman" w:hAnsi="Times New Roman"/>
          <w:sz w:val="28"/>
          <w:szCs w:val="28"/>
        </w:rPr>
      </w:pPr>
      <w:r>
        <w:rPr>
          <w:rFonts w:ascii="Times New Roman" w:hAnsi="Times New Roman"/>
          <w:sz w:val="28"/>
          <w:szCs w:val="28"/>
        </w:rPr>
        <w:t>- Увеличить д</w:t>
      </w:r>
      <w:r w:rsidRPr="000428EC">
        <w:rPr>
          <w:rFonts w:ascii="Times New Roman" w:hAnsi="Times New Roman"/>
          <w:sz w:val="28"/>
          <w:szCs w:val="28"/>
        </w:rPr>
        <w:t>ол</w:t>
      </w:r>
      <w:r>
        <w:rPr>
          <w:rFonts w:ascii="Times New Roman" w:hAnsi="Times New Roman"/>
          <w:sz w:val="28"/>
          <w:szCs w:val="28"/>
        </w:rPr>
        <w:t>ю</w:t>
      </w:r>
      <w:r w:rsidRPr="000428EC">
        <w:rPr>
          <w:rFonts w:ascii="Times New Roman" w:hAnsi="Times New Roman"/>
          <w:sz w:val="28"/>
          <w:szCs w:val="28"/>
        </w:rPr>
        <w:t xml:space="preserve"> собственников помещений многоквартирных домов, которым предоставлен доступ к электронным сервисам цифровой инфраструктуры в сфере жилищно-коммунального хозяйства для обеспечения равных возможностей в инициации и организации проведения общих собраний,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городского округа Люберцы, функционированию коммунальной и инженерной инфраструктуры, оценке показателей </w:t>
      </w:r>
      <w:r w:rsidR="00201E17">
        <w:rPr>
          <w:rFonts w:ascii="Times New Roman" w:hAnsi="Times New Roman"/>
          <w:sz w:val="28"/>
          <w:szCs w:val="28"/>
        </w:rPr>
        <w:t xml:space="preserve">                 </w:t>
      </w:r>
      <w:r w:rsidRPr="000428EC">
        <w:rPr>
          <w:rFonts w:ascii="Times New Roman" w:hAnsi="Times New Roman"/>
          <w:sz w:val="28"/>
          <w:szCs w:val="28"/>
        </w:rPr>
        <w:t>в жилищно-коммунальной сфере на территории городского округа Люберцы в информационно-телекоммуникационной сети «Инт</w:t>
      </w:r>
      <w:r w:rsidR="00792A04">
        <w:rPr>
          <w:rFonts w:ascii="Times New Roman" w:hAnsi="Times New Roman"/>
          <w:sz w:val="28"/>
          <w:szCs w:val="28"/>
        </w:rPr>
        <w:t>ернет»  - до 100 % до 2018 года.</w:t>
      </w:r>
    </w:p>
    <w:p w:rsidR="00201E17" w:rsidRDefault="00201E17" w:rsidP="00792A04">
      <w:pPr>
        <w:spacing w:line="240" w:lineRule="auto"/>
        <w:ind w:firstLine="720"/>
        <w:jc w:val="both"/>
        <w:rPr>
          <w:rFonts w:ascii="Times New Roman" w:hAnsi="Times New Roman"/>
          <w:sz w:val="28"/>
          <w:szCs w:val="28"/>
        </w:rPr>
      </w:pPr>
      <w:r>
        <w:rPr>
          <w:rFonts w:ascii="Times New Roman" w:hAnsi="Times New Roman"/>
          <w:sz w:val="28"/>
          <w:szCs w:val="28"/>
        </w:rPr>
        <w:t>- Увеличить количество камер видеонаблюдения, установленных                      в подъездах многоквартирных домов до 2100 ед.  до 2019 года.</w:t>
      </w:r>
    </w:p>
    <w:p w:rsidR="00201E17" w:rsidRPr="007178DC" w:rsidRDefault="00201E17" w:rsidP="00792A04">
      <w:pPr>
        <w:spacing w:line="240" w:lineRule="auto"/>
        <w:ind w:firstLine="720"/>
        <w:jc w:val="both"/>
        <w:rPr>
          <w:rFonts w:ascii="Times New Roman" w:hAnsi="Times New Roman"/>
          <w:sz w:val="28"/>
          <w:szCs w:val="28"/>
        </w:rPr>
      </w:pPr>
      <w:r>
        <w:rPr>
          <w:rFonts w:ascii="Times New Roman" w:hAnsi="Times New Roman"/>
          <w:sz w:val="28"/>
          <w:szCs w:val="28"/>
        </w:rPr>
        <w:t>- Увеличить к</w:t>
      </w:r>
      <w:r w:rsidRPr="00201E17">
        <w:rPr>
          <w:rFonts w:ascii="Times New Roman" w:hAnsi="Times New Roman"/>
          <w:sz w:val="28"/>
          <w:szCs w:val="28"/>
        </w:rPr>
        <w:t>оличество вновь построенных объектов муниципальной собственности, поставленных на кадастровы</w:t>
      </w:r>
      <w:r>
        <w:rPr>
          <w:rFonts w:ascii="Times New Roman" w:hAnsi="Times New Roman"/>
          <w:sz w:val="28"/>
          <w:szCs w:val="28"/>
        </w:rPr>
        <w:t>й учет – 2 ед. до 2020 года.</w:t>
      </w:r>
    </w:p>
    <w:p w:rsidR="007178DC" w:rsidRPr="007178DC" w:rsidRDefault="007178DC" w:rsidP="007178DC">
      <w:pPr>
        <w:autoSpaceDE w:val="0"/>
        <w:autoSpaceDN w:val="0"/>
        <w:adjustRightInd w:val="0"/>
        <w:spacing w:after="0" w:line="240" w:lineRule="auto"/>
        <w:ind w:right="27" w:firstLine="426"/>
        <w:jc w:val="center"/>
        <w:rPr>
          <w:rFonts w:ascii="Times New Roman" w:hAnsi="Times New Roman"/>
          <w:b/>
          <w:color w:val="000000"/>
          <w:sz w:val="26"/>
          <w:szCs w:val="26"/>
        </w:rPr>
      </w:pPr>
    </w:p>
    <w:p w:rsidR="007178DC" w:rsidRDefault="00792A04" w:rsidP="00792A04">
      <w:pPr>
        <w:numPr>
          <w:ilvl w:val="0"/>
          <w:numId w:val="10"/>
        </w:numPr>
        <w:autoSpaceDE w:val="0"/>
        <w:autoSpaceDN w:val="0"/>
        <w:adjustRightInd w:val="0"/>
        <w:spacing w:after="0" w:line="240" w:lineRule="auto"/>
        <w:ind w:right="27"/>
        <w:jc w:val="center"/>
        <w:rPr>
          <w:rFonts w:ascii="Times New Roman" w:hAnsi="Times New Roman"/>
          <w:b/>
          <w:color w:val="000000"/>
          <w:sz w:val="26"/>
          <w:szCs w:val="26"/>
        </w:rPr>
      </w:pPr>
      <w:r>
        <w:rPr>
          <w:rFonts w:ascii="Times New Roman" w:hAnsi="Times New Roman"/>
          <w:b/>
          <w:color w:val="000000"/>
          <w:sz w:val="26"/>
          <w:szCs w:val="26"/>
        </w:rPr>
        <w:t>Порядок взаимодействия ответственного за выполнение мероприятия               с заказчиком подпрограммы.</w:t>
      </w:r>
    </w:p>
    <w:p w:rsidR="007178DC" w:rsidRPr="007178DC" w:rsidRDefault="007178DC" w:rsidP="007178DC">
      <w:pPr>
        <w:autoSpaceDE w:val="0"/>
        <w:autoSpaceDN w:val="0"/>
        <w:adjustRightInd w:val="0"/>
        <w:spacing w:after="0" w:line="240" w:lineRule="auto"/>
        <w:ind w:left="720" w:right="27"/>
        <w:rPr>
          <w:rFonts w:ascii="Times New Roman" w:hAnsi="Times New Roman"/>
          <w:b/>
          <w:color w:val="000000"/>
          <w:sz w:val="26"/>
          <w:szCs w:val="26"/>
        </w:rPr>
      </w:pPr>
    </w:p>
    <w:p w:rsidR="007178DC" w:rsidRPr="007178DC" w:rsidRDefault="007178DC" w:rsidP="007178DC">
      <w:pPr>
        <w:autoSpaceDE w:val="0"/>
        <w:autoSpaceDN w:val="0"/>
        <w:adjustRightInd w:val="0"/>
        <w:spacing w:after="0" w:line="240" w:lineRule="auto"/>
        <w:ind w:right="27" w:firstLine="426"/>
        <w:jc w:val="both"/>
        <w:rPr>
          <w:rFonts w:ascii="Times New Roman" w:hAnsi="Times New Roman"/>
          <w:color w:val="000000"/>
          <w:sz w:val="28"/>
          <w:szCs w:val="28"/>
        </w:rPr>
      </w:pPr>
      <w:r w:rsidRPr="007178DC">
        <w:rPr>
          <w:rFonts w:ascii="Times New Roman" w:hAnsi="Times New Roman"/>
          <w:color w:val="000000"/>
          <w:sz w:val="28"/>
          <w:szCs w:val="28"/>
        </w:rPr>
        <w:t xml:space="preserve">Контроль за реализацией программы осуществляет администрация городского округа. Реализация основных мероприятий осуществляется в соответствии  с утвержденными дорожными картами. </w:t>
      </w:r>
      <w:r w:rsidRPr="007178DC">
        <w:rPr>
          <w:rFonts w:ascii="Times New Roman" w:hAnsi="Times New Roman"/>
          <w:color w:val="000000"/>
          <w:sz w:val="28"/>
          <w:szCs w:val="28"/>
        </w:rPr>
        <w:tab/>
      </w:r>
      <w:r w:rsidRPr="007178DC">
        <w:rPr>
          <w:rFonts w:ascii="Times New Roman" w:hAnsi="Times New Roman"/>
          <w:color w:val="000000"/>
          <w:sz w:val="28"/>
          <w:szCs w:val="28"/>
        </w:rPr>
        <w:tab/>
      </w:r>
      <w:r w:rsidRPr="007178DC">
        <w:rPr>
          <w:rFonts w:ascii="Times New Roman" w:hAnsi="Times New Roman"/>
          <w:color w:val="000000"/>
          <w:sz w:val="28"/>
          <w:szCs w:val="28"/>
        </w:rPr>
        <w:tab/>
      </w:r>
      <w:r w:rsidRPr="007178DC">
        <w:rPr>
          <w:rFonts w:ascii="Times New Roman" w:hAnsi="Times New Roman"/>
          <w:color w:val="000000"/>
          <w:sz w:val="28"/>
          <w:szCs w:val="28"/>
        </w:rPr>
        <w:tab/>
      </w:r>
      <w:r w:rsidR="00753CAB">
        <w:rPr>
          <w:rFonts w:ascii="Times New Roman" w:hAnsi="Times New Roman"/>
          <w:color w:val="000000"/>
          <w:sz w:val="28"/>
          <w:szCs w:val="28"/>
        </w:rPr>
        <w:tab/>
      </w:r>
      <w:r w:rsidR="00753CAB">
        <w:rPr>
          <w:rFonts w:ascii="Times New Roman" w:hAnsi="Times New Roman"/>
          <w:color w:val="000000"/>
          <w:sz w:val="28"/>
          <w:szCs w:val="28"/>
        </w:rPr>
        <w:tab/>
      </w:r>
      <w:r w:rsidR="00753CAB">
        <w:rPr>
          <w:rFonts w:ascii="Times New Roman" w:hAnsi="Times New Roman"/>
          <w:color w:val="000000"/>
          <w:sz w:val="28"/>
          <w:szCs w:val="28"/>
        </w:rPr>
        <w:tab/>
      </w:r>
      <w:r w:rsidR="00753CAB">
        <w:rPr>
          <w:rFonts w:ascii="Times New Roman" w:hAnsi="Times New Roman"/>
          <w:color w:val="000000"/>
          <w:sz w:val="28"/>
          <w:szCs w:val="28"/>
        </w:rPr>
        <w:tab/>
      </w:r>
      <w:r w:rsidRPr="007178DC">
        <w:rPr>
          <w:rFonts w:ascii="Times New Roman" w:hAnsi="Times New Roman"/>
          <w:color w:val="000000"/>
          <w:sz w:val="28"/>
          <w:szCs w:val="28"/>
        </w:rPr>
        <w:t xml:space="preserve">С целью контроля реализации Подпрограммы исполнители мероприятий Подпрограммы и заказчик предоставляют оперативные  и итоговые отчеты о реализации соответствующих мероприятий Подпрограммы в соответствии с </w:t>
      </w:r>
      <w:r w:rsidRPr="007178DC">
        <w:rPr>
          <w:rFonts w:ascii="Times New Roman" w:hAnsi="Times New Roman"/>
          <w:color w:val="000000"/>
          <w:sz w:val="28"/>
          <w:szCs w:val="28"/>
        </w:rPr>
        <w:lastRenderedPageBreak/>
        <w:t>Порядком принятия решений о разработке муниципальных программ городского округа Люберцы, их формированию  и реализации, утвержденным Постановлением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w:t>
      </w:r>
    </w:p>
    <w:p w:rsidR="007178DC" w:rsidRPr="007178DC" w:rsidRDefault="007178DC" w:rsidP="007178DC">
      <w:pPr>
        <w:autoSpaceDE w:val="0"/>
        <w:autoSpaceDN w:val="0"/>
        <w:adjustRightInd w:val="0"/>
        <w:spacing w:after="0" w:line="240" w:lineRule="auto"/>
        <w:ind w:right="27" w:firstLine="426"/>
        <w:jc w:val="both"/>
        <w:rPr>
          <w:rFonts w:ascii="Times New Roman" w:hAnsi="Times New Roman"/>
          <w:color w:val="000000"/>
          <w:sz w:val="28"/>
          <w:szCs w:val="28"/>
        </w:rPr>
      </w:pPr>
      <w:r w:rsidRPr="007178DC">
        <w:rPr>
          <w:rFonts w:ascii="Times New Roman" w:hAnsi="Times New Roman"/>
          <w:color w:val="000000"/>
          <w:sz w:val="28"/>
          <w:szCs w:val="28"/>
        </w:rPr>
        <w:t>Для формирования отчётов и аналитических материалов о реализации Подпрограмм исполнители мероприятий и заказчик Подпрограммы руководствуются методикой расчета показателей эффективности реализации  подпрограмм, приведенной в Приложении № 7 к настоящей программе.</w:t>
      </w:r>
    </w:p>
    <w:p w:rsidR="007178DC" w:rsidRDefault="007178DC" w:rsidP="007178DC">
      <w:pPr>
        <w:autoSpaceDE w:val="0"/>
        <w:autoSpaceDN w:val="0"/>
        <w:adjustRightInd w:val="0"/>
        <w:spacing w:after="0" w:line="240" w:lineRule="auto"/>
        <w:ind w:right="27" w:firstLine="426"/>
        <w:jc w:val="both"/>
        <w:rPr>
          <w:rFonts w:ascii="Times New Roman" w:hAnsi="Times New Roman"/>
          <w:color w:val="000000"/>
          <w:sz w:val="26"/>
          <w:szCs w:val="26"/>
        </w:rPr>
      </w:pPr>
    </w:p>
    <w:p w:rsidR="007178DC" w:rsidRPr="00CF49FB" w:rsidRDefault="007178DC" w:rsidP="007178DC">
      <w:pPr>
        <w:spacing w:line="240" w:lineRule="auto"/>
        <w:ind w:firstLine="426"/>
        <w:jc w:val="both"/>
        <w:rPr>
          <w:rFonts w:ascii="Times New Roman" w:hAnsi="Times New Roman"/>
          <w:b/>
          <w:sz w:val="28"/>
          <w:szCs w:val="28"/>
        </w:rPr>
      </w:pPr>
      <w:r w:rsidRPr="00CF49FB">
        <w:rPr>
          <w:rFonts w:ascii="Times New Roman" w:hAnsi="Times New Roman"/>
          <w:b/>
          <w:sz w:val="28"/>
          <w:szCs w:val="28"/>
        </w:rPr>
        <w:t>7. Методика расчета значений показателей реализации программы</w:t>
      </w:r>
    </w:p>
    <w:p w:rsidR="007178DC" w:rsidRDefault="007178DC" w:rsidP="007178DC">
      <w:pPr>
        <w:spacing w:line="240" w:lineRule="auto"/>
        <w:ind w:firstLine="426"/>
        <w:jc w:val="both"/>
        <w:rPr>
          <w:rFonts w:ascii="Times New Roman" w:hAnsi="Times New Roman"/>
          <w:sz w:val="28"/>
          <w:szCs w:val="28"/>
        </w:rPr>
      </w:pPr>
      <w:r w:rsidRPr="00C937C0">
        <w:rPr>
          <w:rFonts w:ascii="Times New Roman" w:hAnsi="Times New Roman"/>
          <w:sz w:val="28"/>
          <w:szCs w:val="28"/>
        </w:rPr>
        <w:t xml:space="preserve">Методика расчета показателей муниципальной программы «Содержание и </w:t>
      </w:r>
      <w:r w:rsidRPr="00DA15AA">
        <w:rPr>
          <w:rFonts w:ascii="Times New Roman" w:hAnsi="Times New Roman"/>
          <w:sz w:val="28"/>
          <w:szCs w:val="28"/>
        </w:rPr>
        <w:t xml:space="preserve">развитие жилищно-коммунального хозяйства городского округа Люберцы Московской области представлена в Приложении № 7 </w:t>
      </w:r>
      <w:r>
        <w:rPr>
          <w:rFonts w:ascii="Times New Roman" w:hAnsi="Times New Roman"/>
          <w:sz w:val="28"/>
          <w:szCs w:val="28"/>
        </w:rPr>
        <w:t>к настоящей программе.</w:t>
      </w:r>
    </w:p>
    <w:p w:rsidR="007178DC" w:rsidRDefault="007178DC" w:rsidP="007178DC">
      <w:pPr>
        <w:autoSpaceDE w:val="0"/>
        <w:autoSpaceDN w:val="0"/>
        <w:adjustRightInd w:val="0"/>
        <w:spacing w:after="0" w:line="240" w:lineRule="auto"/>
        <w:ind w:right="27" w:firstLine="426"/>
        <w:jc w:val="both"/>
        <w:rPr>
          <w:rFonts w:ascii="Times New Roman" w:hAnsi="Times New Roman"/>
          <w:color w:val="000000"/>
          <w:sz w:val="26"/>
          <w:szCs w:val="26"/>
        </w:rPr>
      </w:pPr>
    </w:p>
    <w:p w:rsidR="007178DC" w:rsidRPr="00095B82" w:rsidRDefault="007178DC" w:rsidP="00213856">
      <w:pPr>
        <w:autoSpaceDE w:val="0"/>
        <w:autoSpaceDN w:val="0"/>
        <w:adjustRightInd w:val="0"/>
        <w:spacing w:after="0" w:line="240" w:lineRule="auto"/>
        <w:ind w:right="27" w:firstLine="426"/>
        <w:rPr>
          <w:rFonts w:ascii="Times New Roman" w:hAnsi="Times New Roman"/>
          <w:color w:val="000000"/>
          <w:sz w:val="26"/>
          <w:szCs w:val="26"/>
        </w:rPr>
      </w:pPr>
    </w:p>
    <w:p w:rsidR="004A3BB8" w:rsidRDefault="004A3BB8" w:rsidP="007178DC">
      <w:pPr>
        <w:numPr>
          <w:ilvl w:val="0"/>
          <w:numId w:val="9"/>
        </w:numPr>
        <w:spacing w:after="0" w:line="240" w:lineRule="auto"/>
        <w:jc w:val="center"/>
        <w:rPr>
          <w:rFonts w:ascii="Times New Roman" w:hAnsi="Times New Roman"/>
          <w:b/>
          <w:sz w:val="28"/>
          <w:szCs w:val="28"/>
        </w:rPr>
      </w:pPr>
      <w:r w:rsidRPr="00213856">
        <w:rPr>
          <w:rFonts w:ascii="Times New Roman" w:hAnsi="Times New Roman"/>
          <w:b/>
          <w:sz w:val="28"/>
          <w:szCs w:val="28"/>
        </w:rPr>
        <w:t>Объемы и источники финансирования муниципальной программы.</w:t>
      </w:r>
    </w:p>
    <w:p w:rsidR="006F36C3" w:rsidRPr="00213856" w:rsidRDefault="006F36C3" w:rsidP="006F36C3">
      <w:pPr>
        <w:spacing w:after="0" w:line="240" w:lineRule="auto"/>
        <w:ind w:left="426"/>
        <w:rPr>
          <w:rFonts w:ascii="Times New Roman" w:hAnsi="Times New Roman"/>
          <w:b/>
          <w:sz w:val="28"/>
          <w:szCs w:val="28"/>
        </w:rPr>
      </w:pPr>
    </w:p>
    <w:p w:rsidR="004A3BB8" w:rsidRPr="006C1CDE" w:rsidRDefault="004A3BB8" w:rsidP="00213856">
      <w:pPr>
        <w:spacing w:line="240" w:lineRule="auto"/>
        <w:ind w:firstLine="426"/>
        <w:jc w:val="both"/>
        <w:rPr>
          <w:rFonts w:ascii="Times New Roman" w:hAnsi="Times New Roman"/>
          <w:sz w:val="28"/>
          <w:szCs w:val="28"/>
        </w:rPr>
      </w:pPr>
      <w:r w:rsidRPr="006C1CDE">
        <w:rPr>
          <w:rFonts w:ascii="Times New Roman" w:hAnsi="Times New Roman"/>
          <w:sz w:val="28"/>
          <w:szCs w:val="28"/>
        </w:rPr>
        <w:t xml:space="preserve">Финансирование реализации муниципальной программы осуществляется </w:t>
      </w:r>
      <w:r w:rsidR="006C1CDE">
        <w:rPr>
          <w:rFonts w:ascii="Times New Roman" w:hAnsi="Times New Roman"/>
          <w:sz w:val="28"/>
          <w:szCs w:val="28"/>
        </w:rPr>
        <w:t xml:space="preserve">            </w:t>
      </w:r>
      <w:r w:rsidRPr="006C1CDE">
        <w:rPr>
          <w:rFonts w:ascii="Times New Roman" w:hAnsi="Times New Roman"/>
          <w:sz w:val="28"/>
          <w:szCs w:val="28"/>
        </w:rPr>
        <w:t>за счет бюджета Московской области, бюджета городского округа Люберцы, внебюджетных источников.</w:t>
      </w:r>
    </w:p>
    <w:p w:rsidR="006F36C3" w:rsidRDefault="004A3BB8" w:rsidP="00A12131">
      <w:pPr>
        <w:spacing w:line="240" w:lineRule="auto"/>
        <w:ind w:firstLine="426"/>
        <w:jc w:val="both"/>
        <w:rPr>
          <w:rFonts w:ascii="Times New Roman" w:hAnsi="Times New Roman"/>
          <w:sz w:val="28"/>
          <w:szCs w:val="28"/>
        </w:rPr>
      </w:pPr>
      <w:r w:rsidRPr="006C1CDE">
        <w:rPr>
          <w:rFonts w:ascii="Times New Roman" w:hAnsi="Times New Roman"/>
          <w:sz w:val="28"/>
          <w:szCs w:val="28"/>
        </w:rPr>
        <w:t xml:space="preserve">Объем финансирования программы по отдельным мероприятиям может корректироваться с учетом изменений социально-экономической ситуации </w:t>
      </w:r>
      <w:r w:rsidR="006C1CDE">
        <w:rPr>
          <w:rFonts w:ascii="Times New Roman" w:hAnsi="Times New Roman"/>
          <w:sz w:val="28"/>
          <w:szCs w:val="28"/>
        </w:rPr>
        <w:t xml:space="preserve">                   </w:t>
      </w:r>
      <w:r w:rsidRPr="006C1CDE">
        <w:rPr>
          <w:rFonts w:ascii="Times New Roman" w:hAnsi="Times New Roman"/>
          <w:sz w:val="28"/>
          <w:szCs w:val="28"/>
        </w:rPr>
        <w:t>в Московской области и наличия средств в бюджете городского округа Люберцы</w:t>
      </w:r>
    </w:p>
    <w:p w:rsidR="00A12131" w:rsidRPr="006C1CDE" w:rsidRDefault="00A12131" w:rsidP="00A12131">
      <w:pPr>
        <w:spacing w:line="240" w:lineRule="auto"/>
        <w:ind w:firstLine="426"/>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35"/>
        <w:gridCol w:w="1289"/>
        <w:gridCol w:w="1547"/>
        <w:gridCol w:w="1418"/>
        <w:gridCol w:w="1291"/>
        <w:gridCol w:w="1162"/>
        <w:gridCol w:w="1289"/>
      </w:tblGrid>
      <w:tr w:rsidR="006C1CDE" w:rsidRPr="00095B82" w:rsidTr="00642290">
        <w:trPr>
          <w:cantSplit/>
          <w:trHeight w:hRule="exact" w:val="574"/>
        </w:trPr>
        <w:tc>
          <w:tcPr>
            <w:tcW w:w="974" w:type="pct"/>
            <w:vMerge w:val="restart"/>
            <w:shd w:val="clear" w:color="000000" w:fill="FFFFFF"/>
          </w:tcPr>
          <w:p w:rsidR="001C1C7B" w:rsidRDefault="006C1CDE" w:rsidP="00396B8D">
            <w:pPr>
              <w:spacing w:after="0" w:line="240" w:lineRule="auto"/>
              <w:jc w:val="both"/>
              <w:rPr>
                <w:rFonts w:ascii="Times New Roman" w:hAnsi="Times New Roman"/>
                <w:color w:val="000000"/>
                <w:sz w:val="24"/>
                <w:szCs w:val="24"/>
              </w:rPr>
            </w:pPr>
            <w:r w:rsidRPr="001C1C7B">
              <w:rPr>
                <w:rFonts w:ascii="Times New Roman" w:hAnsi="Times New Roman"/>
                <w:color w:val="000000"/>
                <w:sz w:val="24"/>
                <w:szCs w:val="24"/>
              </w:rPr>
              <w:t>Источники финансирования муниципальной программы,</w:t>
            </w:r>
            <w:r w:rsidRPr="001C1C7B">
              <w:rPr>
                <w:rFonts w:ascii="Times New Roman" w:hAnsi="Times New Roman"/>
                <w:color w:val="000000"/>
                <w:sz w:val="24"/>
                <w:szCs w:val="24"/>
              </w:rPr>
              <w:br/>
              <w:t>в том числе по</w:t>
            </w:r>
          </w:p>
          <w:p w:rsidR="006C1CDE" w:rsidRPr="001C1C7B" w:rsidRDefault="006C1CDE" w:rsidP="00396B8D">
            <w:pPr>
              <w:spacing w:after="0" w:line="240" w:lineRule="auto"/>
              <w:jc w:val="both"/>
              <w:rPr>
                <w:rFonts w:ascii="Times New Roman" w:hAnsi="Times New Roman"/>
                <w:color w:val="000000"/>
                <w:sz w:val="24"/>
                <w:szCs w:val="24"/>
              </w:rPr>
            </w:pPr>
            <w:r w:rsidRPr="001C1C7B">
              <w:rPr>
                <w:rFonts w:ascii="Times New Roman" w:hAnsi="Times New Roman"/>
                <w:color w:val="000000"/>
                <w:sz w:val="24"/>
                <w:szCs w:val="24"/>
              </w:rPr>
              <w:t>годам:</w:t>
            </w:r>
          </w:p>
        </w:tc>
        <w:tc>
          <w:tcPr>
            <w:tcW w:w="4026" w:type="pct"/>
            <w:gridSpan w:val="6"/>
            <w:shd w:val="clear" w:color="000000" w:fill="FFFFFF"/>
            <w:vAlign w:val="center"/>
          </w:tcPr>
          <w:p w:rsidR="006C1CDE" w:rsidRPr="001C1C7B" w:rsidRDefault="006C1CDE" w:rsidP="00213856">
            <w:pPr>
              <w:spacing w:after="0" w:line="240" w:lineRule="auto"/>
              <w:jc w:val="center"/>
              <w:rPr>
                <w:rFonts w:ascii="Times New Roman" w:hAnsi="Times New Roman"/>
                <w:color w:val="000000"/>
                <w:sz w:val="24"/>
                <w:szCs w:val="24"/>
              </w:rPr>
            </w:pPr>
            <w:r w:rsidRPr="001C1C7B">
              <w:rPr>
                <w:rFonts w:ascii="Times New Roman" w:hAnsi="Times New Roman"/>
                <w:color w:val="000000"/>
                <w:sz w:val="24"/>
                <w:szCs w:val="24"/>
              </w:rPr>
              <w:t>Расходы  (тыс. рублей)</w:t>
            </w:r>
          </w:p>
        </w:tc>
      </w:tr>
      <w:tr w:rsidR="00C06FDF" w:rsidRPr="00095B82" w:rsidTr="00642290">
        <w:trPr>
          <w:cantSplit/>
          <w:trHeight w:hRule="exact" w:val="1106"/>
        </w:trPr>
        <w:tc>
          <w:tcPr>
            <w:tcW w:w="974" w:type="pct"/>
            <w:vMerge/>
            <w:shd w:val="clear" w:color="000000" w:fill="FFFFFF"/>
            <w:vAlign w:val="center"/>
          </w:tcPr>
          <w:p w:rsidR="006C1CDE" w:rsidRPr="001C1C7B" w:rsidRDefault="006C1CDE" w:rsidP="00C06FDF">
            <w:pPr>
              <w:autoSpaceDE w:val="0"/>
              <w:autoSpaceDN w:val="0"/>
              <w:adjustRightInd w:val="0"/>
              <w:spacing w:after="0" w:line="240" w:lineRule="auto"/>
              <w:ind w:right="27" w:firstLine="426"/>
              <w:jc w:val="center"/>
              <w:rPr>
                <w:rFonts w:ascii="Times New Roman" w:hAnsi="Times New Roman"/>
                <w:strike/>
                <w:color w:val="000000"/>
                <w:sz w:val="24"/>
                <w:szCs w:val="24"/>
                <w:u w:val="single"/>
              </w:rPr>
            </w:pPr>
          </w:p>
        </w:tc>
        <w:tc>
          <w:tcPr>
            <w:tcW w:w="649" w:type="pct"/>
            <w:shd w:val="clear" w:color="000000" w:fill="FFFFFF"/>
            <w:vAlign w:val="center"/>
          </w:tcPr>
          <w:p w:rsidR="006C1CDE" w:rsidRPr="001C1C7B" w:rsidRDefault="006C1CDE" w:rsidP="00DA15AA">
            <w:pPr>
              <w:autoSpaceDE w:val="0"/>
              <w:autoSpaceDN w:val="0"/>
              <w:adjustRightInd w:val="0"/>
              <w:spacing w:after="0" w:line="240" w:lineRule="auto"/>
              <w:ind w:right="27" w:firstLine="426"/>
              <w:rPr>
                <w:rFonts w:ascii="Times New Roman" w:hAnsi="Times New Roman"/>
                <w:color w:val="000000"/>
                <w:sz w:val="24"/>
                <w:szCs w:val="24"/>
              </w:rPr>
            </w:pPr>
            <w:r w:rsidRPr="001C1C7B">
              <w:rPr>
                <w:rFonts w:ascii="Times New Roman" w:hAnsi="Times New Roman"/>
                <w:color w:val="000000"/>
                <w:sz w:val="24"/>
                <w:szCs w:val="24"/>
              </w:rPr>
              <w:t>Всего</w:t>
            </w:r>
          </w:p>
        </w:tc>
        <w:tc>
          <w:tcPr>
            <w:tcW w:w="779" w:type="pct"/>
            <w:shd w:val="clear" w:color="000000" w:fill="FFFFFF"/>
            <w:vAlign w:val="center"/>
          </w:tcPr>
          <w:p w:rsidR="006C1CDE" w:rsidRPr="001C1C7B" w:rsidRDefault="006C1CDE" w:rsidP="00DA15AA">
            <w:pPr>
              <w:autoSpaceDE w:val="0"/>
              <w:autoSpaceDN w:val="0"/>
              <w:adjustRightInd w:val="0"/>
              <w:spacing w:after="0" w:line="240" w:lineRule="auto"/>
              <w:ind w:right="27" w:firstLine="426"/>
              <w:rPr>
                <w:rFonts w:ascii="Times New Roman" w:hAnsi="Times New Roman"/>
                <w:color w:val="000000"/>
                <w:sz w:val="24"/>
                <w:szCs w:val="24"/>
              </w:rPr>
            </w:pPr>
            <w:r w:rsidRPr="001C1C7B">
              <w:rPr>
                <w:rFonts w:ascii="Times New Roman" w:hAnsi="Times New Roman"/>
                <w:color w:val="000000"/>
                <w:sz w:val="24"/>
                <w:szCs w:val="24"/>
              </w:rPr>
              <w:t>2018</w:t>
            </w:r>
          </w:p>
        </w:tc>
        <w:tc>
          <w:tcPr>
            <w:tcW w:w="714" w:type="pct"/>
            <w:shd w:val="clear" w:color="000000" w:fill="FFFFFF"/>
            <w:vAlign w:val="center"/>
          </w:tcPr>
          <w:p w:rsidR="006C1CDE" w:rsidRPr="001C1C7B" w:rsidRDefault="006C1CDE" w:rsidP="00DA15AA">
            <w:pPr>
              <w:autoSpaceDE w:val="0"/>
              <w:autoSpaceDN w:val="0"/>
              <w:adjustRightInd w:val="0"/>
              <w:spacing w:after="0" w:line="240" w:lineRule="auto"/>
              <w:ind w:right="27" w:firstLine="426"/>
              <w:rPr>
                <w:rFonts w:ascii="Times New Roman" w:hAnsi="Times New Roman"/>
                <w:color w:val="000000"/>
                <w:sz w:val="24"/>
                <w:szCs w:val="24"/>
              </w:rPr>
            </w:pPr>
            <w:r w:rsidRPr="001C1C7B">
              <w:rPr>
                <w:rFonts w:ascii="Times New Roman" w:hAnsi="Times New Roman"/>
                <w:color w:val="000000"/>
                <w:sz w:val="24"/>
                <w:szCs w:val="24"/>
              </w:rPr>
              <w:t>2019</w:t>
            </w:r>
          </w:p>
        </w:tc>
        <w:tc>
          <w:tcPr>
            <w:tcW w:w="650" w:type="pct"/>
            <w:shd w:val="clear" w:color="000000" w:fill="FFFFFF"/>
            <w:vAlign w:val="center"/>
          </w:tcPr>
          <w:p w:rsidR="006C1CDE" w:rsidRPr="001C1C7B" w:rsidRDefault="006C1CDE" w:rsidP="00DA15AA">
            <w:pPr>
              <w:autoSpaceDE w:val="0"/>
              <w:autoSpaceDN w:val="0"/>
              <w:adjustRightInd w:val="0"/>
              <w:spacing w:after="0" w:line="240" w:lineRule="auto"/>
              <w:ind w:right="27" w:firstLine="426"/>
              <w:rPr>
                <w:rFonts w:ascii="Times New Roman" w:hAnsi="Times New Roman"/>
                <w:color w:val="000000"/>
                <w:sz w:val="24"/>
                <w:szCs w:val="24"/>
              </w:rPr>
            </w:pPr>
            <w:r w:rsidRPr="001C1C7B">
              <w:rPr>
                <w:rFonts w:ascii="Times New Roman" w:hAnsi="Times New Roman"/>
                <w:color w:val="000000"/>
                <w:sz w:val="24"/>
                <w:szCs w:val="24"/>
              </w:rPr>
              <w:t>2020</w:t>
            </w:r>
          </w:p>
        </w:tc>
        <w:tc>
          <w:tcPr>
            <w:tcW w:w="585" w:type="pct"/>
            <w:shd w:val="clear" w:color="000000" w:fill="FFFFFF"/>
            <w:vAlign w:val="center"/>
          </w:tcPr>
          <w:p w:rsidR="006C1CDE" w:rsidRPr="001C1C7B" w:rsidRDefault="006C1CDE" w:rsidP="00DA15AA">
            <w:pPr>
              <w:autoSpaceDE w:val="0"/>
              <w:autoSpaceDN w:val="0"/>
              <w:adjustRightInd w:val="0"/>
              <w:spacing w:after="0" w:line="240" w:lineRule="auto"/>
              <w:ind w:right="27" w:firstLine="426"/>
              <w:rPr>
                <w:rFonts w:ascii="Times New Roman" w:hAnsi="Times New Roman"/>
                <w:color w:val="000000"/>
                <w:sz w:val="24"/>
                <w:szCs w:val="24"/>
              </w:rPr>
            </w:pPr>
            <w:r w:rsidRPr="001C1C7B">
              <w:rPr>
                <w:rFonts w:ascii="Times New Roman" w:hAnsi="Times New Roman"/>
                <w:color w:val="000000"/>
                <w:sz w:val="24"/>
                <w:szCs w:val="24"/>
              </w:rPr>
              <w:t>2021</w:t>
            </w:r>
          </w:p>
        </w:tc>
        <w:tc>
          <w:tcPr>
            <w:tcW w:w="649" w:type="pct"/>
            <w:shd w:val="clear" w:color="000000" w:fill="FFFFFF"/>
            <w:vAlign w:val="center"/>
          </w:tcPr>
          <w:p w:rsidR="006C1CDE" w:rsidRPr="001C1C7B" w:rsidRDefault="006C1CDE" w:rsidP="00DA15AA">
            <w:pPr>
              <w:autoSpaceDE w:val="0"/>
              <w:autoSpaceDN w:val="0"/>
              <w:adjustRightInd w:val="0"/>
              <w:spacing w:after="0" w:line="240" w:lineRule="auto"/>
              <w:ind w:right="27" w:firstLine="426"/>
              <w:rPr>
                <w:rFonts w:ascii="Times New Roman" w:hAnsi="Times New Roman"/>
                <w:color w:val="000000"/>
                <w:sz w:val="24"/>
                <w:szCs w:val="24"/>
              </w:rPr>
            </w:pPr>
            <w:r w:rsidRPr="001C1C7B">
              <w:rPr>
                <w:rFonts w:ascii="Times New Roman" w:hAnsi="Times New Roman"/>
                <w:color w:val="000000"/>
                <w:sz w:val="24"/>
                <w:szCs w:val="24"/>
              </w:rPr>
              <w:t>2022</w:t>
            </w:r>
          </w:p>
        </w:tc>
      </w:tr>
      <w:tr w:rsidR="00736AA8" w:rsidRPr="00095B82" w:rsidTr="008F75CB">
        <w:trPr>
          <w:cantSplit/>
          <w:trHeight w:hRule="exact" w:val="563"/>
        </w:trPr>
        <w:tc>
          <w:tcPr>
            <w:tcW w:w="974" w:type="pct"/>
            <w:shd w:val="clear" w:color="000000" w:fill="FFFFFF"/>
          </w:tcPr>
          <w:p w:rsidR="00736AA8" w:rsidRPr="001C1C7B" w:rsidRDefault="00736AA8" w:rsidP="0048733F">
            <w:pPr>
              <w:spacing w:after="0" w:line="240" w:lineRule="auto"/>
              <w:rPr>
                <w:rFonts w:ascii="Times New Roman" w:hAnsi="Times New Roman"/>
                <w:color w:val="000000"/>
                <w:sz w:val="24"/>
                <w:szCs w:val="24"/>
              </w:rPr>
            </w:pPr>
            <w:r w:rsidRPr="001C1C7B">
              <w:rPr>
                <w:rFonts w:ascii="Times New Roman" w:hAnsi="Times New Roman"/>
                <w:color w:val="000000"/>
                <w:sz w:val="24"/>
                <w:szCs w:val="24"/>
              </w:rPr>
              <w:t>Средства бюджета Московской области</w:t>
            </w:r>
          </w:p>
        </w:tc>
        <w:tc>
          <w:tcPr>
            <w:tcW w:w="64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152 489,01</w:t>
            </w:r>
          </w:p>
        </w:tc>
        <w:tc>
          <w:tcPr>
            <w:tcW w:w="77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143 072,01</w:t>
            </w:r>
          </w:p>
        </w:tc>
        <w:tc>
          <w:tcPr>
            <w:tcW w:w="714"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4 484,00</w:t>
            </w:r>
          </w:p>
        </w:tc>
        <w:tc>
          <w:tcPr>
            <w:tcW w:w="650"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4 933,00</w:t>
            </w:r>
          </w:p>
        </w:tc>
        <w:tc>
          <w:tcPr>
            <w:tcW w:w="585"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0,00</w:t>
            </w:r>
          </w:p>
        </w:tc>
        <w:tc>
          <w:tcPr>
            <w:tcW w:w="649" w:type="pct"/>
            <w:tcBorders>
              <w:top w:val="nil"/>
              <w:left w:val="single" w:sz="4" w:space="0" w:color="auto"/>
              <w:bottom w:val="single" w:sz="4" w:space="0" w:color="auto"/>
              <w:right w:val="single" w:sz="4" w:space="0" w:color="000000"/>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0,00</w:t>
            </w:r>
          </w:p>
        </w:tc>
      </w:tr>
      <w:tr w:rsidR="00736AA8" w:rsidRPr="00095B82" w:rsidTr="008F75CB">
        <w:trPr>
          <w:cantSplit/>
          <w:trHeight w:hRule="exact" w:val="808"/>
        </w:trPr>
        <w:tc>
          <w:tcPr>
            <w:tcW w:w="974" w:type="pct"/>
            <w:shd w:val="clear" w:color="000000" w:fill="FFFFFF"/>
          </w:tcPr>
          <w:p w:rsidR="00736AA8" w:rsidRPr="001C1C7B" w:rsidRDefault="00736AA8" w:rsidP="0048733F">
            <w:pPr>
              <w:spacing w:after="0" w:line="240" w:lineRule="auto"/>
              <w:rPr>
                <w:rFonts w:ascii="Times New Roman" w:hAnsi="Times New Roman"/>
                <w:color w:val="000000"/>
                <w:sz w:val="24"/>
                <w:szCs w:val="24"/>
              </w:rPr>
            </w:pPr>
            <w:r w:rsidRPr="001C1C7B">
              <w:rPr>
                <w:rFonts w:ascii="Times New Roman" w:hAnsi="Times New Roman"/>
                <w:color w:val="000000"/>
                <w:sz w:val="24"/>
                <w:szCs w:val="24"/>
              </w:rPr>
              <w:t>Средства бюджета городского округа Люберцы</w:t>
            </w:r>
          </w:p>
        </w:tc>
        <w:tc>
          <w:tcPr>
            <w:tcW w:w="64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31</w:t>
            </w:r>
            <w:r w:rsidR="00184284">
              <w:rPr>
                <w:rFonts w:ascii="Times New Roman" w:hAnsi="Times New Roman"/>
                <w:color w:val="000000"/>
                <w:sz w:val="20"/>
                <w:szCs w:val="20"/>
              </w:rPr>
              <w:t>3 0</w:t>
            </w:r>
            <w:r w:rsidRPr="00736AA8">
              <w:rPr>
                <w:rFonts w:ascii="Times New Roman" w:hAnsi="Times New Roman"/>
                <w:color w:val="000000"/>
                <w:sz w:val="20"/>
                <w:szCs w:val="20"/>
              </w:rPr>
              <w:t>31,99</w:t>
            </w:r>
          </w:p>
        </w:tc>
        <w:tc>
          <w:tcPr>
            <w:tcW w:w="77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224 497,23</w:t>
            </w:r>
          </w:p>
        </w:tc>
        <w:tc>
          <w:tcPr>
            <w:tcW w:w="714" w:type="pct"/>
            <w:tcBorders>
              <w:top w:val="single" w:sz="4" w:space="0" w:color="auto"/>
              <w:left w:val="single" w:sz="4" w:space="0" w:color="auto"/>
              <w:bottom w:val="single" w:sz="4" w:space="0" w:color="auto"/>
              <w:right w:val="single" w:sz="4" w:space="0" w:color="auto"/>
            </w:tcBorders>
          </w:tcPr>
          <w:p w:rsidR="00736AA8" w:rsidRPr="00736AA8" w:rsidRDefault="00184284" w:rsidP="00736AA8">
            <w:pPr>
              <w:jc w:val="center"/>
              <w:rPr>
                <w:rFonts w:ascii="Times New Roman" w:hAnsi="Times New Roman"/>
                <w:color w:val="000000"/>
                <w:sz w:val="20"/>
                <w:szCs w:val="20"/>
              </w:rPr>
            </w:pPr>
            <w:r>
              <w:rPr>
                <w:rFonts w:ascii="Times New Roman" w:hAnsi="Times New Roman"/>
                <w:color w:val="000000"/>
                <w:sz w:val="20"/>
                <w:szCs w:val="20"/>
              </w:rPr>
              <w:t>67</w:t>
            </w:r>
            <w:r w:rsidR="00736AA8" w:rsidRPr="00736AA8">
              <w:rPr>
                <w:rFonts w:ascii="Times New Roman" w:hAnsi="Times New Roman"/>
                <w:color w:val="000000"/>
                <w:sz w:val="20"/>
                <w:szCs w:val="20"/>
              </w:rPr>
              <w:t xml:space="preserve"> </w:t>
            </w:r>
            <w:r>
              <w:rPr>
                <w:rFonts w:ascii="Times New Roman" w:hAnsi="Times New Roman"/>
                <w:color w:val="000000"/>
                <w:sz w:val="20"/>
                <w:szCs w:val="20"/>
              </w:rPr>
              <w:t>9</w:t>
            </w:r>
            <w:r w:rsidR="00736AA8" w:rsidRPr="00736AA8">
              <w:rPr>
                <w:rFonts w:ascii="Times New Roman" w:hAnsi="Times New Roman"/>
                <w:color w:val="000000"/>
                <w:sz w:val="20"/>
                <w:szCs w:val="20"/>
              </w:rPr>
              <w:t>34,76</w:t>
            </w:r>
          </w:p>
        </w:tc>
        <w:tc>
          <w:tcPr>
            <w:tcW w:w="650"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7 200,00</w:t>
            </w:r>
          </w:p>
        </w:tc>
        <w:tc>
          <w:tcPr>
            <w:tcW w:w="585"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6 700,00</w:t>
            </w:r>
          </w:p>
        </w:tc>
        <w:tc>
          <w:tcPr>
            <w:tcW w:w="64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6 700,00</w:t>
            </w:r>
          </w:p>
        </w:tc>
      </w:tr>
      <w:tr w:rsidR="00736AA8" w:rsidRPr="00095B82" w:rsidTr="008F75CB">
        <w:trPr>
          <w:cantSplit/>
          <w:trHeight w:hRule="exact" w:val="699"/>
        </w:trPr>
        <w:tc>
          <w:tcPr>
            <w:tcW w:w="974" w:type="pct"/>
            <w:shd w:val="clear" w:color="000000" w:fill="FFFFFF"/>
          </w:tcPr>
          <w:p w:rsidR="00736AA8" w:rsidRPr="001C1C7B" w:rsidRDefault="00736AA8" w:rsidP="0048733F">
            <w:pPr>
              <w:spacing w:after="0" w:line="240" w:lineRule="auto"/>
              <w:rPr>
                <w:rFonts w:ascii="Times New Roman" w:hAnsi="Times New Roman"/>
                <w:color w:val="000000"/>
                <w:sz w:val="24"/>
                <w:szCs w:val="24"/>
              </w:rPr>
            </w:pPr>
            <w:r w:rsidRPr="001C1C7B">
              <w:rPr>
                <w:rFonts w:ascii="Times New Roman" w:hAnsi="Times New Roman"/>
                <w:color w:val="000000"/>
                <w:sz w:val="24"/>
                <w:szCs w:val="24"/>
              </w:rPr>
              <w:t>Внебюджетные источники</w:t>
            </w:r>
          </w:p>
        </w:tc>
        <w:tc>
          <w:tcPr>
            <w:tcW w:w="64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6 267 330,00</w:t>
            </w:r>
          </w:p>
        </w:tc>
        <w:tc>
          <w:tcPr>
            <w:tcW w:w="77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1 240 330,00</w:t>
            </w:r>
          </w:p>
        </w:tc>
        <w:tc>
          <w:tcPr>
            <w:tcW w:w="714"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1 240 500,00</w:t>
            </w:r>
          </w:p>
        </w:tc>
        <w:tc>
          <w:tcPr>
            <w:tcW w:w="650"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1 261 500,00</w:t>
            </w:r>
          </w:p>
        </w:tc>
        <w:tc>
          <w:tcPr>
            <w:tcW w:w="585"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1 262 500,00</w:t>
            </w:r>
          </w:p>
        </w:tc>
        <w:tc>
          <w:tcPr>
            <w:tcW w:w="649" w:type="pct"/>
            <w:tcBorders>
              <w:top w:val="single" w:sz="4" w:space="0" w:color="auto"/>
              <w:left w:val="single" w:sz="4" w:space="0" w:color="auto"/>
              <w:bottom w:val="single" w:sz="4" w:space="0" w:color="auto"/>
              <w:right w:val="single" w:sz="4" w:space="0" w:color="auto"/>
            </w:tcBorders>
          </w:tcPr>
          <w:p w:rsidR="00736AA8" w:rsidRPr="00736AA8" w:rsidRDefault="00736AA8" w:rsidP="00736AA8">
            <w:pPr>
              <w:jc w:val="center"/>
              <w:rPr>
                <w:rFonts w:ascii="Times New Roman" w:hAnsi="Times New Roman"/>
                <w:color w:val="000000"/>
                <w:sz w:val="20"/>
                <w:szCs w:val="20"/>
              </w:rPr>
            </w:pPr>
            <w:r w:rsidRPr="00736AA8">
              <w:rPr>
                <w:rFonts w:ascii="Times New Roman" w:hAnsi="Times New Roman"/>
                <w:color w:val="000000"/>
                <w:sz w:val="20"/>
                <w:szCs w:val="20"/>
              </w:rPr>
              <w:t>1 262 500,00</w:t>
            </w:r>
          </w:p>
        </w:tc>
      </w:tr>
      <w:tr w:rsidR="00736AA8" w:rsidRPr="00095B82" w:rsidTr="00CA7ABC">
        <w:trPr>
          <w:cantSplit/>
          <w:trHeight w:hRule="exact" w:val="699"/>
        </w:trPr>
        <w:tc>
          <w:tcPr>
            <w:tcW w:w="974" w:type="pct"/>
            <w:shd w:val="clear" w:color="000000" w:fill="FFFFFF"/>
          </w:tcPr>
          <w:p w:rsidR="00736AA8" w:rsidRPr="001C1C7B" w:rsidRDefault="00736AA8" w:rsidP="0048733F">
            <w:pPr>
              <w:spacing w:after="0" w:line="240" w:lineRule="auto"/>
              <w:rPr>
                <w:rFonts w:ascii="Times New Roman" w:hAnsi="Times New Roman"/>
                <w:color w:val="000000"/>
                <w:sz w:val="24"/>
                <w:szCs w:val="24"/>
              </w:rPr>
            </w:pPr>
            <w:r w:rsidRPr="001C1C7B">
              <w:rPr>
                <w:rFonts w:ascii="Times New Roman" w:hAnsi="Times New Roman"/>
                <w:color w:val="000000"/>
                <w:sz w:val="24"/>
                <w:szCs w:val="24"/>
              </w:rPr>
              <w:t>Всего, в том числе по годам:</w:t>
            </w:r>
          </w:p>
        </w:tc>
        <w:tc>
          <w:tcPr>
            <w:tcW w:w="649" w:type="pct"/>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6</w:t>
            </w:r>
            <w:r w:rsidR="00184284">
              <w:rPr>
                <w:rFonts w:ascii="Times New Roman" w:hAnsi="Times New Roman"/>
                <w:sz w:val="20"/>
                <w:szCs w:val="20"/>
              </w:rPr>
              <w:t> </w:t>
            </w:r>
            <w:r w:rsidRPr="00736AA8">
              <w:rPr>
                <w:rFonts w:ascii="Times New Roman" w:hAnsi="Times New Roman"/>
                <w:sz w:val="20"/>
                <w:szCs w:val="20"/>
              </w:rPr>
              <w:t>73</w:t>
            </w:r>
            <w:r w:rsidR="00184284">
              <w:rPr>
                <w:rFonts w:ascii="Times New Roman" w:hAnsi="Times New Roman"/>
                <w:sz w:val="20"/>
                <w:szCs w:val="20"/>
              </w:rPr>
              <w:t>2 8</w:t>
            </w:r>
            <w:r w:rsidRPr="00736AA8">
              <w:rPr>
                <w:rFonts w:ascii="Times New Roman" w:hAnsi="Times New Roman"/>
                <w:sz w:val="20"/>
                <w:szCs w:val="20"/>
              </w:rPr>
              <w:t>51,00</w:t>
            </w:r>
          </w:p>
        </w:tc>
        <w:tc>
          <w:tcPr>
            <w:tcW w:w="779" w:type="pct"/>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1 607 899,24</w:t>
            </w:r>
          </w:p>
        </w:tc>
        <w:tc>
          <w:tcPr>
            <w:tcW w:w="714" w:type="pct"/>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w:t>
            </w:r>
            <w:r w:rsidR="00184284">
              <w:rPr>
                <w:rFonts w:ascii="Times New Roman" w:hAnsi="Times New Roman"/>
                <w:sz w:val="20"/>
                <w:szCs w:val="20"/>
              </w:rPr>
              <w:t> </w:t>
            </w:r>
            <w:r w:rsidRPr="00736AA8">
              <w:rPr>
                <w:rFonts w:ascii="Times New Roman" w:hAnsi="Times New Roman"/>
                <w:sz w:val="20"/>
                <w:szCs w:val="20"/>
              </w:rPr>
              <w:t>31</w:t>
            </w:r>
            <w:r w:rsidR="00184284">
              <w:rPr>
                <w:rFonts w:ascii="Times New Roman" w:hAnsi="Times New Roman"/>
                <w:sz w:val="20"/>
                <w:szCs w:val="20"/>
              </w:rPr>
              <w:t>2 9</w:t>
            </w:r>
            <w:r w:rsidRPr="00736AA8">
              <w:rPr>
                <w:rFonts w:ascii="Times New Roman" w:hAnsi="Times New Roman"/>
                <w:sz w:val="20"/>
                <w:szCs w:val="20"/>
              </w:rPr>
              <w:t>18,76</w:t>
            </w:r>
          </w:p>
        </w:tc>
        <w:tc>
          <w:tcPr>
            <w:tcW w:w="650" w:type="pct"/>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1 273 633,00</w:t>
            </w:r>
          </w:p>
        </w:tc>
        <w:tc>
          <w:tcPr>
            <w:tcW w:w="585" w:type="pct"/>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1 269 200,00</w:t>
            </w:r>
          </w:p>
        </w:tc>
        <w:tc>
          <w:tcPr>
            <w:tcW w:w="649" w:type="pct"/>
            <w:tcBorders>
              <w:top w:val="single" w:sz="4" w:space="0" w:color="auto"/>
              <w:left w:val="single" w:sz="4" w:space="0" w:color="auto"/>
              <w:bottom w:val="single" w:sz="4" w:space="0" w:color="auto"/>
              <w:right w:val="single" w:sz="4" w:space="0" w:color="auto"/>
            </w:tcBorders>
            <w:vAlign w:val="bottom"/>
          </w:tcPr>
          <w:p w:rsidR="00736AA8" w:rsidRPr="00736AA8" w:rsidRDefault="00736AA8" w:rsidP="00736AA8">
            <w:pPr>
              <w:jc w:val="center"/>
              <w:rPr>
                <w:rFonts w:ascii="Times New Roman" w:hAnsi="Times New Roman"/>
                <w:sz w:val="20"/>
                <w:szCs w:val="20"/>
              </w:rPr>
            </w:pPr>
            <w:r w:rsidRPr="00736AA8">
              <w:rPr>
                <w:rFonts w:ascii="Times New Roman" w:hAnsi="Times New Roman"/>
                <w:sz w:val="20"/>
                <w:szCs w:val="20"/>
              </w:rPr>
              <w:t>1 269 200,00</w:t>
            </w:r>
          </w:p>
        </w:tc>
      </w:tr>
    </w:tbl>
    <w:p w:rsidR="00816022" w:rsidRPr="00DA15AA" w:rsidRDefault="00816022" w:rsidP="007178DC">
      <w:pPr>
        <w:spacing w:line="240" w:lineRule="auto"/>
        <w:jc w:val="both"/>
        <w:rPr>
          <w:rFonts w:ascii="Times New Roman" w:hAnsi="Times New Roman"/>
          <w:sz w:val="28"/>
          <w:szCs w:val="28"/>
        </w:rPr>
      </w:pPr>
    </w:p>
    <w:p w:rsidR="00CF49FB" w:rsidRPr="00A2157A" w:rsidRDefault="00CF49FB" w:rsidP="00C65824">
      <w:pPr>
        <w:spacing w:line="240" w:lineRule="auto"/>
        <w:ind w:firstLine="426"/>
        <w:jc w:val="center"/>
        <w:rPr>
          <w:rFonts w:ascii="Times New Roman" w:hAnsi="Times New Roman"/>
          <w:b/>
          <w:sz w:val="28"/>
          <w:szCs w:val="28"/>
        </w:rPr>
      </w:pPr>
      <w:r w:rsidRPr="00A2157A">
        <w:rPr>
          <w:rFonts w:ascii="Times New Roman" w:hAnsi="Times New Roman"/>
          <w:b/>
          <w:sz w:val="28"/>
          <w:szCs w:val="28"/>
        </w:rPr>
        <w:t>9.</w:t>
      </w:r>
      <w:r w:rsidR="00A3440E" w:rsidRPr="00A2157A">
        <w:rPr>
          <w:rFonts w:ascii="Times New Roman" w:hAnsi="Times New Roman"/>
          <w:b/>
          <w:sz w:val="28"/>
          <w:szCs w:val="28"/>
        </w:rPr>
        <w:t xml:space="preserve"> </w:t>
      </w:r>
      <w:r w:rsidRPr="00A2157A">
        <w:rPr>
          <w:rFonts w:ascii="Times New Roman" w:hAnsi="Times New Roman"/>
          <w:b/>
          <w:sz w:val="28"/>
          <w:szCs w:val="28"/>
        </w:rPr>
        <w:t>Оценка эффективности и результативности Программы.</w:t>
      </w:r>
    </w:p>
    <w:p w:rsidR="00CF49FB" w:rsidRPr="00A2157A" w:rsidRDefault="00CF49FB" w:rsidP="00CF49FB">
      <w:pPr>
        <w:spacing w:line="240" w:lineRule="auto"/>
        <w:ind w:firstLine="426"/>
        <w:jc w:val="both"/>
        <w:rPr>
          <w:rFonts w:ascii="Times New Roman" w:hAnsi="Times New Roman"/>
          <w:sz w:val="28"/>
          <w:szCs w:val="28"/>
        </w:rPr>
      </w:pPr>
      <w:r w:rsidRPr="00A2157A">
        <w:rPr>
          <w:rFonts w:ascii="Times New Roman" w:hAnsi="Times New Roman"/>
          <w:sz w:val="28"/>
          <w:szCs w:val="28"/>
        </w:rPr>
        <w:lastRenderedPageBreak/>
        <w:t>Эффективность реализации Программы оценивается по итогам года.</w:t>
      </w:r>
    </w:p>
    <w:p w:rsidR="00CF49FB" w:rsidRPr="0011527D" w:rsidRDefault="00CF49FB" w:rsidP="0011527D">
      <w:pPr>
        <w:spacing w:line="240" w:lineRule="auto"/>
        <w:ind w:firstLine="426"/>
        <w:jc w:val="both"/>
        <w:rPr>
          <w:rFonts w:ascii="Times New Roman" w:hAnsi="Times New Roman"/>
          <w:sz w:val="28"/>
          <w:szCs w:val="28"/>
        </w:rPr>
        <w:sectPr w:rsidR="00CF49FB" w:rsidRPr="0011527D" w:rsidSect="000A700D">
          <w:pgSz w:w="11906" w:h="16838"/>
          <w:pgMar w:top="1134" w:right="851" w:bottom="851" w:left="1134" w:header="567" w:footer="567" w:gutter="0"/>
          <w:cols w:space="720"/>
        </w:sectPr>
      </w:pPr>
      <w:r w:rsidRPr="00C65824">
        <w:rPr>
          <w:rFonts w:ascii="Times New Roman" w:hAnsi="Times New Roman"/>
          <w:sz w:val="28"/>
          <w:szCs w:val="28"/>
        </w:rPr>
        <w:t xml:space="preserve">Результативность Программы определяется степенью достижения целевых показателей Программы. </w:t>
      </w: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7"/>
        <w:gridCol w:w="2409"/>
        <w:gridCol w:w="2977"/>
        <w:gridCol w:w="1134"/>
        <w:gridCol w:w="1559"/>
        <w:gridCol w:w="1701"/>
        <w:gridCol w:w="1276"/>
        <w:gridCol w:w="1062"/>
        <w:gridCol w:w="1134"/>
        <w:gridCol w:w="22"/>
        <w:gridCol w:w="335"/>
      </w:tblGrid>
      <w:tr w:rsidR="00DD61AD" w:rsidRPr="00DD1C56" w:rsidTr="00E84889">
        <w:trPr>
          <w:gridAfter w:val="1"/>
          <w:wAfter w:w="335" w:type="dxa"/>
          <w:cantSplit/>
          <w:trHeight w:hRule="exact" w:val="1187"/>
        </w:trPr>
        <w:tc>
          <w:tcPr>
            <w:tcW w:w="15519" w:type="dxa"/>
            <w:gridSpan w:val="9"/>
            <w:tcBorders>
              <w:top w:val="nil"/>
              <w:left w:val="nil"/>
              <w:bottom w:val="nil"/>
              <w:right w:val="nil"/>
            </w:tcBorders>
            <w:shd w:val="clear" w:color="000000" w:fill="FFFFFF"/>
            <w:noWrap/>
          </w:tcPr>
          <w:p w:rsidR="00DD61AD" w:rsidRPr="00DD1C56" w:rsidRDefault="00DD61AD" w:rsidP="00972DEC">
            <w:pPr>
              <w:pStyle w:val="a9"/>
              <w:ind w:left="10800"/>
              <w:rPr>
                <w:rFonts w:ascii="Times New Roman" w:hAnsi="Times New Roman"/>
                <w:sz w:val="20"/>
                <w:szCs w:val="20"/>
              </w:rPr>
            </w:pPr>
            <w:r w:rsidRPr="00DD1C56">
              <w:rPr>
                <w:rFonts w:ascii="Times New Roman" w:hAnsi="Times New Roman"/>
                <w:sz w:val="20"/>
                <w:szCs w:val="20"/>
              </w:rPr>
              <w:lastRenderedPageBreak/>
              <w:t>Приложение № 1 к муниципальной программе</w:t>
            </w:r>
          </w:p>
          <w:p w:rsidR="00DD61AD" w:rsidRPr="00DD1C56" w:rsidRDefault="00DD61AD" w:rsidP="00972DEC">
            <w:pPr>
              <w:pStyle w:val="a9"/>
              <w:ind w:left="10800"/>
              <w:rPr>
                <w:rFonts w:ascii="Times New Roman" w:hAnsi="Times New Roman"/>
                <w:sz w:val="20"/>
                <w:szCs w:val="20"/>
              </w:rPr>
            </w:pPr>
            <w:r w:rsidRPr="00DD1C56">
              <w:rPr>
                <w:rFonts w:ascii="Times New Roman" w:hAnsi="Times New Roman"/>
                <w:sz w:val="20"/>
                <w:szCs w:val="20"/>
              </w:rPr>
              <w:t xml:space="preserve">«Содержание и развитие жилищно-коммунального                         </w:t>
            </w:r>
          </w:p>
          <w:p w:rsidR="00DD61AD" w:rsidRPr="00DD1C56" w:rsidRDefault="00DD61AD" w:rsidP="00972DEC">
            <w:pPr>
              <w:pStyle w:val="a9"/>
              <w:rPr>
                <w:rFonts w:ascii="Times New Roman" w:hAnsi="Times New Roman"/>
                <w:sz w:val="20"/>
                <w:szCs w:val="20"/>
              </w:rPr>
            </w:pPr>
            <w:r w:rsidRPr="00DD1C56">
              <w:rPr>
                <w:rFonts w:ascii="Times New Roman" w:hAnsi="Times New Roman"/>
                <w:sz w:val="20"/>
                <w:szCs w:val="20"/>
              </w:rPr>
              <w:t xml:space="preserve">                                                                                          </w:t>
            </w:r>
            <w:r w:rsidR="00C30481">
              <w:rPr>
                <w:rFonts w:ascii="Times New Roman" w:hAnsi="Times New Roman"/>
                <w:sz w:val="20"/>
                <w:szCs w:val="20"/>
              </w:rPr>
              <w:t xml:space="preserve">                 </w:t>
            </w:r>
            <w:r w:rsidR="00BB6C08" w:rsidRPr="00BB6C08">
              <w:rPr>
                <w:rFonts w:ascii="Times New Roman" w:hAnsi="Times New Roman"/>
                <w:sz w:val="20"/>
                <w:szCs w:val="20"/>
              </w:rPr>
              <w:t xml:space="preserve">                         </w:t>
            </w:r>
            <w:r w:rsidR="00A86978">
              <w:rPr>
                <w:rFonts w:ascii="Times New Roman" w:hAnsi="Times New Roman"/>
                <w:sz w:val="20"/>
                <w:szCs w:val="20"/>
              </w:rPr>
              <w:t xml:space="preserve"> </w:t>
            </w:r>
            <w:r w:rsidR="00BB6C08" w:rsidRPr="00BB6C08">
              <w:rPr>
                <w:rFonts w:ascii="Times New Roman" w:hAnsi="Times New Roman"/>
                <w:sz w:val="20"/>
                <w:szCs w:val="20"/>
              </w:rPr>
              <w:t xml:space="preserve"> </w:t>
            </w:r>
            <w:r w:rsidR="00C30481">
              <w:rPr>
                <w:rFonts w:ascii="Times New Roman" w:hAnsi="Times New Roman"/>
                <w:sz w:val="20"/>
                <w:szCs w:val="20"/>
              </w:rPr>
              <w:t xml:space="preserve"> </w:t>
            </w:r>
            <w:r w:rsidRPr="00DD1C56">
              <w:rPr>
                <w:rFonts w:ascii="Times New Roman" w:hAnsi="Times New Roman"/>
                <w:sz w:val="20"/>
                <w:szCs w:val="20"/>
              </w:rPr>
              <w:t xml:space="preserve">хозяйства городского округа Люберцы                           </w:t>
            </w:r>
          </w:p>
          <w:p w:rsidR="00DD61AD" w:rsidRPr="00DD1C56" w:rsidRDefault="00DD61AD" w:rsidP="00A86978">
            <w:pPr>
              <w:pStyle w:val="a9"/>
              <w:rPr>
                <w:rFonts w:ascii="Times New Roman" w:hAnsi="Times New Roman"/>
                <w:sz w:val="20"/>
                <w:szCs w:val="20"/>
              </w:rPr>
            </w:pPr>
            <w:r w:rsidRPr="00DD1C56">
              <w:rPr>
                <w:rFonts w:ascii="Times New Roman" w:hAnsi="Times New Roman"/>
                <w:sz w:val="20"/>
                <w:szCs w:val="20"/>
              </w:rPr>
              <w:t xml:space="preserve">                                                                                          </w:t>
            </w:r>
            <w:r w:rsidR="00C30481">
              <w:rPr>
                <w:rFonts w:ascii="Times New Roman" w:hAnsi="Times New Roman"/>
                <w:sz w:val="20"/>
                <w:szCs w:val="20"/>
              </w:rPr>
              <w:t xml:space="preserve">                 </w:t>
            </w:r>
            <w:r w:rsidR="00A86978">
              <w:rPr>
                <w:rFonts w:ascii="Times New Roman" w:hAnsi="Times New Roman"/>
                <w:sz w:val="20"/>
                <w:szCs w:val="20"/>
              </w:rPr>
              <w:t xml:space="preserve">                           </w:t>
            </w:r>
            <w:r w:rsidR="00C30481">
              <w:rPr>
                <w:rFonts w:ascii="Times New Roman" w:hAnsi="Times New Roman"/>
                <w:sz w:val="20"/>
                <w:szCs w:val="20"/>
              </w:rPr>
              <w:t xml:space="preserve"> </w:t>
            </w:r>
            <w:r w:rsidRPr="00DD1C56">
              <w:rPr>
                <w:rFonts w:ascii="Times New Roman" w:hAnsi="Times New Roman"/>
                <w:sz w:val="20"/>
                <w:szCs w:val="20"/>
              </w:rPr>
              <w:t xml:space="preserve">Московской области» </w:t>
            </w:r>
          </w:p>
        </w:tc>
        <w:tc>
          <w:tcPr>
            <w:tcW w:w="22" w:type="dxa"/>
            <w:tcBorders>
              <w:top w:val="nil"/>
              <w:left w:val="nil"/>
              <w:bottom w:val="nil"/>
              <w:right w:val="nil"/>
            </w:tcBorders>
            <w:shd w:val="clear" w:color="000000" w:fill="FFFFFF"/>
          </w:tcPr>
          <w:p w:rsidR="00DD61AD" w:rsidRPr="00DD1C56" w:rsidRDefault="00DD61AD" w:rsidP="00972DEC">
            <w:pPr>
              <w:pStyle w:val="a9"/>
              <w:ind w:left="10800"/>
              <w:rPr>
                <w:rFonts w:ascii="Times New Roman" w:hAnsi="Times New Roman"/>
                <w:sz w:val="20"/>
                <w:szCs w:val="20"/>
              </w:rPr>
            </w:pPr>
          </w:p>
        </w:tc>
      </w:tr>
      <w:tr w:rsidR="00DD61AD" w:rsidRPr="00DD1C56" w:rsidTr="00E84889">
        <w:trPr>
          <w:gridAfter w:val="1"/>
          <w:wAfter w:w="335" w:type="dxa"/>
          <w:cantSplit/>
          <w:trHeight w:hRule="exact" w:val="1288"/>
        </w:trPr>
        <w:tc>
          <w:tcPr>
            <w:tcW w:w="15519" w:type="dxa"/>
            <w:gridSpan w:val="9"/>
            <w:tcBorders>
              <w:top w:val="nil"/>
              <w:left w:val="nil"/>
              <w:right w:val="nil"/>
            </w:tcBorders>
            <w:shd w:val="clear" w:color="000000" w:fill="FFFFFF"/>
          </w:tcPr>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p>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p>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r w:rsidRPr="00DD1C56">
              <w:rPr>
                <w:rFonts w:ascii="Times New Roman" w:hAnsi="Times New Roman"/>
                <w:b/>
                <w:bCs/>
                <w:color w:val="000000"/>
                <w:sz w:val="20"/>
                <w:szCs w:val="20"/>
              </w:rPr>
              <w:t>Паспорт подпрограммы 1 «Капитальный ремонт многоквартирных домов городского округа Люберцы» муниципальной программы «Содержание и развитие жилищно-коммунального хозяйства городского округа Люберцы Московской области»</w:t>
            </w:r>
          </w:p>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p>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p>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p>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p>
        </w:tc>
        <w:tc>
          <w:tcPr>
            <w:tcW w:w="22" w:type="dxa"/>
            <w:tcBorders>
              <w:top w:val="nil"/>
              <w:left w:val="nil"/>
              <w:right w:val="nil"/>
            </w:tcBorders>
            <w:shd w:val="clear" w:color="000000" w:fill="FFFFFF"/>
          </w:tcPr>
          <w:p w:rsidR="00DD61AD" w:rsidRPr="00DD1C56" w:rsidRDefault="00DD61AD" w:rsidP="00FF35C6">
            <w:pPr>
              <w:autoSpaceDE w:val="0"/>
              <w:autoSpaceDN w:val="0"/>
              <w:adjustRightInd w:val="0"/>
              <w:spacing w:after="0" w:line="240" w:lineRule="auto"/>
              <w:ind w:left="28" w:right="28"/>
              <w:jc w:val="center"/>
              <w:rPr>
                <w:rFonts w:ascii="Times New Roman" w:hAnsi="Times New Roman"/>
                <w:b/>
                <w:bCs/>
                <w:color w:val="000000"/>
                <w:sz w:val="20"/>
                <w:szCs w:val="20"/>
              </w:rPr>
            </w:pPr>
          </w:p>
        </w:tc>
      </w:tr>
      <w:tr w:rsidR="00DD61AD" w:rsidRPr="00DD1C56" w:rsidTr="00E84889">
        <w:trPr>
          <w:cantSplit/>
          <w:trHeight w:hRule="exact" w:val="699"/>
        </w:trPr>
        <w:tc>
          <w:tcPr>
            <w:tcW w:w="2267" w:type="dxa"/>
            <w:shd w:val="clear" w:color="000000" w:fill="FFFFFF"/>
          </w:tcPr>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Муниципальный заказчик подпрограммы</w:t>
            </w:r>
          </w:p>
        </w:tc>
        <w:tc>
          <w:tcPr>
            <w:tcW w:w="13609" w:type="dxa"/>
            <w:gridSpan w:val="10"/>
            <w:shd w:val="clear" w:color="000000" w:fill="FFFFFF"/>
          </w:tcPr>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 xml:space="preserve">Администрация городского округа Люберцы </w:t>
            </w:r>
          </w:p>
        </w:tc>
      </w:tr>
      <w:tr w:rsidR="00DD61AD" w:rsidRPr="00DD1C56" w:rsidTr="00E84889">
        <w:trPr>
          <w:cantSplit/>
          <w:trHeight w:val="394"/>
        </w:trPr>
        <w:tc>
          <w:tcPr>
            <w:tcW w:w="2267" w:type="dxa"/>
            <w:vMerge w:val="restart"/>
            <w:shd w:val="clear" w:color="000000" w:fill="FFFFFF"/>
          </w:tcPr>
          <w:p w:rsidR="00DD61AD" w:rsidRPr="00DD1C56" w:rsidRDefault="00DD61AD" w:rsidP="004D72F1">
            <w:pPr>
              <w:autoSpaceDE w:val="0"/>
              <w:autoSpaceDN w:val="0"/>
              <w:adjustRightInd w:val="0"/>
              <w:spacing w:after="0" w:line="240" w:lineRule="auto"/>
              <w:ind w:left="28" w:right="28"/>
              <w:jc w:val="center"/>
              <w:rPr>
                <w:rFonts w:ascii="Times New Roman" w:hAnsi="Times New Roman"/>
                <w:color w:val="000000"/>
                <w:sz w:val="20"/>
                <w:szCs w:val="20"/>
              </w:rPr>
            </w:pPr>
            <w:r w:rsidRPr="00DD1C56">
              <w:rPr>
                <w:rFonts w:ascii="Times New Roman" w:hAnsi="Times New Roman"/>
                <w:color w:val="000000"/>
                <w:sz w:val="20"/>
                <w:szCs w:val="20"/>
              </w:rPr>
              <w:t>Источники финансирования подпрограммы,</w:t>
            </w:r>
          </w:p>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 xml:space="preserve">по годам реализации </w:t>
            </w:r>
          </w:p>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 xml:space="preserve">и главным распорядителям </w:t>
            </w:r>
          </w:p>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 xml:space="preserve">бюджетных средств, </w:t>
            </w:r>
          </w:p>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в том числе по годам:</w:t>
            </w:r>
          </w:p>
        </w:tc>
        <w:tc>
          <w:tcPr>
            <w:tcW w:w="2409" w:type="dxa"/>
            <w:vMerge w:val="restart"/>
            <w:shd w:val="clear" w:color="000000" w:fill="FFFFFF"/>
          </w:tcPr>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Главный распорядитель бюджетных средств</w:t>
            </w:r>
          </w:p>
        </w:tc>
        <w:tc>
          <w:tcPr>
            <w:tcW w:w="2977" w:type="dxa"/>
            <w:vMerge w:val="restart"/>
            <w:shd w:val="clear" w:color="000000" w:fill="FFFFFF"/>
          </w:tcPr>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Источник финансирования</w:t>
            </w:r>
          </w:p>
        </w:tc>
        <w:tc>
          <w:tcPr>
            <w:tcW w:w="8223" w:type="dxa"/>
            <w:gridSpan w:val="8"/>
            <w:shd w:val="clear" w:color="000000" w:fill="FFFFFF"/>
          </w:tcPr>
          <w:p w:rsidR="00DD61AD" w:rsidRPr="00DD1C56" w:rsidRDefault="00DD61AD" w:rsidP="00DA3084">
            <w:pPr>
              <w:autoSpaceDE w:val="0"/>
              <w:autoSpaceDN w:val="0"/>
              <w:adjustRightInd w:val="0"/>
              <w:spacing w:after="0" w:line="240" w:lineRule="auto"/>
              <w:jc w:val="center"/>
              <w:rPr>
                <w:rFonts w:ascii="Times New Roman" w:hAnsi="Times New Roman"/>
                <w:color w:val="000000"/>
                <w:sz w:val="20"/>
                <w:szCs w:val="20"/>
              </w:rPr>
            </w:pPr>
            <w:r w:rsidRPr="00DD1C56">
              <w:rPr>
                <w:rFonts w:ascii="Times New Roman" w:hAnsi="Times New Roman"/>
                <w:color w:val="000000"/>
                <w:sz w:val="20"/>
                <w:szCs w:val="20"/>
              </w:rPr>
              <w:t>Расходы  (тыс. рублей)</w:t>
            </w:r>
          </w:p>
        </w:tc>
      </w:tr>
      <w:tr w:rsidR="00DD61AD" w:rsidRPr="00DD1C56" w:rsidTr="00E84889">
        <w:trPr>
          <w:cantSplit/>
          <w:trHeight w:hRule="exact" w:val="303"/>
        </w:trPr>
        <w:tc>
          <w:tcPr>
            <w:tcW w:w="2267" w:type="dxa"/>
            <w:vMerge/>
            <w:shd w:val="clear" w:color="000000" w:fill="FFFFFF"/>
          </w:tcPr>
          <w:p w:rsidR="00DD61AD" w:rsidRPr="00DD1C56" w:rsidRDefault="00DD61AD"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409" w:type="dxa"/>
            <w:vMerge/>
            <w:shd w:val="clear" w:color="000000" w:fill="FFFFFF"/>
          </w:tcPr>
          <w:p w:rsidR="00DD61AD" w:rsidRPr="00DD1C56" w:rsidRDefault="00DD61AD"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977" w:type="dxa"/>
            <w:vMerge/>
            <w:shd w:val="clear" w:color="000000" w:fill="FFFFFF"/>
          </w:tcPr>
          <w:p w:rsidR="00DD61AD" w:rsidRPr="00DD1C56" w:rsidRDefault="00DD61AD"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1134" w:type="dxa"/>
            <w:shd w:val="clear" w:color="000000" w:fill="FFFFFF"/>
            <w:vAlign w:val="center"/>
          </w:tcPr>
          <w:p w:rsidR="00DD61AD" w:rsidRPr="00DD1C56" w:rsidRDefault="00DD61AD" w:rsidP="00DD61AD">
            <w:pPr>
              <w:jc w:val="center"/>
              <w:rPr>
                <w:rFonts w:ascii="Times New Roman" w:hAnsi="Times New Roman"/>
                <w:color w:val="000000"/>
                <w:sz w:val="20"/>
                <w:szCs w:val="20"/>
              </w:rPr>
            </w:pPr>
            <w:r>
              <w:rPr>
                <w:rFonts w:ascii="Times New Roman" w:hAnsi="Times New Roman"/>
                <w:color w:val="000000"/>
                <w:sz w:val="20"/>
                <w:szCs w:val="20"/>
              </w:rPr>
              <w:t>2018</w:t>
            </w:r>
          </w:p>
        </w:tc>
        <w:tc>
          <w:tcPr>
            <w:tcW w:w="1559" w:type="dxa"/>
            <w:shd w:val="clear" w:color="000000" w:fill="FFFFFF"/>
            <w:vAlign w:val="center"/>
          </w:tcPr>
          <w:p w:rsidR="00DD61AD" w:rsidRPr="00DD1C56" w:rsidRDefault="00DD61AD" w:rsidP="00B34B99">
            <w:pPr>
              <w:autoSpaceDE w:val="0"/>
              <w:autoSpaceDN w:val="0"/>
              <w:adjustRightInd w:val="0"/>
              <w:spacing w:after="0" w:line="240" w:lineRule="auto"/>
              <w:jc w:val="center"/>
              <w:rPr>
                <w:rFonts w:ascii="Times New Roman" w:hAnsi="Times New Roman"/>
                <w:color w:val="000000"/>
                <w:sz w:val="20"/>
                <w:szCs w:val="20"/>
              </w:rPr>
            </w:pPr>
            <w:r w:rsidRPr="00DD1C56">
              <w:rPr>
                <w:rFonts w:ascii="Times New Roman" w:hAnsi="Times New Roman"/>
                <w:color w:val="000000"/>
                <w:sz w:val="20"/>
                <w:szCs w:val="20"/>
              </w:rPr>
              <w:t>2019</w:t>
            </w:r>
          </w:p>
        </w:tc>
        <w:tc>
          <w:tcPr>
            <w:tcW w:w="1701" w:type="dxa"/>
            <w:shd w:val="clear" w:color="000000" w:fill="FFFFFF"/>
            <w:vAlign w:val="center"/>
          </w:tcPr>
          <w:p w:rsidR="00DD61AD" w:rsidRPr="00DD1C56" w:rsidRDefault="00DD61AD" w:rsidP="00B34B99">
            <w:pPr>
              <w:autoSpaceDE w:val="0"/>
              <w:autoSpaceDN w:val="0"/>
              <w:adjustRightInd w:val="0"/>
              <w:spacing w:after="0" w:line="240" w:lineRule="auto"/>
              <w:jc w:val="center"/>
              <w:rPr>
                <w:rFonts w:ascii="Times New Roman" w:hAnsi="Times New Roman"/>
                <w:color w:val="000000"/>
                <w:sz w:val="20"/>
                <w:szCs w:val="20"/>
              </w:rPr>
            </w:pPr>
            <w:r w:rsidRPr="00DD1C56">
              <w:rPr>
                <w:rFonts w:ascii="Times New Roman" w:hAnsi="Times New Roman"/>
                <w:color w:val="000000"/>
                <w:sz w:val="20"/>
                <w:szCs w:val="20"/>
              </w:rPr>
              <w:t>2020</w:t>
            </w:r>
          </w:p>
        </w:tc>
        <w:tc>
          <w:tcPr>
            <w:tcW w:w="1276" w:type="dxa"/>
            <w:shd w:val="clear" w:color="000000" w:fill="FFFFFF"/>
            <w:vAlign w:val="center"/>
          </w:tcPr>
          <w:p w:rsidR="00DD61AD" w:rsidRPr="00DD1C56" w:rsidRDefault="00DD61AD" w:rsidP="00B34B99">
            <w:pPr>
              <w:autoSpaceDE w:val="0"/>
              <w:autoSpaceDN w:val="0"/>
              <w:adjustRightInd w:val="0"/>
              <w:spacing w:after="0" w:line="240" w:lineRule="auto"/>
              <w:jc w:val="center"/>
              <w:rPr>
                <w:rFonts w:ascii="Times New Roman" w:hAnsi="Times New Roman"/>
                <w:color w:val="000000"/>
                <w:sz w:val="20"/>
                <w:szCs w:val="20"/>
              </w:rPr>
            </w:pPr>
            <w:r w:rsidRPr="00DD1C56">
              <w:rPr>
                <w:rFonts w:ascii="Times New Roman" w:hAnsi="Times New Roman"/>
                <w:color w:val="000000"/>
                <w:sz w:val="20"/>
                <w:szCs w:val="20"/>
              </w:rPr>
              <w:t>2021</w:t>
            </w:r>
          </w:p>
        </w:tc>
        <w:tc>
          <w:tcPr>
            <w:tcW w:w="1062" w:type="dxa"/>
            <w:shd w:val="clear" w:color="000000" w:fill="FFFFFF"/>
            <w:vAlign w:val="center"/>
          </w:tcPr>
          <w:p w:rsidR="00DD61AD" w:rsidRPr="00DD1C56" w:rsidRDefault="00DD61AD" w:rsidP="00B34B99">
            <w:pPr>
              <w:autoSpaceDE w:val="0"/>
              <w:autoSpaceDN w:val="0"/>
              <w:adjustRightInd w:val="0"/>
              <w:spacing w:after="0" w:line="240" w:lineRule="auto"/>
              <w:jc w:val="center"/>
              <w:rPr>
                <w:rFonts w:ascii="Times New Roman" w:hAnsi="Times New Roman"/>
                <w:color w:val="000000"/>
                <w:sz w:val="20"/>
                <w:szCs w:val="20"/>
              </w:rPr>
            </w:pPr>
            <w:r w:rsidRPr="00DD1C56">
              <w:rPr>
                <w:rFonts w:ascii="Times New Roman" w:hAnsi="Times New Roman"/>
                <w:color w:val="000000"/>
                <w:sz w:val="20"/>
                <w:szCs w:val="20"/>
              </w:rPr>
              <w:t>2022</w:t>
            </w:r>
          </w:p>
        </w:tc>
        <w:tc>
          <w:tcPr>
            <w:tcW w:w="1491" w:type="dxa"/>
            <w:gridSpan w:val="3"/>
            <w:shd w:val="clear" w:color="000000" w:fill="FFFFFF"/>
          </w:tcPr>
          <w:p w:rsidR="00DD61AD" w:rsidRPr="00DD1C56" w:rsidRDefault="00DD61AD" w:rsidP="00B34B99">
            <w:pPr>
              <w:autoSpaceDE w:val="0"/>
              <w:autoSpaceDN w:val="0"/>
              <w:adjustRightInd w:val="0"/>
              <w:spacing w:after="0" w:line="240" w:lineRule="auto"/>
              <w:jc w:val="center"/>
              <w:rPr>
                <w:rFonts w:ascii="Times New Roman" w:hAnsi="Times New Roman"/>
                <w:color w:val="000000"/>
                <w:sz w:val="20"/>
                <w:szCs w:val="20"/>
              </w:rPr>
            </w:pPr>
            <w:r w:rsidRPr="00DD1C56">
              <w:rPr>
                <w:rFonts w:ascii="Times New Roman" w:hAnsi="Times New Roman"/>
                <w:color w:val="000000"/>
                <w:sz w:val="20"/>
                <w:szCs w:val="20"/>
              </w:rPr>
              <w:t>Итого</w:t>
            </w:r>
          </w:p>
        </w:tc>
      </w:tr>
      <w:tr w:rsidR="004D72F1" w:rsidRPr="00DD1C56" w:rsidTr="00E84889">
        <w:trPr>
          <w:cantSplit/>
          <w:trHeight w:hRule="exact" w:val="435"/>
        </w:trPr>
        <w:tc>
          <w:tcPr>
            <w:tcW w:w="2267" w:type="dxa"/>
            <w:vMerge/>
            <w:shd w:val="clear" w:color="000000" w:fill="FFFFFF"/>
          </w:tcPr>
          <w:p w:rsidR="004D72F1" w:rsidRPr="00DD1C56" w:rsidRDefault="004D72F1"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409" w:type="dxa"/>
            <w:vMerge w:val="restart"/>
            <w:shd w:val="clear" w:color="000000" w:fill="FFFFFF"/>
          </w:tcPr>
          <w:p w:rsidR="004D72F1" w:rsidRPr="00DD1C56" w:rsidRDefault="004D72F1" w:rsidP="001C1C7B">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Администрация городского округа Люберцы</w:t>
            </w:r>
            <w:r>
              <w:rPr>
                <w:rFonts w:ascii="Times New Roman" w:hAnsi="Times New Roman"/>
                <w:color w:val="000000"/>
                <w:sz w:val="20"/>
                <w:szCs w:val="20"/>
              </w:rPr>
              <w:t xml:space="preserve"> Московской области</w:t>
            </w:r>
          </w:p>
        </w:tc>
        <w:tc>
          <w:tcPr>
            <w:tcW w:w="2977" w:type="dxa"/>
            <w:shd w:val="clear" w:color="000000" w:fill="FFFFFF"/>
          </w:tcPr>
          <w:p w:rsidR="004D72F1" w:rsidRPr="00DD1C56" w:rsidRDefault="004D72F1"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Всего, в том числе:</w:t>
            </w:r>
          </w:p>
        </w:tc>
        <w:tc>
          <w:tcPr>
            <w:tcW w:w="1134" w:type="dxa"/>
            <w:shd w:val="clear" w:color="000000" w:fill="FFFFFF"/>
          </w:tcPr>
          <w:p w:rsidR="004D72F1" w:rsidRPr="001B2942" w:rsidRDefault="002D237E" w:rsidP="00DA3084">
            <w:pPr>
              <w:jc w:val="center"/>
              <w:rPr>
                <w:rFonts w:ascii="Times New Roman" w:hAnsi="Times New Roman"/>
                <w:color w:val="000000"/>
                <w:sz w:val="20"/>
                <w:szCs w:val="20"/>
              </w:rPr>
            </w:pPr>
            <w:r>
              <w:rPr>
                <w:rFonts w:ascii="Times New Roman" w:hAnsi="Times New Roman"/>
                <w:color w:val="000000"/>
                <w:sz w:val="20"/>
                <w:szCs w:val="20"/>
              </w:rPr>
              <w:t>814 534,90</w:t>
            </w:r>
          </w:p>
        </w:tc>
        <w:tc>
          <w:tcPr>
            <w:tcW w:w="1559" w:type="dxa"/>
            <w:shd w:val="clear" w:color="000000" w:fill="FFFFFF"/>
          </w:tcPr>
          <w:p w:rsidR="004D72F1" w:rsidRPr="001B2942" w:rsidRDefault="00FA1417" w:rsidP="00615A38">
            <w:pPr>
              <w:jc w:val="center"/>
              <w:rPr>
                <w:rFonts w:ascii="Times New Roman" w:hAnsi="Times New Roman"/>
                <w:color w:val="000000"/>
                <w:sz w:val="20"/>
                <w:szCs w:val="20"/>
              </w:rPr>
            </w:pPr>
            <w:r>
              <w:rPr>
                <w:rFonts w:ascii="Times New Roman" w:hAnsi="Times New Roman"/>
                <w:color w:val="000000"/>
                <w:sz w:val="20"/>
                <w:szCs w:val="20"/>
              </w:rPr>
              <w:t>611 916,00</w:t>
            </w:r>
          </w:p>
        </w:tc>
        <w:tc>
          <w:tcPr>
            <w:tcW w:w="1701" w:type="dxa"/>
            <w:shd w:val="clear" w:color="000000" w:fill="FFFFFF"/>
          </w:tcPr>
          <w:p w:rsidR="004D72F1" w:rsidRPr="001B2942" w:rsidRDefault="00FA1417" w:rsidP="00615A38">
            <w:pPr>
              <w:jc w:val="center"/>
              <w:rPr>
                <w:rFonts w:ascii="Times New Roman" w:hAnsi="Times New Roman"/>
                <w:color w:val="000000"/>
                <w:sz w:val="20"/>
                <w:szCs w:val="20"/>
              </w:rPr>
            </w:pPr>
            <w:r>
              <w:rPr>
                <w:rFonts w:ascii="Times New Roman" w:hAnsi="Times New Roman"/>
                <w:color w:val="000000"/>
                <w:sz w:val="20"/>
                <w:szCs w:val="20"/>
              </w:rPr>
              <w:t>604 933,00</w:t>
            </w:r>
          </w:p>
        </w:tc>
        <w:tc>
          <w:tcPr>
            <w:tcW w:w="1276" w:type="dxa"/>
            <w:shd w:val="clear" w:color="000000" w:fill="FFFFFF"/>
          </w:tcPr>
          <w:p w:rsidR="004D72F1" w:rsidRPr="001B2942" w:rsidRDefault="004D72F1" w:rsidP="004D72F1">
            <w:pPr>
              <w:jc w:val="center"/>
              <w:rPr>
                <w:rFonts w:ascii="Times New Roman" w:hAnsi="Times New Roman"/>
                <w:sz w:val="20"/>
                <w:szCs w:val="20"/>
              </w:rPr>
            </w:pPr>
            <w:r w:rsidRPr="001B2942">
              <w:rPr>
                <w:rFonts w:ascii="Times New Roman" w:hAnsi="Times New Roman"/>
                <w:color w:val="000000"/>
                <w:sz w:val="20"/>
                <w:szCs w:val="20"/>
              </w:rPr>
              <w:t>600 000,00</w:t>
            </w:r>
          </w:p>
        </w:tc>
        <w:tc>
          <w:tcPr>
            <w:tcW w:w="1062" w:type="dxa"/>
            <w:shd w:val="clear" w:color="000000" w:fill="FFFFFF"/>
          </w:tcPr>
          <w:p w:rsidR="004D72F1" w:rsidRPr="001B2942" w:rsidRDefault="004D72F1" w:rsidP="004D72F1">
            <w:pPr>
              <w:jc w:val="center"/>
              <w:rPr>
                <w:rFonts w:ascii="Times New Roman" w:hAnsi="Times New Roman"/>
                <w:sz w:val="20"/>
                <w:szCs w:val="20"/>
              </w:rPr>
            </w:pPr>
            <w:r w:rsidRPr="001B2942">
              <w:rPr>
                <w:rFonts w:ascii="Times New Roman" w:hAnsi="Times New Roman"/>
                <w:color w:val="000000"/>
                <w:sz w:val="20"/>
                <w:szCs w:val="20"/>
              </w:rPr>
              <w:t>600 000,00</w:t>
            </w:r>
          </w:p>
        </w:tc>
        <w:tc>
          <w:tcPr>
            <w:tcW w:w="1491" w:type="dxa"/>
            <w:gridSpan w:val="3"/>
            <w:shd w:val="clear" w:color="000000" w:fill="FFFFFF"/>
          </w:tcPr>
          <w:p w:rsidR="004D72F1" w:rsidRPr="00437199" w:rsidRDefault="00FA1417" w:rsidP="00437199">
            <w:pPr>
              <w:jc w:val="center"/>
              <w:rPr>
                <w:rFonts w:ascii="Times New Roman" w:hAnsi="Times New Roman"/>
                <w:color w:val="000000"/>
                <w:sz w:val="20"/>
                <w:szCs w:val="20"/>
              </w:rPr>
            </w:pPr>
            <w:r>
              <w:rPr>
                <w:rFonts w:ascii="Times New Roman" w:hAnsi="Times New Roman"/>
                <w:color w:val="000000"/>
                <w:sz w:val="20"/>
                <w:szCs w:val="20"/>
              </w:rPr>
              <w:t>3 231 383,90</w:t>
            </w:r>
          </w:p>
        </w:tc>
      </w:tr>
      <w:tr w:rsidR="00DD61AD" w:rsidRPr="00DD1C56" w:rsidTr="00E84889">
        <w:trPr>
          <w:cantSplit/>
          <w:trHeight w:hRule="exact" w:val="608"/>
        </w:trPr>
        <w:tc>
          <w:tcPr>
            <w:tcW w:w="2267" w:type="dxa"/>
            <w:vMerge/>
            <w:shd w:val="clear" w:color="000000" w:fill="FFFFFF"/>
          </w:tcPr>
          <w:p w:rsidR="00DD61AD" w:rsidRPr="00DD1C56" w:rsidRDefault="00DD61AD"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409" w:type="dxa"/>
            <w:vMerge/>
            <w:shd w:val="clear" w:color="000000" w:fill="FFFFFF"/>
          </w:tcPr>
          <w:p w:rsidR="00DD61AD" w:rsidRPr="00DD1C56" w:rsidRDefault="00DD61AD"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977" w:type="dxa"/>
            <w:shd w:val="clear" w:color="000000" w:fill="FFFFFF"/>
          </w:tcPr>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Средства бюджета Московской области</w:t>
            </w:r>
          </w:p>
        </w:tc>
        <w:tc>
          <w:tcPr>
            <w:tcW w:w="1134" w:type="dxa"/>
            <w:shd w:val="clear" w:color="000000" w:fill="FFFFFF"/>
          </w:tcPr>
          <w:p w:rsidR="00DD61AD" w:rsidRPr="001B2942" w:rsidRDefault="002D237E" w:rsidP="00DA3084">
            <w:pPr>
              <w:jc w:val="center"/>
              <w:rPr>
                <w:rFonts w:ascii="Times New Roman" w:hAnsi="Times New Roman"/>
                <w:color w:val="000000"/>
                <w:sz w:val="20"/>
                <w:szCs w:val="20"/>
              </w:rPr>
            </w:pPr>
            <w:r>
              <w:rPr>
                <w:rFonts w:ascii="Times New Roman" w:hAnsi="Times New Roman"/>
                <w:color w:val="000000"/>
                <w:sz w:val="20"/>
                <w:szCs w:val="20"/>
              </w:rPr>
              <w:t>94 971,49</w:t>
            </w:r>
          </w:p>
        </w:tc>
        <w:tc>
          <w:tcPr>
            <w:tcW w:w="1559" w:type="dxa"/>
            <w:shd w:val="clear" w:color="000000" w:fill="FFFFFF"/>
          </w:tcPr>
          <w:p w:rsidR="00DD61AD" w:rsidRPr="001B2942" w:rsidRDefault="00FA1417" w:rsidP="00615A38">
            <w:pPr>
              <w:jc w:val="center"/>
              <w:rPr>
                <w:rFonts w:ascii="Times New Roman" w:hAnsi="Times New Roman"/>
                <w:color w:val="000000"/>
                <w:sz w:val="20"/>
                <w:szCs w:val="20"/>
              </w:rPr>
            </w:pPr>
            <w:r>
              <w:rPr>
                <w:rFonts w:ascii="Times New Roman" w:hAnsi="Times New Roman"/>
                <w:color w:val="000000"/>
                <w:sz w:val="20"/>
                <w:szCs w:val="20"/>
              </w:rPr>
              <w:t>4 484,00</w:t>
            </w:r>
          </w:p>
        </w:tc>
        <w:tc>
          <w:tcPr>
            <w:tcW w:w="1701" w:type="dxa"/>
            <w:shd w:val="clear" w:color="000000" w:fill="FFFFFF"/>
          </w:tcPr>
          <w:p w:rsidR="00DD61AD" w:rsidRPr="001B2942" w:rsidRDefault="00FA1417" w:rsidP="00615A38">
            <w:pPr>
              <w:jc w:val="center"/>
              <w:rPr>
                <w:rFonts w:ascii="Times New Roman" w:hAnsi="Times New Roman"/>
                <w:color w:val="000000"/>
                <w:sz w:val="20"/>
                <w:szCs w:val="20"/>
              </w:rPr>
            </w:pPr>
            <w:r>
              <w:rPr>
                <w:rFonts w:ascii="Times New Roman" w:hAnsi="Times New Roman"/>
                <w:color w:val="000000"/>
                <w:sz w:val="20"/>
                <w:szCs w:val="20"/>
              </w:rPr>
              <w:t>4 933,00</w:t>
            </w:r>
          </w:p>
        </w:tc>
        <w:tc>
          <w:tcPr>
            <w:tcW w:w="1276" w:type="dxa"/>
            <w:shd w:val="clear" w:color="000000" w:fill="FFFFFF"/>
          </w:tcPr>
          <w:p w:rsidR="00DD61AD" w:rsidRPr="001B2942" w:rsidRDefault="00DD61AD" w:rsidP="00615A38">
            <w:pPr>
              <w:jc w:val="center"/>
              <w:rPr>
                <w:rFonts w:ascii="Times New Roman" w:hAnsi="Times New Roman"/>
                <w:color w:val="000000"/>
                <w:sz w:val="20"/>
                <w:szCs w:val="20"/>
              </w:rPr>
            </w:pPr>
            <w:r w:rsidRPr="001B2942">
              <w:rPr>
                <w:rFonts w:ascii="Times New Roman" w:hAnsi="Times New Roman"/>
                <w:color w:val="000000"/>
                <w:sz w:val="20"/>
                <w:szCs w:val="20"/>
              </w:rPr>
              <w:t>0,00</w:t>
            </w:r>
          </w:p>
        </w:tc>
        <w:tc>
          <w:tcPr>
            <w:tcW w:w="1062" w:type="dxa"/>
            <w:shd w:val="clear" w:color="000000" w:fill="FFFFFF"/>
          </w:tcPr>
          <w:p w:rsidR="00DD61AD" w:rsidRPr="001B2942" w:rsidRDefault="00DD61AD" w:rsidP="00615A38">
            <w:pPr>
              <w:jc w:val="center"/>
              <w:rPr>
                <w:rFonts w:ascii="Times New Roman" w:hAnsi="Times New Roman"/>
                <w:color w:val="000000"/>
                <w:sz w:val="20"/>
                <w:szCs w:val="20"/>
              </w:rPr>
            </w:pPr>
            <w:r w:rsidRPr="001B2942">
              <w:rPr>
                <w:rFonts w:ascii="Times New Roman" w:hAnsi="Times New Roman"/>
                <w:color w:val="000000"/>
                <w:sz w:val="20"/>
                <w:szCs w:val="20"/>
              </w:rPr>
              <w:t>0,00</w:t>
            </w:r>
          </w:p>
        </w:tc>
        <w:tc>
          <w:tcPr>
            <w:tcW w:w="1491" w:type="dxa"/>
            <w:gridSpan w:val="3"/>
            <w:shd w:val="clear" w:color="000000" w:fill="FFFFFF"/>
          </w:tcPr>
          <w:p w:rsidR="00DD61AD" w:rsidRPr="001B2942" w:rsidRDefault="00FA1417" w:rsidP="00437199">
            <w:pPr>
              <w:jc w:val="center"/>
              <w:rPr>
                <w:rFonts w:ascii="Times New Roman" w:hAnsi="Times New Roman"/>
                <w:color w:val="000000"/>
                <w:sz w:val="20"/>
                <w:szCs w:val="20"/>
              </w:rPr>
            </w:pPr>
            <w:r>
              <w:rPr>
                <w:rFonts w:ascii="Times New Roman" w:hAnsi="Times New Roman"/>
                <w:color w:val="000000"/>
                <w:sz w:val="20"/>
                <w:szCs w:val="20"/>
              </w:rPr>
              <w:t>104 388,49</w:t>
            </w:r>
          </w:p>
        </w:tc>
      </w:tr>
      <w:tr w:rsidR="004D72F1" w:rsidRPr="00DD1C56" w:rsidTr="000C2DA4">
        <w:trPr>
          <w:cantSplit/>
          <w:trHeight w:hRule="exact" w:val="529"/>
        </w:trPr>
        <w:tc>
          <w:tcPr>
            <w:tcW w:w="2267" w:type="dxa"/>
            <w:vMerge/>
            <w:shd w:val="clear" w:color="000000" w:fill="FFFFFF"/>
          </w:tcPr>
          <w:p w:rsidR="004D72F1" w:rsidRPr="00DD1C56" w:rsidRDefault="004D72F1"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409" w:type="dxa"/>
            <w:vMerge/>
            <w:shd w:val="clear" w:color="000000" w:fill="FFFFFF"/>
          </w:tcPr>
          <w:p w:rsidR="004D72F1" w:rsidRPr="00DD1C56" w:rsidRDefault="004D72F1"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977" w:type="dxa"/>
            <w:shd w:val="clear" w:color="000000" w:fill="FFFFFF"/>
          </w:tcPr>
          <w:p w:rsidR="004D72F1" w:rsidRPr="00DD1C56" w:rsidRDefault="004D72F1" w:rsidP="00B34B99">
            <w:pPr>
              <w:autoSpaceDE w:val="0"/>
              <w:autoSpaceDN w:val="0"/>
              <w:adjustRightInd w:val="0"/>
              <w:spacing w:after="0" w:line="240" w:lineRule="auto"/>
              <w:ind w:left="28" w:right="28"/>
              <w:rPr>
                <w:rFonts w:ascii="Times New Roman" w:hAnsi="Times New Roman"/>
                <w:color w:val="000000"/>
                <w:sz w:val="20"/>
                <w:szCs w:val="20"/>
              </w:rPr>
            </w:pPr>
            <w:r w:rsidRPr="001C1C7B">
              <w:rPr>
                <w:rFonts w:ascii="Times New Roman" w:hAnsi="Times New Roman"/>
                <w:color w:val="000000"/>
                <w:sz w:val="20"/>
                <w:szCs w:val="20"/>
              </w:rPr>
              <w:t>Средства бюджета городского округа Люберцы</w:t>
            </w:r>
          </w:p>
        </w:tc>
        <w:tc>
          <w:tcPr>
            <w:tcW w:w="1134" w:type="dxa"/>
            <w:shd w:val="clear" w:color="000000" w:fill="FFFFFF"/>
          </w:tcPr>
          <w:p w:rsidR="004D72F1" w:rsidRPr="001B2942" w:rsidRDefault="004D72F1" w:rsidP="000C2DA4">
            <w:pPr>
              <w:jc w:val="center"/>
              <w:rPr>
                <w:rFonts w:ascii="Times New Roman" w:hAnsi="Times New Roman"/>
                <w:color w:val="000000"/>
                <w:sz w:val="20"/>
                <w:szCs w:val="20"/>
              </w:rPr>
            </w:pPr>
            <w:r w:rsidRPr="001B2942">
              <w:rPr>
                <w:rFonts w:ascii="Times New Roman" w:hAnsi="Times New Roman"/>
                <w:color w:val="000000"/>
                <w:sz w:val="20"/>
                <w:szCs w:val="20"/>
              </w:rPr>
              <w:t>139 563,41</w:t>
            </w:r>
          </w:p>
        </w:tc>
        <w:tc>
          <w:tcPr>
            <w:tcW w:w="1559" w:type="dxa"/>
            <w:shd w:val="clear" w:color="000000" w:fill="FFFFFF"/>
          </w:tcPr>
          <w:p w:rsidR="004D72F1" w:rsidRPr="001B2942" w:rsidRDefault="00FA1417" w:rsidP="000C2DA4">
            <w:pPr>
              <w:jc w:val="center"/>
              <w:rPr>
                <w:rFonts w:ascii="Times New Roman" w:hAnsi="Times New Roman"/>
                <w:color w:val="000000"/>
                <w:sz w:val="20"/>
                <w:szCs w:val="20"/>
              </w:rPr>
            </w:pPr>
            <w:r>
              <w:rPr>
                <w:rFonts w:ascii="Times New Roman" w:hAnsi="Times New Roman"/>
                <w:color w:val="000000"/>
                <w:sz w:val="20"/>
                <w:szCs w:val="20"/>
              </w:rPr>
              <w:t>27 432,00</w:t>
            </w:r>
          </w:p>
        </w:tc>
        <w:tc>
          <w:tcPr>
            <w:tcW w:w="1701" w:type="dxa"/>
            <w:shd w:val="clear" w:color="000000" w:fill="FFFFFF"/>
          </w:tcPr>
          <w:p w:rsidR="004D72F1" w:rsidRPr="001B2942" w:rsidRDefault="004D72F1" w:rsidP="004D72F1">
            <w:pPr>
              <w:jc w:val="center"/>
              <w:rPr>
                <w:rFonts w:ascii="Times New Roman" w:hAnsi="Times New Roman"/>
                <w:sz w:val="20"/>
                <w:szCs w:val="20"/>
              </w:rPr>
            </w:pPr>
            <w:r w:rsidRPr="001B2942">
              <w:rPr>
                <w:rFonts w:ascii="Times New Roman" w:hAnsi="Times New Roman"/>
                <w:sz w:val="20"/>
                <w:szCs w:val="20"/>
              </w:rPr>
              <w:t>0,00</w:t>
            </w:r>
          </w:p>
        </w:tc>
        <w:tc>
          <w:tcPr>
            <w:tcW w:w="1276" w:type="dxa"/>
            <w:shd w:val="clear" w:color="000000" w:fill="FFFFFF"/>
          </w:tcPr>
          <w:p w:rsidR="004D72F1" w:rsidRPr="001B2942" w:rsidRDefault="004D72F1" w:rsidP="004D72F1">
            <w:pPr>
              <w:jc w:val="center"/>
              <w:rPr>
                <w:rFonts w:ascii="Times New Roman" w:hAnsi="Times New Roman"/>
                <w:sz w:val="20"/>
                <w:szCs w:val="20"/>
              </w:rPr>
            </w:pPr>
            <w:r w:rsidRPr="001B2942">
              <w:rPr>
                <w:rFonts w:ascii="Times New Roman" w:hAnsi="Times New Roman"/>
                <w:sz w:val="20"/>
                <w:szCs w:val="20"/>
              </w:rPr>
              <w:t>0,00</w:t>
            </w:r>
          </w:p>
        </w:tc>
        <w:tc>
          <w:tcPr>
            <w:tcW w:w="1062" w:type="dxa"/>
            <w:shd w:val="clear" w:color="000000" w:fill="FFFFFF"/>
          </w:tcPr>
          <w:p w:rsidR="004D72F1" w:rsidRPr="001B2942" w:rsidRDefault="004D72F1" w:rsidP="004D72F1">
            <w:pPr>
              <w:jc w:val="center"/>
              <w:rPr>
                <w:rFonts w:ascii="Times New Roman" w:hAnsi="Times New Roman"/>
                <w:sz w:val="20"/>
                <w:szCs w:val="20"/>
              </w:rPr>
            </w:pPr>
            <w:r w:rsidRPr="001B2942">
              <w:rPr>
                <w:rFonts w:ascii="Times New Roman" w:hAnsi="Times New Roman"/>
                <w:sz w:val="20"/>
                <w:szCs w:val="20"/>
              </w:rPr>
              <w:t>0,00</w:t>
            </w:r>
          </w:p>
        </w:tc>
        <w:tc>
          <w:tcPr>
            <w:tcW w:w="1491" w:type="dxa"/>
            <w:gridSpan w:val="3"/>
            <w:shd w:val="clear" w:color="000000" w:fill="FFFFFF"/>
          </w:tcPr>
          <w:p w:rsidR="004D72F1" w:rsidRPr="001B2942" w:rsidRDefault="00FA1417" w:rsidP="000C2DA4">
            <w:pPr>
              <w:jc w:val="center"/>
              <w:rPr>
                <w:rFonts w:ascii="Times New Roman" w:hAnsi="Times New Roman"/>
                <w:color w:val="000000"/>
                <w:sz w:val="20"/>
                <w:szCs w:val="20"/>
              </w:rPr>
            </w:pPr>
            <w:r>
              <w:rPr>
                <w:rFonts w:ascii="Times New Roman" w:hAnsi="Times New Roman"/>
                <w:color w:val="000000"/>
                <w:sz w:val="20"/>
                <w:szCs w:val="20"/>
              </w:rPr>
              <w:t>166 995,41</w:t>
            </w:r>
          </w:p>
        </w:tc>
      </w:tr>
      <w:tr w:rsidR="00DD61AD" w:rsidRPr="00DD1C56" w:rsidTr="000C2DA4">
        <w:trPr>
          <w:cantSplit/>
          <w:trHeight w:hRule="exact" w:val="430"/>
        </w:trPr>
        <w:tc>
          <w:tcPr>
            <w:tcW w:w="2267" w:type="dxa"/>
            <w:vMerge/>
            <w:shd w:val="clear" w:color="000000" w:fill="FFFFFF"/>
          </w:tcPr>
          <w:p w:rsidR="00DD61AD" w:rsidRPr="00DD1C56" w:rsidRDefault="00DD61AD"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409" w:type="dxa"/>
            <w:vMerge/>
            <w:shd w:val="clear" w:color="000000" w:fill="FFFFFF"/>
          </w:tcPr>
          <w:p w:rsidR="00DD61AD" w:rsidRPr="00DD1C56" w:rsidRDefault="00DD61AD" w:rsidP="00B34B99">
            <w:pPr>
              <w:autoSpaceDE w:val="0"/>
              <w:autoSpaceDN w:val="0"/>
              <w:adjustRightInd w:val="0"/>
              <w:spacing w:after="0" w:line="240" w:lineRule="auto"/>
              <w:ind w:left="28" w:right="28"/>
              <w:jc w:val="right"/>
              <w:rPr>
                <w:rFonts w:ascii="Times New Roman" w:hAnsi="Times New Roman"/>
                <w:strike/>
                <w:color w:val="000000"/>
                <w:sz w:val="20"/>
                <w:szCs w:val="20"/>
                <w:u w:val="single"/>
              </w:rPr>
            </w:pPr>
          </w:p>
        </w:tc>
        <w:tc>
          <w:tcPr>
            <w:tcW w:w="2977" w:type="dxa"/>
            <w:shd w:val="clear" w:color="000000" w:fill="FFFFFF"/>
          </w:tcPr>
          <w:p w:rsidR="00DD61AD" w:rsidRPr="00DD1C56" w:rsidRDefault="00DD61AD" w:rsidP="00B34B99">
            <w:pPr>
              <w:autoSpaceDE w:val="0"/>
              <w:autoSpaceDN w:val="0"/>
              <w:adjustRightInd w:val="0"/>
              <w:spacing w:after="0" w:line="240" w:lineRule="auto"/>
              <w:ind w:left="28" w:right="28"/>
              <w:rPr>
                <w:rFonts w:ascii="Times New Roman" w:hAnsi="Times New Roman"/>
                <w:color w:val="000000"/>
                <w:sz w:val="20"/>
                <w:szCs w:val="20"/>
              </w:rPr>
            </w:pPr>
            <w:r w:rsidRPr="00DD1C56">
              <w:rPr>
                <w:rFonts w:ascii="Times New Roman" w:hAnsi="Times New Roman"/>
                <w:color w:val="000000"/>
                <w:sz w:val="20"/>
                <w:szCs w:val="20"/>
              </w:rPr>
              <w:t>Внебюджетные источники</w:t>
            </w:r>
          </w:p>
        </w:tc>
        <w:tc>
          <w:tcPr>
            <w:tcW w:w="1134" w:type="dxa"/>
            <w:shd w:val="clear" w:color="000000" w:fill="FFFFFF"/>
          </w:tcPr>
          <w:p w:rsidR="00DD61AD" w:rsidRPr="001B2942" w:rsidRDefault="00327D08" w:rsidP="000C2DA4">
            <w:pPr>
              <w:autoSpaceDE w:val="0"/>
              <w:autoSpaceDN w:val="0"/>
              <w:adjustRightInd w:val="0"/>
              <w:spacing w:after="0" w:line="240" w:lineRule="auto"/>
              <w:jc w:val="center"/>
              <w:rPr>
                <w:rFonts w:ascii="Times New Roman" w:hAnsi="Times New Roman"/>
                <w:color w:val="000000"/>
                <w:sz w:val="20"/>
                <w:szCs w:val="20"/>
              </w:rPr>
            </w:pPr>
            <w:r w:rsidRPr="001B2942">
              <w:rPr>
                <w:rFonts w:ascii="Times New Roman" w:hAnsi="Times New Roman"/>
                <w:color w:val="000000"/>
                <w:sz w:val="20"/>
                <w:szCs w:val="20"/>
              </w:rPr>
              <w:t>580 000,00</w:t>
            </w:r>
          </w:p>
        </w:tc>
        <w:tc>
          <w:tcPr>
            <w:tcW w:w="1559" w:type="dxa"/>
            <w:shd w:val="clear" w:color="000000" w:fill="FFFFFF"/>
          </w:tcPr>
          <w:p w:rsidR="00DD61AD" w:rsidRPr="001B2942" w:rsidRDefault="00DD61AD" w:rsidP="000C2DA4">
            <w:pPr>
              <w:jc w:val="center"/>
              <w:rPr>
                <w:rFonts w:ascii="Times New Roman" w:hAnsi="Times New Roman"/>
                <w:color w:val="000000"/>
                <w:sz w:val="20"/>
                <w:szCs w:val="20"/>
              </w:rPr>
            </w:pPr>
            <w:r w:rsidRPr="001B2942">
              <w:rPr>
                <w:rFonts w:ascii="Times New Roman" w:hAnsi="Times New Roman"/>
                <w:color w:val="000000"/>
                <w:sz w:val="20"/>
                <w:szCs w:val="20"/>
              </w:rPr>
              <w:t>580 000,00</w:t>
            </w:r>
          </w:p>
        </w:tc>
        <w:tc>
          <w:tcPr>
            <w:tcW w:w="1701" w:type="dxa"/>
            <w:shd w:val="clear" w:color="000000" w:fill="FFFFFF"/>
          </w:tcPr>
          <w:p w:rsidR="00DD61AD" w:rsidRPr="001B2942" w:rsidRDefault="00DD61AD" w:rsidP="000C2DA4">
            <w:pPr>
              <w:jc w:val="center"/>
              <w:rPr>
                <w:rFonts w:ascii="Times New Roman" w:hAnsi="Times New Roman"/>
                <w:color w:val="000000"/>
                <w:sz w:val="20"/>
                <w:szCs w:val="20"/>
              </w:rPr>
            </w:pPr>
            <w:r w:rsidRPr="001B2942">
              <w:rPr>
                <w:rFonts w:ascii="Times New Roman" w:hAnsi="Times New Roman"/>
                <w:color w:val="000000"/>
                <w:sz w:val="20"/>
                <w:szCs w:val="20"/>
              </w:rPr>
              <w:t>600 000,00</w:t>
            </w:r>
          </w:p>
        </w:tc>
        <w:tc>
          <w:tcPr>
            <w:tcW w:w="1276" w:type="dxa"/>
            <w:shd w:val="clear" w:color="000000" w:fill="FFFFFF"/>
          </w:tcPr>
          <w:p w:rsidR="00DD61AD" w:rsidRPr="001B2942" w:rsidRDefault="00DD61AD" w:rsidP="000C2DA4">
            <w:pPr>
              <w:jc w:val="center"/>
              <w:rPr>
                <w:rFonts w:ascii="Times New Roman" w:hAnsi="Times New Roman"/>
                <w:color w:val="000000"/>
                <w:sz w:val="20"/>
                <w:szCs w:val="20"/>
              </w:rPr>
            </w:pPr>
            <w:r w:rsidRPr="001B2942">
              <w:rPr>
                <w:rFonts w:ascii="Times New Roman" w:hAnsi="Times New Roman"/>
                <w:color w:val="000000"/>
                <w:sz w:val="20"/>
                <w:szCs w:val="20"/>
              </w:rPr>
              <w:t>600 000,00</w:t>
            </w:r>
          </w:p>
        </w:tc>
        <w:tc>
          <w:tcPr>
            <w:tcW w:w="1062" w:type="dxa"/>
            <w:shd w:val="clear" w:color="000000" w:fill="FFFFFF"/>
          </w:tcPr>
          <w:p w:rsidR="00DD61AD" w:rsidRPr="001B2942" w:rsidRDefault="00DD61AD" w:rsidP="000C2DA4">
            <w:pPr>
              <w:jc w:val="center"/>
              <w:rPr>
                <w:rFonts w:ascii="Times New Roman" w:hAnsi="Times New Roman"/>
                <w:color w:val="000000"/>
                <w:sz w:val="20"/>
                <w:szCs w:val="20"/>
              </w:rPr>
            </w:pPr>
            <w:r w:rsidRPr="001B2942">
              <w:rPr>
                <w:rFonts w:ascii="Times New Roman" w:hAnsi="Times New Roman"/>
                <w:color w:val="000000"/>
                <w:sz w:val="20"/>
                <w:szCs w:val="20"/>
              </w:rPr>
              <w:t>600 000,00</w:t>
            </w:r>
          </w:p>
        </w:tc>
        <w:tc>
          <w:tcPr>
            <w:tcW w:w="1491" w:type="dxa"/>
            <w:gridSpan w:val="3"/>
            <w:shd w:val="clear" w:color="000000" w:fill="FFFFFF"/>
          </w:tcPr>
          <w:p w:rsidR="00DD61AD" w:rsidRPr="001B2942" w:rsidRDefault="00E84889" w:rsidP="000C2DA4">
            <w:pPr>
              <w:jc w:val="center"/>
              <w:rPr>
                <w:rFonts w:ascii="Times New Roman" w:hAnsi="Times New Roman"/>
                <w:color w:val="000000"/>
                <w:sz w:val="20"/>
                <w:szCs w:val="20"/>
              </w:rPr>
            </w:pPr>
            <w:r w:rsidRPr="001B2942">
              <w:rPr>
                <w:rFonts w:ascii="Times New Roman" w:hAnsi="Times New Roman"/>
                <w:color w:val="000000"/>
                <w:sz w:val="20"/>
                <w:szCs w:val="20"/>
              </w:rPr>
              <w:t>2 960 000,00</w:t>
            </w:r>
          </w:p>
        </w:tc>
      </w:tr>
    </w:tbl>
    <w:p w:rsidR="00DD61AD" w:rsidRDefault="00DD61AD" w:rsidP="00E979A8">
      <w:pPr>
        <w:jc w:val="center"/>
        <w:rPr>
          <w:rFonts w:ascii="Times New Roman" w:hAnsi="Times New Roman"/>
          <w:b/>
          <w:sz w:val="20"/>
          <w:szCs w:val="20"/>
        </w:rPr>
      </w:pPr>
    </w:p>
    <w:p w:rsidR="00523BAC" w:rsidRPr="00DD1C56" w:rsidRDefault="00E979A8" w:rsidP="00E979A8">
      <w:pPr>
        <w:jc w:val="center"/>
        <w:rPr>
          <w:rFonts w:ascii="Times New Roman" w:hAnsi="Times New Roman"/>
          <w:b/>
          <w:sz w:val="20"/>
          <w:szCs w:val="20"/>
        </w:rPr>
      </w:pPr>
      <w:r w:rsidRPr="00DD1C56">
        <w:rPr>
          <w:rFonts w:ascii="Times New Roman" w:hAnsi="Times New Roman"/>
          <w:b/>
          <w:sz w:val="20"/>
          <w:szCs w:val="20"/>
        </w:rPr>
        <w:t>Характеристика проблем, решаемых посредством мероприятий</w:t>
      </w:r>
    </w:p>
    <w:p w:rsidR="00F10B5F" w:rsidRPr="00DD1C56" w:rsidRDefault="00F10B5F" w:rsidP="00F10B5F">
      <w:pPr>
        <w:spacing w:after="0" w:line="240" w:lineRule="auto"/>
        <w:ind w:firstLine="567"/>
        <w:jc w:val="both"/>
        <w:rPr>
          <w:rFonts w:ascii="Times New Roman" w:hAnsi="Times New Roman"/>
          <w:sz w:val="20"/>
          <w:szCs w:val="20"/>
        </w:rPr>
      </w:pPr>
      <w:r w:rsidRPr="00DD1C56">
        <w:rPr>
          <w:rFonts w:ascii="Times New Roman" w:hAnsi="Times New Roman"/>
          <w:sz w:val="20"/>
          <w:szCs w:val="20"/>
        </w:rPr>
        <w:t xml:space="preserve">Мероприятия Подпрограммы направленны на выполнение </w:t>
      </w:r>
      <w:r w:rsidR="00B41B06" w:rsidRPr="00DD1C56">
        <w:rPr>
          <w:rFonts w:ascii="Times New Roman" w:hAnsi="Times New Roman"/>
          <w:sz w:val="20"/>
          <w:szCs w:val="20"/>
        </w:rPr>
        <w:t>обеспечение комфортных</w:t>
      </w:r>
      <w:r w:rsidR="002F154E" w:rsidRPr="00DD1C56">
        <w:rPr>
          <w:rFonts w:ascii="Times New Roman" w:hAnsi="Times New Roman"/>
          <w:sz w:val="20"/>
          <w:szCs w:val="20"/>
        </w:rPr>
        <w:t xml:space="preserve"> и безопасных </w:t>
      </w:r>
      <w:r w:rsidR="00B41B06" w:rsidRPr="00DD1C56">
        <w:rPr>
          <w:rFonts w:ascii="Times New Roman" w:hAnsi="Times New Roman"/>
          <w:sz w:val="20"/>
          <w:szCs w:val="20"/>
        </w:rPr>
        <w:t xml:space="preserve"> условий проживания в многоквартирных домах </w:t>
      </w:r>
      <w:r w:rsidRPr="00DD1C56">
        <w:rPr>
          <w:rFonts w:ascii="Times New Roman" w:hAnsi="Times New Roman"/>
          <w:sz w:val="20"/>
          <w:szCs w:val="20"/>
        </w:rPr>
        <w:t xml:space="preserve"> городского округа Люберцы</w:t>
      </w:r>
      <w:r w:rsidR="00B41B06" w:rsidRPr="00DD1C56">
        <w:rPr>
          <w:rFonts w:ascii="Times New Roman" w:hAnsi="Times New Roman"/>
          <w:sz w:val="20"/>
          <w:szCs w:val="20"/>
        </w:rPr>
        <w:t>.</w:t>
      </w:r>
    </w:p>
    <w:p w:rsidR="001B5955" w:rsidRPr="00DD1C56" w:rsidRDefault="00F10B5F" w:rsidP="001B5955">
      <w:pPr>
        <w:spacing w:line="240" w:lineRule="auto"/>
        <w:ind w:firstLine="360"/>
        <w:jc w:val="both"/>
        <w:rPr>
          <w:rFonts w:ascii="Times New Roman" w:hAnsi="Times New Roman"/>
          <w:sz w:val="20"/>
          <w:szCs w:val="20"/>
        </w:rPr>
      </w:pPr>
      <w:r w:rsidRPr="00DD1C56">
        <w:rPr>
          <w:rFonts w:ascii="Times New Roman" w:hAnsi="Times New Roman"/>
          <w:sz w:val="20"/>
          <w:szCs w:val="20"/>
        </w:rPr>
        <w:t xml:space="preserve">В рамках указанной Подпрограммы планируется </w:t>
      </w:r>
      <w:r w:rsidR="002F154E" w:rsidRPr="00DD1C56">
        <w:rPr>
          <w:rFonts w:ascii="Times New Roman" w:hAnsi="Times New Roman"/>
          <w:sz w:val="20"/>
          <w:szCs w:val="20"/>
        </w:rPr>
        <w:t>снижение  физического износа многоквартирных домов, увеличение срока эксплуатации жилого фонда, снижение рисков  возникновения аварийных ситуаций в МКД;</w:t>
      </w:r>
      <w:r w:rsidR="001B5955" w:rsidRPr="00DD1C56">
        <w:rPr>
          <w:rFonts w:ascii="Times New Roman" w:hAnsi="Times New Roman"/>
          <w:sz w:val="20"/>
          <w:szCs w:val="20"/>
        </w:rPr>
        <w:t xml:space="preserve"> а также </w:t>
      </w:r>
      <w:r w:rsidR="00DB1B2B" w:rsidRPr="00DD1C56">
        <w:rPr>
          <w:rFonts w:ascii="Times New Roman" w:hAnsi="Times New Roman"/>
          <w:sz w:val="20"/>
          <w:szCs w:val="20"/>
        </w:rPr>
        <w:t>обеспечение собственникам помещений многоквартирных домов</w:t>
      </w:r>
      <w:r w:rsidR="004078F2">
        <w:rPr>
          <w:rFonts w:ascii="Times New Roman" w:hAnsi="Times New Roman"/>
          <w:sz w:val="20"/>
          <w:szCs w:val="20"/>
        </w:rPr>
        <w:t xml:space="preserve"> </w:t>
      </w:r>
      <w:r w:rsidR="00DB1B2B" w:rsidRPr="00DD1C56">
        <w:rPr>
          <w:rFonts w:ascii="Times New Roman" w:hAnsi="Times New Roman"/>
          <w:sz w:val="20"/>
          <w:szCs w:val="20"/>
        </w:rPr>
        <w:t xml:space="preserve">г.о. Люберцы равные возможности при реализации ими своих прав в сфере жилищно-коммунального хозяйства и благоустройства; </w:t>
      </w:r>
      <w:r w:rsidR="001B5955" w:rsidRPr="00DD1C56">
        <w:rPr>
          <w:rFonts w:ascii="Times New Roman" w:hAnsi="Times New Roman"/>
          <w:sz w:val="20"/>
          <w:szCs w:val="20"/>
        </w:rPr>
        <w:t>повышение стандартов управления многоквартирными домами   на территории городского округа Люберцы.</w:t>
      </w:r>
    </w:p>
    <w:p w:rsidR="00523BAC" w:rsidRPr="00DD1C56" w:rsidRDefault="00F10B5F" w:rsidP="001B5955">
      <w:pPr>
        <w:spacing w:line="240" w:lineRule="auto"/>
        <w:ind w:firstLine="360"/>
        <w:jc w:val="both"/>
        <w:rPr>
          <w:rFonts w:ascii="Times New Roman" w:hAnsi="Times New Roman"/>
          <w:sz w:val="20"/>
          <w:szCs w:val="20"/>
        </w:rPr>
      </w:pPr>
      <w:r w:rsidRPr="00DD1C56">
        <w:rPr>
          <w:rFonts w:ascii="Times New Roman" w:hAnsi="Times New Roman"/>
          <w:sz w:val="20"/>
          <w:szCs w:val="20"/>
        </w:rPr>
        <w:t>Адресн</w:t>
      </w:r>
      <w:r w:rsidR="001B5955" w:rsidRPr="00DD1C56">
        <w:rPr>
          <w:rFonts w:ascii="Times New Roman" w:hAnsi="Times New Roman"/>
          <w:sz w:val="20"/>
          <w:szCs w:val="20"/>
        </w:rPr>
        <w:t xml:space="preserve">ые </w:t>
      </w:r>
      <w:r w:rsidRPr="00DD1C56">
        <w:rPr>
          <w:rFonts w:ascii="Times New Roman" w:hAnsi="Times New Roman"/>
          <w:sz w:val="20"/>
          <w:szCs w:val="20"/>
        </w:rPr>
        <w:t xml:space="preserve"> переч</w:t>
      </w:r>
      <w:r w:rsidR="001B5955" w:rsidRPr="00DD1C56">
        <w:rPr>
          <w:rFonts w:ascii="Times New Roman" w:hAnsi="Times New Roman"/>
          <w:sz w:val="20"/>
          <w:szCs w:val="20"/>
        </w:rPr>
        <w:t xml:space="preserve">ни </w:t>
      </w:r>
      <w:r w:rsidRPr="00DD1C56">
        <w:rPr>
          <w:rFonts w:ascii="Times New Roman" w:hAnsi="Times New Roman"/>
          <w:sz w:val="20"/>
          <w:szCs w:val="20"/>
        </w:rPr>
        <w:t xml:space="preserve"> для выполнения работ по </w:t>
      </w:r>
      <w:r w:rsidR="001B5955" w:rsidRPr="00DD1C56">
        <w:rPr>
          <w:rFonts w:ascii="Times New Roman" w:hAnsi="Times New Roman"/>
          <w:sz w:val="20"/>
          <w:szCs w:val="20"/>
        </w:rPr>
        <w:t xml:space="preserve">капитальному ремонту МКД, текущему ремонту подъездов </w:t>
      </w:r>
      <w:r w:rsidRPr="00DD1C56">
        <w:rPr>
          <w:rFonts w:ascii="Times New Roman" w:hAnsi="Times New Roman"/>
          <w:sz w:val="20"/>
          <w:szCs w:val="20"/>
        </w:rPr>
        <w:t xml:space="preserve"> сформирован </w:t>
      </w:r>
      <w:r w:rsidR="001B5955" w:rsidRPr="00DD1C56">
        <w:rPr>
          <w:rFonts w:ascii="Times New Roman" w:hAnsi="Times New Roman"/>
          <w:sz w:val="20"/>
          <w:szCs w:val="20"/>
        </w:rPr>
        <w:t xml:space="preserve">в </w:t>
      </w:r>
      <w:r w:rsidR="00437BA8" w:rsidRPr="00DD1C56">
        <w:rPr>
          <w:rFonts w:ascii="Times New Roman" w:hAnsi="Times New Roman"/>
          <w:sz w:val="20"/>
          <w:szCs w:val="20"/>
        </w:rPr>
        <w:t>соответствии</w:t>
      </w:r>
      <w:r w:rsidR="001B5955" w:rsidRPr="00DD1C56">
        <w:rPr>
          <w:rFonts w:ascii="Times New Roman" w:hAnsi="Times New Roman"/>
          <w:sz w:val="20"/>
          <w:szCs w:val="20"/>
        </w:rPr>
        <w:t xml:space="preserve"> с планами </w:t>
      </w:r>
      <w:proofErr w:type="gramStart"/>
      <w:r w:rsidR="001B5955" w:rsidRPr="00DD1C56">
        <w:rPr>
          <w:rFonts w:ascii="Times New Roman" w:hAnsi="Times New Roman"/>
          <w:sz w:val="20"/>
          <w:szCs w:val="20"/>
        </w:rPr>
        <w:t>реализации региональной программы капитального ремонта общего имущества многоквартирных домов</w:t>
      </w:r>
      <w:proofErr w:type="gramEnd"/>
      <w:r w:rsidR="001B5955" w:rsidRPr="00DD1C56">
        <w:rPr>
          <w:rFonts w:ascii="Times New Roman" w:hAnsi="Times New Roman"/>
          <w:sz w:val="20"/>
          <w:szCs w:val="20"/>
        </w:rPr>
        <w:t xml:space="preserve"> и </w:t>
      </w:r>
      <w:r w:rsidR="00DA1167" w:rsidRPr="00DD1C56">
        <w:rPr>
          <w:rFonts w:ascii="Times New Roman" w:hAnsi="Times New Roman"/>
          <w:sz w:val="20"/>
          <w:szCs w:val="20"/>
        </w:rPr>
        <w:t>Губернаторской программ «Мой подъезд»</w:t>
      </w:r>
      <w:r w:rsidR="004B2604">
        <w:rPr>
          <w:rFonts w:ascii="Times New Roman" w:hAnsi="Times New Roman"/>
          <w:sz w:val="20"/>
          <w:szCs w:val="20"/>
        </w:rPr>
        <w:t xml:space="preserve">. </w:t>
      </w:r>
    </w:p>
    <w:p w:rsidR="00E979A8" w:rsidRDefault="000E03F7" w:rsidP="000E03F7">
      <w:pPr>
        <w:ind w:firstLine="360"/>
        <w:rPr>
          <w:rFonts w:ascii="Times New Roman" w:hAnsi="Times New Roman"/>
          <w:color w:val="2E2E2E"/>
          <w:sz w:val="20"/>
          <w:szCs w:val="20"/>
          <w:shd w:val="clear" w:color="auto" w:fill="FFFFFF"/>
        </w:rPr>
      </w:pPr>
      <w:r w:rsidRPr="00B62A3D">
        <w:rPr>
          <w:rFonts w:ascii="Times New Roman" w:hAnsi="Times New Roman"/>
          <w:color w:val="2E2E2E"/>
          <w:sz w:val="20"/>
          <w:szCs w:val="20"/>
          <w:shd w:val="clear" w:color="auto" w:fill="FFFFFF"/>
        </w:rPr>
        <w:t>Количество установленных камер видеонаблюдения в подъездах многоквартирных домов –2</w:t>
      </w:r>
      <w:r w:rsidR="00EB61BC">
        <w:rPr>
          <w:rFonts w:ascii="Times New Roman" w:hAnsi="Times New Roman"/>
          <w:color w:val="2E2E2E"/>
          <w:sz w:val="20"/>
          <w:szCs w:val="20"/>
          <w:shd w:val="clear" w:color="auto" w:fill="FFFFFF"/>
        </w:rPr>
        <w:t xml:space="preserve"> </w:t>
      </w:r>
      <w:r w:rsidRPr="00B62A3D">
        <w:rPr>
          <w:rFonts w:ascii="Times New Roman" w:hAnsi="Times New Roman"/>
          <w:color w:val="2E2E2E"/>
          <w:sz w:val="20"/>
          <w:szCs w:val="20"/>
          <w:shd w:val="clear" w:color="auto" w:fill="FFFFFF"/>
        </w:rPr>
        <w:t>100 ед. до 2020 года</w:t>
      </w:r>
      <w:r>
        <w:rPr>
          <w:rFonts w:ascii="Times New Roman" w:hAnsi="Times New Roman"/>
          <w:color w:val="2E2E2E"/>
          <w:sz w:val="20"/>
          <w:szCs w:val="20"/>
          <w:shd w:val="clear" w:color="auto" w:fill="FFFFFF"/>
        </w:rPr>
        <w:t>.</w:t>
      </w:r>
    </w:p>
    <w:p w:rsidR="004E1614" w:rsidRPr="004E1614" w:rsidRDefault="004E1614" w:rsidP="000E03F7">
      <w:pPr>
        <w:ind w:firstLine="360"/>
        <w:rPr>
          <w:rFonts w:ascii="Times New Roman" w:hAnsi="Times New Roman"/>
          <w:sz w:val="20"/>
          <w:szCs w:val="20"/>
        </w:rPr>
      </w:pPr>
      <w:r w:rsidRPr="004E1614">
        <w:rPr>
          <w:rFonts w:ascii="Times New Roman" w:hAnsi="Times New Roman"/>
          <w:sz w:val="20"/>
          <w:szCs w:val="20"/>
        </w:rPr>
        <w:t>Организация возможности предоставления доступа к электронным сервисам цифровой инфраструктуры в сфере жилищно-коммунального хозяйства в отношении 162 000 лицевых счетов</w:t>
      </w:r>
    </w:p>
    <w:p w:rsidR="00E979A8" w:rsidRDefault="00E979A8"/>
    <w:p w:rsidR="00E979A8" w:rsidRDefault="00E979A8">
      <w:pPr>
        <w:sectPr w:rsidR="00E979A8" w:rsidSect="00523BAC">
          <w:headerReference w:type="default" r:id="rId9"/>
          <w:pgSz w:w="16838" w:h="11906" w:orient="landscape"/>
          <w:pgMar w:top="567" w:right="567" w:bottom="567" w:left="567" w:header="567" w:footer="567" w:gutter="0"/>
          <w:cols w:space="720"/>
          <w:noEndnote/>
        </w:sectPr>
      </w:pPr>
    </w:p>
    <w:tbl>
      <w:tblPr>
        <w:tblW w:w="16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7"/>
        <w:gridCol w:w="1731"/>
        <w:gridCol w:w="132"/>
        <w:gridCol w:w="9"/>
        <w:gridCol w:w="3357"/>
        <w:gridCol w:w="612"/>
        <w:gridCol w:w="993"/>
        <w:gridCol w:w="141"/>
        <w:gridCol w:w="246"/>
        <w:gridCol w:w="1172"/>
        <w:gridCol w:w="81"/>
        <w:gridCol w:w="61"/>
        <w:gridCol w:w="1134"/>
        <w:gridCol w:w="62"/>
        <w:gridCol w:w="788"/>
        <w:gridCol w:w="567"/>
        <w:gridCol w:w="13"/>
        <w:gridCol w:w="1263"/>
        <w:gridCol w:w="23"/>
        <w:gridCol w:w="1253"/>
        <w:gridCol w:w="310"/>
      </w:tblGrid>
      <w:tr w:rsidR="00523BAC" w:rsidRPr="00A37B55" w:rsidTr="007E602F">
        <w:trPr>
          <w:gridAfter w:val="1"/>
          <w:wAfter w:w="310" w:type="dxa"/>
          <w:cantSplit/>
          <w:trHeight w:hRule="exact" w:val="1137"/>
        </w:trPr>
        <w:tc>
          <w:tcPr>
            <w:tcW w:w="15735" w:type="dxa"/>
            <w:gridSpan w:val="20"/>
            <w:tcBorders>
              <w:top w:val="nil"/>
              <w:left w:val="nil"/>
              <w:bottom w:val="nil"/>
              <w:right w:val="nil"/>
            </w:tcBorders>
            <w:shd w:val="clear" w:color="000000" w:fill="FFFFFF"/>
            <w:noWrap/>
          </w:tcPr>
          <w:p w:rsidR="00523BAC" w:rsidRPr="00B74A08" w:rsidRDefault="00523BAC" w:rsidP="00972DEC">
            <w:pPr>
              <w:pStyle w:val="a9"/>
              <w:ind w:left="10800"/>
              <w:rPr>
                <w:rFonts w:ascii="Times New Roman" w:hAnsi="Times New Roman"/>
                <w:sz w:val="20"/>
                <w:szCs w:val="20"/>
              </w:rPr>
            </w:pPr>
            <w:r w:rsidRPr="00B74A08">
              <w:rPr>
                <w:rFonts w:ascii="Times New Roman" w:hAnsi="Times New Roman"/>
                <w:sz w:val="20"/>
                <w:szCs w:val="20"/>
              </w:rPr>
              <w:lastRenderedPageBreak/>
              <w:t xml:space="preserve">Приложение № </w:t>
            </w:r>
            <w:r w:rsidR="009F65C7" w:rsidRPr="00B74A08">
              <w:rPr>
                <w:rFonts w:ascii="Times New Roman" w:hAnsi="Times New Roman"/>
                <w:sz w:val="20"/>
                <w:szCs w:val="20"/>
              </w:rPr>
              <w:t>2</w:t>
            </w:r>
            <w:r w:rsidRPr="00B74A08">
              <w:rPr>
                <w:rFonts w:ascii="Times New Roman" w:hAnsi="Times New Roman"/>
                <w:sz w:val="20"/>
                <w:szCs w:val="20"/>
              </w:rPr>
              <w:t xml:space="preserve"> к муниципальной программе</w:t>
            </w:r>
          </w:p>
          <w:p w:rsidR="00523BAC" w:rsidRPr="00B74A08" w:rsidRDefault="00BB1094" w:rsidP="00972DEC">
            <w:pPr>
              <w:pStyle w:val="a9"/>
              <w:ind w:left="10800"/>
              <w:rPr>
                <w:rFonts w:ascii="Times New Roman" w:hAnsi="Times New Roman"/>
                <w:sz w:val="20"/>
                <w:szCs w:val="20"/>
              </w:rPr>
            </w:pPr>
            <w:r w:rsidRPr="00B74A08">
              <w:rPr>
                <w:rFonts w:ascii="Times New Roman" w:hAnsi="Times New Roman"/>
                <w:sz w:val="20"/>
                <w:szCs w:val="20"/>
              </w:rPr>
              <w:t>«</w:t>
            </w:r>
            <w:r w:rsidR="00523BAC" w:rsidRPr="00B74A08">
              <w:rPr>
                <w:rFonts w:ascii="Times New Roman" w:hAnsi="Times New Roman"/>
                <w:sz w:val="20"/>
                <w:szCs w:val="20"/>
              </w:rPr>
              <w:t xml:space="preserve">Содержание и развитие жилищно-коммунального                         </w:t>
            </w:r>
          </w:p>
          <w:p w:rsidR="00523BAC" w:rsidRPr="00B74A08" w:rsidRDefault="00972DEC" w:rsidP="00972DEC">
            <w:pPr>
              <w:pStyle w:val="a9"/>
              <w:rPr>
                <w:rFonts w:ascii="Times New Roman" w:hAnsi="Times New Roman"/>
                <w:sz w:val="20"/>
                <w:szCs w:val="20"/>
              </w:rPr>
            </w:pPr>
            <w:r w:rsidRPr="00B74A08">
              <w:rPr>
                <w:rFonts w:ascii="Times New Roman" w:hAnsi="Times New Roman"/>
                <w:sz w:val="20"/>
                <w:szCs w:val="20"/>
              </w:rPr>
              <w:t xml:space="preserve">                                                                                              </w:t>
            </w:r>
            <w:r w:rsidR="00C30481">
              <w:rPr>
                <w:rFonts w:ascii="Times New Roman" w:hAnsi="Times New Roman"/>
                <w:sz w:val="20"/>
                <w:szCs w:val="20"/>
              </w:rPr>
              <w:t xml:space="preserve">             </w:t>
            </w:r>
            <w:r w:rsidR="002B3214">
              <w:rPr>
                <w:rFonts w:ascii="Times New Roman" w:hAnsi="Times New Roman"/>
                <w:sz w:val="20"/>
                <w:szCs w:val="20"/>
              </w:rPr>
              <w:t xml:space="preserve">                           </w:t>
            </w:r>
            <w:r w:rsidR="00C30481" w:rsidRPr="00C30481">
              <w:rPr>
                <w:rFonts w:ascii="Times New Roman" w:hAnsi="Times New Roman"/>
                <w:sz w:val="20"/>
                <w:szCs w:val="20"/>
              </w:rPr>
              <w:t xml:space="preserve"> </w:t>
            </w:r>
            <w:r w:rsidR="00523BAC" w:rsidRPr="00B74A08">
              <w:rPr>
                <w:rFonts w:ascii="Times New Roman" w:hAnsi="Times New Roman"/>
                <w:sz w:val="20"/>
                <w:szCs w:val="20"/>
              </w:rPr>
              <w:t xml:space="preserve">хозяйства городского округа Люберцы </w:t>
            </w:r>
          </w:p>
          <w:p w:rsidR="00523BAC" w:rsidRPr="00B74A08" w:rsidRDefault="00523BAC" w:rsidP="00C30481">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sz w:val="20"/>
                <w:szCs w:val="20"/>
              </w:rPr>
              <w:t xml:space="preserve">                                                                             </w:t>
            </w:r>
            <w:r w:rsidR="00C30481">
              <w:rPr>
                <w:rFonts w:ascii="Times New Roman" w:hAnsi="Times New Roman"/>
                <w:sz w:val="20"/>
                <w:szCs w:val="20"/>
              </w:rPr>
              <w:t xml:space="preserve">                              </w:t>
            </w:r>
            <w:r w:rsidR="002B3214">
              <w:rPr>
                <w:rFonts w:ascii="Times New Roman" w:hAnsi="Times New Roman"/>
                <w:sz w:val="20"/>
                <w:szCs w:val="20"/>
              </w:rPr>
              <w:t xml:space="preserve">                           </w:t>
            </w:r>
            <w:r w:rsidR="00C30481">
              <w:rPr>
                <w:rFonts w:ascii="Times New Roman" w:hAnsi="Times New Roman"/>
                <w:sz w:val="20"/>
                <w:szCs w:val="20"/>
              </w:rPr>
              <w:t xml:space="preserve"> </w:t>
            </w:r>
            <w:r w:rsidRPr="00B74A08">
              <w:rPr>
                <w:rFonts w:ascii="Times New Roman" w:hAnsi="Times New Roman"/>
                <w:sz w:val="20"/>
                <w:szCs w:val="20"/>
              </w:rPr>
              <w:t>Московской области</w:t>
            </w:r>
            <w:r w:rsidR="008E7B16" w:rsidRPr="00B74A08">
              <w:rPr>
                <w:rFonts w:ascii="Times New Roman" w:hAnsi="Times New Roman"/>
                <w:sz w:val="20"/>
                <w:szCs w:val="20"/>
              </w:rPr>
              <w:t>»</w:t>
            </w:r>
          </w:p>
        </w:tc>
      </w:tr>
      <w:tr w:rsidR="00523BAC" w:rsidRPr="00A37B55" w:rsidTr="007E602F">
        <w:trPr>
          <w:gridAfter w:val="1"/>
          <w:wAfter w:w="310" w:type="dxa"/>
          <w:cantSplit/>
          <w:trHeight w:hRule="exact" w:val="904"/>
        </w:trPr>
        <w:tc>
          <w:tcPr>
            <w:tcW w:w="15735" w:type="dxa"/>
            <w:gridSpan w:val="20"/>
            <w:tcBorders>
              <w:top w:val="nil"/>
              <w:left w:val="nil"/>
              <w:right w:val="nil"/>
            </w:tcBorders>
            <w:shd w:val="clear" w:color="000000" w:fill="FFFFFF"/>
          </w:tcPr>
          <w:p w:rsidR="00523BAC" w:rsidRPr="00B74A08" w:rsidRDefault="00523BAC" w:rsidP="00FF35C6">
            <w:pPr>
              <w:autoSpaceDE w:val="0"/>
              <w:autoSpaceDN w:val="0"/>
              <w:adjustRightInd w:val="0"/>
              <w:spacing w:after="0" w:line="240" w:lineRule="auto"/>
              <w:ind w:left="28" w:right="28"/>
              <w:jc w:val="center"/>
              <w:rPr>
                <w:rFonts w:ascii="Times New Roman" w:hAnsi="Times New Roman"/>
                <w:b/>
                <w:bCs/>
                <w:color w:val="000000"/>
                <w:sz w:val="20"/>
                <w:szCs w:val="20"/>
              </w:rPr>
            </w:pPr>
            <w:r w:rsidRPr="00B74A08">
              <w:rPr>
                <w:rFonts w:ascii="Times New Roman" w:hAnsi="Times New Roman"/>
                <w:b/>
                <w:bCs/>
                <w:color w:val="000000"/>
                <w:sz w:val="20"/>
                <w:szCs w:val="20"/>
              </w:rPr>
              <w:t>Паспорт подпрограммы</w:t>
            </w:r>
            <w:r w:rsidR="005075ED" w:rsidRPr="00B74A08">
              <w:rPr>
                <w:rFonts w:ascii="Times New Roman" w:hAnsi="Times New Roman"/>
                <w:b/>
                <w:bCs/>
                <w:color w:val="000000"/>
                <w:sz w:val="20"/>
                <w:szCs w:val="20"/>
              </w:rPr>
              <w:t xml:space="preserve"> 2</w:t>
            </w:r>
            <w:r w:rsidRPr="00B74A08">
              <w:rPr>
                <w:rFonts w:ascii="Times New Roman" w:hAnsi="Times New Roman"/>
                <w:b/>
                <w:bCs/>
                <w:color w:val="000000"/>
                <w:sz w:val="20"/>
                <w:szCs w:val="20"/>
              </w:rPr>
              <w:t xml:space="preserve"> </w:t>
            </w:r>
            <w:r w:rsidR="00BB1094" w:rsidRPr="00B74A08">
              <w:rPr>
                <w:rFonts w:ascii="Times New Roman" w:hAnsi="Times New Roman"/>
                <w:b/>
                <w:bCs/>
                <w:color w:val="000000"/>
                <w:sz w:val="20"/>
                <w:szCs w:val="20"/>
              </w:rPr>
              <w:t>«</w:t>
            </w:r>
            <w:r w:rsidRPr="00B74A08">
              <w:rPr>
                <w:rFonts w:ascii="Times New Roman" w:hAnsi="Times New Roman"/>
                <w:b/>
                <w:bCs/>
                <w:color w:val="000000"/>
                <w:sz w:val="20"/>
                <w:szCs w:val="20"/>
              </w:rPr>
              <w:t>Модернизация объектов коммунальной инфрастру</w:t>
            </w:r>
            <w:r w:rsidR="00C30481">
              <w:rPr>
                <w:rFonts w:ascii="Times New Roman" w:hAnsi="Times New Roman"/>
                <w:b/>
                <w:bCs/>
                <w:color w:val="000000"/>
                <w:sz w:val="20"/>
                <w:szCs w:val="20"/>
              </w:rPr>
              <w:t xml:space="preserve">ктуры городского округа Люберцы» </w:t>
            </w:r>
            <w:r w:rsidRPr="00B74A08">
              <w:rPr>
                <w:rFonts w:ascii="Times New Roman" w:hAnsi="Times New Roman"/>
                <w:b/>
                <w:bCs/>
                <w:color w:val="000000"/>
                <w:sz w:val="20"/>
                <w:szCs w:val="20"/>
              </w:rPr>
              <w:t xml:space="preserve">муниципальной программы </w:t>
            </w:r>
            <w:r w:rsidR="00BB1094" w:rsidRPr="00B74A08">
              <w:rPr>
                <w:rFonts w:ascii="Times New Roman" w:hAnsi="Times New Roman"/>
                <w:b/>
                <w:bCs/>
                <w:color w:val="000000"/>
                <w:sz w:val="20"/>
                <w:szCs w:val="20"/>
              </w:rPr>
              <w:t>«</w:t>
            </w:r>
            <w:r w:rsidRPr="00B74A08">
              <w:rPr>
                <w:rFonts w:ascii="Times New Roman" w:hAnsi="Times New Roman"/>
                <w:b/>
                <w:bCs/>
                <w:color w:val="000000"/>
                <w:sz w:val="20"/>
                <w:szCs w:val="20"/>
              </w:rPr>
              <w:t>Содержание и развитие жилищно-коммунального хозяйства городского округа Люберцы Московской области</w:t>
            </w:r>
            <w:r w:rsidR="00BB1094" w:rsidRPr="00B74A08">
              <w:rPr>
                <w:rFonts w:ascii="Times New Roman" w:hAnsi="Times New Roman"/>
                <w:b/>
                <w:bCs/>
                <w:color w:val="000000"/>
                <w:sz w:val="20"/>
                <w:szCs w:val="20"/>
              </w:rPr>
              <w:t>»</w:t>
            </w:r>
          </w:p>
        </w:tc>
      </w:tr>
      <w:tr w:rsidR="00523BAC" w:rsidRPr="00A37B55" w:rsidTr="00213FDF">
        <w:trPr>
          <w:gridAfter w:val="1"/>
          <w:wAfter w:w="310" w:type="dxa"/>
          <w:cantSplit/>
          <w:trHeight w:hRule="exact" w:val="864"/>
        </w:trPr>
        <w:tc>
          <w:tcPr>
            <w:tcW w:w="2097" w:type="dxa"/>
            <w:shd w:val="clear" w:color="000000" w:fill="FFFFFF"/>
          </w:tcPr>
          <w:p w:rsidR="00523BAC" w:rsidRPr="00B74A08" w:rsidRDefault="00FD6BEB"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Муниципальный з</w:t>
            </w:r>
            <w:r w:rsidR="00523BAC" w:rsidRPr="00B74A08">
              <w:rPr>
                <w:rFonts w:ascii="Times New Roman" w:hAnsi="Times New Roman"/>
                <w:color w:val="000000"/>
                <w:sz w:val="20"/>
                <w:szCs w:val="20"/>
              </w:rPr>
              <w:t>аказчик подпрограммы</w:t>
            </w:r>
          </w:p>
        </w:tc>
        <w:tc>
          <w:tcPr>
            <w:tcW w:w="13638" w:type="dxa"/>
            <w:gridSpan w:val="19"/>
            <w:shd w:val="clear" w:color="000000" w:fill="FFFFFF"/>
          </w:tcPr>
          <w:p w:rsidR="00523BAC" w:rsidRPr="00B74A08" w:rsidRDefault="00523BAC"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 xml:space="preserve">Администрация городского округа Люберцы </w:t>
            </w:r>
          </w:p>
        </w:tc>
      </w:tr>
      <w:tr w:rsidR="00523BAC" w:rsidRPr="00A37B55" w:rsidTr="007E602F">
        <w:trPr>
          <w:gridAfter w:val="1"/>
          <w:wAfter w:w="310" w:type="dxa"/>
          <w:cantSplit/>
          <w:trHeight w:hRule="exact" w:val="264"/>
        </w:trPr>
        <w:tc>
          <w:tcPr>
            <w:tcW w:w="2097" w:type="dxa"/>
            <w:vMerge w:val="restart"/>
            <w:shd w:val="clear" w:color="000000" w:fill="FFFFFF"/>
          </w:tcPr>
          <w:p w:rsidR="00523BAC" w:rsidRPr="00B74A08" w:rsidRDefault="00523BAC"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Источники финансирования подпрограммы,</w:t>
            </w:r>
          </w:p>
          <w:p w:rsidR="00523BAC" w:rsidRPr="00B74A08" w:rsidRDefault="00523BAC"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 xml:space="preserve">по годам реализации и главным распорядителям </w:t>
            </w:r>
          </w:p>
          <w:p w:rsidR="00523BAC" w:rsidRPr="00B74A08" w:rsidRDefault="00523BAC"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бюджетных средств, в том числе по годам:</w:t>
            </w:r>
          </w:p>
        </w:tc>
        <w:tc>
          <w:tcPr>
            <w:tcW w:w="1731" w:type="dxa"/>
            <w:vMerge w:val="restart"/>
            <w:shd w:val="clear" w:color="000000" w:fill="FFFFFF"/>
          </w:tcPr>
          <w:p w:rsidR="00523BAC" w:rsidRPr="00B74A08" w:rsidRDefault="00523BAC"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Главный распорядитель бюджетных средств</w:t>
            </w:r>
          </w:p>
        </w:tc>
        <w:tc>
          <w:tcPr>
            <w:tcW w:w="4110" w:type="dxa"/>
            <w:gridSpan w:val="4"/>
            <w:vMerge w:val="restart"/>
            <w:shd w:val="clear" w:color="000000" w:fill="FFFFFF"/>
          </w:tcPr>
          <w:p w:rsidR="00523BAC" w:rsidRPr="00B74A08" w:rsidRDefault="00523BAC"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Источник финансирования</w:t>
            </w:r>
          </w:p>
        </w:tc>
        <w:tc>
          <w:tcPr>
            <w:tcW w:w="7797" w:type="dxa"/>
            <w:gridSpan w:val="14"/>
            <w:vMerge w:val="restart"/>
            <w:shd w:val="clear" w:color="000000" w:fill="FFFFFF"/>
          </w:tcPr>
          <w:p w:rsidR="00523BAC" w:rsidRPr="00B74A08" w:rsidRDefault="00523BAC" w:rsidP="00FD6BEB">
            <w:pPr>
              <w:autoSpaceDE w:val="0"/>
              <w:autoSpaceDN w:val="0"/>
              <w:adjustRightInd w:val="0"/>
              <w:spacing w:after="0" w:line="240" w:lineRule="auto"/>
              <w:ind w:left="28" w:right="28"/>
              <w:jc w:val="center"/>
              <w:rPr>
                <w:rFonts w:ascii="Times New Roman" w:hAnsi="Times New Roman"/>
                <w:color w:val="000000"/>
                <w:sz w:val="20"/>
                <w:szCs w:val="20"/>
              </w:rPr>
            </w:pPr>
            <w:r w:rsidRPr="00B74A08">
              <w:rPr>
                <w:rFonts w:ascii="Times New Roman" w:hAnsi="Times New Roman"/>
                <w:color w:val="000000"/>
                <w:sz w:val="20"/>
                <w:szCs w:val="20"/>
              </w:rPr>
              <w:t>Расходы  (тыс. рублей)</w:t>
            </w:r>
          </w:p>
        </w:tc>
      </w:tr>
      <w:tr w:rsidR="00523BAC" w:rsidRPr="00A37B55" w:rsidTr="007E602F">
        <w:trPr>
          <w:gridAfter w:val="1"/>
          <w:wAfter w:w="310" w:type="dxa"/>
          <w:cantSplit/>
          <w:trHeight w:hRule="exact" w:val="140"/>
        </w:trPr>
        <w:tc>
          <w:tcPr>
            <w:tcW w:w="2097" w:type="dxa"/>
            <w:vMerge/>
            <w:shd w:val="clear" w:color="000000" w:fill="FFFFFF"/>
          </w:tcPr>
          <w:p w:rsidR="00523BAC" w:rsidRPr="00B74A08" w:rsidRDefault="00523BAC"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1731" w:type="dxa"/>
            <w:vMerge/>
            <w:shd w:val="clear" w:color="000000" w:fill="FFFFFF"/>
          </w:tcPr>
          <w:p w:rsidR="00523BAC" w:rsidRPr="00B74A08" w:rsidRDefault="00523BAC"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4110" w:type="dxa"/>
            <w:gridSpan w:val="4"/>
            <w:vMerge/>
            <w:shd w:val="clear" w:color="000000" w:fill="FFFFFF"/>
          </w:tcPr>
          <w:p w:rsidR="00523BAC" w:rsidRPr="00B74A08" w:rsidRDefault="00523BAC" w:rsidP="00B34B99">
            <w:pPr>
              <w:autoSpaceDE w:val="0"/>
              <w:autoSpaceDN w:val="0"/>
              <w:adjustRightInd w:val="0"/>
              <w:spacing w:after="0" w:line="240" w:lineRule="auto"/>
              <w:ind w:left="28" w:right="28"/>
              <w:jc w:val="right"/>
              <w:rPr>
                <w:rFonts w:ascii="Times New Roman" w:hAnsi="Times New Roman"/>
                <w:color w:val="000000"/>
                <w:sz w:val="20"/>
                <w:szCs w:val="20"/>
                <w:u w:val="single"/>
              </w:rPr>
            </w:pPr>
          </w:p>
        </w:tc>
        <w:tc>
          <w:tcPr>
            <w:tcW w:w="7797" w:type="dxa"/>
            <w:gridSpan w:val="14"/>
            <w:vMerge/>
            <w:shd w:val="clear" w:color="000000" w:fill="FFFFFF"/>
          </w:tcPr>
          <w:p w:rsidR="00523BAC" w:rsidRPr="00B74A08" w:rsidRDefault="00523BAC" w:rsidP="00B34B99">
            <w:pPr>
              <w:autoSpaceDE w:val="0"/>
              <w:autoSpaceDN w:val="0"/>
              <w:adjustRightInd w:val="0"/>
              <w:spacing w:after="0" w:line="240" w:lineRule="auto"/>
              <w:ind w:left="28" w:right="28"/>
              <w:jc w:val="right"/>
              <w:rPr>
                <w:rFonts w:ascii="Times New Roman" w:hAnsi="Times New Roman"/>
                <w:color w:val="000000"/>
                <w:sz w:val="20"/>
                <w:szCs w:val="20"/>
              </w:rPr>
            </w:pPr>
          </w:p>
        </w:tc>
      </w:tr>
      <w:tr w:rsidR="00F40E60" w:rsidRPr="00A37B55" w:rsidTr="00F40E60">
        <w:trPr>
          <w:gridAfter w:val="1"/>
          <w:wAfter w:w="310" w:type="dxa"/>
          <w:cantSplit/>
          <w:trHeight w:hRule="exact" w:val="739"/>
        </w:trPr>
        <w:tc>
          <w:tcPr>
            <w:tcW w:w="2097"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1731"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4110" w:type="dxa"/>
            <w:gridSpan w:val="4"/>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u w:val="single"/>
              </w:rPr>
            </w:pPr>
          </w:p>
        </w:tc>
        <w:tc>
          <w:tcPr>
            <w:tcW w:w="1134" w:type="dxa"/>
            <w:gridSpan w:val="2"/>
            <w:shd w:val="clear" w:color="000000" w:fill="FFFFFF"/>
            <w:vAlign w:val="center"/>
          </w:tcPr>
          <w:p w:rsidR="00F40E60" w:rsidRPr="00B74A08" w:rsidRDefault="00F40E60" w:rsidP="00DA3084">
            <w:pPr>
              <w:autoSpaceDE w:val="0"/>
              <w:autoSpaceDN w:val="0"/>
              <w:adjustRightInd w:val="0"/>
              <w:spacing w:after="0" w:line="240" w:lineRule="auto"/>
              <w:jc w:val="center"/>
              <w:rPr>
                <w:rFonts w:ascii="Times New Roman" w:hAnsi="Times New Roman"/>
                <w:color w:val="000000"/>
                <w:sz w:val="20"/>
                <w:szCs w:val="20"/>
              </w:rPr>
            </w:pPr>
            <w:r w:rsidRPr="00B74A08">
              <w:rPr>
                <w:rFonts w:ascii="Times New Roman" w:hAnsi="Times New Roman"/>
                <w:color w:val="000000"/>
                <w:sz w:val="20"/>
                <w:szCs w:val="20"/>
              </w:rPr>
              <w:t>2018</w:t>
            </w:r>
          </w:p>
        </w:tc>
        <w:tc>
          <w:tcPr>
            <w:tcW w:w="1418" w:type="dxa"/>
            <w:gridSpan w:val="2"/>
            <w:shd w:val="clear" w:color="000000" w:fill="FFFFFF"/>
            <w:vAlign w:val="center"/>
          </w:tcPr>
          <w:p w:rsidR="00F40E60" w:rsidRPr="00B74A08" w:rsidRDefault="00F40E60" w:rsidP="00DA3084">
            <w:pPr>
              <w:autoSpaceDE w:val="0"/>
              <w:autoSpaceDN w:val="0"/>
              <w:adjustRightInd w:val="0"/>
              <w:spacing w:after="0" w:line="240" w:lineRule="auto"/>
              <w:jc w:val="center"/>
              <w:rPr>
                <w:rFonts w:ascii="Times New Roman" w:hAnsi="Times New Roman"/>
                <w:color w:val="000000"/>
                <w:sz w:val="20"/>
                <w:szCs w:val="20"/>
              </w:rPr>
            </w:pPr>
            <w:r w:rsidRPr="00B74A08">
              <w:rPr>
                <w:rFonts w:ascii="Times New Roman" w:hAnsi="Times New Roman"/>
                <w:color w:val="000000"/>
                <w:sz w:val="20"/>
                <w:szCs w:val="20"/>
              </w:rPr>
              <w:t>2019</w:t>
            </w:r>
          </w:p>
        </w:tc>
        <w:tc>
          <w:tcPr>
            <w:tcW w:w="1276" w:type="dxa"/>
            <w:gridSpan w:val="3"/>
            <w:shd w:val="clear" w:color="000000" w:fill="FFFFFF"/>
            <w:vAlign w:val="center"/>
          </w:tcPr>
          <w:p w:rsidR="00F40E60" w:rsidRPr="00B74A08" w:rsidRDefault="00F40E60" w:rsidP="00DA3084">
            <w:pPr>
              <w:autoSpaceDE w:val="0"/>
              <w:autoSpaceDN w:val="0"/>
              <w:adjustRightInd w:val="0"/>
              <w:spacing w:after="0" w:line="240" w:lineRule="auto"/>
              <w:jc w:val="center"/>
              <w:rPr>
                <w:rFonts w:ascii="Times New Roman" w:hAnsi="Times New Roman"/>
                <w:color w:val="000000"/>
                <w:sz w:val="20"/>
                <w:szCs w:val="20"/>
              </w:rPr>
            </w:pPr>
            <w:r w:rsidRPr="00B74A08">
              <w:rPr>
                <w:rFonts w:ascii="Times New Roman" w:hAnsi="Times New Roman"/>
                <w:color w:val="000000"/>
                <w:sz w:val="20"/>
                <w:szCs w:val="20"/>
              </w:rPr>
              <w:t>2020</w:t>
            </w:r>
          </w:p>
        </w:tc>
        <w:tc>
          <w:tcPr>
            <w:tcW w:w="1417" w:type="dxa"/>
            <w:gridSpan w:val="3"/>
            <w:shd w:val="clear" w:color="000000" w:fill="FFFFFF"/>
            <w:vAlign w:val="center"/>
          </w:tcPr>
          <w:p w:rsidR="00F40E60" w:rsidRPr="00B74A08" w:rsidRDefault="00F40E60" w:rsidP="00DA3084">
            <w:pPr>
              <w:autoSpaceDE w:val="0"/>
              <w:autoSpaceDN w:val="0"/>
              <w:adjustRightInd w:val="0"/>
              <w:spacing w:after="0" w:line="240" w:lineRule="auto"/>
              <w:jc w:val="center"/>
              <w:rPr>
                <w:rFonts w:ascii="Times New Roman" w:hAnsi="Times New Roman"/>
                <w:color w:val="000000"/>
                <w:sz w:val="20"/>
                <w:szCs w:val="20"/>
              </w:rPr>
            </w:pPr>
            <w:r w:rsidRPr="00B74A08">
              <w:rPr>
                <w:rFonts w:ascii="Times New Roman" w:hAnsi="Times New Roman"/>
                <w:color w:val="000000"/>
                <w:sz w:val="20"/>
                <w:szCs w:val="20"/>
              </w:rPr>
              <w:t>2021</w:t>
            </w:r>
          </w:p>
        </w:tc>
        <w:tc>
          <w:tcPr>
            <w:tcW w:w="1276" w:type="dxa"/>
            <w:gridSpan w:val="2"/>
            <w:shd w:val="clear" w:color="000000" w:fill="FFFFFF"/>
            <w:vAlign w:val="center"/>
          </w:tcPr>
          <w:p w:rsidR="00F40E60" w:rsidRPr="00B74A08" w:rsidRDefault="00F40E60" w:rsidP="00DA3084">
            <w:pPr>
              <w:autoSpaceDE w:val="0"/>
              <w:autoSpaceDN w:val="0"/>
              <w:adjustRightInd w:val="0"/>
              <w:spacing w:after="0" w:line="240" w:lineRule="auto"/>
              <w:jc w:val="center"/>
              <w:rPr>
                <w:rFonts w:ascii="Times New Roman" w:hAnsi="Times New Roman"/>
                <w:color w:val="000000"/>
                <w:sz w:val="20"/>
                <w:szCs w:val="20"/>
              </w:rPr>
            </w:pPr>
            <w:r w:rsidRPr="00B74A08">
              <w:rPr>
                <w:rFonts w:ascii="Times New Roman" w:hAnsi="Times New Roman"/>
                <w:color w:val="000000"/>
                <w:sz w:val="20"/>
                <w:szCs w:val="20"/>
              </w:rPr>
              <w:t>2022</w:t>
            </w:r>
          </w:p>
        </w:tc>
        <w:tc>
          <w:tcPr>
            <w:tcW w:w="1276" w:type="dxa"/>
            <w:gridSpan w:val="2"/>
            <w:shd w:val="clear" w:color="000000" w:fill="FFFFFF"/>
            <w:vAlign w:val="center"/>
          </w:tcPr>
          <w:p w:rsidR="00F40E60" w:rsidRPr="00B74A08" w:rsidRDefault="00F40E60" w:rsidP="00DA3084">
            <w:pPr>
              <w:autoSpaceDE w:val="0"/>
              <w:autoSpaceDN w:val="0"/>
              <w:adjustRightInd w:val="0"/>
              <w:spacing w:after="0" w:line="240" w:lineRule="auto"/>
              <w:jc w:val="center"/>
              <w:rPr>
                <w:rFonts w:ascii="Times New Roman" w:hAnsi="Times New Roman"/>
                <w:color w:val="000000"/>
                <w:sz w:val="20"/>
                <w:szCs w:val="20"/>
              </w:rPr>
            </w:pPr>
            <w:r w:rsidRPr="00B74A08">
              <w:rPr>
                <w:rFonts w:ascii="Times New Roman" w:hAnsi="Times New Roman"/>
                <w:color w:val="000000"/>
                <w:sz w:val="20"/>
                <w:szCs w:val="20"/>
              </w:rPr>
              <w:t>Итого</w:t>
            </w:r>
          </w:p>
        </w:tc>
      </w:tr>
      <w:tr w:rsidR="00F40E60" w:rsidRPr="00A37B55" w:rsidTr="00F40E60">
        <w:trPr>
          <w:gridAfter w:val="1"/>
          <w:wAfter w:w="310" w:type="dxa"/>
          <w:cantSplit/>
          <w:trHeight w:hRule="exact" w:val="255"/>
        </w:trPr>
        <w:tc>
          <w:tcPr>
            <w:tcW w:w="2097"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1731" w:type="dxa"/>
            <w:vMerge w:val="restart"/>
            <w:shd w:val="clear" w:color="000000" w:fill="FFFFFF"/>
          </w:tcPr>
          <w:p w:rsidR="00F40E60" w:rsidRPr="00B74A08" w:rsidRDefault="00F40E60" w:rsidP="001C1C7B">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 xml:space="preserve">Администрация городского округа Люберцы </w:t>
            </w:r>
            <w:r>
              <w:rPr>
                <w:rFonts w:ascii="Times New Roman" w:hAnsi="Times New Roman"/>
                <w:color w:val="000000"/>
                <w:sz w:val="20"/>
                <w:szCs w:val="20"/>
              </w:rPr>
              <w:t>Московской области</w:t>
            </w:r>
          </w:p>
        </w:tc>
        <w:tc>
          <w:tcPr>
            <w:tcW w:w="4110" w:type="dxa"/>
            <w:gridSpan w:val="4"/>
            <w:shd w:val="clear" w:color="000000" w:fill="FFFFFF"/>
          </w:tcPr>
          <w:p w:rsidR="00F40E60" w:rsidRPr="00B74A08" w:rsidRDefault="00F40E60"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Всего, в том числе:</w:t>
            </w:r>
          </w:p>
        </w:tc>
        <w:tc>
          <w:tcPr>
            <w:tcW w:w="1134" w:type="dxa"/>
            <w:gridSpan w:val="2"/>
            <w:shd w:val="clear" w:color="000000" w:fill="FFFFFF"/>
          </w:tcPr>
          <w:p w:rsidR="00F40E60" w:rsidRPr="00B74A08" w:rsidRDefault="00B23321" w:rsidP="00DA3084">
            <w:pPr>
              <w:jc w:val="center"/>
              <w:rPr>
                <w:rFonts w:ascii="Times New Roman" w:hAnsi="Times New Roman"/>
                <w:color w:val="000000"/>
                <w:sz w:val="20"/>
                <w:szCs w:val="20"/>
              </w:rPr>
            </w:pPr>
            <w:r>
              <w:rPr>
                <w:rFonts w:ascii="Times New Roman" w:hAnsi="Times New Roman"/>
                <w:color w:val="000000"/>
                <w:sz w:val="20"/>
                <w:szCs w:val="20"/>
              </w:rPr>
              <w:t>637 741,00</w:t>
            </w:r>
          </w:p>
        </w:tc>
        <w:tc>
          <w:tcPr>
            <w:tcW w:w="1418" w:type="dxa"/>
            <w:gridSpan w:val="2"/>
            <w:shd w:val="clear" w:color="000000" w:fill="FFFFFF"/>
          </w:tcPr>
          <w:p w:rsidR="00F40E60" w:rsidRPr="00B74A08" w:rsidRDefault="00DD394E" w:rsidP="00DA3084">
            <w:pPr>
              <w:jc w:val="center"/>
              <w:rPr>
                <w:rFonts w:ascii="Times New Roman" w:hAnsi="Times New Roman"/>
                <w:color w:val="000000"/>
                <w:sz w:val="20"/>
                <w:szCs w:val="20"/>
              </w:rPr>
            </w:pPr>
            <w:r>
              <w:rPr>
                <w:rFonts w:ascii="Times New Roman" w:hAnsi="Times New Roman"/>
                <w:color w:val="000000"/>
                <w:sz w:val="20"/>
                <w:szCs w:val="20"/>
              </w:rPr>
              <w:t>655 200,00</w:t>
            </w:r>
          </w:p>
        </w:tc>
        <w:tc>
          <w:tcPr>
            <w:tcW w:w="1276" w:type="dxa"/>
            <w:gridSpan w:val="3"/>
            <w:shd w:val="clear" w:color="000000" w:fill="FFFFFF"/>
          </w:tcPr>
          <w:p w:rsidR="00F40E60" w:rsidRPr="00B74A08" w:rsidRDefault="00F40E60" w:rsidP="00DD394E">
            <w:pPr>
              <w:jc w:val="center"/>
              <w:rPr>
                <w:rFonts w:ascii="Times New Roman" w:hAnsi="Times New Roman"/>
                <w:color w:val="000000"/>
                <w:sz w:val="20"/>
                <w:szCs w:val="20"/>
              </w:rPr>
            </w:pPr>
            <w:r w:rsidRPr="00B74A08">
              <w:rPr>
                <w:rFonts w:ascii="Times New Roman" w:hAnsi="Times New Roman"/>
                <w:color w:val="000000"/>
                <w:sz w:val="20"/>
                <w:szCs w:val="20"/>
              </w:rPr>
              <w:t>63</w:t>
            </w:r>
            <w:r w:rsidR="00DD394E">
              <w:rPr>
                <w:rFonts w:ascii="Times New Roman" w:hAnsi="Times New Roman"/>
                <w:color w:val="000000"/>
                <w:sz w:val="20"/>
                <w:szCs w:val="20"/>
              </w:rPr>
              <w:t>5 7</w:t>
            </w:r>
            <w:r w:rsidRPr="00B74A08">
              <w:rPr>
                <w:rFonts w:ascii="Times New Roman" w:hAnsi="Times New Roman"/>
                <w:color w:val="000000"/>
                <w:sz w:val="20"/>
                <w:szCs w:val="20"/>
              </w:rPr>
              <w:t>00,00</w:t>
            </w:r>
          </w:p>
        </w:tc>
        <w:tc>
          <w:tcPr>
            <w:tcW w:w="1417" w:type="dxa"/>
            <w:gridSpan w:val="3"/>
            <w:shd w:val="clear" w:color="000000" w:fill="FFFFFF"/>
          </w:tcPr>
          <w:p w:rsidR="00F40E60" w:rsidRPr="00B74A08" w:rsidRDefault="00F40E60" w:rsidP="00E00766">
            <w:pPr>
              <w:jc w:val="center"/>
              <w:rPr>
                <w:rFonts w:ascii="Times New Roman" w:hAnsi="Times New Roman"/>
                <w:color w:val="000000"/>
                <w:sz w:val="20"/>
                <w:szCs w:val="20"/>
              </w:rPr>
            </w:pPr>
            <w:r w:rsidRPr="00B74A08">
              <w:rPr>
                <w:rFonts w:ascii="Times New Roman" w:hAnsi="Times New Roman"/>
                <w:color w:val="000000"/>
                <w:sz w:val="20"/>
                <w:szCs w:val="20"/>
              </w:rPr>
              <w:t>63</w:t>
            </w:r>
            <w:r w:rsidR="00E00766">
              <w:rPr>
                <w:rFonts w:ascii="Times New Roman" w:hAnsi="Times New Roman"/>
                <w:color w:val="000000"/>
                <w:sz w:val="20"/>
                <w:szCs w:val="20"/>
              </w:rPr>
              <w:t>6</w:t>
            </w:r>
            <w:r w:rsidRPr="00B74A08">
              <w:rPr>
                <w:rFonts w:ascii="Times New Roman" w:hAnsi="Times New Roman"/>
                <w:color w:val="000000"/>
                <w:sz w:val="20"/>
                <w:szCs w:val="20"/>
              </w:rPr>
              <w:t xml:space="preserve"> </w:t>
            </w:r>
            <w:r w:rsidR="00E00766">
              <w:rPr>
                <w:rFonts w:ascii="Times New Roman" w:hAnsi="Times New Roman"/>
                <w:color w:val="000000"/>
                <w:sz w:val="20"/>
                <w:szCs w:val="20"/>
              </w:rPr>
              <w:t>2</w:t>
            </w:r>
            <w:r w:rsidRPr="00B74A08">
              <w:rPr>
                <w:rFonts w:ascii="Times New Roman" w:hAnsi="Times New Roman"/>
                <w:color w:val="000000"/>
                <w:sz w:val="20"/>
                <w:szCs w:val="20"/>
              </w:rPr>
              <w:t>00,00</w:t>
            </w:r>
          </w:p>
        </w:tc>
        <w:tc>
          <w:tcPr>
            <w:tcW w:w="1276" w:type="dxa"/>
            <w:gridSpan w:val="2"/>
            <w:shd w:val="clear" w:color="000000" w:fill="FFFFFF"/>
          </w:tcPr>
          <w:p w:rsidR="00F40E60" w:rsidRPr="00311882" w:rsidRDefault="00311882" w:rsidP="00DA3084">
            <w:pPr>
              <w:jc w:val="center"/>
              <w:rPr>
                <w:rFonts w:ascii="Times New Roman" w:hAnsi="Times New Roman"/>
                <w:color w:val="000000"/>
                <w:sz w:val="20"/>
                <w:szCs w:val="20"/>
                <w:lang w:val="en-US"/>
              </w:rPr>
            </w:pPr>
            <w:r>
              <w:rPr>
                <w:rFonts w:ascii="Times New Roman" w:hAnsi="Times New Roman"/>
                <w:color w:val="000000"/>
                <w:sz w:val="20"/>
                <w:szCs w:val="20"/>
                <w:lang w:val="en-US"/>
              </w:rPr>
              <w:t>636</w:t>
            </w:r>
            <w:r w:rsidR="00706457">
              <w:rPr>
                <w:rFonts w:ascii="Times New Roman" w:hAnsi="Times New Roman"/>
                <w:color w:val="000000"/>
                <w:sz w:val="20"/>
                <w:szCs w:val="20"/>
                <w:lang w:val="en-US"/>
              </w:rPr>
              <w:t> 200</w:t>
            </w:r>
            <w:r w:rsidR="00706457">
              <w:rPr>
                <w:rFonts w:ascii="Times New Roman" w:hAnsi="Times New Roman"/>
                <w:color w:val="000000"/>
                <w:sz w:val="20"/>
                <w:szCs w:val="20"/>
              </w:rPr>
              <w:t>,</w:t>
            </w:r>
            <w:r>
              <w:rPr>
                <w:rFonts w:ascii="Times New Roman" w:hAnsi="Times New Roman"/>
                <w:color w:val="000000"/>
                <w:sz w:val="20"/>
                <w:szCs w:val="20"/>
                <w:lang w:val="en-US"/>
              </w:rPr>
              <w:t>00</w:t>
            </w:r>
          </w:p>
        </w:tc>
        <w:tc>
          <w:tcPr>
            <w:tcW w:w="1276" w:type="dxa"/>
            <w:gridSpan w:val="2"/>
            <w:shd w:val="clear" w:color="000000" w:fill="FFFFFF"/>
          </w:tcPr>
          <w:p w:rsidR="00F40E60" w:rsidRPr="00D635D6" w:rsidRDefault="00706457" w:rsidP="00D635D6">
            <w:pPr>
              <w:jc w:val="center"/>
              <w:rPr>
                <w:rFonts w:ascii="Times New Roman" w:hAnsi="Times New Roman"/>
                <w:color w:val="000000"/>
                <w:sz w:val="20"/>
                <w:szCs w:val="20"/>
              </w:rPr>
            </w:pPr>
            <w:r>
              <w:rPr>
                <w:rFonts w:ascii="Times New Roman" w:hAnsi="Times New Roman"/>
                <w:color w:val="000000"/>
                <w:sz w:val="20"/>
                <w:szCs w:val="20"/>
                <w:lang w:val="en-US"/>
              </w:rPr>
              <w:t>3</w:t>
            </w:r>
            <w:r w:rsidR="00D635D6">
              <w:rPr>
                <w:rFonts w:ascii="Times New Roman" w:hAnsi="Times New Roman"/>
                <w:color w:val="000000"/>
                <w:sz w:val="20"/>
                <w:szCs w:val="20"/>
                <w:lang w:val="en-US"/>
              </w:rPr>
              <w:t> </w:t>
            </w:r>
            <w:r w:rsidR="00D635D6">
              <w:rPr>
                <w:rFonts w:ascii="Times New Roman" w:hAnsi="Times New Roman"/>
                <w:color w:val="000000"/>
                <w:sz w:val="20"/>
                <w:szCs w:val="20"/>
              </w:rPr>
              <w:t>201 041,00</w:t>
            </w:r>
          </w:p>
        </w:tc>
      </w:tr>
      <w:tr w:rsidR="00F40E60" w:rsidRPr="00A37B55" w:rsidTr="00F40E60">
        <w:trPr>
          <w:gridAfter w:val="1"/>
          <w:wAfter w:w="310" w:type="dxa"/>
          <w:cantSplit/>
          <w:trHeight w:hRule="exact" w:val="733"/>
        </w:trPr>
        <w:tc>
          <w:tcPr>
            <w:tcW w:w="2097"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1731"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4110" w:type="dxa"/>
            <w:gridSpan w:val="4"/>
            <w:shd w:val="clear" w:color="000000" w:fill="FFFFFF"/>
          </w:tcPr>
          <w:p w:rsidR="00F40E60" w:rsidRPr="00B74A08" w:rsidRDefault="00F40E60"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Средства бюджета Московской области</w:t>
            </w:r>
          </w:p>
        </w:tc>
        <w:tc>
          <w:tcPr>
            <w:tcW w:w="1134" w:type="dxa"/>
            <w:gridSpan w:val="2"/>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0,00</w:t>
            </w:r>
          </w:p>
        </w:tc>
        <w:tc>
          <w:tcPr>
            <w:tcW w:w="1418" w:type="dxa"/>
            <w:gridSpan w:val="2"/>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0,00</w:t>
            </w:r>
          </w:p>
        </w:tc>
        <w:tc>
          <w:tcPr>
            <w:tcW w:w="1276" w:type="dxa"/>
            <w:gridSpan w:val="3"/>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0,00</w:t>
            </w:r>
          </w:p>
        </w:tc>
        <w:tc>
          <w:tcPr>
            <w:tcW w:w="1417" w:type="dxa"/>
            <w:gridSpan w:val="3"/>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0,00</w:t>
            </w:r>
          </w:p>
        </w:tc>
        <w:tc>
          <w:tcPr>
            <w:tcW w:w="1276" w:type="dxa"/>
            <w:gridSpan w:val="2"/>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0,00</w:t>
            </w:r>
          </w:p>
        </w:tc>
        <w:tc>
          <w:tcPr>
            <w:tcW w:w="1276" w:type="dxa"/>
            <w:gridSpan w:val="2"/>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0,00</w:t>
            </w:r>
          </w:p>
        </w:tc>
      </w:tr>
      <w:tr w:rsidR="00F40E60" w:rsidRPr="00A37B55" w:rsidTr="00F40E60">
        <w:trPr>
          <w:gridAfter w:val="1"/>
          <w:wAfter w:w="310" w:type="dxa"/>
          <w:cantSplit/>
          <w:trHeight w:hRule="exact" w:val="842"/>
        </w:trPr>
        <w:tc>
          <w:tcPr>
            <w:tcW w:w="2097"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1731"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4110" w:type="dxa"/>
            <w:gridSpan w:val="4"/>
            <w:shd w:val="clear" w:color="000000" w:fill="FFFFFF"/>
          </w:tcPr>
          <w:p w:rsidR="00F40E60" w:rsidRPr="00B74A08" w:rsidRDefault="00F40E60" w:rsidP="00B34B99">
            <w:pPr>
              <w:autoSpaceDE w:val="0"/>
              <w:autoSpaceDN w:val="0"/>
              <w:adjustRightInd w:val="0"/>
              <w:spacing w:after="0" w:line="240" w:lineRule="auto"/>
              <w:ind w:left="28" w:right="28"/>
              <w:rPr>
                <w:rFonts w:ascii="Times New Roman" w:hAnsi="Times New Roman"/>
                <w:color w:val="000000"/>
                <w:sz w:val="20"/>
                <w:szCs w:val="20"/>
              </w:rPr>
            </w:pPr>
            <w:r w:rsidRPr="001C1C7B">
              <w:rPr>
                <w:rFonts w:ascii="Times New Roman" w:hAnsi="Times New Roman"/>
                <w:color w:val="000000"/>
                <w:sz w:val="20"/>
                <w:szCs w:val="20"/>
              </w:rPr>
              <w:t>Средства бюджета городского округа Люберцы</w:t>
            </w:r>
          </w:p>
        </w:tc>
        <w:tc>
          <w:tcPr>
            <w:tcW w:w="1134" w:type="dxa"/>
            <w:gridSpan w:val="2"/>
            <w:shd w:val="clear" w:color="000000" w:fill="FFFFFF"/>
          </w:tcPr>
          <w:p w:rsidR="00F40E60" w:rsidRPr="00B74A08" w:rsidRDefault="00B23321" w:rsidP="00DA3084">
            <w:pPr>
              <w:jc w:val="center"/>
              <w:rPr>
                <w:rFonts w:ascii="Times New Roman" w:hAnsi="Times New Roman"/>
                <w:color w:val="000000"/>
                <w:sz w:val="20"/>
                <w:szCs w:val="20"/>
              </w:rPr>
            </w:pPr>
            <w:r>
              <w:rPr>
                <w:rFonts w:ascii="Times New Roman" w:hAnsi="Times New Roman"/>
                <w:color w:val="000000"/>
                <w:sz w:val="20"/>
                <w:szCs w:val="20"/>
              </w:rPr>
              <w:t>6 591,00</w:t>
            </w:r>
          </w:p>
        </w:tc>
        <w:tc>
          <w:tcPr>
            <w:tcW w:w="1418" w:type="dxa"/>
            <w:gridSpan w:val="2"/>
            <w:shd w:val="clear" w:color="000000" w:fill="FFFFFF"/>
          </w:tcPr>
          <w:p w:rsidR="00F40E60" w:rsidRPr="00B74A08" w:rsidRDefault="00DD394E" w:rsidP="00DA3084">
            <w:pPr>
              <w:jc w:val="center"/>
              <w:rPr>
                <w:rFonts w:ascii="Times New Roman" w:hAnsi="Times New Roman"/>
                <w:color w:val="000000"/>
                <w:sz w:val="20"/>
                <w:szCs w:val="20"/>
              </w:rPr>
            </w:pPr>
            <w:r>
              <w:rPr>
                <w:rFonts w:ascii="Times New Roman" w:hAnsi="Times New Roman"/>
                <w:color w:val="000000"/>
                <w:sz w:val="20"/>
                <w:szCs w:val="20"/>
              </w:rPr>
              <w:t>23 700,00</w:t>
            </w:r>
          </w:p>
        </w:tc>
        <w:tc>
          <w:tcPr>
            <w:tcW w:w="1276" w:type="dxa"/>
            <w:gridSpan w:val="3"/>
            <w:shd w:val="clear" w:color="000000" w:fill="FFFFFF"/>
          </w:tcPr>
          <w:p w:rsidR="00F40E60" w:rsidRPr="00B74A08" w:rsidRDefault="00DD394E" w:rsidP="00E00766">
            <w:pPr>
              <w:jc w:val="center"/>
              <w:rPr>
                <w:rFonts w:ascii="Times New Roman" w:hAnsi="Times New Roman"/>
                <w:color w:val="000000"/>
                <w:sz w:val="20"/>
                <w:szCs w:val="20"/>
              </w:rPr>
            </w:pPr>
            <w:r>
              <w:rPr>
                <w:rFonts w:ascii="Times New Roman" w:hAnsi="Times New Roman"/>
                <w:color w:val="000000"/>
                <w:sz w:val="20"/>
                <w:szCs w:val="20"/>
              </w:rPr>
              <w:t xml:space="preserve">3 </w:t>
            </w:r>
            <w:r w:rsidR="00E00766">
              <w:rPr>
                <w:rFonts w:ascii="Times New Roman" w:hAnsi="Times New Roman"/>
                <w:color w:val="000000"/>
                <w:sz w:val="20"/>
                <w:szCs w:val="20"/>
              </w:rPr>
              <w:t>7</w:t>
            </w:r>
            <w:r w:rsidR="00F40E60" w:rsidRPr="00B74A08">
              <w:rPr>
                <w:rFonts w:ascii="Times New Roman" w:hAnsi="Times New Roman"/>
                <w:color w:val="000000"/>
                <w:sz w:val="20"/>
                <w:szCs w:val="20"/>
              </w:rPr>
              <w:t>00,00</w:t>
            </w:r>
          </w:p>
        </w:tc>
        <w:tc>
          <w:tcPr>
            <w:tcW w:w="1417" w:type="dxa"/>
            <w:gridSpan w:val="3"/>
            <w:shd w:val="clear" w:color="000000" w:fill="FFFFFF"/>
          </w:tcPr>
          <w:p w:rsidR="00F40E60" w:rsidRPr="00B74A08" w:rsidRDefault="00E00766" w:rsidP="00DA3084">
            <w:pPr>
              <w:jc w:val="center"/>
              <w:rPr>
                <w:rFonts w:ascii="Times New Roman" w:hAnsi="Times New Roman"/>
                <w:color w:val="000000"/>
                <w:sz w:val="20"/>
                <w:szCs w:val="20"/>
              </w:rPr>
            </w:pPr>
            <w:r>
              <w:rPr>
                <w:rFonts w:ascii="Times New Roman" w:hAnsi="Times New Roman"/>
                <w:color w:val="000000"/>
                <w:sz w:val="20"/>
                <w:szCs w:val="20"/>
              </w:rPr>
              <w:t>3 700,00</w:t>
            </w:r>
          </w:p>
        </w:tc>
        <w:tc>
          <w:tcPr>
            <w:tcW w:w="1276" w:type="dxa"/>
            <w:gridSpan w:val="2"/>
            <w:shd w:val="clear" w:color="000000" w:fill="FFFFFF"/>
          </w:tcPr>
          <w:p w:rsidR="00F40E60" w:rsidRPr="00B74A08" w:rsidRDefault="00E00766" w:rsidP="00DA3084">
            <w:pPr>
              <w:jc w:val="center"/>
              <w:rPr>
                <w:rFonts w:ascii="Times New Roman" w:hAnsi="Times New Roman"/>
                <w:color w:val="000000"/>
                <w:sz w:val="20"/>
                <w:szCs w:val="20"/>
              </w:rPr>
            </w:pPr>
            <w:r>
              <w:rPr>
                <w:rFonts w:ascii="Times New Roman" w:hAnsi="Times New Roman"/>
                <w:color w:val="000000"/>
                <w:sz w:val="20"/>
                <w:szCs w:val="20"/>
              </w:rPr>
              <w:t>3 700,00</w:t>
            </w:r>
          </w:p>
        </w:tc>
        <w:tc>
          <w:tcPr>
            <w:tcW w:w="1276" w:type="dxa"/>
            <w:gridSpan w:val="2"/>
            <w:shd w:val="clear" w:color="000000" w:fill="FFFFFF"/>
          </w:tcPr>
          <w:p w:rsidR="00F40E60" w:rsidRPr="00B74A08" w:rsidRDefault="00E00766" w:rsidP="00DA3084">
            <w:pPr>
              <w:jc w:val="center"/>
              <w:rPr>
                <w:rFonts w:ascii="Times New Roman" w:hAnsi="Times New Roman"/>
                <w:color w:val="000000"/>
                <w:sz w:val="20"/>
                <w:szCs w:val="20"/>
              </w:rPr>
            </w:pPr>
            <w:r>
              <w:rPr>
                <w:rFonts w:ascii="Times New Roman" w:hAnsi="Times New Roman"/>
                <w:color w:val="000000"/>
                <w:sz w:val="20"/>
                <w:szCs w:val="20"/>
              </w:rPr>
              <w:t>41 391,00</w:t>
            </w:r>
          </w:p>
        </w:tc>
      </w:tr>
      <w:tr w:rsidR="00F40E60" w:rsidRPr="00A37B55" w:rsidTr="00F40E60">
        <w:trPr>
          <w:gridAfter w:val="1"/>
          <w:wAfter w:w="310" w:type="dxa"/>
          <w:cantSplit/>
          <w:trHeight w:hRule="exact" w:val="430"/>
        </w:trPr>
        <w:tc>
          <w:tcPr>
            <w:tcW w:w="2097"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1731" w:type="dxa"/>
            <w:vMerge/>
            <w:shd w:val="clear" w:color="000000" w:fill="FFFFFF"/>
          </w:tcPr>
          <w:p w:rsidR="00F40E60" w:rsidRPr="00B74A08" w:rsidRDefault="00F40E60" w:rsidP="00B34B99">
            <w:pPr>
              <w:autoSpaceDE w:val="0"/>
              <w:autoSpaceDN w:val="0"/>
              <w:adjustRightInd w:val="0"/>
              <w:spacing w:after="0" w:line="240" w:lineRule="auto"/>
              <w:ind w:left="28" w:right="28"/>
              <w:jc w:val="right"/>
              <w:rPr>
                <w:rFonts w:ascii="Times New Roman" w:hAnsi="Times New Roman"/>
                <w:color w:val="000000"/>
                <w:sz w:val="20"/>
                <w:szCs w:val="20"/>
              </w:rPr>
            </w:pPr>
          </w:p>
        </w:tc>
        <w:tc>
          <w:tcPr>
            <w:tcW w:w="4110" w:type="dxa"/>
            <w:gridSpan w:val="4"/>
            <w:shd w:val="clear" w:color="000000" w:fill="FFFFFF"/>
          </w:tcPr>
          <w:p w:rsidR="00F40E60" w:rsidRPr="00B74A08" w:rsidRDefault="00F40E60" w:rsidP="00B34B99">
            <w:pPr>
              <w:autoSpaceDE w:val="0"/>
              <w:autoSpaceDN w:val="0"/>
              <w:adjustRightInd w:val="0"/>
              <w:spacing w:after="0" w:line="240" w:lineRule="auto"/>
              <w:ind w:left="28" w:right="28"/>
              <w:rPr>
                <w:rFonts w:ascii="Times New Roman" w:hAnsi="Times New Roman"/>
                <w:color w:val="000000"/>
                <w:sz w:val="20"/>
                <w:szCs w:val="20"/>
              </w:rPr>
            </w:pPr>
            <w:r w:rsidRPr="00B74A08">
              <w:rPr>
                <w:rFonts w:ascii="Times New Roman" w:hAnsi="Times New Roman"/>
                <w:color w:val="000000"/>
                <w:sz w:val="20"/>
                <w:szCs w:val="20"/>
              </w:rPr>
              <w:t>Внебюджетные источники</w:t>
            </w:r>
          </w:p>
        </w:tc>
        <w:tc>
          <w:tcPr>
            <w:tcW w:w="1134" w:type="dxa"/>
            <w:gridSpan w:val="2"/>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631 150,00</w:t>
            </w:r>
          </w:p>
        </w:tc>
        <w:tc>
          <w:tcPr>
            <w:tcW w:w="1418" w:type="dxa"/>
            <w:gridSpan w:val="2"/>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631 500,00</w:t>
            </w:r>
          </w:p>
        </w:tc>
        <w:tc>
          <w:tcPr>
            <w:tcW w:w="1276" w:type="dxa"/>
            <w:gridSpan w:val="3"/>
            <w:shd w:val="clear" w:color="000000" w:fill="FFFFFF"/>
          </w:tcPr>
          <w:p w:rsidR="00F40E60" w:rsidRPr="00B74A08" w:rsidRDefault="00F40E60" w:rsidP="00DA3084">
            <w:pPr>
              <w:jc w:val="center"/>
              <w:rPr>
                <w:rFonts w:ascii="Times New Roman" w:hAnsi="Times New Roman"/>
                <w:color w:val="000000"/>
                <w:sz w:val="20"/>
                <w:szCs w:val="20"/>
              </w:rPr>
            </w:pPr>
            <w:r w:rsidRPr="00B74A08">
              <w:rPr>
                <w:rFonts w:ascii="Times New Roman" w:hAnsi="Times New Roman"/>
                <w:color w:val="000000"/>
                <w:sz w:val="20"/>
                <w:szCs w:val="20"/>
              </w:rPr>
              <w:t>632 000,00</w:t>
            </w:r>
          </w:p>
        </w:tc>
        <w:tc>
          <w:tcPr>
            <w:tcW w:w="1417" w:type="dxa"/>
            <w:gridSpan w:val="3"/>
            <w:shd w:val="clear" w:color="000000" w:fill="FFFFFF"/>
          </w:tcPr>
          <w:p w:rsidR="00F40E60" w:rsidRPr="00B74A08" w:rsidRDefault="00E00766" w:rsidP="00E00766">
            <w:pPr>
              <w:jc w:val="center"/>
              <w:rPr>
                <w:rFonts w:ascii="Times New Roman" w:hAnsi="Times New Roman"/>
                <w:color w:val="000000"/>
                <w:sz w:val="20"/>
                <w:szCs w:val="20"/>
              </w:rPr>
            </w:pPr>
            <w:r>
              <w:rPr>
                <w:rFonts w:ascii="Times New Roman" w:hAnsi="Times New Roman"/>
                <w:color w:val="000000"/>
                <w:sz w:val="20"/>
                <w:szCs w:val="20"/>
              </w:rPr>
              <w:t>632 500,00</w:t>
            </w:r>
          </w:p>
        </w:tc>
        <w:tc>
          <w:tcPr>
            <w:tcW w:w="1276" w:type="dxa"/>
            <w:gridSpan w:val="2"/>
            <w:shd w:val="clear" w:color="000000" w:fill="FFFFFF"/>
          </w:tcPr>
          <w:p w:rsidR="00F40E60" w:rsidRPr="00311882" w:rsidRDefault="00311882" w:rsidP="00B40191">
            <w:pPr>
              <w:jc w:val="center"/>
              <w:rPr>
                <w:rFonts w:ascii="Times New Roman" w:hAnsi="Times New Roman"/>
                <w:color w:val="000000"/>
                <w:sz w:val="20"/>
                <w:szCs w:val="20"/>
                <w:lang w:val="en-US"/>
              </w:rPr>
            </w:pPr>
            <w:r>
              <w:rPr>
                <w:rFonts w:ascii="Times New Roman" w:hAnsi="Times New Roman"/>
                <w:color w:val="000000"/>
                <w:sz w:val="20"/>
                <w:szCs w:val="20"/>
                <w:lang w:val="en-US"/>
              </w:rPr>
              <w:t>63</w:t>
            </w:r>
            <w:r w:rsidR="00B40191">
              <w:rPr>
                <w:rFonts w:ascii="Times New Roman" w:hAnsi="Times New Roman"/>
                <w:color w:val="000000"/>
                <w:sz w:val="20"/>
                <w:szCs w:val="20"/>
              </w:rPr>
              <w:t>2</w:t>
            </w:r>
            <w:r w:rsidR="00706457">
              <w:rPr>
                <w:rFonts w:ascii="Times New Roman" w:hAnsi="Times New Roman"/>
                <w:color w:val="000000"/>
                <w:sz w:val="20"/>
                <w:szCs w:val="20"/>
                <w:lang w:val="en-US"/>
              </w:rPr>
              <w:t> </w:t>
            </w:r>
            <w:r w:rsidR="00B40191">
              <w:rPr>
                <w:rFonts w:ascii="Times New Roman" w:hAnsi="Times New Roman"/>
                <w:color w:val="000000"/>
                <w:sz w:val="20"/>
                <w:szCs w:val="20"/>
              </w:rPr>
              <w:t>5</w:t>
            </w:r>
            <w:r w:rsidR="00706457">
              <w:rPr>
                <w:rFonts w:ascii="Times New Roman" w:hAnsi="Times New Roman"/>
                <w:color w:val="000000"/>
                <w:sz w:val="20"/>
                <w:szCs w:val="20"/>
                <w:lang w:val="en-US"/>
              </w:rPr>
              <w:t>00</w:t>
            </w:r>
            <w:r w:rsidR="00706457">
              <w:rPr>
                <w:rFonts w:ascii="Times New Roman" w:hAnsi="Times New Roman"/>
                <w:color w:val="000000"/>
                <w:sz w:val="20"/>
                <w:szCs w:val="20"/>
              </w:rPr>
              <w:t>,</w:t>
            </w:r>
            <w:r>
              <w:rPr>
                <w:rFonts w:ascii="Times New Roman" w:hAnsi="Times New Roman"/>
                <w:color w:val="000000"/>
                <w:sz w:val="20"/>
                <w:szCs w:val="20"/>
                <w:lang w:val="en-US"/>
              </w:rPr>
              <w:t>00</w:t>
            </w:r>
          </w:p>
        </w:tc>
        <w:tc>
          <w:tcPr>
            <w:tcW w:w="1276" w:type="dxa"/>
            <w:gridSpan w:val="2"/>
            <w:shd w:val="clear" w:color="000000" w:fill="FFFFFF"/>
          </w:tcPr>
          <w:p w:rsidR="00F40E60" w:rsidRPr="00D635D6" w:rsidRDefault="00D635D6" w:rsidP="00DA3084">
            <w:pPr>
              <w:jc w:val="center"/>
              <w:rPr>
                <w:rFonts w:ascii="Times New Roman" w:hAnsi="Times New Roman"/>
                <w:color w:val="000000"/>
                <w:sz w:val="20"/>
                <w:szCs w:val="20"/>
              </w:rPr>
            </w:pPr>
            <w:r>
              <w:rPr>
                <w:rFonts w:ascii="Times New Roman" w:hAnsi="Times New Roman"/>
                <w:color w:val="000000"/>
                <w:sz w:val="20"/>
                <w:szCs w:val="20"/>
              </w:rPr>
              <w:t>3 159 650,00</w:t>
            </w:r>
          </w:p>
        </w:tc>
      </w:tr>
      <w:tr w:rsidR="00F40E60" w:rsidRPr="00A37B55" w:rsidTr="00E4322C">
        <w:trPr>
          <w:gridAfter w:val="1"/>
          <w:wAfter w:w="310" w:type="dxa"/>
          <w:cantSplit/>
          <w:trHeight w:hRule="exact" w:val="2679"/>
        </w:trPr>
        <w:tc>
          <w:tcPr>
            <w:tcW w:w="15735" w:type="dxa"/>
            <w:gridSpan w:val="20"/>
            <w:tcBorders>
              <w:left w:val="nil"/>
              <w:bottom w:val="nil"/>
              <w:right w:val="nil"/>
            </w:tcBorders>
            <w:shd w:val="clear" w:color="000000" w:fill="FFFFFF"/>
          </w:tcPr>
          <w:p w:rsidR="00EE4B6D" w:rsidRDefault="00EE4B6D" w:rsidP="00DB1B2B">
            <w:pPr>
              <w:jc w:val="center"/>
              <w:rPr>
                <w:rFonts w:ascii="Times New Roman" w:hAnsi="Times New Roman"/>
                <w:b/>
                <w:sz w:val="20"/>
                <w:szCs w:val="20"/>
              </w:rPr>
            </w:pPr>
            <w:bookmarkStart w:id="1" w:name="_Hlk501052942"/>
          </w:p>
          <w:p w:rsidR="00F40E60" w:rsidRPr="00B74A08" w:rsidRDefault="00F40E60" w:rsidP="00DB1B2B">
            <w:pPr>
              <w:jc w:val="center"/>
              <w:rPr>
                <w:rFonts w:ascii="Times New Roman" w:hAnsi="Times New Roman"/>
                <w:b/>
                <w:sz w:val="20"/>
                <w:szCs w:val="20"/>
              </w:rPr>
            </w:pPr>
            <w:r w:rsidRPr="00B74A08">
              <w:rPr>
                <w:rFonts w:ascii="Times New Roman" w:hAnsi="Times New Roman"/>
                <w:b/>
                <w:sz w:val="20"/>
                <w:szCs w:val="20"/>
              </w:rPr>
              <w:t>Характеристика проблем, решаемых посредством мероприятий</w:t>
            </w:r>
          </w:p>
          <w:p w:rsidR="00CA7ABC" w:rsidRPr="00B74A08" w:rsidRDefault="00F40E60" w:rsidP="00CA7ABC">
            <w:pPr>
              <w:spacing w:line="240" w:lineRule="auto"/>
              <w:ind w:firstLine="360"/>
              <w:jc w:val="both"/>
              <w:rPr>
                <w:rFonts w:ascii="Times New Roman" w:hAnsi="Times New Roman"/>
                <w:sz w:val="20"/>
                <w:szCs w:val="20"/>
              </w:rPr>
            </w:pPr>
            <w:r w:rsidRPr="00B74A08">
              <w:rPr>
                <w:rFonts w:ascii="Times New Roman" w:hAnsi="Times New Roman"/>
                <w:sz w:val="20"/>
                <w:szCs w:val="20"/>
              </w:rPr>
              <w:t xml:space="preserve">Реализация мероприятий программы обеспечит надежность функционирования систем коммунальной инфраструктуры, в том числе увеличение доли сточных вод, очищенных </w:t>
            </w:r>
            <w:r w:rsidR="00CA7ABC">
              <w:rPr>
                <w:rFonts w:ascii="Times New Roman" w:hAnsi="Times New Roman"/>
                <w:sz w:val="20"/>
                <w:szCs w:val="20"/>
              </w:rPr>
              <w:t xml:space="preserve">               </w:t>
            </w:r>
            <w:r w:rsidRPr="00B74A08">
              <w:rPr>
                <w:rFonts w:ascii="Times New Roman" w:hAnsi="Times New Roman"/>
                <w:sz w:val="20"/>
                <w:szCs w:val="20"/>
              </w:rPr>
              <w:t xml:space="preserve"> до нормативных значений в общем объеме систем сточных вод, пропущенных через очистные сооружения, снижения дефицита мощности котельных</w:t>
            </w:r>
            <w:r w:rsidR="00CA7ABC">
              <w:rPr>
                <w:rFonts w:ascii="Times New Roman" w:hAnsi="Times New Roman"/>
                <w:sz w:val="20"/>
                <w:szCs w:val="20"/>
              </w:rPr>
              <w:t xml:space="preserve">, </w:t>
            </w:r>
            <w:r w:rsidRPr="00B74A08">
              <w:rPr>
                <w:rFonts w:ascii="Times New Roman" w:hAnsi="Times New Roman"/>
                <w:sz w:val="20"/>
                <w:szCs w:val="20"/>
              </w:rPr>
              <w:t xml:space="preserve"> безаварийные условия  прохождение осенне-зимнего периода</w:t>
            </w:r>
            <w:r w:rsidR="00CA7ABC">
              <w:rPr>
                <w:rFonts w:ascii="Times New Roman" w:hAnsi="Times New Roman"/>
                <w:sz w:val="20"/>
                <w:szCs w:val="20"/>
              </w:rPr>
              <w:t xml:space="preserve">, а также поставить на кадастровый учет </w:t>
            </w:r>
            <w:r w:rsidR="00CA7ABC" w:rsidRPr="00CA7ABC">
              <w:rPr>
                <w:rFonts w:ascii="Times New Roman" w:hAnsi="Times New Roman"/>
                <w:sz w:val="20"/>
                <w:szCs w:val="20"/>
              </w:rPr>
              <w:t xml:space="preserve"> вновь построенны</w:t>
            </w:r>
            <w:r w:rsidR="00CA7ABC">
              <w:rPr>
                <w:rFonts w:ascii="Times New Roman" w:hAnsi="Times New Roman"/>
                <w:sz w:val="20"/>
                <w:szCs w:val="20"/>
              </w:rPr>
              <w:t>е</w:t>
            </w:r>
            <w:r w:rsidR="00CA7ABC" w:rsidRPr="00CA7ABC">
              <w:rPr>
                <w:rFonts w:ascii="Times New Roman" w:hAnsi="Times New Roman"/>
                <w:sz w:val="20"/>
                <w:szCs w:val="20"/>
              </w:rPr>
              <w:t xml:space="preserve"> </w:t>
            </w:r>
            <w:r w:rsidR="00CA7ABC">
              <w:rPr>
                <w:rFonts w:ascii="Times New Roman" w:hAnsi="Times New Roman"/>
                <w:sz w:val="20"/>
                <w:szCs w:val="20"/>
              </w:rPr>
              <w:t>сети горячего водоснабжения и теплоснабжения.</w:t>
            </w:r>
          </w:p>
          <w:p w:rsidR="00F40E60" w:rsidRPr="00B74A08" w:rsidRDefault="00F40E60" w:rsidP="00213FDF">
            <w:pPr>
              <w:autoSpaceDE w:val="0"/>
              <w:autoSpaceDN w:val="0"/>
              <w:adjustRightInd w:val="0"/>
              <w:spacing w:after="0" w:line="240" w:lineRule="auto"/>
              <w:ind w:right="27"/>
              <w:rPr>
                <w:rFonts w:ascii="Times New Roman" w:hAnsi="Times New Roman"/>
                <w:color w:val="000000"/>
                <w:sz w:val="20"/>
                <w:szCs w:val="20"/>
              </w:rPr>
            </w:pPr>
          </w:p>
        </w:tc>
      </w:tr>
      <w:bookmarkEnd w:id="1"/>
      <w:tr w:rsidR="00F40E60" w:rsidRPr="00A37B55" w:rsidTr="006F4884">
        <w:trPr>
          <w:gridAfter w:val="1"/>
          <w:wAfter w:w="310" w:type="dxa"/>
          <w:cantSplit/>
          <w:trHeight w:hRule="exact" w:val="1191"/>
        </w:trPr>
        <w:tc>
          <w:tcPr>
            <w:tcW w:w="15735" w:type="dxa"/>
            <w:gridSpan w:val="20"/>
            <w:tcBorders>
              <w:top w:val="nil"/>
              <w:left w:val="nil"/>
              <w:bottom w:val="nil"/>
              <w:right w:val="nil"/>
            </w:tcBorders>
            <w:shd w:val="clear" w:color="000000" w:fill="FFFFFF"/>
            <w:noWrap/>
          </w:tcPr>
          <w:p w:rsidR="00F40E60" w:rsidRPr="000E39DC" w:rsidRDefault="00F40E60" w:rsidP="00BC1DD4">
            <w:pPr>
              <w:pStyle w:val="a9"/>
              <w:ind w:left="10800"/>
              <w:rPr>
                <w:rFonts w:ascii="Times New Roman" w:hAnsi="Times New Roman"/>
                <w:sz w:val="20"/>
                <w:szCs w:val="20"/>
              </w:rPr>
            </w:pPr>
            <w:r w:rsidRPr="000E39DC">
              <w:rPr>
                <w:rFonts w:ascii="Times New Roman" w:hAnsi="Times New Roman"/>
                <w:sz w:val="20"/>
                <w:szCs w:val="20"/>
              </w:rPr>
              <w:lastRenderedPageBreak/>
              <w:t>Приложение № 3 к муниципальной программе</w:t>
            </w:r>
          </w:p>
          <w:p w:rsidR="00F40E60" w:rsidRPr="000E39DC" w:rsidRDefault="00F40E60" w:rsidP="00BC1DD4">
            <w:pPr>
              <w:pStyle w:val="a9"/>
              <w:ind w:left="10800"/>
              <w:rPr>
                <w:rFonts w:ascii="Times New Roman" w:hAnsi="Times New Roman"/>
                <w:sz w:val="20"/>
                <w:szCs w:val="20"/>
              </w:rPr>
            </w:pPr>
            <w:r w:rsidRPr="000E39DC">
              <w:rPr>
                <w:rFonts w:ascii="Times New Roman" w:hAnsi="Times New Roman"/>
                <w:sz w:val="20"/>
                <w:szCs w:val="20"/>
              </w:rPr>
              <w:t xml:space="preserve">«Содержание и развитие жилищно-коммунального </w:t>
            </w:r>
          </w:p>
          <w:p w:rsidR="00F40E60" w:rsidRPr="000E39DC" w:rsidRDefault="00F40E60" w:rsidP="00BC1DD4">
            <w:pPr>
              <w:pStyle w:val="a9"/>
              <w:rPr>
                <w:rFonts w:ascii="Times New Roman" w:hAnsi="Times New Roman"/>
                <w:sz w:val="20"/>
                <w:szCs w:val="20"/>
              </w:rPr>
            </w:pPr>
            <w:r w:rsidRPr="000E39DC">
              <w:rPr>
                <w:rFonts w:ascii="Times New Roman" w:hAnsi="Times New Roman"/>
                <w:sz w:val="20"/>
                <w:szCs w:val="20"/>
              </w:rPr>
              <w:t xml:space="preserve">                                                                               </w:t>
            </w:r>
            <w:r w:rsidR="00C30481">
              <w:rPr>
                <w:rFonts w:ascii="Times New Roman" w:hAnsi="Times New Roman"/>
                <w:sz w:val="20"/>
                <w:szCs w:val="20"/>
              </w:rPr>
              <w:t xml:space="preserve">                            </w:t>
            </w:r>
            <w:r w:rsidR="008B569B">
              <w:rPr>
                <w:rFonts w:ascii="Times New Roman" w:hAnsi="Times New Roman"/>
                <w:sz w:val="20"/>
                <w:szCs w:val="20"/>
              </w:rPr>
              <w:t xml:space="preserve">                           </w:t>
            </w:r>
            <w:r w:rsidR="00C30481">
              <w:rPr>
                <w:rFonts w:ascii="Times New Roman" w:hAnsi="Times New Roman"/>
                <w:sz w:val="20"/>
                <w:szCs w:val="20"/>
              </w:rPr>
              <w:t xml:space="preserve"> </w:t>
            </w:r>
            <w:r w:rsidRPr="000E39DC">
              <w:rPr>
                <w:rFonts w:ascii="Times New Roman" w:hAnsi="Times New Roman"/>
                <w:sz w:val="20"/>
                <w:szCs w:val="20"/>
              </w:rPr>
              <w:t xml:space="preserve">хозяйства городского округа Люберцы </w:t>
            </w:r>
          </w:p>
          <w:p w:rsidR="00F40E60" w:rsidRPr="000E39DC" w:rsidRDefault="00F40E60" w:rsidP="00C30481">
            <w:pPr>
              <w:tabs>
                <w:tab w:val="left" w:pos="13830"/>
              </w:tabs>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sz w:val="20"/>
                <w:szCs w:val="20"/>
              </w:rPr>
              <w:t xml:space="preserve">                                                                                    </w:t>
            </w:r>
            <w:r w:rsidR="00C30481">
              <w:rPr>
                <w:rFonts w:ascii="Times New Roman" w:hAnsi="Times New Roman"/>
                <w:sz w:val="20"/>
                <w:szCs w:val="20"/>
              </w:rPr>
              <w:t xml:space="preserve">                     </w:t>
            </w:r>
            <w:r w:rsidR="008B569B">
              <w:rPr>
                <w:rFonts w:ascii="Times New Roman" w:hAnsi="Times New Roman"/>
                <w:sz w:val="20"/>
                <w:szCs w:val="20"/>
              </w:rPr>
              <w:t xml:space="preserve">                           </w:t>
            </w:r>
            <w:r w:rsidR="00C30481">
              <w:rPr>
                <w:rFonts w:ascii="Times New Roman" w:hAnsi="Times New Roman"/>
                <w:sz w:val="20"/>
                <w:szCs w:val="20"/>
              </w:rPr>
              <w:t xml:space="preserve">   </w:t>
            </w:r>
            <w:r w:rsidRPr="000E39DC">
              <w:rPr>
                <w:rFonts w:ascii="Times New Roman" w:hAnsi="Times New Roman"/>
                <w:sz w:val="20"/>
                <w:szCs w:val="20"/>
              </w:rPr>
              <w:t>Московской области»</w:t>
            </w:r>
            <w:r w:rsidRPr="000E39DC">
              <w:rPr>
                <w:rFonts w:ascii="Times New Roman" w:hAnsi="Times New Roman"/>
                <w:sz w:val="20"/>
                <w:szCs w:val="20"/>
              </w:rPr>
              <w:tab/>
            </w:r>
          </w:p>
        </w:tc>
      </w:tr>
      <w:tr w:rsidR="00F40E60" w:rsidRPr="00A37B55" w:rsidTr="008113BD">
        <w:trPr>
          <w:gridAfter w:val="1"/>
          <w:wAfter w:w="310" w:type="dxa"/>
          <w:cantSplit/>
          <w:trHeight w:hRule="exact" w:val="918"/>
        </w:trPr>
        <w:tc>
          <w:tcPr>
            <w:tcW w:w="15735" w:type="dxa"/>
            <w:gridSpan w:val="20"/>
            <w:tcBorders>
              <w:top w:val="nil"/>
              <w:left w:val="nil"/>
              <w:right w:val="nil"/>
            </w:tcBorders>
            <w:shd w:val="clear" w:color="000000" w:fill="FFFFFF"/>
          </w:tcPr>
          <w:p w:rsidR="00F40E60" w:rsidRPr="000E39DC" w:rsidRDefault="00F40E60" w:rsidP="00FF35C6">
            <w:pPr>
              <w:autoSpaceDE w:val="0"/>
              <w:autoSpaceDN w:val="0"/>
              <w:adjustRightInd w:val="0"/>
              <w:spacing w:after="0" w:line="240" w:lineRule="auto"/>
              <w:ind w:left="29" w:right="29"/>
              <w:jc w:val="center"/>
              <w:rPr>
                <w:rFonts w:ascii="Times New Roman" w:hAnsi="Times New Roman"/>
                <w:b/>
                <w:bCs/>
                <w:color w:val="000000"/>
                <w:sz w:val="20"/>
                <w:szCs w:val="20"/>
              </w:rPr>
            </w:pPr>
            <w:r w:rsidRPr="000E39DC">
              <w:rPr>
                <w:rFonts w:ascii="Times New Roman" w:hAnsi="Times New Roman"/>
                <w:b/>
                <w:bCs/>
                <w:color w:val="000000"/>
                <w:sz w:val="20"/>
                <w:szCs w:val="20"/>
              </w:rPr>
              <w:t>Паспорт подпрограммы 3 «Чистая вода на территории городского округа Люберцы» муниципальной программы «Содержание и развитие жилищно-коммунального хозяйства городского округа Люберцы Московской области»</w:t>
            </w:r>
          </w:p>
        </w:tc>
      </w:tr>
      <w:tr w:rsidR="00F40E60" w:rsidRPr="00A37B55" w:rsidTr="008113BD">
        <w:trPr>
          <w:gridAfter w:val="1"/>
          <w:wAfter w:w="310" w:type="dxa"/>
          <w:cantSplit/>
          <w:trHeight w:hRule="exact" w:val="699"/>
        </w:trPr>
        <w:tc>
          <w:tcPr>
            <w:tcW w:w="2097" w:type="dxa"/>
            <w:shd w:val="clear" w:color="000000" w:fill="FFFFFF"/>
          </w:tcPr>
          <w:p w:rsidR="00F40E60" w:rsidRPr="000E39DC" w:rsidRDefault="00F40E60" w:rsidP="00213FDF">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Муниципальный заказчик  подпрограммы</w:t>
            </w:r>
          </w:p>
        </w:tc>
        <w:tc>
          <w:tcPr>
            <w:tcW w:w="13638" w:type="dxa"/>
            <w:gridSpan w:val="19"/>
            <w:shd w:val="clear" w:color="000000" w:fill="FFFFFF"/>
          </w:tcPr>
          <w:p w:rsidR="00F40E60" w:rsidRPr="000E39DC" w:rsidRDefault="00F40E60"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 xml:space="preserve">Администрация городского округа Люберцы </w:t>
            </w:r>
          </w:p>
        </w:tc>
      </w:tr>
      <w:tr w:rsidR="00F40E60" w:rsidRPr="00A37B55" w:rsidTr="008113BD">
        <w:trPr>
          <w:gridAfter w:val="1"/>
          <w:wAfter w:w="310" w:type="dxa"/>
          <w:cantSplit/>
          <w:trHeight w:hRule="exact" w:val="268"/>
        </w:trPr>
        <w:tc>
          <w:tcPr>
            <w:tcW w:w="2097" w:type="dxa"/>
            <w:vMerge w:val="restart"/>
            <w:shd w:val="clear" w:color="000000" w:fill="FFFFFF"/>
          </w:tcPr>
          <w:p w:rsidR="00F40E60" w:rsidRPr="000E39DC" w:rsidRDefault="00F40E60"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Источники финансирования подпрограммы,</w:t>
            </w:r>
          </w:p>
          <w:p w:rsidR="00F40E60" w:rsidRPr="000E39DC" w:rsidRDefault="00F40E60"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 xml:space="preserve">по годам реализации и главным распорядителям </w:t>
            </w:r>
          </w:p>
          <w:p w:rsidR="00F40E60" w:rsidRPr="000E39DC" w:rsidRDefault="00F40E60"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бюджетных средств, в том числе по годам:</w:t>
            </w:r>
          </w:p>
        </w:tc>
        <w:tc>
          <w:tcPr>
            <w:tcW w:w="1863" w:type="dxa"/>
            <w:gridSpan w:val="2"/>
            <w:vMerge w:val="restart"/>
            <w:shd w:val="clear" w:color="000000" w:fill="FFFFFF"/>
          </w:tcPr>
          <w:p w:rsidR="00F40E60" w:rsidRPr="000E39DC" w:rsidRDefault="00F40E60"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Главный распорядитель бюджетных средств</w:t>
            </w:r>
          </w:p>
        </w:tc>
        <w:tc>
          <w:tcPr>
            <w:tcW w:w="3366" w:type="dxa"/>
            <w:gridSpan w:val="2"/>
            <w:vMerge w:val="restart"/>
            <w:shd w:val="clear" w:color="000000" w:fill="FFFFFF"/>
          </w:tcPr>
          <w:p w:rsidR="00F40E60" w:rsidRPr="000E39DC" w:rsidRDefault="00F40E60"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Источник финансирования</w:t>
            </w:r>
          </w:p>
        </w:tc>
        <w:tc>
          <w:tcPr>
            <w:tcW w:w="8409" w:type="dxa"/>
            <w:gridSpan w:val="15"/>
            <w:vMerge w:val="restart"/>
            <w:shd w:val="clear" w:color="000000" w:fill="FFFFFF"/>
          </w:tcPr>
          <w:p w:rsidR="00F40E60" w:rsidRPr="000E39DC" w:rsidRDefault="00F40E60" w:rsidP="009D5C7E">
            <w:pPr>
              <w:autoSpaceDE w:val="0"/>
              <w:autoSpaceDN w:val="0"/>
              <w:adjustRightInd w:val="0"/>
              <w:spacing w:after="0" w:line="240" w:lineRule="auto"/>
              <w:ind w:left="29" w:right="29"/>
              <w:jc w:val="center"/>
              <w:rPr>
                <w:rFonts w:ascii="Times New Roman" w:hAnsi="Times New Roman"/>
                <w:color w:val="000000"/>
                <w:sz w:val="20"/>
                <w:szCs w:val="20"/>
              </w:rPr>
            </w:pPr>
            <w:r w:rsidRPr="000E39DC">
              <w:rPr>
                <w:rFonts w:ascii="Times New Roman" w:hAnsi="Times New Roman"/>
                <w:color w:val="000000"/>
                <w:sz w:val="20"/>
                <w:szCs w:val="20"/>
              </w:rPr>
              <w:t>Расходы  (тыс. рублей)</w:t>
            </w:r>
          </w:p>
        </w:tc>
      </w:tr>
      <w:tr w:rsidR="00F40E60" w:rsidRPr="00A37B55" w:rsidTr="008113BD">
        <w:trPr>
          <w:gridAfter w:val="1"/>
          <w:wAfter w:w="310" w:type="dxa"/>
          <w:cantSplit/>
          <w:trHeight w:hRule="exact" w:val="142"/>
        </w:trPr>
        <w:tc>
          <w:tcPr>
            <w:tcW w:w="2097" w:type="dxa"/>
            <w:vMerge/>
            <w:shd w:val="clear" w:color="000000" w:fill="FFFFFF"/>
          </w:tcPr>
          <w:p w:rsidR="00F40E60" w:rsidRPr="000E39DC" w:rsidRDefault="00F40E60"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1863" w:type="dxa"/>
            <w:gridSpan w:val="2"/>
            <w:vMerge/>
            <w:shd w:val="clear" w:color="000000" w:fill="FFFFFF"/>
          </w:tcPr>
          <w:p w:rsidR="00F40E60" w:rsidRPr="000E39DC" w:rsidRDefault="00F40E60"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3366" w:type="dxa"/>
            <w:gridSpan w:val="2"/>
            <w:vMerge/>
            <w:shd w:val="clear" w:color="000000" w:fill="FFFFFF"/>
          </w:tcPr>
          <w:p w:rsidR="00F40E60" w:rsidRPr="000E39DC" w:rsidRDefault="00F40E60" w:rsidP="00B34B99">
            <w:pPr>
              <w:autoSpaceDE w:val="0"/>
              <w:autoSpaceDN w:val="0"/>
              <w:adjustRightInd w:val="0"/>
              <w:spacing w:after="0" w:line="240" w:lineRule="auto"/>
              <w:ind w:left="29" w:right="29"/>
              <w:jc w:val="right"/>
              <w:rPr>
                <w:rFonts w:ascii="Times New Roman" w:hAnsi="Times New Roman"/>
                <w:color w:val="000000"/>
                <w:sz w:val="20"/>
                <w:szCs w:val="20"/>
                <w:u w:val="single"/>
              </w:rPr>
            </w:pPr>
          </w:p>
        </w:tc>
        <w:tc>
          <w:tcPr>
            <w:tcW w:w="8409" w:type="dxa"/>
            <w:gridSpan w:val="15"/>
            <w:vMerge/>
            <w:shd w:val="clear" w:color="000000" w:fill="FFFFFF"/>
          </w:tcPr>
          <w:p w:rsidR="00F40E60" w:rsidRPr="000E39DC" w:rsidRDefault="00F40E60" w:rsidP="00B34B99">
            <w:pPr>
              <w:autoSpaceDE w:val="0"/>
              <w:autoSpaceDN w:val="0"/>
              <w:adjustRightInd w:val="0"/>
              <w:spacing w:after="0" w:line="240" w:lineRule="auto"/>
              <w:ind w:left="29" w:right="29"/>
              <w:jc w:val="right"/>
              <w:rPr>
                <w:rFonts w:ascii="Times New Roman" w:hAnsi="Times New Roman"/>
                <w:color w:val="000000"/>
                <w:sz w:val="20"/>
                <w:szCs w:val="20"/>
              </w:rPr>
            </w:pPr>
          </w:p>
        </w:tc>
      </w:tr>
      <w:tr w:rsidR="009D5C7E" w:rsidRPr="00A37B55" w:rsidTr="009D5C7E">
        <w:trPr>
          <w:gridAfter w:val="1"/>
          <w:wAfter w:w="310" w:type="dxa"/>
          <w:cantSplit/>
          <w:trHeight w:hRule="exact" w:val="717"/>
        </w:trPr>
        <w:tc>
          <w:tcPr>
            <w:tcW w:w="2097" w:type="dxa"/>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1863" w:type="dxa"/>
            <w:gridSpan w:val="2"/>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3366" w:type="dxa"/>
            <w:gridSpan w:val="2"/>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u w:val="single"/>
              </w:rPr>
            </w:pPr>
          </w:p>
        </w:tc>
        <w:tc>
          <w:tcPr>
            <w:tcW w:w="1992" w:type="dxa"/>
            <w:gridSpan w:val="4"/>
            <w:shd w:val="clear" w:color="000000" w:fill="FFFFFF"/>
          </w:tcPr>
          <w:p w:rsidR="009D5C7E" w:rsidRPr="000E39DC" w:rsidRDefault="009D5C7E" w:rsidP="009D5C7E">
            <w:pPr>
              <w:autoSpaceDE w:val="0"/>
              <w:autoSpaceDN w:val="0"/>
              <w:adjustRightInd w:val="0"/>
              <w:spacing w:after="0" w:line="240" w:lineRule="auto"/>
              <w:jc w:val="center"/>
              <w:rPr>
                <w:rFonts w:ascii="Times New Roman" w:hAnsi="Times New Roman"/>
                <w:color w:val="000000"/>
                <w:sz w:val="20"/>
                <w:szCs w:val="20"/>
              </w:rPr>
            </w:pPr>
            <w:r w:rsidRPr="000E39DC">
              <w:rPr>
                <w:rFonts w:ascii="Times New Roman" w:hAnsi="Times New Roman"/>
                <w:color w:val="000000"/>
                <w:sz w:val="20"/>
                <w:szCs w:val="20"/>
              </w:rPr>
              <w:t>2018</w:t>
            </w:r>
          </w:p>
        </w:tc>
        <w:tc>
          <w:tcPr>
            <w:tcW w:w="1253" w:type="dxa"/>
            <w:gridSpan w:val="2"/>
            <w:shd w:val="clear" w:color="000000" w:fill="FFFFFF"/>
          </w:tcPr>
          <w:p w:rsidR="009D5C7E" w:rsidRPr="000E39DC" w:rsidRDefault="009D5C7E" w:rsidP="009D5C7E">
            <w:pPr>
              <w:autoSpaceDE w:val="0"/>
              <w:autoSpaceDN w:val="0"/>
              <w:adjustRightInd w:val="0"/>
              <w:spacing w:after="0" w:line="240" w:lineRule="auto"/>
              <w:jc w:val="center"/>
              <w:rPr>
                <w:rFonts w:ascii="Times New Roman" w:hAnsi="Times New Roman"/>
                <w:color w:val="000000"/>
                <w:sz w:val="20"/>
                <w:szCs w:val="20"/>
              </w:rPr>
            </w:pPr>
            <w:r w:rsidRPr="000E39DC">
              <w:rPr>
                <w:rFonts w:ascii="Times New Roman" w:hAnsi="Times New Roman"/>
                <w:color w:val="000000"/>
                <w:sz w:val="20"/>
                <w:szCs w:val="20"/>
              </w:rPr>
              <w:t>2019</w:t>
            </w:r>
          </w:p>
        </w:tc>
        <w:tc>
          <w:tcPr>
            <w:tcW w:w="1257" w:type="dxa"/>
            <w:gridSpan w:val="3"/>
            <w:shd w:val="clear" w:color="000000" w:fill="FFFFFF"/>
          </w:tcPr>
          <w:p w:rsidR="009D5C7E" w:rsidRPr="000E39DC" w:rsidRDefault="009D5C7E" w:rsidP="009D5C7E">
            <w:pPr>
              <w:autoSpaceDE w:val="0"/>
              <w:autoSpaceDN w:val="0"/>
              <w:adjustRightInd w:val="0"/>
              <w:spacing w:after="0" w:line="240" w:lineRule="auto"/>
              <w:jc w:val="center"/>
              <w:rPr>
                <w:rFonts w:ascii="Times New Roman" w:hAnsi="Times New Roman"/>
                <w:color w:val="000000"/>
                <w:sz w:val="20"/>
                <w:szCs w:val="20"/>
              </w:rPr>
            </w:pPr>
            <w:r w:rsidRPr="000E39DC">
              <w:rPr>
                <w:rFonts w:ascii="Times New Roman" w:hAnsi="Times New Roman"/>
                <w:color w:val="000000"/>
                <w:sz w:val="20"/>
                <w:szCs w:val="20"/>
              </w:rPr>
              <w:t>2020</w:t>
            </w:r>
          </w:p>
        </w:tc>
        <w:tc>
          <w:tcPr>
            <w:tcW w:w="1368" w:type="dxa"/>
            <w:gridSpan w:val="3"/>
            <w:shd w:val="clear" w:color="000000" w:fill="FFFFFF"/>
          </w:tcPr>
          <w:p w:rsidR="009D5C7E" w:rsidRPr="000E39DC" w:rsidRDefault="009D5C7E" w:rsidP="009D5C7E">
            <w:pPr>
              <w:autoSpaceDE w:val="0"/>
              <w:autoSpaceDN w:val="0"/>
              <w:adjustRightInd w:val="0"/>
              <w:spacing w:after="0" w:line="240" w:lineRule="auto"/>
              <w:jc w:val="center"/>
              <w:rPr>
                <w:rFonts w:ascii="Times New Roman" w:hAnsi="Times New Roman"/>
                <w:color w:val="000000"/>
                <w:sz w:val="20"/>
                <w:szCs w:val="20"/>
              </w:rPr>
            </w:pPr>
            <w:r w:rsidRPr="000E39DC">
              <w:rPr>
                <w:rFonts w:ascii="Times New Roman" w:hAnsi="Times New Roman"/>
                <w:color w:val="000000"/>
                <w:sz w:val="20"/>
                <w:szCs w:val="20"/>
              </w:rPr>
              <w:t>2021</w:t>
            </w:r>
          </w:p>
        </w:tc>
        <w:tc>
          <w:tcPr>
            <w:tcW w:w="1286" w:type="dxa"/>
            <w:gridSpan w:val="2"/>
            <w:shd w:val="clear" w:color="000000" w:fill="FFFFFF"/>
          </w:tcPr>
          <w:p w:rsidR="009D5C7E" w:rsidRPr="000E39DC" w:rsidRDefault="009D5C7E" w:rsidP="009D5C7E">
            <w:pPr>
              <w:autoSpaceDE w:val="0"/>
              <w:autoSpaceDN w:val="0"/>
              <w:adjustRightInd w:val="0"/>
              <w:spacing w:after="0" w:line="240" w:lineRule="auto"/>
              <w:jc w:val="center"/>
              <w:rPr>
                <w:rFonts w:ascii="Times New Roman" w:hAnsi="Times New Roman"/>
                <w:color w:val="000000"/>
                <w:sz w:val="20"/>
                <w:szCs w:val="20"/>
              </w:rPr>
            </w:pPr>
            <w:r w:rsidRPr="000E39DC">
              <w:rPr>
                <w:rFonts w:ascii="Times New Roman" w:hAnsi="Times New Roman"/>
                <w:color w:val="000000"/>
                <w:sz w:val="20"/>
                <w:szCs w:val="20"/>
              </w:rPr>
              <w:t>2022</w:t>
            </w:r>
          </w:p>
        </w:tc>
        <w:tc>
          <w:tcPr>
            <w:tcW w:w="1253" w:type="dxa"/>
            <w:shd w:val="clear" w:color="000000" w:fill="FFFFFF"/>
          </w:tcPr>
          <w:p w:rsidR="009D5C7E" w:rsidRPr="009D5C7E" w:rsidRDefault="009D5C7E" w:rsidP="009D5C7E">
            <w:pPr>
              <w:jc w:val="center"/>
              <w:rPr>
                <w:rFonts w:ascii="Times New Roman" w:hAnsi="Times New Roman"/>
                <w:color w:val="000000"/>
                <w:sz w:val="20"/>
                <w:szCs w:val="20"/>
              </w:rPr>
            </w:pPr>
            <w:r w:rsidRPr="009D5C7E">
              <w:rPr>
                <w:rFonts w:ascii="Times New Roman" w:hAnsi="Times New Roman"/>
                <w:color w:val="000000"/>
                <w:sz w:val="20"/>
                <w:szCs w:val="20"/>
              </w:rPr>
              <w:t>Итого</w:t>
            </w:r>
          </w:p>
        </w:tc>
      </w:tr>
      <w:tr w:rsidR="009D5C7E" w:rsidRPr="00A37B55" w:rsidTr="009D5C7E">
        <w:trPr>
          <w:gridAfter w:val="1"/>
          <w:wAfter w:w="310" w:type="dxa"/>
          <w:cantSplit/>
          <w:trHeight w:hRule="exact" w:val="535"/>
        </w:trPr>
        <w:tc>
          <w:tcPr>
            <w:tcW w:w="2097" w:type="dxa"/>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1863" w:type="dxa"/>
            <w:gridSpan w:val="2"/>
            <w:vMerge w:val="restart"/>
            <w:shd w:val="clear" w:color="000000" w:fill="FFFFFF"/>
          </w:tcPr>
          <w:p w:rsidR="003949C7" w:rsidRDefault="009D5C7E"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 xml:space="preserve">Администрация городского округа Люберцы </w:t>
            </w:r>
            <w:r>
              <w:rPr>
                <w:rFonts w:ascii="Times New Roman" w:hAnsi="Times New Roman"/>
                <w:color w:val="000000"/>
                <w:sz w:val="20"/>
                <w:szCs w:val="20"/>
              </w:rPr>
              <w:t xml:space="preserve">Московской </w:t>
            </w:r>
          </w:p>
          <w:p w:rsidR="009D5C7E" w:rsidRPr="000E39DC" w:rsidRDefault="009D5C7E" w:rsidP="00B34B99">
            <w:pPr>
              <w:autoSpaceDE w:val="0"/>
              <w:autoSpaceDN w:val="0"/>
              <w:adjustRightInd w:val="0"/>
              <w:spacing w:after="0" w:line="240" w:lineRule="auto"/>
              <w:ind w:left="29" w:right="29"/>
              <w:rPr>
                <w:rFonts w:ascii="Times New Roman" w:hAnsi="Times New Roman"/>
                <w:color w:val="000000"/>
                <w:sz w:val="20"/>
                <w:szCs w:val="20"/>
              </w:rPr>
            </w:pPr>
            <w:r>
              <w:rPr>
                <w:rFonts w:ascii="Times New Roman" w:hAnsi="Times New Roman"/>
                <w:color w:val="000000"/>
                <w:sz w:val="20"/>
                <w:szCs w:val="20"/>
              </w:rPr>
              <w:t>области</w:t>
            </w:r>
          </w:p>
        </w:tc>
        <w:tc>
          <w:tcPr>
            <w:tcW w:w="3366" w:type="dxa"/>
            <w:gridSpan w:val="2"/>
            <w:shd w:val="clear" w:color="000000" w:fill="FFFFFF"/>
          </w:tcPr>
          <w:p w:rsidR="009D5C7E" w:rsidRPr="000E39DC" w:rsidRDefault="009D5C7E"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Всего, в том числе:</w:t>
            </w:r>
          </w:p>
        </w:tc>
        <w:tc>
          <w:tcPr>
            <w:tcW w:w="1992" w:type="dxa"/>
            <w:gridSpan w:val="4"/>
            <w:shd w:val="clear" w:color="000000" w:fill="FFFFFF"/>
          </w:tcPr>
          <w:p w:rsidR="009D5C7E" w:rsidRPr="000E39DC" w:rsidRDefault="005162D8" w:rsidP="009D5C7E">
            <w:pPr>
              <w:jc w:val="center"/>
              <w:rPr>
                <w:rFonts w:ascii="Times New Roman" w:hAnsi="Times New Roman"/>
                <w:color w:val="000000"/>
                <w:sz w:val="20"/>
                <w:szCs w:val="20"/>
              </w:rPr>
            </w:pPr>
            <w:r>
              <w:rPr>
                <w:rFonts w:ascii="Times New Roman" w:hAnsi="Times New Roman"/>
                <w:color w:val="000000"/>
                <w:sz w:val="20"/>
                <w:szCs w:val="20"/>
              </w:rPr>
              <w:t>98 123,34</w:t>
            </w:r>
          </w:p>
        </w:tc>
        <w:tc>
          <w:tcPr>
            <w:tcW w:w="1253" w:type="dxa"/>
            <w:gridSpan w:val="2"/>
            <w:shd w:val="clear" w:color="000000" w:fill="FFFFFF"/>
          </w:tcPr>
          <w:p w:rsidR="009D5C7E" w:rsidRPr="000E39DC" w:rsidRDefault="002A0E66" w:rsidP="009D5C7E">
            <w:pPr>
              <w:jc w:val="center"/>
              <w:rPr>
                <w:rFonts w:ascii="Times New Roman" w:hAnsi="Times New Roman"/>
                <w:color w:val="000000"/>
                <w:sz w:val="20"/>
                <w:szCs w:val="20"/>
              </w:rPr>
            </w:pPr>
            <w:r>
              <w:rPr>
                <w:rFonts w:ascii="Times New Roman" w:hAnsi="Times New Roman"/>
                <w:color w:val="000000"/>
                <w:sz w:val="20"/>
                <w:szCs w:val="20"/>
              </w:rPr>
              <w:t>31</w:t>
            </w:r>
            <w:r w:rsidR="009D5C7E" w:rsidRPr="000E39DC">
              <w:rPr>
                <w:rFonts w:ascii="Times New Roman" w:hAnsi="Times New Roman"/>
                <w:color w:val="000000"/>
                <w:sz w:val="20"/>
                <w:szCs w:val="20"/>
              </w:rPr>
              <w:t xml:space="preserve"> </w:t>
            </w:r>
            <w:r>
              <w:rPr>
                <w:rFonts w:ascii="Times New Roman" w:hAnsi="Times New Roman"/>
                <w:color w:val="000000"/>
                <w:sz w:val="20"/>
                <w:szCs w:val="20"/>
              </w:rPr>
              <w:t>5</w:t>
            </w:r>
            <w:r w:rsidR="009D5C7E" w:rsidRPr="000E39DC">
              <w:rPr>
                <w:rFonts w:ascii="Times New Roman" w:hAnsi="Times New Roman"/>
                <w:color w:val="000000"/>
                <w:sz w:val="20"/>
                <w:szCs w:val="20"/>
              </w:rPr>
              <w:t>00,00</w:t>
            </w:r>
          </w:p>
        </w:tc>
        <w:tc>
          <w:tcPr>
            <w:tcW w:w="1257"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29 500,00</w:t>
            </w:r>
          </w:p>
        </w:tc>
        <w:tc>
          <w:tcPr>
            <w:tcW w:w="1368"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30 000,00</w:t>
            </w:r>
          </w:p>
        </w:tc>
        <w:tc>
          <w:tcPr>
            <w:tcW w:w="1286" w:type="dxa"/>
            <w:gridSpan w:val="2"/>
            <w:shd w:val="clear" w:color="000000" w:fill="FFFFFF"/>
          </w:tcPr>
          <w:p w:rsidR="009D5C7E" w:rsidRPr="000E39DC" w:rsidRDefault="009D5C7E" w:rsidP="00BC3181">
            <w:pPr>
              <w:jc w:val="center"/>
              <w:rPr>
                <w:rFonts w:ascii="Times New Roman" w:hAnsi="Times New Roman"/>
                <w:color w:val="000000"/>
                <w:sz w:val="20"/>
                <w:szCs w:val="20"/>
              </w:rPr>
            </w:pPr>
            <w:r w:rsidRPr="000E39DC">
              <w:rPr>
                <w:rFonts w:ascii="Times New Roman" w:hAnsi="Times New Roman"/>
                <w:color w:val="000000"/>
                <w:sz w:val="20"/>
                <w:szCs w:val="20"/>
              </w:rPr>
              <w:t xml:space="preserve">30 </w:t>
            </w:r>
            <w:r w:rsidR="00BC3181">
              <w:rPr>
                <w:rFonts w:ascii="Times New Roman" w:hAnsi="Times New Roman"/>
                <w:color w:val="000000"/>
                <w:sz w:val="20"/>
                <w:szCs w:val="20"/>
              </w:rPr>
              <w:t>0</w:t>
            </w:r>
            <w:r w:rsidRPr="000E39DC">
              <w:rPr>
                <w:rFonts w:ascii="Times New Roman" w:hAnsi="Times New Roman"/>
                <w:color w:val="000000"/>
                <w:sz w:val="20"/>
                <w:szCs w:val="20"/>
              </w:rPr>
              <w:t>00,00</w:t>
            </w:r>
          </w:p>
        </w:tc>
        <w:tc>
          <w:tcPr>
            <w:tcW w:w="1253" w:type="dxa"/>
            <w:shd w:val="clear" w:color="000000" w:fill="FFFFFF"/>
          </w:tcPr>
          <w:p w:rsidR="009D5C7E" w:rsidRPr="009D5C7E" w:rsidRDefault="00BC3181" w:rsidP="009D5C7E">
            <w:pPr>
              <w:jc w:val="center"/>
              <w:rPr>
                <w:rFonts w:ascii="Times New Roman" w:hAnsi="Times New Roman"/>
                <w:color w:val="000000"/>
                <w:sz w:val="20"/>
                <w:szCs w:val="20"/>
              </w:rPr>
            </w:pPr>
            <w:r>
              <w:rPr>
                <w:rFonts w:ascii="Times New Roman" w:hAnsi="Times New Roman"/>
                <w:color w:val="000000"/>
                <w:sz w:val="20"/>
                <w:szCs w:val="20"/>
              </w:rPr>
              <w:t>21</w:t>
            </w:r>
            <w:r w:rsidR="002106F3">
              <w:rPr>
                <w:rFonts w:ascii="Times New Roman" w:hAnsi="Times New Roman"/>
                <w:color w:val="000000"/>
                <w:sz w:val="20"/>
                <w:szCs w:val="20"/>
                <w:lang w:val="en-US"/>
              </w:rPr>
              <w:t>9 1</w:t>
            </w:r>
            <w:r>
              <w:rPr>
                <w:rFonts w:ascii="Times New Roman" w:hAnsi="Times New Roman"/>
                <w:color w:val="000000"/>
                <w:sz w:val="20"/>
                <w:szCs w:val="20"/>
              </w:rPr>
              <w:t>23,34</w:t>
            </w:r>
          </w:p>
        </w:tc>
      </w:tr>
      <w:tr w:rsidR="009D5C7E" w:rsidRPr="00A37B55" w:rsidTr="009D5C7E">
        <w:trPr>
          <w:gridAfter w:val="1"/>
          <w:wAfter w:w="310" w:type="dxa"/>
          <w:cantSplit/>
          <w:trHeight w:hRule="exact" w:val="727"/>
        </w:trPr>
        <w:tc>
          <w:tcPr>
            <w:tcW w:w="2097" w:type="dxa"/>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1863" w:type="dxa"/>
            <w:gridSpan w:val="2"/>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3366" w:type="dxa"/>
            <w:gridSpan w:val="2"/>
            <w:shd w:val="clear" w:color="000000" w:fill="FFFFFF"/>
          </w:tcPr>
          <w:p w:rsidR="009D5C7E" w:rsidRPr="000E39DC" w:rsidRDefault="009D5C7E"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Средства бюджета Московской области</w:t>
            </w:r>
          </w:p>
        </w:tc>
        <w:tc>
          <w:tcPr>
            <w:tcW w:w="1992" w:type="dxa"/>
            <w:gridSpan w:val="4"/>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48 100,52</w:t>
            </w:r>
          </w:p>
        </w:tc>
        <w:tc>
          <w:tcPr>
            <w:tcW w:w="1253" w:type="dxa"/>
            <w:gridSpan w:val="2"/>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0,00</w:t>
            </w:r>
          </w:p>
        </w:tc>
        <w:tc>
          <w:tcPr>
            <w:tcW w:w="1257"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0,00</w:t>
            </w:r>
          </w:p>
        </w:tc>
        <w:tc>
          <w:tcPr>
            <w:tcW w:w="1368"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0,00</w:t>
            </w:r>
          </w:p>
        </w:tc>
        <w:tc>
          <w:tcPr>
            <w:tcW w:w="1286" w:type="dxa"/>
            <w:gridSpan w:val="2"/>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0,00</w:t>
            </w:r>
          </w:p>
        </w:tc>
        <w:tc>
          <w:tcPr>
            <w:tcW w:w="1253" w:type="dxa"/>
            <w:shd w:val="clear" w:color="000000" w:fill="FFFFFF"/>
          </w:tcPr>
          <w:p w:rsidR="009D5C7E" w:rsidRPr="009D5C7E" w:rsidRDefault="009D5C7E" w:rsidP="009D5C7E">
            <w:pPr>
              <w:jc w:val="center"/>
              <w:rPr>
                <w:rFonts w:ascii="Times New Roman" w:hAnsi="Times New Roman"/>
                <w:color w:val="000000"/>
                <w:sz w:val="20"/>
                <w:szCs w:val="20"/>
              </w:rPr>
            </w:pPr>
            <w:r w:rsidRPr="009D5C7E">
              <w:rPr>
                <w:rFonts w:ascii="Times New Roman" w:hAnsi="Times New Roman"/>
                <w:color w:val="000000"/>
                <w:sz w:val="20"/>
                <w:szCs w:val="20"/>
              </w:rPr>
              <w:t>48 100,52</w:t>
            </w:r>
          </w:p>
        </w:tc>
      </w:tr>
      <w:tr w:rsidR="009D5C7E" w:rsidRPr="00A37B55" w:rsidTr="009D5C7E">
        <w:trPr>
          <w:gridAfter w:val="1"/>
          <w:wAfter w:w="310" w:type="dxa"/>
          <w:cantSplit/>
          <w:trHeight w:hRule="exact" w:val="794"/>
        </w:trPr>
        <w:tc>
          <w:tcPr>
            <w:tcW w:w="2097" w:type="dxa"/>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1863" w:type="dxa"/>
            <w:gridSpan w:val="2"/>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3366" w:type="dxa"/>
            <w:gridSpan w:val="2"/>
            <w:shd w:val="clear" w:color="000000" w:fill="FFFFFF"/>
          </w:tcPr>
          <w:p w:rsidR="009D5C7E" w:rsidRPr="000E39DC" w:rsidRDefault="009D5C7E" w:rsidP="00B34B99">
            <w:pPr>
              <w:autoSpaceDE w:val="0"/>
              <w:autoSpaceDN w:val="0"/>
              <w:adjustRightInd w:val="0"/>
              <w:spacing w:after="0" w:line="240" w:lineRule="auto"/>
              <w:ind w:left="29" w:right="29"/>
              <w:rPr>
                <w:rFonts w:ascii="Times New Roman" w:hAnsi="Times New Roman"/>
                <w:color w:val="000000"/>
                <w:sz w:val="20"/>
                <w:szCs w:val="20"/>
              </w:rPr>
            </w:pPr>
            <w:r w:rsidRPr="001C1C7B">
              <w:rPr>
                <w:rFonts w:ascii="Times New Roman" w:hAnsi="Times New Roman"/>
                <w:color w:val="000000"/>
                <w:sz w:val="20"/>
                <w:szCs w:val="20"/>
              </w:rPr>
              <w:t>Средства бюджета городского округа Люберцы</w:t>
            </w:r>
          </w:p>
        </w:tc>
        <w:tc>
          <w:tcPr>
            <w:tcW w:w="1992" w:type="dxa"/>
            <w:gridSpan w:val="4"/>
            <w:shd w:val="clear" w:color="000000" w:fill="FFFFFF"/>
          </w:tcPr>
          <w:p w:rsidR="009D5C7E" w:rsidRPr="000E39DC" w:rsidRDefault="005162D8" w:rsidP="009D5C7E">
            <w:pPr>
              <w:jc w:val="center"/>
              <w:rPr>
                <w:rFonts w:ascii="Times New Roman" w:hAnsi="Times New Roman"/>
                <w:color w:val="000000"/>
                <w:sz w:val="20"/>
                <w:szCs w:val="20"/>
              </w:rPr>
            </w:pPr>
            <w:r>
              <w:rPr>
                <w:rFonts w:ascii="Times New Roman" w:hAnsi="Times New Roman"/>
                <w:color w:val="000000"/>
                <w:sz w:val="20"/>
                <w:szCs w:val="20"/>
              </w:rPr>
              <w:t>20 842,82</w:t>
            </w:r>
          </w:p>
        </w:tc>
        <w:tc>
          <w:tcPr>
            <w:tcW w:w="1253" w:type="dxa"/>
            <w:gridSpan w:val="2"/>
            <w:shd w:val="clear" w:color="000000" w:fill="FFFFFF"/>
          </w:tcPr>
          <w:p w:rsidR="009D5C7E" w:rsidRPr="000E39DC" w:rsidRDefault="002A0E66" w:rsidP="009D5C7E">
            <w:pPr>
              <w:jc w:val="center"/>
              <w:rPr>
                <w:rFonts w:ascii="Times New Roman" w:hAnsi="Times New Roman"/>
                <w:color w:val="000000"/>
                <w:sz w:val="20"/>
                <w:szCs w:val="20"/>
              </w:rPr>
            </w:pPr>
            <w:r>
              <w:rPr>
                <w:rFonts w:ascii="Times New Roman" w:hAnsi="Times New Roman"/>
                <w:color w:val="000000"/>
                <w:sz w:val="20"/>
                <w:szCs w:val="20"/>
              </w:rPr>
              <w:t>2 500</w:t>
            </w:r>
            <w:r w:rsidR="009D5C7E" w:rsidRPr="000E39DC">
              <w:rPr>
                <w:rFonts w:ascii="Times New Roman" w:hAnsi="Times New Roman"/>
                <w:color w:val="000000"/>
                <w:sz w:val="20"/>
                <w:szCs w:val="20"/>
              </w:rPr>
              <w:t>,00</w:t>
            </w:r>
          </w:p>
        </w:tc>
        <w:tc>
          <w:tcPr>
            <w:tcW w:w="1257"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0,00</w:t>
            </w:r>
          </w:p>
        </w:tc>
        <w:tc>
          <w:tcPr>
            <w:tcW w:w="1368"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0,00</w:t>
            </w:r>
          </w:p>
        </w:tc>
        <w:tc>
          <w:tcPr>
            <w:tcW w:w="1286" w:type="dxa"/>
            <w:gridSpan w:val="2"/>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0,00</w:t>
            </w:r>
          </w:p>
        </w:tc>
        <w:tc>
          <w:tcPr>
            <w:tcW w:w="1253" w:type="dxa"/>
            <w:shd w:val="clear" w:color="000000" w:fill="FFFFFF"/>
          </w:tcPr>
          <w:p w:rsidR="009D5C7E" w:rsidRPr="009D5C7E" w:rsidRDefault="001B3776" w:rsidP="009D5C7E">
            <w:pPr>
              <w:jc w:val="center"/>
              <w:rPr>
                <w:rFonts w:ascii="Times New Roman" w:hAnsi="Times New Roman"/>
                <w:color w:val="000000"/>
                <w:sz w:val="20"/>
                <w:szCs w:val="20"/>
              </w:rPr>
            </w:pPr>
            <w:r>
              <w:rPr>
                <w:rFonts w:ascii="Times New Roman" w:hAnsi="Times New Roman"/>
                <w:color w:val="000000"/>
                <w:sz w:val="20"/>
                <w:szCs w:val="20"/>
              </w:rPr>
              <w:t>2</w:t>
            </w:r>
            <w:r w:rsidR="002106F3">
              <w:rPr>
                <w:rFonts w:ascii="Times New Roman" w:hAnsi="Times New Roman"/>
                <w:color w:val="000000"/>
                <w:sz w:val="20"/>
                <w:szCs w:val="20"/>
                <w:lang w:val="en-US"/>
              </w:rPr>
              <w:t>3 3</w:t>
            </w:r>
            <w:r>
              <w:rPr>
                <w:rFonts w:ascii="Times New Roman" w:hAnsi="Times New Roman"/>
                <w:color w:val="000000"/>
                <w:sz w:val="20"/>
                <w:szCs w:val="20"/>
              </w:rPr>
              <w:t>42,82</w:t>
            </w:r>
          </w:p>
        </w:tc>
      </w:tr>
      <w:tr w:rsidR="009D5C7E" w:rsidRPr="00A37B55" w:rsidTr="009D5C7E">
        <w:trPr>
          <w:gridAfter w:val="1"/>
          <w:wAfter w:w="310" w:type="dxa"/>
          <w:cantSplit/>
          <w:trHeight w:hRule="exact" w:val="565"/>
        </w:trPr>
        <w:tc>
          <w:tcPr>
            <w:tcW w:w="2097" w:type="dxa"/>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1863" w:type="dxa"/>
            <w:gridSpan w:val="2"/>
            <w:vMerge/>
            <w:shd w:val="clear" w:color="000000" w:fill="FFFFFF"/>
          </w:tcPr>
          <w:p w:rsidR="009D5C7E" w:rsidRPr="000E39DC" w:rsidRDefault="009D5C7E" w:rsidP="00B34B99">
            <w:pPr>
              <w:autoSpaceDE w:val="0"/>
              <w:autoSpaceDN w:val="0"/>
              <w:adjustRightInd w:val="0"/>
              <w:spacing w:after="0" w:line="240" w:lineRule="auto"/>
              <w:ind w:left="29" w:right="29"/>
              <w:jc w:val="right"/>
              <w:rPr>
                <w:rFonts w:ascii="Times New Roman" w:hAnsi="Times New Roman"/>
                <w:color w:val="000000"/>
                <w:sz w:val="20"/>
                <w:szCs w:val="20"/>
              </w:rPr>
            </w:pPr>
          </w:p>
        </w:tc>
        <w:tc>
          <w:tcPr>
            <w:tcW w:w="3366" w:type="dxa"/>
            <w:gridSpan w:val="2"/>
            <w:shd w:val="clear" w:color="000000" w:fill="FFFFFF"/>
          </w:tcPr>
          <w:p w:rsidR="009D5C7E" w:rsidRPr="000E39DC" w:rsidRDefault="009D5C7E" w:rsidP="00B34B99">
            <w:pPr>
              <w:autoSpaceDE w:val="0"/>
              <w:autoSpaceDN w:val="0"/>
              <w:adjustRightInd w:val="0"/>
              <w:spacing w:after="0" w:line="240" w:lineRule="auto"/>
              <w:ind w:left="29" w:right="29"/>
              <w:rPr>
                <w:rFonts w:ascii="Times New Roman" w:hAnsi="Times New Roman"/>
                <w:color w:val="000000"/>
                <w:sz w:val="20"/>
                <w:szCs w:val="20"/>
              </w:rPr>
            </w:pPr>
            <w:r w:rsidRPr="000E39DC">
              <w:rPr>
                <w:rFonts w:ascii="Times New Roman" w:hAnsi="Times New Roman"/>
                <w:color w:val="000000"/>
                <w:sz w:val="20"/>
                <w:szCs w:val="20"/>
              </w:rPr>
              <w:t>Внебюджетные источники</w:t>
            </w:r>
          </w:p>
        </w:tc>
        <w:tc>
          <w:tcPr>
            <w:tcW w:w="1992" w:type="dxa"/>
            <w:gridSpan w:val="4"/>
            <w:shd w:val="clear" w:color="000000" w:fill="FFFFFF"/>
          </w:tcPr>
          <w:p w:rsidR="009D5C7E" w:rsidRPr="000E39DC" w:rsidRDefault="005162D8" w:rsidP="009D5C7E">
            <w:pPr>
              <w:jc w:val="center"/>
              <w:rPr>
                <w:rFonts w:ascii="Times New Roman" w:hAnsi="Times New Roman"/>
                <w:color w:val="000000"/>
                <w:sz w:val="20"/>
                <w:szCs w:val="20"/>
              </w:rPr>
            </w:pPr>
            <w:r>
              <w:rPr>
                <w:rFonts w:ascii="Times New Roman" w:hAnsi="Times New Roman"/>
                <w:color w:val="000000"/>
                <w:sz w:val="20"/>
                <w:szCs w:val="20"/>
              </w:rPr>
              <w:t>29 180,00</w:t>
            </w:r>
          </w:p>
        </w:tc>
        <w:tc>
          <w:tcPr>
            <w:tcW w:w="1253" w:type="dxa"/>
            <w:gridSpan w:val="2"/>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29 000,00</w:t>
            </w:r>
          </w:p>
        </w:tc>
        <w:tc>
          <w:tcPr>
            <w:tcW w:w="1257"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29 500,00</w:t>
            </w:r>
          </w:p>
        </w:tc>
        <w:tc>
          <w:tcPr>
            <w:tcW w:w="1368" w:type="dxa"/>
            <w:gridSpan w:val="3"/>
            <w:shd w:val="clear" w:color="000000" w:fill="FFFFFF"/>
          </w:tcPr>
          <w:p w:rsidR="009D5C7E" w:rsidRPr="000E39DC" w:rsidRDefault="009D5C7E" w:rsidP="009D5C7E">
            <w:pPr>
              <w:jc w:val="center"/>
              <w:rPr>
                <w:rFonts w:ascii="Times New Roman" w:hAnsi="Times New Roman"/>
                <w:color w:val="000000"/>
                <w:sz w:val="20"/>
                <w:szCs w:val="20"/>
              </w:rPr>
            </w:pPr>
            <w:r w:rsidRPr="000E39DC">
              <w:rPr>
                <w:rFonts w:ascii="Times New Roman" w:hAnsi="Times New Roman"/>
                <w:color w:val="000000"/>
                <w:sz w:val="20"/>
                <w:szCs w:val="20"/>
              </w:rPr>
              <w:t>30 000,00</w:t>
            </w:r>
          </w:p>
        </w:tc>
        <w:tc>
          <w:tcPr>
            <w:tcW w:w="1286" w:type="dxa"/>
            <w:gridSpan w:val="2"/>
            <w:shd w:val="clear" w:color="000000" w:fill="FFFFFF"/>
          </w:tcPr>
          <w:p w:rsidR="009D5C7E" w:rsidRPr="000E39DC" w:rsidRDefault="00BC3181" w:rsidP="009D5C7E">
            <w:pPr>
              <w:jc w:val="center"/>
              <w:rPr>
                <w:rFonts w:ascii="Times New Roman" w:hAnsi="Times New Roman"/>
                <w:color w:val="000000"/>
                <w:sz w:val="20"/>
                <w:szCs w:val="20"/>
              </w:rPr>
            </w:pPr>
            <w:r>
              <w:rPr>
                <w:rFonts w:ascii="Times New Roman" w:hAnsi="Times New Roman"/>
                <w:color w:val="000000"/>
                <w:sz w:val="20"/>
                <w:szCs w:val="20"/>
              </w:rPr>
              <w:t>30 0</w:t>
            </w:r>
            <w:r w:rsidR="009D5C7E" w:rsidRPr="000E39DC">
              <w:rPr>
                <w:rFonts w:ascii="Times New Roman" w:hAnsi="Times New Roman"/>
                <w:color w:val="000000"/>
                <w:sz w:val="20"/>
                <w:szCs w:val="20"/>
              </w:rPr>
              <w:t>00,00</w:t>
            </w:r>
          </w:p>
        </w:tc>
        <w:tc>
          <w:tcPr>
            <w:tcW w:w="1253" w:type="dxa"/>
            <w:shd w:val="clear" w:color="000000" w:fill="FFFFFF"/>
          </w:tcPr>
          <w:p w:rsidR="009D5C7E" w:rsidRPr="009D5C7E" w:rsidRDefault="00BC3181" w:rsidP="009D5C7E">
            <w:pPr>
              <w:jc w:val="center"/>
              <w:rPr>
                <w:rFonts w:ascii="Times New Roman" w:hAnsi="Times New Roman"/>
                <w:color w:val="000000"/>
                <w:sz w:val="20"/>
                <w:szCs w:val="20"/>
              </w:rPr>
            </w:pPr>
            <w:r>
              <w:rPr>
                <w:rFonts w:ascii="Times New Roman" w:hAnsi="Times New Roman"/>
                <w:color w:val="000000"/>
                <w:sz w:val="20"/>
                <w:szCs w:val="20"/>
              </w:rPr>
              <w:t>147 680,00</w:t>
            </w:r>
          </w:p>
        </w:tc>
      </w:tr>
      <w:tr w:rsidR="009D5C7E" w:rsidRPr="008B569B" w:rsidTr="000B37A4">
        <w:trPr>
          <w:gridAfter w:val="1"/>
          <w:wAfter w:w="310" w:type="dxa"/>
          <w:cantSplit/>
          <w:trHeight w:hRule="exact" w:val="2277"/>
        </w:trPr>
        <w:tc>
          <w:tcPr>
            <w:tcW w:w="15735" w:type="dxa"/>
            <w:gridSpan w:val="20"/>
            <w:tcBorders>
              <w:left w:val="nil"/>
              <w:bottom w:val="nil"/>
              <w:right w:val="nil"/>
            </w:tcBorders>
            <w:shd w:val="clear" w:color="000000" w:fill="FFFFFF"/>
          </w:tcPr>
          <w:p w:rsidR="008B569B" w:rsidRDefault="008B569B" w:rsidP="008B569B">
            <w:pPr>
              <w:jc w:val="center"/>
              <w:rPr>
                <w:b/>
              </w:rPr>
            </w:pPr>
          </w:p>
          <w:p w:rsidR="009D5C7E" w:rsidRPr="008B569B" w:rsidRDefault="009D5C7E" w:rsidP="008B569B">
            <w:pPr>
              <w:jc w:val="center"/>
              <w:rPr>
                <w:rFonts w:ascii="Times New Roman" w:hAnsi="Times New Roman"/>
                <w:b/>
              </w:rPr>
            </w:pPr>
            <w:r w:rsidRPr="008B569B">
              <w:rPr>
                <w:rFonts w:ascii="Times New Roman" w:hAnsi="Times New Roman"/>
                <w:b/>
              </w:rPr>
              <w:t>Характеристика проблем, решаемых посредством мероприятий</w:t>
            </w:r>
          </w:p>
          <w:p w:rsidR="009D5C7E" w:rsidRPr="008B569B" w:rsidRDefault="009D5C7E" w:rsidP="008B569B">
            <w:pPr>
              <w:jc w:val="both"/>
              <w:rPr>
                <w:rFonts w:ascii="Times New Roman" w:hAnsi="Times New Roman"/>
                <w:sz w:val="20"/>
                <w:szCs w:val="20"/>
              </w:rPr>
            </w:pPr>
            <w:r w:rsidRPr="008B569B">
              <w:rPr>
                <w:rFonts w:ascii="Times New Roman" w:hAnsi="Times New Roman"/>
                <w:sz w:val="20"/>
                <w:szCs w:val="20"/>
              </w:rPr>
              <w:t>Реализация мероприятий программы обеспечит надежность функционирования систем водоснабжения, а также увеличение доли населения, обеспеченного доброкачественной</w:t>
            </w:r>
            <w:r w:rsidR="008B569B">
              <w:rPr>
                <w:rFonts w:ascii="Times New Roman" w:hAnsi="Times New Roman"/>
                <w:sz w:val="20"/>
                <w:szCs w:val="20"/>
              </w:rPr>
              <w:t xml:space="preserve">              </w:t>
            </w:r>
            <w:r w:rsidR="008B569B" w:rsidRPr="008B569B">
              <w:rPr>
                <w:rFonts w:ascii="Times New Roman" w:hAnsi="Times New Roman"/>
                <w:sz w:val="20"/>
                <w:szCs w:val="20"/>
              </w:rPr>
              <w:t>питьевой вод</w:t>
            </w:r>
            <w:r w:rsidR="008B569B">
              <w:rPr>
                <w:rFonts w:ascii="Times New Roman" w:hAnsi="Times New Roman"/>
                <w:sz w:val="20"/>
                <w:szCs w:val="20"/>
              </w:rPr>
              <w:t xml:space="preserve">ой </w:t>
            </w:r>
            <w:r w:rsidRPr="008B569B">
              <w:rPr>
                <w:rFonts w:ascii="Times New Roman" w:hAnsi="Times New Roman"/>
                <w:sz w:val="20"/>
                <w:szCs w:val="20"/>
              </w:rPr>
              <w:t>из централизованных источников водоснабжения.</w:t>
            </w:r>
          </w:p>
          <w:p w:rsidR="009D5C7E" w:rsidRPr="008B569B" w:rsidRDefault="009D5C7E" w:rsidP="008B569B">
            <w:pPr>
              <w:jc w:val="both"/>
            </w:pPr>
          </w:p>
        </w:tc>
      </w:tr>
      <w:tr w:rsidR="009D5C7E" w:rsidRPr="00A37B55" w:rsidTr="006F4884">
        <w:trPr>
          <w:gridAfter w:val="1"/>
          <w:wAfter w:w="310" w:type="dxa"/>
          <w:cantSplit/>
          <w:trHeight w:hRule="exact" w:val="1617"/>
        </w:trPr>
        <w:tc>
          <w:tcPr>
            <w:tcW w:w="2097" w:type="dxa"/>
            <w:tcBorders>
              <w:top w:val="nil"/>
              <w:left w:val="nil"/>
              <w:bottom w:val="nil"/>
              <w:right w:val="nil"/>
            </w:tcBorders>
            <w:shd w:val="clear" w:color="000000" w:fill="FFFFFF"/>
          </w:tcPr>
          <w:p w:rsidR="009D5C7E" w:rsidRPr="00A37B55" w:rsidRDefault="009D5C7E" w:rsidP="00B34B99">
            <w:pPr>
              <w:autoSpaceDE w:val="0"/>
              <w:autoSpaceDN w:val="0"/>
              <w:adjustRightInd w:val="0"/>
              <w:spacing w:after="0" w:line="240" w:lineRule="auto"/>
              <w:ind w:left="29" w:right="29"/>
              <w:rPr>
                <w:rFonts w:ascii="Arial" w:hAnsi="Arial" w:cs="Arial"/>
                <w:color w:val="000000"/>
                <w:sz w:val="20"/>
                <w:szCs w:val="20"/>
              </w:rPr>
            </w:pPr>
          </w:p>
        </w:tc>
        <w:tc>
          <w:tcPr>
            <w:tcW w:w="10519" w:type="dxa"/>
            <w:gridSpan w:val="14"/>
            <w:tcBorders>
              <w:top w:val="nil"/>
              <w:left w:val="nil"/>
              <w:bottom w:val="nil"/>
              <w:right w:val="nil"/>
            </w:tcBorders>
            <w:shd w:val="clear" w:color="000000" w:fill="FFFFFF"/>
          </w:tcPr>
          <w:p w:rsidR="009D5C7E" w:rsidRPr="0075422C" w:rsidRDefault="009D5C7E" w:rsidP="008A49C9">
            <w:pPr>
              <w:autoSpaceDE w:val="0"/>
              <w:autoSpaceDN w:val="0"/>
              <w:adjustRightInd w:val="0"/>
              <w:spacing w:after="0" w:line="240" w:lineRule="auto"/>
              <w:ind w:left="28" w:right="28"/>
              <w:rPr>
                <w:rFonts w:ascii="Times New Roman" w:hAnsi="Times New Roman"/>
                <w:color w:val="000000"/>
                <w:sz w:val="20"/>
                <w:szCs w:val="20"/>
              </w:rPr>
            </w:pPr>
            <w:r w:rsidRPr="0075422C">
              <w:rPr>
                <w:rFonts w:ascii="Times New Roman" w:hAnsi="Times New Roman"/>
                <w:color w:val="000000"/>
                <w:sz w:val="20"/>
                <w:szCs w:val="20"/>
              </w:rPr>
              <w:t xml:space="preserve"> </w:t>
            </w:r>
          </w:p>
        </w:tc>
        <w:tc>
          <w:tcPr>
            <w:tcW w:w="3119" w:type="dxa"/>
            <w:gridSpan w:val="5"/>
            <w:tcBorders>
              <w:top w:val="nil"/>
              <w:left w:val="nil"/>
              <w:bottom w:val="nil"/>
              <w:right w:val="nil"/>
            </w:tcBorders>
            <w:shd w:val="clear" w:color="000000" w:fill="FFFFFF"/>
          </w:tcPr>
          <w:p w:rsidR="009D5C7E" w:rsidRPr="0075422C" w:rsidRDefault="009D5C7E" w:rsidP="008A49C9">
            <w:pPr>
              <w:autoSpaceDE w:val="0"/>
              <w:autoSpaceDN w:val="0"/>
              <w:adjustRightInd w:val="0"/>
              <w:spacing w:after="0" w:line="240" w:lineRule="auto"/>
              <w:ind w:left="28" w:right="28"/>
              <w:rPr>
                <w:rFonts w:ascii="Times New Roman" w:hAnsi="Times New Roman"/>
                <w:color w:val="000000"/>
                <w:sz w:val="20"/>
                <w:szCs w:val="20"/>
              </w:rPr>
            </w:pPr>
            <w:r w:rsidRPr="0075422C">
              <w:rPr>
                <w:rFonts w:ascii="Times New Roman" w:hAnsi="Times New Roman"/>
                <w:color w:val="000000"/>
                <w:sz w:val="20"/>
                <w:szCs w:val="20"/>
              </w:rPr>
              <w:t xml:space="preserve">Приложение № 4 </w:t>
            </w:r>
          </w:p>
          <w:p w:rsidR="009D5C7E" w:rsidRPr="0075422C" w:rsidRDefault="009D5C7E" w:rsidP="008A49C9">
            <w:pPr>
              <w:autoSpaceDE w:val="0"/>
              <w:autoSpaceDN w:val="0"/>
              <w:adjustRightInd w:val="0"/>
              <w:spacing w:after="0" w:line="240" w:lineRule="auto"/>
              <w:ind w:left="28" w:right="28"/>
              <w:rPr>
                <w:rFonts w:ascii="Times New Roman" w:hAnsi="Times New Roman"/>
                <w:color w:val="000000"/>
                <w:sz w:val="20"/>
                <w:szCs w:val="20"/>
              </w:rPr>
            </w:pPr>
            <w:r w:rsidRPr="0075422C">
              <w:rPr>
                <w:rFonts w:ascii="Times New Roman" w:hAnsi="Times New Roman"/>
                <w:color w:val="000000"/>
                <w:sz w:val="20"/>
                <w:szCs w:val="20"/>
              </w:rPr>
              <w:t>к муниципальной программе</w:t>
            </w:r>
          </w:p>
          <w:p w:rsidR="009D5C7E" w:rsidRPr="0075422C" w:rsidRDefault="009D5C7E" w:rsidP="004E7909">
            <w:pPr>
              <w:autoSpaceDE w:val="0"/>
              <w:autoSpaceDN w:val="0"/>
              <w:adjustRightInd w:val="0"/>
              <w:spacing w:after="0" w:line="240" w:lineRule="auto"/>
              <w:ind w:left="28" w:right="28"/>
              <w:rPr>
                <w:rFonts w:ascii="Times New Roman" w:hAnsi="Times New Roman"/>
                <w:color w:val="000000"/>
                <w:sz w:val="20"/>
                <w:szCs w:val="20"/>
              </w:rPr>
            </w:pPr>
            <w:r w:rsidRPr="0075422C">
              <w:rPr>
                <w:rFonts w:ascii="Times New Roman" w:hAnsi="Times New Roman"/>
                <w:color w:val="000000"/>
                <w:sz w:val="20"/>
                <w:szCs w:val="20"/>
              </w:rPr>
              <w:t>«Содержание и развитие жилищно-коммунального                         хозяйства городского округа Люберцы Московской области»</w:t>
            </w:r>
          </w:p>
        </w:tc>
      </w:tr>
      <w:tr w:rsidR="009D5C7E" w:rsidRPr="008A49C9" w:rsidTr="00366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0" w:type="dxa"/>
          <w:trHeight w:val="570"/>
        </w:trPr>
        <w:tc>
          <w:tcPr>
            <w:tcW w:w="15735" w:type="dxa"/>
            <w:gridSpan w:val="20"/>
            <w:tcBorders>
              <w:bottom w:val="single" w:sz="4" w:space="0" w:color="auto"/>
            </w:tcBorders>
            <w:hideMark/>
          </w:tcPr>
          <w:p w:rsidR="009D5C7E" w:rsidRPr="0075422C" w:rsidRDefault="009D5C7E" w:rsidP="00366792">
            <w:pPr>
              <w:spacing w:after="0" w:line="240" w:lineRule="auto"/>
              <w:rPr>
                <w:rFonts w:ascii="Times New Roman" w:hAnsi="Times New Roman"/>
                <w:b/>
                <w:bCs/>
                <w:color w:val="000000"/>
                <w:sz w:val="20"/>
                <w:szCs w:val="20"/>
              </w:rPr>
            </w:pPr>
          </w:p>
          <w:p w:rsidR="009D5C7E" w:rsidRPr="0075422C" w:rsidRDefault="009D5C7E" w:rsidP="008A49C9">
            <w:pPr>
              <w:spacing w:after="0" w:line="240" w:lineRule="auto"/>
              <w:jc w:val="center"/>
              <w:rPr>
                <w:rFonts w:ascii="Times New Roman" w:hAnsi="Times New Roman"/>
                <w:b/>
                <w:bCs/>
                <w:color w:val="000000"/>
                <w:sz w:val="20"/>
                <w:szCs w:val="20"/>
              </w:rPr>
            </w:pPr>
          </w:p>
          <w:p w:rsidR="009D5C7E" w:rsidRPr="0075422C" w:rsidRDefault="009D5C7E" w:rsidP="008A49C9">
            <w:pPr>
              <w:spacing w:after="0" w:line="240" w:lineRule="auto"/>
              <w:jc w:val="center"/>
              <w:rPr>
                <w:rFonts w:ascii="Times New Roman" w:hAnsi="Times New Roman"/>
                <w:b/>
                <w:bCs/>
                <w:color w:val="000000"/>
                <w:sz w:val="20"/>
                <w:szCs w:val="20"/>
              </w:rPr>
            </w:pPr>
            <w:r w:rsidRPr="0075422C">
              <w:rPr>
                <w:rFonts w:ascii="Times New Roman" w:hAnsi="Times New Roman"/>
                <w:b/>
                <w:bCs/>
                <w:color w:val="000000"/>
                <w:sz w:val="20"/>
                <w:szCs w:val="20"/>
              </w:rPr>
              <w:t>Паспорт подпрограммы 4 «Система водоотведения на территории городского округа Люберцы» муниципальной программы Московской области «Содержание и развитие жилищно-коммунального хозяйства городского округа Люберцы Московской области»</w:t>
            </w:r>
          </w:p>
          <w:p w:rsidR="009D5C7E" w:rsidRPr="0075422C" w:rsidRDefault="009D5C7E" w:rsidP="008A49C9">
            <w:pPr>
              <w:spacing w:after="0" w:line="240" w:lineRule="auto"/>
              <w:jc w:val="center"/>
              <w:rPr>
                <w:rFonts w:ascii="Times New Roman" w:hAnsi="Times New Roman"/>
                <w:b/>
                <w:bCs/>
                <w:color w:val="000000"/>
                <w:sz w:val="20"/>
                <w:szCs w:val="20"/>
              </w:rPr>
            </w:pPr>
          </w:p>
          <w:p w:rsidR="009D5C7E" w:rsidRPr="0075422C" w:rsidRDefault="009D5C7E" w:rsidP="008A49C9">
            <w:pPr>
              <w:spacing w:after="0" w:line="240" w:lineRule="auto"/>
              <w:jc w:val="center"/>
              <w:rPr>
                <w:rFonts w:ascii="Times New Roman" w:hAnsi="Times New Roman"/>
                <w:b/>
                <w:bCs/>
                <w:color w:val="000000"/>
                <w:sz w:val="20"/>
                <w:szCs w:val="20"/>
              </w:rPr>
            </w:pPr>
          </w:p>
        </w:tc>
      </w:tr>
      <w:tr w:rsidR="009D5C7E" w:rsidRPr="0075422C" w:rsidTr="00366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0" w:type="dxa"/>
          <w:trHeight w:val="330"/>
        </w:trPr>
        <w:tc>
          <w:tcPr>
            <w:tcW w:w="2097" w:type="dxa"/>
            <w:tcBorders>
              <w:top w:val="single" w:sz="4" w:space="0" w:color="auto"/>
              <w:left w:val="single" w:sz="4" w:space="0" w:color="auto"/>
              <w:bottom w:val="single" w:sz="4" w:space="0" w:color="auto"/>
              <w:right w:val="single" w:sz="4" w:space="0" w:color="auto"/>
            </w:tcBorders>
            <w:hideMark/>
          </w:tcPr>
          <w:p w:rsidR="009D5C7E" w:rsidRPr="0075422C" w:rsidRDefault="009D5C7E" w:rsidP="0036679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Муниципальный заказчик подпрограммы</w:t>
            </w:r>
          </w:p>
        </w:tc>
        <w:tc>
          <w:tcPr>
            <w:tcW w:w="13638" w:type="dxa"/>
            <w:gridSpan w:val="19"/>
            <w:tcBorders>
              <w:top w:val="single" w:sz="4" w:space="0" w:color="auto"/>
              <w:left w:val="single" w:sz="4" w:space="0" w:color="auto"/>
              <w:bottom w:val="single" w:sz="4" w:space="0" w:color="auto"/>
              <w:right w:val="single" w:sz="4" w:space="0" w:color="auto"/>
            </w:tcBorders>
            <w:hideMark/>
          </w:tcPr>
          <w:p w:rsidR="009D5C7E" w:rsidRPr="0075422C" w:rsidRDefault="009D5C7E" w:rsidP="008A49C9">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Администрация городского округа Люберцы Московской области</w:t>
            </w:r>
          </w:p>
        </w:tc>
      </w:tr>
      <w:tr w:rsidR="009D5C7E" w:rsidRPr="0075422C" w:rsidTr="00366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0" w:type="dxa"/>
          <w:trHeight w:val="509"/>
        </w:trPr>
        <w:tc>
          <w:tcPr>
            <w:tcW w:w="2097" w:type="dxa"/>
            <w:vMerge w:val="restart"/>
            <w:tcBorders>
              <w:top w:val="single" w:sz="4" w:space="0" w:color="auto"/>
              <w:left w:val="single" w:sz="4" w:space="0" w:color="auto"/>
              <w:bottom w:val="single" w:sz="4" w:space="0" w:color="auto"/>
              <w:right w:val="single" w:sz="4" w:space="0" w:color="auto"/>
            </w:tcBorders>
            <w:hideMark/>
          </w:tcPr>
          <w:p w:rsidR="009D5C7E" w:rsidRPr="0075422C" w:rsidRDefault="009D5C7E" w:rsidP="008A49C9">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Источники финансирования подпрограммы,</w:t>
            </w:r>
            <w:r w:rsidRPr="0075422C">
              <w:rPr>
                <w:rFonts w:ascii="Times New Roman" w:hAnsi="Times New Roman"/>
                <w:color w:val="000000"/>
                <w:sz w:val="20"/>
                <w:szCs w:val="20"/>
              </w:rPr>
              <w:br/>
              <w:t>по годам реализ</w:t>
            </w:r>
            <w:r w:rsidR="00C6104C">
              <w:rPr>
                <w:rFonts w:ascii="Times New Roman" w:hAnsi="Times New Roman"/>
                <w:color w:val="000000"/>
                <w:sz w:val="20"/>
                <w:szCs w:val="20"/>
              </w:rPr>
              <w:t xml:space="preserve">ации и главным распорядителям </w:t>
            </w:r>
            <w:r w:rsidR="00C6104C">
              <w:rPr>
                <w:rFonts w:ascii="Times New Roman" w:hAnsi="Times New Roman"/>
                <w:color w:val="000000"/>
                <w:sz w:val="20"/>
                <w:szCs w:val="20"/>
              </w:rPr>
              <w:br/>
            </w:r>
            <w:r w:rsidRPr="0075422C">
              <w:rPr>
                <w:rFonts w:ascii="Times New Roman" w:hAnsi="Times New Roman"/>
                <w:color w:val="000000"/>
                <w:sz w:val="20"/>
                <w:szCs w:val="20"/>
              </w:rPr>
              <w:t>бюджетных средств, в том числе по годам:</w:t>
            </w:r>
          </w:p>
        </w:tc>
        <w:tc>
          <w:tcPr>
            <w:tcW w:w="1872" w:type="dxa"/>
            <w:gridSpan w:val="3"/>
            <w:vMerge w:val="restart"/>
            <w:tcBorders>
              <w:top w:val="single" w:sz="4" w:space="0" w:color="auto"/>
              <w:left w:val="single" w:sz="4" w:space="0" w:color="auto"/>
              <w:bottom w:val="single" w:sz="4" w:space="0" w:color="auto"/>
              <w:right w:val="single" w:sz="4" w:space="0" w:color="auto"/>
            </w:tcBorders>
            <w:hideMark/>
          </w:tcPr>
          <w:p w:rsidR="009D5C7E" w:rsidRPr="0075422C" w:rsidRDefault="009D5C7E" w:rsidP="008A49C9">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Главный распорядитель бюджетных средств</w:t>
            </w:r>
          </w:p>
        </w:tc>
        <w:tc>
          <w:tcPr>
            <w:tcW w:w="3357" w:type="dxa"/>
            <w:vMerge w:val="restart"/>
            <w:tcBorders>
              <w:top w:val="single" w:sz="4" w:space="0" w:color="auto"/>
              <w:left w:val="single" w:sz="4" w:space="0" w:color="auto"/>
              <w:bottom w:val="single" w:sz="4" w:space="0" w:color="auto"/>
              <w:right w:val="single" w:sz="4" w:space="0" w:color="auto"/>
            </w:tcBorders>
            <w:hideMark/>
          </w:tcPr>
          <w:p w:rsidR="009D5C7E" w:rsidRPr="0075422C" w:rsidRDefault="009D5C7E" w:rsidP="008A49C9">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Источник финансирования</w:t>
            </w:r>
          </w:p>
        </w:tc>
        <w:tc>
          <w:tcPr>
            <w:tcW w:w="8409" w:type="dxa"/>
            <w:gridSpan w:val="15"/>
            <w:vMerge w:val="restart"/>
            <w:tcBorders>
              <w:top w:val="single" w:sz="4" w:space="0" w:color="auto"/>
              <w:left w:val="single" w:sz="4" w:space="0" w:color="auto"/>
              <w:bottom w:val="single" w:sz="4" w:space="0" w:color="auto"/>
              <w:right w:val="single" w:sz="4" w:space="0" w:color="auto"/>
            </w:tcBorders>
            <w:hideMark/>
          </w:tcPr>
          <w:p w:rsidR="009D5C7E" w:rsidRPr="0075422C" w:rsidRDefault="009D5C7E" w:rsidP="008A49C9">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Расходы  (тыс. рублей)</w:t>
            </w:r>
          </w:p>
        </w:tc>
      </w:tr>
      <w:tr w:rsidR="009D5C7E" w:rsidRPr="0075422C" w:rsidTr="00366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0" w:type="dxa"/>
          <w:trHeight w:val="509"/>
        </w:trPr>
        <w:tc>
          <w:tcPr>
            <w:tcW w:w="2097" w:type="dxa"/>
            <w:vMerge/>
            <w:tcBorders>
              <w:top w:val="single" w:sz="4" w:space="0" w:color="auto"/>
              <w:left w:val="single" w:sz="4" w:space="0" w:color="auto"/>
              <w:bottom w:val="single" w:sz="4" w:space="0" w:color="auto"/>
              <w:right w:val="single" w:sz="4" w:space="0" w:color="auto"/>
            </w:tcBorders>
            <w:vAlign w:val="center"/>
            <w:hideMark/>
          </w:tcPr>
          <w:p w:rsidR="009D5C7E" w:rsidRPr="0075422C" w:rsidRDefault="009D5C7E" w:rsidP="008A49C9">
            <w:pPr>
              <w:spacing w:after="0" w:line="240" w:lineRule="auto"/>
              <w:rPr>
                <w:rFonts w:ascii="Times New Roman" w:hAnsi="Times New Roman"/>
                <w:color w:val="000000"/>
                <w:sz w:val="20"/>
                <w:szCs w:val="20"/>
              </w:rPr>
            </w:pPr>
          </w:p>
        </w:tc>
        <w:tc>
          <w:tcPr>
            <w:tcW w:w="1872" w:type="dxa"/>
            <w:gridSpan w:val="3"/>
            <w:vMerge/>
            <w:tcBorders>
              <w:top w:val="single" w:sz="4" w:space="0" w:color="auto"/>
              <w:left w:val="single" w:sz="4" w:space="0" w:color="auto"/>
              <w:bottom w:val="single" w:sz="4" w:space="0" w:color="auto"/>
              <w:right w:val="single" w:sz="4" w:space="0" w:color="auto"/>
            </w:tcBorders>
            <w:vAlign w:val="center"/>
            <w:hideMark/>
          </w:tcPr>
          <w:p w:rsidR="009D5C7E" w:rsidRPr="0075422C" w:rsidRDefault="009D5C7E" w:rsidP="008A49C9">
            <w:pPr>
              <w:spacing w:after="0" w:line="240" w:lineRule="auto"/>
              <w:rPr>
                <w:rFonts w:ascii="Times New Roman" w:hAnsi="Times New Roman"/>
                <w:color w:val="000000"/>
                <w:sz w:val="20"/>
                <w:szCs w:val="20"/>
              </w:rPr>
            </w:pPr>
          </w:p>
        </w:tc>
        <w:tc>
          <w:tcPr>
            <w:tcW w:w="3357" w:type="dxa"/>
            <w:vMerge/>
            <w:tcBorders>
              <w:top w:val="single" w:sz="4" w:space="0" w:color="auto"/>
              <w:left w:val="single" w:sz="4" w:space="0" w:color="auto"/>
              <w:bottom w:val="single" w:sz="4" w:space="0" w:color="auto"/>
              <w:right w:val="single" w:sz="4" w:space="0" w:color="auto"/>
            </w:tcBorders>
            <w:vAlign w:val="center"/>
            <w:hideMark/>
          </w:tcPr>
          <w:p w:rsidR="009D5C7E" w:rsidRPr="0075422C" w:rsidRDefault="009D5C7E" w:rsidP="008A49C9">
            <w:pPr>
              <w:spacing w:after="0" w:line="240" w:lineRule="auto"/>
              <w:rPr>
                <w:rFonts w:ascii="Times New Roman" w:hAnsi="Times New Roman"/>
                <w:color w:val="000000"/>
                <w:sz w:val="20"/>
                <w:szCs w:val="20"/>
              </w:rPr>
            </w:pPr>
          </w:p>
        </w:tc>
        <w:tc>
          <w:tcPr>
            <w:tcW w:w="8409" w:type="dxa"/>
            <w:gridSpan w:val="15"/>
            <w:vMerge/>
            <w:tcBorders>
              <w:top w:val="single" w:sz="4" w:space="0" w:color="auto"/>
              <w:left w:val="single" w:sz="4" w:space="0" w:color="auto"/>
              <w:bottom w:val="single" w:sz="4" w:space="0" w:color="auto"/>
              <w:right w:val="single" w:sz="4" w:space="0" w:color="auto"/>
            </w:tcBorders>
            <w:vAlign w:val="center"/>
            <w:hideMark/>
          </w:tcPr>
          <w:p w:rsidR="009D5C7E" w:rsidRPr="0075422C" w:rsidRDefault="009D5C7E" w:rsidP="008A49C9">
            <w:pPr>
              <w:spacing w:after="0" w:line="240" w:lineRule="auto"/>
              <w:rPr>
                <w:rFonts w:ascii="Times New Roman" w:hAnsi="Times New Roman"/>
                <w:color w:val="000000"/>
                <w:sz w:val="20"/>
                <w:szCs w:val="20"/>
              </w:rPr>
            </w:pPr>
          </w:p>
        </w:tc>
      </w:tr>
      <w:tr w:rsidR="001B4043" w:rsidRPr="0075422C" w:rsidTr="00366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0" w:type="dxa"/>
          <w:trHeight w:val="255"/>
        </w:trPr>
        <w:tc>
          <w:tcPr>
            <w:tcW w:w="2097" w:type="dxa"/>
            <w:vMerge/>
            <w:tcBorders>
              <w:top w:val="single" w:sz="4" w:space="0" w:color="auto"/>
              <w:left w:val="single" w:sz="4" w:space="0" w:color="auto"/>
              <w:bottom w:val="single" w:sz="4" w:space="0" w:color="auto"/>
              <w:right w:val="single" w:sz="4" w:space="0" w:color="auto"/>
            </w:tcBorders>
            <w:vAlign w:val="center"/>
            <w:hideMark/>
          </w:tcPr>
          <w:p w:rsidR="001B4043" w:rsidRPr="0075422C" w:rsidRDefault="001B4043" w:rsidP="008A49C9">
            <w:pPr>
              <w:spacing w:after="0" w:line="240" w:lineRule="auto"/>
              <w:rPr>
                <w:rFonts w:ascii="Times New Roman" w:hAnsi="Times New Roman"/>
                <w:color w:val="000000"/>
                <w:sz w:val="20"/>
                <w:szCs w:val="20"/>
              </w:rPr>
            </w:pPr>
          </w:p>
        </w:tc>
        <w:tc>
          <w:tcPr>
            <w:tcW w:w="1872" w:type="dxa"/>
            <w:gridSpan w:val="3"/>
            <w:vMerge/>
            <w:tcBorders>
              <w:top w:val="single" w:sz="4" w:space="0" w:color="auto"/>
              <w:left w:val="single" w:sz="4" w:space="0" w:color="auto"/>
              <w:bottom w:val="single" w:sz="4" w:space="0" w:color="auto"/>
              <w:right w:val="single" w:sz="4" w:space="0" w:color="auto"/>
            </w:tcBorders>
            <w:vAlign w:val="center"/>
            <w:hideMark/>
          </w:tcPr>
          <w:p w:rsidR="001B4043" w:rsidRPr="0075422C" w:rsidRDefault="001B4043" w:rsidP="008A49C9">
            <w:pPr>
              <w:spacing w:after="0" w:line="240" w:lineRule="auto"/>
              <w:rPr>
                <w:rFonts w:ascii="Times New Roman" w:hAnsi="Times New Roman"/>
                <w:color w:val="000000"/>
                <w:sz w:val="20"/>
                <w:szCs w:val="20"/>
              </w:rPr>
            </w:pPr>
          </w:p>
        </w:tc>
        <w:tc>
          <w:tcPr>
            <w:tcW w:w="3357" w:type="dxa"/>
            <w:vMerge/>
            <w:tcBorders>
              <w:top w:val="single" w:sz="4" w:space="0" w:color="auto"/>
              <w:left w:val="single" w:sz="4" w:space="0" w:color="auto"/>
              <w:bottom w:val="single" w:sz="4" w:space="0" w:color="auto"/>
              <w:right w:val="single" w:sz="4" w:space="0" w:color="auto"/>
            </w:tcBorders>
            <w:vAlign w:val="center"/>
            <w:hideMark/>
          </w:tcPr>
          <w:p w:rsidR="001B4043" w:rsidRPr="0075422C" w:rsidRDefault="001B4043" w:rsidP="008A49C9">
            <w:pPr>
              <w:spacing w:after="0" w:line="240" w:lineRule="auto"/>
              <w:rPr>
                <w:rFonts w:ascii="Times New Roman" w:hAnsi="Times New Roman"/>
                <w:color w:val="000000"/>
                <w:sz w:val="20"/>
                <w:szCs w:val="20"/>
              </w:rPr>
            </w:pPr>
          </w:p>
        </w:tc>
        <w:tc>
          <w:tcPr>
            <w:tcW w:w="1605" w:type="dxa"/>
            <w:gridSpan w:val="2"/>
            <w:tcBorders>
              <w:top w:val="single" w:sz="4" w:space="0" w:color="auto"/>
              <w:left w:val="single" w:sz="4" w:space="0" w:color="auto"/>
              <w:bottom w:val="single" w:sz="4" w:space="0" w:color="auto"/>
              <w:right w:val="single" w:sz="4" w:space="0" w:color="auto"/>
            </w:tcBorders>
            <w:vAlign w:val="center"/>
            <w:hideMark/>
          </w:tcPr>
          <w:p w:rsidR="001B4043" w:rsidRPr="0075422C" w:rsidRDefault="001B4043" w:rsidP="008A49C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2018</w:t>
            </w:r>
          </w:p>
        </w:tc>
        <w:tc>
          <w:tcPr>
            <w:tcW w:w="1701" w:type="dxa"/>
            <w:gridSpan w:val="5"/>
            <w:tcBorders>
              <w:top w:val="single" w:sz="4" w:space="0" w:color="auto"/>
              <w:left w:val="single" w:sz="4" w:space="0" w:color="auto"/>
              <w:bottom w:val="single" w:sz="4" w:space="0" w:color="auto"/>
              <w:right w:val="single" w:sz="4" w:space="0" w:color="auto"/>
            </w:tcBorders>
            <w:vAlign w:val="center"/>
            <w:hideMark/>
          </w:tcPr>
          <w:p w:rsidR="001B4043" w:rsidRPr="0075422C" w:rsidRDefault="001B4043"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4043" w:rsidRPr="0075422C" w:rsidRDefault="001B4043"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2020</w:t>
            </w:r>
          </w:p>
        </w:tc>
        <w:tc>
          <w:tcPr>
            <w:tcW w:w="1417" w:type="dxa"/>
            <w:gridSpan w:val="3"/>
            <w:tcBorders>
              <w:top w:val="nil"/>
              <w:left w:val="single" w:sz="4" w:space="0" w:color="auto"/>
              <w:bottom w:val="single" w:sz="4" w:space="0" w:color="000000"/>
              <w:right w:val="single" w:sz="4" w:space="0" w:color="000000"/>
            </w:tcBorders>
            <w:vAlign w:val="center"/>
            <w:hideMark/>
          </w:tcPr>
          <w:p w:rsidR="001B4043" w:rsidRPr="0075422C" w:rsidRDefault="001B4043"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2021</w:t>
            </w:r>
          </w:p>
        </w:tc>
        <w:tc>
          <w:tcPr>
            <w:tcW w:w="1276" w:type="dxa"/>
            <w:gridSpan w:val="2"/>
            <w:tcBorders>
              <w:top w:val="nil"/>
              <w:left w:val="nil"/>
              <w:bottom w:val="single" w:sz="4" w:space="0" w:color="000000"/>
              <w:right w:val="single" w:sz="4" w:space="0" w:color="000000"/>
            </w:tcBorders>
            <w:vAlign w:val="center"/>
            <w:hideMark/>
          </w:tcPr>
          <w:p w:rsidR="001B4043" w:rsidRPr="0075422C" w:rsidRDefault="001B4043" w:rsidP="001B404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w:t>
            </w:r>
            <w:r>
              <w:rPr>
                <w:rFonts w:ascii="Times New Roman" w:hAnsi="Times New Roman"/>
                <w:color w:val="000000"/>
                <w:sz w:val="20"/>
                <w:szCs w:val="20"/>
              </w:rPr>
              <w:t>022</w:t>
            </w:r>
          </w:p>
        </w:tc>
        <w:tc>
          <w:tcPr>
            <w:tcW w:w="1276" w:type="dxa"/>
            <w:gridSpan w:val="2"/>
            <w:tcBorders>
              <w:top w:val="nil"/>
              <w:left w:val="nil"/>
              <w:bottom w:val="single" w:sz="4" w:space="0" w:color="000000"/>
              <w:right w:val="single" w:sz="4" w:space="0" w:color="000000"/>
            </w:tcBorders>
            <w:vAlign w:val="center"/>
            <w:hideMark/>
          </w:tcPr>
          <w:p w:rsidR="001B4043" w:rsidRPr="0075422C" w:rsidRDefault="001B4043" w:rsidP="008A49C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Итого</w:t>
            </w:r>
          </w:p>
        </w:tc>
      </w:tr>
      <w:tr w:rsidR="001B4043" w:rsidRPr="0075422C" w:rsidTr="00366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0" w:type="dxa"/>
          <w:trHeight w:val="375"/>
        </w:trPr>
        <w:tc>
          <w:tcPr>
            <w:tcW w:w="2097" w:type="dxa"/>
            <w:vMerge/>
            <w:tcBorders>
              <w:top w:val="single" w:sz="4" w:space="0" w:color="auto"/>
              <w:left w:val="single" w:sz="4" w:space="0" w:color="000000"/>
              <w:bottom w:val="single" w:sz="4" w:space="0" w:color="000000"/>
              <w:right w:val="single" w:sz="4" w:space="0" w:color="000000"/>
            </w:tcBorders>
            <w:vAlign w:val="center"/>
            <w:hideMark/>
          </w:tcPr>
          <w:p w:rsidR="001B4043" w:rsidRPr="0075422C" w:rsidRDefault="001B4043" w:rsidP="008A49C9">
            <w:pPr>
              <w:spacing w:after="0" w:line="240" w:lineRule="auto"/>
              <w:rPr>
                <w:rFonts w:ascii="Times New Roman" w:hAnsi="Times New Roman"/>
                <w:color w:val="000000"/>
                <w:sz w:val="20"/>
                <w:szCs w:val="20"/>
              </w:rPr>
            </w:pPr>
          </w:p>
        </w:tc>
        <w:tc>
          <w:tcPr>
            <w:tcW w:w="1872" w:type="dxa"/>
            <w:gridSpan w:val="3"/>
            <w:vMerge w:val="restart"/>
            <w:tcBorders>
              <w:top w:val="single" w:sz="4" w:space="0" w:color="auto"/>
              <w:left w:val="single" w:sz="4" w:space="0" w:color="000000"/>
              <w:bottom w:val="single" w:sz="4" w:space="0" w:color="000000"/>
              <w:right w:val="single" w:sz="4" w:space="0" w:color="000000"/>
            </w:tcBorders>
            <w:hideMark/>
          </w:tcPr>
          <w:p w:rsidR="001B4043" w:rsidRPr="0075422C" w:rsidRDefault="001B4043" w:rsidP="008A49C9">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Администрация городского округа Люберцы Московской области</w:t>
            </w:r>
          </w:p>
        </w:tc>
        <w:tc>
          <w:tcPr>
            <w:tcW w:w="3357" w:type="dxa"/>
            <w:tcBorders>
              <w:top w:val="single" w:sz="4" w:space="0" w:color="auto"/>
              <w:left w:val="nil"/>
              <w:bottom w:val="single" w:sz="4" w:space="0" w:color="000000"/>
              <w:right w:val="single" w:sz="4" w:space="0" w:color="000000"/>
            </w:tcBorders>
            <w:hideMark/>
          </w:tcPr>
          <w:p w:rsidR="001B4043" w:rsidRPr="0075422C" w:rsidRDefault="001B4043" w:rsidP="008A49C9">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Всего, в том числе:</w:t>
            </w:r>
          </w:p>
        </w:tc>
        <w:tc>
          <w:tcPr>
            <w:tcW w:w="1605" w:type="dxa"/>
            <w:gridSpan w:val="2"/>
            <w:tcBorders>
              <w:top w:val="single" w:sz="4" w:space="0" w:color="auto"/>
              <w:left w:val="nil"/>
              <w:bottom w:val="single" w:sz="4" w:space="0" w:color="000000"/>
              <w:right w:val="single" w:sz="4" w:space="0" w:color="000000"/>
            </w:tcBorders>
            <w:hideMark/>
          </w:tcPr>
          <w:p w:rsidR="001B4043" w:rsidRPr="0075422C" w:rsidRDefault="001B4043" w:rsidP="004E7909">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18 500,00</w:t>
            </w:r>
          </w:p>
        </w:tc>
        <w:tc>
          <w:tcPr>
            <w:tcW w:w="1701" w:type="dxa"/>
            <w:gridSpan w:val="5"/>
            <w:tcBorders>
              <w:top w:val="single" w:sz="4" w:space="0" w:color="auto"/>
              <w:left w:val="nil"/>
              <w:bottom w:val="single" w:sz="4" w:space="0" w:color="000000"/>
              <w:right w:val="single" w:sz="4" w:space="0" w:color="000000"/>
            </w:tcBorders>
            <w:hideMark/>
          </w:tcPr>
          <w:p w:rsidR="001B4043" w:rsidRPr="00283A24" w:rsidRDefault="00283A24" w:rsidP="00DA3084">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14 302.76</w:t>
            </w:r>
          </w:p>
        </w:tc>
        <w:tc>
          <w:tcPr>
            <w:tcW w:w="1134" w:type="dxa"/>
            <w:tcBorders>
              <w:top w:val="single" w:sz="4" w:space="0" w:color="auto"/>
              <w:left w:val="nil"/>
              <w:bottom w:val="single" w:sz="4" w:space="0" w:color="000000"/>
              <w:right w:val="single" w:sz="4" w:space="0" w:color="000000"/>
            </w:tcBorders>
            <w:hideMark/>
          </w:tcPr>
          <w:p w:rsidR="001B4043" w:rsidRPr="0075422C" w:rsidRDefault="006E4CAE" w:rsidP="004E790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3 500,</w:t>
            </w:r>
            <w:r w:rsidR="001B4043" w:rsidRPr="0075422C">
              <w:rPr>
                <w:rFonts w:ascii="Times New Roman" w:hAnsi="Times New Roman"/>
                <w:color w:val="000000"/>
                <w:sz w:val="20"/>
                <w:szCs w:val="20"/>
              </w:rPr>
              <w:t>00</w:t>
            </w:r>
          </w:p>
        </w:tc>
        <w:tc>
          <w:tcPr>
            <w:tcW w:w="1417" w:type="dxa"/>
            <w:gridSpan w:val="3"/>
            <w:tcBorders>
              <w:top w:val="nil"/>
              <w:left w:val="nil"/>
              <w:bottom w:val="single" w:sz="4" w:space="0" w:color="000000"/>
              <w:right w:val="single" w:sz="4" w:space="0" w:color="000000"/>
            </w:tcBorders>
            <w:hideMark/>
          </w:tcPr>
          <w:p w:rsidR="001B4043" w:rsidRPr="0075422C" w:rsidRDefault="006E4CAE" w:rsidP="004E790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3 00</w:t>
            </w:r>
            <w:r w:rsidR="001B4043" w:rsidRPr="0075422C">
              <w:rPr>
                <w:rFonts w:ascii="Times New Roman" w:hAnsi="Times New Roman"/>
                <w:color w:val="000000"/>
                <w:sz w:val="20"/>
                <w:szCs w:val="20"/>
              </w:rPr>
              <w:t>0,00</w:t>
            </w:r>
          </w:p>
        </w:tc>
        <w:tc>
          <w:tcPr>
            <w:tcW w:w="1276" w:type="dxa"/>
            <w:gridSpan w:val="2"/>
            <w:tcBorders>
              <w:top w:val="nil"/>
              <w:left w:val="nil"/>
              <w:bottom w:val="single" w:sz="4" w:space="0" w:color="000000"/>
              <w:right w:val="single" w:sz="4" w:space="0" w:color="000000"/>
            </w:tcBorders>
            <w:hideMark/>
          </w:tcPr>
          <w:p w:rsidR="001B4043" w:rsidRPr="0075422C" w:rsidRDefault="00DC1BAE" w:rsidP="004E790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r w:rsidR="00AC4CEF">
              <w:rPr>
                <w:rFonts w:ascii="Times New Roman" w:hAnsi="Times New Roman"/>
                <w:color w:val="000000"/>
                <w:sz w:val="20"/>
                <w:szCs w:val="20"/>
              </w:rPr>
              <w:t xml:space="preserve"> </w:t>
            </w:r>
            <w:r>
              <w:rPr>
                <w:rFonts w:ascii="Times New Roman" w:hAnsi="Times New Roman"/>
                <w:color w:val="000000"/>
                <w:sz w:val="20"/>
                <w:szCs w:val="20"/>
              </w:rPr>
              <w:t>00</w:t>
            </w:r>
            <w:r w:rsidR="001B4043" w:rsidRPr="0075422C">
              <w:rPr>
                <w:rFonts w:ascii="Times New Roman" w:hAnsi="Times New Roman"/>
                <w:color w:val="000000"/>
                <w:sz w:val="20"/>
                <w:szCs w:val="20"/>
              </w:rPr>
              <w:t>0,00</w:t>
            </w:r>
          </w:p>
        </w:tc>
        <w:tc>
          <w:tcPr>
            <w:tcW w:w="1276" w:type="dxa"/>
            <w:gridSpan w:val="2"/>
            <w:tcBorders>
              <w:top w:val="nil"/>
              <w:left w:val="nil"/>
              <w:bottom w:val="single" w:sz="4" w:space="0" w:color="000000"/>
              <w:right w:val="single" w:sz="4" w:space="0" w:color="000000"/>
            </w:tcBorders>
            <w:hideMark/>
          </w:tcPr>
          <w:p w:rsidR="001B4043" w:rsidRPr="00283A24" w:rsidRDefault="00283A24" w:rsidP="00283A24">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42 302</w:t>
            </w:r>
            <w:r>
              <w:rPr>
                <w:rFonts w:ascii="Times New Roman" w:hAnsi="Times New Roman"/>
                <w:color w:val="000000"/>
                <w:sz w:val="20"/>
                <w:szCs w:val="20"/>
              </w:rPr>
              <w:t>,</w:t>
            </w:r>
            <w:r>
              <w:rPr>
                <w:rFonts w:ascii="Times New Roman" w:hAnsi="Times New Roman"/>
                <w:color w:val="000000"/>
                <w:sz w:val="20"/>
                <w:szCs w:val="20"/>
                <w:lang w:val="en-US"/>
              </w:rPr>
              <w:t>76</w:t>
            </w:r>
          </w:p>
        </w:tc>
      </w:tr>
      <w:tr w:rsidR="001B4043" w:rsidRPr="0075422C" w:rsidTr="00FA5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10" w:type="dxa"/>
          <w:trHeight w:val="375"/>
        </w:trPr>
        <w:tc>
          <w:tcPr>
            <w:tcW w:w="2097" w:type="dxa"/>
            <w:vMerge/>
            <w:tcBorders>
              <w:top w:val="single" w:sz="4" w:space="0" w:color="000000"/>
              <w:left w:val="single" w:sz="4" w:space="0" w:color="000000"/>
              <w:bottom w:val="single" w:sz="4" w:space="0" w:color="000000"/>
              <w:right w:val="single" w:sz="4" w:space="0" w:color="000000"/>
            </w:tcBorders>
            <w:vAlign w:val="center"/>
            <w:hideMark/>
          </w:tcPr>
          <w:p w:rsidR="001B4043" w:rsidRPr="0075422C" w:rsidRDefault="001B4043" w:rsidP="008A49C9">
            <w:pPr>
              <w:spacing w:after="0" w:line="240" w:lineRule="auto"/>
              <w:rPr>
                <w:rFonts w:ascii="Times New Roman" w:hAnsi="Times New Roman"/>
                <w:color w:val="000000"/>
                <w:sz w:val="20"/>
                <w:szCs w:val="20"/>
              </w:rPr>
            </w:pPr>
          </w:p>
        </w:tc>
        <w:tc>
          <w:tcPr>
            <w:tcW w:w="1872" w:type="dxa"/>
            <w:gridSpan w:val="3"/>
            <w:vMerge/>
            <w:tcBorders>
              <w:top w:val="nil"/>
              <w:left w:val="single" w:sz="4" w:space="0" w:color="000000"/>
              <w:bottom w:val="single" w:sz="4" w:space="0" w:color="000000"/>
              <w:right w:val="single" w:sz="4" w:space="0" w:color="000000"/>
            </w:tcBorders>
            <w:vAlign w:val="center"/>
            <w:hideMark/>
          </w:tcPr>
          <w:p w:rsidR="001B4043" w:rsidRPr="0075422C" w:rsidRDefault="001B4043" w:rsidP="008A49C9">
            <w:pPr>
              <w:spacing w:after="0" w:line="240" w:lineRule="auto"/>
              <w:rPr>
                <w:rFonts w:ascii="Times New Roman" w:hAnsi="Times New Roman"/>
                <w:color w:val="000000"/>
                <w:sz w:val="20"/>
                <w:szCs w:val="20"/>
              </w:rPr>
            </w:pPr>
          </w:p>
        </w:tc>
        <w:tc>
          <w:tcPr>
            <w:tcW w:w="3357" w:type="dxa"/>
            <w:tcBorders>
              <w:top w:val="nil"/>
              <w:left w:val="nil"/>
              <w:bottom w:val="single" w:sz="4" w:space="0" w:color="000000"/>
              <w:right w:val="single" w:sz="4" w:space="0" w:color="000000"/>
            </w:tcBorders>
            <w:hideMark/>
          </w:tcPr>
          <w:p w:rsidR="001B4043" w:rsidRPr="0075422C" w:rsidRDefault="001B4043" w:rsidP="008A49C9">
            <w:pPr>
              <w:spacing w:after="0" w:line="240" w:lineRule="auto"/>
              <w:rPr>
                <w:rFonts w:ascii="Times New Roman" w:hAnsi="Times New Roman"/>
                <w:color w:val="000000"/>
                <w:sz w:val="20"/>
                <w:szCs w:val="20"/>
              </w:rPr>
            </w:pPr>
            <w:r w:rsidRPr="001C1C7B">
              <w:rPr>
                <w:rFonts w:ascii="Times New Roman" w:hAnsi="Times New Roman"/>
                <w:color w:val="000000"/>
                <w:sz w:val="20"/>
                <w:szCs w:val="20"/>
              </w:rPr>
              <w:t>Средства бюджета городского округа Люберцы</w:t>
            </w:r>
          </w:p>
        </w:tc>
        <w:tc>
          <w:tcPr>
            <w:tcW w:w="1605" w:type="dxa"/>
            <w:gridSpan w:val="2"/>
            <w:tcBorders>
              <w:top w:val="nil"/>
              <w:left w:val="nil"/>
              <w:bottom w:val="single" w:sz="4" w:space="0" w:color="000000"/>
              <w:right w:val="single" w:sz="4" w:space="0" w:color="000000"/>
            </w:tcBorders>
            <w:hideMark/>
          </w:tcPr>
          <w:p w:rsidR="001B4043" w:rsidRPr="0075422C" w:rsidRDefault="001B4043" w:rsidP="004E7909">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18 500,00</w:t>
            </w:r>
          </w:p>
        </w:tc>
        <w:tc>
          <w:tcPr>
            <w:tcW w:w="1701" w:type="dxa"/>
            <w:gridSpan w:val="5"/>
            <w:tcBorders>
              <w:top w:val="nil"/>
              <w:left w:val="nil"/>
              <w:bottom w:val="single" w:sz="4" w:space="0" w:color="000000"/>
              <w:right w:val="single" w:sz="4" w:space="0" w:color="000000"/>
            </w:tcBorders>
            <w:hideMark/>
          </w:tcPr>
          <w:p w:rsidR="001B4043" w:rsidRPr="00283A24" w:rsidRDefault="00283A24" w:rsidP="00DA3084">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14 302.76</w:t>
            </w:r>
          </w:p>
        </w:tc>
        <w:tc>
          <w:tcPr>
            <w:tcW w:w="1134" w:type="dxa"/>
            <w:tcBorders>
              <w:top w:val="nil"/>
              <w:left w:val="nil"/>
              <w:bottom w:val="single" w:sz="4" w:space="0" w:color="000000"/>
              <w:right w:val="single" w:sz="4" w:space="0" w:color="000000"/>
            </w:tcBorders>
            <w:hideMark/>
          </w:tcPr>
          <w:p w:rsidR="001B4043" w:rsidRPr="0075422C" w:rsidRDefault="006E4CAE" w:rsidP="000114BE">
            <w:pPr>
              <w:spacing w:after="0" w:line="240" w:lineRule="auto"/>
              <w:jc w:val="center"/>
              <w:rPr>
                <w:rFonts w:ascii="Times New Roman" w:hAnsi="Times New Roman"/>
                <w:color w:val="000000"/>
                <w:sz w:val="20"/>
                <w:szCs w:val="20"/>
              </w:rPr>
            </w:pPr>
            <w:r w:rsidRPr="006E4CAE">
              <w:rPr>
                <w:rFonts w:ascii="Times New Roman" w:hAnsi="Times New Roman"/>
                <w:color w:val="000000"/>
                <w:sz w:val="20"/>
                <w:szCs w:val="20"/>
              </w:rPr>
              <w:t>3 500,00</w:t>
            </w:r>
          </w:p>
        </w:tc>
        <w:tc>
          <w:tcPr>
            <w:tcW w:w="1417" w:type="dxa"/>
            <w:gridSpan w:val="3"/>
            <w:tcBorders>
              <w:top w:val="nil"/>
              <w:left w:val="nil"/>
              <w:bottom w:val="single" w:sz="4" w:space="0" w:color="000000"/>
              <w:right w:val="single" w:sz="4" w:space="0" w:color="000000"/>
            </w:tcBorders>
            <w:hideMark/>
          </w:tcPr>
          <w:p w:rsidR="001B4043" w:rsidRPr="0075422C" w:rsidRDefault="006E4CAE" w:rsidP="000114B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3 00</w:t>
            </w:r>
            <w:r w:rsidR="001B4043" w:rsidRPr="0075422C">
              <w:rPr>
                <w:rFonts w:ascii="Times New Roman" w:hAnsi="Times New Roman"/>
                <w:color w:val="000000"/>
                <w:sz w:val="20"/>
                <w:szCs w:val="20"/>
              </w:rPr>
              <w:t>0,00</w:t>
            </w:r>
          </w:p>
        </w:tc>
        <w:tc>
          <w:tcPr>
            <w:tcW w:w="1276" w:type="dxa"/>
            <w:gridSpan w:val="2"/>
            <w:tcBorders>
              <w:top w:val="nil"/>
              <w:left w:val="nil"/>
              <w:bottom w:val="single" w:sz="4" w:space="0" w:color="000000"/>
              <w:right w:val="single" w:sz="4" w:space="0" w:color="000000"/>
            </w:tcBorders>
            <w:hideMark/>
          </w:tcPr>
          <w:p w:rsidR="001B4043" w:rsidRPr="0075422C" w:rsidRDefault="00DC1BAE" w:rsidP="000114B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r w:rsidR="00AC4CEF">
              <w:rPr>
                <w:rFonts w:ascii="Times New Roman" w:hAnsi="Times New Roman"/>
                <w:color w:val="000000"/>
                <w:sz w:val="20"/>
                <w:szCs w:val="20"/>
              </w:rPr>
              <w:t xml:space="preserve"> </w:t>
            </w:r>
            <w:r>
              <w:rPr>
                <w:rFonts w:ascii="Times New Roman" w:hAnsi="Times New Roman"/>
                <w:color w:val="000000"/>
                <w:sz w:val="20"/>
                <w:szCs w:val="20"/>
              </w:rPr>
              <w:t>00</w:t>
            </w:r>
            <w:r w:rsidR="001B4043" w:rsidRPr="0075422C">
              <w:rPr>
                <w:rFonts w:ascii="Times New Roman" w:hAnsi="Times New Roman"/>
                <w:color w:val="000000"/>
                <w:sz w:val="20"/>
                <w:szCs w:val="20"/>
              </w:rPr>
              <w:t>0,00</w:t>
            </w:r>
          </w:p>
        </w:tc>
        <w:tc>
          <w:tcPr>
            <w:tcW w:w="1276" w:type="dxa"/>
            <w:gridSpan w:val="2"/>
            <w:tcBorders>
              <w:top w:val="nil"/>
              <w:left w:val="nil"/>
              <w:bottom w:val="single" w:sz="4" w:space="0" w:color="000000"/>
              <w:right w:val="single" w:sz="4" w:space="0" w:color="000000"/>
            </w:tcBorders>
            <w:hideMark/>
          </w:tcPr>
          <w:p w:rsidR="001B4043" w:rsidRPr="00283A24" w:rsidRDefault="00283A24" w:rsidP="00283A24">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42 302</w:t>
            </w:r>
            <w:r>
              <w:rPr>
                <w:rFonts w:ascii="Times New Roman" w:hAnsi="Times New Roman"/>
                <w:color w:val="000000"/>
                <w:sz w:val="20"/>
                <w:szCs w:val="20"/>
              </w:rPr>
              <w:t>,</w:t>
            </w:r>
            <w:r>
              <w:rPr>
                <w:rFonts w:ascii="Times New Roman" w:hAnsi="Times New Roman"/>
                <w:color w:val="000000"/>
                <w:sz w:val="20"/>
                <w:szCs w:val="20"/>
                <w:lang w:val="en-US"/>
              </w:rPr>
              <w:t>76</w:t>
            </w:r>
          </w:p>
        </w:tc>
      </w:tr>
      <w:tr w:rsidR="009D5C7E" w:rsidRPr="00A37B55" w:rsidTr="006F4884">
        <w:trPr>
          <w:cantSplit/>
          <w:trHeight w:val="829"/>
        </w:trPr>
        <w:tc>
          <w:tcPr>
            <w:tcW w:w="16045" w:type="dxa"/>
            <w:gridSpan w:val="21"/>
            <w:tcBorders>
              <w:top w:val="nil"/>
              <w:left w:val="nil"/>
              <w:bottom w:val="nil"/>
              <w:right w:val="nil"/>
            </w:tcBorders>
            <w:shd w:val="clear" w:color="000000" w:fill="FFFFFF"/>
          </w:tcPr>
          <w:p w:rsidR="009D5C7E" w:rsidRPr="0075422C" w:rsidRDefault="009D5C7E" w:rsidP="003162D7">
            <w:pPr>
              <w:jc w:val="center"/>
              <w:rPr>
                <w:rFonts w:ascii="Times New Roman" w:hAnsi="Times New Roman"/>
                <w:b/>
                <w:sz w:val="20"/>
                <w:szCs w:val="20"/>
              </w:rPr>
            </w:pPr>
            <w:r w:rsidRPr="0075422C">
              <w:rPr>
                <w:rFonts w:ascii="Times New Roman" w:hAnsi="Times New Roman"/>
                <w:b/>
                <w:sz w:val="20"/>
                <w:szCs w:val="20"/>
              </w:rPr>
              <w:t>Характеристика проблем, решаемых посредством мероприятий</w:t>
            </w:r>
          </w:p>
          <w:p w:rsidR="009D5C7E" w:rsidRPr="0075422C" w:rsidRDefault="009D5C7E" w:rsidP="00DB1B2B">
            <w:pPr>
              <w:spacing w:line="240" w:lineRule="auto"/>
              <w:ind w:firstLine="360"/>
              <w:jc w:val="both"/>
              <w:rPr>
                <w:rFonts w:ascii="Times New Roman" w:hAnsi="Times New Roman"/>
                <w:sz w:val="20"/>
                <w:szCs w:val="20"/>
              </w:rPr>
            </w:pPr>
            <w:r w:rsidRPr="0075422C">
              <w:rPr>
                <w:rFonts w:ascii="Times New Roman" w:hAnsi="Times New Roman"/>
                <w:sz w:val="20"/>
                <w:szCs w:val="20"/>
              </w:rPr>
              <w:t>Реализация подпрограммы позволит создать  условия для безаварийного  функционирования системы водоотведения  городского округа Люберцы;</w:t>
            </w:r>
          </w:p>
          <w:p w:rsidR="009D5C7E" w:rsidRPr="0075422C" w:rsidRDefault="009D5C7E" w:rsidP="00DB1B2B">
            <w:pPr>
              <w:spacing w:line="240" w:lineRule="auto"/>
              <w:ind w:firstLine="360"/>
              <w:jc w:val="both"/>
              <w:rPr>
                <w:rFonts w:ascii="Times New Roman" w:hAnsi="Times New Roman"/>
                <w:color w:val="000000"/>
                <w:sz w:val="20"/>
                <w:szCs w:val="20"/>
              </w:rPr>
            </w:pPr>
          </w:p>
        </w:tc>
      </w:tr>
    </w:tbl>
    <w:p w:rsidR="004965F7" w:rsidRPr="0075422C" w:rsidRDefault="004965F7" w:rsidP="00366792">
      <w:pPr>
        <w:ind w:left="10800"/>
        <w:rPr>
          <w:rFonts w:ascii="Times New Roman" w:hAnsi="Times New Roman"/>
          <w:sz w:val="20"/>
          <w:szCs w:val="20"/>
        </w:rPr>
      </w:pPr>
      <w:r w:rsidRPr="0075422C">
        <w:rPr>
          <w:rFonts w:ascii="Times New Roman" w:hAnsi="Times New Roman"/>
          <w:sz w:val="20"/>
          <w:szCs w:val="20"/>
        </w:rPr>
        <w:t xml:space="preserve">Приложение № </w:t>
      </w:r>
      <w:r w:rsidR="00AC09B1" w:rsidRPr="0075422C">
        <w:rPr>
          <w:rFonts w:ascii="Times New Roman" w:hAnsi="Times New Roman"/>
          <w:sz w:val="20"/>
          <w:szCs w:val="20"/>
        </w:rPr>
        <w:t>5</w:t>
      </w:r>
      <w:r w:rsidRPr="0075422C">
        <w:rPr>
          <w:rFonts w:ascii="Times New Roman" w:hAnsi="Times New Roman"/>
          <w:sz w:val="20"/>
          <w:szCs w:val="20"/>
        </w:rPr>
        <w:t xml:space="preserve"> к муниципальной программе «Содержание и развитие жилищно-коммунального                         хозяйства городского округа Люберцы Московской области»</w:t>
      </w:r>
    </w:p>
    <w:p w:rsidR="004965F7" w:rsidRPr="0075422C" w:rsidRDefault="003B45F2" w:rsidP="00366792">
      <w:pPr>
        <w:jc w:val="center"/>
        <w:rPr>
          <w:rFonts w:ascii="Times New Roman" w:hAnsi="Times New Roman"/>
          <w:sz w:val="20"/>
          <w:szCs w:val="20"/>
        </w:rPr>
      </w:pPr>
      <w:r w:rsidRPr="0075422C">
        <w:rPr>
          <w:rFonts w:ascii="Times New Roman" w:hAnsi="Times New Roman"/>
          <w:b/>
          <w:bCs/>
          <w:color w:val="000000"/>
          <w:sz w:val="20"/>
          <w:szCs w:val="20"/>
        </w:rPr>
        <w:t xml:space="preserve">Паспорт подпрограммы </w:t>
      </w:r>
      <w:r w:rsidR="00366792" w:rsidRPr="0075422C">
        <w:rPr>
          <w:rFonts w:ascii="Times New Roman" w:hAnsi="Times New Roman"/>
          <w:b/>
          <w:bCs/>
          <w:color w:val="000000"/>
          <w:sz w:val="20"/>
          <w:szCs w:val="20"/>
        </w:rPr>
        <w:t xml:space="preserve">5 </w:t>
      </w:r>
      <w:r w:rsidRPr="0075422C">
        <w:rPr>
          <w:rFonts w:ascii="Times New Roman" w:hAnsi="Times New Roman"/>
          <w:b/>
          <w:bCs/>
          <w:color w:val="000000"/>
          <w:sz w:val="20"/>
          <w:szCs w:val="20"/>
        </w:rPr>
        <w:t>«</w:t>
      </w:r>
      <w:r w:rsidR="00AC09B1" w:rsidRPr="0075422C">
        <w:rPr>
          <w:rFonts w:ascii="Times New Roman" w:hAnsi="Times New Roman"/>
          <w:b/>
          <w:bCs/>
          <w:color w:val="000000"/>
          <w:sz w:val="20"/>
          <w:szCs w:val="20"/>
        </w:rPr>
        <w:t xml:space="preserve">Организация сбора и вывоза мусорных отходов на территории городского округа Люберцы» </w:t>
      </w:r>
      <w:r w:rsidRPr="0075422C">
        <w:rPr>
          <w:rFonts w:ascii="Times New Roman" w:hAnsi="Times New Roman"/>
          <w:b/>
          <w:bCs/>
          <w:color w:val="000000"/>
          <w:sz w:val="20"/>
          <w:szCs w:val="20"/>
        </w:rPr>
        <w:t>муниципальной программы Московской области «Содержание и развитие жилищно-коммунального хозяйства городского округа Люберцы Московской области»</w:t>
      </w:r>
    </w:p>
    <w:p w:rsidR="00D721C0" w:rsidRPr="0075422C" w:rsidRDefault="00D721C0">
      <w:pPr>
        <w:rPr>
          <w:rFonts w:ascii="Times New Roman" w:hAnsi="Times New Roman"/>
          <w:sz w:val="20"/>
          <w:szCs w:val="20"/>
        </w:rPr>
      </w:pPr>
    </w:p>
    <w:tbl>
      <w:tblPr>
        <w:tblW w:w="15735" w:type="dxa"/>
        <w:tblLayout w:type="fixed"/>
        <w:tblLook w:val="04A0" w:firstRow="1" w:lastRow="0" w:firstColumn="1" w:lastColumn="0" w:noHBand="0" w:noVBand="1"/>
      </w:tblPr>
      <w:tblGrid>
        <w:gridCol w:w="2097"/>
        <w:gridCol w:w="1872"/>
        <w:gridCol w:w="3357"/>
        <w:gridCol w:w="1605"/>
        <w:gridCol w:w="1701"/>
        <w:gridCol w:w="1134"/>
        <w:gridCol w:w="1417"/>
        <w:gridCol w:w="1276"/>
        <w:gridCol w:w="1276"/>
      </w:tblGrid>
      <w:tr w:rsidR="003B45F2" w:rsidRPr="0075422C" w:rsidTr="003162D7">
        <w:trPr>
          <w:trHeight w:val="330"/>
        </w:trPr>
        <w:tc>
          <w:tcPr>
            <w:tcW w:w="2097" w:type="dxa"/>
            <w:tcBorders>
              <w:top w:val="single" w:sz="4" w:space="0" w:color="000000"/>
              <w:left w:val="single" w:sz="4" w:space="0" w:color="000000"/>
              <w:bottom w:val="single" w:sz="4" w:space="0" w:color="000000"/>
              <w:right w:val="single" w:sz="4" w:space="0" w:color="000000"/>
            </w:tcBorders>
            <w:hideMark/>
          </w:tcPr>
          <w:p w:rsidR="003B45F2" w:rsidRPr="0075422C" w:rsidRDefault="00366792" w:rsidP="0036679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lastRenderedPageBreak/>
              <w:t>Муниципальный з</w:t>
            </w:r>
            <w:r w:rsidR="003B45F2" w:rsidRPr="0075422C">
              <w:rPr>
                <w:rFonts w:ascii="Times New Roman" w:hAnsi="Times New Roman"/>
                <w:color w:val="000000"/>
                <w:sz w:val="20"/>
                <w:szCs w:val="20"/>
              </w:rPr>
              <w:t>аказчик подпрограммы</w:t>
            </w:r>
          </w:p>
        </w:tc>
        <w:tc>
          <w:tcPr>
            <w:tcW w:w="13638" w:type="dxa"/>
            <w:gridSpan w:val="8"/>
            <w:tcBorders>
              <w:top w:val="single" w:sz="4" w:space="0" w:color="000000"/>
              <w:left w:val="nil"/>
              <w:bottom w:val="single" w:sz="4" w:space="0" w:color="000000"/>
              <w:right w:val="single" w:sz="4" w:space="0" w:color="000000"/>
            </w:tcBorders>
            <w:hideMark/>
          </w:tcPr>
          <w:p w:rsidR="003B45F2" w:rsidRPr="0075422C" w:rsidRDefault="003B45F2" w:rsidP="003B45F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Администрация городского округа Люберцы Московской области</w:t>
            </w:r>
          </w:p>
        </w:tc>
      </w:tr>
      <w:tr w:rsidR="003B45F2" w:rsidRPr="0075422C" w:rsidTr="003162D7">
        <w:trPr>
          <w:trHeight w:val="509"/>
        </w:trPr>
        <w:tc>
          <w:tcPr>
            <w:tcW w:w="2097" w:type="dxa"/>
            <w:vMerge w:val="restart"/>
            <w:tcBorders>
              <w:top w:val="single" w:sz="4" w:space="0" w:color="000000"/>
              <w:left w:val="single" w:sz="4" w:space="0" w:color="000000"/>
              <w:bottom w:val="single" w:sz="4" w:space="0" w:color="000000"/>
              <w:right w:val="single" w:sz="4" w:space="0" w:color="000000"/>
            </w:tcBorders>
            <w:hideMark/>
          </w:tcPr>
          <w:p w:rsidR="003B45F2" w:rsidRPr="0075422C" w:rsidRDefault="003B45F2" w:rsidP="003B45F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Источники финансирования подпрограммы,</w:t>
            </w:r>
            <w:r w:rsidRPr="0075422C">
              <w:rPr>
                <w:rFonts w:ascii="Times New Roman" w:hAnsi="Times New Roman"/>
                <w:color w:val="000000"/>
                <w:sz w:val="20"/>
                <w:szCs w:val="20"/>
              </w:rPr>
              <w:br/>
              <w:t>по годам реализ</w:t>
            </w:r>
            <w:r w:rsidR="001C1C7B">
              <w:rPr>
                <w:rFonts w:ascii="Times New Roman" w:hAnsi="Times New Roman"/>
                <w:color w:val="000000"/>
                <w:sz w:val="20"/>
                <w:szCs w:val="20"/>
              </w:rPr>
              <w:t xml:space="preserve">ации и главным распорядителям </w:t>
            </w:r>
            <w:r w:rsidR="001C1C7B">
              <w:rPr>
                <w:rFonts w:ascii="Times New Roman" w:hAnsi="Times New Roman"/>
                <w:color w:val="000000"/>
                <w:sz w:val="20"/>
                <w:szCs w:val="20"/>
              </w:rPr>
              <w:br/>
            </w:r>
            <w:r w:rsidRPr="0075422C">
              <w:rPr>
                <w:rFonts w:ascii="Times New Roman" w:hAnsi="Times New Roman"/>
                <w:color w:val="000000"/>
                <w:sz w:val="20"/>
                <w:szCs w:val="20"/>
              </w:rPr>
              <w:t>бюджетных средств, в том числе по годам:</w:t>
            </w:r>
          </w:p>
        </w:tc>
        <w:tc>
          <w:tcPr>
            <w:tcW w:w="1872" w:type="dxa"/>
            <w:vMerge w:val="restart"/>
            <w:tcBorders>
              <w:top w:val="nil"/>
              <w:left w:val="single" w:sz="4" w:space="0" w:color="000000"/>
              <w:bottom w:val="single" w:sz="4" w:space="0" w:color="000000"/>
              <w:right w:val="single" w:sz="4" w:space="0" w:color="000000"/>
            </w:tcBorders>
            <w:hideMark/>
          </w:tcPr>
          <w:p w:rsidR="003B45F2" w:rsidRPr="0075422C" w:rsidRDefault="003B45F2" w:rsidP="003B45F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Главный распорядитель бюджетных средств</w:t>
            </w:r>
          </w:p>
        </w:tc>
        <w:tc>
          <w:tcPr>
            <w:tcW w:w="3357" w:type="dxa"/>
            <w:vMerge w:val="restart"/>
            <w:tcBorders>
              <w:top w:val="nil"/>
              <w:left w:val="single" w:sz="4" w:space="0" w:color="000000"/>
              <w:bottom w:val="single" w:sz="4" w:space="0" w:color="000000"/>
              <w:right w:val="single" w:sz="4" w:space="0" w:color="000000"/>
            </w:tcBorders>
            <w:hideMark/>
          </w:tcPr>
          <w:p w:rsidR="003B45F2" w:rsidRPr="0075422C" w:rsidRDefault="003B45F2" w:rsidP="003B45F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Источник финансирования</w:t>
            </w:r>
          </w:p>
        </w:tc>
        <w:tc>
          <w:tcPr>
            <w:tcW w:w="8409" w:type="dxa"/>
            <w:gridSpan w:val="6"/>
            <w:vMerge w:val="restart"/>
            <w:tcBorders>
              <w:top w:val="single" w:sz="4" w:space="0" w:color="000000"/>
              <w:left w:val="single" w:sz="4" w:space="0" w:color="000000"/>
              <w:bottom w:val="single" w:sz="4" w:space="0" w:color="000000"/>
              <w:right w:val="single" w:sz="4" w:space="0" w:color="000000"/>
            </w:tcBorders>
            <w:hideMark/>
          </w:tcPr>
          <w:p w:rsidR="003B45F2" w:rsidRPr="00B45833" w:rsidRDefault="003B45F2" w:rsidP="00101A43">
            <w:pPr>
              <w:spacing w:after="0" w:line="240" w:lineRule="auto"/>
              <w:jc w:val="center"/>
              <w:rPr>
                <w:rFonts w:ascii="Times New Roman" w:hAnsi="Times New Roman"/>
                <w:color w:val="000000"/>
                <w:sz w:val="20"/>
                <w:szCs w:val="20"/>
                <w:lang w:val="en-US"/>
              </w:rPr>
            </w:pPr>
            <w:r w:rsidRPr="0075422C">
              <w:rPr>
                <w:rFonts w:ascii="Times New Roman" w:hAnsi="Times New Roman"/>
                <w:color w:val="000000"/>
                <w:sz w:val="20"/>
                <w:szCs w:val="20"/>
              </w:rPr>
              <w:t>Расходы  (тыс. рублей)</w:t>
            </w:r>
            <w:r w:rsidR="00B45833">
              <w:rPr>
                <w:rFonts w:ascii="Times New Roman" w:hAnsi="Times New Roman"/>
                <w:color w:val="000000"/>
                <w:sz w:val="20"/>
                <w:szCs w:val="20"/>
                <w:lang w:val="en-US"/>
              </w:rPr>
              <w:t xml:space="preserve"> </w:t>
            </w:r>
          </w:p>
        </w:tc>
      </w:tr>
      <w:tr w:rsidR="003B45F2" w:rsidRPr="0075422C" w:rsidTr="003162D7">
        <w:trPr>
          <w:trHeight w:val="509"/>
        </w:trPr>
        <w:tc>
          <w:tcPr>
            <w:tcW w:w="2097" w:type="dxa"/>
            <w:vMerge/>
            <w:tcBorders>
              <w:top w:val="single" w:sz="4" w:space="0" w:color="000000"/>
              <w:left w:val="single" w:sz="4" w:space="0" w:color="000000"/>
              <w:bottom w:val="single" w:sz="4" w:space="0" w:color="000000"/>
              <w:right w:val="single" w:sz="4" w:space="0" w:color="000000"/>
            </w:tcBorders>
            <w:vAlign w:val="center"/>
            <w:hideMark/>
          </w:tcPr>
          <w:p w:rsidR="003B45F2" w:rsidRPr="0075422C" w:rsidRDefault="003B45F2" w:rsidP="003B45F2">
            <w:pPr>
              <w:spacing w:after="0" w:line="240" w:lineRule="auto"/>
              <w:rPr>
                <w:rFonts w:ascii="Times New Roman" w:hAnsi="Times New Roman"/>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rsidR="003B45F2" w:rsidRPr="0075422C" w:rsidRDefault="003B45F2" w:rsidP="003B45F2">
            <w:pPr>
              <w:spacing w:after="0" w:line="240" w:lineRule="auto"/>
              <w:rPr>
                <w:rFonts w:ascii="Times New Roman" w:hAnsi="Times New Roman"/>
                <w:color w:val="000000"/>
                <w:sz w:val="20"/>
                <w:szCs w:val="20"/>
              </w:rPr>
            </w:pPr>
          </w:p>
        </w:tc>
        <w:tc>
          <w:tcPr>
            <w:tcW w:w="3357" w:type="dxa"/>
            <w:vMerge/>
            <w:tcBorders>
              <w:top w:val="nil"/>
              <w:left w:val="single" w:sz="4" w:space="0" w:color="000000"/>
              <w:bottom w:val="single" w:sz="4" w:space="0" w:color="000000"/>
              <w:right w:val="single" w:sz="4" w:space="0" w:color="000000"/>
            </w:tcBorders>
            <w:vAlign w:val="center"/>
            <w:hideMark/>
          </w:tcPr>
          <w:p w:rsidR="003B45F2" w:rsidRPr="0075422C" w:rsidRDefault="003B45F2" w:rsidP="003B45F2">
            <w:pPr>
              <w:spacing w:after="0" w:line="240" w:lineRule="auto"/>
              <w:rPr>
                <w:rFonts w:ascii="Times New Roman" w:hAnsi="Times New Roman"/>
                <w:color w:val="000000"/>
                <w:sz w:val="20"/>
                <w:szCs w:val="20"/>
              </w:rPr>
            </w:pPr>
          </w:p>
        </w:tc>
        <w:tc>
          <w:tcPr>
            <w:tcW w:w="8409" w:type="dxa"/>
            <w:gridSpan w:val="6"/>
            <w:vMerge/>
            <w:tcBorders>
              <w:top w:val="single" w:sz="4" w:space="0" w:color="000000"/>
              <w:left w:val="single" w:sz="4" w:space="0" w:color="000000"/>
              <w:bottom w:val="single" w:sz="4" w:space="0" w:color="000000"/>
              <w:right w:val="single" w:sz="4" w:space="0" w:color="000000"/>
            </w:tcBorders>
            <w:vAlign w:val="center"/>
            <w:hideMark/>
          </w:tcPr>
          <w:p w:rsidR="003B45F2" w:rsidRPr="0075422C" w:rsidRDefault="003B45F2" w:rsidP="003B45F2">
            <w:pPr>
              <w:spacing w:after="0" w:line="240" w:lineRule="auto"/>
              <w:rPr>
                <w:rFonts w:ascii="Times New Roman" w:hAnsi="Times New Roman"/>
                <w:color w:val="000000"/>
                <w:sz w:val="20"/>
                <w:szCs w:val="20"/>
              </w:rPr>
            </w:pPr>
          </w:p>
        </w:tc>
      </w:tr>
      <w:tr w:rsidR="001B4043" w:rsidRPr="0075422C" w:rsidTr="003162D7">
        <w:trPr>
          <w:trHeight w:val="255"/>
        </w:trPr>
        <w:tc>
          <w:tcPr>
            <w:tcW w:w="2097" w:type="dxa"/>
            <w:vMerge/>
            <w:tcBorders>
              <w:top w:val="single" w:sz="4" w:space="0" w:color="000000"/>
              <w:left w:val="single" w:sz="4" w:space="0" w:color="000000"/>
              <w:bottom w:val="single" w:sz="4" w:space="0" w:color="000000"/>
              <w:right w:val="single" w:sz="4" w:space="0" w:color="000000"/>
            </w:tcBorders>
            <w:vAlign w:val="center"/>
            <w:hideMark/>
          </w:tcPr>
          <w:p w:rsidR="001B4043" w:rsidRPr="0075422C" w:rsidRDefault="001B4043" w:rsidP="003B45F2">
            <w:pPr>
              <w:spacing w:after="0" w:line="240" w:lineRule="auto"/>
              <w:rPr>
                <w:rFonts w:ascii="Times New Roman" w:hAnsi="Times New Roman"/>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rsidR="001B4043" w:rsidRPr="0075422C" w:rsidRDefault="001B4043" w:rsidP="003B45F2">
            <w:pPr>
              <w:spacing w:after="0" w:line="240" w:lineRule="auto"/>
              <w:rPr>
                <w:rFonts w:ascii="Times New Roman" w:hAnsi="Times New Roman"/>
                <w:color w:val="000000"/>
                <w:sz w:val="20"/>
                <w:szCs w:val="20"/>
              </w:rPr>
            </w:pPr>
          </w:p>
        </w:tc>
        <w:tc>
          <w:tcPr>
            <w:tcW w:w="3357" w:type="dxa"/>
            <w:vMerge/>
            <w:tcBorders>
              <w:top w:val="nil"/>
              <w:left w:val="single" w:sz="4" w:space="0" w:color="000000"/>
              <w:bottom w:val="single" w:sz="4" w:space="0" w:color="000000"/>
              <w:right w:val="single" w:sz="4" w:space="0" w:color="000000"/>
            </w:tcBorders>
            <w:vAlign w:val="center"/>
            <w:hideMark/>
          </w:tcPr>
          <w:p w:rsidR="001B4043" w:rsidRPr="0075422C" w:rsidRDefault="001B4043" w:rsidP="003B45F2">
            <w:pPr>
              <w:spacing w:after="0" w:line="240" w:lineRule="auto"/>
              <w:rPr>
                <w:rFonts w:ascii="Times New Roman" w:hAnsi="Times New Roman"/>
                <w:color w:val="000000"/>
                <w:sz w:val="20"/>
                <w:szCs w:val="20"/>
              </w:rPr>
            </w:pPr>
          </w:p>
        </w:tc>
        <w:tc>
          <w:tcPr>
            <w:tcW w:w="1605" w:type="dxa"/>
            <w:tcBorders>
              <w:top w:val="nil"/>
              <w:left w:val="nil"/>
              <w:bottom w:val="single" w:sz="4" w:space="0" w:color="000000"/>
              <w:right w:val="single" w:sz="4" w:space="0" w:color="000000"/>
            </w:tcBorders>
            <w:vAlign w:val="center"/>
            <w:hideMark/>
          </w:tcPr>
          <w:p w:rsidR="001B4043" w:rsidRPr="0075422C" w:rsidRDefault="001B4043"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2018</w:t>
            </w:r>
          </w:p>
        </w:tc>
        <w:tc>
          <w:tcPr>
            <w:tcW w:w="1701" w:type="dxa"/>
            <w:tcBorders>
              <w:top w:val="nil"/>
              <w:left w:val="nil"/>
              <w:bottom w:val="single" w:sz="4" w:space="0" w:color="000000"/>
              <w:right w:val="single" w:sz="4" w:space="0" w:color="000000"/>
            </w:tcBorders>
            <w:vAlign w:val="center"/>
            <w:hideMark/>
          </w:tcPr>
          <w:p w:rsidR="001B4043" w:rsidRPr="0075422C" w:rsidRDefault="001B4043"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2019</w:t>
            </w:r>
          </w:p>
        </w:tc>
        <w:tc>
          <w:tcPr>
            <w:tcW w:w="1134" w:type="dxa"/>
            <w:tcBorders>
              <w:top w:val="nil"/>
              <w:left w:val="nil"/>
              <w:bottom w:val="single" w:sz="4" w:space="0" w:color="000000"/>
              <w:right w:val="single" w:sz="4" w:space="0" w:color="000000"/>
            </w:tcBorders>
            <w:vAlign w:val="center"/>
            <w:hideMark/>
          </w:tcPr>
          <w:p w:rsidR="001B4043" w:rsidRPr="0075422C" w:rsidRDefault="001B4043"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2020</w:t>
            </w:r>
          </w:p>
        </w:tc>
        <w:tc>
          <w:tcPr>
            <w:tcW w:w="1417" w:type="dxa"/>
            <w:tcBorders>
              <w:top w:val="nil"/>
              <w:left w:val="nil"/>
              <w:bottom w:val="single" w:sz="4" w:space="0" w:color="000000"/>
              <w:right w:val="single" w:sz="4" w:space="0" w:color="000000"/>
            </w:tcBorders>
            <w:vAlign w:val="center"/>
            <w:hideMark/>
          </w:tcPr>
          <w:p w:rsidR="001B4043" w:rsidRPr="0075422C" w:rsidRDefault="001B4043"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2021</w:t>
            </w:r>
          </w:p>
        </w:tc>
        <w:tc>
          <w:tcPr>
            <w:tcW w:w="1276" w:type="dxa"/>
            <w:tcBorders>
              <w:top w:val="nil"/>
              <w:left w:val="nil"/>
              <w:bottom w:val="single" w:sz="4" w:space="0" w:color="000000"/>
              <w:right w:val="single" w:sz="4" w:space="0" w:color="000000"/>
            </w:tcBorders>
            <w:vAlign w:val="center"/>
            <w:hideMark/>
          </w:tcPr>
          <w:p w:rsidR="001B4043" w:rsidRPr="0075422C" w:rsidRDefault="001B4043" w:rsidP="003B45F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2022</w:t>
            </w:r>
          </w:p>
        </w:tc>
        <w:tc>
          <w:tcPr>
            <w:tcW w:w="1276" w:type="dxa"/>
            <w:tcBorders>
              <w:top w:val="nil"/>
              <w:left w:val="nil"/>
              <w:bottom w:val="single" w:sz="4" w:space="0" w:color="000000"/>
              <w:right w:val="single" w:sz="4" w:space="0" w:color="000000"/>
            </w:tcBorders>
            <w:vAlign w:val="center"/>
            <w:hideMark/>
          </w:tcPr>
          <w:p w:rsidR="001B4043" w:rsidRPr="0075422C" w:rsidRDefault="001B4043" w:rsidP="001B404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 xml:space="preserve">Итого </w:t>
            </w:r>
          </w:p>
        </w:tc>
      </w:tr>
      <w:tr w:rsidR="00BB6C08" w:rsidRPr="0075422C" w:rsidTr="00BB6C08">
        <w:trPr>
          <w:trHeight w:val="375"/>
        </w:trPr>
        <w:tc>
          <w:tcPr>
            <w:tcW w:w="2097" w:type="dxa"/>
            <w:vMerge/>
            <w:tcBorders>
              <w:top w:val="single" w:sz="4" w:space="0" w:color="000000"/>
              <w:left w:val="single" w:sz="4" w:space="0" w:color="000000"/>
              <w:bottom w:val="single" w:sz="4" w:space="0" w:color="000000"/>
              <w:right w:val="single" w:sz="4" w:space="0" w:color="000000"/>
            </w:tcBorders>
            <w:vAlign w:val="center"/>
            <w:hideMark/>
          </w:tcPr>
          <w:p w:rsidR="00BB6C08" w:rsidRPr="0075422C" w:rsidRDefault="00BB6C08" w:rsidP="003B45F2">
            <w:pPr>
              <w:spacing w:after="0" w:line="240" w:lineRule="auto"/>
              <w:rPr>
                <w:rFonts w:ascii="Times New Roman" w:hAnsi="Times New Roman"/>
                <w:color w:val="000000"/>
                <w:sz w:val="20"/>
                <w:szCs w:val="20"/>
              </w:rPr>
            </w:pPr>
          </w:p>
        </w:tc>
        <w:tc>
          <w:tcPr>
            <w:tcW w:w="1872" w:type="dxa"/>
            <w:vMerge w:val="restart"/>
            <w:tcBorders>
              <w:top w:val="nil"/>
              <w:left w:val="single" w:sz="4" w:space="0" w:color="000000"/>
              <w:bottom w:val="single" w:sz="4" w:space="0" w:color="000000"/>
              <w:right w:val="single" w:sz="4" w:space="0" w:color="000000"/>
            </w:tcBorders>
            <w:hideMark/>
          </w:tcPr>
          <w:p w:rsidR="00BB6C08" w:rsidRPr="0075422C" w:rsidRDefault="00BB6C08" w:rsidP="003B45F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Администрация городского округа Люберцы Московской области</w:t>
            </w:r>
          </w:p>
        </w:tc>
        <w:tc>
          <w:tcPr>
            <w:tcW w:w="3357" w:type="dxa"/>
            <w:tcBorders>
              <w:top w:val="nil"/>
              <w:left w:val="nil"/>
              <w:bottom w:val="single" w:sz="4" w:space="0" w:color="000000"/>
              <w:right w:val="single" w:sz="4" w:space="0" w:color="000000"/>
            </w:tcBorders>
            <w:hideMark/>
          </w:tcPr>
          <w:p w:rsidR="00BB6C08" w:rsidRPr="0075422C" w:rsidRDefault="00BB6C08" w:rsidP="003B45F2">
            <w:pPr>
              <w:spacing w:after="0" w:line="240" w:lineRule="auto"/>
              <w:rPr>
                <w:rFonts w:ascii="Times New Roman" w:hAnsi="Times New Roman"/>
                <w:color w:val="000000"/>
                <w:sz w:val="20"/>
                <w:szCs w:val="20"/>
              </w:rPr>
            </w:pPr>
            <w:r w:rsidRPr="0075422C">
              <w:rPr>
                <w:rFonts w:ascii="Times New Roman" w:hAnsi="Times New Roman"/>
                <w:color w:val="000000"/>
                <w:sz w:val="20"/>
                <w:szCs w:val="20"/>
              </w:rPr>
              <w:t>Всего, в том числе:</w:t>
            </w:r>
          </w:p>
        </w:tc>
        <w:tc>
          <w:tcPr>
            <w:tcW w:w="1605"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39 000,00</w:t>
            </w:r>
          </w:p>
        </w:tc>
        <w:tc>
          <w:tcPr>
            <w:tcW w:w="1701"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134"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417"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276"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276" w:type="dxa"/>
            <w:tcBorders>
              <w:top w:val="nil"/>
              <w:left w:val="nil"/>
              <w:bottom w:val="single" w:sz="4" w:space="0" w:color="000000"/>
              <w:right w:val="single" w:sz="4" w:space="0" w:color="000000"/>
            </w:tcBorders>
            <w:hideMark/>
          </w:tcPr>
          <w:p w:rsidR="00BB6C08" w:rsidRPr="0075422C" w:rsidRDefault="00BB6C08"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39 000,00</w:t>
            </w:r>
          </w:p>
        </w:tc>
      </w:tr>
      <w:tr w:rsidR="00BB6C08" w:rsidRPr="0075422C" w:rsidTr="00BB6C08">
        <w:trPr>
          <w:trHeight w:val="375"/>
        </w:trPr>
        <w:tc>
          <w:tcPr>
            <w:tcW w:w="2097" w:type="dxa"/>
            <w:vMerge/>
            <w:tcBorders>
              <w:top w:val="single" w:sz="4" w:space="0" w:color="000000"/>
              <w:left w:val="single" w:sz="4" w:space="0" w:color="000000"/>
              <w:bottom w:val="single" w:sz="4" w:space="0" w:color="000000"/>
              <w:right w:val="single" w:sz="4" w:space="0" w:color="000000"/>
            </w:tcBorders>
            <w:vAlign w:val="center"/>
            <w:hideMark/>
          </w:tcPr>
          <w:p w:rsidR="00BB6C08" w:rsidRPr="0075422C" w:rsidRDefault="00BB6C08" w:rsidP="003B45F2">
            <w:pPr>
              <w:spacing w:after="0" w:line="240" w:lineRule="auto"/>
              <w:rPr>
                <w:rFonts w:ascii="Times New Roman" w:hAnsi="Times New Roman"/>
                <w:color w:val="000000"/>
                <w:sz w:val="20"/>
                <w:szCs w:val="20"/>
              </w:rPr>
            </w:pPr>
          </w:p>
        </w:tc>
        <w:tc>
          <w:tcPr>
            <w:tcW w:w="1872" w:type="dxa"/>
            <w:vMerge/>
            <w:tcBorders>
              <w:top w:val="nil"/>
              <w:left w:val="single" w:sz="4" w:space="0" w:color="000000"/>
              <w:bottom w:val="single" w:sz="4" w:space="0" w:color="000000"/>
              <w:right w:val="single" w:sz="4" w:space="0" w:color="000000"/>
            </w:tcBorders>
            <w:vAlign w:val="center"/>
            <w:hideMark/>
          </w:tcPr>
          <w:p w:rsidR="00BB6C08" w:rsidRPr="0075422C" w:rsidRDefault="00BB6C08" w:rsidP="003B45F2">
            <w:pPr>
              <w:spacing w:after="0" w:line="240" w:lineRule="auto"/>
              <w:rPr>
                <w:rFonts w:ascii="Times New Roman" w:hAnsi="Times New Roman"/>
                <w:color w:val="000000"/>
                <w:sz w:val="20"/>
                <w:szCs w:val="20"/>
              </w:rPr>
            </w:pPr>
          </w:p>
        </w:tc>
        <w:tc>
          <w:tcPr>
            <w:tcW w:w="3357" w:type="dxa"/>
            <w:tcBorders>
              <w:top w:val="nil"/>
              <w:left w:val="nil"/>
              <w:bottom w:val="single" w:sz="4" w:space="0" w:color="000000"/>
              <w:right w:val="single" w:sz="4" w:space="0" w:color="000000"/>
            </w:tcBorders>
            <w:hideMark/>
          </w:tcPr>
          <w:p w:rsidR="00BB6C08" w:rsidRPr="0075422C" w:rsidRDefault="00BB6C08" w:rsidP="003B45F2">
            <w:pPr>
              <w:spacing w:after="0" w:line="240" w:lineRule="auto"/>
              <w:rPr>
                <w:rFonts w:ascii="Times New Roman" w:hAnsi="Times New Roman"/>
                <w:color w:val="000000"/>
                <w:sz w:val="20"/>
                <w:szCs w:val="20"/>
              </w:rPr>
            </w:pPr>
            <w:r w:rsidRPr="001C1C7B">
              <w:rPr>
                <w:rFonts w:ascii="Times New Roman" w:hAnsi="Times New Roman"/>
                <w:color w:val="000000"/>
                <w:sz w:val="20"/>
                <w:szCs w:val="20"/>
              </w:rPr>
              <w:t>Средства бюджета городского округа Люберцы</w:t>
            </w:r>
          </w:p>
        </w:tc>
        <w:tc>
          <w:tcPr>
            <w:tcW w:w="1605"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39 000,00</w:t>
            </w:r>
          </w:p>
        </w:tc>
        <w:tc>
          <w:tcPr>
            <w:tcW w:w="1701"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134"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417"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276" w:type="dxa"/>
            <w:tcBorders>
              <w:top w:val="nil"/>
              <w:left w:val="nil"/>
              <w:bottom w:val="single" w:sz="4" w:space="0" w:color="000000"/>
              <w:right w:val="single" w:sz="4" w:space="0" w:color="000000"/>
            </w:tcBorders>
          </w:tcPr>
          <w:p w:rsidR="00BB6C08" w:rsidRPr="0075422C" w:rsidRDefault="00BB6C08" w:rsidP="00B45833">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0,00</w:t>
            </w:r>
          </w:p>
        </w:tc>
        <w:tc>
          <w:tcPr>
            <w:tcW w:w="1276" w:type="dxa"/>
            <w:tcBorders>
              <w:top w:val="nil"/>
              <w:left w:val="nil"/>
              <w:bottom w:val="single" w:sz="4" w:space="0" w:color="000000"/>
              <w:right w:val="single" w:sz="4" w:space="0" w:color="000000"/>
            </w:tcBorders>
            <w:hideMark/>
          </w:tcPr>
          <w:p w:rsidR="00BB6C08" w:rsidRPr="0075422C" w:rsidRDefault="00BB6C08" w:rsidP="00DA3084">
            <w:pPr>
              <w:spacing w:after="0" w:line="240" w:lineRule="auto"/>
              <w:jc w:val="center"/>
              <w:rPr>
                <w:rFonts w:ascii="Times New Roman" w:hAnsi="Times New Roman"/>
                <w:color w:val="000000"/>
                <w:sz w:val="20"/>
                <w:szCs w:val="20"/>
              </w:rPr>
            </w:pPr>
            <w:r w:rsidRPr="0075422C">
              <w:rPr>
                <w:rFonts w:ascii="Times New Roman" w:hAnsi="Times New Roman"/>
                <w:color w:val="000000"/>
                <w:sz w:val="20"/>
                <w:szCs w:val="20"/>
              </w:rPr>
              <w:t>39 000,00</w:t>
            </w:r>
          </w:p>
        </w:tc>
      </w:tr>
    </w:tbl>
    <w:p w:rsidR="003162D7" w:rsidRPr="0075422C" w:rsidRDefault="003162D7" w:rsidP="003162D7">
      <w:pPr>
        <w:jc w:val="center"/>
        <w:rPr>
          <w:rFonts w:ascii="Times New Roman" w:hAnsi="Times New Roman"/>
          <w:b/>
          <w:sz w:val="20"/>
          <w:szCs w:val="20"/>
        </w:rPr>
      </w:pPr>
    </w:p>
    <w:p w:rsidR="003162D7" w:rsidRPr="0075422C" w:rsidRDefault="003162D7" w:rsidP="003162D7">
      <w:pPr>
        <w:jc w:val="center"/>
        <w:rPr>
          <w:rFonts w:ascii="Times New Roman" w:hAnsi="Times New Roman"/>
          <w:b/>
          <w:sz w:val="20"/>
          <w:szCs w:val="20"/>
        </w:rPr>
      </w:pPr>
      <w:r w:rsidRPr="0075422C">
        <w:rPr>
          <w:rFonts w:ascii="Times New Roman" w:hAnsi="Times New Roman"/>
          <w:b/>
          <w:sz w:val="20"/>
          <w:szCs w:val="20"/>
        </w:rPr>
        <w:t>Характеристика проблем, решаемых посредством мероприятий</w:t>
      </w:r>
    </w:p>
    <w:p w:rsidR="00ED6732" w:rsidRPr="0075422C" w:rsidRDefault="00ED6732" w:rsidP="00ED6732">
      <w:pPr>
        <w:spacing w:line="240" w:lineRule="auto"/>
        <w:ind w:firstLine="360"/>
        <w:jc w:val="both"/>
        <w:rPr>
          <w:rFonts w:ascii="Times New Roman" w:hAnsi="Times New Roman"/>
          <w:sz w:val="20"/>
          <w:szCs w:val="20"/>
        </w:rPr>
      </w:pPr>
      <w:r w:rsidRPr="0075422C">
        <w:rPr>
          <w:rFonts w:ascii="Times New Roman" w:hAnsi="Times New Roman"/>
          <w:sz w:val="20"/>
          <w:szCs w:val="20"/>
        </w:rPr>
        <w:t>В рамках указанной Подпрограммы планируется повышение стандартов управления многоквартирными домами   на территории городского округа Люберцы.</w:t>
      </w:r>
    </w:p>
    <w:tbl>
      <w:tblPr>
        <w:tblW w:w="1701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8"/>
        <w:gridCol w:w="395"/>
        <w:gridCol w:w="296"/>
        <w:gridCol w:w="1126"/>
        <w:gridCol w:w="149"/>
        <w:gridCol w:w="1268"/>
        <w:gridCol w:w="8"/>
        <w:gridCol w:w="978"/>
        <w:gridCol w:w="148"/>
        <w:gridCol w:w="423"/>
        <w:gridCol w:w="861"/>
        <w:gridCol w:w="138"/>
        <w:gridCol w:w="854"/>
        <w:gridCol w:w="202"/>
        <w:gridCol w:w="82"/>
        <w:gridCol w:w="984"/>
        <w:gridCol w:w="8"/>
        <w:gridCol w:w="142"/>
        <w:gridCol w:w="988"/>
        <w:gridCol w:w="1135"/>
        <w:gridCol w:w="131"/>
        <w:gridCol w:w="720"/>
        <w:gridCol w:w="141"/>
        <w:gridCol w:w="106"/>
        <w:gridCol w:w="746"/>
        <w:gridCol w:w="140"/>
        <w:gridCol w:w="1137"/>
        <w:gridCol w:w="281"/>
        <w:gridCol w:w="1846"/>
        <w:gridCol w:w="1134"/>
      </w:tblGrid>
      <w:tr w:rsidR="00B75919" w:rsidRPr="00D721C0" w:rsidTr="0001750A">
        <w:trPr>
          <w:gridAfter w:val="1"/>
          <w:wAfter w:w="1134" w:type="dxa"/>
          <w:cantSplit/>
          <w:trHeight w:hRule="exact" w:val="789"/>
        </w:trPr>
        <w:tc>
          <w:tcPr>
            <w:tcW w:w="1135" w:type="dxa"/>
            <w:gridSpan w:val="4"/>
            <w:tcBorders>
              <w:top w:val="nil"/>
              <w:left w:val="nil"/>
              <w:bottom w:val="nil"/>
              <w:right w:val="nil"/>
            </w:tcBorders>
            <w:shd w:val="clear" w:color="000000" w:fill="FFFFFF"/>
            <w:vAlign w:val="center"/>
          </w:tcPr>
          <w:p w:rsidR="00B75919" w:rsidRPr="00655EB9" w:rsidRDefault="00B75919" w:rsidP="00B75919">
            <w:pPr>
              <w:autoSpaceDE w:val="0"/>
              <w:autoSpaceDN w:val="0"/>
              <w:adjustRightInd w:val="0"/>
              <w:spacing w:after="0" w:line="240" w:lineRule="auto"/>
              <w:ind w:left="19" w:right="19"/>
              <w:jc w:val="center"/>
              <w:rPr>
                <w:rFonts w:ascii="Times New Roman" w:hAnsi="Times New Roman"/>
                <w:color w:val="000000"/>
                <w:sz w:val="20"/>
                <w:szCs w:val="20"/>
              </w:rPr>
            </w:pPr>
          </w:p>
        </w:tc>
        <w:tc>
          <w:tcPr>
            <w:tcW w:w="4100" w:type="dxa"/>
            <w:gridSpan w:val="7"/>
            <w:tcBorders>
              <w:top w:val="nil"/>
              <w:left w:val="nil"/>
              <w:bottom w:val="nil"/>
              <w:right w:val="nil"/>
            </w:tcBorders>
            <w:shd w:val="clear" w:color="000000" w:fill="FFFFFF"/>
          </w:tcPr>
          <w:p w:rsidR="00B75919" w:rsidRPr="00655EB9" w:rsidRDefault="00B75919" w:rsidP="00B75919">
            <w:pPr>
              <w:autoSpaceDE w:val="0"/>
              <w:autoSpaceDN w:val="0"/>
              <w:adjustRightInd w:val="0"/>
              <w:spacing w:after="0" w:line="240" w:lineRule="auto"/>
              <w:ind w:left="19" w:right="19"/>
              <w:rPr>
                <w:rFonts w:ascii="Times New Roman" w:hAnsi="Times New Roman"/>
                <w:color w:val="000000"/>
                <w:sz w:val="20"/>
                <w:szCs w:val="20"/>
              </w:rPr>
            </w:pPr>
          </w:p>
        </w:tc>
        <w:tc>
          <w:tcPr>
            <w:tcW w:w="2055" w:type="dxa"/>
            <w:gridSpan w:val="4"/>
            <w:tcBorders>
              <w:top w:val="nil"/>
              <w:left w:val="nil"/>
              <w:bottom w:val="nil"/>
              <w:right w:val="nil"/>
            </w:tcBorders>
            <w:shd w:val="clear" w:color="000000" w:fill="FFFFFF"/>
          </w:tcPr>
          <w:p w:rsidR="00B75919" w:rsidRPr="00655EB9" w:rsidRDefault="00B75919" w:rsidP="00B75919">
            <w:pPr>
              <w:autoSpaceDE w:val="0"/>
              <w:autoSpaceDN w:val="0"/>
              <w:adjustRightInd w:val="0"/>
              <w:spacing w:after="0" w:line="240" w:lineRule="auto"/>
              <w:ind w:left="19" w:right="19"/>
              <w:rPr>
                <w:rFonts w:ascii="Times New Roman" w:hAnsi="Times New Roman"/>
                <w:color w:val="000000"/>
                <w:sz w:val="20"/>
                <w:szCs w:val="20"/>
              </w:rPr>
            </w:pPr>
          </w:p>
        </w:tc>
        <w:tc>
          <w:tcPr>
            <w:tcW w:w="4437" w:type="dxa"/>
            <w:gridSpan w:val="10"/>
            <w:tcBorders>
              <w:top w:val="nil"/>
              <w:left w:val="nil"/>
              <w:bottom w:val="nil"/>
              <w:right w:val="nil"/>
            </w:tcBorders>
            <w:shd w:val="clear" w:color="000000" w:fill="FFFFFF"/>
          </w:tcPr>
          <w:p w:rsidR="00B75919" w:rsidRPr="00655EB9" w:rsidRDefault="00B75919" w:rsidP="00B75919">
            <w:pPr>
              <w:autoSpaceDE w:val="0"/>
              <w:autoSpaceDN w:val="0"/>
              <w:adjustRightInd w:val="0"/>
              <w:spacing w:after="0" w:line="240" w:lineRule="auto"/>
              <w:ind w:left="19" w:right="19"/>
              <w:rPr>
                <w:rFonts w:ascii="Times New Roman" w:hAnsi="Times New Roman"/>
                <w:color w:val="000000"/>
                <w:sz w:val="20"/>
                <w:szCs w:val="20"/>
              </w:rPr>
            </w:pPr>
          </w:p>
        </w:tc>
        <w:tc>
          <w:tcPr>
            <w:tcW w:w="4150" w:type="dxa"/>
            <w:gridSpan w:val="5"/>
            <w:tcBorders>
              <w:top w:val="nil"/>
              <w:left w:val="nil"/>
              <w:bottom w:val="nil"/>
              <w:right w:val="nil"/>
            </w:tcBorders>
            <w:shd w:val="clear" w:color="000000" w:fill="FFFFFF"/>
          </w:tcPr>
          <w:p w:rsidR="00B75919" w:rsidRPr="00123519" w:rsidRDefault="00B75919" w:rsidP="00123519">
            <w:pPr>
              <w:autoSpaceDE w:val="0"/>
              <w:autoSpaceDN w:val="0"/>
              <w:adjustRightInd w:val="0"/>
              <w:spacing w:after="0" w:line="240" w:lineRule="auto"/>
              <w:ind w:left="19" w:right="19"/>
              <w:rPr>
                <w:rFonts w:ascii="Times New Roman" w:hAnsi="Times New Roman"/>
                <w:bCs/>
                <w:color w:val="000000"/>
                <w:sz w:val="20"/>
                <w:szCs w:val="20"/>
              </w:rPr>
            </w:pPr>
            <w:r w:rsidRPr="00655EB9">
              <w:rPr>
                <w:rFonts w:ascii="Times New Roman" w:hAnsi="Times New Roman"/>
                <w:color w:val="000000"/>
                <w:sz w:val="20"/>
                <w:szCs w:val="20"/>
              </w:rPr>
              <w:t xml:space="preserve">Приложение № 1 к подпрограмме 1 </w:t>
            </w:r>
            <w:r w:rsidR="00EF5504">
              <w:rPr>
                <w:rFonts w:ascii="Times New Roman" w:hAnsi="Times New Roman"/>
                <w:bCs/>
                <w:color w:val="000000"/>
                <w:sz w:val="20"/>
                <w:szCs w:val="20"/>
              </w:rPr>
              <w:t xml:space="preserve">«Капитальный ремонт </w:t>
            </w:r>
            <w:r w:rsidR="00123519">
              <w:rPr>
                <w:rFonts w:ascii="Times New Roman" w:hAnsi="Times New Roman"/>
                <w:bCs/>
                <w:color w:val="000000"/>
                <w:sz w:val="20"/>
                <w:szCs w:val="20"/>
              </w:rPr>
              <w:t>городского округа Люберцы»</w:t>
            </w:r>
          </w:p>
        </w:tc>
      </w:tr>
      <w:tr w:rsidR="00B75919" w:rsidRPr="00D721C0" w:rsidTr="0001750A">
        <w:trPr>
          <w:gridAfter w:val="1"/>
          <w:wAfter w:w="1134" w:type="dxa"/>
          <w:cantSplit/>
          <w:trHeight w:hRule="exact" w:val="557"/>
        </w:trPr>
        <w:tc>
          <w:tcPr>
            <w:tcW w:w="15877" w:type="dxa"/>
            <w:gridSpan w:val="30"/>
            <w:tcBorders>
              <w:top w:val="nil"/>
              <w:left w:val="nil"/>
              <w:right w:val="nil"/>
            </w:tcBorders>
            <w:shd w:val="clear" w:color="000000" w:fill="FFFFFF"/>
            <w:vAlign w:val="center"/>
          </w:tcPr>
          <w:p w:rsidR="00B75919" w:rsidRPr="00655EB9" w:rsidRDefault="00B75919" w:rsidP="000E1E6A">
            <w:pPr>
              <w:autoSpaceDE w:val="0"/>
              <w:autoSpaceDN w:val="0"/>
              <w:adjustRightInd w:val="0"/>
              <w:spacing w:after="0" w:line="240" w:lineRule="auto"/>
              <w:ind w:right="19"/>
              <w:jc w:val="center"/>
              <w:rPr>
                <w:rFonts w:ascii="Times New Roman" w:hAnsi="Times New Roman"/>
                <w:b/>
                <w:bCs/>
                <w:color w:val="000000"/>
                <w:sz w:val="20"/>
                <w:szCs w:val="20"/>
              </w:rPr>
            </w:pPr>
            <w:r w:rsidRPr="00655EB9">
              <w:rPr>
                <w:rFonts w:ascii="Times New Roman" w:hAnsi="Times New Roman"/>
                <w:b/>
                <w:bCs/>
                <w:color w:val="000000"/>
                <w:sz w:val="20"/>
                <w:szCs w:val="20"/>
              </w:rPr>
              <w:t xml:space="preserve">Перечень мероприятий подпрограммы </w:t>
            </w:r>
            <w:r w:rsidR="00286D9B" w:rsidRPr="00655EB9">
              <w:rPr>
                <w:rFonts w:ascii="Times New Roman" w:hAnsi="Times New Roman"/>
                <w:b/>
                <w:bCs/>
                <w:color w:val="000000"/>
                <w:sz w:val="20"/>
                <w:szCs w:val="20"/>
              </w:rPr>
              <w:t>1</w:t>
            </w:r>
            <w:r w:rsidRPr="00655EB9">
              <w:rPr>
                <w:rFonts w:ascii="Times New Roman" w:hAnsi="Times New Roman"/>
                <w:b/>
                <w:bCs/>
                <w:color w:val="000000"/>
                <w:sz w:val="20"/>
                <w:szCs w:val="20"/>
              </w:rPr>
              <w:t xml:space="preserve"> «Капитальный ремонт многоквартирных домов городского округа Люберцы»</w:t>
            </w:r>
          </w:p>
        </w:tc>
      </w:tr>
      <w:tr w:rsidR="004C753C"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375"/>
        </w:trPr>
        <w:tc>
          <w:tcPr>
            <w:tcW w:w="426" w:type="dxa"/>
            <w:vMerge w:val="restart"/>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 п/п</w:t>
            </w:r>
          </w:p>
        </w:tc>
        <w:tc>
          <w:tcPr>
            <w:tcW w:w="1835"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57721" w:rsidRDefault="00A57721" w:rsidP="00B7591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Мероприятия программы/</w:t>
            </w:r>
          </w:p>
          <w:p w:rsidR="00B75919" w:rsidRPr="00655EB9" w:rsidRDefault="00DF3599" w:rsidP="00B75919">
            <w:pPr>
              <w:spacing w:after="0" w:line="240" w:lineRule="auto"/>
              <w:jc w:val="center"/>
              <w:rPr>
                <w:rFonts w:ascii="Times New Roman" w:hAnsi="Times New Roman"/>
                <w:color w:val="000000"/>
                <w:sz w:val="16"/>
                <w:szCs w:val="16"/>
              </w:rPr>
            </w:pPr>
            <w:r>
              <w:rPr>
                <w:rFonts w:ascii="Times New Roman" w:hAnsi="Times New Roman"/>
                <w:color w:val="000000"/>
                <w:sz w:val="16"/>
                <w:szCs w:val="16"/>
              </w:rPr>
              <w:t>подпрограммы</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Источники финансирования</w:t>
            </w:r>
          </w:p>
        </w:tc>
        <w:tc>
          <w:tcPr>
            <w:tcW w:w="1134"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Срок исполнения мероприятия</w:t>
            </w:r>
          </w:p>
        </w:tc>
        <w:tc>
          <w:tcPr>
            <w:tcW w:w="142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Объем финансирования мероприятия в году предшествующему году начала реализации муниципальной программы (тыс. руб.)</w:t>
            </w:r>
          </w:p>
        </w:tc>
        <w:tc>
          <w:tcPr>
            <w:tcW w:w="113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Всего, (</w:t>
            </w:r>
            <w:proofErr w:type="spellStart"/>
            <w:r w:rsidRPr="00655EB9">
              <w:rPr>
                <w:rFonts w:ascii="Times New Roman" w:hAnsi="Times New Roman"/>
                <w:color w:val="000000"/>
                <w:sz w:val="16"/>
                <w:szCs w:val="16"/>
              </w:rPr>
              <w:t>тыс</w:t>
            </w:r>
            <w:proofErr w:type="gramStart"/>
            <w:r w:rsidRPr="00655EB9">
              <w:rPr>
                <w:rFonts w:ascii="Times New Roman" w:hAnsi="Times New Roman"/>
                <w:color w:val="000000"/>
                <w:sz w:val="16"/>
                <w:szCs w:val="16"/>
              </w:rPr>
              <w:t>.р</w:t>
            </w:r>
            <w:proofErr w:type="gramEnd"/>
            <w:r w:rsidRPr="00655EB9">
              <w:rPr>
                <w:rFonts w:ascii="Times New Roman" w:hAnsi="Times New Roman"/>
                <w:color w:val="000000"/>
                <w:sz w:val="16"/>
                <w:szCs w:val="16"/>
              </w:rPr>
              <w:t>уб</w:t>
            </w:r>
            <w:proofErr w:type="spellEnd"/>
            <w:r w:rsidRPr="00655EB9">
              <w:rPr>
                <w:rFonts w:ascii="Times New Roman" w:hAnsi="Times New Roman"/>
                <w:color w:val="000000"/>
                <w:sz w:val="16"/>
                <w:szCs w:val="16"/>
              </w:rPr>
              <w:t>)</w:t>
            </w:r>
          </w:p>
        </w:tc>
        <w:tc>
          <w:tcPr>
            <w:tcW w:w="5241" w:type="dxa"/>
            <w:gridSpan w:val="11"/>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Объем финансирования по годам, (</w:t>
            </w:r>
            <w:proofErr w:type="spellStart"/>
            <w:r w:rsidRPr="00655EB9">
              <w:rPr>
                <w:rFonts w:ascii="Times New Roman" w:hAnsi="Times New Roman"/>
                <w:color w:val="000000"/>
                <w:sz w:val="16"/>
                <w:szCs w:val="16"/>
              </w:rPr>
              <w:t>тыс</w:t>
            </w:r>
            <w:proofErr w:type="gramStart"/>
            <w:r w:rsidRPr="00655EB9">
              <w:rPr>
                <w:rFonts w:ascii="Times New Roman" w:hAnsi="Times New Roman"/>
                <w:color w:val="000000"/>
                <w:sz w:val="16"/>
                <w:szCs w:val="16"/>
              </w:rPr>
              <w:t>.р</w:t>
            </w:r>
            <w:proofErr w:type="gramEnd"/>
            <w:r w:rsidRPr="00655EB9">
              <w:rPr>
                <w:rFonts w:ascii="Times New Roman" w:hAnsi="Times New Roman"/>
                <w:color w:val="000000"/>
                <w:sz w:val="16"/>
                <w:szCs w:val="16"/>
              </w:rPr>
              <w:t>уб</w:t>
            </w:r>
            <w:proofErr w:type="spellEnd"/>
            <w:r w:rsidRPr="00655EB9">
              <w:rPr>
                <w:rFonts w:ascii="Times New Roman" w:hAnsi="Times New Roman"/>
                <w:color w:val="000000"/>
                <w:sz w:val="16"/>
                <w:szCs w:val="16"/>
              </w:rPr>
              <w:t>)</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422BA"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Ответств</w:t>
            </w:r>
            <w:r w:rsidR="00E422BA">
              <w:rPr>
                <w:rFonts w:ascii="Times New Roman" w:hAnsi="Times New Roman"/>
                <w:color w:val="000000"/>
                <w:sz w:val="16"/>
                <w:szCs w:val="16"/>
              </w:rPr>
              <w:t>енный за выполнение мероприятия программы/</w:t>
            </w:r>
          </w:p>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подпрограммы</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rsidR="003D56BD"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 xml:space="preserve">Результаты выполнения </w:t>
            </w:r>
            <w:r w:rsidR="00570A93">
              <w:rPr>
                <w:rFonts w:ascii="Times New Roman" w:hAnsi="Times New Roman"/>
                <w:color w:val="000000"/>
                <w:sz w:val="16"/>
                <w:szCs w:val="16"/>
              </w:rPr>
              <w:t xml:space="preserve">мероприятия </w:t>
            </w:r>
            <w:r w:rsidR="003D56BD">
              <w:rPr>
                <w:rFonts w:ascii="Times New Roman" w:hAnsi="Times New Roman"/>
                <w:color w:val="000000"/>
                <w:sz w:val="16"/>
                <w:szCs w:val="16"/>
              </w:rPr>
              <w:t>программы/</w:t>
            </w:r>
          </w:p>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подпрограммы</w:t>
            </w:r>
          </w:p>
        </w:tc>
      </w:tr>
      <w:tr w:rsidR="0097469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153"/>
        </w:trPr>
        <w:tc>
          <w:tcPr>
            <w:tcW w:w="426" w:type="dxa"/>
            <w:vMerge/>
            <w:tcBorders>
              <w:top w:val="single" w:sz="4" w:space="0" w:color="auto"/>
              <w:left w:val="single" w:sz="4" w:space="0" w:color="000000"/>
              <w:bottom w:val="single" w:sz="4" w:space="0" w:color="000000"/>
              <w:right w:val="single" w:sz="4" w:space="0" w:color="auto"/>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c>
          <w:tcPr>
            <w:tcW w:w="1835" w:type="dxa"/>
            <w:gridSpan w:val="4"/>
            <w:vMerge/>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c>
          <w:tcPr>
            <w:tcW w:w="1422" w:type="dxa"/>
            <w:gridSpan w:val="3"/>
            <w:vMerge/>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c>
          <w:tcPr>
            <w:tcW w:w="1138" w:type="dxa"/>
            <w:gridSpan w:val="3"/>
            <w:vMerge/>
            <w:tcBorders>
              <w:top w:val="single" w:sz="4" w:space="0" w:color="auto"/>
              <w:left w:val="single" w:sz="4" w:space="0" w:color="auto"/>
              <w:bottom w:val="single" w:sz="4" w:space="0" w:color="auto"/>
              <w:right w:val="single" w:sz="4" w:space="0" w:color="auto"/>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c>
          <w:tcPr>
            <w:tcW w:w="1134" w:type="dxa"/>
            <w:gridSpan w:val="3"/>
            <w:tcBorders>
              <w:top w:val="single" w:sz="4" w:space="0" w:color="auto"/>
              <w:left w:val="single" w:sz="4" w:space="0" w:color="auto"/>
              <w:bottom w:val="single" w:sz="4" w:space="0" w:color="000000"/>
              <w:right w:val="single" w:sz="4" w:space="0" w:color="000000"/>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2018</w:t>
            </w:r>
          </w:p>
        </w:tc>
        <w:tc>
          <w:tcPr>
            <w:tcW w:w="988" w:type="dxa"/>
            <w:tcBorders>
              <w:top w:val="single" w:sz="4" w:space="0" w:color="auto"/>
              <w:left w:val="nil"/>
              <w:bottom w:val="single" w:sz="4" w:space="0" w:color="000000"/>
              <w:right w:val="single" w:sz="4" w:space="0" w:color="000000"/>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2019</w:t>
            </w:r>
          </w:p>
        </w:tc>
        <w:tc>
          <w:tcPr>
            <w:tcW w:w="1135" w:type="dxa"/>
            <w:tcBorders>
              <w:top w:val="single" w:sz="4" w:space="0" w:color="auto"/>
              <w:left w:val="nil"/>
              <w:bottom w:val="single" w:sz="4" w:space="0" w:color="000000"/>
              <w:right w:val="single" w:sz="4" w:space="0" w:color="000000"/>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2020</w:t>
            </w:r>
          </w:p>
        </w:tc>
        <w:tc>
          <w:tcPr>
            <w:tcW w:w="992" w:type="dxa"/>
            <w:gridSpan w:val="3"/>
            <w:tcBorders>
              <w:top w:val="single" w:sz="4" w:space="0" w:color="auto"/>
              <w:left w:val="nil"/>
              <w:bottom w:val="single" w:sz="4" w:space="0" w:color="000000"/>
              <w:right w:val="single" w:sz="4" w:space="0" w:color="000000"/>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2021</w:t>
            </w:r>
          </w:p>
        </w:tc>
        <w:tc>
          <w:tcPr>
            <w:tcW w:w="992" w:type="dxa"/>
            <w:gridSpan w:val="3"/>
            <w:tcBorders>
              <w:top w:val="single" w:sz="4" w:space="0" w:color="auto"/>
              <w:left w:val="nil"/>
              <w:bottom w:val="single" w:sz="4" w:space="0" w:color="000000"/>
              <w:right w:val="single" w:sz="4" w:space="0" w:color="000000"/>
            </w:tcBorders>
            <w:vAlign w:val="center"/>
            <w:hideMark/>
          </w:tcPr>
          <w:p w:rsidR="00B75919" w:rsidRPr="00655EB9" w:rsidRDefault="00B75919"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2022</w:t>
            </w:r>
          </w:p>
        </w:tc>
        <w:tc>
          <w:tcPr>
            <w:tcW w:w="1418" w:type="dxa"/>
            <w:gridSpan w:val="2"/>
            <w:vMerge/>
            <w:tcBorders>
              <w:top w:val="single" w:sz="4" w:space="0" w:color="auto"/>
              <w:left w:val="single" w:sz="4" w:space="0" w:color="000000"/>
              <w:bottom w:val="single" w:sz="4" w:space="0" w:color="000000"/>
              <w:right w:val="single" w:sz="4" w:space="0" w:color="000000"/>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c>
          <w:tcPr>
            <w:tcW w:w="1846" w:type="dxa"/>
            <w:vMerge/>
            <w:tcBorders>
              <w:top w:val="single" w:sz="4" w:space="0" w:color="auto"/>
              <w:left w:val="single" w:sz="4" w:space="0" w:color="000000"/>
              <w:bottom w:val="single" w:sz="4" w:space="0" w:color="000000"/>
              <w:right w:val="single" w:sz="4" w:space="0" w:color="000000"/>
            </w:tcBorders>
            <w:vAlign w:val="center"/>
            <w:hideMark/>
          </w:tcPr>
          <w:p w:rsidR="00B75919" w:rsidRPr="00655EB9" w:rsidRDefault="00B75919" w:rsidP="00B75919">
            <w:pPr>
              <w:spacing w:after="0" w:line="240" w:lineRule="auto"/>
              <w:rPr>
                <w:rFonts w:ascii="Times New Roman" w:hAnsi="Times New Roman"/>
                <w:color w:val="000000"/>
                <w:sz w:val="16"/>
                <w:szCs w:val="16"/>
              </w:rPr>
            </w:pPr>
          </w:p>
        </w:tc>
      </w:tr>
      <w:tr w:rsidR="00974692" w:rsidRPr="00655EB9" w:rsidTr="00EA1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247"/>
        </w:trPr>
        <w:tc>
          <w:tcPr>
            <w:tcW w:w="426" w:type="dxa"/>
            <w:tcBorders>
              <w:top w:val="nil"/>
              <w:left w:val="single" w:sz="4" w:space="0" w:color="000000"/>
              <w:bottom w:val="single" w:sz="4" w:space="0" w:color="auto"/>
              <w:right w:val="single" w:sz="4" w:space="0" w:color="000000"/>
            </w:tcBorders>
            <w:vAlign w:val="center"/>
            <w:hideMark/>
          </w:tcPr>
          <w:p w:rsidR="00B75919" w:rsidRPr="00655EB9" w:rsidRDefault="00B75919"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w:t>
            </w:r>
          </w:p>
        </w:tc>
        <w:tc>
          <w:tcPr>
            <w:tcW w:w="1835" w:type="dxa"/>
            <w:gridSpan w:val="4"/>
            <w:tcBorders>
              <w:top w:val="single" w:sz="4" w:space="0" w:color="auto"/>
              <w:left w:val="nil"/>
              <w:bottom w:val="single" w:sz="4" w:space="0" w:color="auto"/>
              <w:right w:val="single" w:sz="4" w:space="0" w:color="000000"/>
            </w:tcBorders>
            <w:vAlign w:val="center"/>
            <w:hideMark/>
          </w:tcPr>
          <w:p w:rsidR="00B75919" w:rsidRPr="00655EB9" w:rsidRDefault="00B75919"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w:t>
            </w:r>
          </w:p>
        </w:tc>
        <w:tc>
          <w:tcPr>
            <w:tcW w:w="1417" w:type="dxa"/>
            <w:gridSpan w:val="2"/>
            <w:tcBorders>
              <w:top w:val="single" w:sz="4" w:space="0" w:color="auto"/>
              <w:left w:val="nil"/>
              <w:bottom w:val="single" w:sz="4" w:space="0" w:color="auto"/>
              <w:right w:val="single" w:sz="4" w:space="0" w:color="auto"/>
            </w:tcBorders>
            <w:vAlign w:val="center"/>
            <w:hideMark/>
          </w:tcPr>
          <w:p w:rsidR="00B75919" w:rsidRPr="00655EB9" w:rsidRDefault="00B75919"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3</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4</w:t>
            </w:r>
          </w:p>
        </w:tc>
        <w:tc>
          <w:tcPr>
            <w:tcW w:w="1422" w:type="dxa"/>
            <w:gridSpan w:val="3"/>
            <w:tcBorders>
              <w:top w:val="single" w:sz="4" w:space="0" w:color="auto"/>
              <w:left w:val="single" w:sz="4" w:space="0" w:color="auto"/>
              <w:bottom w:val="single" w:sz="4" w:space="0" w:color="auto"/>
              <w:right w:val="single" w:sz="4" w:space="0" w:color="auto"/>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w:t>
            </w:r>
          </w:p>
        </w:tc>
        <w:tc>
          <w:tcPr>
            <w:tcW w:w="1138" w:type="dxa"/>
            <w:gridSpan w:val="3"/>
            <w:tcBorders>
              <w:top w:val="single" w:sz="4" w:space="0" w:color="auto"/>
              <w:left w:val="single" w:sz="4" w:space="0" w:color="auto"/>
              <w:bottom w:val="single" w:sz="4" w:space="0" w:color="auto"/>
              <w:right w:val="single" w:sz="4" w:space="0" w:color="000000"/>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w:t>
            </w:r>
          </w:p>
        </w:tc>
        <w:tc>
          <w:tcPr>
            <w:tcW w:w="1134" w:type="dxa"/>
            <w:gridSpan w:val="3"/>
            <w:tcBorders>
              <w:top w:val="nil"/>
              <w:left w:val="nil"/>
              <w:bottom w:val="single" w:sz="4" w:space="0" w:color="auto"/>
              <w:right w:val="single" w:sz="4" w:space="0" w:color="000000"/>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7</w:t>
            </w:r>
          </w:p>
        </w:tc>
        <w:tc>
          <w:tcPr>
            <w:tcW w:w="988" w:type="dxa"/>
            <w:tcBorders>
              <w:top w:val="nil"/>
              <w:left w:val="nil"/>
              <w:bottom w:val="single" w:sz="4" w:space="0" w:color="auto"/>
              <w:right w:val="single" w:sz="4" w:space="0" w:color="000000"/>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8</w:t>
            </w:r>
          </w:p>
        </w:tc>
        <w:tc>
          <w:tcPr>
            <w:tcW w:w="1135" w:type="dxa"/>
            <w:tcBorders>
              <w:top w:val="nil"/>
              <w:left w:val="nil"/>
              <w:bottom w:val="single" w:sz="4" w:space="0" w:color="auto"/>
              <w:right w:val="single" w:sz="4" w:space="0" w:color="000000"/>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9</w:t>
            </w:r>
          </w:p>
        </w:tc>
        <w:tc>
          <w:tcPr>
            <w:tcW w:w="992" w:type="dxa"/>
            <w:gridSpan w:val="3"/>
            <w:tcBorders>
              <w:top w:val="nil"/>
              <w:left w:val="nil"/>
              <w:bottom w:val="single" w:sz="4" w:space="0" w:color="auto"/>
              <w:right w:val="single" w:sz="4" w:space="0" w:color="000000"/>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10</w:t>
            </w:r>
          </w:p>
        </w:tc>
        <w:tc>
          <w:tcPr>
            <w:tcW w:w="992" w:type="dxa"/>
            <w:gridSpan w:val="3"/>
            <w:tcBorders>
              <w:top w:val="nil"/>
              <w:left w:val="nil"/>
              <w:bottom w:val="single" w:sz="4" w:space="0" w:color="auto"/>
              <w:right w:val="single" w:sz="4" w:space="0" w:color="000000"/>
            </w:tcBorders>
            <w:vAlign w:val="center"/>
            <w:hideMark/>
          </w:tcPr>
          <w:p w:rsidR="00B75919" w:rsidRPr="00655EB9" w:rsidRDefault="00B75919"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w:t>
            </w:r>
            <w:r w:rsidR="004C753C" w:rsidRPr="00655EB9">
              <w:rPr>
                <w:rFonts w:ascii="Times New Roman" w:hAnsi="Times New Roman"/>
                <w:color w:val="000000"/>
                <w:sz w:val="16"/>
                <w:szCs w:val="16"/>
              </w:rPr>
              <w:t>1</w:t>
            </w:r>
          </w:p>
        </w:tc>
        <w:tc>
          <w:tcPr>
            <w:tcW w:w="1418" w:type="dxa"/>
            <w:gridSpan w:val="2"/>
            <w:tcBorders>
              <w:top w:val="nil"/>
              <w:left w:val="nil"/>
              <w:bottom w:val="single" w:sz="4" w:space="0" w:color="auto"/>
              <w:right w:val="single" w:sz="4" w:space="0" w:color="000000"/>
            </w:tcBorders>
            <w:vAlign w:val="center"/>
            <w:hideMark/>
          </w:tcPr>
          <w:p w:rsidR="00B75919" w:rsidRPr="00655EB9" w:rsidRDefault="004C753C"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12</w:t>
            </w:r>
          </w:p>
        </w:tc>
        <w:tc>
          <w:tcPr>
            <w:tcW w:w="1846" w:type="dxa"/>
            <w:tcBorders>
              <w:top w:val="nil"/>
              <w:left w:val="nil"/>
              <w:bottom w:val="single" w:sz="4" w:space="0" w:color="auto"/>
              <w:right w:val="single" w:sz="4" w:space="0" w:color="000000"/>
            </w:tcBorders>
            <w:vAlign w:val="center"/>
            <w:hideMark/>
          </w:tcPr>
          <w:p w:rsidR="00B75919" w:rsidRPr="00655EB9" w:rsidRDefault="00B75919" w:rsidP="004C753C">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w:t>
            </w:r>
            <w:r w:rsidR="004C753C" w:rsidRPr="00655EB9">
              <w:rPr>
                <w:rFonts w:ascii="Times New Roman" w:hAnsi="Times New Roman"/>
                <w:color w:val="000000"/>
                <w:sz w:val="16"/>
                <w:szCs w:val="16"/>
              </w:rPr>
              <w:t>3</w:t>
            </w:r>
          </w:p>
        </w:tc>
      </w:tr>
      <w:tr w:rsidR="00974692" w:rsidRPr="00655EB9" w:rsidTr="00EA1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963"/>
        </w:trPr>
        <w:tc>
          <w:tcPr>
            <w:tcW w:w="426" w:type="dxa"/>
            <w:vMerge w:val="restart"/>
            <w:tcBorders>
              <w:top w:val="single" w:sz="4" w:space="0" w:color="auto"/>
              <w:left w:val="single" w:sz="4" w:space="0" w:color="auto"/>
              <w:bottom w:val="single" w:sz="4" w:space="0" w:color="auto"/>
              <w:right w:val="single" w:sz="4" w:space="0" w:color="auto"/>
            </w:tcBorders>
            <w:hideMark/>
          </w:tcPr>
          <w:p w:rsidR="00A2044E" w:rsidRPr="00655EB9" w:rsidRDefault="00A2044E" w:rsidP="00ED2502">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w:t>
            </w:r>
          </w:p>
        </w:tc>
        <w:tc>
          <w:tcPr>
            <w:tcW w:w="1835" w:type="dxa"/>
            <w:gridSpan w:val="4"/>
            <w:vMerge w:val="restart"/>
            <w:tcBorders>
              <w:top w:val="single" w:sz="4" w:space="0" w:color="auto"/>
              <w:left w:val="single" w:sz="4" w:space="0" w:color="auto"/>
              <w:bottom w:val="single" w:sz="4" w:space="0" w:color="auto"/>
              <w:right w:val="single" w:sz="4" w:space="0" w:color="auto"/>
            </w:tcBorders>
            <w:hideMark/>
          </w:tcPr>
          <w:p w:rsidR="00A2044E" w:rsidRPr="00655EB9" w:rsidRDefault="00655EB9" w:rsidP="00B75919">
            <w:pPr>
              <w:spacing w:after="0" w:line="240" w:lineRule="auto"/>
              <w:rPr>
                <w:rFonts w:ascii="Times New Roman" w:hAnsi="Times New Roman"/>
                <w:color w:val="000000"/>
                <w:sz w:val="16"/>
                <w:szCs w:val="16"/>
              </w:rPr>
            </w:pPr>
            <w:r>
              <w:rPr>
                <w:rFonts w:ascii="Times New Roman" w:hAnsi="Times New Roman"/>
                <w:color w:val="000000"/>
                <w:sz w:val="16"/>
                <w:szCs w:val="16"/>
              </w:rPr>
              <w:t>1 Основное мероприятие 1 «</w:t>
            </w:r>
            <w:r w:rsidR="009169E5">
              <w:rPr>
                <w:rFonts w:ascii="Times New Roman" w:hAnsi="Times New Roman"/>
                <w:color w:val="000000"/>
                <w:sz w:val="16"/>
                <w:szCs w:val="16"/>
              </w:rPr>
              <w:t xml:space="preserve">Создание благоприятных </w:t>
            </w:r>
            <w:r w:rsidR="00A2044E" w:rsidRPr="00655EB9">
              <w:rPr>
                <w:rFonts w:ascii="Times New Roman" w:hAnsi="Times New Roman"/>
                <w:color w:val="000000"/>
                <w:sz w:val="16"/>
                <w:szCs w:val="16"/>
              </w:rPr>
              <w:t xml:space="preserve"> условий для </w:t>
            </w:r>
            <w:r w:rsidR="00A2044E" w:rsidRPr="00655EB9">
              <w:rPr>
                <w:rFonts w:ascii="Times New Roman" w:hAnsi="Times New Roman"/>
                <w:color w:val="000000"/>
                <w:sz w:val="16"/>
                <w:szCs w:val="16"/>
              </w:rPr>
              <w:lastRenderedPageBreak/>
              <w:t>проживания граждан в многоквартирных домах, расположенных н</w:t>
            </w:r>
            <w:r>
              <w:rPr>
                <w:rFonts w:ascii="Times New Roman" w:hAnsi="Times New Roman"/>
                <w:color w:val="000000"/>
                <w:sz w:val="16"/>
                <w:szCs w:val="16"/>
              </w:rPr>
              <w:t>а территории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hideMark/>
          </w:tcPr>
          <w:p w:rsidR="00A2044E" w:rsidRPr="00655EB9" w:rsidRDefault="00A2044E"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lastRenderedPageBreak/>
              <w:t>Средства бюджета Московской области</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rsidR="00A2044E" w:rsidRPr="00655EB9" w:rsidRDefault="00A2044E"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01.01.2018 - 31.12.2022</w:t>
            </w:r>
          </w:p>
        </w:tc>
        <w:tc>
          <w:tcPr>
            <w:tcW w:w="1422"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61 290,00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0B715F"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94 971,49</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0B715F"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94 971,49</w:t>
            </w:r>
          </w:p>
        </w:tc>
        <w:tc>
          <w:tcPr>
            <w:tcW w:w="988" w:type="dxa"/>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A2044E" w:rsidRPr="00655EB9" w:rsidRDefault="00A2044E" w:rsidP="005D5CC4">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Администрация городского округа Люберцы Московской области</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rsidR="00A2044E" w:rsidRPr="00655EB9" w:rsidRDefault="00A2044E" w:rsidP="00442360">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Количество домов, в которых проведен капиталь</w:t>
            </w:r>
            <w:r w:rsidR="00655EB9">
              <w:rPr>
                <w:rFonts w:ascii="Times New Roman" w:hAnsi="Times New Roman"/>
                <w:color w:val="000000"/>
                <w:sz w:val="16"/>
                <w:szCs w:val="16"/>
              </w:rPr>
              <w:t xml:space="preserve">ный ремонт в </w:t>
            </w:r>
            <w:r w:rsidR="00A51D40">
              <w:rPr>
                <w:rFonts w:ascii="Times New Roman" w:hAnsi="Times New Roman"/>
                <w:color w:val="000000"/>
                <w:sz w:val="16"/>
                <w:szCs w:val="16"/>
              </w:rPr>
              <w:t>р</w:t>
            </w:r>
            <w:r w:rsidR="00655EB9">
              <w:rPr>
                <w:rFonts w:ascii="Times New Roman" w:hAnsi="Times New Roman"/>
                <w:color w:val="000000"/>
                <w:sz w:val="16"/>
                <w:szCs w:val="16"/>
              </w:rPr>
              <w:t>амках программы «</w:t>
            </w:r>
            <w:r w:rsidRPr="00655EB9">
              <w:rPr>
                <w:rFonts w:ascii="Times New Roman" w:hAnsi="Times New Roman"/>
                <w:color w:val="000000"/>
                <w:sz w:val="16"/>
                <w:szCs w:val="16"/>
              </w:rPr>
              <w:t xml:space="preserve">Проведение </w:t>
            </w:r>
            <w:r w:rsidRPr="00655EB9">
              <w:rPr>
                <w:rFonts w:ascii="Times New Roman" w:hAnsi="Times New Roman"/>
                <w:color w:val="000000"/>
                <w:sz w:val="16"/>
                <w:szCs w:val="16"/>
              </w:rPr>
              <w:lastRenderedPageBreak/>
              <w:t>капитального ремонта общего имущества в многоквартирных домах, расположенных на территории Москов</w:t>
            </w:r>
            <w:r w:rsidR="00655EB9">
              <w:rPr>
                <w:rFonts w:ascii="Times New Roman" w:hAnsi="Times New Roman"/>
                <w:color w:val="000000"/>
                <w:sz w:val="16"/>
                <w:szCs w:val="16"/>
              </w:rPr>
              <w:t>ской области на 2014-2038 годы.»</w:t>
            </w:r>
            <w:r w:rsidRPr="00655EB9">
              <w:rPr>
                <w:rFonts w:ascii="Times New Roman" w:hAnsi="Times New Roman"/>
                <w:color w:val="000000"/>
                <w:sz w:val="16"/>
                <w:szCs w:val="16"/>
              </w:rPr>
              <w:t xml:space="preserve"> - до 112 ед. в 2018 году</w:t>
            </w:r>
            <w:r w:rsidRPr="00655EB9">
              <w:rPr>
                <w:rFonts w:ascii="Times New Roman" w:hAnsi="Times New Roman"/>
                <w:color w:val="000000"/>
                <w:sz w:val="16"/>
                <w:szCs w:val="16"/>
              </w:rPr>
              <w:br/>
              <w:t>Обеспечение комфортных условий проживания в многоквартирных домах</w:t>
            </w:r>
            <w:r w:rsidRPr="00655EB9">
              <w:rPr>
                <w:rFonts w:ascii="Times New Roman" w:hAnsi="Times New Roman"/>
                <w:color w:val="000000"/>
                <w:sz w:val="16"/>
                <w:szCs w:val="16"/>
              </w:rPr>
              <w:br/>
              <w:t xml:space="preserve">Ремонт не менее  </w:t>
            </w:r>
            <w:r w:rsidR="000D272D">
              <w:rPr>
                <w:rFonts w:ascii="Times New Roman" w:hAnsi="Times New Roman"/>
                <w:color w:val="000000"/>
                <w:sz w:val="16"/>
                <w:szCs w:val="16"/>
              </w:rPr>
              <w:t>6</w:t>
            </w:r>
            <w:r w:rsidR="00442360">
              <w:rPr>
                <w:rFonts w:ascii="Times New Roman" w:hAnsi="Times New Roman"/>
                <w:color w:val="000000"/>
                <w:sz w:val="16"/>
                <w:szCs w:val="16"/>
              </w:rPr>
              <w:t xml:space="preserve">129 </w:t>
            </w:r>
            <w:r w:rsidRPr="00655EB9">
              <w:rPr>
                <w:rFonts w:ascii="Times New Roman" w:hAnsi="Times New Roman"/>
                <w:color w:val="000000"/>
                <w:sz w:val="16"/>
                <w:szCs w:val="16"/>
              </w:rPr>
              <w:t>подъездов  до конца 2022 года</w:t>
            </w:r>
            <w:r w:rsidRPr="00655EB9">
              <w:rPr>
                <w:rFonts w:ascii="Times New Roman" w:hAnsi="Times New Roman"/>
                <w:color w:val="000000"/>
                <w:sz w:val="16"/>
                <w:szCs w:val="16"/>
              </w:rPr>
              <w:br/>
              <w:t>Количество МКД, в которых проведен капитальный ремонт с участием муниципальной поддержки - до 40 ед. ежегодно до 2022 года</w:t>
            </w:r>
          </w:p>
        </w:tc>
      </w:tr>
      <w:tr w:rsidR="00086F69" w:rsidRPr="00655EB9" w:rsidTr="00EA1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261"/>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86F69" w:rsidRPr="00655EB9" w:rsidRDefault="00086F69" w:rsidP="00ED2502">
            <w:pPr>
              <w:spacing w:after="0" w:line="240" w:lineRule="auto"/>
              <w:jc w:val="center"/>
              <w:rPr>
                <w:rFonts w:ascii="Times New Roman" w:hAnsi="Times New Roman"/>
                <w:color w:val="000000"/>
                <w:sz w:val="16"/>
                <w:szCs w:val="16"/>
              </w:rPr>
            </w:pPr>
          </w:p>
        </w:tc>
        <w:tc>
          <w:tcPr>
            <w:tcW w:w="1835" w:type="dxa"/>
            <w:gridSpan w:val="4"/>
            <w:vMerge/>
            <w:tcBorders>
              <w:top w:val="single" w:sz="4" w:space="0" w:color="auto"/>
              <w:left w:val="single" w:sz="4" w:space="0" w:color="auto"/>
              <w:bottom w:val="single" w:sz="4" w:space="0" w:color="auto"/>
              <w:right w:val="single" w:sz="4" w:space="0" w:color="auto"/>
            </w:tcBorders>
            <w:vAlign w:val="center"/>
            <w:hideMark/>
          </w:tcPr>
          <w:p w:rsidR="00086F69" w:rsidRPr="00655EB9" w:rsidRDefault="00086F69"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086F69" w:rsidRPr="00655EB9" w:rsidRDefault="00086F69" w:rsidP="00B75919">
            <w:pPr>
              <w:spacing w:after="0" w:line="240" w:lineRule="auto"/>
              <w:rPr>
                <w:rFonts w:ascii="Times New Roman" w:hAnsi="Times New Roman"/>
                <w:color w:val="000000"/>
                <w:sz w:val="16"/>
                <w:szCs w:val="16"/>
              </w:rPr>
            </w:pPr>
            <w:r w:rsidRPr="00520494">
              <w:rPr>
                <w:rFonts w:ascii="Times New Roman" w:hAnsi="Times New Roman"/>
                <w:color w:val="000000"/>
                <w:sz w:val="16"/>
                <w:szCs w:val="16"/>
              </w:rPr>
              <w:t>Средства бюджета городского округа Люберцы</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086F69" w:rsidRPr="00655EB9" w:rsidRDefault="00086F69"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noWrap/>
            <w:hideMark/>
          </w:tcPr>
          <w:p w:rsidR="00086F69" w:rsidRPr="00655EB9" w:rsidRDefault="00086F69" w:rsidP="005459BA">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60 514,00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086F69" w:rsidRPr="00E153AA" w:rsidRDefault="00FD2ED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165 063,41</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086F69" w:rsidRPr="00655EB9" w:rsidRDefault="00086F69" w:rsidP="005459BA">
            <w:pPr>
              <w:spacing w:after="0" w:line="240" w:lineRule="auto"/>
              <w:jc w:val="center"/>
              <w:rPr>
                <w:rFonts w:ascii="Times New Roman" w:hAnsi="Times New Roman"/>
                <w:color w:val="000000"/>
                <w:sz w:val="16"/>
                <w:szCs w:val="16"/>
              </w:rPr>
            </w:pPr>
            <w:r w:rsidRPr="00086F69">
              <w:rPr>
                <w:rFonts w:ascii="Times New Roman" w:hAnsi="Times New Roman"/>
                <w:color w:val="000000"/>
                <w:sz w:val="16"/>
                <w:szCs w:val="16"/>
              </w:rPr>
              <w:t>139 563,41</w:t>
            </w:r>
          </w:p>
        </w:tc>
        <w:tc>
          <w:tcPr>
            <w:tcW w:w="988" w:type="dxa"/>
            <w:tcBorders>
              <w:top w:val="single" w:sz="4" w:space="0" w:color="auto"/>
              <w:left w:val="single" w:sz="4" w:space="0" w:color="auto"/>
              <w:bottom w:val="single" w:sz="4" w:space="0" w:color="auto"/>
              <w:right w:val="single" w:sz="4" w:space="0" w:color="auto"/>
            </w:tcBorders>
            <w:noWrap/>
            <w:hideMark/>
          </w:tcPr>
          <w:p w:rsidR="00086F69" w:rsidRPr="00655EB9" w:rsidRDefault="00FD2ED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25 50</w:t>
            </w:r>
            <w:r w:rsidR="00086F69">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noWrap/>
            <w:hideMark/>
          </w:tcPr>
          <w:p w:rsidR="00086F69" w:rsidRDefault="00086F69" w:rsidP="00086F69">
            <w:pPr>
              <w:jc w:val="center"/>
            </w:pPr>
            <w:r w:rsidRPr="00505B24">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086F69" w:rsidRDefault="00086F69" w:rsidP="00086F69">
            <w:pPr>
              <w:jc w:val="center"/>
            </w:pPr>
            <w:r w:rsidRPr="00505B24">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086F69" w:rsidRDefault="00086F69" w:rsidP="00086F69">
            <w:pPr>
              <w:jc w:val="center"/>
            </w:pPr>
            <w:r w:rsidRPr="00505B24">
              <w:rPr>
                <w:rFonts w:ascii="Times New Roman" w:hAnsi="Times New Roman"/>
                <w:color w:val="000000"/>
                <w:sz w:val="16"/>
                <w:szCs w:val="16"/>
              </w:rPr>
              <w:t>0,00</w:t>
            </w:r>
          </w:p>
        </w:tc>
        <w:tc>
          <w:tcPr>
            <w:tcW w:w="1418" w:type="dxa"/>
            <w:gridSpan w:val="2"/>
            <w:vMerge/>
            <w:tcBorders>
              <w:top w:val="single" w:sz="4" w:space="0" w:color="auto"/>
              <w:left w:val="single" w:sz="4" w:space="0" w:color="auto"/>
              <w:bottom w:val="single" w:sz="4" w:space="0" w:color="auto"/>
              <w:right w:val="single" w:sz="4" w:space="0" w:color="auto"/>
            </w:tcBorders>
            <w:hideMark/>
          </w:tcPr>
          <w:p w:rsidR="00086F69" w:rsidRPr="00655EB9" w:rsidRDefault="00086F69" w:rsidP="005D5CC4">
            <w:pPr>
              <w:spacing w:after="0" w:line="240" w:lineRule="auto"/>
              <w:rPr>
                <w:rFonts w:ascii="Times New Roman" w:hAnsi="Times New Roman"/>
                <w:color w:val="000000"/>
                <w:sz w:val="16"/>
                <w:szCs w:val="16"/>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086F69" w:rsidRPr="00655EB9" w:rsidRDefault="00086F69" w:rsidP="005459BA">
            <w:pPr>
              <w:spacing w:after="0" w:line="240" w:lineRule="auto"/>
              <w:jc w:val="center"/>
              <w:rPr>
                <w:rFonts w:ascii="Times New Roman" w:hAnsi="Times New Roman"/>
                <w:color w:val="000000"/>
                <w:sz w:val="16"/>
                <w:szCs w:val="16"/>
              </w:rPr>
            </w:pPr>
          </w:p>
        </w:tc>
      </w:tr>
      <w:tr w:rsidR="00974692" w:rsidRPr="00655EB9" w:rsidTr="00EA10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40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A2044E" w:rsidRPr="00655EB9" w:rsidRDefault="00A2044E" w:rsidP="00ED2502">
            <w:pPr>
              <w:spacing w:after="0" w:line="240" w:lineRule="auto"/>
              <w:jc w:val="center"/>
              <w:rPr>
                <w:rFonts w:ascii="Times New Roman" w:hAnsi="Times New Roman"/>
                <w:color w:val="000000"/>
                <w:sz w:val="16"/>
                <w:szCs w:val="16"/>
              </w:rPr>
            </w:pPr>
          </w:p>
        </w:tc>
        <w:tc>
          <w:tcPr>
            <w:tcW w:w="1835" w:type="dxa"/>
            <w:gridSpan w:val="4"/>
            <w:vMerge/>
            <w:tcBorders>
              <w:top w:val="single" w:sz="4" w:space="0" w:color="auto"/>
              <w:left w:val="single" w:sz="4" w:space="0" w:color="auto"/>
              <w:bottom w:val="single" w:sz="4" w:space="0" w:color="auto"/>
              <w:right w:val="single" w:sz="4" w:space="0" w:color="auto"/>
            </w:tcBorders>
            <w:vAlign w:val="center"/>
            <w:hideMark/>
          </w:tcPr>
          <w:p w:rsidR="00A2044E" w:rsidRPr="00655EB9" w:rsidRDefault="00A2044E"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A2044E" w:rsidRPr="00655EB9" w:rsidRDefault="00A2044E"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Внебюджетные источники</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A2044E" w:rsidRPr="00655EB9" w:rsidRDefault="00A2044E"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9B3CAC" w:rsidP="005459BA">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665 792,00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2 960 000,00</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580 000,00</w:t>
            </w:r>
          </w:p>
        </w:tc>
        <w:tc>
          <w:tcPr>
            <w:tcW w:w="988" w:type="dxa"/>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580 000,00</w:t>
            </w:r>
          </w:p>
        </w:tc>
        <w:tc>
          <w:tcPr>
            <w:tcW w:w="1135" w:type="dxa"/>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A2044E" w:rsidRPr="00655EB9" w:rsidRDefault="00A2044E"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1418" w:type="dxa"/>
            <w:gridSpan w:val="2"/>
            <w:vMerge/>
            <w:tcBorders>
              <w:top w:val="single" w:sz="4" w:space="0" w:color="auto"/>
              <w:left w:val="single" w:sz="4" w:space="0" w:color="auto"/>
              <w:bottom w:val="single" w:sz="4" w:space="0" w:color="auto"/>
              <w:right w:val="single" w:sz="4" w:space="0" w:color="auto"/>
            </w:tcBorders>
            <w:hideMark/>
          </w:tcPr>
          <w:p w:rsidR="00A2044E" w:rsidRPr="00655EB9" w:rsidRDefault="00A2044E" w:rsidP="005D5CC4">
            <w:pPr>
              <w:spacing w:after="0" w:line="240" w:lineRule="auto"/>
              <w:rPr>
                <w:rFonts w:ascii="Times New Roman" w:hAnsi="Times New Roman"/>
                <w:color w:val="000000"/>
                <w:sz w:val="16"/>
                <w:szCs w:val="16"/>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A2044E" w:rsidRPr="00655EB9" w:rsidRDefault="00A2044E" w:rsidP="005459BA">
            <w:pPr>
              <w:spacing w:after="0" w:line="240" w:lineRule="auto"/>
              <w:jc w:val="center"/>
              <w:rPr>
                <w:rFonts w:ascii="Times New Roman" w:hAnsi="Times New Roman"/>
                <w:color w:val="000000"/>
                <w:sz w:val="16"/>
                <w:szCs w:val="16"/>
              </w:rPr>
            </w:pPr>
          </w:p>
        </w:tc>
      </w:tr>
      <w:tr w:rsidR="00356C57" w:rsidRPr="00655EB9" w:rsidTr="006F4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2905"/>
        </w:trPr>
        <w:tc>
          <w:tcPr>
            <w:tcW w:w="426" w:type="dxa"/>
            <w:vMerge/>
            <w:tcBorders>
              <w:top w:val="single" w:sz="4" w:space="0" w:color="auto"/>
              <w:left w:val="single" w:sz="4" w:space="0" w:color="000000"/>
              <w:bottom w:val="single" w:sz="4" w:space="0" w:color="auto"/>
              <w:right w:val="single" w:sz="4" w:space="0" w:color="auto"/>
            </w:tcBorders>
            <w:vAlign w:val="center"/>
            <w:hideMark/>
          </w:tcPr>
          <w:p w:rsidR="00356C57" w:rsidRPr="00655EB9" w:rsidRDefault="00356C57" w:rsidP="00ED2502">
            <w:pPr>
              <w:spacing w:after="0" w:line="240" w:lineRule="auto"/>
              <w:jc w:val="center"/>
              <w:rPr>
                <w:rFonts w:ascii="Times New Roman" w:hAnsi="Times New Roman"/>
                <w:color w:val="000000"/>
                <w:sz w:val="16"/>
                <w:szCs w:val="16"/>
              </w:rPr>
            </w:pPr>
          </w:p>
        </w:tc>
        <w:tc>
          <w:tcPr>
            <w:tcW w:w="1835" w:type="dxa"/>
            <w:gridSpan w:val="4"/>
            <w:vMerge/>
            <w:tcBorders>
              <w:top w:val="single" w:sz="4" w:space="0" w:color="auto"/>
              <w:left w:val="single" w:sz="4" w:space="0" w:color="auto"/>
              <w:bottom w:val="single" w:sz="4" w:space="0" w:color="auto"/>
              <w:right w:val="single" w:sz="4" w:space="0" w:color="auto"/>
            </w:tcBorders>
            <w:vAlign w:val="center"/>
            <w:hideMark/>
          </w:tcPr>
          <w:p w:rsidR="00356C57" w:rsidRPr="00655EB9" w:rsidRDefault="00356C57"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56C57" w:rsidRPr="00655EB9" w:rsidRDefault="00356C57"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Итого</w:t>
            </w:r>
          </w:p>
        </w:tc>
        <w:tc>
          <w:tcPr>
            <w:tcW w:w="1134" w:type="dxa"/>
            <w:gridSpan w:val="3"/>
            <w:vMerge/>
            <w:tcBorders>
              <w:top w:val="single" w:sz="4" w:space="0" w:color="auto"/>
              <w:left w:val="single" w:sz="4" w:space="0" w:color="auto"/>
              <w:bottom w:val="single" w:sz="4" w:space="0" w:color="auto"/>
              <w:right w:val="single" w:sz="4" w:space="0" w:color="auto"/>
            </w:tcBorders>
            <w:vAlign w:val="center"/>
            <w:hideMark/>
          </w:tcPr>
          <w:p w:rsidR="00356C57" w:rsidRPr="00655EB9" w:rsidRDefault="00356C57"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hideMark/>
          </w:tcPr>
          <w:p w:rsidR="00356C57" w:rsidRPr="00655EB9" w:rsidRDefault="00356C57" w:rsidP="007C2209">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787</w:t>
            </w:r>
            <w:r>
              <w:rPr>
                <w:rFonts w:ascii="Times New Roman" w:hAnsi="Times New Roman"/>
                <w:color w:val="000000"/>
                <w:sz w:val="16"/>
                <w:szCs w:val="16"/>
              </w:rPr>
              <w:t xml:space="preserve"> </w:t>
            </w:r>
            <w:r w:rsidRPr="00655EB9">
              <w:rPr>
                <w:rFonts w:ascii="Times New Roman" w:hAnsi="Times New Roman"/>
                <w:color w:val="000000"/>
                <w:sz w:val="16"/>
                <w:szCs w:val="16"/>
              </w:rPr>
              <w:t>5</w:t>
            </w:r>
            <w:r>
              <w:rPr>
                <w:rFonts w:ascii="Times New Roman" w:hAnsi="Times New Roman"/>
                <w:color w:val="000000"/>
                <w:sz w:val="16"/>
                <w:szCs w:val="16"/>
              </w:rPr>
              <w:t>96</w:t>
            </w:r>
            <w:r w:rsidRPr="00655EB9">
              <w:rPr>
                <w:rFonts w:ascii="Times New Roman" w:hAnsi="Times New Roman"/>
                <w:color w:val="000000"/>
                <w:sz w:val="16"/>
                <w:szCs w:val="16"/>
              </w:rPr>
              <w:t>,00</w:t>
            </w:r>
          </w:p>
        </w:tc>
        <w:tc>
          <w:tcPr>
            <w:tcW w:w="1138" w:type="dxa"/>
            <w:gridSpan w:val="3"/>
            <w:tcBorders>
              <w:top w:val="single" w:sz="4" w:space="0" w:color="auto"/>
              <w:left w:val="single" w:sz="4" w:space="0" w:color="auto"/>
              <w:bottom w:val="single" w:sz="4" w:space="0" w:color="auto"/>
              <w:right w:val="single" w:sz="4" w:space="0" w:color="auto"/>
            </w:tcBorders>
          </w:tcPr>
          <w:p w:rsidR="00356C57" w:rsidRPr="00655EB9" w:rsidRDefault="00FD2ED3" w:rsidP="00370077">
            <w:pPr>
              <w:spacing w:after="0" w:line="240" w:lineRule="auto"/>
              <w:jc w:val="center"/>
              <w:rPr>
                <w:rFonts w:ascii="Times New Roman" w:hAnsi="Times New Roman"/>
                <w:color w:val="000000"/>
                <w:sz w:val="16"/>
                <w:szCs w:val="16"/>
              </w:rPr>
            </w:pPr>
            <w:r>
              <w:rPr>
                <w:rFonts w:ascii="Times New Roman" w:hAnsi="Times New Roman"/>
                <w:color w:val="000000"/>
                <w:sz w:val="16"/>
                <w:szCs w:val="16"/>
              </w:rPr>
              <w:t>3 220 034,90</w:t>
            </w:r>
          </w:p>
        </w:tc>
        <w:tc>
          <w:tcPr>
            <w:tcW w:w="1134" w:type="dxa"/>
            <w:gridSpan w:val="3"/>
            <w:tcBorders>
              <w:top w:val="single" w:sz="4" w:space="0" w:color="auto"/>
              <w:left w:val="single" w:sz="4" w:space="0" w:color="auto"/>
              <w:bottom w:val="single" w:sz="4" w:space="0" w:color="auto"/>
              <w:right w:val="single" w:sz="4" w:space="0" w:color="auto"/>
            </w:tcBorders>
          </w:tcPr>
          <w:p w:rsidR="00356C57" w:rsidRPr="00655EB9" w:rsidRDefault="000B715F"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814 534,90</w:t>
            </w:r>
          </w:p>
        </w:tc>
        <w:tc>
          <w:tcPr>
            <w:tcW w:w="988" w:type="dxa"/>
            <w:tcBorders>
              <w:top w:val="single" w:sz="4" w:space="0" w:color="auto"/>
              <w:left w:val="single" w:sz="4" w:space="0" w:color="auto"/>
              <w:bottom w:val="single" w:sz="4" w:space="0" w:color="auto"/>
              <w:right w:val="single" w:sz="4" w:space="0" w:color="auto"/>
            </w:tcBorders>
            <w:hideMark/>
          </w:tcPr>
          <w:p w:rsidR="00356C57" w:rsidRPr="00655EB9" w:rsidRDefault="00FD2ED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605 500,00</w:t>
            </w:r>
          </w:p>
        </w:tc>
        <w:tc>
          <w:tcPr>
            <w:tcW w:w="1135" w:type="dxa"/>
            <w:tcBorders>
              <w:top w:val="single" w:sz="4" w:space="0" w:color="auto"/>
              <w:left w:val="single" w:sz="4" w:space="0" w:color="auto"/>
              <w:bottom w:val="single" w:sz="4" w:space="0" w:color="auto"/>
              <w:right w:val="single" w:sz="4" w:space="0" w:color="auto"/>
            </w:tcBorders>
            <w:hideMark/>
          </w:tcPr>
          <w:p w:rsidR="00356C57" w:rsidRPr="00655EB9" w:rsidRDefault="00356C57"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single" w:sz="4" w:space="0" w:color="auto"/>
              <w:left w:val="single" w:sz="4" w:space="0" w:color="auto"/>
              <w:bottom w:val="single" w:sz="4" w:space="0" w:color="auto"/>
              <w:right w:val="single" w:sz="4" w:space="0" w:color="auto"/>
            </w:tcBorders>
            <w:hideMark/>
          </w:tcPr>
          <w:p w:rsidR="00356C57" w:rsidRPr="00655EB9" w:rsidRDefault="00356C57"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single" w:sz="4" w:space="0" w:color="auto"/>
              <w:left w:val="single" w:sz="4" w:space="0" w:color="auto"/>
              <w:bottom w:val="single" w:sz="4" w:space="0" w:color="auto"/>
              <w:right w:val="single" w:sz="4" w:space="0" w:color="auto"/>
            </w:tcBorders>
            <w:hideMark/>
          </w:tcPr>
          <w:p w:rsidR="00356C57" w:rsidRPr="00655EB9" w:rsidRDefault="00356C57"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1418" w:type="dxa"/>
            <w:gridSpan w:val="2"/>
            <w:vMerge/>
            <w:tcBorders>
              <w:top w:val="single" w:sz="4" w:space="0" w:color="auto"/>
              <w:left w:val="single" w:sz="4" w:space="0" w:color="auto"/>
              <w:bottom w:val="single" w:sz="4" w:space="0" w:color="auto"/>
              <w:right w:val="single" w:sz="4" w:space="0" w:color="auto"/>
            </w:tcBorders>
            <w:hideMark/>
          </w:tcPr>
          <w:p w:rsidR="00356C57" w:rsidRPr="00655EB9" w:rsidRDefault="00356C57" w:rsidP="005D5CC4">
            <w:pPr>
              <w:spacing w:after="0" w:line="240" w:lineRule="auto"/>
              <w:rPr>
                <w:rFonts w:ascii="Times New Roman" w:hAnsi="Times New Roman"/>
                <w:color w:val="000000"/>
                <w:sz w:val="16"/>
                <w:szCs w:val="16"/>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356C57" w:rsidRPr="00655EB9" w:rsidRDefault="00356C57" w:rsidP="005459BA">
            <w:pPr>
              <w:spacing w:after="0" w:line="240" w:lineRule="auto"/>
              <w:jc w:val="center"/>
              <w:rPr>
                <w:rFonts w:ascii="Times New Roman" w:hAnsi="Times New Roman"/>
                <w:color w:val="000000"/>
                <w:sz w:val="16"/>
                <w:szCs w:val="16"/>
              </w:rPr>
            </w:pPr>
          </w:p>
        </w:tc>
      </w:tr>
      <w:tr w:rsidR="00375753"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769"/>
        </w:trPr>
        <w:tc>
          <w:tcPr>
            <w:tcW w:w="426" w:type="dxa"/>
            <w:vMerge w:val="restart"/>
            <w:tcBorders>
              <w:top w:val="single" w:sz="4" w:space="0" w:color="auto"/>
              <w:left w:val="single" w:sz="4" w:space="0" w:color="auto"/>
              <w:right w:val="single" w:sz="4" w:space="0" w:color="auto"/>
            </w:tcBorders>
            <w:hideMark/>
          </w:tcPr>
          <w:p w:rsidR="00375753" w:rsidRPr="00655EB9" w:rsidRDefault="00375753" w:rsidP="00ED2502">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1.1</w:t>
            </w:r>
          </w:p>
        </w:tc>
        <w:tc>
          <w:tcPr>
            <w:tcW w:w="1835" w:type="dxa"/>
            <w:gridSpan w:val="4"/>
            <w:vMerge w:val="restart"/>
            <w:tcBorders>
              <w:top w:val="single" w:sz="4" w:space="0" w:color="auto"/>
              <w:left w:val="single" w:sz="4" w:space="0" w:color="auto"/>
              <w:right w:val="single" w:sz="4" w:space="0" w:color="auto"/>
            </w:tcBorders>
            <w:hideMark/>
          </w:tcPr>
          <w:p w:rsidR="00375753" w:rsidRPr="00655EB9" w:rsidRDefault="00375753"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1.1 Ремонт подъездов многоквартирных домов</w:t>
            </w:r>
          </w:p>
        </w:tc>
        <w:tc>
          <w:tcPr>
            <w:tcW w:w="1417" w:type="dxa"/>
            <w:gridSpan w:val="2"/>
            <w:tcBorders>
              <w:top w:val="single" w:sz="4" w:space="0" w:color="auto"/>
              <w:left w:val="single" w:sz="4" w:space="0" w:color="auto"/>
              <w:bottom w:val="single" w:sz="4" w:space="0" w:color="auto"/>
              <w:right w:val="single" w:sz="4" w:space="0" w:color="auto"/>
            </w:tcBorders>
            <w:hideMark/>
          </w:tcPr>
          <w:p w:rsidR="00375753" w:rsidRPr="00655EB9" w:rsidRDefault="00375753"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Средства бюджета Московской области</w:t>
            </w:r>
          </w:p>
        </w:tc>
        <w:tc>
          <w:tcPr>
            <w:tcW w:w="1134" w:type="dxa"/>
            <w:gridSpan w:val="3"/>
            <w:vMerge w:val="restart"/>
            <w:tcBorders>
              <w:top w:val="single" w:sz="4" w:space="0" w:color="auto"/>
              <w:left w:val="single" w:sz="4" w:space="0" w:color="auto"/>
              <w:right w:val="single" w:sz="4" w:space="0" w:color="auto"/>
            </w:tcBorders>
            <w:hideMark/>
          </w:tcPr>
          <w:p w:rsidR="00375753" w:rsidRPr="00655EB9" w:rsidRDefault="00375753"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01.01.2018 - 31.12.2022</w:t>
            </w:r>
          </w:p>
        </w:tc>
        <w:tc>
          <w:tcPr>
            <w:tcW w:w="142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61 290,00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88 568,71</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88 568,71</w:t>
            </w:r>
          </w:p>
        </w:tc>
        <w:tc>
          <w:tcPr>
            <w:tcW w:w="988" w:type="dxa"/>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val="restart"/>
            <w:tcBorders>
              <w:top w:val="single" w:sz="4" w:space="0" w:color="auto"/>
              <w:left w:val="single" w:sz="4" w:space="0" w:color="auto"/>
              <w:right w:val="single" w:sz="4" w:space="0" w:color="auto"/>
            </w:tcBorders>
            <w:hideMark/>
          </w:tcPr>
          <w:p w:rsidR="00375753" w:rsidRPr="00655EB9" w:rsidRDefault="00375753" w:rsidP="005D5CC4">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Администрация городского округа Люберцы Московской области</w:t>
            </w:r>
          </w:p>
        </w:tc>
        <w:tc>
          <w:tcPr>
            <w:tcW w:w="1846" w:type="dxa"/>
            <w:vMerge w:val="restart"/>
            <w:tcBorders>
              <w:top w:val="single" w:sz="4" w:space="0" w:color="auto"/>
              <w:left w:val="single" w:sz="4" w:space="0" w:color="auto"/>
              <w:right w:val="single" w:sz="4" w:space="0" w:color="auto"/>
            </w:tcBorders>
            <w:hideMark/>
          </w:tcPr>
          <w:p w:rsidR="00375753" w:rsidRPr="00655EB9" w:rsidRDefault="00375753" w:rsidP="00442360">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 xml:space="preserve">Количество отремонтированных подъездов МКД – до </w:t>
            </w:r>
            <w:r>
              <w:rPr>
                <w:rFonts w:ascii="Times New Roman" w:hAnsi="Times New Roman"/>
                <w:color w:val="000000"/>
                <w:sz w:val="16"/>
                <w:szCs w:val="16"/>
              </w:rPr>
              <w:t xml:space="preserve">6129 </w:t>
            </w:r>
            <w:r w:rsidRPr="00655EB9">
              <w:rPr>
                <w:rFonts w:ascii="Times New Roman" w:hAnsi="Times New Roman"/>
                <w:color w:val="000000"/>
                <w:sz w:val="16"/>
                <w:szCs w:val="16"/>
              </w:rPr>
              <w:t>до 2022 года;</w:t>
            </w:r>
            <w:r w:rsidRPr="00655EB9">
              <w:rPr>
                <w:rFonts w:ascii="Times New Roman" w:hAnsi="Times New Roman"/>
                <w:color w:val="000000"/>
                <w:sz w:val="16"/>
                <w:szCs w:val="16"/>
              </w:rPr>
              <w:br/>
              <w:t xml:space="preserve">Мой подъезд </w:t>
            </w:r>
            <w:r>
              <w:rPr>
                <w:rFonts w:ascii="Times New Roman" w:hAnsi="Times New Roman"/>
                <w:color w:val="000000"/>
                <w:sz w:val="16"/>
                <w:szCs w:val="16"/>
              </w:rPr>
              <w:t xml:space="preserve">–            </w:t>
            </w:r>
            <w:r w:rsidRPr="00655EB9">
              <w:rPr>
                <w:rFonts w:ascii="Times New Roman" w:hAnsi="Times New Roman"/>
                <w:color w:val="000000"/>
                <w:sz w:val="16"/>
                <w:szCs w:val="16"/>
              </w:rPr>
              <w:t xml:space="preserve"> Ремонт подъездов - до 50 баллов ежегодно</w:t>
            </w:r>
          </w:p>
        </w:tc>
      </w:tr>
      <w:tr w:rsidR="00375753"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267"/>
        </w:trPr>
        <w:tc>
          <w:tcPr>
            <w:tcW w:w="426" w:type="dxa"/>
            <w:vMerge/>
            <w:tcBorders>
              <w:left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835" w:type="dxa"/>
            <w:gridSpan w:val="4"/>
            <w:vMerge/>
            <w:tcBorders>
              <w:left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75753" w:rsidRPr="00655EB9" w:rsidRDefault="00375753" w:rsidP="00B75919">
            <w:pPr>
              <w:spacing w:after="0" w:line="240" w:lineRule="auto"/>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vMerge/>
            <w:tcBorders>
              <w:left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30 514,00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56 904,48</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56 904,48</w:t>
            </w:r>
          </w:p>
        </w:tc>
        <w:tc>
          <w:tcPr>
            <w:tcW w:w="988" w:type="dxa"/>
            <w:tcBorders>
              <w:top w:val="single" w:sz="4" w:space="0" w:color="auto"/>
              <w:left w:val="single" w:sz="4" w:space="0" w:color="auto"/>
              <w:bottom w:val="single" w:sz="4" w:space="0" w:color="auto"/>
              <w:right w:val="single" w:sz="4" w:space="0" w:color="auto"/>
            </w:tcBorders>
            <w:noWrap/>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noWrap/>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left w:val="single" w:sz="4" w:space="0" w:color="auto"/>
              <w:right w:val="single" w:sz="4" w:space="0" w:color="auto"/>
            </w:tcBorders>
            <w:hideMark/>
          </w:tcPr>
          <w:p w:rsidR="00375753" w:rsidRPr="00655EB9" w:rsidRDefault="00375753" w:rsidP="005D5CC4">
            <w:pPr>
              <w:spacing w:after="0" w:line="240" w:lineRule="auto"/>
              <w:rPr>
                <w:rFonts w:ascii="Times New Roman" w:hAnsi="Times New Roman"/>
                <w:color w:val="000000"/>
                <w:sz w:val="16"/>
                <w:szCs w:val="16"/>
              </w:rPr>
            </w:pPr>
          </w:p>
        </w:tc>
        <w:tc>
          <w:tcPr>
            <w:tcW w:w="1846" w:type="dxa"/>
            <w:vMerge/>
            <w:tcBorders>
              <w:left w:val="single" w:sz="4" w:space="0" w:color="auto"/>
              <w:right w:val="single" w:sz="4" w:space="0" w:color="auto"/>
            </w:tcBorders>
            <w:hideMark/>
          </w:tcPr>
          <w:p w:rsidR="00375753" w:rsidRPr="00655EB9" w:rsidRDefault="00375753" w:rsidP="00063788">
            <w:pPr>
              <w:spacing w:after="0" w:line="240" w:lineRule="auto"/>
              <w:rPr>
                <w:rFonts w:ascii="Times New Roman" w:hAnsi="Times New Roman"/>
                <w:color w:val="000000"/>
                <w:sz w:val="16"/>
                <w:szCs w:val="16"/>
              </w:rPr>
            </w:pPr>
          </w:p>
        </w:tc>
      </w:tr>
      <w:tr w:rsidR="00375753"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387"/>
        </w:trPr>
        <w:tc>
          <w:tcPr>
            <w:tcW w:w="426" w:type="dxa"/>
            <w:vMerge/>
            <w:tcBorders>
              <w:left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835" w:type="dxa"/>
            <w:gridSpan w:val="4"/>
            <w:vMerge/>
            <w:tcBorders>
              <w:left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75753" w:rsidRPr="00655EB9" w:rsidRDefault="00375753"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Внебюджетные источники</w:t>
            </w:r>
          </w:p>
        </w:tc>
        <w:tc>
          <w:tcPr>
            <w:tcW w:w="1134" w:type="dxa"/>
            <w:gridSpan w:val="3"/>
            <w:vMerge/>
            <w:tcBorders>
              <w:left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125 729,00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375753" w:rsidRPr="00655EB9" w:rsidRDefault="00375753"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left w:val="single" w:sz="4" w:space="0" w:color="auto"/>
              <w:right w:val="single" w:sz="4" w:space="0" w:color="auto"/>
            </w:tcBorders>
            <w:hideMark/>
          </w:tcPr>
          <w:p w:rsidR="00375753" w:rsidRPr="00655EB9" w:rsidRDefault="00375753" w:rsidP="005D5CC4">
            <w:pPr>
              <w:spacing w:after="0" w:line="240" w:lineRule="auto"/>
              <w:rPr>
                <w:rFonts w:ascii="Times New Roman" w:hAnsi="Times New Roman"/>
                <w:color w:val="000000"/>
                <w:sz w:val="16"/>
                <w:szCs w:val="16"/>
              </w:rPr>
            </w:pPr>
          </w:p>
        </w:tc>
        <w:tc>
          <w:tcPr>
            <w:tcW w:w="1846" w:type="dxa"/>
            <w:vMerge/>
            <w:tcBorders>
              <w:left w:val="single" w:sz="4" w:space="0" w:color="auto"/>
              <w:right w:val="single" w:sz="4" w:space="0" w:color="auto"/>
            </w:tcBorders>
            <w:hideMark/>
          </w:tcPr>
          <w:p w:rsidR="00375753" w:rsidRPr="00655EB9" w:rsidRDefault="00375753" w:rsidP="00063788">
            <w:pPr>
              <w:spacing w:after="0" w:line="240" w:lineRule="auto"/>
              <w:rPr>
                <w:rFonts w:ascii="Times New Roman" w:hAnsi="Times New Roman"/>
                <w:color w:val="000000"/>
                <w:sz w:val="16"/>
                <w:szCs w:val="16"/>
              </w:rPr>
            </w:pPr>
          </w:p>
        </w:tc>
      </w:tr>
      <w:tr w:rsidR="00375753"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279"/>
        </w:trPr>
        <w:tc>
          <w:tcPr>
            <w:tcW w:w="426" w:type="dxa"/>
            <w:vMerge/>
            <w:tcBorders>
              <w:left w:val="single" w:sz="4" w:space="0" w:color="auto"/>
              <w:bottom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835" w:type="dxa"/>
            <w:gridSpan w:val="4"/>
            <w:vMerge/>
            <w:tcBorders>
              <w:left w:val="single" w:sz="4" w:space="0" w:color="auto"/>
              <w:bottom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375753" w:rsidRPr="00655EB9" w:rsidRDefault="00375753"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Итого</w:t>
            </w:r>
          </w:p>
        </w:tc>
        <w:tc>
          <w:tcPr>
            <w:tcW w:w="1134" w:type="dxa"/>
            <w:gridSpan w:val="3"/>
            <w:vMerge/>
            <w:tcBorders>
              <w:left w:val="single" w:sz="4" w:space="0" w:color="auto"/>
              <w:bottom w:val="single" w:sz="4" w:space="0" w:color="auto"/>
              <w:right w:val="single" w:sz="4" w:space="0" w:color="auto"/>
            </w:tcBorders>
            <w:vAlign w:val="center"/>
            <w:hideMark/>
          </w:tcPr>
          <w:p w:rsidR="00375753" w:rsidRPr="00655EB9" w:rsidRDefault="00375753"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000000"/>
            </w:tcBorders>
            <w:hideMark/>
          </w:tcPr>
          <w:p w:rsidR="00375753" w:rsidRPr="00655EB9" w:rsidRDefault="00375753" w:rsidP="005459BA">
            <w:pPr>
              <w:autoSpaceDE w:val="0"/>
              <w:autoSpaceDN w:val="0"/>
              <w:adjustRightInd w:val="0"/>
              <w:spacing w:after="0" w:line="240" w:lineRule="auto"/>
              <w:ind w:right="56"/>
              <w:jc w:val="center"/>
              <w:rPr>
                <w:rFonts w:ascii="Times New Roman" w:hAnsi="Times New Roman"/>
                <w:color w:val="000000"/>
                <w:sz w:val="16"/>
                <w:szCs w:val="16"/>
              </w:rPr>
            </w:pPr>
            <w:r w:rsidRPr="00655EB9">
              <w:rPr>
                <w:rFonts w:ascii="Times New Roman" w:hAnsi="Times New Roman"/>
                <w:color w:val="000000"/>
                <w:sz w:val="16"/>
                <w:szCs w:val="16"/>
              </w:rPr>
              <w:t>217 533,00</w:t>
            </w:r>
          </w:p>
        </w:tc>
        <w:tc>
          <w:tcPr>
            <w:tcW w:w="1138" w:type="dxa"/>
            <w:gridSpan w:val="3"/>
            <w:tcBorders>
              <w:top w:val="single" w:sz="4" w:space="0" w:color="auto"/>
              <w:left w:val="nil"/>
              <w:bottom w:val="single" w:sz="4" w:space="0" w:color="auto"/>
              <w:right w:val="single" w:sz="4" w:space="0" w:color="000000"/>
            </w:tcBorders>
            <w:hideMark/>
          </w:tcPr>
          <w:p w:rsidR="00375753" w:rsidRPr="00655EB9" w:rsidRDefault="0037575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145 473,19</w:t>
            </w:r>
          </w:p>
        </w:tc>
        <w:tc>
          <w:tcPr>
            <w:tcW w:w="1134" w:type="dxa"/>
            <w:gridSpan w:val="3"/>
            <w:tcBorders>
              <w:top w:val="single" w:sz="4" w:space="0" w:color="auto"/>
              <w:left w:val="nil"/>
              <w:bottom w:val="single" w:sz="4" w:space="0" w:color="auto"/>
              <w:right w:val="single" w:sz="4" w:space="0" w:color="000000"/>
            </w:tcBorders>
            <w:hideMark/>
          </w:tcPr>
          <w:p w:rsidR="00375753" w:rsidRPr="00655EB9" w:rsidRDefault="00375753"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145 473,19</w:t>
            </w:r>
          </w:p>
        </w:tc>
        <w:tc>
          <w:tcPr>
            <w:tcW w:w="988" w:type="dxa"/>
            <w:tcBorders>
              <w:top w:val="single" w:sz="4" w:space="0" w:color="auto"/>
              <w:left w:val="nil"/>
              <w:bottom w:val="single" w:sz="4" w:space="0" w:color="auto"/>
              <w:right w:val="single" w:sz="4" w:space="0" w:color="000000"/>
            </w:tcBorders>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single" w:sz="4" w:space="0" w:color="auto"/>
              <w:left w:val="nil"/>
              <w:bottom w:val="single" w:sz="4" w:space="0" w:color="auto"/>
              <w:right w:val="single" w:sz="4" w:space="0" w:color="000000"/>
            </w:tcBorders>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nil"/>
              <w:bottom w:val="single" w:sz="4" w:space="0" w:color="auto"/>
              <w:right w:val="single" w:sz="4" w:space="0" w:color="000000"/>
            </w:tcBorders>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nil"/>
              <w:bottom w:val="single" w:sz="4" w:space="0" w:color="auto"/>
              <w:right w:val="single" w:sz="4" w:space="0" w:color="auto"/>
            </w:tcBorders>
            <w:hideMark/>
          </w:tcPr>
          <w:p w:rsidR="00375753" w:rsidRPr="00655EB9" w:rsidRDefault="00375753"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left w:val="single" w:sz="4" w:space="0" w:color="auto"/>
              <w:bottom w:val="single" w:sz="4" w:space="0" w:color="auto"/>
              <w:right w:val="single" w:sz="4" w:space="0" w:color="auto"/>
            </w:tcBorders>
            <w:hideMark/>
          </w:tcPr>
          <w:p w:rsidR="00375753" w:rsidRPr="00655EB9" w:rsidRDefault="00375753" w:rsidP="005D5CC4">
            <w:pPr>
              <w:spacing w:after="0" w:line="240" w:lineRule="auto"/>
              <w:rPr>
                <w:rFonts w:ascii="Times New Roman" w:hAnsi="Times New Roman"/>
                <w:color w:val="000000"/>
                <w:sz w:val="16"/>
                <w:szCs w:val="16"/>
              </w:rPr>
            </w:pPr>
          </w:p>
        </w:tc>
        <w:tc>
          <w:tcPr>
            <w:tcW w:w="1846" w:type="dxa"/>
            <w:vMerge/>
            <w:tcBorders>
              <w:left w:val="single" w:sz="4" w:space="0" w:color="auto"/>
              <w:bottom w:val="single" w:sz="4" w:space="0" w:color="auto"/>
              <w:right w:val="single" w:sz="4" w:space="0" w:color="auto"/>
            </w:tcBorders>
            <w:hideMark/>
          </w:tcPr>
          <w:p w:rsidR="00375753" w:rsidRPr="00655EB9" w:rsidRDefault="00375753" w:rsidP="00063788">
            <w:pPr>
              <w:spacing w:after="0" w:line="240" w:lineRule="auto"/>
              <w:rPr>
                <w:rFonts w:ascii="Times New Roman" w:hAnsi="Times New Roman"/>
                <w:color w:val="000000"/>
                <w:sz w:val="16"/>
                <w:szCs w:val="16"/>
              </w:rPr>
            </w:pPr>
          </w:p>
        </w:tc>
      </w:tr>
      <w:tr w:rsidR="0097469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694"/>
        </w:trPr>
        <w:tc>
          <w:tcPr>
            <w:tcW w:w="426" w:type="dxa"/>
            <w:vMerge w:val="restart"/>
            <w:tcBorders>
              <w:top w:val="single" w:sz="4" w:space="0" w:color="auto"/>
              <w:left w:val="single" w:sz="4" w:space="0" w:color="auto"/>
              <w:bottom w:val="single" w:sz="4" w:space="0" w:color="auto"/>
              <w:right w:val="single" w:sz="4" w:space="0" w:color="auto"/>
            </w:tcBorders>
            <w:hideMark/>
          </w:tcPr>
          <w:p w:rsidR="00B75919" w:rsidRPr="00655EB9" w:rsidRDefault="00B75919"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1.2</w:t>
            </w:r>
          </w:p>
        </w:tc>
        <w:tc>
          <w:tcPr>
            <w:tcW w:w="1835" w:type="dxa"/>
            <w:gridSpan w:val="4"/>
            <w:vMerge w:val="restart"/>
            <w:tcBorders>
              <w:top w:val="single" w:sz="4" w:space="0" w:color="auto"/>
              <w:left w:val="single" w:sz="4" w:space="0" w:color="auto"/>
              <w:bottom w:val="single" w:sz="4" w:space="0" w:color="auto"/>
              <w:right w:val="single" w:sz="4" w:space="0" w:color="auto"/>
            </w:tcBorders>
            <w:hideMark/>
          </w:tcPr>
          <w:p w:rsidR="00B75919" w:rsidRPr="00655EB9" w:rsidRDefault="00B75919"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 xml:space="preserve">1.2 Муниципальная поддержка капитального ремонта общего имущества в многоквартирных домах городского округа Люберцы </w:t>
            </w:r>
          </w:p>
        </w:tc>
        <w:tc>
          <w:tcPr>
            <w:tcW w:w="1417" w:type="dxa"/>
            <w:gridSpan w:val="2"/>
            <w:tcBorders>
              <w:top w:val="single" w:sz="4" w:space="0" w:color="auto"/>
              <w:left w:val="single" w:sz="4" w:space="0" w:color="auto"/>
              <w:bottom w:val="single" w:sz="4" w:space="0" w:color="auto"/>
              <w:right w:val="single" w:sz="4" w:space="0" w:color="auto"/>
            </w:tcBorders>
            <w:hideMark/>
          </w:tcPr>
          <w:p w:rsidR="00B75919" w:rsidRPr="00655EB9" w:rsidRDefault="00B75919"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Средства бюджета Московской области</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rsidR="00B75919" w:rsidRPr="00655EB9" w:rsidRDefault="00B75919"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01.01.2018 - 31.12.2022</w:t>
            </w:r>
          </w:p>
        </w:tc>
        <w:tc>
          <w:tcPr>
            <w:tcW w:w="1422" w:type="dxa"/>
            <w:gridSpan w:val="3"/>
            <w:tcBorders>
              <w:top w:val="single" w:sz="4" w:space="0" w:color="auto"/>
              <w:left w:val="single" w:sz="4" w:space="0" w:color="auto"/>
              <w:bottom w:val="single" w:sz="4" w:space="0" w:color="auto"/>
              <w:right w:val="single" w:sz="4" w:space="0" w:color="auto"/>
            </w:tcBorders>
            <w:noWrap/>
            <w:hideMark/>
          </w:tcPr>
          <w:p w:rsidR="00B75919" w:rsidRPr="00655EB9" w:rsidRDefault="00F525AF"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B75919" w:rsidRPr="00655EB9" w:rsidRDefault="00B75919"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B75919" w:rsidRPr="00655EB9" w:rsidRDefault="00B75919"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noWrap/>
            <w:hideMark/>
          </w:tcPr>
          <w:p w:rsidR="00B75919" w:rsidRPr="00655EB9" w:rsidRDefault="00274EAC"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noWrap/>
            <w:hideMark/>
          </w:tcPr>
          <w:p w:rsidR="00B75919" w:rsidRPr="00655EB9" w:rsidRDefault="00B75919"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B75919" w:rsidRPr="00655EB9" w:rsidRDefault="00B75919"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B75919" w:rsidRPr="00655EB9" w:rsidRDefault="00B75919"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B75919" w:rsidRPr="00655EB9" w:rsidRDefault="00B75919" w:rsidP="005D5CC4">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Администрация городского округа Люберцы Московской области</w:t>
            </w:r>
          </w:p>
        </w:tc>
        <w:tc>
          <w:tcPr>
            <w:tcW w:w="1846" w:type="dxa"/>
            <w:vMerge w:val="restart"/>
            <w:tcBorders>
              <w:top w:val="single" w:sz="4" w:space="0" w:color="auto"/>
              <w:left w:val="single" w:sz="4" w:space="0" w:color="auto"/>
              <w:bottom w:val="single" w:sz="4" w:space="0" w:color="auto"/>
              <w:right w:val="single" w:sz="4" w:space="0" w:color="auto"/>
            </w:tcBorders>
            <w:hideMark/>
          </w:tcPr>
          <w:p w:rsidR="00B75919" w:rsidRPr="00655EB9" w:rsidRDefault="00B75919" w:rsidP="00BB0DE1">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Количество МКД, в которых проведен капитальный ремонт с участием муниципальной поддержки - до 40 ед. ежегодно до 2022 года</w:t>
            </w: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229"/>
        </w:trPr>
        <w:tc>
          <w:tcPr>
            <w:tcW w:w="426" w:type="dxa"/>
            <w:vMerge/>
            <w:tcBorders>
              <w:top w:val="single" w:sz="4" w:space="0" w:color="auto"/>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35" w:type="dxa"/>
            <w:gridSpan w:val="4"/>
            <w:vMerge/>
            <w:tcBorders>
              <w:top w:val="single" w:sz="4" w:space="0" w:color="auto"/>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nil"/>
              <w:bottom w:val="single" w:sz="4" w:space="0" w:color="000000"/>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vMerge/>
            <w:tcBorders>
              <w:top w:val="single" w:sz="4" w:space="0" w:color="auto"/>
              <w:left w:val="nil"/>
              <w:bottom w:val="single" w:sz="4" w:space="0" w:color="000000"/>
              <w:right w:val="nil"/>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000000"/>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30 000,00</w:t>
            </w:r>
          </w:p>
        </w:tc>
        <w:tc>
          <w:tcPr>
            <w:tcW w:w="1138" w:type="dxa"/>
            <w:gridSpan w:val="3"/>
            <w:tcBorders>
              <w:top w:val="single" w:sz="4" w:space="0" w:color="auto"/>
              <w:left w:val="nil"/>
              <w:bottom w:val="single" w:sz="4" w:space="0" w:color="000000"/>
              <w:right w:val="single" w:sz="4" w:space="0" w:color="000000"/>
            </w:tcBorders>
            <w:noWrap/>
            <w:hideMark/>
          </w:tcPr>
          <w:p w:rsidR="00462302" w:rsidRPr="00655EB9" w:rsidRDefault="00661A06" w:rsidP="008F75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98 447,41</w:t>
            </w:r>
          </w:p>
        </w:tc>
        <w:tc>
          <w:tcPr>
            <w:tcW w:w="1134" w:type="dxa"/>
            <w:gridSpan w:val="3"/>
            <w:tcBorders>
              <w:top w:val="single" w:sz="4" w:space="0" w:color="auto"/>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72 947,41</w:t>
            </w:r>
          </w:p>
        </w:tc>
        <w:tc>
          <w:tcPr>
            <w:tcW w:w="988" w:type="dxa"/>
            <w:tcBorders>
              <w:top w:val="single" w:sz="4" w:space="0" w:color="auto"/>
              <w:left w:val="nil"/>
              <w:bottom w:val="single" w:sz="4" w:space="0" w:color="000000"/>
              <w:right w:val="single" w:sz="4" w:space="0" w:color="000000"/>
            </w:tcBorders>
            <w:noWrap/>
            <w:hideMark/>
          </w:tcPr>
          <w:p w:rsidR="00462302" w:rsidRPr="00655EB9" w:rsidRDefault="0069134B" w:rsidP="008F75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25 50</w:t>
            </w:r>
            <w:r w:rsidR="00462302" w:rsidRPr="00655EB9">
              <w:rPr>
                <w:rFonts w:ascii="Times New Roman" w:hAnsi="Times New Roman"/>
                <w:color w:val="000000"/>
                <w:sz w:val="16"/>
                <w:szCs w:val="16"/>
              </w:rPr>
              <w:t>0,00</w:t>
            </w:r>
          </w:p>
        </w:tc>
        <w:tc>
          <w:tcPr>
            <w:tcW w:w="1135" w:type="dxa"/>
            <w:tcBorders>
              <w:top w:val="single" w:sz="4" w:space="0" w:color="auto"/>
              <w:left w:val="nil"/>
              <w:bottom w:val="single" w:sz="4" w:space="0" w:color="000000"/>
              <w:right w:val="single" w:sz="4" w:space="0" w:color="000000"/>
            </w:tcBorders>
            <w:noWrap/>
            <w:hideMark/>
          </w:tcPr>
          <w:p w:rsidR="00462302" w:rsidRPr="00655EB9" w:rsidRDefault="00462302"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nil"/>
              <w:bottom w:val="single" w:sz="4" w:space="0" w:color="000000"/>
              <w:right w:val="single" w:sz="4" w:space="0" w:color="000000"/>
            </w:tcBorders>
            <w:noWrap/>
            <w:hideMark/>
          </w:tcPr>
          <w:p w:rsidR="00462302" w:rsidRPr="00655EB9" w:rsidRDefault="00462302"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nil"/>
              <w:bottom w:val="single" w:sz="4" w:space="0" w:color="000000"/>
              <w:right w:val="single" w:sz="4" w:space="0" w:color="000000"/>
            </w:tcBorders>
            <w:noWrap/>
            <w:hideMark/>
          </w:tcPr>
          <w:p w:rsidR="00462302" w:rsidRPr="00655EB9" w:rsidRDefault="00462302"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top w:val="single" w:sz="4" w:space="0" w:color="auto"/>
              <w:left w:val="nil"/>
              <w:bottom w:val="single" w:sz="4" w:space="0" w:color="000000"/>
              <w:right w:val="single" w:sz="4" w:space="0" w:color="000000"/>
            </w:tcBorders>
            <w:hideMark/>
          </w:tcPr>
          <w:p w:rsidR="00462302" w:rsidRPr="00655EB9" w:rsidRDefault="00462302" w:rsidP="005D5CC4">
            <w:pPr>
              <w:spacing w:after="0" w:line="240" w:lineRule="auto"/>
              <w:rPr>
                <w:rFonts w:ascii="Times New Roman" w:hAnsi="Times New Roman"/>
                <w:color w:val="000000"/>
                <w:sz w:val="16"/>
                <w:szCs w:val="16"/>
              </w:rPr>
            </w:pPr>
          </w:p>
        </w:tc>
        <w:tc>
          <w:tcPr>
            <w:tcW w:w="1846" w:type="dxa"/>
            <w:vMerge/>
            <w:tcBorders>
              <w:top w:val="single" w:sz="4" w:space="0" w:color="auto"/>
              <w:left w:val="single" w:sz="4" w:space="0" w:color="000000"/>
              <w:bottom w:val="single" w:sz="4" w:space="0" w:color="000000"/>
              <w:right w:val="single" w:sz="4" w:space="0" w:color="000000"/>
            </w:tcBorders>
            <w:hideMark/>
          </w:tcPr>
          <w:p w:rsidR="00462302" w:rsidRPr="00655EB9" w:rsidRDefault="00462302" w:rsidP="00063788">
            <w:pPr>
              <w:spacing w:after="0" w:line="240" w:lineRule="auto"/>
              <w:rPr>
                <w:rFonts w:ascii="Times New Roman" w:hAnsi="Times New Roman"/>
                <w:color w:val="000000"/>
                <w:sz w:val="16"/>
                <w:szCs w:val="16"/>
              </w:rPr>
            </w:pP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341"/>
        </w:trPr>
        <w:tc>
          <w:tcPr>
            <w:tcW w:w="426" w:type="dxa"/>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35" w:type="dxa"/>
            <w:gridSpan w:val="4"/>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17" w:type="dxa"/>
            <w:gridSpan w:val="2"/>
            <w:tcBorders>
              <w:top w:val="nil"/>
              <w:left w:val="nil"/>
              <w:bottom w:val="single" w:sz="4" w:space="0" w:color="000000"/>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Внебюджетные источники</w:t>
            </w:r>
          </w:p>
        </w:tc>
        <w:tc>
          <w:tcPr>
            <w:tcW w:w="1134" w:type="dxa"/>
            <w:gridSpan w:val="3"/>
            <w:vMerge/>
            <w:tcBorders>
              <w:top w:val="nil"/>
              <w:left w:val="nil"/>
              <w:bottom w:val="single" w:sz="4" w:space="0" w:color="000000"/>
              <w:right w:val="nil"/>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22" w:type="dxa"/>
            <w:gridSpan w:val="3"/>
            <w:tcBorders>
              <w:top w:val="nil"/>
              <w:left w:val="single" w:sz="4" w:space="0" w:color="000000"/>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8"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4"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88" w:type="dxa"/>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top w:val="nil"/>
              <w:left w:val="nil"/>
              <w:bottom w:val="single" w:sz="4" w:space="0" w:color="000000"/>
              <w:right w:val="single" w:sz="4" w:space="0" w:color="000000"/>
            </w:tcBorders>
            <w:hideMark/>
          </w:tcPr>
          <w:p w:rsidR="00462302" w:rsidRPr="00655EB9" w:rsidRDefault="00462302" w:rsidP="005D5CC4">
            <w:pPr>
              <w:spacing w:after="0" w:line="240" w:lineRule="auto"/>
              <w:rPr>
                <w:rFonts w:ascii="Times New Roman" w:hAnsi="Times New Roman"/>
                <w:color w:val="000000"/>
                <w:sz w:val="16"/>
                <w:szCs w:val="16"/>
              </w:rPr>
            </w:pPr>
          </w:p>
        </w:tc>
        <w:tc>
          <w:tcPr>
            <w:tcW w:w="1846" w:type="dxa"/>
            <w:vMerge/>
            <w:tcBorders>
              <w:top w:val="nil"/>
              <w:left w:val="single" w:sz="4" w:space="0" w:color="000000"/>
              <w:bottom w:val="single" w:sz="4" w:space="0" w:color="000000"/>
              <w:right w:val="single" w:sz="4" w:space="0" w:color="000000"/>
            </w:tcBorders>
            <w:hideMark/>
          </w:tcPr>
          <w:p w:rsidR="00462302" w:rsidRPr="00655EB9" w:rsidRDefault="00462302" w:rsidP="00063788">
            <w:pPr>
              <w:spacing w:after="0" w:line="240" w:lineRule="auto"/>
              <w:rPr>
                <w:rFonts w:ascii="Times New Roman" w:hAnsi="Times New Roman"/>
                <w:color w:val="000000"/>
                <w:sz w:val="16"/>
                <w:szCs w:val="16"/>
              </w:rPr>
            </w:pP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261"/>
        </w:trPr>
        <w:tc>
          <w:tcPr>
            <w:tcW w:w="426" w:type="dxa"/>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35" w:type="dxa"/>
            <w:gridSpan w:val="4"/>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17" w:type="dxa"/>
            <w:gridSpan w:val="2"/>
            <w:tcBorders>
              <w:top w:val="nil"/>
              <w:left w:val="nil"/>
              <w:bottom w:val="single" w:sz="4" w:space="0" w:color="000000"/>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Итого</w:t>
            </w:r>
          </w:p>
        </w:tc>
        <w:tc>
          <w:tcPr>
            <w:tcW w:w="1134" w:type="dxa"/>
            <w:gridSpan w:val="3"/>
            <w:vMerge/>
            <w:tcBorders>
              <w:top w:val="nil"/>
              <w:left w:val="nil"/>
              <w:bottom w:val="single" w:sz="4" w:space="0" w:color="000000"/>
              <w:right w:val="nil"/>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22" w:type="dxa"/>
            <w:gridSpan w:val="3"/>
            <w:tcBorders>
              <w:top w:val="nil"/>
              <w:left w:val="single" w:sz="4" w:space="0" w:color="000000"/>
              <w:bottom w:val="single" w:sz="4" w:space="0" w:color="000000"/>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30 000,00</w:t>
            </w:r>
          </w:p>
        </w:tc>
        <w:tc>
          <w:tcPr>
            <w:tcW w:w="1138" w:type="dxa"/>
            <w:gridSpan w:val="3"/>
            <w:tcBorders>
              <w:top w:val="nil"/>
              <w:left w:val="nil"/>
              <w:bottom w:val="single" w:sz="4" w:space="0" w:color="000000"/>
              <w:right w:val="single" w:sz="4" w:space="0" w:color="000000"/>
            </w:tcBorders>
            <w:hideMark/>
          </w:tcPr>
          <w:p w:rsidR="00462302" w:rsidRPr="00655EB9" w:rsidRDefault="0069134B" w:rsidP="008F75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98 447,41</w:t>
            </w:r>
          </w:p>
        </w:tc>
        <w:tc>
          <w:tcPr>
            <w:tcW w:w="1134" w:type="dxa"/>
            <w:gridSpan w:val="3"/>
            <w:tcBorders>
              <w:top w:val="nil"/>
              <w:left w:val="nil"/>
              <w:bottom w:val="single" w:sz="4" w:space="0" w:color="000000"/>
              <w:right w:val="single" w:sz="4" w:space="0" w:color="000000"/>
            </w:tcBorders>
            <w:hideMark/>
          </w:tcPr>
          <w:p w:rsidR="00462302" w:rsidRPr="00655EB9" w:rsidRDefault="00462302" w:rsidP="008F75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72 947,41</w:t>
            </w:r>
          </w:p>
        </w:tc>
        <w:tc>
          <w:tcPr>
            <w:tcW w:w="988" w:type="dxa"/>
            <w:tcBorders>
              <w:top w:val="nil"/>
              <w:left w:val="nil"/>
              <w:bottom w:val="single" w:sz="4" w:space="0" w:color="000000"/>
              <w:right w:val="single" w:sz="4" w:space="0" w:color="000000"/>
            </w:tcBorders>
            <w:hideMark/>
          </w:tcPr>
          <w:p w:rsidR="00462302" w:rsidRPr="00655EB9" w:rsidRDefault="0069134B" w:rsidP="008F75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25 500,</w:t>
            </w:r>
            <w:r w:rsidR="00462302" w:rsidRPr="00655EB9">
              <w:rPr>
                <w:rFonts w:ascii="Times New Roman" w:hAnsi="Times New Roman"/>
                <w:color w:val="000000"/>
                <w:sz w:val="16"/>
                <w:szCs w:val="16"/>
              </w:rPr>
              <w:t>00</w:t>
            </w:r>
          </w:p>
        </w:tc>
        <w:tc>
          <w:tcPr>
            <w:tcW w:w="1135" w:type="dxa"/>
            <w:tcBorders>
              <w:top w:val="nil"/>
              <w:left w:val="nil"/>
              <w:bottom w:val="single" w:sz="4" w:space="0" w:color="000000"/>
              <w:right w:val="single" w:sz="4" w:space="0" w:color="000000"/>
            </w:tcBorders>
            <w:hideMark/>
          </w:tcPr>
          <w:p w:rsidR="00462302" w:rsidRPr="00655EB9" w:rsidRDefault="00462302"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nil"/>
              <w:left w:val="nil"/>
              <w:bottom w:val="single" w:sz="4" w:space="0" w:color="000000"/>
              <w:right w:val="single" w:sz="4" w:space="0" w:color="000000"/>
            </w:tcBorders>
            <w:hideMark/>
          </w:tcPr>
          <w:p w:rsidR="00462302" w:rsidRPr="00655EB9" w:rsidRDefault="00462302"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nil"/>
              <w:left w:val="nil"/>
              <w:bottom w:val="single" w:sz="4" w:space="0" w:color="000000"/>
              <w:right w:val="single" w:sz="4" w:space="0" w:color="000000"/>
            </w:tcBorders>
            <w:hideMark/>
          </w:tcPr>
          <w:p w:rsidR="00462302" w:rsidRPr="00655EB9" w:rsidRDefault="00462302" w:rsidP="008F75CB">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top w:val="nil"/>
              <w:left w:val="nil"/>
              <w:bottom w:val="single" w:sz="4" w:space="0" w:color="000000"/>
              <w:right w:val="single" w:sz="4" w:space="0" w:color="000000"/>
            </w:tcBorders>
            <w:hideMark/>
          </w:tcPr>
          <w:p w:rsidR="00462302" w:rsidRPr="00655EB9" w:rsidRDefault="00462302" w:rsidP="005D5CC4">
            <w:pPr>
              <w:spacing w:after="0" w:line="240" w:lineRule="auto"/>
              <w:rPr>
                <w:rFonts w:ascii="Times New Roman" w:hAnsi="Times New Roman"/>
                <w:color w:val="000000"/>
                <w:sz w:val="16"/>
                <w:szCs w:val="16"/>
              </w:rPr>
            </w:pPr>
          </w:p>
        </w:tc>
        <w:tc>
          <w:tcPr>
            <w:tcW w:w="1846" w:type="dxa"/>
            <w:vMerge/>
            <w:tcBorders>
              <w:top w:val="nil"/>
              <w:left w:val="single" w:sz="4" w:space="0" w:color="000000"/>
              <w:bottom w:val="single" w:sz="4" w:space="0" w:color="000000"/>
              <w:right w:val="single" w:sz="4" w:space="0" w:color="000000"/>
            </w:tcBorders>
            <w:hideMark/>
          </w:tcPr>
          <w:p w:rsidR="00462302" w:rsidRPr="00655EB9" w:rsidRDefault="00462302" w:rsidP="00063788">
            <w:pPr>
              <w:spacing w:after="0" w:line="240" w:lineRule="auto"/>
              <w:rPr>
                <w:rFonts w:ascii="Times New Roman" w:hAnsi="Times New Roman"/>
                <w:color w:val="000000"/>
                <w:sz w:val="16"/>
                <w:szCs w:val="16"/>
              </w:rPr>
            </w:pP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185"/>
        </w:trPr>
        <w:tc>
          <w:tcPr>
            <w:tcW w:w="426" w:type="dxa"/>
            <w:vMerge w:val="restart"/>
            <w:tcBorders>
              <w:top w:val="nil"/>
              <w:left w:val="single" w:sz="4" w:space="0" w:color="000000"/>
              <w:bottom w:val="single" w:sz="4" w:space="0" w:color="000000"/>
              <w:right w:val="single" w:sz="4" w:space="0" w:color="000000"/>
            </w:tcBorders>
            <w:hideMark/>
          </w:tcPr>
          <w:p w:rsidR="00462302" w:rsidRPr="00655EB9" w:rsidRDefault="00462302" w:rsidP="004B00C6">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1.3</w:t>
            </w:r>
          </w:p>
        </w:tc>
        <w:tc>
          <w:tcPr>
            <w:tcW w:w="1835" w:type="dxa"/>
            <w:gridSpan w:val="4"/>
            <w:vMerge w:val="restart"/>
            <w:tcBorders>
              <w:top w:val="nil"/>
              <w:left w:val="single" w:sz="4" w:space="0" w:color="000000"/>
              <w:bottom w:val="single" w:sz="4" w:space="0" w:color="000000"/>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1.3 Реализация региональной программы капитального ремонта многоквартирных домов, расположенных на территории городского округа Люберцы</w:t>
            </w:r>
          </w:p>
        </w:tc>
        <w:tc>
          <w:tcPr>
            <w:tcW w:w="1417" w:type="dxa"/>
            <w:gridSpan w:val="2"/>
            <w:tcBorders>
              <w:top w:val="nil"/>
              <w:left w:val="nil"/>
              <w:bottom w:val="single" w:sz="4" w:space="0" w:color="000000"/>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Средства бюджета Московской области</w:t>
            </w:r>
          </w:p>
        </w:tc>
        <w:tc>
          <w:tcPr>
            <w:tcW w:w="1134" w:type="dxa"/>
            <w:gridSpan w:val="3"/>
            <w:vMerge w:val="restart"/>
            <w:tcBorders>
              <w:top w:val="nil"/>
              <w:left w:val="nil"/>
              <w:bottom w:val="single" w:sz="4" w:space="0" w:color="000000"/>
              <w:right w:val="nil"/>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01.01.2018 - 31.12.2022</w:t>
            </w:r>
          </w:p>
        </w:tc>
        <w:tc>
          <w:tcPr>
            <w:tcW w:w="1422" w:type="dxa"/>
            <w:gridSpan w:val="3"/>
            <w:tcBorders>
              <w:top w:val="nil"/>
              <w:left w:val="single" w:sz="4" w:space="0" w:color="000000"/>
              <w:bottom w:val="single" w:sz="4" w:space="0" w:color="000000"/>
              <w:right w:val="single" w:sz="4" w:space="0" w:color="000000"/>
            </w:tcBorders>
            <w:noWrap/>
            <w:hideMark/>
          </w:tcPr>
          <w:p w:rsidR="00462302" w:rsidRPr="00655EB9" w:rsidRDefault="00462302" w:rsidP="00A503A1">
            <w:pPr>
              <w:jc w:val="center"/>
              <w:rPr>
                <w:rFonts w:ascii="Times New Roman" w:hAnsi="Times New Roman"/>
                <w:sz w:val="16"/>
                <w:szCs w:val="16"/>
              </w:rPr>
            </w:pPr>
            <w:r w:rsidRPr="00655EB9">
              <w:rPr>
                <w:rFonts w:ascii="Times New Roman" w:hAnsi="Times New Roman"/>
                <w:color w:val="000000"/>
                <w:sz w:val="16"/>
                <w:szCs w:val="16"/>
              </w:rPr>
              <w:t>0,00</w:t>
            </w:r>
          </w:p>
        </w:tc>
        <w:tc>
          <w:tcPr>
            <w:tcW w:w="1138"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4"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88" w:type="dxa"/>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1135" w:type="dxa"/>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992" w:type="dxa"/>
            <w:gridSpan w:val="3"/>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992" w:type="dxa"/>
            <w:gridSpan w:val="3"/>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1418" w:type="dxa"/>
            <w:gridSpan w:val="2"/>
            <w:vMerge w:val="restart"/>
            <w:tcBorders>
              <w:top w:val="nil"/>
              <w:left w:val="nil"/>
              <w:bottom w:val="single" w:sz="4" w:space="0" w:color="000000"/>
              <w:right w:val="single" w:sz="4" w:space="0" w:color="000000"/>
            </w:tcBorders>
            <w:hideMark/>
          </w:tcPr>
          <w:p w:rsidR="00462302" w:rsidRPr="00655EB9" w:rsidRDefault="00462302" w:rsidP="005D5CC4">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Администрация городского округа Люберцы Московской области</w:t>
            </w:r>
          </w:p>
        </w:tc>
        <w:tc>
          <w:tcPr>
            <w:tcW w:w="1846" w:type="dxa"/>
            <w:vMerge w:val="restart"/>
            <w:tcBorders>
              <w:top w:val="nil"/>
              <w:left w:val="single" w:sz="4" w:space="0" w:color="000000"/>
              <w:bottom w:val="single" w:sz="4" w:space="0" w:color="000000"/>
              <w:right w:val="single" w:sz="4" w:space="0" w:color="000000"/>
            </w:tcBorders>
            <w:hideMark/>
          </w:tcPr>
          <w:p w:rsidR="00462302" w:rsidRPr="00655EB9" w:rsidRDefault="00462302" w:rsidP="00063788">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Моя УК - Рейтинг Управляющих компаний, понятный населению (на основе стандартов управления) – до 50 баллов ежегодно;</w:t>
            </w:r>
            <w:r w:rsidRPr="00655EB9">
              <w:rPr>
                <w:rFonts w:ascii="Times New Roman" w:hAnsi="Times New Roman"/>
                <w:color w:val="000000"/>
                <w:sz w:val="16"/>
                <w:szCs w:val="16"/>
              </w:rPr>
              <w:br/>
              <w:t>Мой дом - Капитальный ремонт многоквартирных домов – до 30 баллов ежегодно;</w:t>
            </w:r>
            <w:r w:rsidRPr="00655EB9">
              <w:rPr>
                <w:rFonts w:ascii="Times New Roman" w:hAnsi="Times New Roman"/>
                <w:color w:val="000000"/>
                <w:sz w:val="16"/>
                <w:szCs w:val="16"/>
              </w:rPr>
              <w:br/>
              <w:t>Количество МКД, в которых проведен капитальный ремонт в рамках региональной программы – до 112 ед. к концу 2022 года;</w:t>
            </w:r>
            <w:r w:rsidRPr="00655EB9">
              <w:rPr>
                <w:rFonts w:ascii="Times New Roman" w:hAnsi="Times New Roman"/>
                <w:color w:val="000000"/>
                <w:sz w:val="16"/>
                <w:szCs w:val="16"/>
              </w:rPr>
              <w:br/>
              <w:t>Обеспечение комфортных условий проживания в многоквартирных домах</w:t>
            </w: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635"/>
        </w:trPr>
        <w:tc>
          <w:tcPr>
            <w:tcW w:w="426" w:type="dxa"/>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35" w:type="dxa"/>
            <w:gridSpan w:val="4"/>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17" w:type="dxa"/>
            <w:gridSpan w:val="2"/>
            <w:tcBorders>
              <w:top w:val="nil"/>
              <w:left w:val="nil"/>
              <w:bottom w:val="single" w:sz="4" w:space="0" w:color="000000"/>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vMerge/>
            <w:tcBorders>
              <w:top w:val="nil"/>
              <w:left w:val="nil"/>
              <w:bottom w:val="single" w:sz="4" w:space="0" w:color="000000"/>
              <w:right w:val="nil"/>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22" w:type="dxa"/>
            <w:gridSpan w:val="3"/>
            <w:tcBorders>
              <w:top w:val="nil"/>
              <w:left w:val="single" w:sz="4" w:space="0" w:color="000000"/>
              <w:bottom w:val="single" w:sz="4" w:space="0" w:color="000000"/>
              <w:right w:val="single" w:sz="4" w:space="0" w:color="000000"/>
            </w:tcBorders>
            <w:noWrap/>
            <w:hideMark/>
          </w:tcPr>
          <w:p w:rsidR="00462302" w:rsidRPr="00655EB9" w:rsidRDefault="00462302" w:rsidP="00A503A1">
            <w:pPr>
              <w:jc w:val="center"/>
              <w:rPr>
                <w:rFonts w:ascii="Times New Roman" w:hAnsi="Times New Roman"/>
                <w:sz w:val="16"/>
                <w:szCs w:val="16"/>
              </w:rPr>
            </w:pPr>
            <w:r w:rsidRPr="00655EB9">
              <w:rPr>
                <w:rFonts w:ascii="Times New Roman" w:hAnsi="Times New Roman"/>
                <w:color w:val="000000"/>
                <w:sz w:val="16"/>
                <w:szCs w:val="16"/>
              </w:rPr>
              <w:t>0,00</w:t>
            </w:r>
          </w:p>
        </w:tc>
        <w:tc>
          <w:tcPr>
            <w:tcW w:w="1138"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4"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88" w:type="dxa"/>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1135" w:type="dxa"/>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992" w:type="dxa"/>
            <w:gridSpan w:val="3"/>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992" w:type="dxa"/>
            <w:gridSpan w:val="3"/>
            <w:tcBorders>
              <w:top w:val="nil"/>
              <w:left w:val="nil"/>
              <w:bottom w:val="single" w:sz="4" w:space="0" w:color="000000"/>
              <w:right w:val="single" w:sz="4" w:space="0" w:color="000000"/>
            </w:tcBorders>
            <w:noWrap/>
            <w:hideMark/>
          </w:tcPr>
          <w:p w:rsidR="00462302" w:rsidRPr="004B00C6" w:rsidRDefault="00462302" w:rsidP="004B00C6">
            <w:pPr>
              <w:jc w:val="center"/>
              <w:rPr>
                <w:rFonts w:ascii="Times New Roman" w:hAnsi="Times New Roman"/>
                <w:sz w:val="16"/>
                <w:szCs w:val="16"/>
              </w:rPr>
            </w:pPr>
            <w:r w:rsidRPr="004B00C6">
              <w:rPr>
                <w:rFonts w:ascii="Times New Roman" w:hAnsi="Times New Roman"/>
                <w:sz w:val="16"/>
                <w:szCs w:val="16"/>
              </w:rPr>
              <w:t>0,00</w:t>
            </w:r>
          </w:p>
        </w:tc>
        <w:tc>
          <w:tcPr>
            <w:tcW w:w="1418" w:type="dxa"/>
            <w:gridSpan w:val="2"/>
            <w:vMerge/>
            <w:tcBorders>
              <w:top w:val="nil"/>
              <w:left w:val="nil"/>
              <w:bottom w:val="single" w:sz="4" w:space="0" w:color="000000"/>
              <w:right w:val="single" w:sz="4" w:space="0" w:color="000000"/>
            </w:tcBorders>
            <w:hideMark/>
          </w:tcPr>
          <w:p w:rsidR="00462302" w:rsidRPr="00655EB9" w:rsidRDefault="00462302" w:rsidP="000C38E1">
            <w:pPr>
              <w:spacing w:after="0" w:line="240" w:lineRule="auto"/>
              <w:jc w:val="center"/>
              <w:rPr>
                <w:rFonts w:ascii="Times New Roman" w:hAnsi="Times New Roman"/>
                <w:color w:val="000000"/>
                <w:sz w:val="16"/>
                <w:szCs w:val="16"/>
              </w:rPr>
            </w:pPr>
          </w:p>
        </w:tc>
        <w:tc>
          <w:tcPr>
            <w:tcW w:w="1846" w:type="dxa"/>
            <w:vMerge/>
            <w:tcBorders>
              <w:top w:val="nil"/>
              <w:left w:val="single" w:sz="4" w:space="0" w:color="000000"/>
              <w:bottom w:val="single" w:sz="4" w:space="0" w:color="000000"/>
              <w:right w:val="single" w:sz="4" w:space="0" w:color="000000"/>
            </w:tcBorders>
            <w:hideMark/>
          </w:tcPr>
          <w:p w:rsidR="00462302" w:rsidRPr="00655EB9" w:rsidRDefault="00462302" w:rsidP="00063788">
            <w:pPr>
              <w:spacing w:after="0" w:line="240" w:lineRule="auto"/>
              <w:rPr>
                <w:rFonts w:ascii="Times New Roman" w:hAnsi="Times New Roman"/>
                <w:color w:val="000000"/>
                <w:sz w:val="16"/>
                <w:szCs w:val="16"/>
              </w:rPr>
            </w:pP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720"/>
        </w:trPr>
        <w:tc>
          <w:tcPr>
            <w:tcW w:w="426" w:type="dxa"/>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35" w:type="dxa"/>
            <w:gridSpan w:val="4"/>
            <w:vMerge/>
            <w:tcBorders>
              <w:top w:val="nil"/>
              <w:left w:val="single" w:sz="4" w:space="0" w:color="000000"/>
              <w:bottom w:val="single" w:sz="4" w:space="0" w:color="000000"/>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17" w:type="dxa"/>
            <w:gridSpan w:val="2"/>
            <w:tcBorders>
              <w:top w:val="nil"/>
              <w:left w:val="nil"/>
              <w:bottom w:val="single" w:sz="4" w:space="0" w:color="000000"/>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Внебюджетные источники</w:t>
            </w:r>
          </w:p>
        </w:tc>
        <w:tc>
          <w:tcPr>
            <w:tcW w:w="1134" w:type="dxa"/>
            <w:gridSpan w:val="3"/>
            <w:vMerge/>
            <w:tcBorders>
              <w:top w:val="nil"/>
              <w:left w:val="nil"/>
              <w:bottom w:val="single" w:sz="4" w:space="0" w:color="000000"/>
              <w:right w:val="nil"/>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22" w:type="dxa"/>
            <w:gridSpan w:val="3"/>
            <w:tcBorders>
              <w:top w:val="nil"/>
              <w:left w:val="single" w:sz="4" w:space="0" w:color="000000"/>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540 000,00</w:t>
            </w:r>
          </w:p>
        </w:tc>
        <w:tc>
          <w:tcPr>
            <w:tcW w:w="1138"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2 960 000,00</w:t>
            </w:r>
          </w:p>
        </w:tc>
        <w:tc>
          <w:tcPr>
            <w:tcW w:w="1134"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580 000,00</w:t>
            </w:r>
          </w:p>
        </w:tc>
        <w:tc>
          <w:tcPr>
            <w:tcW w:w="988" w:type="dxa"/>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580 000,00</w:t>
            </w:r>
          </w:p>
        </w:tc>
        <w:tc>
          <w:tcPr>
            <w:tcW w:w="1135" w:type="dxa"/>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nil"/>
              <w:left w:val="nil"/>
              <w:bottom w:val="single" w:sz="4" w:space="0" w:color="000000"/>
              <w:right w:val="single" w:sz="4" w:space="0" w:color="000000"/>
            </w:tcBorders>
            <w:noWrap/>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1418" w:type="dxa"/>
            <w:gridSpan w:val="2"/>
            <w:vMerge/>
            <w:tcBorders>
              <w:top w:val="nil"/>
              <w:left w:val="nil"/>
              <w:bottom w:val="single" w:sz="4" w:space="0" w:color="000000"/>
              <w:right w:val="single" w:sz="4" w:space="0" w:color="000000"/>
            </w:tcBorders>
            <w:hideMark/>
          </w:tcPr>
          <w:p w:rsidR="00462302" w:rsidRPr="00655EB9" w:rsidRDefault="00462302" w:rsidP="000C38E1">
            <w:pPr>
              <w:spacing w:after="0" w:line="240" w:lineRule="auto"/>
              <w:jc w:val="center"/>
              <w:rPr>
                <w:rFonts w:ascii="Times New Roman" w:hAnsi="Times New Roman"/>
                <w:color w:val="000000"/>
                <w:sz w:val="16"/>
                <w:szCs w:val="16"/>
              </w:rPr>
            </w:pPr>
          </w:p>
        </w:tc>
        <w:tc>
          <w:tcPr>
            <w:tcW w:w="1846" w:type="dxa"/>
            <w:vMerge/>
            <w:tcBorders>
              <w:top w:val="nil"/>
              <w:left w:val="single" w:sz="4" w:space="0" w:color="000000"/>
              <w:bottom w:val="single" w:sz="4" w:space="0" w:color="000000"/>
              <w:right w:val="single" w:sz="4" w:space="0" w:color="000000"/>
            </w:tcBorders>
            <w:hideMark/>
          </w:tcPr>
          <w:p w:rsidR="00462302" w:rsidRPr="00655EB9" w:rsidRDefault="00462302" w:rsidP="00063788">
            <w:pPr>
              <w:spacing w:after="0" w:line="240" w:lineRule="auto"/>
              <w:rPr>
                <w:rFonts w:ascii="Times New Roman" w:hAnsi="Times New Roman"/>
                <w:color w:val="000000"/>
                <w:sz w:val="16"/>
                <w:szCs w:val="16"/>
              </w:rPr>
            </w:pP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435"/>
        </w:trPr>
        <w:tc>
          <w:tcPr>
            <w:tcW w:w="426" w:type="dxa"/>
            <w:vMerge/>
            <w:tcBorders>
              <w:top w:val="nil"/>
              <w:left w:val="single" w:sz="4" w:space="0" w:color="000000"/>
              <w:bottom w:val="single" w:sz="4" w:space="0" w:color="auto"/>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35" w:type="dxa"/>
            <w:gridSpan w:val="4"/>
            <w:vMerge/>
            <w:tcBorders>
              <w:top w:val="nil"/>
              <w:left w:val="single" w:sz="4" w:space="0" w:color="000000"/>
              <w:bottom w:val="single" w:sz="4" w:space="0" w:color="auto"/>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17" w:type="dxa"/>
            <w:gridSpan w:val="2"/>
            <w:tcBorders>
              <w:top w:val="nil"/>
              <w:left w:val="nil"/>
              <w:bottom w:val="single" w:sz="4" w:space="0" w:color="auto"/>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Итого</w:t>
            </w:r>
          </w:p>
        </w:tc>
        <w:tc>
          <w:tcPr>
            <w:tcW w:w="1134" w:type="dxa"/>
            <w:gridSpan w:val="3"/>
            <w:vMerge/>
            <w:tcBorders>
              <w:top w:val="nil"/>
              <w:left w:val="nil"/>
              <w:bottom w:val="single" w:sz="4" w:space="0" w:color="auto"/>
              <w:right w:val="nil"/>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22" w:type="dxa"/>
            <w:gridSpan w:val="3"/>
            <w:tcBorders>
              <w:top w:val="nil"/>
              <w:left w:val="single" w:sz="4" w:space="0" w:color="000000"/>
              <w:bottom w:val="single" w:sz="4" w:space="0" w:color="auto"/>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540 000,00</w:t>
            </w:r>
          </w:p>
        </w:tc>
        <w:tc>
          <w:tcPr>
            <w:tcW w:w="1138" w:type="dxa"/>
            <w:gridSpan w:val="3"/>
            <w:tcBorders>
              <w:top w:val="nil"/>
              <w:left w:val="nil"/>
              <w:bottom w:val="single" w:sz="4" w:space="0" w:color="auto"/>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2 960 000,00</w:t>
            </w:r>
          </w:p>
        </w:tc>
        <w:tc>
          <w:tcPr>
            <w:tcW w:w="1134" w:type="dxa"/>
            <w:gridSpan w:val="3"/>
            <w:tcBorders>
              <w:top w:val="nil"/>
              <w:left w:val="nil"/>
              <w:bottom w:val="single" w:sz="4" w:space="0" w:color="auto"/>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580 000,00</w:t>
            </w:r>
          </w:p>
        </w:tc>
        <w:tc>
          <w:tcPr>
            <w:tcW w:w="988" w:type="dxa"/>
            <w:tcBorders>
              <w:top w:val="nil"/>
              <w:left w:val="nil"/>
              <w:bottom w:val="single" w:sz="4" w:space="0" w:color="auto"/>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580 000,00</w:t>
            </w:r>
          </w:p>
        </w:tc>
        <w:tc>
          <w:tcPr>
            <w:tcW w:w="1135" w:type="dxa"/>
            <w:tcBorders>
              <w:top w:val="nil"/>
              <w:left w:val="nil"/>
              <w:bottom w:val="single" w:sz="4" w:space="0" w:color="auto"/>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nil"/>
              <w:left w:val="nil"/>
              <w:bottom w:val="single" w:sz="4" w:space="0" w:color="auto"/>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992" w:type="dxa"/>
            <w:gridSpan w:val="3"/>
            <w:tcBorders>
              <w:top w:val="nil"/>
              <w:left w:val="nil"/>
              <w:bottom w:val="single" w:sz="4" w:space="0" w:color="auto"/>
              <w:right w:val="single" w:sz="4" w:space="0" w:color="000000"/>
            </w:tcBorders>
            <w:hideMark/>
          </w:tcPr>
          <w:p w:rsidR="00462302" w:rsidRPr="00655EB9" w:rsidRDefault="00462302"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600 000,00</w:t>
            </w:r>
          </w:p>
        </w:tc>
        <w:tc>
          <w:tcPr>
            <w:tcW w:w="1418" w:type="dxa"/>
            <w:gridSpan w:val="2"/>
            <w:vMerge/>
            <w:tcBorders>
              <w:top w:val="nil"/>
              <w:left w:val="nil"/>
              <w:bottom w:val="single" w:sz="4" w:space="0" w:color="auto"/>
              <w:right w:val="single" w:sz="4" w:space="0" w:color="000000"/>
            </w:tcBorders>
            <w:hideMark/>
          </w:tcPr>
          <w:p w:rsidR="00462302" w:rsidRPr="00655EB9" w:rsidRDefault="00462302" w:rsidP="000C38E1">
            <w:pPr>
              <w:spacing w:after="0" w:line="240" w:lineRule="auto"/>
              <w:jc w:val="center"/>
              <w:rPr>
                <w:rFonts w:ascii="Times New Roman" w:hAnsi="Times New Roman"/>
                <w:color w:val="000000"/>
                <w:sz w:val="16"/>
                <w:szCs w:val="16"/>
              </w:rPr>
            </w:pPr>
          </w:p>
        </w:tc>
        <w:tc>
          <w:tcPr>
            <w:tcW w:w="1846" w:type="dxa"/>
            <w:vMerge/>
            <w:tcBorders>
              <w:top w:val="nil"/>
              <w:left w:val="single" w:sz="4" w:space="0" w:color="000000"/>
              <w:bottom w:val="single" w:sz="4" w:space="0" w:color="auto"/>
              <w:right w:val="single" w:sz="4" w:space="0" w:color="000000"/>
            </w:tcBorders>
            <w:hideMark/>
          </w:tcPr>
          <w:p w:rsidR="00462302" w:rsidRPr="00655EB9" w:rsidRDefault="00462302" w:rsidP="00063788">
            <w:pPr>
              <w:spacing w:after="0" w:line="240" w:lineRule="auto"/>
              <w:rPr>
                <w:rFonts w:ascii="Times New Roman" w:hAnsi="Times New Roman"/>
                <w:color w:val="000000"/>
                <w:sz w:val="16"/>
                <w:szCs w:val="16"/>
              </w:rPr>
            </w:pPr>
          </w:p>
        </w:tc>
      </w:tr>
      <w:tr w:rsidR="004A20BF" w:rsidRPr="00655EB9" w:rsidTr="006F4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181"/>
        </w:trPr>
        <w:tc>
          <w:tcPr>
            <w:tcW w:w="426" w:type="dxa"/>
            <w:vMerge w:val="restart"/>
            <w:tcBorders>
              <w:top w:val="single" w:sz="4" w:space="0" w:color="auto"/>
              <w:left w:val="single" w:sz="4" w:space="0" w:color="auto"/>
              <w:bottom w:val="single" w:sz="4" w:space="0" w:color="auto"/>
              <w:right w:val="single" w:sz="4" w:space="0" w:color="auto"/>
            </w:tcBorders>
            <w:hideMark/>
          </w:tcPr>
          <w:p w:rsidR="004A20BF" w:rsidRPr="00655EB9" w:rsidRDefault="004A20BF"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1.4</w:t>
            </w:r>
          </w:p>
        </w:tc>
        <w:tc>
          <w:tcPr>
            <w:tcW w:w="1835" w:type="dxa"/>
            <w:gridSpan w:val="4"/>
            <w:vMerge w:val="restart"/>
            <w:tcBorders>
              <w:top w:val="single" w:sz="4" w:space="0" w:color="auto"/>
              <w:left w:val="single" w:sz="4" w:space="0" w:color="auto"/>
              <w:bottom w:val="single" w:sz="4" w:space="0" w:color="auto"/>
              <w:right w:val="single" w:sz="4" w:space="0" w:color="auto"/>
            </w:tcBorders>
            <w:hideMark/>
          </w:tcPr>
          <w:p w:rsidR="004A20BF" w:rsidRDefault="004A20BF"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 xml:space="preserve">1.4 </w:t>
            </w:r>
            <w:r w:rsidR="005C6881">
              <w:rPr>
                <w:rFonts w:ascii="Times New Roman" w:hAnsi="Times New Roman"/>
                <w:color w:val="000000"/>
                <w:sz w:val="16"/>
                <w:szCs w:val="16"/>
              </w:rPr>
              <w:t xml:space="preserve"> </w:t>
            </w:r>
            <w:r w:rsidRPr="00655EB9">
              <w:rPr>
                <w:rFonts w:ascii="Times New Roman" w:hAnsi="Times New Roman"/>
                <w:color w:val="000000"/>
                <w:sz w:val="16"/>
                <w:szCs w:val="16"/>
              </w:rPr>
              <w:t xml:space="preserve">Приобретение доступа к электронным сервисам цифровой инфраструктуры в сфере жилищно-коммунального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w:t>
            </w:r>
            <w:r w:rsidRPr="00655EB9">
              <w:rPr>
                <w:rFonts w:ascii="Times New Roman" w:hAnsi="Times New Roman"/>
                <w:color w:val="000000"/>
                <w:sz w:val="16"/>
                <w:szCs w:val="16"/>
              </w:rPr>
              <w:lastRenderedPageBreak/>
              <w:t>собраний,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городского округа Люберцы, функционированию коммунальной и инженерной инфраструктуры, оценке показателей в жилищно-коммунальной сфере на территории городского округа Люберцы  в информацио</w:t>
            </w:r>
            <w:r>
              <w:rPr>
                <w:rFonts w:ascii="Times New Roman" w:hAnsi="Times New Roman"/>
                <w:color w:val="000000"/>
                <w:sz w:val="16"/>
                <w:szCs w:val="16"/>
              </w:rPr>
              <w:t>нно-телекоммуникационной  сети «Интернет»</w:t>
            </w:r>
          </w:p>
          <w:p w:rsidR="004A20BF" w:rsidRDefault="004A20BF" w:rsidP="00B75919">
            <w:pPr>
              <w:spacing w:after="0" w:line="240" w:lineRule="auto"/>
              <w:rPr>
                <w:rFonts w:ascii="Times New Roman" w:hAnsi="Times New Roman"/>
                <w:color w:val="000000"/>
                <w:sz w:val="16"/>
                <w:szCs w:val="16"/>
              </w:rPr>
            </w:pPr>
          </w:p>
          <w:p w:rsidR="004A20BF" w:rsidRDefault="004A20BF" w:rsidP="00B75919">
            <w:pPr>
              <w:spacing w:after="0" w:line="240" w:lineRule="auto"/>
              <w:rPr>
                <w:rFonts w:ascii="Times New Roman" w:hAnsi="Times New Roman"/>
                <w:color w:val="000000"/>
                <w:sz w:val="16"/>
                <w:szCs w:val="16"/>
              </w:rPr>
            </w:pPr>
          </w:p>
          <w:p w:rsidR="004A20BF" w:rsidRDefault="004A20BF" w:rsidP="00B75919">
            <w:pPr>
              <w:spacing w:after="0" w:line="240" w:lineRule="auto"/>
              <w:rPr>
                <w:rFonts w:ascii="Times New Roman" w:hAnsi="Times New Roman"/>
                <w:color w:val="000000"/>
                <w:sz w:val="16"/>
                <w:szCs w:val="16"/>
              </w:rPr>
            </w:pPr>
          </w:p>
          <w:p w:rsidR="004A20BF" w:rsidRDefault="004A20BF" w:rsidP="00B75919">
            <w:pPr>
              <w:spacing w:after="0" w:line="240" w:lineRule="auto"/>
              <w:rPr>
                <w:rFonts w:ascii="Times New Roman" w:hAnsi="Times New Roman"/>
                <w:color w:val="000000"/>
                <w:sz w:val="16"/>
                <w:szCs w:val="16"/>
              </w:rPr>
            </w:pPr>
          </w:p>
          <w:p w:rsidR="004A20BF" w:rsidRDefault="004A20BF" w:rsidP="00B75919">
            <w:pPr>
              <w:spacing w:after="0" w:line="240" w:lineRule="auto"/>
              <w:rPr>
                <w:rFonts w:ascii="Times New Roman" w:hAnsi="Times New Roman"/>
                <w:color w:val="000000"/>
                <w:sz w:val="16"/>
                <w:szCs w:val="16"/>
              </w:rPr>
            </w:pPr>
          </w:p>
          <w:p w:rsidR="004A20BF" w:rsidRPr="00655EB9" w:rsidRDefault="004A20BF"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A20BF" w:rsidRPr="00655EB9" w:rsidRDefault="004A20BF"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lastRenderedPageBreak/>
              <w:t>Средства бюджета Московской области</w:t>
            </w:r>
          </w:p>
        </w:tc>
        <w:tc>
          <w:tcPr>
            <w:tcW w:w="1134" w:type="dxa"/>
            <w:gridSpan w:val="3"/>
            <w:vMerge w:val="restart"/>
            <w:tcBorders>
              <w:top w:val="single" w:sz="4" w:space="0" w:color="auto"/>
              <w:left w:val="single" w:sz="4" w:space="0" w:color="auto"/>
              <w:bottom w:val="single" w:sz="4" w:space="0" w:color="auto"/>
              <w:right w:val="single" w:sz="4" w:space="0" w:color="auto"/>
            </w:tcBorders>
            <w:hideMark/>
          </w:tcPr>
          <w:p w:rsidR="004A20BF" w:rsidRPr="00655EB9" w:rsidRDefault="004A20BF"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01.01.2018 - 31.12.2022</w:t>
            </w:r>
          </w:p>
        </w:tc>
        <w:tc>
          <w:tcPr>
            <w:tcW w:w="1422" w:type="dxa"/>
            <w:gridSpan w:val="3"/>
            <w:tcBorders>
              <w:top w:val="single" w:sz="4" w:space="0" w:color="auto"/>
              <w:left w:val="single" w:sz="4" w:space="0" w:color="auto"/>
              <w:bottom w:val="single" w:sz="4" w:space="0" w:color="auto"/>
              <w:right w:val="single" w:sz="4" w:space="0" w:color="auto"/>
            </w:tcBorders>
            <w:noWrap/>
            <w:hideMark/>
          </w:tcPr>
          <w:p w:rsidR="004A20BF" w:rsidRPr="00655EB9" w:rsidRDefault="004A20BF" w:rsidP="00A503A1">
            <w:pPr>
              <w:jc w:val="center"/>
              <w:rPr>
                <w:rFonts w:ascii="Times New Roman" w:hAnsi="Times New Roman"/>
                <w:sz w:val="16"/>
                <w:szCs w:val="16"/>
              </w:rPr>
            </w:pPr>
            <w:r w:rsidRPr="00655EB9">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noWrap/>
            <w:hideMark/>
          </w:tcPr>
          <w:p w:rsidR="004A20BF" w:rsidRPr="00655EB9" w:rsidRDefault="004A20BF" w:rsidP="0068087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1 356,00</w:t>
            </w:r>
          </w:p>
        </w:tc>
        <w:tc>
          <w:tcPr>
            <w:tcW w:w="1134" w:type="dxa"/>
            <w:gridSpan w:val="3"/>
            <w:tcBorders>
              <w:top w:val="single" w:sz="4" w:space="0" w:color="auto"/>
              <w:left w:val="single" w:sz="4" w:space="0" w:color="auto"/>
              <w:bottom w:val="single" w:sz="4" w:space="0" w:color="auto"/>
              <w:right w:val="single" w:sz="4" w:space="0" w:color="auto"/>
            </w:tcBorders>
            <w:noWrap/>
            <w:hideMark/>
          </w:tcPr>
          <w:p w:rsidR="004A20BF" w:rsidRPr="00655EB9" w:rsidRDefault="004A20BF" w:rsidP="0068087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1 356,00</w:t>
            </w:r>
          </w:p>
        </w:tc>
        <w:tc>
          <w:tcPr>
            <w:tcW w:w="988" w:type="dxa"/>
            <w:tcBorders>
              <w:top w:val="single" w:sz="4" w:space="0" w:color="auto"/>
              <w:left w:val="single" w:sz="4" w:space="0" w:color="auto"/>
              <w:bottom w:val="single" w:sz="4" w:space="0" w:color="auto"/>
              <w:right w:val="single" w:sz="4" w:space="0" w:color="auto"/>
            </w:tcBorders>
            <w:noWrap/>
            <w:hideMark/>
          </w:tcPr>
          <w:p w:rsidR="004A20BF" w:rsidRPr="00655EB9" w:rsidRDefault="004A20BF"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noWrap/>
            <w:hideMark/>
          </w:tcPr>
          <w:p w:rsidR="004A20BF" w:rsidRPr="00655EB9" w:rsidRDefault="004A20BF"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4A20BF" w:rsidRPr="00655EB9" w:rsidRDefault="004A20BF" w:rsidP="005459BA">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noWrap/>
            <w:hideMark/>
          </w:tcPr>
          <w:p w:rsidR="004A20BF" w:rsidRPr="00655EB9" w:rsidRDefault="004A20BF" w:rsidP="00296036">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4A20BF" w:rsidRPr="00655EB9" w:rsidRDefault="004A20BF" w:rsidP="000C38E1">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Администрация городского округа Люберцы Московской области</w:t>
            </w:r>
          </w:p>
        </w:tc>
        <w:tc>
          <w:tcPr>
            <w:tcW w:w="1846" w:type="dxa"/>
            <w:vMerge w:val="restart"/>
            <w:tcBorders>
              <w:top w:val="single" w:sz="4" w:space="0" w:color="auto"/>
              <w:left w:val="single" w:sz="4" w:space="0" w:color="auto"/>
              <w:bottom w:val="single" w:sz="4" w:space="0" w:color="auto"/>
              <w:right w:val="single" w:sz="4" w:space="0" w:color="auto"/>
            </w:tcBorders>
            <w:hideMark/>
          </w:tcPr>
          <w:p w:rsidR="004A20BF" w:rsidRPr="00655EB9" w:rsidRDefault="004A20BF" w:rsidP="00063788">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 xml:space="preserve">Обеспечение собственников помещений многоквартирных домов городского округа Люберцы   равными  возможностями  в инициации и организации проведения общих собраний, а также отраслевого сервиса мониторинга выполнения </w:t>
            </w:r>
            <w:r w:rsidRPr="00655EB9">
              <w:rPr>
                <w:rFonts w:ascii="Times New Roman" w:hAnsi="Times New Roman"/>
                <w:color w:val="000000"/>
                <w:sz w:val="16"/>
                <w:szCs w:val="16"/>
              </w:rPr>
              <w:lastRenderedPageBreak/>
              <w:t>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городского округа Люберцы, функционированию коммунальной и инженерной инфраструктуры, оценке показателей в жилищно-коммунальной сфере на территории городского округа Люберцы  в информационно-телекоммуникационной  сети "Интернет" - до 100 %.</w:t>
            </w:r>
          </w:p>
        </w:tc>
      </w:tr>
      <w:tr w:rsidR="004A20BF"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635"/>
        </w:trPr>
        <w:tc>
          <w:tcPr>
            <w:tcW w:w="426" w:type="dxa"/>
            <w:vMerge/>
            <w:tcBorders>
              <w:top w:val="single" w:sz="4" w:space="0" w:color="auto"/>
              <w:left w:val="single" w:sz="4" w:space="0" w:color="000000"/>
              <w:bottom w:val="single" w:sz="4" w:space="0" w:color="000000"/>
              <w:right w:val="single" w:sz="4" w:space="0" w:color="000000"/>
            </w:tcBorders>
            <w:vAlign w:val="center"/>
            <w:hideMark/>
          </w:tcPr>
          <w:p w:rsidR="004A20BF" w:rsidRPr="00655EB9" w:rsidRDefault="004A20BF" w:rsidP="00B75919">
            <w:pPr>
              <w:spacing w:after="0" w:line="240" w:lineRule="auto"/>
              <w:rPr>
                <w:rFonts w:ascii="Times New Roman" w:hAnsi="Times New Roman"/>
                <w:color w:val="000000"/>
                <w:sz w:val="16"/>
                <w:szCs w:val="16"/>
              </w:rPr>
            </w:pPr>
          </w:p>
        </w:tc>
        <w:tc>
          <w:tcPr>
            <w:tcW w:w="1835" w:type="dxa"/>
            <w:gridSpan w:val="4"/>
            <w:vMerge/>
            <w:tcBorders>
              <w:top w:val="single" w:sz="4" w:space="0" w:color="auto"/>
              <w:left w:val="single" w:sz="4" w:space="0" w:color="000000"/>
              <w:bottom w:val="single" w:sz="4" w:space="0" w:color="000000"/>
              <w:right w:val="single" w:sz="4" w:space="0" w:color="000000"/>
            </w:tcBorders>
            <w:vAlign w:val="center"/>
            <w:hideMark/>
          </w:tcPr>
          <w:p w:rsidR="004A20BF" w:rsidRPr="00655EB9" w:rsidRDefault="004A20BF" w:rsidP="00B75919">
            <w:pPr>
              <w:spacing w:after="0" w:line="240" w:lineRule="auto"/>
              <w:rPr>
                <w:rFonts w:ascii="Times New Roman" w:hAnsi="Times New Roman"/>
                <w:color w:val="000000"/>
                <w:sz w:val="16"/>
                <w:szCs w:val="16"/>
              </w:rPr>
            </w:pPr>
          </w:p>
        </w:tc>
        <w:tc>
          <w:tcPr>
            <w:tcW w:w="1417" w:type="dxa"/>
            <w:gridSpan w:val="2"/>
            <w:tcBorders>
              <w:top w:val="single" w:sz="4" w:space="0" w:color="auto"/>
              <w:left w:val="nil"/>
              <w:bottom w:val="single" w:sz="4" w:space="0" w:color="000000"/>
              <w:right w:val="single" w:sz="4" w:space="0" w:color="000000"/>
            </w:tcBorders>
            <w:hideMark/>
          </w:tcPr>
          <w:p w:rsidR="004A20BF" w:rsidRPr="00655EB9" w:rsidRDefault="004A20BF" w:rsidP="00B75919">
            <w:pPr>
              <w:spacing w:after="0" w:line="240" w:lineRule="auto"/>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vMerge/>
            <w:tcBorders>
              <w:top w:val="single" w:sz="4" w:space="0" w:color="auto"/>
              <w:left w:val="nil"/>
              <w:bottom w:val="single" w:sz="4" w:space="0" w:color="000000"/>
              <w:right w:val="nil"/>
            </w:tcBorders>
            <w:vAlign w:val="center"/>
            <w:hideMark/>
          </w:tcPr>
          <w:p w:rsidR="004A20BF" w:rsidRPr="00655EB9" w:rsidRDefault="004A20BF" w:rsidP="00B75919">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000000"/>
              <w:bottom w:val="single" w:sz="4" w:space="0" w:color="000000"/>
              <w:right w:val="single" w:sz="4" w:space="0" w:color="000000"/>
            </w:tcBorders>
            <w:noWrap/>
            <w:hideMark/>
          </w:tcPr>
          <w:p w:rsidR="004A20BF" w:rsidRPr="00655EB9" w:rsidRDefault="004A20BF" w:rsidP="00A503A1">
            <w:pPr>
              <w:jc w:val="center"/>
              <w:rPr>
                <w:rFonts w:ascii="Times New Roman" w:hAnsi="Times New Roman"/>
                <w:sz w:val="16"/>
                <w:szCs w:val="16"/>
              </w:rPr>
            </w:pPr>
            <w:r w:rsidRPr="00655EB9">
              <w:rPr>
                <w:rFonts w:ascii="Times New Roman" w:hAnsi="Times New Roman"/>
                <w:color w:val="000000"/>
                <w:sz w:val="16"/>
                <w:szCs w:val="16"/>
              </w:rPr>
              <w:t>0,00</w:t>
            </w:r>
          </w:p>
        </w:tc>
        <w:tc>
          <w:tcPr>
            <w:tcW w:w="1138" w:type="dxa"/>
            <w:gridSpan w:val="3"/>
            <w:tcBorders>
              <w:top w:val="single" w:sz="4" w:space="0" w:color="auto"/>
              <w:left w:val="nil"/>
              <w:bottom w:val="single" w:sz="4" w:space="0" w:color="000000"/>
              <w:right w:val="single" w:sz="4" w:space="0" w:color="000000"/>
            </w:tcBorders>
            <w:noWrap/>
            <w:hideMark/>
          </w:tcPr>
          <w:p w:rsidR="004A20BF" w:rsidRPr="00655EB9" w:rsidRDefault="004A20BF" w:rsidP="0068087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584,00</w:t>
            </w:r>
          </w:p>
        </w:tc>
        <w:tc>
          <w:tcPr>
            <w:tcW w:w="1134" w:type="dxa"/>
            <w:gridSpan w:val="3"/>
            <w:tcBorders>
              <w:top w:val="single" w:sz="4" w:space="0" w:color="auto"/>
              <w:left w:val="nil"/>
              <w:bottom w:val="single" w:sz="4" w:space="0" w:color="000000"/>
              <w:right w:val="single" w:sz="4" w:space="0" w:color="000000"/>
            </w:tcBorders>
            <w:noWrap/>
            <w:hideMark/>
          </w:tcPr>
          <w:p w:rsidR="004A20BF" w:rsidRPr="00655EB9" w:rsidRDefault="004A20BF" w:rsidP="00680875">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584,00</w:t>
            </w:r>
          </w:p>
        </w:tc>
        <w:tc>
          <w:tcPr>
            <w:tcW w:w="988" w:type="dxa"/>
            <w:tcBorders>
              <w:top w:val="single" w:sz="4" w:space="0" w:color="auto"/>
              <w:left w:val="nil"/>
              <w:bottom w:val="single" w:sz="4" w:space="0" w:color="000000"/>
              <w:right w:val="single" w:sz="4" w:space="0" w:color="000000"/>
            </w:tcBorders>
            <w:noWrap/>
            <w:hideMark/>
          </w:tcPr>
          <w:p w:rsidR="004A20BF" w:rsidRPr="00655EB9" w:rsidRDefault="004A20BF"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single" w:sz="4" w:space="0" w:color="auto"/>
              <w:left w:val="nil"/>
              <w:bottom w:val="single" w:sz="4" w:space="0" w:color="000000"/>
              <w:right w:val="single" w:sz="4" w:space="0" w:color="000000"/>
            </w:tcBorders>
            <w:noWrap/>
            <w:hideMark/>
          </w:tcPr>
          <w:p w:rsidR="004A20BF" w:rsidRPr="00655EB9" w:rsidRDefault="004A20BF"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nil"/>
              <w:bottom w:val="single" w:sz="4" w:space="0" w:color="000000"/>
              <w:right w:val="single" w:sz="4" w:space="0" w:color="000000"/>
            </w:tcBorders>
            <w:noWrap/>
            <w:hideMark/>
          </w:tcPr>
          <w:p w:rsidR="004A20BF" w:rsidRPr="00655EB9" w:rsidRDefault="004A20BF"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single" w:sz="4" w:space="0" w:color="auto"/>
              <w:left w:val="nil"/>
              <w:bottom w:val="single" w:sz="4" w:space="0" w:color="000000"/>
              <w:right w:val="single" w:sz="4" w:space="0" w:color="000000"/>
            </w:tcBorders>
            <w:noWrap/>
            <w:hideMark/>
          </w:tcPr>
          <w:p w:rsidR="004A20BF" w:rsidRPr="00655EB9" w:rsidRDefault="004A20BF" w:rsidP="00296036">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top w:val="single" w:sz="4" w:space="0" w:color="auto"/>
              <w:left w:val="nil"/>
              <w:bottom w:val="single" w:sz="4" w:space="0" w:color="000000"/>
              <w:right w:val="single" w:sz="4" w:space="0" w:color="000000"/>
            </w:tcBorders>
            <w:vAlign w:val="center"/>
            <w:hideMark/>
          </w:tcPr>
          <w:p w:rsidR="004A20BF" w:rsidRPr="00655EB9" w:rsidRDefault="004A20BF" w:rsidP="00B75919">
            <w:pPr>
              <w:spacing w:after="0" w:line="240" w:lineRule="auto"/>
              <w:rPr>
                <w:rFonts w:ascii="Times New Roman" w:hAnsi="Times New Roman"/>
                <w:color w:val="000000"/>
                <w:sz w:val="16"/>
                <w:szCs w:val="16"/>
              </w:rPr>
            </w:pPr>
          </w:p>
        </w:tc>
        <w:tc>
          <w:tcPr>
            <w:tcW w:w="1846" w:type="dxa"/>
            <w:vMerge/>
            <w:tcBorders>
              <w:top w:val="single" w:sz="4" w:space="0" w:color="auto"/>
              <w:left w:val="single" w:sz="4" w:space="0" w:color="000000"/>
              <w:bottom w:val="single" w:sz="4" w:space="0" w:color="000000"/>
              <w:right w:val="single" w:sz="4" w:space="0" w:color="000000"/>
            </w:tcBorders>
            <w:vAlign w:val="center"/>
            <w:hideMark/>
          </w:tcPr>
          <w:p w:rsidR="004A20BF" w:rsidRPr="00655EB9" w:rsidRDefault="004A20BF" w:rsidP="00B75919">
            <w:pPr>
              <w:spacing w:after="0" w:line="240" w:lineRule="auto"/>
              <w:rPr>
                <w:rFonts w:ascii="Times New Roman" w:hAnsi="Times New Roman"/>
                <w:color w:val="000000"/>
                <w:sz w:val="16"/>
                <w:szCs w:val="16"/>
              </w:rPr>
            </w:pPr>
          </w:p>
        </w:tc>
      </w:tr>
      <w:tr w:rsidR="00462302"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4930"/>
        </w:trPr>
        <w:tc>
          <w:tcPr>
            <w:tcW w:w="426" w:type="dxa"/>
            <w:vMerge/>
            <w:tcBorders>
              <w:top w:val="nil"/>
              <w:left w:val="single" w:sz="4" w:space="0" w:color="000000"/>
              <w:bottom w:val="single" w:sz="4" w:space="0" w:color="auto"/>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35" w:type="dxa"/>
            <w:gridSpan w:val="4"/>
            <w:vMerge/>
            <w:tcBorders>
              <w:top w:val="nil"/>
              <w:left w:val="single" w:sz="4" w:space="0" w:color="000000"/>
              <w:bottom w:val="single" w:sz="4" w:space="0" w:color="auto"/>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17" w:type="dxa"/>
            <w:gridSpan w:val="2"/>
            <w:tcBorders>
              <w:top w:val="nil"/>
              <w:left w:val="nil"/>
              <w:bottom w:val="single" w:sz="4" w:space="0" w:color="auto"/>
              <w:right w:val="single" w:sz="4" w:space="0" w:color="000000"/>
            </w:tcBorders>
            <w:hideMark/>
          </w:tcPr>
          <w:p w:rsidR="00462302" w:rsidRPr="00655EB9" w:rsidRDefault="00462302" w:rsidP="00B75919">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Итого</w:t>
            </w:r>
          </w:p>
        </w:tc>
        <w:tc>
          <w:tcPr>
            <w:tcW w:w="1134" w:type="dxa"/>
            <w:gridSpan w:val="3"/>
            <w:vMerge/>
            <w:tcBorders>
              <w:top w:val="nil"/>
              <w:left w:val="nil"/>
              <w:bottom w:val="single" w:sz="4" w:space="0" w:color="auto"/>
              <w:right w:val="nil"/>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422" w:type="dxa"/>
            <w:gridSpan w:val="3"/>
            <w:tcBorders>
              <w:top w:val="nil"/>
              <w:left w:val="single" w:sz="4" w:space="0" w:color="000000"/>
              <w:bottom w:val="single" w:sz="4" w:space="0" w:color="auto"/>
              <w:right w:val="single" w:sz="4" w:space="0" w:color="000000"/>
            </w:tcBorders>
            <w:hideMark/>
          </w:tcPr>
          <w:p w:rsidR="00462302" w:rsidRPr="00655EB9" w:rsidRDefault="00462302" w:rsidP="00A503A1">
            <w:pPr>
              <w:jc w:val="center"/>
              <w:rPr>
                <w:rFonts w:ascii="Times New Roman" w:hAnsi="Times New Roman"/>
                <w:sz w:val="16"/>
                <w:szCs w:val="16"/>
              </w:rPr>
            </w:pPr>
            <w:r w:rsidRPr="00655EB9">
              <w:rPr>
                <w:rFonts w:ascii="Times New Roman" w:hAnsi="Times New Roman"/>
                <w:color w:val="000000"/>
                <w:sz w:val="16"/>
                <w:szCs w:val="16"/>
              </w:rPr>
              <w:t>0,00</w:t>
            </w:r>
          </w:p>
        </w:tc>
        <w:tc>
          <w:tcPr>
            <w:tcW w:w="1138" w:type="dxa"/>
            <w:gridSpan w:val="3"/>
            <w:tcBorders>
              <w:top w:val="nil"/>
              <w:left w:val="nil"/>
              <w:bottom w:val="single" w:sz="4" w:space="0" w:color="auto"/>
              <w:right w:val="single" w:sz="4" w:space="0" w:color="000000"/>
            </w:tcBorders>
            <w:hideMark/>
          </w:tcPr>
          <w:p w:rsidR="00462302" w:rsidRPr="00655EB9" w:rsidRDefault="004A20BF" w:rsidP="008F75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1 940,00</w:t>
            </w:r>
          </w:p>
        </w:tc>
        <w:tc>
          <w:tcPr>
            <w:tcW w:w="1134" w:type="dxa"/>
            <w:gridSpan w:val="3"/>
            <w:tcBorders>
              <w:top w:val="nil"/>
              <w:left w:val="nil"/>
              <w:bottom w:val="single" w:sz="4" w:space="0" w:color="auto"/>
              <w:right w:val="single" w:sz="4" w:space="0" w:color="000000"/>
            </w:tcBorders>
            <w:hideMark/>
          </w:tcPr>
          <w:p w:rsidR="00462302" w:rsidRPr="00655EB9" w:rsidRDefault="004A20BF" w:rsidP="008F75CB">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1 940,00</w:t>
            </w:r>
          </w:p>
        </w:tc>
        <w:tc>
          <w:tcPr>
            <w:tcW w:w="988" w:type="dxa"/>
            <w:tcBorders>
              <w:top w:val="nil"/>
              <w:left w:val="nil"/>
              <w:bottom w:val="single" w:sz="4" w:space="0" w:color="auto"/>
              <w:right w:val="single" w:sz="4" w:space="0" w:color="000000"/>
            </w:tcBorders>
            <w:hideMark/>
          </w:tcPr>
          <w:p w:rsidR="00462302" w:rsidRPr="00655EB9" w:rsidRDefault="00462302"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135" w:type="dxa"/>
            <w:tcBorders>
              <w:top w:val="nil"/>
              <w:left w:val="nil"/>
              <w:bottom w:val="single" w:sz="4" w:space="0" w:color="auto"/>
              <w:right w:val="single" w:sz="4" w:space="0" w:color="000000"/>
            </w:tcBorders>
            <w:hideMark/>
          </w:tcPr>
          <w:p w:rsidR="00462302" w:rsidRPr="00655EB9" w:rsidRDefault="00462302"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nil"/>
              <w:left w:val="nil"/>
              <w:bottom w:val="single" w:sz="4" w:space="0" w:color="auto"/>
              <w:right w:val="single" w:sz="4" w:space="0" w:color="000000"/>
            </w:tcBorders>
            <w:hideMark/>
          </w:tcPr>
          <w:p w:rsidR="00462302" w:rsidRPr="00655EB9" w:rsidRDefault="00462302" w:rsidP="00B75919">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992" w:type="dxa"/>
            <w:gridSpan w:val="3"/>
            <w:tcBorders>
              <w:top w:val="nil"/>
              <w:left w:val="nil"/>
              <w:bottom w:val="single" w:sz="4" w:space="0" w:color="auto"/>
              <w:right w:val="single" w:sz="4" w:space="0" w:color="000000"/>
            </w:tcBorders>
            <w:hideMark/>
          </w:tcPr>
          <w:p w:rsidR="00462302" w:rsidRPr="00655EB9" w:rsidRDefault="00462302" w:rsidP="00296036">
            <w:pPr>
              <w:spacing w:after="0" w:line="240" w:lineRule="auto"/>
              <w:jc w:val="center"/>
              <w:rPr>
                <w:rFonts w:ascii="Times New Roman" w:hAnsi="Times New Roman"/>
                <w:color w:val="000000"/>
                <w:sz w:val="16"/>
                <w:szCs w:val="16"/>
              </w:rPr>
            </w:pPr>
            <w:r w:rsidRPr="00655EB9">
              <w:rPr>
                <w:rFonts w:ascii="Times New Roman" w:hAnsi="Times New Roman"/>
                <w:color w:val="000000"/>
                <w:sz w:val="16"/>
                <w:szCs w:val="16"/>
              </w:rPr>
              <w:t>0,00</w:t>
            </w:r>
          </w:p>
        </w:tc>
        <w:tc>
          <w:tcPr>
            <w:tcW w:w="1418" w:type="dxa"/>
            <w:gridSpan w:val="2"/>
            <w:vMerge/>
            <w:tcBorders>
              <w:top w:val="nil"/>
              <w:left w:val="nil"/>
              <w:bottom w:val="single" w:sz="4" w:space="0" w:color="auto"/>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c>
          <w:tcPr>
            <w:tcW w:w="1846" w:type="dxa"/>
            <w:vMerge/>
            <w:tcBorders>
              <w:top w:val="nil"/>
              <w:left w:val="single" w:sz="4" w:space="0" w:color="000000"/>
              <w:bottom w:val="single" w:sz="4" w:space="0" w:color="auto"/>
              <w:right w:val="single" w:sz="4" w:space="0" w:color="000000"/>
            </w:tcBorders>
            <w:vAlign w:val="center"/>
            <w:hideMark/>
          </w:tcPr>
          <w:p w:rsidR="00462302" w:rsidRPr="00655EB9" w:rsidRDefault="00462302" w:rsidP="00B75919">
            <w:pPr>
              <w:spacing w:after="0" w:line="240" w:lineRule="auto"/>
              <w:rPr>
                <w:rFonts w:ascii="Times New Roman" w:hAnsi="Times New Roman"/>
                <w:color w:val="000000"/>
                <w:sz w:val="16"/>
                <w:szCs w:val="16"/>
              </w:rPr>
            </w:pPr>
          </w:p>
        </w:tc>
      </w:tr>
      <w:tr w:rsidR="003D1348"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194"/>
        </w:trPr>
        <w:tc>
          <w:tcPr>
            <w:tcW w:w="426" w:type="dxa"/>
            <w:vMerge w:val="restart"/>
            <w:tcBorders>
              <w:top w:val="single" w:sz="4" w:space="0" w:color="auto"/>
              <w:left w:val="single" w:sz="4" w:space="0" w:color="auto"/>
              <w:right w:val="single" w:sz="4" w:space="0" w:color="auto"/>
            </w:tcBorders>
          </w:tcPr>
          <w:p w:rsidR="003D1348" w:rsidRPr="00655EB9" w:rsidRDefault="003D1348" w:rsidP="00A01D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lastRenderedPageBreak/>
              <w:t>1.5</w:t>
            </w:r>
          </w:p>
        </w:tc>
        <w:tc>
          <w:tcPr>
            <w:tcW w:w="1835" w:type="dxa"/>
            <w:gridSpan w:val="4"/>
            <w:vMerge w:val="restart"/>
            <w:tcBorders>
              <w:top w:val="single" w:sz="4" w:space="0" w:color="auto"/>
              <w:left w:val="single" w:sz="4" w:space="0" w:color="auto"/>
              <w:right w:val="single" w:sz="4" w:space="0" w:color="auto"/>
            </w:tcBorders>
          </w:tcPr>
          <w:p w:rsidR="003D1348" w:rsidRPr="00655EB9" w:rsidRDefault="003D1348" w:rsidP="00A01D4A">
            <w:pPr>
              <w:spacing w:after="0" w:line="240" w:lineRule="auto"/>
              <w:rPr>
                <w:rFonts w:ascii="Times New Roman" w:hAnsi="Times New Roman"/>
                <w:color w:val="000000"/>
                <w:sz w:val="16"/>
                <w:szCs w:val="16"/>
              </w:rPr>
            </w:pPr>
            <w:r w:rsidRPr="006930AD">
              <w:rPr>
                <w:rFonts w:ascii="Times New Roman" w:hAnsi="Times New Roman"/>
                <w:color w:val="000000"/>
                <w:sz w:val="16"/>
                <w:szCs w:val="16"/>
              </w:rPr>
              <w:t>1.5 Установка камер видеонаблюдения в подъездах многоквартирных домов</w:t>
            </w:r>
          </w:p>
        </w:tc>
        <w:tc>
          <w:tcPr>
            <w:tcW w:w="1417" w:type="dxa"/>
            <w:gridSpan w:val="2"/>
            <w:tcBorders>
              <w:top w:val="single" w:sz="4" w:space="0" w:color="auto"/>
              <w:left w:val="single" w:sz="4" w:space="0" w:color="auto"/>
              <w:bottom w:val="single" w:sz="4" w:space="0" w:color="auto"/>
              <w:right w:val="single" w:sz="4" w:space="0" w:color="auto"/>
            </w:tcBorders>
          </w:tcPr>
          <w:p w:rsidR="003D1348" w:rsidRPr="00655EB9" w:rsidRDefault="003D1348" w:rsidP="00A01D4A">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Средства бюджета Московской области</w:t>
            </w:r>
          </w:p>
        </w:tc>
        <w:tc>
          <w:tcPr>
            <w:tcW w:w="1134" w:type="dxa"/>
            <w:gridSpan w:val="3"/>
            <w:vMerge w:val="restart"/>
            <w:tcBorders>
              <w:top w:val="single" w:sz="4" w:space="0" w:color="auto"/>
              <w:left w:val="single" w:sz="4" w:space="0" w:color="auto"/>
              <w:right w:val="single" w:sz="4" w:space="0" w:color="auto"/>
            </w:tcBorders>
          </w:tcPr>
          <w:p w:rsidR="003D1348" w:rsidRPr="00A670F4" w:rsidRDefault="003D1348" w:rsidP="00A670F4">
            <w:pPr>
              <w:spacing w:after="0" w:line="240" w:lineRule="auto"/>
              <w:rPr>
                <w:rFonts w:ascii="Times New Roman" w:hAnsi="Times New Roman"/>
                <w:color w:val="000000"/>
                <w:sz w:val="16"/>
                <w:szCs w:val="16"/>
              </w:rPr>
            </w:pPr>
            <w:r w:rsidRPr="00A670F4">
              <w:rPr>
                <w:rFonts w:ascii="Times New Roman" w:hAnsi="Times New Roman"/>
                <w:color w:val="000000"/>
                <w:sz w:val="16"/>
                <w:szCs w:val="16"/>
              </w:rPr>
              <w:t>01.01.2018 - 31.12.2022</w:t>
            </w:r>
          </w:p>
        </w:tc>
        <w:tc>
          <w:tcPr>
            <w:tcW w:w="1422" w:type="dxa"/>
            <w:gridSpan w:val="3"/>
            <w:tcBorders>
              <w:top w:val="single" w:sz="4" w:space="0" w:color="auto"/>
              <w:left w:val="single" w:sz="4" w:space="0" w:color="auto"/>
              <w:bottom w:val="single" w:sz="4" w:space="0" w:color="auto"/>
              <w:right w:val="single" w:sz="4" w:space="0" w:color="auto"/>
            </w:tcBorders>
          </w:tcPr>
          <w:p w:rsidR="003D1348" w:rsidRPr="00655EB9" w:rsidRDefault="003D1348" w:rsidP="00A01D4A">
            <w:pPr>
              <w:jc w:val="center"/>
              <w:rPr>
                <w:rFonts w:ascii="Times New Roman" w:hAnsi="Times New Roman"/>
                <w:color w:val="000000"/>
                <w:sz w:val="16"/>
                <w:szCs w:val="16"/>
              </w:rPr>
            </w:pPr>
            <w:r>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D1348" w:rsidRPr="00655EB9" w:rsidRDefault="003D1348" w:rsidP="00A01D4A">
            <w:pPr>
              <w:jc w:val="center"/>
              <w:rPr>
                <w:rFonts w:ascii="Times New Roman" w:hAnsi="Times New Roman"/>
                <w:color w:val="000000"/>
                <w:sz w:val="16"/>
                <w:szCs w:val="16"/>
              </w:rPr>
            </w:pPr>
            <w:r>
              <w:rPr>
                <w:rFonts w:ascii="Times New Roman" w:hAnsi="Times New Roman"/>
                <w:color w:val="000000"/>
                <w:sz w:val="16"/>
                <w:szCs w:val="16"/>
              </w:rPr>
              <w:t>5 046,78</w:t>
            </w:r>
          </w:p>
        </w:tc>
        <w:tc>
          <w:tcPr>
            <w:tcW w:w="1134"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5 046,78</w:t>
            </w:r>
          </w:p>
        </w:tc>
        <w:tc>
          <w:tcPr>
            <w:tcW w:w="988" w:type="dxa"/>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1418" w:type="dxa"/>
            <w:gridSpan w:val="2"/>
            <w:vMerge w:val="restart"/>
            <w:tcBorders>
              <w:top w:val="single" w:sz="4" w:space="0" w:color="auto"/>
              <w:left w:val="single" w:sz="4" w:space="0" w:color="auto"/>
              <w:right w:val="single" w:sz="4" w:space="0" w:color="auto"/>
            </w:tcBorders>
          </w:tcPr>
          <w:p w:rsidR="003D1348" w:rsidRPr="00EA7450" w:rsidRDefault="003D1348" w:rsidP="00EA7450">
            <w:pPr>
              <w:spacing w:after="0" w:line="240" w:lineRule="auto"/>
              <w:jc w:val="center"/>
              <w:rPr>
                <w:rFonts w:ascii="Times New Roman" w:hAnsi="Times New Roman"/>
                <w:color w:val="000000"/>
                <w:sz w:val="16"/>
                <w:szCs w:val="16"/>
              </w:rPr>
            </w:pPr>
            <w:r w:rsidRPr="00EA7450">
              <w:rPr>
                <w:rFonts w:ascii="Times New Roman" w:hAnsi="Times New Roman"/>
                <w:color w:val="000000"/>
                <w:sz w:val="16"/>
                <w:szCs w:val="16"/>
              </w:rPr>
              <w:t>Администрация городского округа Люберцы Московской области</w:t>
            </w:r>
          </w:p>
        </w:tc>
        <w:tc>
          <w:tcPr>
            <w:tcW w:w="1846" w:type="dxa"/>
            <w:vMerge w:val="restart"/>
            <w:tcBorders>
              <w:top w:val="single" w:sz="4" w:space="0" w:color="auto"/>
              <w:left w:val="single" w:sz="4" w:space="0" w:color="auto"/>
              <w:right w:val="single" w:sz="4" w:space="0" w:color="auto"/>
            </w:tcBorders>
          </w:tcPr>
          <w:p w:rsidR="003D1348" w:rsidRPr="00EA7450" w:rsidRDefault="003D1348" w:rsidP="00A670F4">
            <w:pPr>
              <w:spacing w:after="0" w:line="240" w:lineRule="auto"/>
              <w:rPr>
                <w:rFonts w:ascii="Times New Roman" w:hAnsi="Times New Roman"/>
                <w:color w:val="000000"/>
                <w:sz w:val="16"/>
                <w:szCs w:val="16"/>
              </w:rPr>
            </w:pPr>
            <w:r w:rsidRPr="00EA7450">
              <w:rPr>
                <w:rFonts w:ascii="Times New Roman" w:hAnsi="Times New Roman"/>
                <w:color w:val="000000"/>
                <w:sz w:val="16"/>
                <w:szCs w:val="16"/>
              </w:rPr>
              <w:t>Количество установленных камер видеонаблюдения в подъездах многоквартирных домов до 2100 ед.  к 2020 году</w:t>
            </w:r>
          </w:p>
        </w:tc>
      </w:tr>
      <w:tr w:rsidR="003D1348"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194"/>
        </w:trPr>
        <w:tc>
          <w:tcPr>
            <w:tcW w:w="426" w:type="dxa"/>
            <w:vMerge/>
            <w:tcBorders>
              <w:left w:val="single" w:sz="4" w:space="0" w:color="auto"/>
              <w:right w:val="single" w:sz="4" w:space="0" w:color="auto"/>
            </w:tcBorders>
            <w:vAlign w:val="center"/>
          </w:tcPr>
          <w:p w:rsidR="003D1348" w:rsidRPr="00655EB9" w:rsidRDefault="003D1348" w:rsidP="00A01D4A">
            <w:pPr>
              <w:spacing w:after="0" w:line="240" w:lineRule="auto"/>
              <w:rPr>
                <w:rFonts w:ascii="Times New Roman" w:hAnsi="Times New Roman"/>
                <w:color w:val="000000"/>
                <w:sz w:val="16"/>
                <w:szCs w:val="16"/>
              </w:rPr>
            </w:pPr>
          </w:p>
        </w:tc>
        <w:tc>
          <w:tcPr>
            <w:tcW w:w="1835" w:type="dxa"/>
            <w:gridSpan w:val="4"/>
            <w:vMerge/>
            <w:tcBorders>
              <w:left w:val="single" w:sz="4" w:space="0" w:color="auto"/>
              <w:right w:val="single" w:sz="4" w:space="0" w:color="auto"/>
            </w:tcBorders>
          </w:tcPr>
          <w:p w:rsidR="003D1348" w:rsidRPr="00655EB9" w:rsidRDefault="003D1348" w:rsidP="00A01D4A">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D1348" w:rsidRPr="00655EB9" w:rsidRDefault="003D1348" w:rsidP="00A01D4A">
            <w:pPr>
              <w:spacing w:after="0" w:line="240" w:lineRule="auto"/>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vMerge/>
            <w:tcBorders>
              <w:left w:val="single" w:sz="4" w:space="0" w:color="auto"/>
              <w:right w:val="single" w:sz="4" w:space="0" w:color="auto"/>
            </w:tcBorders>
          </w:tcPr>
          <w:p w:rsidR="003D1348" w:rsidRPr="00A670F4" w:rsidRDefault="003D1348" w:rsidP="00A670F4">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2D7057">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D1348" w:rsidRPr="00655EB9" w:rsidRDefault="003D1348" w:rsidP="00A01D4A">
            <w:pPr>
              <w:jc w:val="center"/>
              <w:rPr>
                <w:rFonts w:ascii="Times New Roman" w:hAnsi="Times New Roman"/>
                <w:color w:val="000000"/>
                <w:sz w:val="16"/>
                <w:szCs w:val="16"/>
              </w:rPr>
            </w:pPr>
            <w:r>
              <w:rPr>
                <w:rFonts w:ascii="Times New Roman" w:hAnsi="Times New Roman"/>
                <w:color w:val="000000"/>
                <w:sz w:val="16"/>
                <w:szCs w:val="16"/>
              </w:rPr>
              <w:t>9 127,52</w:t>
            </w:r>
          </w:p>
        </w:tc>
        <w:tc>
          <w:tcPr>
            <w:tcW w:w="1134"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9 127,52</w:t>
            </w:r>
          </w:p>
        </w:tc>
        <w:tc>
          <w:tcPr>
            <w:tcW w:w="988" w:type="dxa"/>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AD5FA7">
              <w:rPr>
                <w:rFonts w:ascii="Times New Roman" w:hAnsi="Times New Roman"/>
                <w:color w:val="000000"/>
                <w:sz w:val="16"/>
                <w:szCs w:val="16"/>
              </w:rPr>
              <w:t>0,00</w:t>
            </w:r>
          </w:p>
        </w:tc>
        <w:tc>
          <w:tcPr>
            <w:tcW w:w="1418" w:type="dxa"/>
            <w:gridSpan w:val="2"/>
            <w:vMerge/>
            <w:tcBorders>
              <w:left w:val="single" w:sz="4" w:space="0" w:color="auto"/>
              <w:right w:val="single" w:sz="4" w:space="0" w:color="auto"/>
            </w:tcBorders>
          </w:tcPr>
          <w:p w:rsidR="003D1348" w:rsidRPr="00EA7450" w:rsidRDefault="003D1348" w:rsidP="00EA7450">
            <w:pPr>
              <w:spacing w:after="0" w:line="240" w:lineRule="auto"/>
              <w:jc w:val="center"/>
              <w:rPr>
                <w:rFonts w:ascii="Times New Roman" w:hAnsi="Times New Roman"/>
                <w:color w:val="000000"/>
                <w:sz w:val="16"/>
                <w:szCs w:val="16"/>
              </w:rPr>
            </w:pPr>
          </w:p>
        </w:tc>
        <w:tc>
          <w:tcPr>
            <w:tcW w:w="1846" w:type="dxa"/>
            <w:vMerge/>
            <w:tcBorders>
              <w:left w:val="single" w:sz="4" w:space="0" w:color="auto"/>
              <w:right w:val="single" w:sz="4" w:space="0" w:color="auto"/>
            </w:tcBorders>
          </w:tcPr>
          <w:p w:rsidR="003D1348" w:rsidRPr="00EA7450" w:rsidRDefault="003D1348" w:rsidP="00A670F4">
            <w:pPr>
              <w:spacing w:after="0" w:line="240" w:lineRule="auto"/>
              <w:rPr>
                <w:rFonts w:ascii="Times New Roman" w:hAnsi="Times New Roman"/>
                <w:color w:val="000000"/>
                <w:sz w:val="16"/>
                <w:szCs w:val="16"/>
              </w:rPr>
            </w:pPr>
          </w:p>
        </w:tc>
      </w:tr>
      <w:tr w:rsidR="003D1348" w:rsidRPr="00655EB9" w:rsidTr="006F4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473"/>
        </w:trPr>
        <w:tc>
          <w:tcPr>
            <w:tcW w:w="426" w:type="dxa"/>
            <w:vMerge/>
            <w:tcBorders>
              <w:left w:val="single" w:sz="4" w:space="0" w:color="auto"/>
              <w:right w:val="single" w:sz="4" w:space="0" w:color="auto"/>
            </w:tcBorders>
            <w:vAlign w:val="center"/>
          </w:tcPr>
          <w:p w:rsidR="003D1348" w:rsidRPr="00655EB9" w:rsidRDefault="003D1348" w:rsidP="00A01D4A">
            <w:pPr>
              <w:spacing w:after="0" w:line="240" w:lineRule="auto"/>
              <w:rPr>
                <w:rFonts w:ascii="Times New Roman" w:hAnsi="Times New Roman"/>
                <w:color w:val="000000"/>
                <w:sz w:val="16"/>
                <w:szCs w:val="16"/>
              </w:rPr>
            </w:pPr>
          </w:p>
        </w:tc>
        <w:tc>
          <w:tcPr>
            <w:tcW w:w="1835" w:type="dxa"/>
            <w:gridSpan w:val="4"/>
            <w:vMerge/>
            <w:tcBorders>
              <w:left w:val="single" w:sz="4" w:space="0" w:color="auto"/>
              <w:right w:val="single" w:sz="4" w:space="0" w:color="auto"/>
            </w:tcBorders>
            <w:vAlign w:val="center"/>
          </w:tcPr>
          <w:p w:rsidR="003D1348" w:rsidRPr="00655EB9" w:rsidRDefault="003D1348" w:rsidP="00A01D4A">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D1348" w:rsidRPr="00655EB9" w:rsidRDefault="003D1348" w:rsidP="00A01D4A">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Итого</w:t>
            </w:r>
          </w:p>
        </w:tc>
        <w:tc>
          <w:tcPr>
            <w:tcW w:w="1134" w:type="dxa"/>
            <w:gridSpan w:val="3"/>
            <w:vMerge/>
            <w:tcBorders>
              <w:left w:val="single" w:sz="4" w:space="0" w:color="auto"/>
              <w:right w:val="single" w:sz="4" w:space="0" w:color="auto"/>
            </w:tcBorders>
          </w:tcPr>
          <w:p w:rsidR="003D1348" w:rsidRPr="00A670F4" w:rsidRDefault="003D1348" w:rsidP="00A670F4">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2D7057">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D1348" w:rsidRPr="00655EB9" w:rsidRDefault="003D1348" w:rsidP="00A01D4A">
            <w:pPr>
              <w:jc w:val="center"/>
              <w:rPr>
                <w:rFonts w:ascii="Times New Roman" w:hAnsi="Times New Roman"/>
                <w:color w:val="000000"/>
                <w:sz w:val="16"/>
                <w:szCs w:val="16"/>
              </w:rPr>
            </w:pPr>
            <w:r>
              <w:rPr>
                <w:rFonts w:ascii="Times New Roman" w:hAnsi="Times New Roman"/>
                <w:color w:val="000000"/>
                <w:sz w:val="16"/>
                <w:szCs w:val="16"/>
              </w:rPr>
              <w:t>14 174,30</w:t>
            </w:r>
          </w:p>
        </w:tc>
        <w:tc>
          <w:tcPr>
            <w:tcW w:w="1134"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14 174,30</w:t>
            </w:r>
          </w:p>
        </w:tc>
        <w:tc>
          <w:tcPr>
            <w:tcW w:w="988" w:type="dxa"/>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615D0B">
              <w:rPr>
                <w:rFonts w:ascii="Times New Roman" w:hAnsi="Times New Roman"/>
                <w:color w:val="000000"/>
                <w:sz w:val="16"/>
                <w:szCs w:val="16"/>
              </w:rPr>
              <w:t>0,00</w:t>
            </w:r>
          </w:p>
        </w:tc>
        <w:tc>
          <w:tcPr>
            <w:tcW w:w="1135" w:type="dxa"/>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615D0B">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615D0B">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D1348" w:rsidRDefault="003D1348" w:rsidP="00A01D4A">
            <w:pPr>
              <w:jc w:val="center"/>
            </w:pPr>
            <w:r w:rsidRPr="00615D0B">
              <w:rPr>
                <w:rFonts w:ascii="Times New Roman" w:hAnsi="Times New Roman"/>
                <w:color w:val="000000"/>
                <w:sz w:val="16"/>
                <w:szCs w:val="16"/>
              </w:rPr>
              <w:t>0,00</w:t>
            </w:r>
          </w:p>
        </w:tc>
        <w:tc>
          <w:tcPr>
            <w:tcW w:w="1418" w:type="dxa"/>
            <w:gridSpan w:val="2"/>
            <w:vMerge/>
            <w:tcBorders>
              <w:left w:val="single" w:sz="4" w:space="0" w:color="auto"/>
              <w:right w:val="single" w:sz="4" w:space="0" w:color="auto"/>
            </w:tcBorders>
          </w:tcPr>
          <w:p w:rsidR="003D1348" w:rsidRPr="00EA7450" w:rsidRDefault="003D1348" w:rsidP="00EA7450">
            <w:pPr>
              <w:spacing w:after="0" w:line="240" w:lineRule="auto"/>
              <w:jc w:val="center"/>
              <w:rPr>
                <w:rFonts w:ascii="Times New Roman" w:hAnsi="Times New Roman"/>
                <w:color w:val="000000"/>
                <w:sz w:val="16"/>
                <w:szCs w:val="16"/>
              </w:rPr>
            </w:pPr>
          </w:p>
        </w:tc>
        <w:tc>
          <w:tcPr>
            <w:tcW w:w="1846" w:type="dxa"/>
            <w:vMerge/>
            <w:tcBorders>
              <w:left w:val="single" w:sz="4" w:space="0" w:color="auto"/>
              <w:right w:val="single" w:sz="4" w:space="0" w:color="auto"/>
            </w:tcBorders>
          </w:tcPr>
          <w:p w:rsidR="003D1348" w:rsidRPr="00EA7450" w:rsidRDefault="003D1348" w:rsidP="00A670F4">
            <w:pPr>
              <w:spacing w:after="0" w:line="240" w:lineRule="auto"/>
              <w:rPr>
                <w:rFonts w:ascii="Times New Roman" w:hAnsi="Times New Roman"/>
                <w:color w:val="000000"/>
                <w:sz w:val="16"/>
                <w:szCs w:val="16"/>
              </w:rPr>
            </w:pPr>
          </w:p>
        </w:tc>
      </w:tr>
      <w:tr w:rsidR="0036568F"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194"/>
        </w:trPr>
        <w:tc>
          <w:tcPr>
            <w:tcW w:w="426" w:type="dxa"/>
            <w:vMerge w:val="restart"/>
            <w:tcBorders>
              <w:top w:val="single" w:sz="4" w:space="0" w:color="auto"/>
              <w:left w:val="single" w:sz="4" w:space="0" w:color="auto"/>
              <w:right w:val="single" w:sz="4" w:space="0" w:color="auto"/>
            </w:tcBorders>
          </w:tcPr>
          <w:p w:rsidR="0036568F" w:rsidRDefault="0036568F" w:rsidP="006E7833">
            <w:pPr>
              <w:spacing w:after="0" w:line="240" w:lineRule="auto"/>
              <w:jc w:val="center"/>
              <w:rPr>
                <w:rFonts w:ascii="Times New Roman" w:hAnsi="Times New Roman"/>
                <w:color w:val="000000"/>
                <w:sz w:val="16"/>
                <w:szCs w:val="16"/>
              </w:rPr>
            </w:pPr>
            <w:r>
              <w:rPr>
                <w:rFonts w:ascii="Times New Roman" w:hAnsi="Times New Roman"/>
                <w:color w:val="000000"/>
                <w:sz w:val="16"/>
                <w:szCs w:val="16"/>
              </w:rPr>
              <w:lastRenderedPageBreak/>
              <w:t>2</w:t>
            </w:r>
          </w:p>
        </w:tc>
        <w:tc>
          <w:tcPr>
            <w:tcW w:w="1835" w:type="dxa"/>
            <w:gridSpan w:val="4"/>
            <w:vMerge w:val="restart"/>
            <w:tcBorders>
              <w:top w:val="single" w:sz="4" w:space="0" w:color="auto"/>
              <w:left w:val="single" w:sz="4" w:space="0" w:color="auto"/>
              <w:right w:val="single" w:sz="4" w:space="0" w:color="auto"/>
            </w:tcBorders>
          </w:tcPr>
          <w:p w:rsidR="0036568F" w:rsidRPr="006930AD" w:rsidRDefault="0036568F" w:rsidP="00EF7D2C">
            <w:pPr>
              <w:spacing w:after="0" w:line="240" w:lineRule="auto"/>
              <w:rPr>
                <w:rFonts w:ascii="Times New Roman" w:hAnsi="Times New Roman"/>
                <w:color w:val="000000"/>
                <w:sz w:val="16"/>
                <w:szCs w:val="16"/>
              </w:rPr>
            </w:pPr>
            <w:r w:rsidRPr="00840EC6">
              <w:rPr>
                <w:rFonts w:ascii="Times New Roman" w:hAnsi="Times New Roman"/>
                <w:color w:val="000000"/>
                <w:sz w:val="16"/>
                <w:szCs w:val="16"/>
              </w:rPr>
              <w:t>Основное мероприятие 2</w:t>
            </w:r>
            <w:r>
              <w:rPr>
                <w:rFonts w:ascii="Times New Roman" w:hAnsi="Times New Roman"/>
                <w:color w:val="000000"/>
                <w:sz w:val="16"/>
                <w:szCs w:val="16"/>
              </w:rPr>
              <w:t xml:space="preserve"> «</w:t>
            </w:r>
            <w:r w:rsidRPr="00840EC6">
              <w:rPr>
                <w:rFonts w:ascii="Times New Roman" w:hAnsi="Times New Roman"/>
                <w:color w:val="000000"/>
                <w:sz w:val="16"/>
                <w:szCs w:val="16"/>
              </w:rPr>
              <w:t>Создание, развитие и сопровождение цифровых платформ в социально значимых сферах деятельности</w:t>
            </w:r>
            <w:r>
              <w:rPr>
                <w:rFonts w:ascii="Times New Roman" w:hAnsi="Times New Roman"/>
                <w:color w:val="000000"/>
                <w:sz w:val="16"/>
                <w:szCs w:val="16"/>
              </w:rPr>
              <w:t>»</w:t>
            </w:r>
          </w:p>
        </w:tc>
        <w:tc>
          <w:tcPr>
            <w:tcW w:w="1417" w:type="dxa"/>
            <w:gridSpan w:val="2"/>
            <w:tcBorders>
              <w:top w:val="single" w:sz="4" w:space="0" w:color="auto"/>
              <w:left w:val="single" w:sz="4" w:space="0" w:color="auto"/>
              <w:bottom w:val="single" w:sz="4" w:space="0" w:color="auto"/>
              <w:right w:val="single" w:sz="4" w:space="0" w:color="auto"/>
            </w:tcBorders>
          </w:tcPr>
          <w:p w:rsidR="0036568F" w:rsidRPr="00655EB9" w:rsidRDefault="0036568F" w:rsidP="00A01D4A">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Средства бюджета Московской области</w:t>
            </w:r>
          </w:p>
        </w:tc>
        <w:tc>
          <w:tcPr>
            <w:tcW w:w="1134" w:type="dxa"/>
            <w:gridSpan w:val="3"/>
            <w:vMerge w:val="restart"/>
            <w:tcBorders>
              <w:top w:val="single" w:sz="4" w:space="0" w:color="auto"/>
              <w:left w:val="single" w:sz="4" w:space="0" w:color="auto"/>
              <w:right w:val="single" w:sz="4" w:space="0" w:color="auto"/>
            </w:tcBorders>
          </w:tcPr>
          <w:p w:rsidR="0036568F" w:rsidRPr="00A670F4" w:rsidRDefault="0036568F" w:rsidP="00A670F4">
            <w:pPr>
              <w:spacing w:after="0" w:line="240" w:lineRule="auto"/>
              <w:rPr>
                <w:rFonts w:ascii="Times New Roman" w:hAnsi="Times New Roman"/>
                <w:color w:val="000000"/>
                <w:sz w:val="16"/>
                <w:szCs w:val="16"/>
              </w:rPr>
            </w:pPr>
            <w:r w:rsidRPr="00273276">
              <w:rPr>
                <w:rFonts w:ascii="Times New Roman" w:hAnsi="Times New Roman"/>
                <w:color w:val="000000"/>
                <w:sz w:val="16"/>
                <w:szCs w:val="16"/>
              </w:rPr>
              <w:t>01.01.2018 - 31.12.2022</w:t>
            </w:r>
          </w:p>
        </w:tc>
        <w:tc>
          <w:tcPr>
            <w:tcW w:w="142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273276">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6568F" w:rsidRPr="00301DBD" w:rsidRDefault="0036568F" w:rsidP="00A01D4A">
            <w:pPr>
              <w:jc w:val="center"/>
              <w:rPr>
                <w:rFonts w:ascii="Times New Roman" w:hAnsi="Times New Roman"/>
                <w:color w:val="000000"/>
                <w:sz w:val="16"/>
                <w:szCs w:val="16"/>
              </w:rPr>
            </w:pPr>
            <w:r w:rsidRPr="00301DBD">
              <w:rPr>
                <w:rFonts w:ascii="Times New Roman" w:hAnsi="Times New Roman"/>
                <w:color w:val="000000"/>
                <w:sz w:val="16"/>
                <w:szCs w:val="16"/>
              </w:rPr>
              <w:t>9 417,00</w:t>
            </w:r>
          </w:p>
        </w:tc>
        <w:tc>
          <w:tcPr>
            <w:tcW w:w="1134"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4 484,00</w:t>
            </w:r>
          </w:p>
        </w:tc>
        <w:tc>
          <w:tcPr>
            <w:tcW w:w="1135"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4 933,00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418" w:type="dxa"/>
            <w:gridSpan w:val="2"/>
            <w:vMerge w:val="restart"/>
            <w:tcBorders>
              <w:top w:val="single" w:sz="4" w:space="0" w:color="auto"/>
              <w:left w:val="single" w:sz="4" w:space="0" w:color="auto"/>
              <w:right w:val="single" w:sz="4" w:space="0" w:color="auto"/>
            </w:tcBorders>
          </w:tcPr>
          <w:p w:rsidR="0036568F" w:rsidRPr="00273276" w:rsidRDefault="0036568F" w:rsidP="00273276">
            <w:pPr>
              <w:spacing w:after="0" w:line="240" w:lineRule="auto"/>
              <w:jc w:val="center"/>
              <w:rPr>
                <w:rFonts w:ascii="Times New Roman" w:hAnsi="Times New Roman"/>
                <w:color w:val="000000"/>
                <w:sz w:val="16"/>
                <w:szCs w:val="16"/>
              </w:rPr>
            </w:pPr>
            <w:r w:rsidRPr="00273276">
              <w:rPr>
                <w:rFonts w:ascii="Times New Roman" w:hAnsi="Times New Roman"/>
                <w:color w:val="000000"/>
                <w:sz w:val="16"/>
                <w:szCs w:val="16"/>
              </w:rPr>
              <w:t>Администрация городского округа Люберцы Московской области</w:t>
            </w:r>
          </w:p>
        </w:tc>
        <w:tc>
          <w:tcPr>
            <w:tcW w:w="1846" w:type="dxa"/>
            <w:vMerge w:val="restart"/>
            <w:tcBorders>
              <w:top w:val="single" w:sz="4" w:space="0" w:color="auto"/>
              <w:left w:val="single" w:sz="4" w:space="0" w:color="auto"/>
              <w:right w:val="single" w:sz="4" w:space="0" w:color="auto"/>
            </w:tcBorders>
          </w:tcPr>
          <w:p w:rsidR="0036568F" w:rsidRPr="00EA7450" w:rsidRDefault="0036568F" w:rsidP="00A670F4">
            <w:pPr>
              <w:spacing w:after="0" w:line="240" w:lineRule="auto"/>
              <w:rPr>
                <w:rFonts w:ascii="Times New Roman" w:hAnsi="Times New Roman"/>
                <w:color w:val="000000"/>
                <w:sz w:val="16"/>
                <w:szCs w:val="16"/>
              </w:rPr>
            </w:pPr>
          </w:p>
        </w:tc>
      </w:tr>
      <w:tr w:rsidR="0036568F"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766"/>
        </w:trPr>
        <w:tc>
          <w:tcPr>
            <w:tcW w:w="426" w:type="dxa"/>
            <w:vMerge/>
            <w:tcBorders>
              <w:left w:val="single" w:sz="4" w:space="0" w:color="auto"/>
              <w:right w:val="single" w:sz="4" w:space="0" w:color="auto"/>
            </w:tcBorders>
          </w:tcPr>
          <w:p w:rsidR="0036568F" w:rsidRDefault="0036568F" w:rsidP="006E7833">
            <w:pPr>
              <w:spacing w:after="0" w:line="240" w:lineRule="auto"/>
              <w:jc w:val="center"/>
              <w:rPr>
                <w:rFonts w:ascii="Times New Roman" w:hAnsi="Times New Roman"/>
                <w:color w:val="000000"/>
                <w:sz w:val="16"/>
                <w:szCs w:val="16"/>
              </w:rPr>
            </w:pPr>
          </w:p>
        </w:tc>
        <w:tc>
          <w:tcPr>
            <w:tcW w:w="1835" w:type="dxa"/>
            <w:gridSpan w:val="4"/>
            <w:vMerge/>
            <w:tcBorders>
              <w:left w:val="single" w:sz="4" w:space="0" w:color="auto"/>
              <w:right w:val="single" w:sz="4" w:space="0" w:color="auto"/>
            </w:tcBorders>
          </w:tcPr>
          <w:p w:rsidR="0036568F" w:rsidRPr="006930AD" w:rsidRDefault="0036568F" w:rsidP="00A670F4">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6568F" w:rsidRPr="00655EB9" w:rsidRDefault="0036568F" w:rsidP="00A01D4A">
            <w:pPr>
              <w:spacing w:after="0" w:line="240" w:lineRule="auto"/>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vMerge/>
            <w:tcBorders>
              <w:left w:val="single" w:sz="4" w:space="0" w:color="auto"/>
              <w:right w:val="single" w:sz="4" w:space="0" w:color="auto"/>
            </w:tcBorders>
          </w:tcPr>
          <w:p w:rsidR="0036568F" w:rsidRPr="00A670F4" w:rsidRDefault="0036568F" w:rsidP="00A670F4">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273276">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6568F" w:rsidRPr="00301DBD" w:rsidRDefault="0036568F" w:rsidP="00A01D4A">
            <w:pPr>
              <w:jc w:val="center"/>
              <w:rPr>
                <w:rFonts w:ascii="Times New Roman" w:hAnsi="Times New Roman"/>
                <w:color w:val="000000"/>
                <w:sz w:val="16"/>
                <w:szCs w:val="16"/>
              </w:rPr>
            </w:pPr>
            <w:r w:rsidRPr="00301DBD">
              <w:rPr>
                <w:rFonts w:ascii="Times New Roman" w:hAnsi="Times New Roman"/>
                <w:color w:val="000000"/>
                <w:sz w:val="16"/>
                <w:szCs w:val="16"/>
              </w:rPr>
              <w:t>1 932,00</w:t>
            </w:r>
          </w:p>
        </w:tc>
        <w:tc>
          <w:tcPr>
            <w:tcW w:w="1134"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1 932,00</w:t>
            </w:r>
          </w:p>
        </w:tc>
        <w:tc>
          <w:tcPr>
            <w:tcW w:w="1135"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418" w:type="dxa"/>
            <w:gridSpan w:val="2"/>
            <w:vMerge/>
            <w:tcBorders>
              <w:left w:val="single" w:sz="4" w:space="0" w:color="auto"/>
              <w:right w:val="single" w:sz="4" w:space="0" w:color="auto"/>
            </w:tcBorders>
          </w:tcPr>
          <w:p w:rsidR="0036568F" w:rsidRPr="00273276" w:rsidRDefault="0036568F" w:rsidP="00273276">
            <w:pPr>
              <w:spacing w:after="0" w:line="240" w:lineRule="auto"/>
              <w:jc w:val="center"/>
              <w:rPr>
                <w:rFonts w:ascii="Times New Roman" w:hAnsi="Times New Roman"/>
                <w:color w:val="000000"/>
                <w:sz w:val="16"/>
                <w:szCs w:val="16"/>
              </w:rPr>
            </w:pPr>
          </w:p>
        </w:tc>
        <w:tc>
          <w:tcPr>
            <w:tcW w:w="1846" w:type="dxa"/>
            <w:vMerge/>
            <w:tcBorders>
              <w:left w:val="single" w:sz="4" w:space="0" w:color="auto"/>
              <w:right w:val="single" w:sz="4" w:space="0" w:color="auto"/>
            </w:tcBorders>
          </w:tcPr>
          <w:p w:rsidR="0036568F" w:rsidRPr="00EA7450" w:rsidRDefault="0036568F" w:rsidP="00A670F4">
            <w:pPr>
              <w:spacing w:after="0" w:line="240" w:lineRule="auto"/>
              <w:rPr>
                <w:rFonts w:ascii="Times New Roman" w:hAnsi="Times New Roman"/>
                <w:color w:val="000000"/>
                <w:sz w:val="16"/>
                <w:szCs w:val="16"/>
              </w:rPr>
            </w:pPr>
          </w:p>
        </w:tc>
      </w:tr>
      <w:tr w:rsidR="0036568F"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542"/>
        </w:trPr>
        <w:tc>
          <w:tcPr>
            <w:tcW w:w="426" w:type="dxa"/>
            <w:vMerge/>
            <w:tcBorders>
              <w:left w:val="single" w:sz="4" w:space="0" w:color="auto"/>
              <w:bottom w:val="single" w:sz="4" w:space="0" w:color="auto"/>
              <w:right w:val="single" w:sz="4" w:space="0" w:color="auto"/>
            </w:tcBorders>
          </w:tcPr>
          <w:p w:rsidR="0036568F" w:rsidRDefault="0036568F" w:rsidP="006E7833">
            <w:pPr>
              <w:spacing w:after="0" w:line="240" w:lineRule="auto"/>
              <w:jc w:val="center"/>
              <w:rPr>
                <w:rFonts w:ascii="Times New Roman" w:hAnsi="Times New Roman"/>
                <w:color w:val="000000"/>
                <w:sz w:val="16"/>
                <w:szCs w:val="16"/>
              </w:rPr>
            </w:pPr>
          </w:p>
        </w:tc>
        <w:tc>
          <w:tcPr>
            <w:tcW w:w="1835" w:type="dxa"/>
            <w:gridSpan w:val="4"/>
            <w:vMerge/>
            <w:tcBorders>
              <w:left w:val="single" w:sz="4" w:space="0" w:color="auto"/>
              <w:bottom w:val="single" w:sz="4" w:space="0" w:color="auto"/>
              <w:right w:val="single" w:sz="4" w:space="0" w:color="auto"/>
            </w:tcBorders>
          </w:tcPr>
          <w:p w:rsidR="0036568F" w:rsidRPr="006930AD" w:rsidRDefault="0036568F" w:rsidP="00A670F4">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6568F" w:rsidRPr="00655EB9" w:rsidRDefault="0036568F" w:rsidP="00A670F4">
            <w:pPr>
              <w:spacing w:after="0" w:line="240" w:lineRule="auto"/>
              <w:rPr>
                <w:rFonts w:ascii="Times New Roman" w:hAnsi="Times New Roman"/>
                <w:color w:val="000000"/>
                <w:sz w:val="16"/>
                <w:szCs w:val="16"/>
              </w:rPr>
            </w:pPr>
            <w:r w:rsidRPr="00273276">
              <w:rPr>
                <w:rFonts w:ascii="Times New Roman" w:hAnsi="Times New Roman"/>
                <w:color w:val="000000"/>
                <w:sz w:val="16"/>
                <w:szCs w:val="16"/>
              </w:rPr>
              <w:t>Итого</w:t>
            </w:r>
          </w:p>
        </w:tc>
        <w:tc>
          <w:tcPr>
            <w:tcW w:w="1134" w:type="dxa"/>
            <w:gridSpan w:val="3"/>
            <w:vMerge/>
            <w:tcBorders>
              <w:left w:val="single" w:sz="4" w:space="0" w:color="auto"/>
              <w:bottom w:val="single" w:sz="4" w:space="0" w:color="auto"/>
              <w:right w:val="single" w:sz="4" w:space="0" w:color="auto"/>
            </w:tcBorders>
          </w:tcPr>
          <w:p w:rsidR="0036568F" w:rsidRPr="00A670F4" w:rsidRDefault="0036568F" w:rsidP="00A670F4">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273276">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6568F" w:rsidRPr="00301DBD" w:rsidRDefault="0036568F" w:rsidP="00A01D4A">
            <w:pPr>
              <w:jc w:val="center"/>
              <w:rPr>
                <w:rFonts w:ascii="Times New Roman" w:hAnsi="Times New Roman"/>
                <w:color w:val="000000"/>
                <w:sz w:val="16"/>
                <w:szCs w:val="16"/>
              </w:rPr>
            </w:pPr>
            <w:r w:rsidRPr="00301DBD">
              <w:rPr>
                <w:rFonts w:ascii="Times New Roman" w:hAnsi="Times New Roman"/>
                <w:color w:val="000000"/>
                <w:sz w:val="16"/>
                <w:szCs w:val="16"/>
              </w:rPr>
              <w:t>11 349,00</w:t>
            </w:r>
          </w:p>
        </w:tc>
        <w:tc>
          <w:tcPr>
            <w:tcW w:w="1134"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6 416,00</w:t>
            </w:r>
          </w:p>
        </w:tc>
        <w:tc>
          <w:tcPr>
            <w:tcW w:w="1135"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4 933,00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418" w:type="dxa"/>
            <w:gridSpan w:val="2"/>
            <w:vMerge/>
            <w:tcBorders>
              <w:left w:val="single" w:sz="4" w:space="0" w:color="auto"/>
              <w:bottom w:val="single" w:sz="4" w:space="0" w:color="auto"/>
              <w:right w:val="single" w:sz="4" w:space="0" w:color="auto"/>
            </w:tcBorders>
          </w:tcPr>
          <w:p w:rsidR="0036568F" w:rsidRPr="00273276" w:rsidRDefault="0036568F" w:rsidP="00273276">
            <w:pPr>
              <w:spacing w:after="0" w:line="240" w:lineRule="auto"/>
              <w:jc w:val="center"/>
              <w:rPr>
                <w:rFonts w:ascii="Times New Roman" w:hAnsi="Times New Roman"/>
                <w:color w:val="000000"/>
                <w:sz w:val="16"/>
                <w:szCs w:val="16"/>
              </w:rPr>
            </w:pPr>
          </w:p>
        </w:tc>
        <w:tc>
          <w:tcPr>
            <w:tcW w:w="1846" w:type="dxa"/>
            <w:vMerge/>
            <w:tcBorders>
              <w:left w:val="single" w:sz="4" w:space="0" w:color="auto"/>
              <w:bottom w:val="single" w:sz="4" w:space="0" w:color="auto"/>
              <w:right w:val="single" w:sz="4" w:space="0" w:color="auto"/>
            </w:tcBorders>
          </w:tcPr>
          <w:p w:rsidR="0036568F" w:rsidRPr="00EA7450" w:rsidRDefault="0036568F" w:rsidP="00A670F4">
            <w:pPr>
              <w:spacing w:after="0" w:line="240" w:lineRule="auto"/>
              <w:rPr>
                <w:rFonts w:ascii="Times New Roman" w:hAnsi="Times New Roman"/>
                <w:color w:val="000000"/>
                <w:sz w:val="16"/>
                <w:szCs w:val="16"/>
              </w:rPr>
            </w:pPr>
          </w:p>
        </w:tc>
      </w:tr>
      <w:tr w:rsidR="0036568F"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714"/>
        </w:trPr>
        <w:tc>
          <w:tcPr>
            <w:tcW w:w="426" w:type="dxa"/>
            <w:vMerge w:val="restart"/>
            <w:tcBorders>
              <w:top w:val="single" w:sz="4" w:space="0" w:color="auto"/>
              <w:left w:val="single" w:sz="4" w:space="0" w:color="auto"/>
              <w:right w:val="single" w:sz="4" w:space="0" w:color="auto"/>
            </w:tcBorders>
          </w:tcPr>
          <w:p w:rsidR="0036568F" w:rsidRDefault="0036568F" w:rsidP="006E7833">
            <w:pPr>
              <w:spacing w:after="0" w:line="240" w:lineRule="auto"/>
              <w:jc w:val="center"/>
              <w:rPr>
                <w:rFonts w:ascii="Times New Roman" w:hAnsi="Times New Roman"/>
                <w:color w:val="000000"/>
                <w:sz w:val="16"/>
                <w:szCs w:val="16"/>
              </w:rPr>
            </w:pPr>
            <w:r>
              <w:rPr>
                <w:rFonts w:ascii="Times New Roman" w:hAnsi="Times New Roman"/>
                <w:color w:val="000000"/>
                <w:sz w:val="16"/>
                <w:szCs w:val="16"/>
              </w:rPr>
              <w:t>2.1</w:t>
            </w:r>
          </w:p>
        </w:tc>
        <w:tc>
          <w:tcPr>
            <w:tcW w:w="1835" w:type="dxa"/>
            <w:gridSpan w:val="4"/>
            <w:vMerge w:val="restart"/>
            <w:tcBorders>
              <w:top w:val="single" w:sz="4" w:space="0" w:color="auto"/>
              <w:left w:val="single" w:sz="4" w:space="0" w:color="auto"/>
              <w:right w:val="single" w:sz="4" w:space="0" w:color="auto"/>
            </w:tcBorders>
          </w:tcPr>
          <w:p w:rsidR="0036568F" w:rsidRPr="006930AD" w:rsidRDefault="0036568F" w:rsidP="00A670F4">
            <w:pPr>
              <w:spacing w:after="0" w:line="240" w:lineRule="auto"/>
              <w:rPr>
                <w:rFonts w:ascii="Times New Roman" w:hAnsi="Times New Roman"/>
                <w:color w:val="000000"/>
                <w:sz w:val="16"/>
                <w:szCs w:val="16"/>
              </w:rPr>
            </w:pPr>
            <w:r w:rsidRPr="00F92B56">
              <w:rPr>
                <w:rFonts w:ascii="Times New Roman" w:hAnsi="Times New Roman"/>
                <w:color w:val="000000"/>
                <w:sz w:val="16"/>
                <w:szCs w:val="16"/>
              </w:rPr>
              <w:t>Мероприятие: 2.1 Предоставление доступа к электронным сервисам цифровой инфраструктуры в сфере жилищно-коммунального хозяйства</w:t>
            </w:r>
          </w:p>
        </w:tc>
        <w:tc>
          <w:tcPr>
            <w:tcW w:w="1417" w:type="dxa"/>
            <w:gridSpan w:val="2"/>
            <w:tcBorders>
              <w:top w:val="single" w:sz="4" w:space="0" w:color="auto"/>
              <w:left w:val="single" w:sz="4" w:space="0" w:color="auto"/>
              <w:bottom w:val="single" w:sz="4" w:space="0" w:color="auto"/>
              <w:right w:val="single" w:sz="4" w:space="0" w:color="auto"/>
            </w:tcBorders>
          </w:tcPr>
          <w:p w:rsidR="0036568F" w:rsidRPr="00655EB9" w:rsidRDefault="0036568F" w:rsidP="00A01D4A">
            <w:pPr>
              <w:spacing w:after="0" w:line="240" w:lineRule="auto"/>
              <w:rPr>
                <w:rFonts w:ascii="Times New Roman" w:hAnsi="Times New Roman"/>
                <w:color w:val="000000"/>
                <w:sz w:val="16"/>
                <w:szCs w:val="16"/>
              </w:rPr>
            </w:pPr>
            <w:r w:rsidRPr="00655EB9">
              <w:rPr>
                <w:rFonts w:ascii="Times New Roman" w:hAnsi="Times New Roman"/>
                <w:color w:val="000000"/>
                <w:sz w:val="16"/>
                <w:szCs w:val="16"/>
              </w:rPr>
              <w:t>Средства бюджета Московской области</w:t>
            </w:r>
          </w:p>
        </w:tc>
        <w:tc>
          <w:tcPr>
            <w:tcW w:w="1134" w:type="dxa"/>
            <w:gridSpan w:val="3"/>
            <w:vMerge w:val="restart"/>
            <w:tcBorders>
              <w:top w:val="single" w:sz="4" w:space="0" w:color="auto"/>
              <w:left w:val="single" w:sz="4" w:space="0" w:color="auto"/>
              <w:right w:val="single" w:sz="4" w:space="0" w:color="auto"/>
            </w:tcBorders>
          </w:tcPr>
          <w:p w:rsidR="0036568F" w:rsidRPr="00A670F4" w:rsidRDefault="0036568F" w:rsidP="00A01D4A">
            <w:pPr>
              <w:spacing w:after="0" w:line="240" w:lineRule="auto"/>
              <w:rPr>
                <w:rFonts w:ascii="Times New Roman" w:hAnsi="Times New Roman"/>
                <w:color w:val="000000"/>
                <w:sz w:val="16"/>
                <w:szCs w:val="16"/>
              </w:rPr>
            </w:pPr>
            <w:r w:rsidRPr="00273276">
              <w:rPr>
                <w:rFonts w:ascii="Times New Roman" w:hAnsi="Times New Roman"/>
                <w:color w:val="000000"/>
                <w:sz w:val="16"/>
                <w:szCs w:val="16"/>
              </w:rPr>
              <w:t>01.01.2018 - 31.12.2022</w:t>
            </w:r>
          </w:p>
        </w:tc>
        <w:tc>
          <w:tcPr>
            <w:tcW w:w="142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6568F" w:rsidRPr="00301DBD" w:rsidRDefault="0036568F" w:rsidP="00A01D4A">
            <w:pPr>
              <w:jc w:val="center"/>
              <w:rPr>
                <w:rFonts w:ascii="Times New Roman" w:hAnsi="Times New Roman"/>
                <w:color w:val="000000"/>
                <w:sz w:val="16"/>
                <w:szCs w:val="16"/>
              </w:rPr>
            </w:pPr>
            <w:r w:rsidRPr="00301DBD">
              <w:rPr>
                <w:rFonts w:ascii="Times New Roman" w:hAnsi="Times New Roman"/>
                <w:color w:val="000000"/>
                <w:sz w:val="16"/>
                <w:szCs w:val="16"/>
              </w:rPr>
              <w:t>9 417,00</w:t>
            </w:r>
          </w:p>
        </w:tc>
        <w:tc>
          <w:tcPr>
            <w:tcW w:w="1134"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4 484,00</w:t>
            </w:r>
          </w:p>
        </w:tc>
        <w:tc>
          <w:tcPr>
            <w:tcW w:w="1135"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4 933,00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36568F" w:rsidRPr="00273276" w:rsidRDefault="0036568F" w:rsidP="00131013">
            <w:pPr>
              <w:jc w:val="center"/>
              <w:rPr>
                <w:rFonts w:ascii="Times New Roman" w:hAnsi="Times New Roman"/>
                <w:color w:val="000000"/>
                <w:sz w:val="16"/>
                <w:szCs w:val="16"/>
              </w:rPr>
            </w:pPr>
            <w:r w:rsidRPr="00301DBD">
              <w:rPr>
                <w:rFonts w:ascii="Times New Roman" w:hAnsi="Times New Roman"/>
                <w:color w:val="000000"/>
                <w:sz w:val="16"/>
                <w:szCs w:val="16"/>
              </w:rPr>
              <w:t xml:space="preserve">Администрация городского округа Люберцы Московской области </w:t>
            </w:r>
          </w:p>
        </w:tc>
        <w:tc>
          <w:tcPr>
            <w:tcW w:w="1846" w:type="dxa"/>
            <w:vMerge w:val="restart"/>
            <w:tcBorders>
              <w:top w:val="single" w:sz="4" w:space="0" w:color="auto"/>
              <w:left w:val="single" w:sz="4" w:space="0" w:color="auto"/>
              <w:bottom w:val="single" w:sz="4" w:space="0" w:color="auto"/>
              <w:right w:val="single" w:sz="4" w:space="0" w:color="auto"/>
            </w:tcBorders>
          </w:tcPr>
          <w:p w:rsidR="0036568F" w:rsidRPr="00EA7450" w:rsidRDefault="0036568F" w:rsidP="00A670F4">
            <w:pPr>
              <w:spacing w:after="0" w:line="240" w:lineRule="auto"/>
              <w:rPr>
                <w:rFonts w:ascii="Times New Roman" w:hAnsi="Times New Roman"/>
                <w:color w:val="000000"/>
                <w:sz w:val="16"/>
                <w:szCs w:val="16"/>
              </w:rPr>
            </w:pPr>
            <w:r w:rsidRPr="00301DBD">
              <w:rPr>
                <w:rFonts w:ascii="Times New Roman" w:hAnsi="Times New Roman"/>
                <w:color w:val="000000"/>
                <w:sz w:val="16"/>
                <w:szCs w:val="16"/>
              </w:rPr>
              <w:t>Организация возможности предоставления доступа к электронным сервисам цифровой инфраструктуры в сфере жилищно-коммунального хозяйства в отношении 162 000 лицевых счетов</w:t>
            </w:r>
          </w:p>
        </w:tc>
      </w:tr>
      <w:tr w:rsidR="0036568F" w:rsidRPr="00655EB9" w:rsidTr="000175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1194"/>
        </w:trPr>
        <w:tc>
          <w:tcPr>
            <w:tcW w:w="426" w:type="dxa"/>
            <w:vMerge/>
            <w:tcBorders>
              <w:left w:val="single" w:sz="4" w:space="0" w:color="auto"/>
              <w:right w:val="single" w:sz="4" w:space="0" w:color="auto"/>
            </w:tcBorders>
          </w:tcPr>
          <w:p w:rsidR="0036568F" w:rsidRDefault="0036568F" w:rsidP="006E7833">
            <w:pPr>
              <w:spacing w:after="0" w:line="240" w:lineRule="auto"/>
              <w:jc w:val="center"/>
              <w:rPr>
                <w:rFonts w:ascii="Times New Roman" w:hAnsi="Times New Roman"/>
                <w:color w:val="000000"/>
                <w:sz w:val="16"/>
                <w:szCs w:val="16"/>
              </w:rPr>
            </w:pPr>
          </w:p>
        </w:tc>
        <w:tc>
          <w:tcPr>
            <w:tcW w:w="1835" w:type="dxa"/>
            <w:gridSpan w:val="4"/>
            <w:vMerge/>
            <w:tcBorders>
              <w:left w:val="single" w:sz="4" w:space="0" w:color="auto"/>
              <w:right w:val="single" w:sz="4" w:space="0" w:color="auto"/>
            </w:tcBorders>
          </w:tcPr>
          <w:p w:rsidR="0036568F" w:rsidRPr="006930AD" w:rsidRDefault="0036568F" w:rsidP="00A670F4">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6568F" w:rsidRPr="00655EB9" w:rsidRDefault="0036568F" w:rsidP="00A01D4A">
            <w:pPr>
              <w:spacing w:after="0" w:line="240" w:lineRule="auto"/>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vMerge/>
            <w:tcBorders>
              <w:left w:val="single" w:sz="4" w:space="0" w:color="auto"/>
              <w:right w:val="single" w:sz="4" w:space="0" w:color="auto"/>
            </w:tcBorders>
          </w:tcPr>
          <w:p w:rsidR="0036568F" w:rsidRPr="00A670F4" w:rsidRDefault="0036568F" w:rsidP="00A01D4A">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6568F" w:rsidRPr="00301DBD" w:rsidRDefault="0036568F" w:rsidP="00A01D4A">
            <w:pPr>
              <w:jc w:val="center"/>
              <w:rPr>
                <w:rFonts w:ascii="Times New Roman" w:hAnsi="Times New Roman"/>
                <w:color w:val="000000"/>
                <w:sz w:val="16"/>
                <w:szCs w:val="16"/>
              </w:rPr>
            </w:pPr>
            <w:r w:rsidRPr="00301DBD">
              <w:rPr>
                <w:rFonts w:ascii="Times New Roman" w:hAnsi="Times New Roman"/>
                <w:color w:val="000000"/>
                <w:sz w:val="16"/>
                <w:szCs w:val="16"/>
              </w:rPr>
              <w:t>1 932,00</w:t>
            </w:r>
          </w:p>
        </w:tc>
        <w:tc>
          <w:tcPr>
            <w:tcW w:w="1134"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1 932,00</w:t>
            </w:r>
          </w:p>
        </w:tc>
        <w:tc>
          <w:tcPr>
            <w:tcW w:w="1135"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418" w:type="dxa"/>
            <w:gridSpan w:val="2"/>
            <w:vMerge/>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p>
        </w:tc>
        <w:tc>
          <w:tcPr>
            <w:tcW w:w="1846" w:type="dxa"/>
            <w:vMerge/>
            <w:tcBorders>
              <w:top w:val="single" w:sz="4" w:space="0" w:color="auto"/>
              <w:left w:val="single" w:sz="4" w:space="0" w:color="auto"/>
              <w:bottom w:val="single" w:sz="4" w:space="0" w:color="auto"/>
              <w:right w:val="single" w:sz="4" w:space="0" w:color="auto"/>
            </w:tcBorders>
          </w:tcPr>
          <w:p w:rsidR="0036568F" w:rsidRPr="00EA7450" w:rsidRDefault="0036568F" w:rsidP="00A670F4">
            <w:pPr>
              <w:spacing w:after="0" w:line="240" w:lineRule="auto"/>
              <w:rPr>
                <w:rFonts w:ascii="Times New Roman" w:hAnsi="Times New Roman"/>
                <w:color w:val="000000"/>
                <w:sz w:val="16"/>
                <w:szCs w:val="16"/>
              </w:rPr>
            </w:pPr>
          </w:p>
        </w:tc>
      </w:tr>
      <w:tr w:rsidR="0036568F" w:rsidRPr="00655EB9" w:rsidTr="006F4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134" w:type="dxa"/>
          <w:trHeight w:val="380"/>
        </w:trPr>
        <w:tc>
          <w:tcPr>
            <w:tcW w:w="426" w:type="dxa"/>
            <w:vMerge/>
            <w:tcBorders>
              <w:left w:val="single" w:sz="4" w:space="0" w:color="auto"/>
              <w:bottom w:val="single" w:sz="4" w:space="0" w:color="auto"/>
              <w:right w:val="single" w:sz="4" w:space="0" w:color="auto"/>
            </w:tcBorders>
          </w:tcPr>
          <w:p w:rsidR="0036568F" w:rsidRPr="00655EB9" w:rsidRDefault="0036568F" w:rsidP="006E7833">
            <w:pPr>
              <w:spacing w:after="0" w:line="240" w:lineRule="auto"/>
              <w:jc w:val="center"/>
              <w:rPr>
                <w:rFonts w:ascii="Times New Roman" w:hAnsi="Times New Roman"/>
                <w:color w:val="000000"/>
                <w:sz w:val="16"/>
                <w:szCs w:val="16"/>
              </w:rPr>
            </w:pPr>
          </w:p>
        </w:tc>
        <w:tc>
          <w:tcPr>
            <w:tcW w:w="1835" w:type="dxa"/>
            <w:gridSpan w:val="4"/>
            <w:vMerge/>
            <w:tcBorders>
              <w:left w:val="single" w:sz="4" w:space="0" w:color="auto"/>
              <w:bottom w:val="single" w:sz="4" w:space="0" w:color="auto"/>
              <w:right w:val="single" w:sz="4" w:space="0" w:color="auto"/>
            </w:tcBorders>
          </w:tcPr>
          <w:p w:rsidR="0036568F" w:rsidRPr="00655EB9" w:rsidRDefault="0036568F" w:rsidP="00A670F4">
            <w:pPr>
              <w:spacing w:after="0" w:line="240" w:lineRule="auto"/>
              <w:rPr>
                <w:rFonts w:ascii="Times New Roman" w:hAnsi="Times New Roman"/>
                <w:color w:val="000000"/>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36568F" w:rsidRPr="00655EB9" w:rsidRDefault="0036568F" w:rsidP="00A01D4A">
            <w:pPr>
              <w:spacing w:after="0" w:line="240" w:lineRule="auto"/>
              <w:rPr>
                <w:rFonts w:ascii="Times New Roman" w:hAnsi="Times New Roman"/>
                <w:color w:val="000000"/>
                <w:sz w:val="16"/>
                <w:szCs w:val="16"/>
              </w:rPr>
            </w:pPr>
            <w:r w:rsidRPr="00273276">
              <w:rPr>
                <w:rFonts w:ascii="Times New Roman" w:hAnsi="Times New Roman"/>
                <w:color w:val="000000"/>
                <w:sz w:val="16"/>
                <w:szCs w:val="16"/>
              </w:rPr>
              <w:t>Итого</w:t>
            </w:r>
          </w:p>
        </w:tc>
        <w:tc>
          <w:tcPr>
            <w:tcW w:w="1134" w:type="dxa"/>
            <w:gridSpan w:val="3"/>
            <w:vMerge/>
            <w:tcBorders>
              <w:left w:val="single" w:sz="4" w:space="0" w:color="auto"/>
              <w:bottom w:val="single" w:sz="4" w:space="0" w:color="auto"/>
              <w:right w:val="single" w:sz="4" w:space="0" w:color="auto"/>
            </w:tcBorders>
          </w:tcPr>
          <w:p w:rsidR="0036568F" w:rsidRPr="00A670F4" w:rsidRDefault="0036568F" w:rsidP="00A01D4A">
            <w:pPr>
              <w:spacing w:after="0" w:line="240" w:lineRule="auto"/>
              <w:rPr>
                <w:rFonts w:ascii="Times New Roman" w:hAnsi="Times New Roman"/>
                <w:color w:val="000000"/>
                <w:sz w:val="16"/>
                <w:szCs w:val="16"/>
              </w:rPr>
            </w:pPr>
          </w:p>
        </w:tc>
        <w:tc>
          <w:tcPr>
            <w:tcW w:w="142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138" w:type="dxa"/>
            <w:gridSpan w:val="3"/>
            <w:tcBorders>
              <w:top w:val="single" w:sz="4" w:space="0" w:color="auto"/>
              <w:left w:val="single" w:sz="4" w:space="0" w:color="auto"/>
              <w:bottom w:val="single" w:sz="4" w:space="0" w:color="auto"/>
              <w:right w:val="single" w:sz="4" w:space="0" w:color="auto"/>
            </w:tcBorders>
          </w:tcPr>
          <w:p w:rsidR="0036568F" w:rsidRPr="00301DBD" w:rsidRDefault="0036568F" w:rsidP="00A01D4A">
            <w:pPr>
              <w:jc w:val="center"/>
              <w:rPr>
                <w:rFonts w:ascii="Times New Roman" w:hAnsi="Times New Roman"/>
                <w:color w:val="000000"/>
                <w:sz w:val="16"/>
                <w:szCs w:val="16"/>
              </w:rPr>
            </w:pPr>
            <w:r w:rsidRPr="00301DBD">
              <w:rPr>
                <w:rFonts w:ascii="Times New Roman" w:hAnsi="Times New Roman"/>
                <w:color w:val="000000"/>
                <w:sz w:val="16"/>
                <w:szCs w:val="16"/>
              </w:rPr>
              <w:t>11 349,00</w:t>
            </w:r>
          </w:p>
        </w:tc>
        <w:tc>
          <w:tcPr>
            <w:tcW w:w="1134"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88"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6 416,00</w:t>
            </w:r>
          </w:p>
        </w:tc>
        <w:tc>
          <w:tcPr>
            <w:tcW w:w="1135" w:type="dxa"/>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4 933,00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992" w:type="dxa"/>
            <w:gridSpan w:val="3"/>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r w:rsidRPr="00273276">
              <w:rPr>
                <w:rFonts w:ascii="Times New Roman" w:hAnsi="Times New Roman"/>
                <w:color w:val="000000"/>
                <w:sz w:val="16"/>
                <w:szCs w:val="16"/>
              </w:rPr>
              <w:t>0,00</w:t>
            </w:r>
          </w:p>
        </w:tc>
        <w:tc>
          <w:tcPr>
            <w:tcW w:w="1418" w:type="dxa"/>
            <w:gridSpan w:val="2"/>
            <w:vMerge/>
            <w:tcBorders>
              <w:top w:val="single" w:sz="4" w:space="0" w:color="auto"/>
              <w:left w:val="single" w:sz="4" w:space="0" w:color="auto"/>
              <w:bottom w:val="single" w:sz="4" w:space="0" w:color="auto"/>
              <w:right w:val="single" w:sz="4" w:space="0" w:color="auto"/>
            </w:tcBorders>
          </w:tcPr>
          <w:p w:rsidR="0036568F" w:rsidRPr="00273276" w:rsidRDefault="0036568F" w:rsidP="00A01D4A">
            <w:pPr>
              <w:jc w:val="center"/>
              <w:rPr>
                <w:rFonts w:ascii="Times New Roman" w:hAnsi="Times New Roman"/>
                <w:color w:val="000000"/>
                <w:sz w:val="16"/>
                <w:szCs w:val="16"/>
              </w:rPr>
            </w:pPr>
          </w:p>
        </w:tc>
        <w:tc>
          <w:tcPr>
            <w:tcW w:w="1846" w:type="dxa"/>
            <w:vMerge/>
            <w:tcBorders>
              <w:top w:val="single" w:sz="4" w:space="0" w:color="auto"/>
              <w:left w:val="single" w:sz="4" w:space="0" w:color="auto"/>
              <w:bottom w:val="single" w:sz="4" w:space="0" w:color="auto"/>
              <w:right w:val="single" w:sz="4" w:space="0" w:color="auto"/>
            </w:tcBorders>
          </w:tcPr>
          <w:p w:rsidR="0036568F" w:rsidRPr="00655EB9" w:rsidRDefault="0036568F" w:rsidP="00A670F4">
            <w:pPr>
              <w:spacing w:after="0" w:line="240" w:lineRule="auto"/>
              <w:rPr>
                <w:rFonts w:ascii="Times New Roman" w:hAnsi="Times New Roman"/>
                <w:color w:val="000000"/>
                <w:sz w:val="16"/>
                <w:szCs w:val="16"/>
              </w:rPr>
            </w:pPr>
          </w:p>
        </w:tc>
      </w:tr>
      <w:tr w:rsidR="0036568F" w:rsidRPr="00655EB9" w:rsidTr="00017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1543"/>
        </w:trPr>
        <w:tc>
          <w:tcPr>
            <w:tcW w:w="2261" w:type="dxa"/>
            <w:gridSpan w:val="5"/>
            <w:tcBorders>
              <w:top w:val="single" w:sz="4" w:space="0" w:color="auto"/>
            </w:tcBorders>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17" w:type="dxa"/>
            <w:gridSpan w:val="2"/>
            <w:tcBorders>
              <w:top w:val="single" w:sz="4" w:space="0" w:color="auto"/>
            </w:tcBorders>
          </w:tcPr>
          <w:p w:rsidR="0036568F" w:rsidRPr="00655EB9" w:rsidRDefault="0036568F" w:rsidP="00F32093">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655EB9">
              <w:rPr>
                <w:rFonts w:ascii="Times New Roman" w:hAnsi="Times New Roman"/>
                <w:sz w:val="16"/>
                <w:szCs w:val="16"/>
              </w:rPr>
              <w:t>ИТОГО по подпрограмме 1 «Капитальный ремонт многоквартирных домов городского округа Люберцы»</w:t>
            </w:r>
          </w:p>
        </w:tc>
        <w:tc>
          <w:tcPr>
            <w:tcW w:w="1134" w:type="dxa"/>
            <w:gridSpan w:val="3"/>
            <w:tcBorders>
              <w:top w:val="single" w:sz="4" w:space="0" w:color="auto"/>
            </w:tcBorders>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22" w:type="dxa"/>
            <w:gridSpan w:val="3"/>
            <w:tcBorders>
              <w:top w:val="single" w:sz="4" w:space="0" w:color="auto"/>
            </w:tcBorders>
          </w:tcPr>
          <w:p w:rsidR="0036568F" w:rsidRPr="00655EB9" w:rsidRDefault="0036568F" w:rsidP="00A503A1">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787 596,00</w:t>
            </w:r>
          </w:p>
        </w:tc>
        <w:tc>
          <w:tcPr>
            <w:tcW w:w="1138" w:type="dxa"/>
            <w:gridSpan w:val="3"/>
            <w:tcBorders>
              <w:top w:val="single" w:sz="4" w:space="0" w:color="auto"/>
            </w:tcBorders>
          </w:tcPr>
          <w:p w:rsidR="0036568F" w:rsidRPr="002550E6" w:rsidRDefault="0036568F" w:rsidP="002550E6">
            <w:pPr>
              <w:jc w:val="center"/>
              <w:rPr>
                <w:rFonts w:ascii="Times New Roman" w:hAnsi="Times New Roman"/>
                <w:sz w:val="16"/>
                <w:szCs w:val="16"/>
              </w:rPr>
            </w:pPr>
            <w:r>
              <w:rPr>
                <w:rFonts w:ascii="Times New Roman" w:hAnsi="Times New Roman"/>
                <w:sz w:val="16"/>
                <w:szCs w:val="16"/>
              </w:rPr>
              <w:t>3 231 383,90</w:t>
            </w:r>
          </w:p>
        </w:tc>
        <w:tc>
          <w:tcPr>
            <w:tcW w:w="1134" w:type="dxa"/>
            <w:gridSpan w:val="3"/>
            <w:tcBorders>
              <w:top w:val="single" w:sz="4" w:space="0" w:color="auto"/>
            </w:tcBorders>
          </w:tcPr>
          <w:p w:rsidR="0036568F" w:rsidRPr="002550E6" w:rsidRDefault="0036568F" w:rsidP="00D605C8">
            <w:pPr>
              <w:jc w:val="center"/>
              <w:rPr>
                <w:rFonts w:ascii="Times New Roman" w:hAnsi="Times New Roman"/>
                <w:sz w:val="16"/>
                <w:szCs w:val="16"/>
              </w:rPr>
            </w:pPr>
            <w:r>
              <w:rPr>
                <w:rFonts w:ascii="Times New Roman" w:hAnsi="Times New Roman"/>
                <w:sz w:val="16"/>
                <w:szCs w:val="16"/>
              </w:rPr>
              <w:t>814 534,90</w:t>
            </w:r>
          </w:p>
        </w:tc>
        <w:tc>
          <w:tcPr>
            <w:tcW w:w="988" w:type="dxa"/>
            <w:tcBorders>
              <w:top w:val="single" w:sz="4" w:space="0" w:color="auto"/>
            </w:tcBorders>
          </w:tcPr>
          <w:p w:rsidR="0036568F" w:rsidRPr="002550E6" w:rsidRDefault="0036568F" w:rsidP="002550E6">
            <w:pPr>
              <w:jc w:val="center"/>
              <w:rPr>
                <w:rFonts w:ascii="Times New Roman" w:hAnsi="Times New Roman"/>
                <w:sz w:val="16"/>
                <w:szCs w:val="16"/>
              </w:rPr>
            </w:pPr>
            <w:r>
              <w:rPr>
                <w:rFonts w:ascii="Times New Roman" w:hAnsi="Times New Roman"/>
                <w:sz w:val="16"/>
                <w:szCs w:val="16"/>
              </w:rPr>
              <w:t>611 916,00</w:t>
            </w:r>
          </w:p>
        </w:tc>
        <w:tc>
          <w:tcPr>
            <w:tcW w:w="1135" w:type="dxa"/>
            <w:tcBorders>
              <w:top w:val="single" w:sz="4" w:space="0" w:color="auto"/>
            </w:tcBorders>
          </w:tcPr>
          <w:p w:rsidR="0036568F" w:rsidRDefault="0036568F">
            <w:r>
              <w:rPr>
                <w:rFonts w:ascii="Times New Roman" w:hAnsi="Times New Roman"/>
                <w:sz w:val="16"/>
                <w:szCs w:val="16"/>
              </w:rPr>
              <w:t>604 933,00</w:t>
            </w:r>
          </w:p>
        </w:tc>
        <w:tc>
          <w:tcPr>
            <w:tcW w:w="992" w:type="dxa"/>
            <w:gridSpan w:val="3"/>
            <w:tcBorders>
              <w:top w:val="single" w:sz="4" w:space="0" w:color="auto"/>
            </w:tcBorders>
          </w:tcPr>
          <w:p w:rsidR="0036568F" w:rsidRDefault="0036568F">
            <w:r w:rsidRPr="007F70CF">
              <w:rPr>
                <w:rFonts w:ascii="Times New Roman" w:hAnsi="Times New Roman"/>
                <w:sz w:val="16"/>
                <w:szCs w:val="16"/>
              </w:rPr>
              <w:t>600 000,00</w:t>
            </w:r>
          </w:p>
        </w:tc>
        <w:tc>
          <w:tcPr>
            <w:tcW w:w="992" w:type="dxa"/>
            <w:gridSpan w:val="3"/>
            <w:tcBorders>
              <w:top w:val="single" w:sz="4" w:space="0" w:color="auto"/>
            </w:tcBorders>
          </w:tcPr>
          <w:p w:rsidR="0036568F" w:rsidRDefault="0036568F">
            <w:r w:rsidRPr="007F70CF">
              <w:rPr>
                <w:rFonts w:ascii="Times New Roman" w:hAnsi="Times New Roman"/>
                <w:sz w:val="16"/>
                <w:szCs w:val="16"/>
              </w:rPr>
              <w:t>600 000,00</w:t>
            </w:r>
          </w:p>
        </w:tc>
        <w:tc>
          <w:tcPr>
            <w:tcW w:w="1418" w:type="dxa"/>
            <w:gridSpan w:val="2"/>
            <w:tcBorders>
              <w:top w:val="single" w:sz="4" w:space="0" w:color="auto"/>
            </w:tcBorders>
          </w:tcPr>
          <w:p w:rsidR="0036568F" w:rsidRPr="00655EB9" w:rsidRDefault="0036568F" w:rsidP="007C2209">
            <w:pPr>
              <w:spacing w:after="0" w:line="240" w:lineRule="auto"/>
              <w:jc w:val="center"/>
              <w:rPr>
                <w:rFonts w:ascii="Times New Roman" w:hAnsi="Times New Roman"/>
                <w:color w:val="000000"/>
                <w:sz w:val="16"/>
                <w:szCs w:val="16"/>
              </w:rPr>
            </w:pPr>
          </w:p>
        </w:tc>
        <w:tc>
          <w:tcPr>
            <w:tcW w:w="1846" w:type="dxa"/>
            <w:tcBorders>
              <w:top w:val="single" w:sz="4" w:space="0" w:color="auto"/>
            </w:tcBorders>
          </w:tcPr>
          <w:p w:rsidR="0036568F" w:rsidRPr="00655EB9" w:rsidRDefault="0036568F" w:rsidP="00A503A1">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p>
        </w:tc>
      </w:tr>
      <w:tr w:rsidR="0036568F" w:rsidRPr="00655EB9" w:rsidTr="006F4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671"/>
        </w:trPr>
        <w:tc>
          <w:tcPr>
            <w:tcW w:w="2261" w:type="dxa"/>
            <w:gridSpan w:val="5"/>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17" w:type="dxa"/>
            <w:gridSpan w:val="2"/>
          </w:tcPr>
          <w:p w:rsidR="0036568F" w:rsidRPr="00655EB9" w:rsidRDefault="0036568F" w:rsidP="00E92919">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655EB9">
              <w:rPr>
                <w:rFonts w:ascii="Times New Roman" w:hAnsi="Times New Roman"/>
                <w:sz w:val="16"/>
                <w:szCs w:val="16"/>
              </w:rPr>
              <w:t>Средства бюджета Московской области</w:t>
            </w:r>
          </w:p>
        </w:tc>
        <w:tc>
          <w:tcPr>
            <w:tcW w:w="1134" w:type="dxa"/>
            <w:gridSpan w:val="3"/>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22" w:type="dxa"/>
            <w:gridSpan w:val="3"/>
          </w:tcPr>
          <w:p w:rsidR="0036568F" w:rsidRPr="00655EB9" w:rsidRDefault="0036568F" w:rsidP="00A503A1">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lang w:val="en-US"/>
              </w:rPr>
              <w:t>61 290</w:t>
            </w:r>
            <w:r>
              <w:rPr>
                <w:rFonts w:ascii="Times New Roman" w:hAnsi="Times New Roman"/>
                <w:color w:val="000000"/>
                <w:sz w:val="16"/>
                <w:szCs w:val="16"/>
              </w:rPr>
              <w:t>,</w:t>
            </w:r>
            <w:r>
              <w:rPr>
                <w:rFonts w:ascii="Times New Roman" w:hAnsi="Times New Roman"/>
                <w:color w:val="000000"/>
                <w:sz w:val="16"/>
                <w:szCs w:val="16"/>
                <w:lang w:val="en-US"/>
              </w:rPr>
              <w:t>00</w:t>
            </w:r>
          </w:p>
        </w:tc>
        <w:tc>
          <w:tcPr>
            <w:tcW w:w="1138" w:type="dxa"/>
            <w:gridSpan w:val="3"/>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104 388,49</w:t>
            </w:r>
          </w:p>
        </w:tc>
        <w:tc>
          <w:tcPr>
            <w:tcW w:w="1134" w:type="dxa"/>
            <w:gridSpan w:val="3"/>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94 971,49</w:t>
            </w:r>
          </w:p>
        </w:tc>
        <w:tc>
          <w:tcPr>
            <w:tcW w:w="988" w:type="dxa"/>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4 484,00</w:t>
            </w:r>
          </w:p>
        </w:tc>
        <w:tc>
          <w:tcPr>
            <w:tcW w:w="1135" w:type="dxa"/>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4 933,00</w:t>
            </w:r>
          </w:p>
        </w:tc>
        <w:tc>
          <w:tcPr>
            <w:tcW w:w="992" w:type="dxa"/>
            <w:gridSpan w:val="3"/>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0,0</w:t>
            </w:r>
            <w:r w:rsidRPr="002550E6">
              <w:rPr>
                <w:rFonts w:ascii="Times New Roman" w:hAnsi="Times New Roman"/>
                <w:color w:val="000000"/>
                <w:sz w:val="16"/>
                <w:szCs w:val="16"/>
              </w:rPr>
              <w:t>0</w:t>
            </w:r>
          </w:p>
        </w:tc>
        <w:tc>
          <w:tcPr>
            <w:tcW w:w="992" w:type="dxa"/>
            <w:gridSpan w:val="3"/>
          </w:tcPr>
          <w:p w:rsidR="0036568F" w:rsidRPr="002550E6" w:rsidRDefault="0036568F" w:rsidP="002550E6">
            <w:pPr>
              <w:jc w:val="center"/>
              <w:rPr>
                <w:rFonts w:ascii="Times New Roman" w:hAnsi="Times New Roman"/>
                <w:sz w:val="16"/>
                <w:szCs w:val="16"/>
              </w:rPr>
            </w:pPr>
            <w:r>
              <w:rPr>
                <w:rFonts w:ascii="Times New Roman" w:hAnsi="Times New Roman"/>
                <w:sz w:val="16"/>
                <w:szCs w:val="16"/>
              </w:rPr>
              <w:t>0,00</w:t>
            </w:r>
          </w:p>
        </w:tc>
        <w:tc>
          <w:tcPr>
            <w:tcW w:w="1418" w:type="dxa"/>
            <w:gridSpan w:val="2"/>
          </w:tcPr>
          <w:p w:rsidR="0036568F" w:rsidRPr="00655EB9" w:rsidRDefault="0036568F" w:rsidP="007C2209">
            <w:pPr>
              <w:spacing w:after="0" w:line="240" w:lineRule="auto"/>
              <w:jc w:val="center"/>
              <w:rPr>
                <w:rFonts w:ascii="Times New Roman" w:hAnsi="Times New Roman"/>
                <w:color w:val="000000"/>
                <w:sz w:val="16"/>
                <w:szCs w:val="16"/>
              </w:rPr>
            </w:pPr>
          </w:p>
        </w:tc>
        <w:tc>
          <w:tcPr>
            <w:tcW w:w="1846" w:type="dxa"/>
          </w:tcPr>
          <w:p w:rsidR="0036568F" w:rsidRPr="00655EB9" w:rsidRDefault="0036568F" w:rsidP="00A503A1">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p>
        </w:tc>
      </w:tr>
      <w:tr w:rsidR="0036568F" w:rsidRPr="00655EB9" w:rsidTr="00017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1123"/>
        </w:trPr>
        <w:tc>
          <w:tcPr>
            <w:tcW w:w="2261" w:type="dxa"/>
            <w:gridSpan w:val="5"/>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17" w:type="dxa"/>
            <w:gridSpan w:val="2"/>
          </w:tcPr>
          <w:p w:rsidR="0036568F" w:rsidRDefault="0036568F" w:rsidP="008D1F4B">
            <w:pPr>
              <w:widowControl w:val="0"/>
              <w:tabs>
                <w:tab w:val="left" w:pos="709"/>
              </w:tabs>
              <w:autoSpaceDE w:val="0"/>
              <w:autoSpaceDN w:val="0"/>
              <w:adjustRightInd w:val="0"/>
              <w:spacing w:after="0" w:line="240" w:lineRule="auto"/>
              <w:ind w:left="-100" w:right="-57"/>
              <w:outlineLvl w:val="1"/>
              <w:rPr>
                <w:rFonts w:ascii="Times New Roman" w:hAnsi="Times New Roman"/>
                <w:sz w:val="16"/>
                <w:szCs w:val="16"/>
              </w:rPr>
            </w:pPr>
            <w:r w:rsidRPr="00235D4A">
              <w:rPr>
                <w:rFonts w:ascii="Times New Roman" w:hAnsi="Times New Roman"/>
                <w:sz w:val="16"/>
                <w:szCs w:val="16"/>
              </w:rPr>
              <w:t xml:space="preserve">Средства бюджета городского округа Люберцы </w:t>
            </w:r>
          </w:p>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134" w:type="dxa"/>
            <w:gridSpan w:val="3"/>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22" w:type="dxa"/>
            <w:gridSpan w:val="3"/>
          </w:tcPr>
          <w:p w:rsidR="0036568F" w:rsidRPr="00655EB9" w:rsidRDefault="0036568F" w:rsidP="00E92919">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655EB9">
              <w:rPr>
                <w:rFonts w:ascii="Times New Roman" w:hAnsi="Times New Roman"/>
                <w:color w:val="000000"/>
                <w:sz w:val="16"/>
                <w:szCs w:val="16"/>
              </w:rPr>
              <w:t>60 514,00</w:t>
            </w:r>
          </w:p>
        </w:tc>
        <w:tc>
          <w:tcPr>
            <w:tcW w:w="1138" w:type="dxa"/>
            <w:gridSpan w:val="3"/>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166 995,41</w:t>
            </w:r>
          </w:p>
        </w:tc>
        <w:tc>
          <w:tcPr>
            <w:tcW w:w="1134" w:type="dxa"/>
            <w:gridSpan w:val="3"/>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139 563,41</w:t>
            </w:r>
          </w:p>
        </w:tc>
        <w:tc>
          <w:tcPr>
            <w:tcW w:w="988" w:type="dxa"/>
          </w:tcPr>
          <w:p w:rsidR="0036568F" w:rsidRPr="002550E6" w:rsidRDefault="0036568F" w:rsidP="008F75CB">
            <w:pPr>
              <w:jc w:val="center"/>
              <w:rPr>
                <w:rFonts w:ascii="Times New Roman" w:hAnsi="Times New Roman"/>
                <w:color w:val="000000"/>
                <w:sz w:val="16"/>
                <w:szCs w:val="16"/>
              </w:rPr>
            </w:pPr>
            <w:r>
              <w:rPr>
                <w:rFonts w:ascii="Times New Roman" w:hAnsi="Times New Roman"/>
                <w:color w:val="000000"/>
                <w:sz w:val="16"/>
                <w:szCs w:val="16"/>
              </w:rPr>
              <w:t>27 432,00</w:t>
            </w:r>
          </w:p>
        </w:tc>
        <w:tc>
          <w:tcPr>
            <w:tcW w:w="1135" w:type="dxa"/>
          </w:tcPr>
          <w:p w:rsidR="0036568F" w:rsidRPr="002550E6" w:rsidRDefault="0036568F" w:rsidP="008F75CB">
            <w:pPr>
              <w:jc w:val="center"/>
              <w:rPr>
                <w:rFonts w:ascii="Times New Roman" w:hAnsi="Times New Roman"/>
                <w:color w:val="000000"/>
                <w:sz w:val="16"/>
                <w:szCs w:val="16"/>
              </w:rPr>
            </w:pPr>
            <w:r>
              <w:rPr>
                <w:rFonts w:ascii="Times New Roman" w:hAnsi="Times New Roman"/>
                <w:color w:val="000000"/>
                <w:sz w:val="16"/>
                <w:szCs w:val="16"/>
              </w:rPr>
              <w:t>0,0</w:t>
            </w:r>
            <w:r w:rsidRPr="002550E6">
              <w:rPr>
                <w:rFonts w:ascii="Times New Roman" w:hAnsi="Times New Roman"/>
                <w:color w:val="000000"/>
                <w:sz w:val="16"/>
                <w:szCs w:val="16"/>
              </w:rPr>
              <w:t>0</w:t>
            </w:r>
          </w:p>
        </w:tc>
        <w:tc>
          <w:tcPr>
            <w:tcW w:w="992" w:type="dxa"/>
            <w:gridSpan w:val="3"/>
          </w:tcPr>
          <w:p w:rsidR="0036568F" w:rsidRPr="002550E6" w:rsidRDefault="0036568F" w:rsidP="008F75CB">
            <w:pPr>
              <w:jc w:val="center"/>
              <w:rPr>
                <w:rFonts w:ascii="Times New Roman" w:hAnsi="Times New Roman"/>
                <w:color w:val="000000"/>
                <w:sz w:val="16"/>
                <w:szCs w:val="16"/>
              </w:rPr>
            </w:pPr>
            <w:r>
              <w:rPr>
                <w:rFonts w:ascii="Times New Roman" w:hAnsi="Times New Roman"/>
                <w:color w:val="000000"/>
                <w:sz w:val="16"/>
                <w:szCs w:val="16"/>
              </w:rPr>
              <w:t>0,0</w:t>
            </w:r>
            <w:r w:rsidRPr="002550E6">
              <w:rPr>
                <w:rFonts w:ascii="Times New Roman" w:hAnsi="Times New Roman"/>
                <w:color w:val="000000"/>
                <w:sz w:val="16"/>
                <w:szCs w:val="16"/>
              </w:rPr>
              <w:t>0</w:t>
            </w:r>
          </w:p>
        </w:tc>
        <w:tc>
          <w:tcPr>
            <w:tcW w:w="992" w:type="dxa"/>
            <w:gridSpan w:val="3"/>
          </w:tcPr>
          <w:p w:rsidR="0036568F" w:rsidRPr="002550E6" w:rsidRDefault="0036568F" w:rsidP="008F75CB">
            <w:pPr>
              <w:jc w:val="center"/>
              <w:rPr>
                <w:rFonts w:ascii="Times New Roman" w:hAnsi="Times New Roman"/>
                <w:sz w:val="16"/>
                <w:szCs w:val="16"/>
              </w:rPr>
            </w:pPr>
            <w:r>
              <w:rPr>
                <w:rFonts w:ascii="Times New Roman" w:hAnsi="Times New Roman"/>
                <w:sz w:val="16"/>
                <w:szCs w:val="16"/>
              </w:rPr>
              <w:t>0,00</w:t>
            </w:r>
          </w:p>
        </w:tc>
        <w:tc>
          <w:tcPr>
            <w:tcW w:w="1418" w:type="dxa"/>
            <w:gridSpan w:val="2"/>
          </w:tcPr>
          <w:p w:rsidR="0036568F" w:rsidRPr="00655EB9" w:rsidRDefault="0036568F" w:rsidP="007C2209">
            <w:pPr>
              <w:spacing w:after="0" w:line="240" w:lineRule="auto"/>
              <w:jc w:val="center"/>
              <w:rPr>
                <w:rFonts w:ascii="Times New Roman" w:hAnsi="Times New Roman"/>
                <w:color w:val="000000"/>
                <w:sz w:val="16"/>
                <w:szCs w:val="16"/>
              </w:rPr>
            </w:pPr>
          </w:p>
        </w:tc>
        <w:tc>
          <w:tcPr>
            <w:tcW w:w="1846" w:type="dxa"/>
          </w:tcPr>
          <w:p w:rsidR="0036568F" w:rsidRPr="00655EB9" w:rsidRDefault="0036568F" w:rsidP="00A503A1">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p>
        </w:tc>
      </w:tr>
      <w:tr w:rsidR="0036568F" w:rsidRPr="00655EB9" w:rsidTr="006F48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433"/>
        </w:trPr>
        <w:tc>
          <w:tcPr>
            <w:tcW w:w="2261" w:type="dxa"/>
            <w:gridSpan w:val="5"/>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17" w:type="dxa"/>
            <w:gridSpan w:val="2"/>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655EB9">
              <w:rPr>
                <w:rFonts w:ascii="Times New Roman" w:hAnsi="Times New Roman"/>
                <w:sz w:val="16"/>
                <w:szCs w:val="16"/>
              </w:rPr>
              <w:t>Внебюджетные источники</w:t>
            </w:r>
          </w:p>
        </w:tc>
        <w:tc>
          <w:tcPr>
            <w:tcW w:w="1134" w:type="dxa"/>
            <w:gridSpan w:val="3"/>
          </w:tcPr>
          <w:p w:rsidR="0036568F" w:rsidRPr="00655EB9" w:rsidRDefault="0036568F" w:rsidP="004C753C">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22" w:type="dxa"/>
            <w:gridSpan w:val="3"/>
          </w:tcPr>
          <w:p w:rsidR="0036568F" w:rsidRPr="00655EB9" w:rsidRDefault="0036568F" w:rsidP="007C2209">
            <w:pPr>
              <w:autoSpaceDE w:val="0"/>
              <w:autoSpaceDN w:val="0"/>
              <w:adjustRightInd w:val="0"/>
              <w:spacing w:after="0" w:line="240" w:lineRule="auto"/>
              <w:ind w:left="56" w:right="56"/>
              <w:jc w:val="center"/>
              <w:rPr>
                <w:rFonts w:ascii="Times New Roman" w:hAnsi="Times New Roman"/>
                <w:color w:val="000000"/>
                <w:sz w:val="16"/>
                <w:szCs w:val="16"/>
              </w:rPr>
            </w:pPr>
            <w:r w:rsidRPr="00655EB9">
              <w:rPr>
                <w:rFonts w:ascii="Times New Roman" w:hAnsi="Times New Roman"/>
                <w:color w:val="000000"/>
                <w:sz w:val="16"/>
                <w:szCs w:val="16"/>
              </w:rPr>
              <w:t>665 7</w:t>
            </w:r>
            <w:r>
              <w:rPr>
                <w:rFonts w:ascii="Times New Roman" w:hAnsi="Times New Roman"/>
                <w:color w:val="000000"/>
                <w:sz w:val="16"/>
                <w:szCs w:val="16"/>
              </w:rPr>
              <w:t>92</w:t>
            </w:r>
            <w:r w:rsidRPr="00655EB9">
              <w:rPr>
                <w:rFonts w:ascii="Times New Roman" w:hAnsi="Times New Roman"/>
                <w:color w:val="000000"/>
                <w:sz w:val="16"/>
                <w:szCs w:val="16"/>
              </w:rPr>
              <w:t>,00</w:t>
            </w:r>
          </w:p>
        </w:tc>
        <w:tc>
          <w:tcPr>
            <w:tcW w:w="1138" w:type="dxa"/>
            <w:gridSpan w:val="3"/>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2 960 000,00</w:t>
            </w:r>
          </w:p>
        </w:tc>
        <w:tc>
          <w:tcPr>
            <w:tcW w:w="1134" w:type="dxa"/>
            <w:gridSpan w:val="3"/>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580 000,00</w:t>
            </w:r>
          </w:p>
        </w:tc>
        <w:tc>
          <w:tcPr>
            <w:tcW w:w="988" w:type="dxa"/>
          </w:tcPr>
          <w:p w:rsidR="0036568F" w:rsidRPr="002550E6" w:rsidRDefault="0036568F" w:rsidP="002550E6">
            <w:pPr>
              <w:jc w:val="center"/>
              <w:rPr>
                <w:rFonts w:ascii="Times New Roman" w:hAnsi="Times New Roman"/>
                <w:color w:val="000000"/>
                <w:sz w:val="16"/>
                <w:szCs w:val="16"/>
              </w:rPr>
            </w:pPr>
            <w:r>
              <w:rPr>
                <w:rFonts w:ascii="Times New Roman" w:hAnsi="Times New Roman"/>
                <w:color w:val="000000"/>
                <w:sz w:val="16"/>
                <w:szCs w:val="16"/>
              </w:rPr>
              <w:t>580 000,00</w:t>
            </w:r>
          </w:p>
        </w:tc>
        <w:tc>
          <w:tcPr>
            <w:tcW w:w="1135" w:type="dxa"/>
          </w:tcPr>
          <w:p w:rsidR="0036568F" w:rsidRPr="002550E6" w:rsidRDefault="0036568F" w:rsidP="006F4884">
            <w:pPr>
              <w:jc w:val="center"/>
              <w:rPr>
                <w:rFonts w:ascii="Times New Roman" w:hAnsi="Times New Roman"/>
                <w:color w:val="000000"/>
                <w:sz w:val="16"/>
                <w:szCs w:val="16"/>
              </w:rPr>
            </w:pPr>
            <w:r w:rsidRPr="002550E6">
              <w:rPr>
                <w:rFonts w:ascii="Times New Roman" w:hAnsi="Times New Roman"/>
                <w:color w:val="000000"/>
                <w:sz w:val="16"/>
                <w:szCs w:val="16"/>
              </w:rPr>
              <w:t>600</w:t>
            </w:r>
            <w:r>
              <w:rPr>
                <w:rFonts w:ascii="Times New Roman" w:hAnsi="Times New Roman"/>
                <w:color w:val="000000"/>
                <w:sz w:val="16"/>
                <w:szCs w:val="16"/>
              </w:rPr>
              <w:t> </w:t>
            </w:r>
            <w:r w:rsidRPr="002550E6">
              <w:rPr>
                <w:rFonts w:ascii="Times New Roman" w:hAnsi="Times New Roman"/>
                <w:color w:val="000000"/>
                <w:sz w:val="16"/>
                <w:szCs w:val="16"/>
              </w:rPr>
              <w:t>000</w:t>
            </w:r>
            <w:r>
              <w:rPr>
                <w:rFonts w:ascii="Times New Roman" w:hAnsi="Times New Roman"/>
                <w:color w:val="000000"/>
                <w:sz w:val="16"/>
                <w:szCs w:val="16"/>
              </w:rPr>
              <w:t>,00</w:t>
            </w:r>
          </w:p>
        </w:tc>
        <w:tc>
          <w:tcPr>
            <w:tcW w:w="992" w:type="dxa"/>
            <w:gridSpan w:val="3"/>
          </w:tcPr>
          <w:p w:rsidR="0036568F" w:rsidRPr="002550E6" w:rsidRDefault="0036568F" w:rsidP="002550E6">
            <w:pPr>
              <w:jc w:val="center"/>
              <w:rPr>
                <w:rFonts w:ascii="Times New Roman" w:hAnsi="Times New Roman"/>
                <w:color w:val="000000"/>
                <w:sz w:val="16"/>
                <w:szCs w:val="16"/>
              </w:rPr>
            </w:pPr>
            <w:r w:rsidRPr="002550E6">
              <w:rPr>
                <w:rFonts w:ascii="Times New Roman" w:hAnsi="Times New Roman"/>
                <w:color w:val="000000"/>
                <w:sz w:val="16"/>
                <w:szCs w:val="16"/>
              </w:rPr>
              <w:t>600</w:t>
            </w:r>
            <w:r>
              <w:rPr>
                <w:rFonts w:ascii="Times New Roman" w:hAnsi="Times New Roman"/>
                <w:color w:val="000000"/>
                <w:sz w:val="16"/>
                <w:szCs w:val="16"/>
              </w:rPr>
              <w:t> </w:t>
            </w:r>
            <w:r w:rsidRPr="002550E6">
              <w:rPr>
                <w:rFonts w:ascii="Times New Roman" w:hAnsi="Times New Roman"/>
                <w:color w:val="000000"/>
                <w:sz w:val="16"/>
                <w:szCs w:val="16"/>
              </w:rPr>
              <w:t>000</w:t>
            </w:r>
            <w:r>
              <w:rPr>
                <w:rFonts w:ascii="Times New Roman" w:hAnsi="Times New Roman"/>
                <w:color w:val="000000"/>
                <w:sz w:val="16"/>
                <w:szCs w:val="16"/>
              </w:rPr>
              <w:t>,00</w:t>
            </w:r>
          </w:p>
        </w:tc>
        <w:tc>
          <w:tcPr>
            <w:tcW w:w="992" w:type="dxa"/>
            <w:gridSpan w:val="3"/>
          </w:tcPr>
          <w:p w:rsidR="0036568F" w:rsidRPr="002550E6" w:rsidRDefault="0036568F" w:rsidP="002550E6">
            <w:pPr>
              <w:jc w:val="center"/>
              <w:rPr>
                <w:rFonts w:ascii="Times New Roman" w:hAnsi="Times New Roman"/>
                <w:sz w:val="16"/>
                <w:szCs w:val="16"/>
              </w:rPr>
            </w:pPr>
            <w:r>
              <w:rPr>
                <w:rFonts w:ascii="Times New Roman" w:hAnsi="Times New Roman"/>
                <w:sz w:val="16"/>
                <w:szCs w:val="16"/>
              </w:rPr>
              <w:t>600 000,00</w:t>
            </w:r>
          </w:p>
        </w:tc>
        <w:tc>
          <w:tcPr>
            <w:tcW w:w="1418" w:type="dxa"/>
            <w:gridSpan w:val="2"/>
          </w:tcPr>
          <w:p w:rsidR="0036568F" w:rsidRPr="00655EB9" w:rsidRDefault="0036568F" w:rsidP="007C2209">
            <w:pPr>
              <w:spacing w:after="0" w:line="240" w:lineRule="auto"/>
              <w:jc w:val="center"/>
              <w:rPr>
                <w:rFonts w:ascii="Times New Roman" w:hAnsi="Times New Roman"/>
                <w:color w:val="000000"/>
                <w:sz w:val="16"/>
                <w:szCs w:val="16"/>
              </w:rPr>
            </w:pPr>
          </w:p>
        </w:tc>
        <w:tc>
          <w:tcPr>
            <w:tcW w:w="1846" w:type="dxa"/>
          </w:tcPr>
          <w:p w:rsidR="0036568F" w:rsidRPr="00655EB9" w:rsidRDefault="0036568F" w:rsidP="00394EDE">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p>
        </w:tc>
      </w:tr>
      <w:tr w:rsidR="0036568F" w:rsidRPr="00A9252B" w:rsidTr="0001750A">
        <w:trPr>
          <w:cantSplit/>
          <w:trHeight w:hRule="exact" w:val="904"/>
        </w:trPr>
        <w:tc>
          <w:tcPr>
            <w:tcW w:w="839" w:type="dxa"/>
            <w:gridSpan w:val="3"/>
            <w:tcBorders>
              <w:top w:val="nil"/>
              <w:left w:val="nil"/>
              <w:bottom w:val="nil"/>
              <w:right w:val="nil"/>
            </w:tcBorders>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bCs/>
                <w:color w:val="000000"/>
                <w:sz w:val="20"/>
                <w:szCs w:val="20"/>
              </w:rPr>
            </w:pPr>
          </w:p>
        </w:tc>
        <w:tc>
          <w:tcPr>
            <w:tcW w:w="3825" w:type="dxa"/>
            <w:gridSpan w:val="6"/>
            <w:tcBorders>
              <w:top w:val="nil"/>
              <w:left w:val="nil"/>
              <w:bottom w:val="nil"/>
              <w:right w:val="nil"/>
            </w:tcBorders>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20"/>
                <w:szCs w:val="20"/>
              </w:rPr>
            </w:pPr>
            <w:r w:rsidRPr="00A9252B">
              <w:rPr>
                <w:rFonts w:ascii="Times New Roman" w:hAnsi="Times New Roman"/>
                <w:bCs/>
                <w:color w:val="000000"/>
                <w:sz w:val="20"/>
                <w:szCs w:val="20"/>
              </w:rPr>
              <w:t xml:space="preserve">                                                                                                                                     </w:t>
            </w:r>
          </w:p>
        </w:tc>
        <w:tc>
          <w:tcPr>
            <w:tcW w:w="3692" w:type="dxa"/>
            <w:gridSpan w:val="8"/>
            <w:tcBorders>
              <w:top w:val="nil"/>
              <w:left w:val="nil"/>
              <w:bottom w:val="nil"/>
              <w:right w:val="nil"/>
            </w:tcBorders>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20"/>
                <w:szCs w:val="20"/>
              </w:rPr>
            </w:pPr>
          </w:p>
        </w:tc>
        <w:tc>
          <w:tcPr>
            <w:tcW w:w="2404" w:type="dxa"/>
            <w:gridSpan w:val="5"/>
            <w:tcBorders>
              <w:top w:val="nil"/>
              <w:left w:val="nil"/>
              <w:bottom w:val="nil"/>
              <w:right w:val="nil"/>
            </w:tcBorders>
            <w:shd w:val="clear" w:color="000000" w:fill="FFFFFF"/>
          </w:tcPr>
          <w:p w:rsidR="0036568F" w:rsidRDefault="0036568F" w:rsidP="00D721C0">
            <w:pPr>
              <w:autoSpaceDE w:val="0"/>
              <w:autoSpaceDN w:val="0"/>
              <w:adjustRightInd w:val="0"/>
              <w:spacing w:after="0" w:line="240" w:lineRule="auto"/>
              <w:ind w:left="19" w:right="19"/>
              <w:rPr>
                <w:rFonts w:ascii="Times New Roman" w:hAnsi="Times New Roman"/>
                <w:color w:val="000000"/>
                <w:sz w:val="20"/>
                <w:szCs w:val="20"/>
              </w:rPr>
            </w:pPr>
          </w:p>
          <w:p w:rsidR="003E65F1" w:rsidRDefault="003E65F1" w:rsidP="00D721C0">
            <w:pPr>
              <w:autoSpaceDE w:val="0"/>
              <w:autoSpaceDN w:val="0"/>
              <w:adjustRightInd w:val="0"/>
              <w:spacing w:after="0" w:line="240" w:lineRule="auto"/>
              <w:ind w:left="19" w:right="19"/>
              <w:rPr>
                <w:rFonts w:ascii="Times New Roman" w:hAnsi="Times New Roman"/>
                <w:color w:val="000000"/>
                <w:sz w:val="20"/>
                <w:szCs w:val="20"/>
              </w:rPr>
            </w:pPr>
          </w:p>
          <w:p w:rsidR="003E65F1" w:rsidRDefault="003E65F1" w:rsidP="00D721C0">
            <w:pPr>
              <w:autoSpaceDE w:val="0"/>
              <w:autoSpaceDN w:val="0"/>
              <w:adjustRightInd w:val="0"/>
              <w:spacing w:after="0" w:line="240" w:lineRule="auto"/>
              <w:ind w:left="19" w:right="19"/>
              <w:rPr>
                <w:rFonts w:ascii="Times New Roman" w:hAnsi="Times New Roman"/>
                <w:color w:val="000000"/>
                <w:sz w:val="20"/>
                <w:szCs w:val="20"/>
              </w:rPr>
            </w:pPr>
          </w:p>
          <w:p w:rsidR="003E65F1" w:rsidRDefault="003E65F1" w:rsidP="00D721C0">
            <w:pPr>
              <w:autoSpaceDE w:val="0"/>
              <w:autoSpaceDN w:val="0"/>
              <w:adjustRightInd w:val="0"/>
              <w:spacing w:after="0" w:line="240" w:lineRule="auto"/>
              <w:ind w:left="19" w:right="19"/>
              <w:rPr>
                <w:rFonts w:ascii="Times New Roman" w:hAnsi="Times New Roman"/>
                <w:color w:val="000000"/>
                <w:sz w:val="20"/>
                <w:szCs w:val="20"/>
              </w:rPr>
            </w:pPr>
          </w:p>
          <w:p w:rsidR="003E65F1" w:rsidRDefault="003E65F1" w:rsidP="00D721C0">
            <w:pPr>
              <w:autoSpaceDE w:val="0"/>
              <w:autoSpaceDN w:val="0"/>
              <w:adjustRightInd w:val="0"/>
              <w:spacing w:after="0" w:line="240" w:lineRule="auto"/>
              <w:ind w:left="19" w:right="19"/>
              <w:rPr>
                <w:rFonts w:ascii="Times New Roman" w:hAnsi="Times New Roman"/>
                <w:color w:val="000000"/>
                <w:sz w:val="20"/>
                <w:szCs w:val="20"/>
              </w:rPr>
            </w:pPr>
          </w:p>
          <w:p w:rsidR="0036568F" w:rsidRDefault="0036568F" w:rsidP="00D721C0">
            <w:pPr>
              <w:autoSpaceDE w:val="0"/>
              <w:autoSpaceDN w:val="0"/>
              <w:adjustRightInd w:val="0"/>
              <w:spacing w:after="0" w:line="240" w:lineRule="auto"/>
              <w:ind w:left="19" w:right="19"/>
              <w:rPr>
                <w:rFonts w:ascii="Times New Roman" w:hAnsi="Times New Roman"/>
                <w:color w:val="000000"/>
                <w:sz w:val="20"/>
                <w:szCs w:val="20"/>
              </w:rPr>
            </w:pPr>
          </w:p>
          <w:p w:rsidR="0036568F" w:rsidRDefault="0036568F" w:rsidP="00D721C0">
            <w:pPr>
              <w:autoSpaceDE w:val="0"/>
              <w:autoSpaceDN w:val="0"/>
              <w:adjustRightInd w:val="0"/>
              <w:spacing w:after="0" w:line="240" w:lineRule="auto"/>
              <w:ind w:left="19" w:right="19"/>
              <w:rPr>
                <w:rFonts w:ascii="Times New Roman" w:hAnsi="Times New Roman"/>
                <w:color w:val="000000"/>
                <w:sz w:val="20"/>
                <w:szCs w:val="20"/>
              </w:rPr>
            </w:pPr>
          </w:p>
          <w:p w:rsidR="0036568F" w:rsidRDefault="0036568F" w:rsidP="00D721C0">
            <w:pPr>
              <w:autoSpaceDE w:val="0"/>
              <w:autoSpaceDN w:val="0"/>
              <w:adjustRightInd w:val="0"/>
              <w:spacing w:after="0" w:line="240" w:lineRule="auto"/>
              <w:ind w:left="19" w:right="19"/>
              <w:rPr>
                <w:rFonts w:ascii="Times New Roman" w:hAnsi="Times New Roman"/>
                <w:color w:val="000000"/>
                <w:sz w:val="20"/>
                <w:szCs w:val="20"/>
              </w:rPr>
            </w:pPr>
          </w:p>
          <w:p w:rsidR="0036568F" w:rsidRDefault="0036568F" w:rsidP="00D721C0">
            <w:pPr>
              <w:autoSpaceDE w:val="0"/>
              <w:autoSpaceDN w:val="0"/>
              <w:adjustRightInd w:val="0"/>
              <w:spacing w:after="0" w:line="240" w:lineRule="auto"/>
              <w:ind w:left="19" w:right="19"/>
              <w:rPr>
                <w:rFonts w:ascii="Times New Roman" w:hAnsi="Times New Roman"/>
                <w:color w:val="000000"/>
                <w:sz w:val="20"/>
                <w:szCs w:val="20"/>
              </w:rPr>
            </w:pPr>
          </w:p>
          <w:p w:rsidR="0036568F" w:rsidRDefault="0036568F" w:rsidP="00D721C0">
            <w:pPr>
              <w:autoSpaceDE w:val="0"/>
              <w:autoSpaceDN w:val="0"/>
              <w:adjustRightInd w:val="0"/>
              <w:spacing w:after="0" w:line="240" w:lineRule="auto"/>
              <w:ind w:left="19" w:right="19"/>
              <w:rPr>
                <w:rFonts w:ascii="Times New Roman" w:hAnsi="Times New Roman"/>
                <w:color w:val="000000"/>
                <w:sz w:val="20"/>
                <w:szCs w:val="20"/>
              </w:rPr>
            </w:pPr>
          </w:p>
          <w:p w:rsidR="0036568F" w:rsidRDefault="0036568F" w:rsidP="00D721C0">
            <w:pPr>
              <w:autoSpaceDE w:val="0"/>
              <w:autoSpaceDN w:val="0"/>
              <w:adjustRightInd w:val="0"/>
              <w:spacing w:after="0" w:line="240" w:lineRule="auto"/>
              <w:ind w:left="19" w:right="19"/>
              <w:rPr>
                <w:rFonts w:ascii="Times New Roman" w:hAnsi="Times New Roman"/>
                <w:color w:val="000000"/>
                <w:sz w:val="20"/>
                <w:szCs w:val="20"/>
              </w:rPr>
            </w:pP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20"/>
                <w:szCs w:val="20"/>
              </w:rPr>
            </w:pPr>
          </w:p>
        </w:tc>
        <w:tc>
          <w:tcPr>
            <w:tcW w:w="6251" w:type="dxa"/>
            <w:gridSpan w:val="9"/>
            <w:tcBorders>
              <w:top w:val="nil"/>
              <w:left w:val="nil"/>
              <w:bottom w:val="nil"/>
              <w:right w:val="nil"/>
            </w:tcBorders>
            <w:shd w:val="clear" w:color="000000" w:fill="FFFFFF"/>
          </w:tcPr>
          <w:p w:rsidR="0036568F" w:rsidRDefault="0036568F" w:rsidP="008D1F4B">
            <w:pPr>
              <w:autoSpaceDE w:val="0"/>
              <w:autoSpaceDN w:val="0"/>
              <w:adjustRightInd w:val="0"/>
              <w:spacing w:after="0" w:line="240" w:lineRule="auto"/>
              <w:ind w:right="19"/>
              <w:rPr>
                <w:rFonts w:ascii="Times New Roman" w:hAnsi="Times New Roman"/>
                <w:color w:val="000000"/>
                <w:sz w:val="20"/>
                <w:szCs w:val="20"/>
              </w:rPr>
            </w:pPr>
            <w:r w:rsidRPr="00A9252B">
              <w:rPr>
                <w:rFonts w:ascii="Times New Roman" w:hAnsi="Times New Roman"/>
                <w:color w:val="000000"/>
                <w:sz w:val="20"/>
                <w:szCs w:val="20"/>
              </w:rPr>
              <w:t>Приложение № 1</w:t>
            </w:r>
          </w:p>
          <w:p w:rsidR="0036568F" w:rsidRPr="00A9252B" w:rsidRDefault="0036568F" w:rsidP="00D721C0">
            <w:pPr>
              <w:autoSpaceDE w:val="0"/>
              <w:autoSpaceDN w:val="0"/>
              <w:adjustRightInd w:val="0"/>
              <w:spacing w:after="0" w:line="240" w:lineRule="auto"/>
              <w:ind w:left="19" w:right="19"/>
              <w:rPr>
                <w:rFonts w:ascii="Times New Roman" w:hAnsi="Times New Roman"/>
                <w:bCs/>
                <w:color w:val="000000"/>
                <w:sz w:val="20"/>
                <w:szCs w:val="20"/>
              </w:rPr>
            </w:pPr>
            <w:r w:rsidRPr="00A9252B">
              <w:rPr>
                <w:rFonts w:ascii="Times New Roman" w:hAnsi="Times New Roman"/>
                <w:color w:val="000000"/>
                <w:sz w:val="20"/>
                <w:szCs w:val="20"/>
              </w:rPr>
              <w:t xml:space="preserve">к подпрограмме 2 </w:t>
            </w:r>
            <w:r w:rsidRPr="00A9252B">
              <w:rPr>
                <w:rFonts w:ascii="Times New Roman" w:hAnsi="Times New Roman"/>
                <w:bCs/>
                <w:color w:val="000000"/>
                <w:sz w:val="20"/>
                <w:szCs w:val="20"/>
              </w:rPr>
              <w:t>«Модернизация объектов коммунальной инфраструктуры городского округа Люберцы»</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20"/>
                <w:szCs w:val="20"/>
              </w:rPr>
            </w:pPr>
          </w:p>
        </w:tc>
      </w:tr>
      <w:tr w:rsidR="0036568F" w:rsidRPr="00A9252B" w:rsidTr="0001750A">
        <w:trPr>
          <w:cantSplit/>
          <w:trHeight w:hRule="exact" w:val="862"/>
        </w:trPr>
        <w:tc>
          <w:tcPr>
            <w:tcW w:w="839" w:type="dxa"/>
            <w:gridSpan w:val="3"/>
            <w:tcBorders>
              <w:top w:val="nil"/>
              <w:left w:val="nil"/>
              <w:bottom w:val="nil"/>
              <w:right w:val="nil"/>
            </w:tcBorders>
            <w:shd w:val="clear" w:color="000000" w:fill="FFFFFF"/>
          </w:tcPr>
          <w:p w:rsidR="0036568F" w:rsidRPr="00A9252B" w:rsidRDefault="0036568F" w:rsidP="00D721C0">
            <w:pPr>
              <w:autoSpaceDE w:val="0"/>
              <w:autoSpaceDN w:val="0"/>
              <w:adjustRightInd w:val="0"/>
              <w:spacing w:after="0" w:line="240" w:lineRule="auto"/>
              <w:ind w:right="19"/>
              <w:jc w:val="center"/>
              <w:rPr>
                <w:rFonts w:ascii="Times New Roman" w:hAnsi="Times New Roman"/>
                <w:b/>
                <w:bCs/>
                <w:color w:val="000000"/>
                <w:sz w:val="20"/>
                <w:szCs w:val="20"/>
              </w:rPr>
            </w:pPr>
          </w:p>
        </w:tc>
        <w:tc>
          <w:tcPr>
            <w:tcW w:w="16172" w:type="dxa"/>
            <w:gridSpan w:val="28"/>
            <w:tcBorders>
              <w:top w:val="nil"/>
              <w:left w:val="nil"/>
              <w:bottom w:val="nil"/>
              <w:right w:val="nil"/>
            </w:tcBorders>
            <w:shd w:val="clear" w:color="000000" w:fill="FFFFFF"/>
            <w:vAlign w:val="center"/>
          </w:tcPr>
          <w:p w:rsidR="0036568F" w:rsidRDefault="0036568F" w:rsidP="00EB6618">
            <w:pPr>
              <w:autoSpaceDE w:val="0"/>
              <w:autoSpaceDN w:val="0"/>
              <w:adjustRightInd w:val="0"/>
              <w:spacing w:after="0" w:line="240" w:lineRule="auto"/>
              <w:ind w:right="19"/>
              <w:rPr>
                <w:rFonts w:ascii="Times New Roman" w:hAnsi="Times New Roman"/>
                <w:b/>
                <w:bCs/>
                <w:color w:val="000000"/>
                <w:sz w:val="20"/>
                <w:szCs w:val="20"/>
              </w:rPr>
            </w:pPr>
          </w:p>
          <w:p w:rsidR="0036568F" w:rsidRPr="00A9252B" w:rsidRDefault="0036568F" w:rsidP="00D721C0">
            <w:pPr>
              <w:autoSpaceDE w:val="0"/>
              <w:autoSpaceDN w:val="0"/>
              <w:adjustRightInd w:val="0"/>
              <w:spacing w:after="0" w:line="240" w:lineRule="auto"/>
              <w:ind w:right="19"/>
              <w:jc w:val="center"/>
              <w:rPr>
                <w:rFonts w:ascii="Times New Roman" w:hAnsi="Times New Roman"/>
                <w:color w:val="000000"/>
                <w:sz w:val="20"/>
                <w:szCs w:val="20"/>
              </w:rPr>
            </w:pPr>
            <w:r w:rsidRPr="00A9252B">
              <w:rPr>
                <w:rFonts w:ascii="Times New Roman" w:hAnsi="Times New Roman"/>
                <w:b/>
                <w:bCs/>
                <w:color w:val="000000"/>
                <w:sz w:val="20"/>
                <w:szCs w:val="20"/>
              </w:rPr>
              <w:t>Перечень мероприятий подпрограммы 2 «Модернизация объектов коммунальной инфраструктуры городского округа Люберцы»</w:t>
            </w:r>
          </w:p>
        </w:tc>
      </w:tr>
      <w:tr w:rsidR="0036568F" w:rsidRPr="00A9252B" w:rsidTr="0001750A">
        <w:trPr>
          <w:gridAfter w:val="1"/>
          <w:wAfter w:w="1134" w:type="dxa"/>
          <w:cantSplit/>
          <w:trHeight w:hRule="exact" w:val="431"/>
        </w:trPr>
        <w:tc>
          <w:tcPr>
            <w:tcW w:w="444" w:type="dxa"/>
            <w:gridSpan w:val="2"/>
            <w:vMerge w:val="restart"/>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 п/п</w:t>
            </w:r>
          </w:p>
        </w:tc>
        <w:tc>
          <w:tcPr>
            <w:tcW w:w="1966" w:type="dxa"/>
            <w:gridSpan w:val="4"/>
            <w:vMerge w:val="restart"/>
            <w:shd w:val="clear" w:color="000000" w:fill="FFFFFF"/>
            <w:vAlign w:val="center"/>
          </w:tcPr>
          <w:p w:rsidR="0036568F" w:rsidRDefault="0036568F" w:rsidP="00235D4A">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 xml:space="preserve">Мероприятия </w:t>
            </w:r>
            <w:r>
              <w:rPr>
                <w:rFonts w:ascii="Times New Roman" w:hAnsi="Times New Roman"/>
                <w:color w:val="000000"/>
                <w:sz w:val="16"/>
                <w:szCs w:val="16"/>
              </w:rPr>
              <w:t>программы/</w:t>
            </w:r>
          </w:p>
          <w:p w:rsidR="0036568F" w:rsidRPr="00A9252B" w:rsidRDefault="0036568F" w:rsidP="00235D4A">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подпрограммы</w:t>
            </w:r>
          </w:p>
        </w:tc>
        <w:tc>
          <w:tcPr>
            <w:tcW w:w="1276" w:type="dxa"/>
            <w:gridSpan w:val="2"/>
            <w:vMerge w:val="restart"/>
            <w:shd w:val="clear" w:color="000000" w:fill="FFFFFF"/>
            <w:vAlign w:val="center"/>
          </w:tcPr>
          <w:p w:rsidR="0036568F" w:rsidRPr="00A9252B" w:rsidRDefault="0036568F" w:rsidP="00722204">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Источники финансирования</w:t>
            </w:r>
          </w:p>
        </w:tc>
        <w:tc>
          <w:tcPr>
            <w:tcW w:w="978" w:type="dxa"/>
            <w:vMerge w:val="restart"/>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Срок исполнения мероприятия</w:t>
            </w:r>
          </w:p>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c>
          <w:tcPr>
            <w:tcW w:w="1432" w:type="dxa"/>
            <w:gridSpan w:val="3"/>
            <w:vMerge w:val="restart"/>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Объём финансирования мероприятия в году предшествующему году начала реализации муниципальной программы (тыс. руб.)</w:t>
            </w:r>
          </w:p>
        </w:tc>
        <w:tc>
          <w:tcPr>
            <w:tcW w:w="992" w:type="dxa"/>
            <w:gridSpan w:val="2"/>
            <w:vMerge w:val="restart"/>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Всего, (</w:t>
            </w:r>
            <w:proofErr w:type="spellStart"/>
            <w:r w:rsidRPr="00A9252B">
              <w:rPr>
                <w:rFonts w:ascii="Times New Roman" w:hAnsi="Times New Roman"/>
                <w:color w:val="000000"/>
                <w:sz w:val="16"/>
                <w:szCs w:val="16"/>
              </w:rPr>
              <w:t>тыс</w:t>
            </w:r>
            <w:proofErr w:type="gramStart"/>
            <w:r w:rsidRPr="00A9252B">
              <w:rPr>
                <w:rFonts w:ascii="Times New Roman" w:hAnsi="Times New Roman"/>
                <w:color w:val="000000"/>
                <w:sz w:val="16"/>
                <w:szCs w:val="16"/>
              </w:rPr>
              <w:t>.р</w:t>
            </w:r>
            <w:proofErr w:type="gramEnd"/>
            <w:r w:rsidRPr="00A9252B">
              <w:rPr>
                <w:rFonts w:ascii="Times New Roman" w:hAnsi="Times New Roman"/>
                <w:color w:val="000000"/>
                <w:sz w:val="16"/>
                <w:szCs w:val="16"/>
              </w:rPr>
              <w:t>уб</w:t>
            </w:r>
            <w:proofErr w:type="spellEnd"/>
            <w:r w:rsidRPr="00A9252B">
              <w:rPr>
                <w:rFonts w:ascii="Times New Roman" w:hAnsi="Times New Roman"/>
                <w:color w:val="000000"/>
                <w:sz w:val="16"/>
                <w:szCs w:val="16"/>
              </w:rPr>
              <w:t>)</w:t>
            </w:r>
          </w:p>
        </w:tc>
        <w:tc>
          <w:tcPr>
            <w:tcW w:w="5385" w:type="dxa"/>
            <w:gridSpan w:val="12"/>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Объем финансирования по годам, (тыс.</w:t>
            </w:r>
            <w:r>
              <w:rPr>
                <w:rFonts w:ascii="Times New Roman" w:hAnsi="Times New Roman"/>
                <w:color w:val="000000"/>
                <w:sz w:val="16"/>
                <w:szCs w:val="16"/>
              </w:rPr>
              <w:t xml:space="preserve"> </w:t>
            </w:r>
            <w:r w:rsidRPr="00A9252B">
              <w:rPr>
                <w:rFonts w:ascii="Times New Roman" w:hAnsi="Times New Roman"/>
                <w:color w:val="000000"/>
                <w:sz w:val="16"/>
                <w:szCs w:val="16"/>
              </w:rPr>
              <w:t>руб</w:t>
            </w:r>
            <w:r>
              <w:rPr>
                <w:rFonts w:ascii="Times New Roman" w:hAnsi="Times New Roman"/>
                <w:color w:val="000000"/>
                <w:sz w:val="16"/>
                <w:szCs w:val="16"/>
              </w:rPr>
              <w:t>.</w:t>
            </w:r>
            <w:r w:rsidRPr="00A9252B">
              <w:rPr>
                <w:rFonts w:ascii="Times New Roman" w:hAnsi="Times New Roman"/>
                <w:color w:val="000000"/>
                <w:sz w:val="16"/>
                <w:szCs w:val="16"/>
              </w:rPr>
              <w:t>)</w:t>
            </w:r>
          </w:p>
        </w:tc>
        <w:tc>
          <w:tcPr>
            <w:tcW w:w="1277" w:type="dxa"/>
            <w:gridSpan w:val="2"/>
            <w:vMerge w:val="restart"/>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roofErr w:type="gramStart"/>
            <w:r w:rsidRPr="00A9252B">
              <w:rPr>
                <w:rFonts w:ascii="Times New Roman" w:hAnsi="Times New Roman"/>
                <w:color w:val="000000"/>
                <w:sz w:val="16"/>
                <w:szCs w:val="16"/>
              </w:rPr>
              <w:t>Ответственный</w:t>
            </w:r>
            <w:proofErr w:type="gramEnd"/>
            <w:r w:rsidRPr="00A9252B">
              <w:rPr>
                <w:rFonts w:ascii="Times New Roman" w:hAnsi="Times New Roman"/>
                <w:color w:val="000000"/>
                <w:sz w:val="16"/>
                <w:szCs w:val="16"/>
              </w:rPr>
              <w:t xml:space="preserve"> за выполнение мероприятия</w:t>
            </w:r>
            <w:r>
              <w:rPr>
                <w:rFonts w:ascii="Times New Roman" w:hAnsi="Times New Roman"/>
                <w:color w:val="000000"/>
                <w:sz w:val="16"/>
                <w:szCs w:val="16"/>
              </w:rPr>
              <w:t xml:space="preserve"> программы/ </w:t>
            </w:r>
            <w:r w:rsidRPr="00A9252B">
              <w:rPr>
                <w:rFonts w:ascii="Times New Roman" w:hAnsi="Times New Roman"/>
                <w:color w:val="000000"/>
                <w:sz w:val="16"/>
                <w:szCs w:val="16"/>
              </w:rPr>
              <w:t xml:space="preserve"> подпрограммы</w:t>
            </w:r>
          </w:p>
        </w:tc>
        <w:tc>
          <w:tcPr>
            <w:tcW w:w="2127" w:type="dxa"/>
            <w:gridSpan w:val="2"/>
            <w:vMerge w:val="restart"/>
            <w:shd w:val="clear" w:color="000000" w:fill="FFFFFF"/>
            <w:vAlign w:val="center"/>
          </w:tcPr>
          <w:p w:rsidR="0036568F" w:rsidRDefault="0036568F" w:rsidP="00235D4A">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 xml:space="preserve">Результаты выполнения </w:t>
            </w:r>
            <w:r>
              <w:rPr>
                <w:rFonts w:ascii="Times New Roman" w:hAnsi="Times New Roman"/>
                <w:color w:val="000000"/>
                <w:sz w:val="16"/>
                <w:szCs w:val="16"/>
              </w:rPr>
              <w:t>мероприятия программы/</w:t>
            </w:r>
          </w:p>
          <w:p w:rsidR="0036568F" w:rsidRPr="00A9252B" w:rsidRDefault="0036568F" w:rsidP="00235D4A">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подпрограммы</w:t>
            </w:r>
          </w:p>
        </w:tc>
      </w:tr>
      <w:tr w:rsidR="0036568F" w:rsidRPr="00A9252B" w:rsidTr="0001750A">
        <w:trPr>
          <w:gridAfter w:val="1"/>
          <w:wAfter w:w="1134" w:type="dxa"/>
          <w:cantSplit/>
          <w:trHeight w:hRule="exact" w:val="1427"/>
        </w:trPr>
        <w:tc>
          <w:tcPr>
            <w:tcW w:w="444"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1966" w:type="dxa"/>
            <w:gridSpan w:val="4"/>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1276" w:type="dxa"/>
            <w:gridSpan w:val="2"/>
            <w:vMerge/>
            <w:shd w:val="clear" w:color="000000" w:fill="FFFFFF"/>
            <w:vAlign w:val="center"/>
          </w:tcPr>
          <w:p w:rsidR="0036568F" w:rsidRPr="00A9252B" w:rsidRDefault="0036568F" w:rsidP="00722204">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978" w:type="dxa"/>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1432" w:type="dxa"/>
            <w:gridSpan w:val="3"/>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992"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1276" w:type="dxa"/>
            <w:gridSpan w:val="4"/>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2018</w:t>
            </w:r>
          </w:p>
        </w:tc>
        <w:tc>
          <w:tcPr>
            <w:tcW w:w="1130" w:type="dxa"/>
            <w:gridSpan w:val="2"/>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2019</w:t>
            </w:r>
          </w:p>
        </w:tc>
        <w:tc>
          <w:tcPr>
            <w:tcW w:w="1135" w:type="dxa"/>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2020</w:t>
            </w:r>
          </w:p>
        </w:tc>
        <w:tc>
          <w:tcPr>
            <w:tcW w:w="851" w:type="dxa"/>
            <w:gridSpan w:val="2"/>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2021</w:t>
            </w:r>
          </w:p>
        </w:tc>
        <w:tc>
          <w:tcPr>
            <w:tcW w:w="993" w:type="dxa"/>
            <w:gridSpan w:val="3"/>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2022</w:t>
            </w:r>
          </w:p>
        </w:tc>
        <w:tc>
          <w:tcPr>
            <w:tcW w:w="1277"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7"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36568F" w:rsidRPr="00A9252B" w:rsidTr="0001750A">
        <w:trPr>
          <w:gridAfter w:val="1"/>
          <w:wAfter w:w="1134" w:type="dxa"/>
          <w:cantSplit/>
          <w:trHeight w:hRule="exact" w:val="271"/>
        </w:trPr>
        <w:tc>
          <w:tcPr>
            <w:tcW w:w="444" w:type="dxa"/>
            <w:gridSpan w:val="2"/>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1</w:t>
            </w:r>
          </w:p>
        </w:tc>
        <w:tc>
          <w:tcPr>
            <w:tcW w:w="1966" w:type="dxa"/>
            <w:gridSpan w:val="4"/>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2</w:t>
            </w: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3</w:t>
            </w:r>
          </w:p>
        </w:tc>
        <w:tc>
          <w:tcPr>
            <w:tcW w:w="978" w:type="dxa"/>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4</w:t>
            </w:r>
          </w:p>
        </w:tc>
        <w:tc>
          <w:tcPr>
            <w:tcW w:w="1432" w:type="dxa"/>
            <w:gridSpan w:val="3"/>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5</w:t>
            </w:r>
          </w:p>
        </w:tc>
        <w:tc>
          <w:tcPr>
            <w:tcW w:w="992" w:type="dxa"/>
            <w:gridSpan w:val="2"/>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6</w:t>
            </w:r>
          </w:p>
        </w:tc>
        <w:tc>
          <w:tcPr>
            <w:tcW w:w="1276" w:type="dxa"/>
            <w:gridSpan w:val="4"/>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7</w:t>
            </w:r>
          </w:p>
        </w:tc>
        <w:tc>
          <w:tcPr>
            <w:tcW w:w="1130" w:type="dxa"/>
            <w:gridSpan w:val="2"/>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8</w:t>
            </w:r>
          </w:p>
        </w:tc>
        <w:tc>
          <w:tcPr>
            <w:tcW w:w="1135" w:type="dxa"/>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9</w:t>
            </w:r>
          </w:p>
        </w:tc>
        <w:tc>
          <w:tcPr>
            <w:tcW w:w="851" w:type="dxa"/>
            <w:gridSpan w:val="2"/>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10</w:t>
            </w:r>
          </w:p>
        </w:tc>
        <w:tc>
          <w:tcPr>
            <w:tcW w:w="993" w:type="dxa"/>
            <w:gridSpan w:val="3"/>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r w:rsidRPr="00A9252B">
              <w:rPr>
                <w:rFonts w:ascii="Times New Roman" w:hAnsi="Times New Roman"/>
                <w:color w:val="000000"/>
                <w:sz w:val="16"/>
                <w:szCs w:val="16"/>
              </w:rPr>
              <w:t>11</w:t>
            </w:r>
          </w:p>
        </w:tc>
        <w:tc>
          <w:tcPr>
            <w:tcW w:w="1277" w:type="dxa"/>
            <w:gridSpan w:val="2"/>
            <w:shd w:val="clear" w:color="000000" w:fill="FFFFFF"/>
          </w:tcPr>
          <w:p w:rsidR="0036568F" w:rsidRPr="00A9252B" w:rsidRDefault="0036568F" w:rsidP="00D721C0">
            <w:pPr>
              <w:autoSpaceDE w:val="0"/>
              <w:autoSpaceDN w:val="0"/>
              <w:adjustRightInd w:val="0"/>
              <w:spacing w:after="0" w:line="240" w:lineRule="auto"/>
              <w:jc w:val="center"/>
              <w:rPr>
                <w:rFonts w:ascii="Times New Roman" w:hAnsi="Times New Roman"/>
                <w:color w:val="000000"/>
                <w:sz w:val="16"/>
                <w:szCs w:val="16"/>
              </w:rPr>
            </w:pPr>
            <w:r w:rsidRPr="00A9252B">
              <w:rPr>
                <w:rFonts w:ascii="Times New Roman" w:hAnsi="Times New Roman"/>
                <w:color w:val="000000"/>
                <w:sz w:val="16"/>
                <w:szCs w:val="16"/>
              </w:rPr>
              <w:t>12</w:t>
            </w:r>
          </w:p>
        </w:tc>
        <w:tc>
          <w:tcPr>
            <w:tcW w:w="2127" w:type="dxa"/>
            <w:gridSpan w:val="2"/>
            <w:shd w:val="clear" w:color="000000" w:fill="FFFFFF"/>
          </w:tcPr>
          <w:p w:rsidR="0036568F" w:rsidRPr="00A9252B" w:rsidRDefault="0036568F" w:rsidP="00D721C0">
            <w:pPr>
              <w:autoSpaceDE w:val="0"/>
              <w:autoSpaceDN w:val="0"/>
              <w:adjustRightInd w:val="0"/>
              <w:spacing w:after="0" w:line="240" w:lineRule="auto"/>
              <w:jc w:val="center"/>
              <w:rPr>
                <w:rFonts w:ascii="Times New Roman" w:hAnsi="Times New Roman"/>
                <w:color w:val="000000"/>
                <w:sz w:val="16"/>
                <w:szCs w:val="16"/>
              </w:rPr>
            </w:pPr>
            <w:r w:rsidRPr="00A9252B">
              <w:rPr>
                <w:rFonts w:ascii="Times New Roman" w:hAnsi="Times New Roman"/>
                <w:color w:val="000000"/>
                <w:sz w:val="16"/>
                <w:szCs w:val="16"/>
              </w:rPr>
              <w:t>13</w:t>
            </w:r>
          </w:p>
        </w:tc>
      </w:tr>
      <w:tr w:rsidR="0036568F" w:rsidRPr="00A9252B" w:rsidTr="0001750A">
        <w:trPr>
          <w:gridAfter w:val="1"/>
          <w:wAfter w:w="1134" w:type="dxa"/>
          <w:cantSplit/>
          <w:trHeight w:hRule="exact" w:val="858"/>
        </w:trPr>
        <w:tc>
          <w:tcPr>
            <w:tcW w:w="444" w:type="dxa"/>
            <w:gridSpan w:val="2"/>
            <w:vMerge w:val="restart"/>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r w:rsidRPr="00A9252B">
              <w:rPr>
                <w:rFonts w:ascii="Times New Roman" w:hAnsi="Times New Roman"/>
                <w:color w:val="000000"/>
                <w:sz w:val="16"/>
                <w:szCs w:val="16"/>
              </w:rPr>
              <w:t>1.</w:t>
            </w:r>
          </w:p>
        </w:tc>
        <w:tc>
          <w:tcPr>
            <w:tcW w:w="1966" w:type="dxa"/>
            <w:gridSpan w:val="4"/>
            <w:vMerge w:val="restart"/>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r w:rsidRPr="00A9252B">
              <w:rPr>
                <w:rFonts w:ascii="Times New Roman" w:hAnsi="Times New Roman"/>
                <w:color w:val="000000"/>
                <w:sz w:val="16"/>
                <w:szCs w:val="16"/>
              </w:rPr>
              <w:t>1 Основное мероприятие «Строительство (реконструкция, модернизация) объектов коммунальной инфраструктуры»</w:t>
            </w: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A9252B" w:rsidRDefault="0036568F" w:rsidP="00D721C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01.01.2018 - 31.12.2022</w:t>
            </w:r>
          </w:p>
        </w:tc>
        <w:tc>
          <w:tcPr>
            <w:tcW w:w="1432" w:type="dxa"/>
            <w:gridSpan w:val="3"/>
            <w:shd w:val="clear" w:color="000000" w:fill="FFFFFF"/>
          </w:tcPr>
          <w:p w:rsidR="0036568F" w:rsidRPr="00A9252B" w:rsidRDefault="0036568F" w:rsidP="00A503A1">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val="restart"/>
            <w:shd w:val="clear" w:color="000000" w:fill="FFFFFF"/>
          </w:tcPr>
          <w:p w:rsidR="0036568F" w:rsidRDefault="0036568F">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12BA0" w:rsidRDefault="0036568F" w:rsidP="00A12BA0">
            <w:pPr>
              <w:autoSpaceDE w:val="0"/>
              <w:autoSpaceDN w:val="0"/>
              <w:adjustRightInd w:val="0"/>
              <w:spacing w:after="0" w:line="240" w:lineRule="auto"/>
              <w:ind w:left="19" w:right="19"/>
              <w:rPr>
                <w:rFonts w:ascii="Times New Roman" w:hAnsi="Times New Roman"/>
                <w:color w:val="000000"/>
                <w:sz w:val="16"/>
                <w:szCs w:val="16"/>
              </w:rPr>
            </w:pPr>
            <w:r w:rsidRPr="00A12BA0">
              <w:rPr>
                <w:rFonts w:ascii="Times New Roman" w:hAnsi="Times New Roman"/>
                <w:color w:val="000000"/>
                <w:sz w:val="16"/>
                <w:szCs w:val="16"/>
              </w:rPr>
              <w:t xml:space="preserve">Количество КНС, </w:t>
            </w:r>
            <w:proofErr w:type="gramStart"/>
            <w:r w:rsidRPr="00A12BA0">
              <w:rPr>
                <w:rFonts w:ascii="Times New Roman" w:hAnsi="Times New Roman"/>
                <w:color w:val="000000"/>
                <w:sz w:val="16"/>
                <w:szCs w:val="16"/>
              </w:rPr>
              <w:t>приведенных</w:t>
            </w:r>
            <w:proofErr w:type="gramEnd"/>
            <w:r w:rsidRPr="00A12BA0">
              <w:rPr>
                <w:rFonts w:ascii="Times New Roman" w:hAnsi="Times New Roman"/>
                <w:color w:val="000000"/>
                <w:sz w:val="16"/>
                <w:szCs w:val="16"/>
              </w:rPr>
              <w:t xml:space="preserve"> в надл</w:t>
            </w:r>
            <w:r>
              <w:rPr>
                <w:rFonts w:ascii="Times New Roman" w:hAnsi="Times New Roman"/>
                <w:color w:val="000000"/>
                <w:sz w:val="16"/>
                <w:szCs w:val="16"/>
              </w:rPr>
              <w:t xml:space="preserve">ежащее состояние </w:t>
            </w:r>
            <w:r w:rsidRPr="00A12BA0">
              <w:rPr>
                <w:rFonts w:ascii="Times New Roman" w:hAnsi="Times New Roman"/>
                <w:color w:val="000000"/>
                <w:sz w:val="16"/>
                <w:szCs w:val="16"/>
              </w:rPr>
              <w:t xml:space="preserve"> - 1 ед</w:t>
            </w:r>
            <w:r>
              <w:rPr>
                <w:rFonts w:ascii="Times New Roman" w:hAnsi="Times New Roman"/>
                <w:color w:val="000000"/>
                <w:sz w:val="16"/>
                <w:szCs w:val="16"/>
              </w:rPr>
              <w:t>.</w:t>
            </w:r>
            <w:r w:rsidRPr="00A12BA0">
              <w:rPr>
                <w:rFonts w:ascii="Times New Roman" w:hAnsi="Times New Roman"/>
                <w:color w:val="000000"/>
                <w:sz w:val="16"/>
                <w:szCs w:val="16"/>
              </w:rPr>
              <w:t xml:space="preserve"> в 2018 году</w:t>
            </w:r>
            <w:r>
              <w:rPr>
                <w:rFonts w:ascii="Times New Roman" w:hAnsi="Times New Roman"/>
                <w:color w:val="000000"/>
                <w:sz w:val="16"/>
                <w:szCs w:val="16"/>
              </w:rPr>
              <w:t>;</w:t>
            </w:r>
          </w:p>
          <w:p w:rsidR="0036568F" w:rsidRPr="00A12BA0" w:rsidRDefault="0036568F" w:rsidP="00A12BA0">
            <w:pPr>
              <w:autoSpaceDE w:val="0"/>
              <w:autoSpaceDN w:val="0"/>
              <w:adjustRightInd w:val="0"/>
              <w:spacing w:after="0" w:line="240" w:lineRule="auto"/>
              <w:ind w:left="19" w:right="19"/>
              <w:rPr>
                <w:rFonts w:ascii="Times New Roman" w:hAnsi="Times New Roman"/>
                <w:color w:val="000000"/>
                <w:sz w:val="16"/>
                <w:szCs w:val="16"/>
              </w:rPr>
            </w:pPr>
            <w:r w:rsidRPr="00A12BA0">
              <w:rPr>
                <w:rFonts w:ascii="Times New Roman" w:hAnsi="Times New Roman"/>
                <w:color w:val="000000"/>
                <w:sz w:val="16"/>
                <w:szCs w:val="16"/>
              </w:rPr>
              <w:t>Количество канализационных коллекторов, приве</w:t>
            </w:r>
            <w:r>
              <w:rPr>
                <w:rFonts w:ascii="Times New Roman" w:hAnsi="Times New Roman"/>
                <w:color w:val="000000"/>
                <w:sz w:val="16"/>
                <w:szCs w:val="16"/>
              </w:rPr>
              <w:t xml:space="preserve">денных в надлежащее состояние </w:t>
            </w:r>
            <w:r w:rsidRPr="00A12BA0">
              <w:rPr>
                <w:rFonts w:ascii="Times New Roman" w:hAnsi="Times New Roman"/>
                <w:color w:val="000000"/>
                <w:sz w:val="16"/>
                <w:szCs w:val="16"/>
              </w:rPr>
              <w:t>- до 2 ед</w:t>
            </w:r>
            <w:r>
              <w:rPr>
                <w:rFonts w:ascii="Times New Roman" w:hAnsi="Times New Roman"/>
                <w:color w:val="000000"/>
                <w:sz w:val="16"/>
                <w:szCs w:val="16"/>
              </w:rPr>
              <w:t>.</w:t>
            </w:r>
            <w:r w:rsidRPr="00A12BA0">
              <w:rPr>
                <w:rFonts w:ascii="Times New Roman" w:hAnsi="Times New Roman"/>
                <w:color w:val="000000"/>
                <w:sz w:val="16"/>
                <w:szCs w:val="16"/>
              </w:rPr>
              <w:t xml:space="preserve"> к 2022 году</w:t>
            </w:r>
            <w:r>
              <w:rPr>
                <w:rFonts w:ascii="Times New Roman" w:hAnsi="Times New Roman"/>
                <w:color w:val="000000"/>
                <w:sz w:val="16"/>
                <w:szCs w:val="16"/>
              </w:rPr>
              <w:t>;</w:t>
            </w:r>
          </w:p>
          <w:p w:rsidR="0036568F" w:rsidRPr="00A9252B" w:rsidRDefault="0036568F" w:rsidP="00A12BA0">
            <w:pPr>
              <w:autoSpaceDE w:val="0"/>
              <w:autoSpaceDN w:val="0"/>
              <w:adjustRightInd w:val="0"/>
              <w:spacing w:after="0" w:line="240" w:lineRule="auto"/>
              <w:ind w:left="19" w:right="19"/>
              <w:rPr>
                <w:rFonts w:ascii="Times New Roman" w:hAnsi="Times New Roman"/>
                <w:color w:val="000000"/>
                <w:sz w:val="16"/>
                <w:szCs w:val="16"/>
              </w:rPr>
            </w:pPr>
            <w:r w:rsidRPr="00A12BA0">
              <w:rPr>
                <w:rFonts w:ascii="Times New Roman" w:hAnsi="Times New Roman"/>
                <w:color w:val="000000"/>
                <w:sz w:val="16"/>
                <w:szCs w:val="16"/>
              </w:rPr>
              <w:t>Количество построенных и реконструируемых (модернизированных), капитально отремонтированных котельных, в том числе  перевед</w:t>
            </w:r>
            <w:r>
              <w:rPr>
                <w:rFonts w:ascii="Times New Roman" w:hAnsi="Times New Roman"/>
                <w:color w:val="000000"/>
                <w:sz w:val="16"/>
                <w:szCs w:val="16"/>
              </w:rPr>
              <w:t xml:space="preserve">енных на природный газ </w:t>
            </w:r>
            <w:r w:rsidRPr="00A12BA0">
              <w:rPr>
                <w:rFonts w:ascii="Times New Roman" w:hAnsi="Times New Roman"/>
                <w:color w:val="000000"/>
                <w:sz w:val="16"/>
                <w:szCs w:val="16"/>
              </w:rPr>
              <w:t xml:space="preserve"> - до 2 ед</w:t>
            </w:r>
            <w:r>
              <w:rPr>
                <w:rFonts w:ascii="Times New Roman" w:hAnsi="Times New Roman"/>
                <w:color w:val="000000"/>
                <w:sz w:val="16"/>
                <w:szCs w:val="16"/>
              </w:rPr>
              <w:t>.</w:t>
            </w:r>
            <w:r w:rsidRPr="00A12BA0">
              <w:rPr>
                <w:rFonts w:ascii="Times New Roman" w:hAnsi="Times New Roman"/>
                <w:color w:val="000000"/>
                <w:sz w:val="16"/>
                <w:szCs w:val="16"/>
              </w:rPr>
              <w:t xml:space="preserve"> к 2022 году</w:t>
            </w:r>
            <w:r>
              <w:rPr>
                <w:rFonts w:ascii="Times New Roman" w:hAnsi="Times New Roman"/>
                <w:color w:val="000000"/>
                <w:sz w:val="16"/>
                <w:szCs w:val="16"/>
              </w:rPr>
              <w:t>;</w:t>
            </w:r>
          </w:p>
        </w:tc>
      </w:tr>
      <w:tr w:rsidR="0036568F" w:rsidRPr="00A9252B" w:rsidTr="0001750A">
        <w:trPr>
          <w:gridAfter w:val="1"/>
          <w:wAfter w:w="1134" w:type="dxa"/>
          <w:cantSplit/>
          <w:trHeight w:hRule="exact" w:val="993"/>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A503A1">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20 000,00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20 00</w:t>
            </w: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559"/>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Default="0036568F" w:rsidP="00FA204A">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109 108,04</w:t>
            </w:r>
          </w:p>
        </w:tc>
        <w:tc>
          <w:tcPr>
            <w:tcW w:w="992" w:type="dxa"/>
            <w:gridSpan w:val="2"/>
            <w:shd w:val="clear" w:color="000000" w:fill="FFFFFF"/>
            <w:noWrap/>
          </w:tcPr>
          <w:p w:rsidR="0036568F" w:rsidRPr="00A9252B" w:rsidRDefault="00BC2171" w:rsidP="00D721C0">
            <w:pPr>
              <w:jc w:val="center"/>
              <w:rPr>
                <w:rFonts w:ascii="Times New Roman" w:hAnsi="Times New Roman"/>
                <w:color w:val="000000"/>
                <w:sz w:val="16"/>
                <w:szCs w:val="16"/>
              </w:rPr>
            </w:pPr>
            <w:r>
              <w:rPr>
                <w:rFonts w:ascii="Times New Roman" w:hAnsi="Times New Roman"/>
                <w:color w:val="000000"/>
                <w:sz w:val="16"/>
                <w:szCs w:val="16"/>
              </w:rPr>
              <w:t>259 6</w:t>
            </w:r>
            <w:r w:rsidR="0036568F">
              <w:rPr>
                <w:rFonts w:ascii="Times New Roman" w:hAnsi="Times New Roman"/>
                <w:color w:val="000000"/>
                <w:sz w:val="16"/>
                <w:szCs w:val="16"/>
              </w:rPr>
              <w:t>50,00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51 150,00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51 500,00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52 000,00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52 500,00</w:t>
            </w:r>
          </w:p>
        </w:tc>
        <w:tc>
          <w:tcPr>
            <w:tcW w:w="993" w:type="dxa"/>
            <w:gridSpan w:val="3"/>
            <w:shd w:val="clear" w:color="000000" w:fill="FFFFFF"/>
            <w:noWrap/>
          </w:tcPr>
          <w:p w:rsidR="0036568F" w:rsidRPr="00A9252B" w:rsidRDefault="0036568F" w:rsidP="009619E3">
            <w:pPr>
              <w:jc w:val="center"/>
              <w:rPr>
                <w:rFonts w:ascii="Times New Roman" w:hAnsi="Times New Roman"/>
                <w:color w:val="000000"/>
                <w:sz w:val="16"/>
                <w:szCs w:val="16"/>
              </w:rPr>
            </w:pPr>
            <w:r w:rsidRPr="00A9252B">
              <w:rPr>
                <w:rFonts w:ascii="Times New Roman" w:hAnsi="Times New Roman"/>
                <w:color w:val="000000"/>
                <w:sz w:val="16"/>
                <w:szCs w:val="16"/>
              </w:rPr>
              <w:t>5</w:t>
            </w:r>
            <w:r>
              <w:rPr>
                <w:rFonts w:ascii="Times New Roman" w:hAnsi="Times New Roman"/>
                <w:color w:val="000000"/>
                <w:sz w:val="16"/>
                <w:szCs w:val="16"/>
              </w:rPr>
              <w:t>2</w:t>
            </w:r>
            <w:r w:rsidRPr="00A9252B">
              <w:rPr>
                <w:rFonts w:ascii="Times New Roman" w:hAnsi="Times New Roman"/>
                <w:color w:val="000000"/>
                <w:sz w:val="16"/>
                <w:szCs w:val="16"/>
              </w:rPr>
              <w:t xml:space="preserve"> </w:t>
            </w:r>
            <w:r>
              <w:rPr>
                <w:rFonts w:ascii="Times New Roman" w:hAnsi="Times New Roman"/>
                <w:color w:val="000000"/>
                <w:sz w:val="16"/>
                <w:szCs w:val="16"/>
              </w:rPr>
              <w:t>5</w:t>
            </w:r>
            <w:r w:rsidRPr="00A9252B">
              <w:rPr>
                <w:rFonts w:ascii="Times New Roman" w:hAnsi="Times New Roman"/>
                <w:color w:val="000000"/>
                <w:sz w:val="16"/>
                <w:szCs w:val="16"/>
              </w:rPr>
              <w:t>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429"/>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strike/>
                <w:color w:val="000000"/>
                <w:sz w:val="16"/>
                <w:szCs w:val="16"/>
                <w:u w:val="single"/>
              </w:rPr>
            </w:pPr>
            <w:r w:rsidRPr="00A9252B">
              <w:rPr>
                <w:rFonts w:ascii="Times New Roman" w:hAnsi="Times New Roman"/>
                <w:color w:val="000000"/>
                <w:sz w:val="16"/>
                <w:szCs w:val="16"/>
              </w:rPr>
              <w:t>109 108,04</w:t>
            </w:r>
          </w:p>
        </w:tc>
        <w:tc>
          <w:tcPr>
            <w:tcW w:w="992" w:type="dxa"/>
            <w:gridSpan w:val="2"/>
            <w:shd w:val="clear" w:color="000000" w:fill="FFFFFF"/>
          </w:tcPr>
          <w:p w:rsidR="0036568F" w:rsidRPr="00A9252B" w:rsidRDefault="00BC2171" w:rsidP="00785300">
            <w:pPr>
              <w:jc w:val="center"/>
              <w:rPr>
                <w:rFonts w:ascii="Times New Roman" w:hAnsi="Times New Roman"/>
                <w:color w:val="000000"/>
                <w:sz w:val="16"/>
                <w:szCs w:val="16"/>
              </w:rPr>
            </w:pPr>
            <w:r>
              <w:rPr>
                <w:rFonts w:ascii="Times New Roman" w:hAnsi="Times New Roman"/>
                <w:color w:val="000000"/>
                <w:sz w:val="16"/>
                <w:szCs w:val="16"/>
              </w:rPr>
              <w:t>279 6</w:t>
            </w:r>
            <w:r w:rsidR="0036568F">
              <w:rPr>
                <w:rFonts w:ascii="Times New Roman" w:hAnsi="Times New Roman"/>
                <w:color w:val="000000"/>
                <w:sz w:val="16"/>
                <w:szCs w:val="16"/>
              </w:rPr>
              <w:t>50,00</w:t>
            </w:r>
          </w:p>
        </w:tc>
        <w:tc>
          <w:tcPr>
            <w:tcW w:w="1276" w:type="dxa"/>
            <w:gridSpan w:val="4"/>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51 150,00</w:t>
            </w:r>
          </w:p>
        </w:tc>
        <w:tc>
          <w:tcPr>
            <w:tcW w:w="1130" w:type="dxa"/>
            <w:gridSpan w:val="2"/>
            <w:shd w:val="clear" w:color="000000" w:fill="FFFFFF"/>
          </w:tcPr>
          <w:p w:rsidR="0036568F" w:rsidRPr="00A9252B" w:rsidRDefault="0036568F" w:rsidP="00785300">
            <w:pPr>
              <w:jc w:val="center"/>
              <w:rPr>
                <w:rFonts w:ascii="Times New Roman" w:hAnsi="Times New Roman"/>
                <w:color w:val="000000"/>
                <w:sz w:val="16"/>
                <w:szCs w:val="16"/>
              </w:rPr>
            </w:pPr>
            <w:r>
              <w:rPr>
                <w:rFonts w:ascii="Times New Roman" w:hAnsi="Times New Roman"/>
                <w:color w:val="000000"/>
                <w:sz w:val="16"/>
                <w:szCs w:val="16"/>
              </w:rPr>
              <w:t>71 500,00</w:t>
            </w:r>
          </w:p>
        </w:tc>
        <w:tc>
          <w:tcPr>
            <w:tcW w:w="1135" w:type="dxa"/>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52 000,00</w:t>
            </w:r>
          </w:p>
        </w:tc>
        <w:tc>
          <w:tcPr>
            <w:tcW w:w="851" w:type="dxa"/>
            <w:gridSpan w:val="2"/>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52 500,00</w:t>
            </w:r>
          </w:p>
        </w:tc>
        <w:tc>
          <w:tcPr>
            <w:tcW w:w="993" w:type="dxa"/>
            <w:gridSpan w:val="3"/>
            <w:shd w:val="clear" w:color="000000" w:fill="FFFFFF"/>
          </w:tcPr>
          <w:p w:rsidR="0036568F" w:rsidRPr="00A9252B" w:rsidRDefault="0036568F" w:rsidP="009619E3">
            <w:pPr>
              <w:jc w:val="center"/>
              <w:rPr>
                <w:rFonts w:ascii="Times New Roman" w:hAnsi="Times New Roman"/>
                <w:color w:val="000000"/>
                <w:sz w:val="16"/>
                <w:szCs w:val="16"/>
              </w:rPr>
            </w:pPr>
            <w:r w:rsidRPr="00A9252B">
              <w:rPr>
                <w:rFonts w:ascii="Times New Roman" w:hAnsi="Times New Roman"/>
                <w:color w:val="000000"/>
                <w:sz w:val="16"/>
                <w:szCs w:val="16"/>
              </w:rPr>
              <w:t>5</w:t>
            </w:r>
            <w:r>
              <w:rPr>
                <w:rFonts w:ascii="Times New Roman" w:hAnsi="Times New Roman"/>
                <w:color w:val="000000"/>
                <w:sz w:val="16"/>
                <w:szCs w:val="16"/>
              </w:rPr>
              <w:t>2</w:t>
            </w:r>
            <w:r w:rsidRPr="00A9252B">
              <w:rPr>
                <w:rFonts w:ascii="Times New Roman" w:hAnsi="Times New Roman"/>
                <w:color w:val="000000"/>
                <w:sz w:val="16"/>
                <w:szCs w:val="16"/>
              </w:rPr>
              <w:t xml:space="preserve"> </w:t>
            </w:r>
            <w:r>
              <w:rPr>
                <w:rFonts w:ascii="Times New Roman" w:hAnsi="Times New Roman"/>
                <w:color w:val="000000"/>
                <w:sz w:val="16"/>
                <w:szCs w:val="16"/>
              </w:rPr>
              <w:t>5</w:t>
            </w:r>
            <w:r w:rsidRPr="00A9252B">
              <w:rPr>
                <w:rFonts w:ascii="Times New Roman" w:hAnsi="Times New Roman"/>
                <w:color w:val="000000"/>
                <w:sz w:val="16"/>
                <w:szCs w:val="16"/>
              </w:rPr>
              <w:t>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834"/>
        </w:trPr>
        <w:tc>
          <w:tcPr>
            <w:tcW w:w="444" w:type="dxa"/>
            <w:gridSpan w:val="2"/>
            <w:vMerge w:val="restart"/>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r w:rsidRPr="00A9252B">
              <w:rPr>
                <w:rFonts w:ascii="Times New Roman" w:hAnsi="Times New Roman"/>
                <w:color w:val="000000"/>
                <w:sz w:val="16"/>
                <w:szCs w:val="16"/>
              </w:rPr>
              <w:t>1.1</w:t>
            </w:r>
          </w:p>
        </w:tc>
        <w:tc>
          <w:tcPr>
            <w:tcW w:w="1966" w:type="dxa"/>
            <w:gridSpan w:val="4"/>
            <w:vMerge w:val="restart"/>
            <w:shd w:val="clear" w:color="000000" w:fill="FFFFFF"/>
          </w:tcPr>
          <w:p w:rsidR="0036568F" w:rsidRPr="00A9252B" w:rsidRDefault="0036568F" w:rsidP="00727CD5">
            <w:pPr>
              <w:autoSpaceDE w:val="0"/>
              <w:autoSpaceDN w:val="0"/>
              <w:adjustRightInd w:val="0"/>
              <w:spacing w:after="0" w:line="240" w:lineRule="auto"/>
              <w:ind w:left="28" w:right="28"/>
              <w:rPr>
                <w:rFonts w:ascii="Times New Roman" w:hAnsi="Times New Roman"/>
                <w:color w:val="000000"/>
                <w:sz w:val="16"/>
                <w:szCs w:val="16"/>
              </w:rPr>
            </w:pPr>
            <w:r>
              <w:rPr>
                <w:rFonts w:ascii="Times New Roman" w:hAnsi="Times New Roman"/>
                <w:color w:val="000000"/>
                <w:sz w:val="16"/>
                <w:szCs w:val="16"/>
              </w:rPr>
              <w:t xml:space="preserve">1.1 </w:t>
            </w:r>
            <w:r w:rsidRPr="00A9252B">
              <w:rPr>
                <w:rFonts w:ascii="Times New Roman" w:hAnsi="Times New Roman"/>
                <w:color w:val="000000"/>
                <w:sz w:val="16"/>
                <w:szCs w:val="16"/>
              </w:rPr>
              <w:t>Строительство, реконструкция, модернизация котельных, сетей теплоснабжения</w:t>
            </w: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A9252B" w:rsidRDefault="0036568F" w:rsidP="00E00273">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01.01.2018 - 31.12.2022</w:t>
            </w:r>
          </w:p>
        </w:tc>
        <w:tc>
          <w:tcPr>
            <w:tcW w:w="1432" w:type="dxa"/>
            <w:gridSpan w:val="3"/>
            <w:shd w:val="clear" w:color="000000" w:fill="FFFFFF"/>
          </w:tcPr>
          <w:p w:rsidR="0036568F" w:rsidRPr="00A9252B" w:rsidRDefault="0036568F" w:rsidP="00027F1E">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276" w:type="dxa"/>
            <w:gridSpan w:val="4"/>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0"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5" w:type="dxa"/>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851"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993" w:type="dxa"/>
            <w:gridSpan w:val="3"/>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277" w:type="dxa"/>
            <w:gridSpan w:val="2"/>
            <w:vMerge w:val="restart"/>
            <w:shd w:val="clear" w:color="000000" w:fill="FFFFFF"/>
          </w:tcPr>
          <w:p w:rsidR="0036568F" w:rsidRDefault="0036568F">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9252B" w:rsidRDefault="0036568F" w:rsidP="00D010B2">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 xml:space="preserve">Количество созданных и восстановленных объектов коммунальной инфраструктуры </w:t>
            </w:r>
            <w:r>
              <w:rPr>
                <w:rFonts w:ascii="Times New Roman" w:hAnsi="Times New Roman"/>
                <w:color w:val="000000"/>
                <w:sz w:val="16"/>
                <w:szCs w:val="16"/>
              </w:rPr>
              <w:t>–</w:t>
            </w:r>
            <w:r w:rsidRPr="00A9252B">
              <w:rPr>
                <w:rFonts w:ascii="Times New Roman" w:hAnsi="Times New Roman"/>
                <w:color w:val="000000"/>
                <w:sz w:val="16"/>
                <w:szCs w:val="16"/>
              </w:rPr>
              <w:t>6 ед. к концу 2022 года;</w:t>
            </w:r>
          </w:p>
        </w:tc>
      </w:tr>
      <w:tr w:rsidR="0036568F" w:rsidRPr="00A9252B" w:rsidTr="0001750A">
        <w:trPr>
          <w:gridAfter w:val="1"/>
          <w:wAfter w:w="1134" w:type="dxa"/>
          <w:cantSplit/>
          <w:trHeight w:hRule="exact" w:val="846"/>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p>
        </w:tc>
        <w:tc>
          <w:tcPr>
            <w:tcW w:w="1966" w:type="dxa"/>
            <w:gridSpan w:val="4"/>
            <w:vMerge/>
            <w:shd w:val="clear" w:color="000000" w:fill="FFFFFF"/>
          </w:tcPr>
          <w:p w:rsidR="0036568F" w:rsidRPr="00A9252B" w:rsidRDefault="0036568F" w:rsidP="00E00273">
            <w:pPr>
              <w:autoSpaceDE w:val="0"/>
              <w:autoSpaceDN w:val="0"/>
              <w:adjustRightInd w:val="0"/>
              <w:spacing w:after="0" w:line="240" w:lineRule="auto"/>
              <w:ind w:left="28" w:right="28"/>
              <w:rPr>
                <w:rFonts w:ascii="Times New Roman" w:hAnsi="Times New Roman"/>
                <w:color w:val="000000"/>
                <w:sz w:val="16"/>
                <w:szCs w:val="16"/>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78" w:type="dxa"/>
            <w:vMerge/>
            <w:shd w:val="clear" w:color="000000" w:fill="FFFFFF"/>
          </w:tcPr>
          <w:p w:rsidR="0036568F" w:rsidRPr="00A9252B" w:rsidRDefault="0036568F" w:rsidP="00E00273">
            <w:pPr>
              <w:autoSpaceDE w:val="0"/>
              <w:autoSpaceDN w:val="0"/>
              <w:adjustRightInd w:val="0"/>
              <w:spacing w:after="0" w:line="240" w:lineRule="auto"/>
              <w:ind w:left="28" w:right="28"/>
              <w:rPr>
                <w:rFonts w:ascii="Times New Roman" w:hAnsi="Times New Roman"/>
                <w:color w:val="000000"/>
                <w:sz w:val="16"/>
                <w:szCs w:val="16"/>
              </w:rPr>
            </w:pPr>
          </w:p>
        </w:tc>
        <w:tc>
          <w:tcPr>
            <w:tcW w:w="1432" w:type="dxa"/>
            <w:gridSpan w:val="3"/>
            <w:shd w:val="clear" w:color="000000" w:fill="FFFFFF"/>
          </w:tcPr>
          <w:p w:rsidR="0036568F" w:rsidRPr="00A9252B" w:rsidRDefault="0036568F" w:rsidP="00027F1E">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276" w:type="dxa"/>
            <w:gridSpan w:val="4"/>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0"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5" w:type="dxa"/>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851"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993" w:type="dxa"/>
            <w:gridSpan w:val="3"/>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r>
      <w:tr w:rsidR="0036568F" w:rsidRPr="00A9252B" w:rsidTr="0001750A">
        <w:trPr>
          <w:gridAfter w:val="1"/>
          <w:wAfter w:w="1134" w:type="dxa"/>
          <w:cantSplit/>
          <w:trHeight w:hRule="exact" w:val="706"/>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p>
        </w:tc>
        <w:tc>
          <w:tcPr>
            <w:tcW w:w="1966" w:type="dxa"/>
            <w:gridSpan w:val="4"/>
            <w:vMerge/>
            <w:shd w:val="clear" w:color="000000" w:fill="FFFFFF"/>
          </w:tcPr>
          <w:p w:rsidR="0036568F" w:rsidRPr="00A9252B" w:rsidRDefault="0036568F" w:rsidP="00E00273">
            <w:pPr>
              <w:autoSpaceDE w:val="0"/>
              <w:autoSpaceDN w:val="0"/>
              <w:adjustRightInd w:val="0"/>
              <w:spacing w:after="0" w:line="240" w:lineRule="auto"/>
              <w:ind w:left="28" w:right="28"/>
              <w:rPr>
                <w:rFonts w:ascii="Times New Roman" w:hAnsi="Times New Roman"/>
                <w:color w:val="000000"/>
                <w:sz w:val="16"/>
                <w:szCs w:val="16"/>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tc>
        <w:tc>
          <w:tcPr>
            <w:tcW w:w="978" w:type="dxa"/>
            <w:vMerge/>
            <w:shd w:val="clear" w:color="000000" w:fill="FFFFFF"/>
          </w:tcPr>
          <w:p w:rsidR="0036568F" w:rsidRPr="00A9252B" w:rsidRDefault="0036568F" w:rsidP="00E00273">
            <w:pPr>
              <w:autoSpaceDE w:val="0"/>
              <w:autoSpaceDN w:val="0"/>
              <w:adjustRightInd w:val="0"/>
              <w:spacing w:after="0" w:line="240" w:lineRule="auto"/>
              <w:ind w:left="28" w:right="28"/>
              <w:rPr>
                <w:rFonts w:ascii="Times New Roman" w:hAnsi="Times New Roman"/>
                <w:color w:val="000000"/>
                <w:sz w:val="16"/>
                <w:szCs w:val="16"/>
              </w:rPr>
            </w:pPr>
          </w:p>
        </w:tc>
        <w:tc>
          <w:tcPr>
            <w:tcW w:w="1432" w:type="dxa"/>
            <w:gridSpan w:val="3"/>
            <w:shd w:val="clear" w:color="000000" w:fill="FFFFFF"/>
          </w:tcPr>
          <w:p w:rsidR="0036568F" w:rsidRPr="00A9252B" w:rsidRDefault="0036568F" w:rsidP="00027F1E">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276" w:type="dxa"/>
            <w:gridSpan w:val="4"/>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0"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5" w:type="dxa"/>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851"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993" w:type="dxa"/>
            <w:gridSpan w:val="3"/>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r>
      <w:tr w:rsidR="0036568F" w:rsidRPr="00A9252B" w:rsidTr="0001750A">
        <w:trPr>
          <w:gridAfter w:val="1"/>
          <w:wAfter w:w="1134" w:type="dxa"/>
          <w:cantSplit/>
          <w:trHeight w:hRule="exact" w:val="1053"/>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p>
        </w:tc>
        <w:tc>
          <w:tcPr>
            <w:tcW w:w="1966" w:type="dxa"/>
            <w:gridSpan w:val="4"/>
            <w:vMerge/>
            <w:shd w:val="clear" w:color="000000" w:fill="FFFFFF"/>
          </w:tcPr>
          <w:p w:rsidR="0036568F" w:rsidRPr="00A9252B" w:rsidRDefault="0036568F" w:rsidP="00E00273">
            <w:pPr>
              <w:autoSpaceDE w:val="0"/>
              <w:autoSpaceDN w:val="0"/>
              <w:adjustRightInd w:val="0"/>
              <w:spacing w:after="0" w:line="240" w:lineRule="auto"/>
              <w:ind w:left="28" w:right="28"/>
              <w:rPr>
                <w:rFonts w:ascii="Times New Roman" w:hAnsi="Times New Roman"/>
                <w:color w:val="000000"/>
                <w:sz w:val="16"/>
                <w:szCs w:val="16"/>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shd w:val="clear" w:color="000000" w:fill="FFFFFF"/>
          </w:tcPr>
          <w:p w:rsidR="0036568F" w:rsidRPr="00A9252B" w:rsidRDefault="0036568F" w:rsidP="00E00273">
            <w:pPr>
              <w:autoSpaceDE w:val="0"/>
              <w:autoSpaceDN w:val="0"/>
              <w:adjustRightInd w:val="0"/>
              <w:spacing w:after="0" w:line="240" w:lineRule="auto"/>
              <w:ind w:left="28" w:right="28"/>
              <w:rPr>
                <w:rFonts w:ascii="Times New Roman" w:hAnsi="Times New Roman"/>
                <w:color w:val="000000"/>
                <w:sz w:val="16"/>
                <w:szCs w:val="16"/>
              </w:rPr>
            </w:pPr>
          </w:p>
        </w:tc>
        <w:tc>
          <w:tcPr>
            <w:tcW w:w="1432" w:type="dxa"/>
            <w:gridSpan w:val="3"/>
            <w:shd w:val="clear" w:color="000000" w:fill="FFFFFF"/>
          </w:tcPr>
          <w:p w:rsidR="0036568F" w:rsidRPr="00A9252B" w:rsidRDefault="0036568F" w:rsidP="00027F1E">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E00273">
            <w:pPr>
              <w:jc w:val="center"/>
              <w:rPr>
                <w:rFonts w:ascii="Times New Roman" w:hAnsi="Times New Roman"/>
                <w:sz w:val="16"/>
                <w:szCs w:val="16"/>
              </w:rPr>
            </w:pPr>
            <w:r>
              <w:rPr>
                <w:rFonts w:ascii="Times New Roman" w:hAnsi="Times New Roman"/>
                <w:sz w:val="16"/>
                <w:szCs w:val="16"/>
              </w:rPr>
              <w:t>0,00</w:t>
            </w:r>
          </w:p>
        </w:tc>
        <w:tc>
          <w:tcPr>
            <w:tcW w:w="1276" w:type="dxa"/>
            <w:gridSpan w:val="4"/>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0"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135" w:type="dxa"/>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851" w:type="dxa"/>
            <w:gridSpan w:val="2"/>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993" w:type="dxa"/>
            <w:gridSpan w:val="3"/>
            <w:shd w:val="clear" w:color="000000" w:fill="FFFFFF"/>
            <w:noWrap/>
          </w:tcPr>
          <w:p w:rsidR="0036568F" w:rsidRPr="00A9252B" w:rsidRDefault="0036568F" w:rsidP="00E00273">
            <w:pPr>
              <w:jc w:val="center"/>
              <w:rPr>
                <w:rFonts w:ascii="Times New Roman" w:hAnsi="Times New Roman"/>
                <w:sz w:val="16"/>
                <w:szCs w:val="16"/>
              </w:rPr>
            </w:pPr>
            <w:r w:rsidRPr="00A9252B">
              <w:rPr>
                <w:rFonts w:ascii="Times New Roman" w:hAnsi="Times New Roman"/>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r>
      <w:tr w:rsidR="0036568F" w:rsidRPr="00A9252B" w:rsidTr="0001750A">
        <w:trPr>
          <w:gridAfter w:val="1"/>
          <w:wAfter w:w="1134" w:type="dxa"/>
          <w:cantSplit/>
          <w:trHeight w:hRule="exact" w:val="774"/>
        </w:trPr>
        <w:tc>
          <w:tcPr>
            <w:tcW w:w="444" w:type="dxa"/>
            <w:gridSpan w:val="2"/>
            <w:vMerge w:val="restart"/>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r w:rsidRPr="00A9252B">
              <w:rPr>
                <w:rFonts w:ascii="Times New Roman" w:hAnsi="Times New Roman"/>
                <w:color w:val="000000"/>
                <w:sz w:val="16"/>
                <w:szCs w:val="16"/>
              </w:rPr>
              <w:lastRenderedPageBreak/>
              <w:t>1.2</w:t>
            </w:r>
          </w:p>
        </w:tc>
        <w:tc>
          <w:tcPr>
            <w:tcW w:w="1966" w:type="dxa"/>
            <w:gridSpan w:val="4"/>
            <w:vMerge w:val="restart"/>
            <w:shd w:val="clear" w:color="000000" w:fill="FFFFFF"/>
          </w:tcPr>
          <w:p w:rsidR="0036568F" w:rsidRPr="00A9252B" w:rsidRDefault="0036568F" w:rsidP="00727CD5">
            <w:pPr>
              <w:autoSpaceDE w:val="0"/>
              <w:autoSpaceDN w:val="0"/>
              <w:adjustRightInd w:val="0"/>
              <w:spacing w:after="0" w:line="240" w:lineRule="auto"/>
              <w:ind w:left="28" w:right="28"/>
              <w:rPr>
                <w:rFonts w:ascii="Times New Roman" w:hAnsi="Times New Roman"/>
                <w:color w:val="000000"/>
                <w:sz w:val="16"/>
                <w:szCs w:val="16"/>
              </w:rPr>
            </w:pPr>
            <w:r w:rsidRPr="00A9252B">
              <w:rPr>
                <w:rFonts w:ascii="Times New Roman" w:hAnsi="Times New Roman"/>
                <w:color w:val="000000"/>
                <w:sz w:val="16"/>
                <w:szCs w:val="16"/>
              </w:rPr>
              <w:t>1.2</w:t>
            </w:r>
            <w:r>
              <w:rPr>
                <w:rFonts w:ascii="Times New Roman" w:hAnsi="Times New Roman"/>
                <w:color w:val="000000"/>
                <w:sz w:val="16"/>
                <w:szCs w:val="16"/>
              </w:rPr>
              <w:t xml:space="preserve"> </w:t>
            </w:r>
            <w:r w:rsidRPr="00A9252B">
              <w:rPr>
                <w:rFonts w:ascii="Times New Roman" w:hAnsi="Times New Roman"/>
                <w:color w:val="000000"/>
                <w:sz w:val="16"/>
                <w:szCs w:val="16"/>
              </w:rPr>
              <w:t>Строительство, реконструкция, модернизация КНС, очи</w:t>
            </w:r>
            <w:r>
              <w:rPr>
                <w:rFonts w:ascii="Times New Roman" w:hAnsi="Times New Roman"/>
                <w:color w:val="000000"/>
                <w:sz w:val="16"/>
                <w:szCs w:val="16"/>
              </w:rPr>
              <w:t>стных сооружений, канализацион</w:t>
            </w:r>
            <w:r w:rsidRPr="00A9252B">
              <w:rPr>
                <w:rFonts w:ascii="Times New Roman" w:hAnsi="Times New Roman"/>
                <w:color w:val="000000"/>
                <w:sz w:val="16"/>
                <w:szCs w:val="16"/>
              </w:rPr>
              <w:t>ных коллекторов</w:t>
            </w: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A9252B" w:rsidRDefault="0036568F" w:rsidP="00D721C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01.01.2018 - 31.12.2022</w:t>
            </w:r>
          </w:p>
        </w:tc>
        <w:tc>
          <w:tcPr>
            <w:tcW w:w="1432" w:type="dxa"/>
            <w:gridSpan w:val="3"/>
            <w:shd w:val="clear" w:color="000000" w:fill="FFFFFF"/>
          </w:tcPr>
          <w:p w:rsidR="0036568F" w:rsidRPr="00A9252B" w:rsidRDefault="0036568F" w:rsidP="00A503A1">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val="restart"/>
            <w:shd w:val="clear" w:color="000000" w:fill="FFFFFF"/>
          </w:tcPr>
          <w:p w:rsidR="0036568F" w:rsidRDefault="0036568F">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9252B" w:rsidRDefault="0036568F" w:rsidP="008524ED">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Количеств</w:t>
            </w:r>
            <w:r>
              <w:rPr>
                <w:rFonts w:ascii="Times New Roman" w:hAnsi="Times New Roman"/>
                <w:color w:val="000000"/>
                <w:sz w:val="16"/>
                <w:szCs w:val="16"/>
              </w:rPr>
              <w:t>о построенных, реконструирован</w:t>
            </w:r>
            <w:r w:rsidRPr="00A9252B">
              <w:rPr>
                <w:rFonts w:ascii="Times New Roman" w:hAnsi="Times New Roman"/>
                <w:color w:val="000000"/>
                <w:sz w:val="16"/>
                <w:szCs w:val="16"/>
              </w:rPr>
              <w:t>ных, отремонтированных коллекторов (участков), КНС суммарной пропускной способностью – до 5 ед. к концу 2022 года;</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 xml:space="preserve">Доля РСО, </w:t>
            </w:r>
            <w:proofErr w:type="gramStart"/>
            <w:r w:rsidRPr="00A9252B">
              <w:rPr>
                <w:rFonts w:ascii="Times New Roman" w:hAnsi="Times New Roman"/>
                <w:color w:val="000000"/>
                <w:sz w:val="16"/>
                <w:szCs w:val="16"/>
              </w:rPr>
              <w:t>утвердивших</w:t>
            </w:r>
            <w:proofErr w:type="gramEnd"/>
            <w:r w:rsidRPr="00A9252B">
              <w:rPr>
                <w:rFonts w:ascii="Times New Roman" w:hAnsi="Times New Roman"/>
                <w:color w:val="000000"/>
                <w:sz w:val="16"/>
                <w:szCs w:val="16"/>
              </w:rPr>
              <w:t xml:space="preserve">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городского округа Люберцы – до 100 % к концу 2022 года;</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r>
      <w:tr w:rsidR="0036568F" w:rsidRPr="00A9252B" w:rsidTr="0001750A">
        <w:trPr>
          <w:gridAfter w:val="1"/>
          <w:wAfter w:w="1134" w:type="dxa"/>
          <w:cantSplit/>
          <w:trHeight w:hRule="exact" w:val="856"/>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r w:rsidRPr="00A9252B">
              <w:rPr>
                <w:rFonts w:ascii="Times New Roman" w:hAnsi="Times New Roman"/>
                <w:color w:val="000000"/>
                <w:sz w:val="16"/>
                <w:szCs w:val="16"/>
              </w:rPr>
              <w:t xml:space="preserve"> </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A503A1">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627"/>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C12C3C">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109 108,04</w:t>
            </w:r>
          </w:p>
        </w:tc>
        <w:tc>
          <w:tcPr>
            <w:tcW w:w="992" w:type="dxa"/>
            <w:gridSpan w:val="2"/>
            <w:shd w:val="clear" w:color="000000" w:fill="FFFFFF"/>
            <w:noWrap/>
          </w:tcPr>
          <w:p w:rsidR="0036568F" w:rsidRPr="00A9252B" w:rsidRDefault="0036568F" w:rsidP="00FD13B4">
            <w:pPr>
              <w:jc w:val="center"/>
              <w:rPr>
                <w:rFonts w:ascii="Times New Roman" w:hAnsi="Times New Roman"/>
                <w:color w:val="000000"/>
                <w:sz w:val="16"/>
                <w:szCs w:val="16"/>
              </w:rPr>
            </w:pPr>
            <w:r>
              <w:rPr>
                <w:rFonts w:ascii="Times New Roman" w:hAnsi="Times New Roman"/>
                <w:color w:val="000000"/>
                <w:sz w:val="16"/>
                <w:szCs w:val="16"/>
              </w:rPr>
              <w:t>259 </w:t>
            </w:r>
            <w:r w:rsidR="00FD13B4">
              <w:rPr>
                <w:rFonts w:ascii="Times New Roman" w:hAnsi="Times New Roman"/>
                <w:color w:val="000000"/>
                <w:sz w:val="16"/>
                <w:szCs w:val="16"/>
              </w:rPr>
              <w:t>650</w:t>
            </w:r>
            <w:r>
              <w:rPr>
                <w:rFonts w:ascii="Times New Roman" w:hAnsi="Times New Roman"/>
                <w:color w:val="000000"/>
                <w:sz w:val="16"/>
                <w:szCs w:val="16"/>
              </w:rPr>
              <w:t>,00</w:t>
            </w:r>
          </w:p>
        </w:tc>
        <w:tc>
          <w:tcPr>
            <w:tcW w:w="1276" w:type="dxa"/>
            <w:gridSpan w:val="4"/>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51 150,00</w:t>
            </w:r>
          </w:p>
        </w:tc>
        <w:tc>
          <w:tcPr>
            <w:tcW w:w="1130" w:type="dxa"/>
            <w:gridSpan w:val="2"/>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51 500,00</w:t>
            </w:r>
          </w:p>
        </w:tc>
        <w:tc>
          <w:tcPr>
            <w:tcW w:w="1135" w:type="dxa"/>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52 000,00</w:t>
            </w:r>
          </w:p>
        </w:tc>
        <w:tc>
          <w:tcPr>
            <w:tcW w:w="851" w:type="dxa"/>
            <w:gridSpan w:val="2"/>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52 500,00</w:t>
            </w:r>
          </w:p>
        </w:tc>
        <w:tc>
          <w:tcPr>
            <w:tcW w:w="993" w:type="dxa"/>
            <w:gridSpan w:val="3"/>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w:t>
            </w:r>
            <w:r>
              <w:rPr>
                <w:rFonts w:ascii="Times New Roman" w:hAnsi="Times New Roman"/>
                <w:color w:val="000000"/>
                <w:sz w:val="16"/>
                <w:szCs w:val="16"/>
              </w:rPr>
              <w:t>2</w:t>
            </w:r>
            <w:r w:rsidRPr="00A9252B">
              <w:rPr>
                <w:rFonts w:ascii="Times New Roman" w:hAnsi="Times New Roman"/>
                <w:color w:val="000000"/>
                <w:sz w:val="16"/>
                <w:szCs w:val="16"/>
              </w:rPr>
              <w:t xml:space="preserve"> </w:t>
            </w:r>
            <w:r>
              <w:rPr>
                <w:rFonts w:ascii="Times New Roman" w:hAnsi="Times New Roman"/>
                <w:color w:val="000000"/>
                <w:sz w:val="16"/>
                <w:szCs w:val="16"/>
              </w:rPr>
              <w:t>5</w:t>
            </w:r>
            <w:r w:rsidRPr="00A9252B">
              <w:rPr>
                <w:rFonts w:ascii="Times New Roman" w:hAnsi="Times New Roman"/>
                <w:color w:val="000000"/>
                <w:sz w:val="16"/>
                <w:szCs w:val="16"/>
              </w:rPr>
              <w:t>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1358"/>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C12C3C">
            <w:pPr>
              <w:autoSpaceDE w:val="0"/>
              <w:autoSpaceDN w:val="0"/>
              <w:adjustRightInd w:val="0"/>
              <w:spacing w:after="0" w:line="240" w:lineRule="auto"/>
              <w:ind w:left="56" w:right="56"/>
              <w:jc w:val="center"/>
              <w:rPr>
                <w:rFonts w:ascii="Times New Roman" w:hAnsi="Times New Roman"/>
                <w:strike/>
                <w:color w:val="000000"/>
                <w:sz w:val="16"/>
                <w:szCs w:val="16"/>
                <w:u w:val="single"/>
              </w:rPr>
            </w:pPr>
            <w:r w:rsidRPr="00A9252B">
              <w:rPr>
                <w:rFonts w:ascii="Times New Roman" w:hAnsi="Times New Roman"/>
                <w:color w:val="000000"/>
                <w:sz w:val="16"/>
                <w:szCs w:val="16"/>
              </w:rPr>
              <w:t>109 108,04</w:t>
            </w:r>
          </w:p>
        </w:tc>
        <w:tc>
          <w:tcPr>
            <w:tcW w:w="992" w:type="dxa"/>
            <w:gridSpan w:val="2"/>
            <w:shd w:val="clear" w:color="000000" w:fill="FFFFFF"/>
            <w:noWrap/>
          </w:tcPr>
          <w:p w:rsidR="0036568F" w:rsidRPr="00A9252B" w:rsidRDefault="00FD13B4" w:rsidP="00B95284">
            <w:pPr>
              <w:jc w:val="center"/>
              <w:rPr>
                <w:rFonts w:ascii="Times New Roman" w:hAnsi="Times New Roman"/>
                <w:color w:val="000000"/>
                <w:sz w:val="16"/>
                <w:szCs w:val="16"/>
              </w:rPr>
            </w:pPr>
            <w:r>
              <w:rPr>
                <w:rFonts w:ascii="Times New Roman" w:hAnsi="Times New Roman"/>
                <w:color w:val="000000"/>
                <w:sz w:val="16"/>
                <w:szCs w:val="16"/>
              </w:rPr>
              <w:t>279 65</w:t>
            </w:r>
            <w:r w:rsidR="0036568F">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51 150,00</w:t>
            </w:r>
          </w:p>
        </w:tc>
        <w:tc>
          <w:tcPr>
            <w:tcW w:w="1130" w:type="dxa"/>
            <w:gridSpan w:val="2"/>
            <w:shd w:val="clear" w:color="000000" w:fill="FFFFFF"/>
            <w:noWrap/>
          </w:tcPr>
          <w:p w:rsidR="0036568F" w:rsidRPr="00A9252B" w:rsidRDefault="008D7123" w:rsidP="00C12C3C">
            <w:pPr>
              <w:jc w:val="center"/>
              <w:rPr>
                <w:rFonts w:ascii="Times New Roman" w:hAnsi="Times New Roman"/>
                <w:color w:val="000000"/>
                <w:sz w:val="16"/>
                <w:szCs w:val="16"/>
              </w:rPr>
            </w:pPr>
            <w:r>
              <w:rPr>
                <w:rFonts w:ascii="Times New Roman" w:hAnsi="Times New Roman"/>
                <w:color w:val="000000"/>
                <w:sz w:val="16"/>
                <w:szCs w:val="16"/>
              </w:rPr>
              <w:t>5</w:t>
            </w:r>
            <w:r w:rsidR="0036568F">
              <w:rPr>
                <w:rFonts w:ascii="Times New Roman" w:hAnsi="Times New Roman"/>
                <w:color w:val="000000"/>
                <w:sz w:val="16"/>
                <w:szCs w:val="16"/>
              </w:rPr>
              <w:t>1 500,00</w:t>
            </w:r>
          </w:p>
        </w:tc>
        <w:tc>
          <w:tcPr>
            <w:tcW w:w="1135" w:type="dxa"/>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52 000,00</w:t>
            </w:r>
          </w:p>
        </w:tc>
        <w:tc>
          <w:tcPr>
            <w:tcW w:w="851" w:type="dxa"/>
            <w:gridSpan w:val="2"/>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52 500,00</w:t>
            </w:r>
          </w:p>
        </w:tc>
        <w:tc>
          <w:tcPr>
            <w:tcW w:w="993" w:type="dxa"/>
            <w:gridSpan w:val="3"/>
            <w:shd w:val="clear" w:color="000000" w:fill="FFFFFF"/>
            <w:noWrap/>
          </w:tcPr>
          <w:p w:rsidR="0036568F" w:rsidRPr="00A9252B" w:rsidRDefault="0036568F" w:rsidP="00C12C3C">
            <w:pPr>
              <w:jc w:val="center"/>
              <w:rPr>
                <w:rFonts w:ascii="Times New Roman" w:hAnsi="Times New Roman"/>
                <w:color w:val="000000"/>
                <w:sz w:val="16"/>
                <w:szCs w:val="16"/>
              </w:rPr>
            </w:pPr>
            <w:r w:rsidRPr="00A9252B">
              <w:rPr>
                <w:rFonts w:ascii="Times New Roman" w:hAnsi="Times New Roman"/>
                <w:color w:val="000000"/>
                <w:sz w:val="16"/>
                <w:szCs w:val="16"/>
              </w:rPr>
              <w:t>5</w:t>
            </w:r>
            <w:r>
              <w:rPr>
                <w:rFonts w:ascii="Times New Roman" w:hAnsi="Times New Roman"/>
                <w:color w:val="000000"/>
                <w:sz w:val="16"/>
                <w:szCs w:val="16"/>
              </w:rPr>
              <w:t>2</w:t>
            </w:r>
            <w:r w:rsidRPr="00A9252B">
              <w:rPr>
                <w:rFonts w:ascii="Times New Roman" w:hAnsi="Times New Roman"/>
                <w:color w:val="000000"/>
                <w:sz w:val="16"/>
                <w:szCs w:val="16"/>
              </w:rPr>
              <w:t xml:space="preserve"> </w:t>
            </w:r>
            <w:r>
              <w:rPr>
                <w:rFonts w:ascii="Times New Roman" w:hAnsi="Times New Roman"/>
                <w:color w:val="000000"/>
                <w:sz w:val="16"/>
                <w:szCs w:val="16"/>
              </w:rPr>
              <w:t>5</w:t>
            </w:r>
            <w:r w:rsidRPr="00A9252B">
              <w:rPr>
                <w:rFonts w:ascii="Times New Roman" w:hAnsi="Times New Roman"/>
                <w:color w:val="000000"/>
                <w:sz w:val="16"/>
                <w:szCs w:val="16"/>
              </w:rPr>
              <w:t>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844"/>
        </w:trPr>
        <w:tc>
          <w:tcPr>
            <w:tcW w:w="444" w:type="dxa"/>
            <w:gridSpan w:val="2"/>
            <w:vMerge w:val="restart"/>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r w:rsidRPr="00A9252B">
              <w:rPr>
                <w:rFonts w:ascii="Times New Roman" w:hAnsi="Times New Roman"/>
                <w:color w:val="000000"/>
                <w:sz w:val="16"/>
                <w:szCs w:val="16"/>
              </w:rPr>
              <w:t>1.3</w:t>
            </w:r>
          </w:p>
        </w:tc>
        <w:tc>
          <w:tcPr>
            <w:tcW w:w="1966" w:type="dxa"/>
            <w:gridSpan w:val="4"/>
            <w:vMerge w:val="restart"/>
            <w:shd w:val="clear" w:color="000000" w:fill="FFFFFF"/>
          </w:tcPr>
          <w:p w:rsidR="0036568F" w:rsidRPr="00A9252B" w:rsidRDefault="0036568F" w:rsidP="003169A7">
            <w:pPr>
              <w:autoSpaceDE w:val="0"/>
              <w:autoSpaceDN w:val="0"/>
              <w:adjustRightInd w:val="0"/>
              <w:spacing w:after="0" w:line="240" w:lineRule="auto"/>
              <w:ind w:left="28" w:right="28"/>
              <w:rPr>
                <w:rFonts w:ascii="Times New Roman" w:hAnsi="Times New Roman"/>
                <w:color w:val="000000"/>
                <w:sz w:val="16"/>
                <w:szCs w:val="16"/>
              </w:rPr>
            </w:pPr>
            <w:r w:rsidRPr="00A9252B">
              <w:rPr>
                <w:rFonts w:ascii="Times New Roman" w:hAnsi="Times New Roman"/>
                <w:color w:val="000000"/>
                <w:sz w:val="16"/>
                <w:szCs w:val="16"/>
              </w:rPr>
              <w:t xml:space="preserve">1.3 </w:t>
            </w:r>
            <w:r w:rsidRPr="00A9252B">
              <w:rPr>
                <w:rFonts w:ascii="Times New Roman" w:hAnsi="Times New Roman"/>
                <w:sz w:val="16"/>
                <w:szCs w:val="16"/>
              </w:rPr>
              <w:t>Реконструкция котельной                        в п.</w:t>
            </w:r>
            <w:r>
              <w:rPr>
                <w:rFonts w:ascii="Times New Roman" w:hAnsi="Times New Roman"/>
                <w:sz w:val="16"/>
                <w:szCs w:val="16"/>
              </w:rPr>
              <w:t xml:space="preserve"> </w:t>
            </w:r>
            <w:proofErr w:type="spellStart"/>
            <w:r w:rsidRPr="00A9252B">
              <w:rPr>
                <w:rFonts w:ascii="Times New Roman" w:hAnsi="Times New Roman"/>
                <w:sz w:val="16"/>
                <w:szCs w:val="16"/>
              </w:rPr>
              <w:t>Малаховка</w:t>
            </w:r>
            <w:proofErr w:type="spellEnd"/>
            <w:r w:rsidRPr="00A9252B">
              <w:rPr>
                <w:rFonts w:ascii="Times New Roman" w:hAnsi="Times New Roman"/>
                <w:sz w:val="16"/>
                <w:szCs w:val="16"/>
              </w:rPr>
              <w:t xml:space="preserve">, </w:t>
            </w:r>
            <w:proofErr w:type="spellStart"/>
            <w:r w:rsidRPr="00A9252B">
              <w:rPr>
                <w:rFonts w:ascii="Times New Roman" w:hAnsi="Times New Roman"/>
                <w:sz w:val="16"/>
                <w:szCs w:val="16"/>
              </w:rPr>
              <w:t>Быковск</w:t>
            </w:r>
            <w:r>
              <w:rPr>
                <w:rFonts w:ascii="Times New Roman" w:hAnsi="Times New Roman"/>
                <w:sz w:val="16"/>
                <w:szCs w:val="16"/>
              </w:rPr>
              <w:t>о</w:t>
            </w:r>
            <w:r w:rsidRPr="00A9252B">
              <w:rPr>
                <w:rFonts w:ascii="Times New Roman" w:hAnsi="Times New Roman"/>
                <w:sz w:val="16"/>
                <w:szCs w:val="16"/>
              </w:rPr>
              <w:t>е</w:t>
            </w:r>
            <w:proofErr w:type="spellEnd"/>
            <w:r w:rsidRPr="00A9252B">
              <w:rPr>
                <w:rFonts w:ascii="Times New Roman" w:hAnsi="Times New Roman"/>
                <w:sz w:val="16"/>
                <w:szCs w:val="16"/>
              </w:rPr>
              <w:t xml:space="preserve"> шоссе, 14/1, с увеличением тепловой мощности на 12,6 мВт</w:t>
            </w: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A9252B" w:rsidRDefault="0036568F" w:rsidP="00D721C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01.01.2018 - 31.12.2022</w:t>
            </w:r>
          </w:p>
        </w:tc>
        <w:tc>
          <w:tcPr>
            <w:tcW w:w="1432" w:type="dxa"/>
            <w:gridSpan w:val="3"/>
            <w:shd w:val="clear" w:color="000000" w:fill="FFFFFF"/>
          </w:tcPr>
          <w:p w:rsidR="0036568F" w:rsidRPr="00A9252B" w:rsidRDefault="0036568F" w:rsidP="00485DA4">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val="restart"/>
            <w:shd w:val="clear" w:color="000000" w:fill="FFFFFF"/>
          </w:tcPr>
          <w:p w:rsidR="0036568F" w:rsidRDefault="0036568F">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Количество созданных и восстановленных объектов коммунальной инфраструктуры –  6 ед. к концу 2022 года;</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r>
      <w:tr w:rsidR="0036568F" w:rsidRPr="00A9252B" w:rsidTr="0001750A">
        <w:trPr>
          <w:gridAfter w:val="1"/>
          <w:wAfter w:w="1134" w:type="dxa"/>
          <w:cantSplit/>
          <w:trHeight w:hRule="exact" w:val="856"/>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A503A1">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0</w:t>
            </w:r>
            <w:r w:rsidRPr="00A9252B">
              <w:rPr>
                <w:rFonts w:ascii="Times New Roman" w:hAnsi="Times New Roman"/>
                <w:color w:val="000000"/>
                <w:sz w:val="16"/>
                <w:szCs w:val="16"/>
              </w:rPr>
              <w:t>,00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0</w:t>
            </w:r>
            <w:r w:rsidRPr="00A9252B">
              <w:rPr>
                <w:rFonts w:ascii="Times New Roman" w:hAnsi="Times New Roman"/>
                <w:color w:val="000000"/>
                <w:sz w:val="16"/>
                <w:szCs w:val="16"/>
              </w:rPr>
              <w:t>,00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433"/>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A503A1">
            <w:pPr>
              <w:jc w:val="center"/>
              <w:rPr>
                <w:rFonts w:ascii="Times New Roman" w:hAnsi="Times New Roman"/>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723"/>
        </w:trPr>
        <w:tc>
          <w:tcPr>
            <w:tcW w:w="444" w:type="dxa"/>
            <w:gridSpan w:val="2"/>
            <w:vMerge/>
            <w:tcBorders>
              <w:bottom w:val="single" w:sz="4" w:space="0" w:color="auto"/>
            </w:tcBorders>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485DA4">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0</w:t>
            </w:r>
            <w:r w:rsidRPr="00A9252B">
              <w:rPr>
                <w:rFonts w:ascii="Times New Roman" w:hAnsi="Times New Roman"/>
                <w:color w:val="000000"/>
                <w:sz w:val="16"/>
                <w:szCs w:val="16"/>
              </w:rPr>
              <w:t>,00</w:t>
            </w:r>
          </w:p>
        </w:tc>
        <w:tc>
          <w:tcPr>
            <w:tcW w:w="1276" w:type="dxa"/>
            <w:gridSpan w:val="4"/>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0D48F4" w:rsidRPr="00A9252B" w:rsidTr="000D48F4">
        <w:trPr>
          <w:gridAfter w:val="1"/>
          <w:wAfter w:w="1134" w:type="dxa"/>
          <w:cantSplit/>
          <w:trHeight w:hRule="exact" w:val="723"/>
        </w:trPr>
        <w:tc>
          <w:tcPr>
            <w:tcW w:w="444" w:type="dxa"/>
            <w:gridSpan w:val="2"/>
            <w:vMerge w:val="restart"/>
            <w:shd w:val="clear" w:color="000000" w:fill="FFFFFF"/>
          </w:tcPr>
          <w:p w:rsidR="000D48F4" w:rsidRPr="000667B4" w:rsidRDefault="000D48F4" w:rsidP="000D48F4">
            <w:pPr>
              <w:autoSpaceDE w:val="0"/>
              <w:autoSpaceDN w:val="0"/>
              <w:adjustRightInd w:val="0"/>
              <w:spacing w:after="0" w:line="240" w:lineRule="auto"/>
              <w:ind w:left="28" w:right="28"/>
              <w:rPr>
                <w:rFonts w:ascii="Times New Roman" w:hAnsi="Times New Roman"/>
                <w:color w:val="000000"/>
                <w:sz w:val="16"/>
                <w:szCs w:val="16"/>
              </w:rPr>
            </w:pPr>
            <w:r w:rsidRPr="000667B4">
              <w:rPr>
                <w:rFonts w:ascii="Times New Roman" w:hAnsi="Times New Roman"/>
                <w:color w:val="000000"/>
                <w:sz w:val="16"/>
                <w:szCs w:val="16"/>
              </w:rPr>
              <w:t>1.4.</w:t>
            </w:r>
          </w:p>
        </w:tc>
        <w:tc>
          <w:tcPr>
            <w:tcW w:w="1966" w:type="dxa"/>
            <w:gridSpan w:val="4"/>
            <w:vMerge w:val="restart"/>
            <w:shd w:val="clear" w:color="auto" w:fill="auto"/>
          </w:tcPr>
          <w:p w:rsidR="000D48F4" w:rsidRPr="0095565D" w:rsidRDefault="000D48F4" w:rsidP="000667B4">
            <w:pPr>
              <w:rPr>
                <w:rFonts w:ascii="Times New Roman" w:hAnsi="Times New Roman"/>
                <w:sz w:val="16"/>
                <w:szCs w:val="16"/>
              </w:rPr>
            </w:pPr>
            <w:r w:rsidRPr="0095565D">
              <w:rPr>
                <w:rFonts w:ascii="Times New Roman" w:hAnsi="Times New Roman"/>
                <w:sz w:val="16"/>
                <w:szCs w:val="16"/>
              </w:rPr>
              <w:t>ПСД и строительство модульной котельной</w:t>
            </w:r>
            <w:r>
              <w:rPr>
                <w:rFonts w:ascii="Times New Roman" w:hAnsi="Times New Roman"/>
                <w:sz w:val="16"/>
                <w:szCs w:val="16"/>
              </w:rPr>
              <w:t xml:space="preserve">          </w:t>
            </w:r>
            <w:r w:rsidRPr="0095565D">
              <w:rPr>
                <w:rFonts w:ascii="Times New Roman" w:hAnsi="Times New Roman"/>
                <w:sz w:val="16"/>
                <w:szCs w:val="16"/>
              </w:rPr>
              <w:t xml:space="preserve"> в </w:t>
            </w:r>
            <w:proofErr w:type="gramStart"/>
            <w:r w:rsidRPr="0095565D">
              <w:rPr>
                <w:rFonts w:ascii="Times New Roman" w:hAnsi="Times New Roman"/>
                <w:sz w:val="16"/>
                <w:szCs w:val="16"/>
              </w:rPr>
              <w:t>п</w:t>
            </w:r>
            <w:proofErr w:type="gramEnd"/>
            <w:r w:rsidRPr="0095565D">
              <w:rPr>
                <w:rFonts w:ascii="Times New Roman" w:hAnsi="Times New Roman"/>
                <w:sz w:val="16"/>
                <w:szCs w:val="16"/>
              </w:rPr>
              <w:t xml:space="preserve">, Малаховка, </w:t>
            </w:r>
            <w:r>
              <w:rPr>
                <w:rFonts w:ascii="Times New Roman" w:hAnsi="Times New Roman"/>
                <w:sz w:val="16"/>
                <w:szCs w:val="16"/>
              </w:rPr>
              <w:t xml:space="preserve">                           </w:t>
            </w:r>
            <w:r w:rsidRPr="0095565D">
              <w:rPr>
                <w:rFonts w:ascii="Times New Roman" w:hAnsi="Times New Roman"/>
                <w:sz w:val="16"/>
                <w:szCs w:val="16"/>
              </w:rPr>
              <w:t>ул. Малаховская, д. 10</w:t>
            </w:r>
          </w:p>
        </w:tc>
        <w:tc>
          <w:tcPr>
            <w:tcW w:w="1276" w:type="dxa"/>
            <w:gridSpan w:val="2"/>
            <w:shd w:val="clear" w:color="000000" w:fill="FFFFFF"/>
          </w:tcPr>
          <w:p w:rsidR="000D48F4" w:rsidRPr="00A9252B" w:rsidRDefault="000D48F4" w:rsidP="0078530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0D48F4" w:rsidRPr="00A9252B" w:rsidRDefault="000D48F4" w:rsidP="000667B4">
            <w:pPr>
              <w:autoSpaceDE w:val="0"/>
              <w:autoSpaceDN w:val="0"/>
              <w:adjustRightInd w:val="0"/>
              <w:spacing w:after="0" w:line="240" w:lineRule="auto"/>
              <w:ind w:left="28" w:right="28"/>
              <w:rPr>
                <w:rFonts w:ascii="Times New Roman" w:hAnsi="Times New Roman"/>
                <w:strike/>
                <w:color w:val="000000"/>
                <w:sz w:val="16"/>
                <w:szCs w:val="16"/>
                <w:u w:val="single"/>
              </w:rPr>
            </w:pPr>
            <w:r w:rsidRPr="00A9252B">
              <w:rPr>
                <w:rFonts w:ascii="Times New Roman" w:hAnsi="Times New Roman"/>
                <w:color w:val="000000"/>
                <w:sz w:val="16"/>
                <w:szCs w:val="16"/>
              </w:rPr>
              <w:t>01.01.201</w:t>
            </w:r>
            <w:r>
              <w:rPr>
                <w:rFonts w:ascii="Times New Roman" w:hAnsi="Times New Roman"/>
                <w:color w:val="000000"/>
                <w:sz w:val="16"/>
                <w:szCs w:val="16"/>
              </w:rPr>
              <w:t>9- 31.12.2019</w:t>
            </w:r>
          </w:p>
        </w:tc>
        <w:tc>
          <w:tcPr>
            <w:tcW w:w="1432" w:type="dxa"/>
            <w:gridSpan w:val="3"/>
            <w:shd w:val="clear" w:color="000000" w:fill="FFFFFF"/>
          </w:tcPr>
          <w:p w:rsidR="000D48F4" w:rsidRPr="00A9252B" w:rsidRDefault="000D48F4" w:rsidP="000D48F4">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w:t>
            </w:r>
          </w:p>
        </w:tc>
        <w:tc>
          <w:tcPr>
            <w:tcW w:w="992" w:type="dxa"/>
            <w:gridSpan w:val="2"/>
            <w:shd w:val="clear" w:color="000000" w:fill="FFFFFF"/>
          </w:tcPr>
          <w:p w:rsidR="000D48F4" w:rsidRPr="00A9252B" w:rsidRDefault="000D48F4" w:rsidP="000D48F4">
            <w:pPr>
              <w:jc w:val="center"/>
              <w:rPr>
                <w:rFonts w:ascii="Times New Roman" w:hAnsi="Times New Roman"/>
                <w:color w:val="000000"/>
                <w:sz w:val="16"/>
                <w:szCs w:val="16"/>
              </w:rPr>
            </w:pPr>
            <w:r>
              <w:rPr>
                <w:rFonts w:ascii="Times New Roman" w:hAnsi="Times New Roman"/>
                <w:color w:val="000000"/>
                <w:sz w:val="16"/>
                <w:szCs w:val="16"/>
              </w:rPr>
              <w:t>-</w:t>
            </w:r>
          </w:p>
        </w:tc>
        <w:tc>
          <w:tcPr>
            <w:tcW w:w="1276" w:type="dxa"/>
            <w:gridSpan w:val="4"/>
            <w:shd w:val="clear" w:color="000000" w:fill="FFFFFF"/>
          </w:tcPr>
          <w:p w:rsidR="000D48F4" w:rsidRPr="00A9252B" w:rsidRDefault="000D48F4" w:rsidP="000D48F4">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tcPr>
          <w:p w:rsidR="000D48F4" w:rsidRPr="000D48F4" w:rsidRDefault="000D48F4" w:rsidP="000D48F4">
            <w:pPr>
              <w:jc w:val="center"/>
              <w:rPr>
                <w:sz w:val="236"/>
                <w:szCs w:val="236"/>
              </w:rPr>
            </w:pPr>
            <w:r w:rsidRPr="000D48F4">
              <w:rPr>
                <w:sz w:val="236"/>
                <w:szCs w:val="236"/>
              </w:rPr>
              <w:t>-</w:t>
            </w:r>
          </w:p>
        </w:tc>
        <w:tc>
          <w:tcPr>
            <w:tcW w:w="1135" w:type="dxa"/>
            <w:shd w:val="clear" w:color="000000" w:fill="FFFFFF"/>
          </w:tcPr>
          <w:p w:rsidR="000D48F4" w:rsidRPr="000D48F4" w:rsidRDefault="000D48F4" w:rsidP="000D48F4">
            <w:pPr>
              <w:jc w:val="center"/>
              <w:rPr>
                <w:sz w:val="236"/>
                <w:szCs w:val="236"/>
              </w:rPr>
            </w:pPr>
            <w:r w:rsidRPr="000D48F4">
              <w:rPr>
                <w:sz w:val="236"/>
                <w:szCs w:val="236"/>
              </w:rPr>
              <w:t>-</w:t>
            </w:r>
          </w:p>
        </w:tc>
        <w:tc>
          <w:tcPr>
            <w:tcW w:w="851" w:type="dxa"/>
            <w:gridSpan w:val="2"/>
            <w:shd w:val="clear" w:color="000000" w:fill="FFFFFF"/>
          </w:tcPr>
          <w:p w:rsidR="000D48F4" w:rsidRPr="000D48F4" w:rsidRDefault="000D48F4" w:rsidP="000D48F4">
            <w:pPr>
              <w:jc w:val="center"/>
              <w:rPr>
                <w:sz w:val="236"/>
                <w:szCs w:val="236"/>
              </w:rPr>
            </w:pPr>
            <w:r w:rsidRPr="000D48F4">
              <w:rPr>
                <w:sz w:val="236"/>
                <w:szCs w:val="236"/>
              </w:rPr>
              <w:t>-</w:t>
            </w:r>
          </w:p>
        </w:tc>
        <w:tc>
          <w:tcPr>
            <w:tcW w:w="993" w:type="dxa"/>
            <w:gridSpan w:val="3"/>
            <w:shd w:val="clear" w:color="000000" w:fill="FFFFFF"/>
          </w:tcPr>
          <w:p w:rsidR="000D48F4" w:rsidRPr="000D48F4" w:rsidRDefault="000D48F4" w:rsidP="000D48F4">
            <w:pPr>
              <w:jc w:val="center"/>
              <w:rPr>
                <w:sz w:val="236"/>
                <w:szCs w:val="236"/>
              </w:rPr>
            </w:pPr>
            <w:r w:rsidRPr="000D48F4">
              <w:rPr>
                <w:sz w:val="236"/>
                <w:szCs w:val="236"/>
              </w:rPr>
              <w:t>-</w:t>
            </w:r>
          </w:p>
        </w:tc>
        <w:tc>
          <w:tcPr>
            <w:tcW w:w="1277" w:type="dxa"/>
            <w:gridSpan w:val="2"/>
            <w:vMerge w:val="restart"/>
            <w:shd w:val="clear" w:color="000000" w:fill="FFFFFF"/>
          </w:tcPr>
          <w:p w:rsidR="000D48F4" w:rsidRPr="00A9252B" w:rsidRDefault="000D48F4" w:rsidP="00D721C0">
            <w:pPr>
              <w:autoSpaceDE w:val="0"/>
              <w:autoSpaceDN w:val="0"/>
              <w:adjustRightInd w:val="0"/>
              <w:spacing w:after="0" w:line="240" w:lineRule="auto"/>
              <w:ind w:left="19" w:right="19"/>
              <w:rPr>
                <w:rFonts w:ascii="Times New Roman" w:hAnsi="Times New Roman"/>
                <w:strike/>
                <w:color w:val="000000"/>
                <w:sz w:val="16"/>
                <w:szCs w:val="16"/>
                <w:u w:val="single"/>
              </w:rPr>
            </w:pPr>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0D48F4" w:rsidRPr="00A9252B" w:rsidRDefault="000D48F4" w:rsidP="000667B4">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Количество созданных и восстановленных объектов коммунальной инфраструктуры –  6 ед. к концу 2022 года;</w:t>
            </w:r>
          </w:p>
          <w:p w:rsidR="000D48F4" w:rsidRPr="00A9252B" w:rsidRDefault="000D48F4"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723"/>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auto" w:fill="auto"/>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85300">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78530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tcPr>
          <w:p w:rsidR="0036568F" w:rsidRPr="00A9252B" w:rsidRDefault="0036568F" w:rsidP="00785300">
            <w:pPr>
              <w:jc w:val="center"/>
              <w:rPr>
                <w:rFonts w:ascii="Times New Roman" w:hAnsi="Times New Roman"/>
                <w:color w:val="000000"/>
                <w:sz w:val="16"/>
                <w:szCs w:val="16"/>
              </w:rPr>
            </w:pPr>
            <w:r>
              <w:rPr>
                <w:rFonts w:ascii="Times New Roman" w:hAnsi="Times New Roman"/>
                <w:color w:val="000000"/>
                <w:sz w:val="16"/>
                <w:szCs w:val="16"/>
              </w:rPr>
              <w:t>20 000,00</w:t>
            </w:r>
          </w:p>
        </w:tc>
        <w:tc>
          <w:tcPr>
            <w:tcW w:w="1276" w:type="dxa"/>
            <w:gridSpan w:val="4"/>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tcPr>
          <w:p w:rsidR="0036568F" w:rsidRPr="00A9252B" w:rsidRDefault="0036568F" w:rsidP="00785300">
            <w:pPr>
              <w:jc w:val="center"/>
              <w:rPr>
                <w:rFonts w:ascii="Times New Roman" w:hAnsi="Times New Roman"/>
                <w:color w:val="000000"/>
                <w:sz w:val="16"/>
                <w:szCs w:val="16"/>
              </w:rPr>
            </w:pPr>
            <w:r>
              <w:rPr>
                <w:rFonts w:ascii="Times New Roman" w:hAnsi="Times New Roman"/>
                <w:color w:val="000000"/>
                <w:sz w:val="16"/>
                <w:szCs w:val="16"/>
              </w:rPr>
              <w:t>20 000,00</w:t>
            </w:r>
          </w:p>
        </w:tc>
        <w:tc>
          <w:tcPr>
            <w:tcW w:w="1135" w:type="dxa"/>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723"/>
        </w:trPr>
        <w:tc>
          <w:tcPr>
            <w:tcW w:w="444" w:type="dxa"/>
            <w:gridSpan w:val="2"/>
            <w:vMerge/>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auto" w:fill="auto"/>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8530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78530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tcPr>
          <w:p w:rsidR="0036568F" w:rsidRPr="00A9252B" w:rsidRDefault="0036568F" w:rsidP="00785300">
            <w:pPr>
              <w:jc w:val="center"/>
              <w:rPr>
                <w:rFonts w:ascii="Times New Roman" w:hAnsi="Times New Roman"/>
                <w:color w:val="000000"/>
                <w:sz w:val="16"/>
                <w:szCs w:val="16"/>
              </w:rPr>
            </w:pPr>
            <w:r>
              <w:rPr>
                <w:rFonts w:ascii="Times New Roman" w:hAnsi="Times New Roman"/>
                <w:color w:val="000000"/>
                <w:sz w:val="16"/>
                <w:szCs w:val="16"/>
              </w:rPr>
              <w:t>0</w:t>
            </w:r>
            <w:r w:rsidRPr="00A9252B">
              <w:rPr>
                <w:rFonts w:ascii="Times New Roman" w:hAnsi="Times New Roman"/>
                <w:color w:val="000000"/>
                <w:sz w:val="16"/>
                <w:szCs w:val="16"/>
              </w:rPr>
              <w:t>,00</w:t>
            </w:r>
          </w:p>
        </w:tc>
        <w:tc>
          <w:tcPr>
            <w:tcW w:w="1276" w:type="dxa"/>
            <w:gridSpan w:val="4"/>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723"/>
        </w:trPr>
        <w:tc>
          <w:tcPr>
            <w:tcW w:w="444" w:type="dxa"/>
            <w:gridSpan w:val="2"/>
            <w:vMerge/>
            <w:tcBorders>
              <w:bottom w:val="single" w:sz="4" w:space="0" w:color="auto"/>
            </w:tcBorders>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auto" w:fill="auto"/>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8530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78530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tcPr>
          <w:p w:rsidR="0036568F" w:rsidRPr="00A9252B" w:rsidRDefault="0036568F" w:rsidP="00785300">
            <w:pPr>
              <w:jc w:val="center"/>
              <w:rPr>
                <w:rFonts w:ascii="Times New Roman" w:hAnsi="Times New Roman"/>
                <w:color w:val="000000"/>
                <w:sz w:val="16"/>
                <w:szCs w:val="16"/>
              </w:rPr>
            </w:pPr>
            <w:r>
              <w:rPr>
                <w:rFonts w:ascii="Times New Roman" w:hAnsi="Times New Roman"/>
                <w:color w:val="000000"/>
                <w:sz w:val="16"/>
                <w:szCs w:val="16"/>
              </w:rPr>
              <w:t>20 000,00</w:t>
            </w:r>
          </w:p>
        </w:tc>
        <w:tc>
          <w:tcPr>
            <w:tcW w:w="1276" w:type="dxa"/>
            <w:gridSpan w:val="4"/>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tcPr>
          <w:p w:rsidR="0036568F" w:rsidRPr="00A9252B" w:rsidRDefault="0036568F" w:rsidP="00785300">
            <w:pPr>
              <w:jc w:val="center"/>
              <w:rPr>
                <w:rFonts w:ascii="Times New Roman" w:hAnsi="Times New Roman"/>
                <w:color w:val="000000"/>
                <w:sz w:val="16"/>
                <w:szCs w:val="16"/>
              </w:rPr>
            </w:pPr>
            <w:r>
              <w:rPr>
                <w:rFonts w:ascii="Times New Roman" w:hAnsi="Times New Roman"/>
                <w:color w:val="000000"/>
                <w:sz w:val="16"/>
                <w:szCs w:val="16"/>
              </w:rPr>
              <w:t>20 000,00</w:t>
            </w:r>
          </w:p>
        </w:tc>
        <w:tc>
          <w:tcPr>
            <w:tcW w:w="1135" w:type="dxa"/>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tcPr>
          <w:p w:rsidR="0036568F" w:rsidRPr="00A9252B" w:rsidRDefault="0036568F" w:rsidP="0078530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1413"/>
        </w:trPr>
        <w:tc>
          <w:tcPr>
            <w:tcW w:w="444"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color w:val="000000"/>
                <w:sz w:val="16"/>
                <w:szCs w:val="16"/>
              </w:rPr>
            </w:pPr>
            <w:r w:rsidRPr="00A9252B">
              <w:rPr>
                <w:rFonts w:ascii="Times New Roman" w:hAnsi="Times New Roman"/>
                <w:color w:val="000000"/>
                <w:sz w:val="16"/>
                <w:szCs w:val="16"/>
              </w:rPr>
              <w:lastRenderedPageBreak/>
              <w:t>2</w:t>
            </w:r>
          </w:p>
        </w:tc>
        <w:tc>
          <w:tcPr>
            <w:tcW w:w="1966" w:type="dxa"/>
            <w:gridSpan w:val="4"/>
            <w:vMerge w:val="restart"/>
            <w:tcBorders>
              <w:left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r w:rsidRPr="00A9252B">
              <w:rPr>
                <w:rFonts w:ascii="Times New Roman" w:hAnsi="Times New Roman"/>
                <w:color w:val="000000"/>
                <w:sz w:val="16"/>
                <w:szCs w:val="16"/>
              </w:rPr>
              <w:t>2. Основное мероприятие «Совершенствование системы управления жилищно-коммунального хозяйства»</w:t>
            </w: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A9252B" w:rsidRDefault="0036568F" w:rsidP="00D721C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01.01.2018 - 31.12.2022</w:t>
            </w:r>
          </w:p>
        </w:tc>
        <w:tc>
          <w:tcPr>
            <w:tcW w:w="1432" w:type="dxa"/>
            <w:gridSpan w:val="3"/>
            <w:shd w:val="clear" w:color="000000" w:fill="FFFFFF"/>
          </w:tcPr>
          <w:p w:rsidR="0036568F" w:rsidRPr="00A9252B" w:rsidRDefault="0036568F" w:rsidP="00485DA4">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val="restart"/>
            <w:shd w:val="clear" w:color="000000" w:fill="FFFFFF"/>
          </w:tcPr>
          <w:p w:rsidR="0036568F" w:rsidRDefault="0036568F">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Совершенствование системы управления в жилищно-коммунальной сфере;</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Повышение надежности систем теплоснабжения, водоснабжения и водоотведения</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p>
        </w:tc>
      </w:tr>
      <w:tr w:rsidR="0036568F" w:rsidRPr="00A9252B" w:rsidTr="0001750A">
        <w:trPr>
          <w:gridAfter w:val="1"/>
          <w:wAfter w:w="1134" w:type="dxa"/>
          <w:cantSplit/>
          <w:trHeight w:hRule="exact" w:val="902"/>
        </w:trPr>
        <w:tc>
          <w:tcPr>
            <w:tcW w:w="44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tcBorders>
              <w:left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806D36">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4 300,00</w:t>
            </w:r>
          </w:p>
        </w:tc>
        <w:tc>
          <w:tcPr>
            <w:tcW w:w="992" w:type="dxa"/>
            <w:gridSpan w:val="2"/>
            <w:shd w:val="clear" w:color="000000" w:fill="FFFFFF"/>
            <w:noWrap/>
          </w:tcPr>
          <w:p w:rsidR="0036568F" w:rsidRPr="00A9252B" w:rsidRDefault="0036568F" w:rsidP="001D7A92">
            <w:pPr>
              <w:jc w:val="center"/>
              <w:rPr>
                <w:rFonts w:ascii="Times New Roman" w:hAnsi="Times New Roman"/>
                <w:color w:val="000000"/>
                <w:sz w:val="16"/>
                <w:szCs w:val="16"/>
              </w:rPr>
            </w:pPr>
            <w:r>
              <w:rPr>
                <w:rFonts w:ascii="Times New Roman" w:hAnsi="Times New Roman"/>
                <w:color w:val="000000"/>
                <w:sz w:val="16"/>
                <w:szCs w:val="16"/>
              </w:rPr>
              <w:t>21 391,00</w:t>
            </w:r>
          </w:p>
        </w:tc>
        <w:tc>
          <w:tcPr>
            <w:tcW w:w="1276" w:type="dxa"/>
            <w:gridSpan w:val="4"/>
            <w:shd w:val="clear" w:color="000000" w:fill="FFFFFF"/>
            <w:noWrap/>
          </w:tcPr>
          <w:p w:rsidR="0036568F" w:rsidRPr="00A9252B" w:rsidRDefault="0036568F" w:rsidP="001D7A92">
            <w:pPr>
              <w:jc w:val="center"/>
              <w:rPr>
                <w:rFonts w:ascii="Times New Roman" w:hAnsi="Times New Roman"/>
                <w:color w:val="000000"/>
                <w:sz w:val="16"/>
                <w:szCs w:val="16"/>
              </w:rPr>
            </w:pPr>
            <w:r>
              <w:rPr>
                <w:rFonts w:ascii="Times New Roman" w:hAnsi="Times New Roman"/>
                <w:color w:val="000000"/>
                <w:sz w:val="16"/>
                <w:szCs w:val="16"/>
              </w:rPr>
              <w:t>6 591,00</w:t>
            </w:r>
          </w:p>
        </w:tc>
        <w:tc>
          <w:tcPr>
            <w:tcW w:w="1130" w:type="dxa"/>
            <w:gridSpan w:val="2"/>
            <w:shd w:val="clear" w:color="000000" w:fill="FFFFFF"/>
            <w:noWrap/>
          </w:tcPr>
          <w:p w:rsidR="0036568F" w:rsidRPr="00A9252B" w:rsidRDefault="0036568F" w:rsidP="00806D36">
            <w:pPr>
              <w:jc w:val="center"/>
              <w:rPr>
                <w:rFonts w:ascii="Times New Roman" w:hAnsi="Times New Roman"/>
                <w:color w:val="000000"/>
                <w:sz w:val="16"/>
                <w:szCs w:val="16"/>
              </w:rPr>
            </w:pPr>
            <w:r>
              <w:rPr>
                <w:rFonts w:ascii="Times New Roman" w:hAnsi="Times New Roman"/>
                <w:color w:val="000000"/>
                <w:sz w:val="16"/>
                <w:szCs w:val="16"/>
              </w:rPr>
              <w:t>3 700,00</w:t>
            </w:r>
          </w:p>
        </w:tc>
        <w:tc>
          <w:tcPr>
            <w:tcW w:w="1135" w:type="dxa"/>
            <w:shd w:val="clear" w:color="000000" w:fill="FFFFFF"/>
            <w:noWrap/>
          </w:tcPr>
          <w:p w:rsidR="0036568F" w:rsidRPr="00A9252B" w:rsidRDefault="0036568F" w:rsidP="00806D36">
            <w:pPr>
              <w:jc w:val="center"/>
              <w:rPr>
                <w:rFonts w:ascii="Times New Roman" w:hAnsi="Times New Roman"/>
                <w:color w:val="000000"/>
                <w:sz w:val="16"/>
                <w:szCs w:val="16"/>
              </w:rPr>
            </w:pPr>
            <w:r>
              <w:rPr>
                <w:rFonts w:ascii="Times New Roman" w:hAnsi="Times New Roman"/>
                <w:color w:val="000000"/>
                <w:sz w:val="16"/>
                <w:szCs w:val="16"/>
              </w:rPr>
              <w:t>3 700,00</w:t>
            </w:r>
          </w:p>
        </w:tc>
        <w:tc>
          <w:tcPr>
            <w:tcW w:w="851" w:type="dxa"/>
            <w:gridSpan w:val="2"/>
            <w:shd w:val="clear" w:color="000000" w:fill="FFFFFF"/>
            <w:noWrap/>
          </w:tcPr>
          <w:p w:rsidR="0036568F" w:rsidRPr="00A9252B" w:rsidRDefault="0036568F" w:rsidP="00806D36">
            <w:pPr>
              <w:jc w:val="center"/>
              <w:rPr>
                <w:rFonts w:ascii="Times New Roman" w:hAnsi="Times New Roman"/>
                <w:color w:val="000000"/>
                <w:sz w:val="16"/>
                <w:szCs w:val="16"/>
              </w:rPr>
            </w:pPr>
            <w:r>
              <w:rPr>
                <w:rFonts w:ascii="Times New Roman" w:hAnsi="Times New Roman"/>
                <w:color w:val="000000"/>
                <w:sz w:val="16"/>
                <w:szCs w:val="16"/>
              </w:rPr>
              <w:t>3 700,00</w:t>
            </w:r>
          </w:p>
        </w:tc>
        <w:tc>
          <w:tcPr>
            <w:tcW w:w="993" w:type="dxa"/>
            <w:gridSpan w:val="3"/>
            <w:shd w:val="clear" w:color="000000" w:fill="FFFFFF"/>
            <w:noWrap/>
          </w:tcPr>
          <w:p w:rsidR="0036568F" w:rsidRPr="00A9252B" w:rsidRDefault="0036568F" w:rsidP="00806D36">
            <w:pPr>
              <w:jc w:val="center"/>
              <w:rPr>
                <w:rFonts w:ascii="Times New Roman" w:hAnsi="Times New Roman"/>
                <w:color w:val="000000"/>
                <w:sz w:val="16"/>
                <w:szCs w:val="16"/>
              </w:rPr>
            </w:pPr>
            <w:r>
              <w:rPr>
                <w:rFonts w:ascii="Times New Roman" w:hAnsi="Times New Roman"/>
                <w:color w:val="000000"/>
                <w:sz w:val="16"/>
                <w:szCs w:val="16"/>
              </w:rPr>
              <w:t>3 700,00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789"/>
        </w:trPr>
        <w:tc>
          <w:tcPr>
            <w:tcW w:w="44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tcBorders>
              <w:left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806D36">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806D36">
            <w:pPr>
              <w:jc w:val="center"/>
              <w:rPr>
                <w:rFonts w:ascii="Times New Roman" w:hAnsi="Times New Roman"/>
                <w:color w:val="000000"/>
                <w:sz w:val="16"/>
                <w:szCs w:val="16"/>
              </w:rPr>
            </w:pPr>
            <w:r w:rsidRPr="00A9252B">
              <w:rPr>
                <w:rFonts w:ascii="Times New Roman" w:hAnsi="Times New Roman"/>
                <w:color w:val="000000"/>
                <w:sz w:val="16"/>
                <w:szCs w:val="16"/>
              </w:rPr>
              <w:t>2 900 000,00</w:t>
            </w:r>
          </w:p>
        </w:tc>
        <w:tc>
          <w:tcPr>
            <w:tcW w:w="1276" w:type="dxa"/>
            <w:gridSpan w:val="4"/>
            <w:shd w:val="clear" w:color="000000" w:fill="FFFFFF"/>
            <w:noWrap/>
          </w:tcPr>
          <w:p w:rsidR="0036568F" w:rsidRPr="00A9252B" w:rsidRDefault="0036568F" w:rsidP="00806D36">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130" w:type="dxa"/>
            <w:gridSpan w:val="2"/>
            <w:shd w:val="clear" w:color="000000" w:fill="FFFFFF"/>
            <w:noWrap/>
          </w:tcPr>
          <w:p w:rsidR="0036568F" w:rsidRPr="00A9252B" w:rsidRDefault="0036568F" w:rsidP="00806D36">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135" w:type="dxa"/>
            <w:shd w:val="clear" w:color="000000" w:fill="FFFFFF"/>
            <w:noWrap/>
          </w:tcPr>
          <w:p w:rsidR="0036568F" w:rsidRPr="00A9252B" w:rsidRDefault="0036568F" w:rsidP="00806D36">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851" w:type="dxa"/>
            <w:gridSpan w:val="2"/>
            <w:shd w:val="clear" w:color="000000" w:fill="FFFFFF"/>
            <w:noWrap/>
          </w:tcPr>
          <w:p w:rsidR="0036568F" w:rsidRPr="00A9252B" w:rsidRDefault="0036568F" w:rsidP="00806D36">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993" w:type="dxa"/>
            <w:gridSpan w:val="3"/>
            <w:shd w:val="clear" w:color="000000" w:fill="FFFFFF"/>
            <w:noWrap/>
          </w:tcPr>
          <w:p w:rsidR="0036568F" w:rsidRPr="00A9252B" w:rsidRDefault="0036568F" w:rsidP="00806D36">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420"/>
        </w:trPr>
        <w:tc>
          <w:tcPr>
            <w:tcW w:w="444" w:type="dxa"/>
            <w:gridSpan w:val="2"/>
            <w:vMerge/>
            <w:tcBorders>
              <w:top w:val="single" w:sz="4" w:space="0" w:color="auto"/>
              <w:left w:val="single" w:sz="4" w:space="0" w:color="auto"/>
              <w:bottom w:val="single" w:sz="4" w:space="0" w:color="auto"/>
              <w:right w:val="single" w:sz="4" w:space="0" w:color="auto"/>
            </w:tcBorders>
            <w:shd w:val="clear" w:color="000000" w:fill="FFFFFF"/>
          </w:tcPr>
          <w:p w:rsidR="0036568F" w:rsidRPr="00A9252B" w:rsidRDefault="0036568F" w:rsidP="00806D36">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tcBorders>
              <w:left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806D36">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4 300,00</w:t>
            </w:r>
          </w:p>
        </w:tc>
        <w:tc>
          <w:tcPr>
            <w:tcW w:w="992" w:type="dxa"/>
            <w:gridSpan w:val="2"/>
            <w:shd w:val="clear" w:color="000000" w:fill="FFFFFF"/>
          </w:tcPr>
          <w:p w:rsidR="0036568F" w:rsidRPr="00A9252B" w:rsidRDefault="0036568F" w:rsidP="00806D36">
            <w:pPr>
              <w:jc w:val="center"/>
              <w:rPr>
                <w:rFonts w:ascii="Times New Roman" w:hAnsi="Times New Roman"/>
                <w:color w:val="000000"/>
                <w:sz w:val="16"/>
                <w:szCs w:val="16"/>
              </w:rPr>
            </w:pPr>
            <w:r>
              <w:rPr>
                <w:rFonts w:ascii="Times New Roman" w:hAnsi="Times New Roman"/>
                <w:color w:val="000000"/>
                <w:sz w:val="16"/>
                <w:szCs w:val="16"/>
              </w:rPr>
              <w:t>2 921 391,00</w:t>
            </w:r>
          </w:p>
        </w:tc>
        <w:tc>
          <w:tcPr>
            <w:tcW w:w="1276" w:type="dxa"/>
            <w:gridSpan w:val="4"/>
            <w:shd w:val="clear" w:color="000000" w:fill="FFFFFF"/>
          </w:tcPr>
          <w:p w:rsidR="0036568F" w:rsidRPr="00A9252B" w:rsidRDefault="0036568F" w:rsidP="00806D36">
            <w:pPr>
              <w:jc w:val="center"/>
              <w:rPr>
                <w:rFonts w:ascii="Times New Roman" w:hAnsi="Times New Roman"/>
                <w:color w:val="000000"/>
                <w:sz w:val="16"/>
                <w:szCs w:val="16"/>
              </w:rPr>
            </w:pPr>
            <w:r>
              <w:rPr>
                <w:rFonts w:ascii="Times New Roman" w:hAnsi="Times New Roman"/>
                <w:color w:val="000000"/>
                <w:sz w:val="16"/>
                <w:szCs w:val="16"/>
              </w:rPr>
              <w:t>586 591,00</w:t>
            </w:r>
          </w:p>
        </w:tc>
        <w:tc>
          <w:tcPr>
            <w:tcW w:w="1130" w:type="dxa"/>
            <w:gridSpan w:val="2"/>
            <w:shd w:val="clear" w:color="000000" w:fill="FFFFFF"/>
          </w:tcPr>
          <w:p w:rsidR="0036568F" w:rsidRPr="00A9252B" w:rsidRDefault="0036568F" w:rsidP="00806D36">
            <w:pPr>
              <w:jc w:val="center"/>
              <w:rPr>
                <w:rFonts w:ascii="Times New Roman" w:hAnsi="Times New Roman"/>
                <w:color w:val="000000"/>
                <w:sz w:val="16"/>
                <w:szCs w:val="16"/>
              </w:rPr>
            </w:pPr>
            <w:r>
              <w:rPr>
                <w:rFonts w:ascii="Times New Roman" w:hAnsi="Times New Roman"/>
                <w:color w:val="000000"/>
                <w:sz w:val="16"/>
                <w:szCs w:val="16"/>
              </w:rPr>
              <w:t>583 700,00</w:t>
            </w:r>
          </w:p>
        </w:tc>
        <w:tc>
          <w:tcPr>
            <w:tcW w:w="1135" w:type="dxa"/>
            <w:shd w:val="clear" w:color="000000" w:fill="FFFFFF"/>
          </w:tcPr>
          <w:p w:rsidR="0036568F" w:rsidRDefault="0036568F" w:rsidP="003646FD">
            <w:pPr>
              <w:jc w:val="center"/>
            </w:pPr>
            <w:r w:rsidRPr="000823DC">
              <w:rPr>
                <w:rFonts w:ascii="Times New Roman" w:hAnsi="Times New Roman"/>
                <w:color w:val="000000"/>
                <w:sz w:val="16"/>
                <w:szCs w:val="16"/>
              </w:rPr>
              <w:t>583 700,00</w:t>
            </w:r>
          </w:p>
        </w:tc>
        <w:tc>
          <w:tcPr>
            <w:tcW w:w="851" w:type="dxa"/>
            <w:gridSpan w:val="2"/>
            <w:shd w:val="clear" w:color="000000" w:fill="FFFFFF"/>
          </w:tcPr>
          <w:p w:rsidR="0036568F" w:rsidRDefault="0036568F" w:rsidP="003646FD">
            <w:pPr>
              <w:jc w:val="center"/>
            </w:pPr>
            <w:r w:rsidRPr="000823DC">
              <w:rPr>
                <w:rFonts w:ascii="Times New Roman" w:hAnsi="Times New Roman"/>
                <w:color w:val="000000"/>
                <w:sz w:val="16"/>
                <w:szCs w:val="16"/>
              </w:rPr>
              <w:t>583 700,00</w:t>
            </w:r>
          </w:p>
        </w:tc>
        <w:tc>
          <w:tcPr>
            <w:tcW w:w="993" w:type="dxa"/>
            <w:gridSpan w:val="3"/>
            <w:shd w:val="clear" w:color="000000" w:fill="FFFFFF"/>
          </w:tcPr>
          <w:p w:rsidR="0036568F" w:rsidRDefault="0036568F" w:rsidP="003646FD">
            <w:pPr>
              <w:jc w:val="center"/>
            </w:pPr>
            <w:r w:rsidRPr="000823DC">
              <w:rPr>
                <w:rFonts w:ascii="Times New Roman" w:hAnsi="Times New Roman"/>
                <w:color w:val="000000"/>
                <w:sz w:val="16"/>
                <w:szCs w:val="16"/>
              </w:rPr>
              <w:t>583 700,00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val="772"/>
        </w:trPr>
        <w:tc>
          <w:tcPr>
            <w:tcW w:w="444" w:type="dxa"/>
            <w:gridSpan w:val="2"/>
            <w:vMerge w:val="restart"/>
            <w:tcBorders>
              <w:top w:val="single" w:sz="4" w:space="0" w:color="auto"/>
            </w:tcBorders>
            <w:shd w:val="clear" w:color="000000" w:fill="FFFFFF"/>
          </w:tcPr>
          <w:p w:rsidR="0036568F" w:rsidRPr="00A9252B" w:rsidRDefault="0036568F" w:rsidP="00806D36">
            <w:pPr>
              <w:autoSpaceDE w:val="0"/>
              <w:autoSpaceDN w:val="0"/>
              <w:adjustRightInd w:val="0"/>
              <w:spacing w:after="0" w:line="240" w:lineRule="auto"/>
              <w:ind w:right="28"/>
              <w:jc w:val="center"/>
              <w:rPr>
                <w:rFonts w:ascii="Times New Roman" w:hAnsi="Times New Roman"/>
                <w:color w:val="000000"/>
                <w:sz w:val="16"/>
                <w:szCs w:val="16"/>
              </w:rPr>
            </w:pPr>
            <w:r w:rsidRPr="00A9252B">
              <w:rPr>
                <w:rFonts w:ascii="Times New Roman" w:hAnsi="Times New Roman"/>
                <w:color w:val="000000"/>
                <w:sz w:val="16"/>
                <w:szCs w:val="16"/>
              </w:rPr>
              <w:t>2.1</w:t>
            </w:r>
          </w:p>
        </w:tc>
        <w:tc>
          <w:tcPr>
            <w:tcW w:w="1966" w:type="dxa"/>
            <w:gridSpan w:val="4"/>
            <w:vMerge w:val="restart"/>
            <w:shd w:val="clear" w:color="000000" w:fill="FFFFFF"/>
          </w:tcPr>
          <w:p w:rsidR="0036568F" w:rsidRPr="00A9252B" w:rsidRDefault="0036568F" w:rsidP="003169A7">
            <w:pPr>
              <w:autoSpaceDE w:val="0"/>
              <w:autoSpaceDN w:val="0"/>
              <w:adjustRightInd w:val="0"/>
              <w:spacing w:after="0" w:line="240" w:lineRule="auto"/>
              <w:ind w:left="28" w:right="28"/>
              <w:rPr>
                <w:rFonts w:ascii="Times New Roman" w:hAnsi="Times New Roman"/>
                <w:color w:val="000000"/>
                <w:sz w:val="16"/>
                <w:szCs w:val="16"/>
              </w:rPr>
            </w:pPr>
            <w:r>
              <w:rPr>
                <w:rFonts w:ascii="Times New Roman" w:hAnsi="Times New Roman"/>
                <w:color w:val="000000"/>
                <w:sz w:val="16"/>
                <w:szCs w:val="16"/>
              </w:rPr>
              <w:t xml:space="preserve">2.1 </w:t>
            </w:r>
            <w:r w:rsidRPr="00A9252B">
              <w:rPr>
                <w:rFonts w:ascii="Times New Roman" w:hAnsi="Times New Roman"/>
                <w:color w:val="000000"/>
                <w:sz w:val="16"/>
                <w:szCs w:val="16"/>
              </w:rPr>
              <w:t>Подготовка объектов ЖКХ к осенне-зимнему периоду</w:t>
            </w: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p w:rsidR="0036568F" w:rsidRPr="00A9252B" w:rsidRDefault="0036568F" w:rsidP="00D721C0">
            <w:pPr>
              <w:autoSpaceDE w:val="0"/>
              <w:autoSpaceDN w:val="0"/>
              <w:adjustRightInd w:val="0"/>
              <w:spacing w:after="0" w:line="240" w:lineRule="auto"/>
              <w:ind w:right="28"/>
              <w:rPr>
                <w:rFonts w:ascii="Times New Roman" w:hAnsi="Times New Roman"/>
                <w:color w:val="000000"/>
                <w:sz w:val="16"/>
                <w:szCs w:val="16"/>
              </w:rPr>
            </w:pPr>
          </w:p>
        </w:tc>
        <w:tc>
          <w:tcPr>
            <w:tcW w:w="1276" w:type="dxa"/>
            <w:gridSpan w:val="2"/>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A9252B" w:rsidRDefault="0036568F" w:rsidP="00D721C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01.01.2018 - 31.12.2022</w:t>
            </w:r>
          </w:p>
        </w:tc>
        <w:tc>
          <w:tcPr>
            <w:tcW w:w="1432" w:type="dxa"/>
            <w:gridSpan w:val="3"/>
            <w:shd w:val="clear" w:color="000000" w:fill="FFFFFF"/>
          </w:tcPr>
          <w:p w:rsidR="0036568F" w:rsidRPr="00A9252B" w:rsidRDefault="0036568F" w:rsidP="00485DA4">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277" w:type="dxa"/>
            <w:gridSpan w:val="2"/>
            <w:vMerge w:val="restart"/>
            <w:shd w:val="clear" w:color="000000" w:fill="FFFFFF"/>
          </w:tcPr>
          <w:p w:rsidR="0036568F" w:rsidRDefault="0036568F">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 xml:space="preserve">ЖКХ без долгов - Задолженность за потребленные топливно-энергетические ресурсы – до 0 </w:t>
            </w:r>
            <w:proofErr w:type="spellStart"/>
            <w:r w:rsidRPr="00A9252B">
              <w:rPr>
                <w:rFonts w:ascii="Times New Roman" w:hAnsi="Times New Roman"/>
                <w:color w:val="000000"/>
                <w:sz w:val="16"/>
                <w:szCs w:val="16"/>
              </w:rPr>
              <w:t>тыс</w:t>
            </w:r>
            <w:proofErr w:type="gramStart"/>
            <w:r w:rsidRPr="00A9252B">
              <w:rPr>
                <w:rFonts w:ascii="Times New Roman" w:hAnsi="Times New Roman"/>
                <w:color w:val="000000"/>
                <w:sz w:val="16"/>
                <w:szCs w:val="16"/>
              </w:rPr>
              <w:t>.р</w:t>
            </w:r>
            <w:proofErr w:type="gramEnd"/>
            <w:r w:rsidRPr="00A9252B">
              <w:rPr>
                <w:rFonts w:ascii="Times New Roman" w:hAnsi="Times New Roman"/>
                <w:color w:val="000000"/>
                <w:sz w:val="16"/>
                <w:szCs w:val="16"/>
              </w:rPr>
              <w:t>уб</w:t>
            </w:r>
            <w:proofErr w:type="spellEnd"/>
            <w:r w:rsidRPr="00A9252B">
              <w:rPr>
                <w:rFonts w:ascii="Times New Roman" w:hAnsi="Times New Roman"/>
                <w:color w:val="000000"/>
                <w:sz w:val="16"/>
                <w:szCs w:val="16"/>
              </w:rPr>
              <w:t>./</w:t>
            </w:r>
            <w:proofErr w:type="spellStart"/>
            <w:r w:rsidRPr="00A9252B">
              <w:rPr>
                <w:rFonts w:ascii="Times New Roman" w:hAnsi="Times New Roman"/>
                <w:color w:val="000000"/>
                <w:sz w:val="16"/>
                <w:szCs w:val="16"/>
              </w:rPr>
              <w:t>тыс.чел</w:t>
            </w:r>
            <w:proofErr w:type="spellEnd"/>
            <w:r>
              <w:rPr>
                <w:rFonts w:ascii="Times New Roman" w:hAnsi="Times New Roman"/>
                <w:color w:val="000000"/>
                <w:sz w:val="16"/>
                <w:szCs w:val="16"/>
              </w:rPr>
              <w:t xml:space="preserve">  </w:t>
            </w:r>
            <w:proofErr w:type="spellStart"/>
            <w:r>
              <w:rPr>
                <w:rFonts w:ascii="Times New Roman" w:hAnsi="Times New Roman"/>
                <w:color w:val="000000"/>
                <w:sz w:val="16"/>
                <w:szCs w:val="16"/>
              </w:rPr>
              <w:t>ежегодго</w:t>
            </w:r>
            <w:proofErr w:type="spellEnd"/>
            <w:r>
              <w:rPr>
                <w:rFonts w:ascii="Times New Roman" w:hAnsi="Times New Roman"/>
                <w:color w:val="000000"/>
                <w:sz w:val="16"/>
                <w:szCs w:val="16"/>
              </w:rPr>
              <w:t xml:space="preserve"> </w:t>
            </w:r>
            <w:r w:rsidRPr="00A9252B">
              <w:rPr>
                <w:rFonts w:ascii="Times New Roman" w:hAnsi="Times New Roman"/>
                <w:color w:val="000000"/>
                <w:sz w:val="16"/>
                <w:szCs w:val="16"/>
              </w:rPr>
              <w:t>.</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 xml:space="preserve">ЖКХ меняется Меняем ЖКХ - Качество и доступность услуг ЖКХ  </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(в т.ч. техническое состояние объектов ЖКХ) – до 40 баллов к концу 2022 года;</w:t>
            </w:r>
          </w:p>
          <w:p w:rsidR="0036568F" w:rsidRPr="00A9252B" w:rsidRDefault="0036568F" w:rsidP="008A2A5E">
            <w:pPr>
              <w:autoSpaceDE w:val="0"/>
              <w:autoSpaceDN w:val="0"/>
              <w:adjustRightInd w:val="0"/>
              <w:spacing w:after="0" w:line="240" w:lineRule="auto"/>
              <w:ind w:left="19" w:right="19"/>
              <w:rPr>
                <w:rFonts w:ascii="Times New Roman" w:hAnsi="Times New Roman"/>
                <w:color w:val="000000"/>
                <w:sz w:val="16"/>
                <w:szCs w:val="16"/>
              </w:rPr>
            </w:pPr>
            <w:r>
              <w:rPr>
                <w:rFonts w:ascii="Times New Roman" w:hAnsi="Times New Roman"/>
                <w:color w:val="000000"/>
                <w:sz w:val="16"/>
                <w:szCs w:val="16"/>
              </w:rPr>
              <w:t>Задолжен</w:t>
            </w:r>
            <w:r w:rsidRPr="00A9252B">
              <w:rPr>
                <w:rFonts w:ascii="Times New Roman" w:hAnsi="Times New Roman"/>
                <w:color w:val="000000"/>
                <w:sz w:val="16"/>
                <w:szCs w:val="16"/>
              </w:rPr>
              <w:t>ность за потребленные топливно-энергетические ресурсы, в том числе:</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 xml:space="preserve">1) газ план на 01.10.2018 - 0 </w:t>
            </w:r>
            <w:proofErr w:type="spellStart"/>
            <w:r w:rsidRPr="00A9252B">
              <w:rPr>
                <w:rFonts w:ascii="Times New Roman" w:hAnsi="Times New Roman"/>
                <w:color w:val="000000"/>
                <w:sz w:val="16"/>
                <w:szCs w:val="16"/>
              </w:rPr>
              <w:t>тыс.руб</w:t>
            </w:r>
            <w:proofErr w:type="spellEnd"/>
            <w:r w:rsidRPr="00A9252B">
              <w:rPr>
                <w:rFonts w:ascii="Times New Roman" w:hAnsi="Times New Roman"/>
                <w:color w:val="000000"/>
                <w:sz w:val="16"/>
                <w:szCs w:val="16"/>
              </w:rPr>
              <w:t>./</w:t>
            </w:r>
            <w:proofErr w:type="spellStart"/>
            <w:r w:rsidRPr="00A9252B">
              <w:rPr>
                <w:rFonts w:ascii="Times New Roman" w:hAnsi="Times New Roman"/>
                <w:color w:val="000000"/>
                <w:sz w:val="16"/>
                <w:szCs w:val="16"/>
              </w:rPr>
              <w:t>тыс.чел</w:t>
            </w:r>
            <w:proofErr w:type="spellEnd"/>
            <w:r w:rsidRPr="00A9252B">
              <w:rPr>
                <w:rFonts w:ascii="Times New Roman" w:hAnsi="Times New Roman"/>
                <w:color w:val="000000"/>
                <w:sz w:val="16"/>
                <w:szCs w:val="16"/>
              </w:rPr>
              <w:t>.;</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 xml:space="preserve">2) электроэнергия на 31.12.2018 - 0 </w:t>
            </w:r>
            <w:proofErr w:type="spellStart"/>
            <w:r w:rsidRPr="00A9252B">
              <w:rPr>
                <w:rFonts w:ascii="Times New Roman" w:hAnsi="Times New Roman"/>
                <w:color w:val="000000"/>
                <w:sz w:val="16"/>
                <w:szCs w:val="16"/>
              </w:rPr>
              <w:t>тыс</w:t>
            </w:r>
            <w:proofErr w:type="gramStart"/>
            <w:r w:rsidRPr="00A9252B">
              <w:rPr>
                <w:rFonts w:ascii="Times New Roman" w:hAnsi="Times New Roman"/>
                <w:color w:val="000000"/>
                <w:sz w:val="16"/>
                <w:szCs w:val="16"/>
              </w:rPr>
              <w:t>.р</w:t>
            </w:r>
            <w:proofErr w:type="gramEnd"/>
            <w:r w:rsidRPr="00A9252B">
              <w:rPr>
                <w:rFonts w:ascii="Times New Roman" w:hAnsi="Times New Roman"/>
                <w:color w:val="000000"/>
                <w:sz w:val="16"/>
                <w:szCs w:val="16"/>
              </w:rPr>
              <w:t>уб</w:t>
            </w:r>
            <w:proofErr w:type="spellEnd"/>
            <w:r w:rsidRPr="00A9252B">
              <w:rPr>
                <w:rFonts w:ascii="Times New Roman" w:hAnsi="Times New Roman"/>
                <w:color w:val="000000"/>
                <w:sz w:val="16"/>
                <w:szCs w:val="16"/>
              </w:rPr>
              <w:t>./</w:t>
            </w:r>
            <w:proofErr w:type="spellStart"/>
            <w:r w:rsidRPr="00A9252B">
              <w:rPr>
                <w:rFonts w:ascii="Times New Roman" w:hAnsi="Times New Roman"/>
                <w:color w:val="000000"/>
                <w:sz w:val="16"/>
                <w:szCs w:val="16"/>
              </w:rPr>
              <w:t>тыс.чел</w:t>
            </w:r>
            <w:proofErr w:type="spellEnd"/>
            <w:r w:rsidRPr="00A9252B">
              <w:rPr>
                <w:rFonts w:ascii="Times New Roman" w:hAnsi="Times New Roman"/>
                <w:color w:val="000000"/>
                <w:sz w:val="16"/>
                <w:szCs w:val="16"/>
              </w:rPr>
              <w:t>;</w:t>
            </w:r>
          </w:p>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Уровень готовности объектов</w:t>
            </w:r>
          </w:p>
          <w:p w:rsidR="0036568F" w:rsidRPr="00A9252B" w:rsidRDefault="0036568F" w:rsidP="00D721C0">
            <w:pPr>
              <w:autoSpaceDE w:val="0"/>
              <w:autoSpaceDN w:val="0"/>
              <w:adjustRightInd w:val="0"/>
              <w:spacing w:after="0" w:line="240" w:lineRule="auto"/>
              <w:ind w:right="19"/>
              <w:rPr>
                <w:rFonts w:ascii="Times New Roman" w:hAnsi="Times New Roman"/>
                <w:color w:val="000000"/>
                <w:sz w:val="16"/>
                <w:szCs w:val="16"/>
              </w:rPr>
            </w:pPr>
            <w:r w:rsidRPr="00A9252B">
              <w:rPr>
                <w:rFonts w:ascii="Times New Roman" w:hAnsi="Times New Roman"/>
                <w:color w:val="000000"/>
                <w:sz w:val="16"/>
                <w:szCs w:val="16"/>
              </w:rPr>
              <w:t>жилищно-коммунального хозяйства муниципальных образований Московской области к осенне-зимнему периоду – 100 %;</w:t>
            </w:r>
          </w:p>
          <w:p w:rsidR="0036568F" w:rsidRPr="00A9252B" w:rsidRDefault="0036568F" w:rsidP="00D721C0">
            <w:pPr>
              <w:autoSpaceDE w:val="0"/>
              <w:autoSpaceDN w:val="0"/>
              <w:adjustRightInd w:val="0"/>
              <w:spacing w:after="0" w:line="240" w:lineRule="auto"/>
              <w:ind w:right="19"/>
              <w:rPr>
                <w:rFonts w:ascii="Times New Roman" w:hAnsi="Times New Roman"/>
                <w:color w:val="000000"/>
                <w:sz w:val="16"/>
                <w:szCs w:val="16"/>
              </w:rPr>
            </w:pPr>
            <w:r w:rsidRPr="00A9252B">
              <w:rPr>
                <w:rFonts w:ascii="Times New Roman" w:hAnsi="Times New Roman"/>
                <w:color w:val="000000"/>
                <w:sz w:val="16"/>
                <w:szCs w:val="16"/>
              </w:rPr>
              <w:t>Организация работ по устранению технологических нарушений (аварий, инцидентов) на коммунальных объектах - до 0 ед. к концу 2022 года;</w:t>
            </w:r>
          </w:p>
        </w:tc>
      </w:tr>
      <w:tr w:rsidR="0036568F" w:rsidRPr="00A9252B" w:rsidTr="0001750A">
        <w:trPr>
          <w:gridAfter w:val="1"/>
          <w:wAfter w:w="1134" w:type="dxa"/>
          <w:cantSplit/>
          <w:trHeight w:hRule="exact" w:val="718"/>
        </w:trPr>
        <w:tc>
          <w:tcPr>
            <w:tcW w:w="444" w:type="dxa"/>
            <w:gridSpan w:val="2"/>
            <w:vMerge/>
            <w:shd w:val="clear" w:color="000000" w:fill="FFFFFF"/>
          </w:tcPr>
          <w:p w:rsidR="0036568F" w:rsidRPr="00A9252B" w:rsidRDefault="0036568F" w:rsidP="00D721C0">
            <w:pPr>
              <w:autoSpaceDE w:val="0"/>
              <w:autoSpaceDN w:val="0"/>
              <w:adjustRightInd w:val="0"/>
              <w:spacing w:after="0" w:line="240" w:lineRule="auto"/>
              <w:ind w:right="28"/>
              <w:rPr>
                <w:rFonts w:ascii="Times New Roman" w:hAnsi="Times New Roman"/>
                <w:color w:val="000000"/>
                <w:sz w:val="16"/>
                <w:szCs w:val="16"/>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tc>
        <w:tc>
          <w:tcPr>
            <w:tcW w:w="1276" w:type="dxa"/>
            <w:gridSpan w:val="2"/>
            <w:tcBorders>
              <w:bottom w:val="single" w:sz="4" w:space="0" w:color="auto"/>
            </w:tcBorders>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78" w:type="dxa"/>
            <w:vMerge/>
            <w:tcBorders>
              <w:bottom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tc>
        <w:tc>
          <w:tcPr>
            <w:tcW w:w="1432" w:type="dxa"/>
            <w:gridSpan w:val="3"/>
            <w:tcBorders>
              <w:bottom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sz w:val="16"/>
                <w:szCs w:val="16"/>
              </w:rPr>
            </w:pPr>
            <w:r w:rsidRPr="00A9252B">
              <w:rPr>
                <w:rFonts w:ascii="Times New Roman" w:hAnsi="Times New Roman"/>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r>
      <w:tr w:rsidR="0036568F" w:rsidRPr="00A9252B" w:rsidTr="0001750A">
        <w:trPr>
          <w:gridAfter w:val="1"/>
          <w:wAfter w:w="1134" w:type="dxa"/>
          <w:cantSplit/>
          <w:trHeight w:hRule="exact" w:val="1454"/>
        </w:trPr>
        <w:tc>
          <w:tcPr>
            <w:tcW w:w="444" w:type="dxa"/>
            <w:gridSpan w:val="2"/>
            <w:vMerge/>
            <w:shd w:val="clear" w:color="000000" w:fill="FFFFFF"/>
          </w:tcPr>
          <w:p w:rsidR="0036568F" w:rsidRPr="00A9252B" w:rsidRDefault="0036568F" w:rsidP="00D721C0">
            <w:pPr>
              <w:autoSpaceDE w:val="0"/>
              <w:autoSpaceDN w:val="0"/>
              <w:adjustRightInd w:val="0"/>
              <w:spacing w:after="0" w:line="240" w:lineRule="auto"/>
              <w:ind w:right="28"/>
              <w:rPr>
                <w:rFonts w:ascii="Times New Roman" w:hAnsi="Times New Roman"/>
                <w:color w:val="000000"/>
                <w:sz w:val="16"/>
                <w:szCs w:val="16"/>
              </w:rPr>
            </w:pPr>
          </w:p>
        </w:tc>
        <w:tc>
          <w:tcPr>
            <w:tcW w:w="1966" w:type="dxa"/>
            <w:gridSpan w:val="4"/>
            <w:vMerge/>
            <w:tcBorders>
              <w:right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tc>
        <w:tc>
          <w:tcPr>
            <w:tcW w:w="978" w:type="dxa"/>
            <w:vMerge/>
            <w:tcBorders>
              <w:top w:val="single" w:sz="4" w:space="0" w:color="auto"/>
              <w:left w:val="single" w:sz="4" w:space="0" w:color="auto"/>
              <w:bottom w:val="single" w:sz="4" w:space="0" w:color="auto"/>
              <w:right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tc>
        <w:tc>
          <w:tcPr>
            <w:tcW w:w="1432" w:type="dxa"/>
            <w:gridSpan w:val="3"/>
            <w:tcBorders>
              <w:top w:val="single" w:sz="4" w:space="0" w:color="auto"/>
              <w:left w:val="single" w:sz="4" w:space="0" w:color="auto"/>
              <w:bottom w:val="single" w:sz="4" w:space="0" w:color="auto"/>
              <w:right w:val="single" w:sz="4" w:space="0" w:color="auto"/>
            </w:tcBorders>
            <w:shd w:val="clear" w:color="000000" w:fill="FFFFFF"/>
          </w:tcPr>
          <w:p w:rsidR="0036568F" w:rsidRPr="00A9252B" w:rsidRDefault="0036568F" w:rsidP="007C417A">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38 957,80</w:t>
            </w:r>
          </w:p>
        </w:tc>
        <w:tc>
          <w:tcPr>
            <w:tcW w:w="992" w:type="dxa"/>
            <w:gridSpan w:val="2"/>
            <w:tcBorders>
              <w:left w:val="single" w:sz="4" w:space="0" w:color="auto"/>
            </w:tcBorders>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2 900 000,00</w:t>
            </w:r>
          </w:p>
        </w:tc>
        <w:tc>
          <w:tcPr>
            <w:tcW w:w="1276" w:type="dxa"/>
            <w:gridSpan w:val="4"/>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130" w:type="dxa"/>
            <w:gridSpan w:val="2"/>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135" w:type="dxa"/>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851" w:type="dxa"/>
            <w:gridSpan w:val="2"/>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993" w:type="dxa"/>
            <w:gridSpan w:val="3"/>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r>
      <w:tr w:rsidR="0036568F" w:rsidRPr="00A9252B" w:rsidTr="0001750A">
        <w:trPr>
          <w:gridAfter w:val="1"/>
          <w:wAfter w:w="1134" w:type="dxa"/>
          <w:cantSplit/>
          <w:trHeight w:val="1572"/>
        </w:trPr>
        <w:tc>
          <w:tcPr>
            <w:tcW w:w="444" w:type="dxa"/>
            <w:gridSpan w:val="2"/>
            <w:vMerge/>
            <w:shd w:val="clear" w:color="000000" w:fill="FFFFFF"/>
          </w:tcPr>
          <w:p w:rsidR="0036568F" w:rsidRPr="00A9252B" w:rsidRDefault="0036568F" w:rsidP="00D721C0">
            <w:pPr>
              <w:autoSpaceDE w:val="0"/>
              <w:autoSpaceDN w:val="0"/>
              <w:adjustRightInd w:val="0"/>
              <w:spacing w:after="0" w:line="240" w:lineRule="auto"/>
              <w:ind w:right="28"/>
              <w:rPr>
                <w:rFonts w:ascii="Times New Roman" w:hAnsi="Times New Roman"/>
                <w:color w:val="000000"/>
                <w:sz w:val="16"/>
                <w:szCs w:val="16"/>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tc>
        <w:tc>
          <w:tcPr>
            <w:tcW w:w="1276" w:type="dxa"/>
            <w:gridSpan w:val="2"/>
            <w:tcBorders>
              <w:top w:val="single" w:sz="4" w:space="0" w:color="auto"/>
            </w:tcBorders>
            <w:shd w:val="clear" w:color="000000" w:fill="FFFFFF"/>
          </w:tcPr>
          <w:p w:rsidR="0036568F" w:rsidRPr="00A9252B" w:rsidRDefault="0036568F" w:rsidP="00722204">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tcBorders>
              <w:top w:val="single" w:sz="4" w:space="0" w:color="auto"/>
            </w:tcBorders>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p>
        </w:tc>
        <w:tc>
          <w:tcPr>
            <w:tcW w:w="1432" w:type="dxa"/>
            <w:gridSpan w:val="3"/>
            <w:tcBorders>
              <w:top w:val="single" w:sz="4" w:space="0" w:color="auto"/>
            </w:tcBorders>
            <w:shd w:val="clear" w:color="000000" w:fill="FFFFFF"/>
          </w:tcPr>
          <w:p w:rsidR="0036568F" w:rsidRPr="00A9252B" w:rsidRDefault="0036568F" w:rsidP="007C417A">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38 957,80</w:t>
            </w:r>
          </w:p>
        </w:tc>
        <w:tc>
          <w:tcPr>
            <w:tcW w:w="992" w:type="dxa"/>
            <w:gridSpan w:val="2"/>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2 900 00</w:t>
            </w:r>
            <w:r w:rsidRPr="00816A04">
              <w:rPr>
                <w:rFonts w:ascii="Times New Roman" w:hAnsi="Times New Roman"/>
                <w:color w:val="000000"/>
                <w:sz w:val="16"/>
                <w:szCs w:val="16"/>
              </w:rPr>
              <w:t>0</w:t>
            </w:r>
            <w:r w:rsidRPr="00A9252B">
              <w:rPr>
                <w:rFonts w:ascii="Times New Roman" w:hAnsi="Times New Roman"/>
                <w:color w:val="000000"/>
                <w:sz w:val="16"/>
                <w:szCs w:val="16"/>
              </w:rPr>
              <w:t>,00</w:t>
            </w:r>
          </w:p>
        </w:tc>
        <w:tc>
          <w:tcPr>
            <w:tcW w:w="1276" w:type="dxa"/>
            <w:gridSpan w:val="4"/>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130" w:type="dxa"/>
            <w:gridSpan w:val="2"/>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135" w:type="dxa"/>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851" w:type="dxa"/>
            <w:gridSpan w:val="2"/>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993" w:type="dxa"/>
            <w:gridSpan w:val="3"/>
            <w:shd w:val="clear" w:color="000000" w:fill="FFFFFF"/>
            <w:noWrap/>
          </w:tcPr>
          <w:p w:rsidR="0036568F" w:rsidRPr="00A9252B" w:rsidRDefault="0036568F" w:rsidP="007C417A">
            <w:pPr>
              <w:jc w:val="center"/>
              <w:rPr>
                <w:rFonts w:ascii="Times New Roman" w:hAnsi="Times New Roman"/>
                <w:color w:val="000000"/>
                <w:sz w:val="16"/>
                <w:szCs w:val="16"/>
              </w:rPr>
            </w:pPr>
            <w:r w:rsidRPr="00A9252B">
              <w:rPr>
                <w:rFonts w:ascii="Times New Roman" w:hAnsi="Times New Roman"/>
                <w:color w:val="000000"/>
                <w:sz w:val="16"/>
                <w:szCs w:val="16"/>
              </w:rPr>
              <w:t>580 000,00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r>
      <w:tr w:rsidR="0036568F" w:rsidRPr="00A9252B" w:rsidTr="0001750A">
        <w:trPr>
          <w:gridAfter w:val="1"/>
          <w:wAfter w:w="1134" w:type="dxa"/>
          <w:cantSplit/>
          <w:trHeight w:hRule="exact" w:val="1132"/>
        </w:trPr>
        <w:tc>
          <w:tcPr>
            <w:tcW w:w="444" w:type="dxa"/>
            <w:gridSpan w:val="2"/>
            <w:vMerge w:val="restart"/>
            <w:shd w:val="clear" w:color="000000" w:fill="FFFFFF"/>
          </w:tcPr>
          <w:p w:rsidR="0036568F" w:rsidRPr="00A9252B" w:rsidRDefault="0036568F" w:rsidP="00382BFB">
            <w:pPr>
              <w:autoSpaceDE w:val="0"/>
              <w:autoSpaceDN w:val="0"/>
              <w:adjustRightInd w:val="0"/>
              <w:spacing w:after="0" w:line="240" w:lineRule="auto"/>
              <w:ind w:right="28"/>
              <w:jc w:val="center"/>
              <w:rPr>
                <w:rFonts w:ascii="Times New Roman" w:hAnsi="Times New Roman"/>
                <w:color w:val="000000"/>
                <w:sz w:val="16"/>
                <w:szCs w:val="16"/>
              </w:rPr>
            </w:pPr>
            <w:r w:rsidRPr="00A9252B">
              <w:rPr>
                <w:rFonts w:ascii="Times New Roman" w:hAnsi="Times New Roman"/>
                <w:color w:val="000000"/>
                <w:sz w:val="16"/>
                <w:szCs w:val="16"/>
              </w:rPr>
              <w:lastRenderedPageBreak/>
              <w:t>2.2</w:t>
            </w:r>
          </w:p>
        </w:tc>
        <w:tc>
          <w:tcPr>
            <w:tcW w:w="1966" w:type="dxa"/>
            <w:gridSpan w:val="4"/>
            <w:vMerge w:val="restart"/>
            <w:shd w:val="clear" w:color="000000" w:fill="FFFFFF"/>
          </w:tcPr>
          <w:p w:rsidR="0036568F" w:rsidRPr="00A9252B" w:rsidRDefault="0036568F" w:rsidP="00D721C0">
            <w:pPr>
              <w:autoSpaceDE w:val="0"/>
              <w:autoSpaceDN w:val="0"/>
              <w:adjustRightInd w:val="0"/>
              <w:spacing w:after="0" w:line="240" w:lineRule="auto"/>
              <w:ind w:left="28" w:right="28"/>
              <w:rPr>
                <w:rFonts w:ascii="Times New Roman" w:hAnsi="Times New Roman"/>
                <w:color w:val="000000"/>
                <w:sz w:val="16"/>
                <w:szCs w:val="16"/>
              </w:rPr>
            </w:pPr>
            <w:r w:rsidRPr="00A9252B">
              <w:rPr>
                <w:rFonts w:ascii="Times New Roman" w:hAnsi="Times New Roman"/>
                <w:color w:val="000000"/>
                <w:sz w:val="16"/>
                <w:szCs w:val="16"/>
              </w:rPr>
              <w:t xml:space="preserve">2.2 Разработка схемы теплоснабжения городского округа Люберцы </w:t>
            </w:r>
          </w:p>
        </w:tc>
        <w:tc>
          <w:tcPr>
            <w:tcW w:w="1276" w:type="dxa"/>
            <w:gridSpan w:val="2"/>
            <w:shd w:val="clear" w:color="000000" w:fill="FFFFFF"/>
          </w:tcPr>
          <w:p w:rsidR="0036568F" w:rsidRPr="00A9252B"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A9252B" w:rsidRDefault="0036568F" w:rsidP="00D721C0">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01.01.2018 - 31.12.2022</w:t>
            </w:r>
          </w:p>
        </w:tc>
        <w:tc>
          <w:tcPr>
            <w:tcW w:w="1432" w:type="dxa"/>
            <w:gridSpan w:val="3"/>
            <w:shd w:val="clear" w:color="000000" w:fill="FFFFFF"/>
          </w:tcPr>
          <w:p w:rsidR="0036568F" w:rsidRPr="00A9252B" w:rsidRDefault="0036568F" w:rsidP="00A503A1">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val="restart"/>
            <w:shd w:val="clear" w:color="000000" w:fill="FFFFFF"/>
          </w:tcPr>
          <w:p w:rsidR="0036568F" w:rsidRDefault="0036568F">
            <w:r w:rsidRPr="00100D2B">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color w:val="000000"/>
                <w:sz w:val="16"/>
                <w:szCs w:val="16"/>
              </w:rPr>
            </w:pPr>
            <w:r w:rsidRPr="00A9252B">
              <w:rPr>
                <w:rFonts w:ascii="Times New Roman" w:hAnsi="Times New Roman"/>
                <w:color w:val="000000"/>
                <w:sz w:val="16"/>
                <w:szCs w:val="16"/>
              </w:rPr>
              <w:t>Совершенствование системы управления в жилищно-коммунальной сфере;</w:t>
            </w:r>
          </w:p>
        </w:tc>
      </w:tr>
      <w:tr w:rsidR="0036568F" w:rsidRPr="00A9252B" w:rsidTr="0001750A">
        <w:trPr>
          <w:gridAfter w:val="1"/>
          <w:wAfter w:w="1134" w:type="dxa"/>
          <w:cantSplit/>
          <w:trHeight w:hRule="exact" w:val="917"/>
        </w:trPr>
        <w:tc>
          <w:tcPr>
            <w:tcW w:w="444" w:type="dxa"/>
            <w:gridSpan w:val="2"/>
            <w:vMerge/>
            <w:shd w:val="clear" w:color="000000" w:fill="FFFFFF"/>
          </w:tcPr>
          <w:p w:rsidR="0036568F" w:rsidRPr="00A9252B" w:rsidRDefault="0036568F" w:rsidP="00382BFB">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A503A1">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4 300,00</w:t>
            </w:r>
          </w:p>
        </w:tc>
        <w:tc>
          <w:tcPr>
            <w:tcW w:w="992" w:type="dxa"/>
            <w:gridSpan w:val="2"/>
            <w:shd w:val="clear" w:color="000000" w:fill="FFFFFF"/>
            <w:noWrap/>
          </w:tcPr>
          <w:p w:rsidR="0036568F" w:rsidRPr="00A9252B" w:rsidRDefault="0036568F" w:rsidP="00816A04">
            <w:pPr>
              <w:jc w:val="center"/>
              <w:rPr>
                <w:rFonts w:ascii="Times New Roman" w:hAnsi="Times New Roman"/>
                <w:color w:val="000000"/>
                <w:sz w:val="16"/>
                <w:szCs w:val="16"/>
              </w:rPr>
            </w:pPr>
            <w:r>
              <w:rPr>
                <w:rFonts w:ascii="Times New Roman" w:hAnsi="Times New Roman"/>
                <w:color w:val="000000"/>
                <w:sz w:val="16"/>
                <w:szCs w:val="16"/>
              </w:rPr>
              <w:t>14 800,00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611"/>
        </w:trPr>
        <w:tc>
          <w:tcPr>
            <w:tcW w:w="444" w:type="dxa"/>
            <w:gridSpan w:val="2"/>
            <w:vMerge/>
            <w:shd w:val="clear" w:color="000000" w:fill="FFFFFF"/>
          </w:tcPr>
          <w:p w:rsidR="0036568F" w:rsidRPr="00A9252B" w:rsidRDefault="0036568F" w:rsidP="00382BFB">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Внебюджетные источники</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A503A1">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2"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shd w:val="clear" w:color="000000" w:fill="FFFFFF"/>
            <w:noWrap/>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534"/>
        </w:trPr>
        <w:tc>
          <w:tcPr>
            <w:tcW w:w="444" w:type="dxa"/>
            <w:gridSpan w:val="2"/>
            <w:vMerge/>
            <w:shd w:val="clear" w:color="000000" w:fill="FFFFFF"/>
          </w:tcPr>
          <w:p w:rsidR="0036568F" w:rsidRPr="00A9252B" w:rsidRDefault="0036568F" w:rsidP="00382BFB">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966" w:type="dxa"/>
            <w:gridSpan w:val="4"/>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A9252B"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A9252B">
              <w:rPr>
                <w:rFonts w:ascii="Times New Roman" w:hAnsi="Times New Roman"/>
                <w:color w:val="000000"/>
                <w:sz w:val="16"/>
                <w:szCs w:val="16"/>
              </w:rPr>
              <w:t>Итого</w:t>
            </w:r>
          </w:p>
        </w:tc>
        <w:tc>
          <w:tcPr>
            <w:tcW w:w="978" w:type="dxa"/>
            <w:vMerge/>
            <w:shd w:val="clear" w:color="000000" w:fill="FFFFFF"/>
          </w:tcPr>
          <w:p w:rsidR="0036568F" w:rsidRPr="00A9252B"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A9252B" w:rsidRDefault="0036568F" w:rsidP="00D721C0">
            <w:pPr>
              <w:autoSpaceDE w:val="0"/>
              <w:autoSpaceDN w:val="0"/>
              <w:adjustRightInd w:val="0"/>
              <w:spacing w:after="0" w:line="240" w:lineRule="auto"/>
              <w:ind w:left="56" w:right="56"/>
              <w:jc w:val="center"/>
              <w:rPr>
                <w:rFonts w:ascii="Times New Roman" w:hAnsi="Times New Roman"/>
                <w:color w:val="000000"/>
                <w:sz w:val="16"/>
                <w:szCs w:val="16"/>
              </w:rPr>
            </w:pPr>
            <w:r w:rsidRPr="00A9252B">
              <w:rPr>
                <w:rFonts w:ascii="Times New Roman" w:hAnsi="Times New Roman"/>
                <w:color w:val="000000"/>
                <w:sz w:val="16"/>
                <w:szCs w:val="16"/>
              </w:rPr>
              <w:t>4 300,00</w:t>
            </w:r>
          </w:p>
        </w:tc>
        <w:tc>
          <w:tcPr>
            <w:tcW w:w="992" w:type="dxa"/>
            <w:gridSpan w:val="2"/>
            <w:shd w:val="clear" w:color="000000" w:fill="FFFFFF"/>
          </w:tcPr>
          <w:p w:rsidR="0036568F" w:rsidRPr="00A9252B"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14 800,00</w:t>
            </w:r>
          </w:p>
        </w:tc>
        <w:tc>
          <w:tcPr>
            <w:tcW w:w="1276" w:type="dxa"/>
            <w:gridSpan w:val="4"/>
            <w:shd w:val="clear" w:color="000000" w:fill="FFFFFF"/>
          </w:tcPr>
          <w:p w:rsidR="0036568F" w:rsidRPr="00A9252B" w:rsidRDefault="0036568F" w:rsidP="00D721C0">
            <w:pPr>
              <w:jc w:val="center"/>
              <w:rPr>
                <w:rFonts w:ascii="Times New Roman" w:hAnsi="Times New Roman"/>
                <w:color w:val="000000"/>
                <w:sz w:val="16"/>
                <w:szCs w:val="16"/>
              </w:rPr>
            </w:pPr>
            <w:r>
              <w:rPr>
                <w:rFonts w:ascii="Times New Roman" w:hAnsi="Times New Roman"/>
                <w:color w:val="000000"/>
                <w:sz w:val="16"/>
                <w:szCs w:val="16"/>
              </w:rPr>
              <w:t>0,00</w:t>
            </w:r>
          </w:p>
        </w:tc>
        <w:tc>
          <w:tcPr>
            <w:tcW w:w="1130" w:type="dxa"/>
            <w:gridSpan w:val="2"/>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1135" w:type="dxa"/>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851" w:type="dxa"/>
            <w:gridSpan w:val="2"/>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993" w:type="dxa"/>
            <w:gridSpan w:val="3"/>
            <w:shd w:val="clear" w:color="000000" w:fill="FFFFFF"/>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3 700,00</w:t>
            </w:r>
          </w:p>
        </w:tc>
        <w:tc>
          <w:tcPr>
            <w:tcW w:w="127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7" w:type="dxa"/>
            <w:gridSpan w:val="2"/>
            <w:vMerge/>
            <w:shd w:val="clear" w:color="000000" w:fill="FFFFFF"/>
          </w:tcPr>
          <w:p w:rsidR="0036568F" w:rsidRPr="00A9252B" w:rsidRDefault="0036568F" w:rsidP="00D721C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36568F" w:rsidRPr="00A9252B" w:rsidTr="0001750A">
        <w:trPr>
          <w:gridAfter w:val="1"/>
          <w:wAfter w:w="1134" w:type="dxa"/>
          <w:cantSplit/>
          <w:trHeight w:hRule="exact" w:val="1044"/>
        </w:trPr>
        <w:tc>
          <w:tcPr>
            <w:tcW w:w="444" w:type="dxa"/>
            <w:gridSpan w:val="2"/>
            <w:vMerge w:val="restart"/>
            <w:shd w:val="clear" w:color="000000" w:fill="FFFFFF"/>
          </w:tcPr>
          <w:p w:rsidR="0036568F" w:rsidRPr="00816A04" w:rsidRDefault="0036568F" w:rsidP="00382BFB">
            <w:pPr>
              <w:autoSpaceDE w:val="0"/>
              <w:autoSpaceDN w:val="0"/>
              <w:adjustRightInd w:val="0"/>
              <w:spacing w:after="0" w:line="240" w:lineRule="auto"/>
              <w:ind w:left="28" w:right="28"/>
              <w:jc w:val="center"/>
              <w:rPr>
                <w:rFonts w:ascii="Times New Roman" w:hAnsi="Times New Roman"/>
                <w:color w:val="000000"/>
                <w:sz w:val="16"/>
                <w:szCs w:val="16"/>
              </w:rPr>
            </w:pPr>
            <w:r w:rsidRPr="00816A04">
              <w:rPr>
                <w:rFonts w:ascii="Times New Roman" w:hAnsi="Times New Roman"/>
                <w:color w:val="000000"/>
                <w:sz w:val="16"/>
                <w:szCs w:val="16"/>
              </w:rPr>
              <w:t>2.3</w:t>
            </w:r>
          </w:p>
        </w:tc>
        <w:tc>
          <w:tcPr>
            <w:tcW w:w="1966" w:type="dxa"/>
            <w:gridSpan w:val="4"/>
            <w:vMerge w:val="restart"/>
            <w:shd w:val="clear" w:color="000000" w:fill="FFFFFF"/>
          </w:tcPr>
          <w:p w:rsidR="0036568F" w:rsidRPr="00816A04" w:rsidRDefault="0036568F" w:rsidP="00D721C0">
            <w:pPr>
              <w:autoSpaceDE w:val="0"/>
              <w:autoSpaceDN w:val="0"/>
              <w:adjustRightInd w:val="0"/>
              <w:spacing w:after="0" w:line="240" w:lineRule="auto"/>
              <w:ind w:left="28" w:right="28"/>
              <w:rPr>
                <w:rFonts w:ascii="Times New Roman" w:hAnsi="Times New Roman"/>
                <w:color w:val="000000"/>
                <w:sz w:val="16"/>
                <w:szCs w:val="16"/>
              </w:rPr>
            </w:pPr>
            <w:r w:rsidRPr="00816A04">
              <w:rPr>
                <w:rFonts w:ascii="Times New Roman" w:hAnsi="Times New Roman"/>
                <w:color w:val="000000"/>
                <w:sz w:val="16"/>
                <w:szCs w:val="16"/>
              </w:rPr>
              <w:t xml:space="preserve">2.3 Разработка схемы водоснабжения и водоотведения городского округа Люберцы </w:t>
            </w:r>
          </w:p>
        </w:tc>
        <w:tc>
          <w:tcPr>
            <w:tcW w:w="1276" w:type="dxa"/>
            <w:gridSpan w:val="2"/>
            <w:shd w:val="clear" w:color="000000" w:fill="FFFFFF"/>
          </w:tcPr>
          <w:p w:rsidR="0036568F" w:rsidRPr="00816A04"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Средства бюджета Московской области</w:t>
            </w:r>
          </w:p>
        </w:tc>
        <w:tc>
          <w:tcPr>
            <w:tcW w:w="978" w:type="dxa"/>
            <w:vMerge w:val="restart"/>
            <w:shd w:val="clear" w:color="000000" w:fill="FFFFFF"/>
          </w:tcPr>
          <w:p w:rsidR="0036568F" w:rsidRPr="00816A04" w:rsidRDefault="0036568F" w:rsidP="00D721C0">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01.01.2018 - 31.12.2022</w:t>
            </w:r>
          </w:p>
        </w:tc>
        <w:tc>
          <w:tcPr>
            <w:tcW w:w="1432" w:type="dxa"/>
            <w:gridSpan w:val="3"/>
            <w:shd w:val="clear" w:color="000000" w:fill="FFFFFF"/>
          </w:tcPr>
          <w:p w:rsidR="0036568F" w:rsidRPr="00816A04" w:rsidRDefault="0036568F" w:rsidP="005B2F23">
            <w:pPr>
              <w:autoSpaceDE w:val="0"/>
              <w:autoSpaceDN w:val="0"/>
              <w:adjustRightInd w:val="0"/>
              <w:spacing w:after="0" w:line="240" w:lineRule="auto"/>
              <w:ind w:left="56" w:right="56"/>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992" w:type="dxa"/>
            <w:gridSpan w:val="2"/>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276" w:type="dxa"/>
            <w:gridSpan w:val="4"/>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130" w:type="dxa"/>
            <w:gridSpan w:val="2"/>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135" w:type="dxa"/>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851" w:type="dxa"/>
            <w:gridSpan w:val="2"/>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993" w:type="dxa"/>
            <w:gridSpan w:val="3"/>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277" w:type="dxa"/>
            <w:gridSpan w:val="2"/>
            <w:vMerge w:val="restart"/>
            <w:shd w:val="clear" w:color="000000" w:fill="FFFFFF"/>
          </w:tcPr>
          <w:p w:rsidR="0036568F" w:rsidRPr="00816A04" w:rsidRDefault="0036568F">
            <w:pPr>
              <w:rPr>
                <w:rFonts w:ascii="Times New Roman" w:hAnsi="Times New Roman"/>
                <w:sz w:val="16"/>
                <w:szCs w:val="16"/>
              </w:rPr>
            </w:pPr>
            <w:r w:rsidRPr="00816A04">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A9252B" w:rsidRDefault="0036568F" w:rsidP="00347FA5">
            <w:pPr>
              <w:autoSpaceDE w:val="0"/>
              <w:autoSpaceDN w:val="0"/>
              <w:adjustRightInd w:val="0"/>
              <w:spacing w:after="0" w:line="240" w:lineRule="auto"/>
              <w:ind w:right="19"/>
              <w:rPr>
                <w:rFonts w:ascii="Times New Roman" w:hAnsi="Times New Roman"/>
                <w:color w:val="000000"/>
                <w:sz w:val="16"/>
                <w:szCs w:val="16"/>
              </w:rPr>
            </w:pPr>
            <w:r w:rsidRPr="00A9252B">
              <w:rPr>
                <w:rFonts w:ascii="Times New Roman" w:hAnsi="Times New Roman"/>
                <w:color w:val="000000"/>
                <w:sz w:val="16"/>
                <w:szCs w:val="16"/>
              </w:rPr>
              <w:t>Совершенствование системы управления в жилищно-коммунальной сфере;</w:t>
            </w:r>
          </w:p>
        </w:tc>
      </w:tr>
      <w:tr w:rsidR="0036568F" w:rsidRPr="00A9252B" w:rsidTr="0001750A">
        <w:trPr>
          <w:gridAfter w:val="1"/>
          <w:wAfter w:w="1134" w:type="dxa"/>
          <w:cantSplit/>
          <w:trHeight w:hRule="exact" w:val="988"/>
        </w:trPr>
        <w:tc>
          <w:tcPr>
            <w:tcW w:w="444" w:type="dxa"/>
            <w:gridSpan w:val="2"/>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966" w:type="dxa"/>
            <w:gridSpan w:val="4"/>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816A04"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Средства бюджета городского округа Люберцы</w:t>
            </w:r>
          </w:p>
        </w:tc>
        <w:tc>
          <w:tcPr>
            <w:tcW w:w="978" w:type="dxa"/>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816A04" w:rsidRDefault="0036568F" w:rsidP="005B2F23">
            <w:pPr>
              <w:autoSpaceDE w:val="0"/>
              <w:autoSpaceDN w:val="0"/>
              <w:adjustRightInd w:val="0"/>
              <w:spacing w:after="0" w:line="240" w:lineRule="auto"/>
              <w:ind w:left="56" w:right="56"/>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992" w:type="dxa"/>
            <w:gridSpan w:val="2"/>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6 291,00</w:t>
            </w:r>
          </w:p>
        </w:tc>
        <w:tc>
          <w:tcPr>
            <w:tcW w:w="1276" w:type="dxa"/>
            <w:gridSpan w:val="4"/>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6 291,00</w:t>
            </w:r>
          </w:p>
        </w:tc>
        <w:tc>
          <w:tcPr>
            <w:tcW w:w="1130" w:type="dxa"/>
            <w:gridSpan w:val="2"/>
            <w:shd w:val="clear" w:color="000000" w:fill="FFFFFF"/>
            <w:noWrap/>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1135" w:type="dxa"/>
            <w:shd w:val="clear" w:color="000000" w:fill="FFFFFF"/>
            <w:noWrap/>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851" w:type="dxa"/>
            <w:gridSpan w:val="2"/>
            <w:shd w:val="clear" w:color="000000" w:fill="FFFFFF"/>
            <w:noWrap/>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993" w:type="dxa"/>
            <w:gridSpan w:val="3"/>
            <w:shd w:val="clear" w:color="000000" w:fill="FFFFFF"/>
            <w:noWrap/>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1277" w:type="dxa"/>
            <w:gridSpan w:val="2"/>
            <w:vMerge/>
            <w:shd w:val="clear" w:color="000000" w:fill="FFFFFF"/>
            <w:vAlign w:val="center"/>
          </w:tcPr>
          <w:p w:rsidR="0036568F" w:rsidRPr="00816A04"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7"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36568F" w:rsidRPr="00A9252B" w:rsidTr="0001750A">
        <w:trPr>
          <w:gridAfter w:val="1"/>
          <w:wAfter w:w="1134" w:type="dxa"/>
          <w:cantSplit/>
          <w:trHeight w:hRule="exact" w:val="636"/>
        </w:trPr>
        <w:tc>
          <w:tcPr>
            <w:tcW w:w="444" w:type="dxa"/>
            <w:gridSpan w:val="2"/>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966" w:type="dxa"/>
            <w:gridSpan w:val="4"/>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816A04"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Внебюджетные источники</w:t>
            </w:r>
          </w:p>
        </w:tc>
        <w:tc>
          <w:tcPr>
            <w:tcW w:w="978" w:type="dxa"/>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432" w:type="dxa"/>
            <w:gridSpan w:val="3"/>
            <w:shd w:val="clear" w:color="000000" w:fill="FFFFFF"/>
          </w:tcPr>
          <w:p w:rsidR="0036568F" w:rsidRPr="00816A04" w:rsidRDefault="0036568F" w:rsidP="005B2F23">
            <w:pPr>
              <w:autoSpaceDE w:val="0"/>
              <w:autoSpaceDN w:val="0"/>
              <w:adjustRightInd w:val="0"/>
              <w:spacing w:after="0" w:line="240" w:lineRule="auto"/>
              <w:ind w:left="56" w:right="56"/>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992" w:type="dxa"/>
            <w:gridSpan w:val="2"/>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276" w:type="dxa"/>
            <w:gridSpan w:val="4"/>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130" w:type="dxa"/>
            <w:gridSpan w:val="2"/>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135" w:type="dxa"/>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851" w:type="dxa"/>
            <w:gridSpan w:val="2"/>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993" w:type="dxa"/>
            <w:gridSpan w:val="3"/>
            <w:shd w:val="clear" w:color="000000" w:fill="FFFFFF"/>
            <w:noWrap/>
          </w:tcPr>
          <w:p w:rsidR="0036568F" w:rsidRPr="00816A04" w:rsidRDefault="0036568F" w:rsidP="00D721C0">
            <w:pPr>
              <w:jc w:val="center"/>
              <w:rPr>
                <w:rFonts w:ascii="Times New Roman" w:hAnsi="Times New Roman"/>
                <w:color w:val="000000"/>
                <w:sz w:val="16"/>
                <w:szCs w:val="16"/>
              </w:rPr>
            </w:pPr>
            <w:r w:rsidRPr="00816A04">
              <w:rPr>
                <w:rFonts w:ascii="Times New Roman" w:hAnsi="Times New Roman"/>
                <w:color w:val="000000"/>
                <w:sz w:val="16"/>
                <w:szCs w:val="16"/>
              </w:rPr>
              <w:t>0,00</w:t>
            </w:r>
          </w:p>
        </w:tc>
        <w:tc>
          <w:tcPr>
            <w:tcW w:w="1277" w:type="dxa"/>
            <w:gridSpan w:val="2"/>
            <w:vMerge/>
            <w:shd w:val="clear" w:color="000000" w:fill="FFFFFF"/>
            <w:vAlign w:val="center"/>
          </w:tcPr>
          <w:p w:rsidR="0036568F" w:rsidRPr="00816A04"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c>
          <w:tcPr>
            <w:tcW w:w="2127"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color w:val="000000"/>
                <w:sz w:val="16"/>
                <w:szCs w:val="16"/>
              </w:rPr>
            </w:pPr>
          </w:p>
        </w:tc>
      </w:tr>
      <w:tr w:rsidR="0036568F" w:rsidRPr="00A9252B" w:rsidTr="0001750A">
        <w:trPr>
          <w:gridAfter w:val="1"/>
          <w:wAfter w:w="1134" w:type="dxa"/>
          <w:cantSplit/>
          <w:trHeight w:hRule="exact" w:val="572"/>
        </w:trPr>
        <w:tc>
          <w:tcPr>
            <w:tcW w:w="444" w:type="dxa"/>
            <w:gridSpan w:val="2"/>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966" w:type="dxa"/>
            <w:gridSpan w:val="4"/>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816A04" w:rsidRDefault="0036568F" w:rsidP="00276699">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Итого</w:t>
            </w:r>
          </w:p>
        </w:tc>
        <w:tc>
          <w:tcPr>
            <w:tcW w:w="978" w:type="dxa"/>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432" w:type="dxa"/>
            <w:gridSpan w:val="3"/>
            <w:shd w:val="clear" w:color="000000" w:fill="FFFFFF"/>
          </w:tcPr>
          <w:p w:rsidR="0036568F" w:rsidRPr="00816A04" w:rsidRDefault="0036568F" w:rsidP="005B2F23">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0,00</w:t>
            </w:r>
          </w:p>
        </w:tc>
        <w:tc>
          <w:tcPr>
            <w:tcW w:w="992" w:type="dxa"/>
            <w:gridSpan w:val="2"/>
            <w:shd w:val="clear" w:color="000000" w:fill="FFFFFF"/>
          </w:tcPr>
          <w:p w:rsidR="0036568F" w:rsidRPr="00816A04" w:rsidRDefault="0036568F" w:rsidP="00785300">
            <w:pPr>
              <w:jc w:val="center"/>
              <w:rPr>
                <w:rFonts w:ascii="Times New Roman" w:hAnsi="Times New Roman"/>
                <w:color w:val="000000"/>
                <w:sz w:val="16"/>
                <w:szCs w:val="16"/>
              </w:rPr>
            </w:pPr>
            <w:r w:rsidRPr="00816A04">
              <w:rPr>
                <w:rFonts w:ascii="Times New Roman" w:hAnsi="Times New Roman"/>
                <w:color w:val="000000"/>
                <w:sz w:val="16"/>
                <w:szCs w:val="16"/>
              </w:rPr>
              <w:t>6 291,00</w:t>
            </w:r>
          </w:p>
        </w:tc>
        <w:tc>
          <w:tcPr>
            <w:tcW w:w="1276" w:type="dxa"/>
            <w:gridSpan w:val="4"/>
            <w:shd w:val="clear" w:color="000000" w:fill="FFFFFF"/>
          </w:tcPr>
          <w:p w:rsidR="0036568F" w:rsidRPr="00816A04" w:rsidRDefault="0036568F" w:rsidP="00785300">
            <w:pPr>
              <w:jc w:val="center"/>
              <w:rPr>
                <w:rFonts w:ascii="Times New Roman" w:hAnsi="Times New Roman"/>
                <w:color w:val="000000"/>
                <w:sz w:val="16"/>
                <w:szCs w:val="16"/>
              </w:rPr>
            </w:pPr>
            <w:r w:rsidRPr="00816A04">
              <w:rPr>
                <w:rFonts w:ascii="Times New Roman" w:hAnsi="Times New Roman"/>
                <w:color w:val="000000"/>
                <w:sz w:val="16"/>
                <w:szCs w:val="16"/>
              </w:rPr>
              <w:t>6 291,00</w:t>
            </w:r>
          </w:p>
        </w:tc>
        <w:tc>
          <w:tcPr>
            <w:tcW w:w="1130" w:type="dxa"/>
            <w:gridSpan w:val="2"/>
            <w:shd w:val="clear" w:color="000000" w:fill="FFFFFF"/>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1135" w:type="dxa"/>
            <w:shd w:val="clear" w:color="000000" w:fill="FFFFFF"/>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851" w:type="dxa"/>
            <w:gridSpan w:val="2"/>
            <w:shd w:val="clear" w:color="000000" w:fill="FFFFFF"/>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993" w:type="dxa"/>
            <w:gridSpan w:val="3"/>
            <w:shd w:val="clear" w:color="000000" w:fill="FFFFFF"/>
          </w:tcPr>
          <w:p w:rsidR="0036568F" w:rsidRPr="00816A04" w:rsidRDefault="0036568F" w:rsidP="00816A04">
            <w:pPr>
              <w:jc w:val="center"/>
              <w:rPr>
                <w:rFonts w:ascii="Times New Roman" w:hAnsi="Times New Roman"/>
                <w:sz w:val="16"/>
                <w:szCs w:val="16"/>
              </w:rPr>
            </w:pPr>
            <w:r w:rsidRPr="00816A04">
              <w:rPr>
                <w:rFonts w:ascii="Times New Roman" w:hAnsi="Times New Roman"/>
                <w:color w:val="000000"/>
                <w:sz w:val="16"/>
                <w:szCs w:val="16"/>
              </w:rPr>
              <w:t>0,00</w:t>
            </w:r>
          </w:p>
        </w:tc>
        <w:tc>
          <w:tcPr>
            <w:tcW w:w="1277" w:type="dxa"/>
            <w:gridSpan w:val="2"/>
            <w:vMerge/>
            <w:shd w:val="clear" w:color="000000" w:fill="FFFFFF"/>
            <w:vAlign w:val="center"/>
          </w:tcPr>
          <w:p w:rsidR="0036568F" w:rsidRPr="00816A04"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7"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36568F" w:rsidRPr="00F42AFC" w:rsidTr="0001750A">
        <w:trPr>
          <w:gridAfter w:val="1"/>
          <w:wAfter w:w="1134" w:type="dxa"/>
          <w:cantSplit/>
          <w:trHeight w:hRule="exact" w:val="572"/>
        </w:trPr>
        <w:tc>
          <w:tcPr>
            <w:tcW w:w="444" w:type="dxa"/>
            <w:gridSpan w:val="2"/>
            <w:vMerge w:val="restart"/>
            <w:shd w:val="clear" w:color="000000" w:fill="FFFFFF"/>
          </w:tcPr>
          <w:p w:rsidR="0036568F" w:rsidRPr="00816A04" w:rsidRDefault="0036568F" w:rsidP="00816A04">
            <w:pPr>
              <w:autoSpaceDE w:val="0"/>
              <w:autoSpaceDN w:val="0"/>
              <w:adjustRightInd w:val="0"/>
              <w:spacing w:after="0" w:line="240" w:lineRule="auto"/>
              <w:ind w:left="28" w:right="28"/>
              <w:jc w:val="center"/>
              <w:rPr>
                <w:rFonts w:ascii="Times New Roman" w:hAnsi="Times New Roman"/>
                <w:color w:val="000000"/>
                <w:sz w:val="16"/>
                <w:szCs w:val="16"/>
              </w:rPr>
            </w:pPr>
            <w:r w:rsidRPr="00816A04">
              <w:rPr>
                <w:rFonts w:ascii="Times New Roman" w:hAnsi="Times New Roman"/>
                <w:color w:val="000000"/>
                <w:sz w:val="16"/>
                <w:szCs w:val="16"/>
              </w:rPr>
              <w:t>2.4</w:t>
            </w:r>
          </w:p>
        </w:tc>
        <w:tc>
          <w:tcPr>
            <w:tcW w:w="1966" w:type="dxa"/>
            <w:gridSpan w:val="4"/>
            <w:vMerge w:val="restart"/>
            <w:shd w:val="clear" w:color="000000" w:fill="FFFFFF"/>
          </w:tcPr>
          <w:p w:rsidR="0036568F" w:rsidRPr="00816A04" w:rsidRDefault="0036568F" w:rsidP="00816A04">
            <w:pPr>
              <w:autoSpaceDE w:val="0"/>
              <w:autoSpaceDN w:val="0"/>
              <w:adjustRightInd w:val="0"/>
              <w:spacing w:after="0" w:line="240" w:lineRule="auto"/>
              <w:ind w:left="28" w:right="28"/>
              <w:rPr>
                <w:rFonts w:ascii="Times New Roman" w:hAnsi="Times New Roman"/>
                <w:color w:val="000000"/>
                <w:sz w:val="16"/>
                <w:szCs w:val="16"/>
              </w:rPr>
            </w:pPr>
            <w:r w:rsidRPr="00816A04">
              <w:rPr>
                <w:rFonts w:ascii="Times New Roman" w:hAnsi="Times New Roman"/>
                <w:color w:val="000000"/>
                <w:sz w:val="16"/>
                <w:szCs w:val="16"/>
              </w:rPr>
              <w:t>2.4 Постановка на кадастровый учет сетей отопления и горячего водоснабжения</w:t>
            </w:r>
          </w:p>
        </w:tc>
        <w:tc>
          <w:tcPr>
            <w:tcW w:w="1276" w:type="dxa"/>
            <w:gridSpan w:val="2"/>
            <w:shd w:val="clear" w:color="000000" w:fill="FFFFFF"/>
          </w:tcPr>
          <w:p w:rsidR="0036568F" w:rsidRPr="00816A04" w:rsidRDefault="0036568F" w:rsidP="008F75CB">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Средства бюджета Московской области</w:t>
            </w:r>
          </w:p>
        </w:tc>
        <w:tc>
          <w:tcPr>
            <w:tcW w:w="978" w:type="dxa"/>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432" w:type="dxa"/>
            <w:gridSpan w:val="3"/>
            <w:shd w:val="clear" w:color="000000" w:fill="FFFFFF"/>
          </w:tcPr>
          <w:p w:rsidR="0036568F" w:rsidRDefault="0036568F" w:rsidP="00BE27C8">
            <w:pPr>
              <w:jc w:val="center"/>
            </w:pPr>
            <w:r w:rsidRPr="00DD477F">
              <w:rPr>
                <w:rFonts w:ascii="Times New Roman" w:hAnsi="Times New Roman"/>
                <w:color w:val="000000"/>
                <w:sz w:val="16"/>
                <w:szCs w:val="16"/>
              </w:rPr>
              <w:t>0,00</w:t>
            </w:r>
          </w:p>
        </w:tc>
        <w:tc>
          <w:tcPr>
            <w:tcW w:w="992" w:type="dxa"/>
            <w:gridSpan w:val="2"/>
            <w:shd w:val="clear" w:color="000000" w:fill="FFFFFF"/>
          </w:tcPr>
          <w:p w:rsidR="0036568F" w:rsidRDefault="0036568F" w:rsidP="00BE27C8">
            <w:pPr>
              <w:jc w:val="center"/>
            </w:pPr>
            <w:r w:rsidRPr="00DD477F">
              <w:rPr>
                <w:rFonts w:ascii="Times New Roman" w:hAnsi="Times New Roman"/>
                <w:color w:val="000000"/>
                <w:sz w:val="16"/>
                <w:szCs w:val="16"/>
              </w:rPr>
              <w:t>0,00</w:t>
            </w:r>
          </w:p>
        </w:tc>
        <w:tc>
          <w:tcPr>
            <w:tcW w:w="1276" w:type="dxa"/>
            <w:gridSpan w:val="4"/>
            <w:shd w:val="clear" w:color="000000" w:fill="FFFFFF"/>
          </w:tcPr>
          <w:p w:rsidR="0036568F" w:rsidRDefault="0036568F" w:rsidP="00BE27C8">
            <w:pPr>
              <w:jc w:val="center"/>
            </w:pPr>
            <w:r w:rsidRPr="00DD477F">
              <w:rPr>
                <w:rFonts w:ascii="Times New Roman" w:hAnsi="Times New Roman"/>
                <w:color w:val="000000"/>
                <w:sz w:val="16"/>
                <w:szCs w:val="16"/>
              </w:rPr>
              <w:t>0,00</w:t>
            </w:r>
          </w:p>
        </w:tc>
        <w:tc>
          <w:tcPr>
            <w:tcW w:w="1130" w:type="dxa"/>
            <w:gridSpan w:val="2"/>
            <w:shd w:val="clear" w:color="000000" w:fill="FFFFFF"/>
          </w:tcPr>
          <w:p w:rsidR="0036568F" w:rsidRDefault="0036568F" w:rsidP="00BE27C8">
            <w:pPr>
              <w:jc w:val="center"/>
            </w:pPr>
            <w:r w:rsidRPr="00DD477F">
              <w:rPr>
                <w:rFonts w:ascii="Times New Roman" w:hAnsi="Times New Roman"/>
                <w:color w:val="000000"/>
                <w:sz w:val="16"/>
                <w:szCs w:val="16"/>
              </w:rPr>
              <w:t>0,00</w:t>
            </w:r>
          </w:p>
        </w:tc>
        <w:tc>
          <w:tcPr>
            <w:tcW w:w="1135" w:type="dxa"/>
            <w:shd w:val="clear" w:color="000000" w:fill="FFFFFF"/>
          </w:tcPr>
          <w:p w:rsidR="0036568F" w:rsidRDefault="0036568F" w:rsidP="00BE27C8">
            <w:pPr>
              <w:jc w:val="center"/>
            </w:pPr>
            <w:r w:rsidRPr="00DD477F">
              <w:rPr>
                <w:rFonts w:ascii="Times New Roman" w:hAnsi="Times New Roman"/>
                <w:color w:val="000000"/>
                <w:sz w:val="16"/>
                <w:szCs w:val="16"/>
              </w:rPr>
              <w:t>0,00</w:t>
            </w:r>
          </w:p>
        </w:tc>
        <w:tc>
          <w:tcPr>
            <w:tcW w:w="851" w:type="dxa"/>
            <w:gridSpan w:val="2"/>
            <w:shd w:val="clear" w:color="000000" w:fill="FFFFFF"/>
          </w:tcPr>
          <w:p w:rsidR="0036568F" w:rsidRDefault="0036568F" w:rsidP="00BE27C8">
            <w:pPr>
              <w:jc w:val="center"/>
            </w:pPr>
            <w:r w:rsidRPr="00DD477F">
              <w:rPr>
                <w:rFonts w:ascii="Times New Roman" w:hAnsi="Times New Roman"/>
                <w:color w:val="000000"/>
                <w:sz w:val="16"/>
                <w:szCs w:val="16"/>
              </w:rPr>
              <w:t>0,00</w:t>
            </w:r>
          </w:p>
        </w:tc>
        <w:tc>
          <w:tcPr>
            <w:tcW w:w="993" w:type="dxa"/>
            <w:gridSpan w:val="3"/>
            <w:shd w:val="clear" w:color="000000" w:fill="FFFFFF"/>
          </w:tcPr>
          <w:p w:rsidR="0036568F" w:rsidRDefault="0036568F" w:rsidP="00BE27C8">
            <w:pPr>
              <w:jc w:val="center"/>
            </w:pPr>
            <w:r w:rsidRPr="00DD477F">
              <w:rPr>
                <w:rFonts w:ascii="Times New Roman" w:hAnsi="Times New Roman"/>
                <w:color w:val="000000"/>
                <w:sz w:val="16"/>
                <w:szCs w:val="16"/>
              </w:rPr>
              <w:t>0,00</w:t>
            </w:r>
          </w:p>
        </w:tc>
        <w:tc>
          <w:tcPr>
            <w:tcW w:w="1277" w:type="dxa"/>
            <w:gridSpan w:val="2"/>
            <w:vMerge w:val="restart"/>
            <w:shd w:val="clear" w:color="000000" w:fill="FFFFFF"/>
          </w:tcPr>
          <w:p w:rsidR="0036568F" w:rsidRPr="00F25989" w:rsidRDefault="0036568F" w:rsidP="00F25989">
            <w:pPr>
              <w:autoSpaceDE w:val="0"/>
              <w:autoSpaceDN w:val="0"/>
              <w:adjustRightInd w:val="0"/>
              <w:spacing w:after="0" w:line="240" w:lineRule="auto"/>
              <w:ind w:left="19" w:right="19"/>
              <w:rPr>
                <w:rFonts w:ascii="Times New Roman" w:hAnsi="Times New Roman"/>
                <w:color w:val="000000"/>
                <w:sz w:val="16"/>
                <w:szCs w:val="16"/>
              </w:rPr>
            </w:pPr>
            <w:r w:rsidRPr="00F25989">
              <w:rPr>
                <w:rFonts w:ascii="Times New Roman" w:hAnsi="Times New Roman"/>
                <w:color w:val="000000"/>
                <w:sz w:val="16"/>
                <w:szCs w:val="16"/>
              </w:rPr>
              <w:t>Администрация городского округа Люберцы Московской области</w:t>
            </w:r>
          </w:p>
        </w:tc>
        <w:tc>
          <w:tcPr>
            <w:tcW w:w="2127" w:type="dxa"/>
            <w:gridSpan w:val="2"/>
            <w:vMerge w:val="restart"/>
            <w:shd w:val="clear" w:color="000000" w:fill="FFFFFF"/>
          </w:tcPr>
          <w:p w:rsidR="0036568F" w:rsidRPr="00F42AFC" w:rsidRDefault="0036568F" w:rsidP="00F42AFC">
            <w:pPr>
              <w:autoSpaceDE w:val="0"/>
              <w:autoSpaceDN w:val="0"/>
              <w:adjustRightInd w:val="0"/>
              <w:spacing w:after="0" w:line="240" w:lineRule="auto"/>
              <w:ind w:left="19" w:right="19"/>
              <w:rPr>
                <w:rFonts w:ascii="Times New Roman" w:hAnsi="Times New Roman"/>
                <w:color w:val="000000"/>
                <w:sz w:val="16"/>
                <w:szCs w:val="16"/>
              </w:rPr>
            </w:pPr>
            <w:r w:rsidRPr="00F42AFC">
              <w:rPr>
                <w:rFonts w:ascii="Times New Roman" w:hAnsi="Times New Roman"/>
                <w:color w:val="000000"/>
                <w:sz w:val="16"/>
                <w:szCs w:val="16"/>
              </w:rPr>
              <w:t>Постановка на кадастровый учет сетей горячего водоснабжения и отопления - до 2-х единиц до 2020 года.</w:t>
            </w:r>
          </w:p>
        </w:tc>
      </w:tr>
      <w:tr w:rsidR="0036568F" w:rsidRPr="00F42AFC" w:rsidTr="0001750A">
        <w:trPr>
          <w:gridAfter w:val="1"/>
          <w:wAfter w:w="1134" w:type="dxa"/>
          <w:cantSplit/>
          <w:trHeight w:hRule="exact" w:val="572"/>
        </w:trPr>
        <w:tc>
          <w:tcPr>
            <w:tcW w:w="444" w:type="dxa"/>
            <w:gridSpan w:val="2"/>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966" w:type="dxa"/>
            <w:gridSpan w:val="4"/>
            <w:vMerge/>
            <w:shd w:val="clear" w:color="000000" w:fill="FFFFFF"/>
          </w:tcPr>
          <w:p w:rsidR="0036568F" w:rsidRPr="00816A04" w:rsidRDefault="0036568F" w:rsidP="00816A04">
            <w:pPr>
              <w:autoSpaceDE w:val="0"/>
              <w:autoSpaceDN w:val="0"/>
              <w:adjustRightInd w:val="0"/>
              <w:spacing w:after="0" w:line="240" w:lineRule="auto"/>
              <w:ind w:left="28" w:right="28"/>
              <w:rPr>
                <w:rFonts w:ascii="Times New Roman" w:hAnsi="Times New Roman"/>
                <w:color w:val="000000"/>
                <w:sz w:val="16"/>
                <w:szCs w:val="16"/>
              </w:rPr>
            </w:pPr>
          </w:p>
        </w:tc>
        <w:tc>
          <w:tcPr>
            <w:tcW w:w="1276" w:type="dxa"/>
            <w:gridSpan w:val="2"/>
            <w:shd w:val="clear" w:color="000000" w:fill="FFFFFF"/>
          </w:tcPr>
          <w:p w:rsidR="0036568F" w:rsidRPr="00816A04" w:rsidRDefault="0036568F" w:rsidP="008F75CB">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Средства бюджета городского округа Люберцы</w:t>
            </w:r>
          </w:p>
        </w:tc>
        <w:tc>
          <w:tcPr>
            <w:tcW w:w="978" w:type="dxa"/>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432" w:type="dxa"/>
            <w:gridSpan w:val="3"/>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992" w:type="dxa"/>
            <w:gridSpan w:val="2"/>
            <w:shd w:val="clear" w:color="000000" w:fill="FFFFFF"/>
          </w:tcPr>
          <w:p w:rsidR="0036568F" w:rsidRDefault="0036568F" w:rsidP="00BE27C8">
            <w:pPr>
              <w:jc w:val="center"/>
            </w:pPr>
            <w:r>
              <w:rPr>
                <w:rFonts w:ascii="Times New Roman" w:hAnsi="Times New Roman"/>
                <w:color w:val="000000"/>
                <w:sz w:val="16"/>
                <w:szCs w:val="16"/>
              </w:rPr>
              <w:t>300,00</w:t>
            </w:r>
          </w:p>
        </w:tc>
        <w:tc>
          <w:tcPr>
            <w:tcW w:w="1276" w:type="dxa"/>
            <w:gridSpan w:val="4"/>
            <w:shd w:val="clear" w:color="000000" w:fill="FFFFFF"/>
          </w:tcPr>
          <w:p w:rsidR="0036568F" w:rsidRDefault="0036568F" w:rsidP="00BE27C8">
            <w:pPr>
              <w:jc w:val="center"/>
            </w:pPr>
            <w:r>
              <w:rPr>
                <w:rFonts w:ascii="Times New Roman" w:hAnsi="Times New Roman"/>
                <w:color w:val="000000"/>
                <w:sz w:val="16"/>
                <w:szCs w:val="16"/>
              </w:rPr>
              <w:t>30</w:t>
            </w:r>
            <w:r w:rsidRPr="00BC364D">
              <w:rPr>
                <w:rFonts w:ascii="Times New Roman" w:hAnsi="Times New Roman"/>
                <w:color w:val="000000"/>
                <w:sz w:val="16"/>
                <w:szCs w:val="16"/>
              </w:rPr>
              <w:t>0,00</w:t>
            </w:r>
          </w:p>
        </w:tc>
        <w:tc>
          <w:tcPr>
            <w:tcW w:w="1130" w:type="dxa"/>
            <w:gridSpan w:val="2"/>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135" w:type="dxa"/>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851" w:type="dxa"/>
            <w:gridSpan w:val="2"/>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993" w:type="dxa"/>
            <w:gridSpan w:val="3"/>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277" w:type="dxa"/>
            <w:gridSpan w:val="2"/>
            <w:vMerge/>
            <w:shd w:val="clear" w:color="000000" w:fill="FFFFFF"/>
            <w:vAlign w:val="center"/>
          </w:tcPr>
          <w:p w:rsidR="0036568F" w:rsidRPr="00816A04"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7" w:type="dxa"/>
            <w:gridSpan w:val="2"/>
            <w:vMerge/>
            <w:shd w:val="clear" w:color="000000" w:fill="FFFFFF"/>
            <w:vAlign w:val="center"/>
          </w:tcPr>
          <w:p w:rsidR="0036568F" w:rsidRPr="00F42AFC" w:rsidRDefault="0036568F" w:rsidP="00F42AFC">
            <w:pPr>
              <w:autoSpaceDE w:val="0"/>
              <w:autoSpaceDN w:val="0"/>
              <w:adjustRightInd w:val="0"/>
              <w:spacing w:after="0" w:line="240" w:lineRule="auto"/>
              <w:ind w:left="19" w:right="19"/>
              <w:rPr>
                <w:rFonts w:ascii="Times New Roman" w:hAnsi="Times New Roman"/>
                <w:color w:val="000000"/>
                <w:sz w:val="16"/>
                <w:szCs w:val="16"/>
              </w:rPr>
            </w:pPr>
          </w:p>
        </w:tc>
      </w:tr>
      <w:tr w:rsidR="0036568F" w:rsidRPr="00F42AFC" w:rsidTr="0001750A">
        <w:trPr>
          <w:gridAfter w:val="1"/>
          <w:wAfter w:w="1134" w:type="dxa"/>
          <w:cantSplit/>
          <w:trHeight w:hRule="exact" w:val="572"/>
        </w:trPr>
        <w:tc>
          <w:tcPr>
            <w:tcW w:w="444" w:type="dxa"/>
            <w:gridSpan w:val="2"/>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966" w:type="dxa"/>
            <w:gridSpan w:val="4"/>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Pr="00816A04" w:rsidRDefault="0036568F" w:rsidP="008F75CB">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Внебюджетные источники</w:t>
            </w:r>
          </w:p>
        </w:tc>
        <w:tc>
          <w:tcPr>
            <w:tcW w:w="978" w:type="dxa"/>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432" w:type="dxa"/>
            <w:gridSpan w:val="3"/>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992" w:type="dxa"/>
            <w:gridSpan w:val="2"/>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276" w:type="dxa"/>
            <w:gridSpan w:val="4"/>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130" w:type="dxa"/>
            <w:gridSpan w:val="2"/>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135" w:type="dxa"/>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851" w:type="dxa"/>
            <w:gridSpan w:val="2"/>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993" w:type="dxa"/>
            <w:gridSpan w:val="3"/>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277" w:type="dxa"/>
            <w:gridSpan w:val="2"/>
            <w:vMerge/>
            <w:shd w:val="clear" w:color="000000" w:fill="FFFFFF"/>
            <w:vAlign w:val="center"/>
          </w:tcPr>
          <w:p w:rsidR="0036568F" w:rsidRPr="00816A04"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7" w:type="dxa"/>
            <w:gridSpan w:val="2"/>
            <w:vMerge/>
            <w:shd w:val="clear" w:color="000000" w:fill="FFFFFF"/>
            <w:vAlign w:val="center"/>
          </w:tcPr>
          <w:p w:rsidR="0036568F" w:rsidRPr="00F42AFC" w:rsidRDefault="0036568F" w:rsidP="00F42AFC">
            <w:pPr>
              <w:autoSpaceDE w:val="0"/>
              <w:autoSpaceDN w:val="0"/>
              <w:adjustRightInd w:val="0"/>
              <w:spacing w:after="0" w:line="240" w:lineRule="auto"/>
              <w:ind w:left="19" w:right="19"/>
              <w:rPr>
                <w:rFonts w:ascii="Times New Roman" w:hAnsi="Times New Roman"/>
                <w:color w:val="000000"/>
                <w:sz w:val="16"/>
                <w:szCs w:val="16"/>
              </w:rPr>
            </w:pPr>
          </w:p>
        </w:tc>
      </w:tr>
      <w:tr w:rsidR="0036568F" w:rsidRPr="00A9252B" w:rsidTr="0001750A">
        <w:trPr>
          <w:gridAfter w:val="1"/>
          <w:wAfter w:w="1134" w:type="dxa"/>
          <w:cantSplit/>
          <w:trHeight w:hRule="exact" w:val="2124"/>
        </w:trPr>
        <w:tc>
          <w:tcPr>
            <w:tcW w:w="444" w:type="dxa"/>
            <w:gridSpan w:val="2"/>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966" w:type="dxa"/>
            <w:gridSpan w:val="4"/>
            <w:vMerge/>
            <w:shd w:val="clear" w:color="000000" w:fill="FFFFFF"/>
          </w:tcPr>
          <w:p w:rsidR="0036568F" w:rsidRPr="00816A04" w:rsidRDefault="0036568F" w:rsidP="00D721C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276" w:type="dxa"/>
            <w:gridSpan w:val="2"/>
            <w:shd w:val="clear" w:color="000000" w:fill="FFFFFF"/>
          </w:tcPr>
          <w:p w:rsidR="0036568F" w:rsidRDefault="0036568F" w:rsidP="008F75CB">
            <w:pPr>
              <w:autoSpaceDE w:val="0"/>
              <w:autoSpaceDN w:val="0"/>
              <w:adjustRightInd w:val="0"/>
              <w:spacing w:after="0" w:line="240" w:lineRule="auto"/>
              <w:ind w:left="56" w:right="56"/>
              <w:rPr>
                <w:rFonts w:ascii="Times New Roman" w:hAnsi="Times New Roman"/>
                <w:color w:val="000000"/>
                <w:sz w:val="16"/>
                <w:szCs w:val="16"/>
              </w:rPr>
            </w:pPr>
            <w:r w:rsidRPr="00816A04">
              <w:rPr>
                <w:rFonts w:ascii="Times New Roman" w:hAnsi="Times New Roman"/>
                <w:color w:val="000000"/>
                <w:sz w:val="16"/>
                <w:szCs w:val="16"/>
              </w:rPr>
              <w:t>Итого</w:t>
            </w:r>
          </w:p>
          <w:p w:rsidR="0036568F" w:rsidRPr="00816A04" w:rsidRDefault="0036568F" w:rsidP="008F75CB">
            <w:pPr>
              <w:autoSpaceDE w:val="0"/>
              <w:autoSpaceDN w:val="0"/>
              <w:adjustRightInd w:val="0"/>
              <w:spacing w:after="0" w:line="240" w:lineRule="auto"/>
              <w:ind w:left="56" w:right="56"/>
              <w:rPr>
                <w:rFonts w:ascii="Times New Roman" w:hAnsi="Times New Roman"/>
                <w:color w:val="000000"/>
                <w:sz w:val="16"/>
                <w:szCs w:val="16"/>
              </w:rPr>
            </w:pPr>
          </w:p>
        </w:tc>
        <w:tc>
          <w:tcPr>
            <w:tcW w:w="978" w:type="dxa"/>
            <w:shd w:val="clear" w:color="000000" w:fill="FFFFFF"/>
          </w:tcPr>
          <w:p w:rsidR="0036568F"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p w:rsidR="0036568F"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p w:rsidR="0036568F" w:rsidRPr="00816A04" w:rsidRDefault="0036568F" w:rsidP="00D721C0">
            <w:pPr>
              <w:autoSpaceDE w:val="0"/>
              <w:autoSpaceDN w:val="0"/>
              <w:adjustRightInd w:val="0"/>
              <w:spacing w:after="0" w:line="240" w:lineRule="auto"/>
              <w:ind w:left="28" w:right="28"/>
              <w:jc w:val="right"/>
              <w:rPr>
                <w:rFonts w:ascii="Times New Roman" w:hAnsi="Times New Roman"/>
                <w:color w:val="000000"/>
                <w:sz w:val="16"/>
                <w:szCs w:val="16"/>
              </w:rPr>
            </w:pPr>
          </w:p>
        </w:tc>
        <w:tc>
          <w:tcPr>
            <w:tcW w:w="1432" w:type="dxa"/>
            <w:gridSpan w:val="3"/>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992" w:type="dxa"/>
            <w:gridSpan w:val="2"/>
            <w:shd w:val="clear" w:color="000000" w:fill="FFFFFF"/>
          </w:tcPr>
          <w:p w:rsidR="0036568F" w:rsidRDefault="0036568F" w:rsidP="00BE27C8">
            <w:pPr>
              <w:jc w:val="center"/>
            </w:pPr>
            <w:r>
              <w:rPr>
                <w:rFonts w:ascii="Times New Roman" w:hAnsi="Times New Roman"/>
                <w:color w:val="000000"/>
                <w:sz w:val="16"/>
                <w:szCs w:val="16"/>
              </w:rPr>
              <w:t>30</w:t>
            </w:r>
            <w:r w:rsidRPr="00BC364D">
              <w:rPr>
                <w:rFonts w:ascii="Times New Roman" w:hAnsi="Times New Roman"/>
                <w:color w:val="000000"/>
                <w:sz w:val="16"/>
                <w:szCs w:val="16"/>
              </w:rPr>
              <w:t>0,00</w:t>
            </w:r>
          </w:p>
        </w:tc>
        <w:tc>
          <w:tcPr>
            <w:tcW w:w="1276" w:type="dxa"/>
            <w:gridSpan w:val="4"/>
            <w:shd w:val="clear" w:color="000000" w:fill="FFFFFF"/>
          </w:tcPr>
          <w:p w:rsidR="0036568F" w:rsidRDefault="0036568F" w:rsidP="00BE27C8">
            <w:pPr>
              <w:jc w:val="center"/>
            </w:pPr>
            <w:r>
              <w:rPr>
                <w:rFonts w:ascii="Times New Roman" w:hAnsi="Times New Roman"/>
                <w:color w:val="000000"/>
                <w:sz w:val="16"/>
                <w:szCs w:val="16"/>
              </w:rPr>
              <w:t>30</w:t>
            </w:r>
            <w:r w:rsidRPr="00BC364D">
              <w:rPr>
                <w:rFonts w:ascii="Times New Roman" w:hAnsi="Times New Roman"/>
                <w:color w:val="000000"/>
                <w:sz w:val="16"/>
                <w:szCs w:val="16"/>
              </w:rPr>
              <w:t>0,00</w:t>
            </w:r>
          </w:p>
        </w:tc>
        <w:tc>
          <w:tcPr>
            <w:tcW w:w="1130" w:type="dxa"/>
            <w:gridSpan w:val="2"/>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135" w:type="dxa"/>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851" w:type="dxa"/>
            <w:gridSpan w:val="2"/>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993" w:type="dxa"/>
            <w:gridSpan w:val="3"/>
            <w:shd w:val="clear" w:color="000000" w:fill="FFFFFF"/>
          </w:tcPr>
          <w:p w:rsidR="0036568F" w:rsidRDefault="0036568F" w:rsidP="00BE27C8">
            <w:pPr>
              <w:jc w:val="center"/>
            </w:pPr>
            <w:r w:rsidRPr="00BC364D">
              <w:rPr>
                <w:rFonts w:ascii="Times New Roman" w:hAnsi="Times New Roman"/>
                <w:color w:val="000000"/>
                <w:sz w:val="16"/>
                <w:szCs w:val="16"/>
              </w:rPr>
              <w:t>0,00</w:t>
            </w:r>
          </w:p>
        </w:tc>
        <w:tc>
          <w:tcPr>
            <w:tcW w:w="1277" w:type="dxa"/>
            <w:gridSpan w:val="2"/>
            <w:vMerge/>
            <w:shd w:val="clear" w:color="000000" w:fill="FFFFFF"/>
            <w:vAlign w:val="center"/>
          </w:tcPr>
          <w:p w:rsidR="0036568F" w:rsidRPr="00816A04"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7" w:type="dxa"/>
            <w:gridSpan w:val="2"/>
            <w:vMerge/>
            <w:shd w:val="clear" w:color="000000" w:fill="FFFFFF"/>
            <w:vAlign w:val="center"/>
          </w:tcPr>
          <w:p w:rsidR="0036568F" w:rsidRPr="00A9252B" w:rsidRDefault="0036568F" w:rsidP="00D721C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36568F" w:rsidRPr="00A9252B" w:rsidTr="00017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20"/>
        </w:trPr>
        <w:tc>
          <w:tcPr>
            <w:tcW w:w="2410" w:type="dxa"/>
            <w:gridSpan w:val="6"/>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254" w:type="dxa"/>
            <w:gridSpan w:val="3"/>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A9252B">
              <w:rPr>
                <w:rFonts w:ascii="Times New Roman" w:hAnsi="Times New Roman"/>
                <w:sz w:val="16"/>
                <w:szCs w:val="16"/>
              </w:rPr>
              <w:t>ИТОГО по подпрограмме</w:t>
            </w:r>
            <w:r>
              <w:rPr>
                <w:rFonts w:ascii="Times New Roman" w:hAnsi="Times New Roman"/>
                <w:sz w:val="16"/>
                <w:szCs w:val="16"/>
              </w:rPr>
              <w:t xml:space="preserve"> </w:t>
            </w:r>
            <w:r w:rsidRPr="00A9252B">
              <w:rPr>
                <w:rFonts w:ascii="Times New Roman" w:hAnsi="Times New Roman"/>
                <w:sz w:val="16"/>
                <w:szCs w:val="16"/>
              </w:rPr>
              <w:t xml:space="preserve">2 «Модернизация объектов коммунальной инфраструктуры городского округа Люберцы» </w:t>
            </w:r>
          </w:p>
        </w:tc>
        <w:tc>
          <w:tcPr>
            <w:tcW w:w="1432" w:type="dxa"/>
            <w:gridSpan w:val="3"/>
          </w:tcPr>
          <w:p w:rsidR="0036568F" w:rsidRPr="00A9252B" w:rsidRDefault="0036568F" w:rsidP="002D7253">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113 408,04</w:t>
            </w:r>
          </w:p>
        </w:tc>
        <w:tc>
          <w:tcPr>
            <w:tcW w:w="992" w:type="dxa"/>
            <w:gridSpan w:val="2"/>
          </w:tcPr>
          <w:p w:rsidR="0036568F" w:rsidRPr="00A9252B" w:rsidRDefault="0036568F" w:rsidP="00321E9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3 201 041,00</w:t>
            </w:r>
          </w:p>
        </w:tc>
        <w:tc>
          <w:tcPr>
            <w:tcW w:w="1276" w:type="dxa"/>
            <w:gridSpan w:val="4"/>
          </w:tcPr>
          <w:p w:rsidR="0036568F" w:rsidRPr="00A9252B" w:rsidRDefault="0036568F" w:rsidP="00D721C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637 741,00</w:t>
            </w:r>
          </w:p>
        </w:tc>
        <w:tc>
          <w:tcPr>
            <w:tcW w:w="1130" w:type="dxa"/>
            <w:gridSpan w:val="2"/>
          </w:tcPr>
          <w:p w:rsidR="0036568F" w:rsidRPr="00A9252B" w:rsidRDefault="0036568F" w:rsidP="00D721C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655 200,00</w:t>
            </w:r>
          </w:p>
        </w:tc>
        <w:tc>
          <w:tcPr>
            <w:tcW w:w="1135" w:type="dxa"/>
          </w:tcPr>
          <w:p w:rsidR="0036568F" w:rsidRPr="00A9252B" w:rsidRDefault="0036568F" w:rsidP="007327FE">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635 700,00</w:t>
            </w:r>
          </w:p>
        </w:tc>
        <w:tc>
          <w:tcPr>
            <w:tcW w:w="851" w:type="dxa"/>
            <w:gridSpan w:val="2"/>
          </w:tcPr>
          <w:p w:rsidR="0036568F" w:rsidRPr="00A9252B" w:rsidRDefault="0036568F" w:rsidP="00D721C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636 200,00</w:t>
            </w:r>
          </w:p>
        </w:tc>
        <w:tc>
          <w:tcPr>
            <w:tcW w:w="993" w:type="dxa"/>
            <w:gridSpan w:val="3"/>
          </w:tcPr>
          <w:p w:rsidR="0036568F" w:rsidRPr="00A9252B" w:rsidRDefault="0036568F" w:rsidP="00321E9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Pr>
                <w:rFonts w:ascii="Times New Roman" w:hAnsi="Times New Roman"/>
                <w:sz w:val="16"/>
                <w:szCs w:val="16"/>
              </w:rPr>
              <w:t>636 200,00</w:t>
            </w:r>
          </w:p>
        </w:tc>
        <w:tc>
          <w:tcPr>
            <w:tcW w:w="3404" w:type="dxa"/>
            <w:gridSpan w:val="4"/>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r>
      <w:tr w:rsidR="0036568F" w:rsidRPr="00A9252B" w:rsidTr="00017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20"/>
        </w:trPr>
        <w:tc>
          <w:tcPr>
            <w:tcW w:w="2410" w:type="dxa"/>
            <w:gridSpan w:val="6"/>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254" w:type="dxa"/>
            <w:gridSpan w:val="3"/>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A9252B">
              <w:rPr>
                <w:rFonts w:ascii="Times New Roman" w:hAnsi="Times New Roman"/>
                <w:sz w:val="16"/>
                <w:szCs w:val="16"/>
              </w:rPr>
              <w:t>Средства бюджета Московской области</w:t>
            </w:r>
          </w:p>
        </w:tc>
        <w:tc>
          <w:tcPr>
            <w:tcW w:w="1432" w:type="dxa"/>
            <w:gridSpan w:val="3"/>
          </w:tcPr>
          <w:p w:rsidR="0036568F" w:rsidRPr="00A9252B" w:rsidRDefault="0036568F" w:rsidP="002D7253">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A9252B">
              <w:rPr>
                <w:rFonts w:ascii="Times New Roman" w:hAnsi="Times New Roman"/>
                <w:sz w:val="16"/>
                <w:szCs w:val="16"/>
              </w:rPr>
              <w:t>0,00</w:t>
            </w:r>
          </w:p>
        </w:tc>
        <w:tc>
          <w:tcPr>
            <w:tcW w:w="992" w:type="dxa"/>
            <w:gridSpan w:val="2"/>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276" w:type="dxa"/>
            <w:gridSpan w:val="4"/>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0" w:type="dxa"/>
            <w:gridSpan w:val="2"/>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1135" w:type="dxa"/>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851" w:type="dxa"/>
            <w:gridSpan w:val="2"/>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993" w:type="dxa"/>
            <w:gridSpan w:val="3"/>
          </w:tcPr>
          <w:p w:rsidR="0036568F" w:rsidRPr="00A9252B" w:rsidRDefault="0036568F" w:rsidP="00D721C0">
            <w:pPr>
              <w:jc w:val="center"/>
              <w:rPr>
                <w:rFonts w:ascii="Times New Roman" w:hAnsi="Times New Roman"/>
                <w:color w:val="000000"/>
                <w:sz w:val="16"/>
                <w:szCs w:val="16"/>
              </w:rPr>
            </w:pPr>
            <w:r w:rsidRPr="00A9252B">
              <w:rPr>
                <w:rFonts w:ascii="Times New Roman" w:hAnsi="Times New Roman"/>
                <w:color w:val="000000"/>
                <w:sz w:val="16"/>
                <w:szCs w:val="16"/>
              </w:rPr>
              <w:t>0,00</w:t>
            </w:r>
          </w:p>
        </w:tc>
        <w:tc>
          <w:tcPr>
            <w:tcW w:w="3404" w:type="dxa"/>
            <w:gridSpan w:val="4"/>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r>
      <w:tr w:rsidR="0036568F" w:rsidRPr="00A9252B" w:rsidTr="00017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524"/>
        </w:trPr>
        <w:tc>
          <w:tcPr>
            <w:tcW w:w="2410" w:type="dxa"/>
            <w:gridSpan w:val="6"/>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254" w:type="dxa"/>
            <w:gridSpan w:val="3"/>
          </w:tcPr>
          <w:p w:rsidR="0036568F" w:rsidRPr="00A9252B" w:rsidRDefault="0036568F" w:rsidP="007C2209">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A9252B">
              <w:rPr>
                <w:rFonts w:ascii="Times New Roman" w:hAnsi="Times New Roman"/>
                <w:sz w:val="16"/>
                <w:szCs w:val="16"/>
              </w:rPr>
              <w:t>Средства бюджета городского округа Люберцы</w:t>
            </w:r>
          </w:p>
        </w:tc>
        <w:tc>
          <w:tcPr>
            <w:tcW w:w="1432" w:type="dxa"/>
            <w:gridSpan w:val="3"/>
          </w:tcPr>
          <w:p w:rsidR="0036568F" w:rsidRPr="00A9252B" w:rsidRDefault="0036568F" w:rsidP="007C2209">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A9252B">
              <w:rPr>
                <w:rFonts w:ascii="Times New Roman" w:hAnsi="Times New Roman"/>
                <w:sz w:val="16"/>
                <w:szCs w:val="16"/>
              </w:rPr>
              <w:t>4 300,00</w:t>
            </w:r>
          </w:p>
        </w:tc>
        <w:tc>
          <w:tcPr>
            <w:tcW w:w="992" w:type="dxa"/>
            <w:gridSpan w:val="2"/>
          </w:tcPr>
          <w:p w:rsidR="0036568F" w:rsidRPr="00A9252B" w:rsidRDefault="0036568F" w:rsidP="007C2209">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41 391,00</w:t>
            </w:r>
          </w:p>
        </w:tc>
        <w:tc>
          <w:tcPr>
            <w:tcW w:w="1276" w:type="dxa"/>
            <w:gridSpan w:val="4"/>
          </w:tcPr>
          <w:p w:rsidR="0036568F" w:rsidRPr="00A9252B" w:rsidRDefault="0036568F" w:rsidP="007C2209">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6 591,</w:t>
            </w:r>
            <w:r w:rsidRPr="00A9252B">
              <w:rPr>
                <w:rFonts w:ascii="Times New Roman" w:hAnsi="Times New Roman"/>
                <w:sz w:val="16"/>
                <w:szCs w:val="16"/>
              </w:rPr>
              <w:t>00</w:t>
            </w:r>
          </w:p>
        </w:tc>
        <w:tc>
          <w:tcPr>
            <w:tcW w:w="1130" w:type="dxa"/>
            <w:gridSpan w:val="2"/>
          </w:tcPr>
          <w:p w:rsidR="0036568F" w:rsidRPr="00A9252B" w:rsidRDefault="0036568F" w:rsidP="007327FE">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23 700,00</w:t>
            </w:r>
          </w:p>
        </w:tc>
        <w:tc>
          <w:tcPr>
            <w:tcW w:w="1135" w:type="dxa"/>
          </w:tcPr>
          <w:p w:rsidR="0036568F" w:rsidRPr="00A9252B" w:rsidRDefault="0036568F" w:rsidP="007327FE">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3 700,00</w:t>
            </w:r>
          </w:p>
        </w:tc>
        <w:tc>
          <w:tcPr>
            <w:tcW w:w="851" w:type="dxa"/>
            <w:gridSpan w:val="2"/>
          </w:tcPr>
          <w:p w:rsidR="0036568F" w:rsidRDefault="0036568F">
            <w:r w:rsidRPr="00034EB3">
              <w:rPr>
                <w:rFonts w:ascii="Times New Roman" w:hAnsi="Times New Roman"/>
                <w:sz w:val="16"/>
                <w:szCs w:val="16"/>
              </w:rPr>
              <w:t>3 700,00</w:t>
            </w:r>
          </w:p>
        </w:tc>
        <w:tc>
          <w:tcPr>
            <w:tcW w:w="993" w:type="dxa"/>
            <w:gridSpan w:val="3"/>
          </w:tcPr>
          <w:p w:rsidR="0036568F" w:rsidRDefault="0036568F">
            <w:r w:rsidRPr="00034EB3">
              <w:rPr>
                <w:rFonts w:ascii="Times New Roman" w:hAnsi="Times New Roman"/>
                <w:sz w:val="16"/>
                <w:szCs w:val="16"/>
              </w:rPr>
              <w:t>3 700,00</w:t>
            </w:r>
          </w:p>
        </w:tc>
        <w:tc>
          <w:tcPr>
            <w:tcW w:w="3404" w:type="dxa"/>
            <w:gridSpan w:val="4"/>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r>
      <w:tr w:rsidR="0036568F" w:rsidRPr="00A9252B" w:rsidTr="00017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34" w:type="dxa"/>
          <w:trHeight w:val="524"/>
        </w:trPr>
        <w:tc>
          <w:tcPr>
            <w:tcW w:w="2410" w:type="dxa"/>
            <w:gridSpan w:val="6"/>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254" w:type="dxa"/>
            <w:gridSpan w:val="3"/>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A9252B">
              <w:rPr>
                <w:rFonts w:ascii="Times New Roman" w:hAnsi="Times New Roman"/>
                <w:sz w:val="16"/>
                <w:szCs w:val="16"/>
              </w:rPr>
              <w:t>Внебюджетные источники</w:t>
            </w:r>
          </w:p>
        </w:tc>
        <w:tc>
          <w:tcPr>
            <w:tcW w:w="1432" w:type="dxa"/>
            <w:gridSpan w:val="3"/>
          </w:tcPr>
          <w:p w:rsidR="0036568F" w:rsidRPr="00A9252B" w:rsidRDefault="0036568F" w:rsidP="005A015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109 108,44</w:t>
            </w:r>
          </w:p>
        </w:tc>
        <w:tc>
          <w:tcPr>
            <w:tcW w:w="992" w:type="dxa"/>
            <w:gridSpan w:val="2"/>
          </w:tcPr>
          <w:p w:rsidR="0036568F" w:rsidRPr="00A9252B" w:rsidRDefault="0036568F" w:rsidP="00321E9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3 159 650,00</w:t>
            </w:r>
          </w:p>
        </w:tc>
        <w:tc>
          <w:tcPr>
            <w:tcW w:w="1276" w:type="dxa"/>
            <w:gridSpan w:val="4"/>
          </w:tcPr>
          <w:p w:rsidR="0036568F" w:rsidRPr="00A9252B" w:rsidRDefault="0036568F" w:rsidP="005A015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A9252B">
              <w:rPr>
                <w:rFonts w:ascii="Times New Roman" w:hAnsi="Times New Roman"/>
                <w:sz w:val="16"/>
                <w:szCs w:val="16"/>
              </w:rPr>
              <w:t>631 150,00</w:t>
            </w:r>
          </w:p>
        </w:tc>
        <w:tc>
          <w:tcPr>
            <w:tcW w:w="1130" w:type="dxa"/>
            <w:gridSpan w:val="2"/>
          </w:tcPr>
          <w:p w:rsidR="0036568F" w:rsidRPr="00A9252B" w:rsidRDefault="0036568F" w:rsidP="005A015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A9252B">
              <w:rPr>
                <w:rFonts w:ascii="Times New Roman" w:hAnsi="Times New Roman"/>
                <w:sz w:val="16"/>
                <w:szCs w:val="16"/>
              </w:rPr>
              <w:t>631 500,00</w:t>
            </w:r>
          </w:p>
        </w:tc>
        <w:tc>
          <w:tcPr>
            <w:tcW w:w="1135" w:type="dxa"/>
          </w:tcPr>
          <w:p w:rsidR="0036568F" w:rsidRPr="00A9252B" w:rsidRDefault="0036568F" w:rsidP="005A015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A9252B">
              <w:rPr>
                <w:rFonts w:ascii="Times New Roman" w:hAnsi="Times New Roman"/>
                <w:sz w:val="16"/>
                <w:szCs w:val="16"/>
              </w:rPr>
              <w:t>632 000,00</w:t>
            </w:r>
          </w:p>
        </w:tc>
        <w:tc>
          <w:tcPr>
            <w:tcW w:w="851" w:type="dxa"/>
            <w:gridSpan w:val="2"/>
          </w:tcPr>
          <w:p w:rsidR="0036568F" w:rsidRPr="00A9252B" w:rsidRDefault="0036568F" w:rsidP="005A015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A9252B">
              <w:rPr>
                <w:rFonts w:ascii="Times New Roman" w:hAnsi="Times New Roman"/>
                <w:sz w:val="16"/>
                <w:szCs w:val="16"/>
              </w:rPr>
              <w:t>632 500,00</w:t>
            </w:r>
          </w:p>
        </w:tc>
        <w:tc>
          <w:tcPr>
            <w:tcW w:w="993" w:type="dxa"/>
            <w:gridSpan w:val="3"/>
          </w:tcPr>
          <w:p w:rsidR="0036568F" w:rsidRPr="00A9252B" w:rsidRDefault="0036568F" w:rsidP="00321E9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A9252B">
              <w:rPr>
                <w:rFonts w:ascii="Times New Roman" w:hAnsi="Times New Roman"/>
                <w:sz w:val="16"/>
                <w:szCs w:val="16"/>
              </w:rPr>
              <w:t>63</w:t>
            </w:r>
            <w:r>
              <w:rPr>
                <w:rFonts w:ascii="Times New Roman" w:hAnsi="Times New Roman"/>
                <w:sz w:val="16"/>
                <w:szCs w:val="16"/>
              </w:rPr>
              <w:t>2 5</w:t>
            </w:r>
            <w:r w:rsidRPr="007327FE">
              <w:rPr>
                <w:rFonts w:ascii="Times New Roman" w:hAnsi="Times New Roman"/>
                <w:sz w:val="16"/>
                <w:szCs w:val="16"/>
              </w:rPr>
              <w:t>00</w:t>
            </w:r>
            <w:r w:rsidRPr="00A9252B">
              <w:rPr>
                <w:rFonts w:ascii="Times New Roman" w:hAnsi="Times New Roman"/>
                <w:sz w:val="16"/>
                <w:szCs w:val="16"/>
              </w:rPr>
              <w:t>,00</w:t>
            </w:r>
          </w:p>
        </w:tc>
        <w:tc>
          <w:tcPr>
            <w:tcW w:w="3404" w:type="dxa"/>
            <w:gridSpan w:val="4"/>
          </w:tcPr>
          <w:p w:rsidR="0036568F" w:rsidRPr="00A9252B" w:rsidRDefault="0036568F" w:rsidP="00D721C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r>
    </w:tbl>
    <w:p w:rsidR="00D721C0" w:rsidRPr="00A9252B" w:rsidRDefault="00D721C0" w:rsidP="00D721C0">
      <w:pPr>
        <w:rPr>
          <w:rFonts w:ascii="Times New Roman" w:hAnsi="Times New Roman"/>
          <w:sz w:val="16"/>
          <w:szCs w:val="16"/>
        </w:rPr>
      </w:pPr>
    </w:p>
    <w:p w:rsidR="00D721C0" w:rsidRDefault="00D721C0" w:rsidP="00D721C0">
      <w:pPr>
        <w:rPr>
          <w:rFonts w:ascii="Arial" w:hAnsi="Arial" w:cs="Arial"/>
          <w:sz w:val="20"/>
          <w:szCs w:val="20"/>
        </w:rPr>
      </w:pPr>
    </w:p>
    <w:tbl>
      <w:tblPr>
        <w:tblW w:w="160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3"/>
        <w:gridCol w:w="11"/>
        <w:gridCol w:w="1511"/>
        <w:gridCol w:w="14"/>
        <w:gridCol w:w="1150"/>
        <w:gridCol w:w="152"/>
        <w:gridCol w:w="992"/>
        <w:gridCol w:w="250"/>
        <w:gridCol w:w="8"/>
        <w:gridCol w:w="876"/>
        <w:gridCol w:w="132"/>
        <w:gridCol w:w="860"/>
        <w:gridCol w:w="699"/>
        <w:gridCol w:w="577"/>
        <w:gridCol w:w="78"/>
        <w:gridCol w:w="337"/>
        <w:gridCol w:w="18"/>
        <w:gridCol w:w="814"/>
        <w:gridCol w:w="29"/>
        <w:gridCol w:w="8"/>
        <w:gridCol w:w="119"/>
        <w:gridCol w:w="994"/>
        <w:gridCol w:w="13"/>
        <w:gridCol w:w="8"/>
        <w:gridCol w:w="104"/>
        <w:gridCol w:w="17"/>
        <w:gridCol w:w="998"/>
        <w:gridCol w:w="11"/>
        <w:gridCol w:w="250"/>
        <w:gridCol w:w="730"/>
        <w:gridCol w:w="16"/>
        <w:gridCol w:w="392"/>
        <w:gridCol w:w="20"/>
        <w:gridCol w:w="426"/>
        <w:gridCol w:w="553"/>
        <w:gridCol w:w="25"/>
        <w:gridCol w:w="569"/>
        <w:gridCol w:w="537"/>
        <w:gridCol w:w="1014"/>
        <w:gridCol w:w="150"/>
        <w:gridCol w:w="20"/>
        <w:gridCol w:w="195"/>
      </w:tblGrid>
      <w:tr w:rsidR="00E44F3D" w:rsidRPr="00D721C0" w:rsidTr="00D874BE">
        <w:trPr>
          <w:gridAfter w:val="2"/>
          <w:wAfter w:w="215" w:type="dxa"/>
          <w:cantSplit/>
          <w:trHeight w:hRule="exact" w:val="1345"/>
        </w:trPr>
        <w:tc>
          <w:tcPr>
            <w:tcW w:w="413" w:type="dxa"/>
            <w:tcBorders>
              <w:top w:val="nil"/>
              <w:left w:val="nil"/>
              <w:right w:val="nil"/>
            </w:tcBorders>
            <w:shd w:val="clear" w:color="000000" w:fill="FFFFFF"/>
          </w:tcPr>
          <w:p w:rsidR="00E44F3D" w:rsidRPr="003169A7" w:rsidRDefault="00E44F3D" w:rsidP="00B45833">
            <w:pPr>
              <w:autoSpaceDE w:val="0"/>
              <w:autoSpaceDN w:val="0"/>
              <w:adjustRightInd w:val="0"/>
              <w:spacing w:after="0" w:line="240" w:lineRule="auto"/>
              <w:ind w:left="19" w:right="19"/>
              <w:jc w:val="center"/>
              <w:rPr>
                <w:rFonts w:ascii="Arial" w:hAnsi="Arial" w:cs="Arial"/>
                <w:color w:val="000000"/>
                <w:sz w:val="20"/>
                <w:szCs w:val="20"/>
              </w:rPr>
            </w:pPr>
          </w:p>
        </w:tc>
        <w:tc>
          <w:tcPr>
            <w:tcW w:w="1536" w:type="dxa"/>
            <w:gridSpan w:val="3"/>
            <w:tcBorders>
              <w:top w:val="nil"/>
              <w:left w:val="nil"/>
              <w:right w:val="nil"/>
            </w:tcBorders>
            <w:shd w:val="clear" w:color="000000" w:fill="FFFFFF"/>
          </w:tcPr>
          <w:p w:rsidR="00E44F3D" w:rsidRPr="003169A7" w:rsidRDefault="00E44F3D" w:rsidP="00B45833">
            <w:pPr>
              <w:autoSpaceDE w:val="0"/>
              <w:autoSpaceDN w:val="0"/>
              <w:adjustRightInd w:val="0"/>
              <w:spacing w:after="0" w:line="240" w:lineRule="auto"/>
              <w:ind w:left="19" w:right="19"/>
              <w:jc w:val="center"/>
              <w:rPr>
                <w:rFonts w:ascii="Arial" w:hAnsi="Arial" w:cs="Arial"/>
                <w:color w:val="000000"/>
                <w:sz w:val="20"/>
                <w:szCs w:val="20"/>
              </w:rPr>
            </w:pPr>
          </w:p>
        </w:tc>
        <w:tc>
          <w:tcPr>
            <w:tcW w:w="13926" w:type="dxa"/>
            <w:gridSpan w:val="36"/>
            <w:tcBorders>
              <w:top w:val="nil"/>
              <w:left w:val="nil"/>
              <w:bottom w:val="nil"/>
              <w:right w:val="nil"/>
            </w:tcBorders>
            <w:shd w:val="clear" w:color="000000" w:fill="FFFFFF"/>
            <w:vAlign w:val="center"/>
          </w:tcPr>
          <w:p w:rsidR="00E44F3D" w:rsidRPr="003169A7" w:rsidRDefault="00E44F3D" w:rsidP="00B45833">
            <w:pPr>
              <w:autoSpaceDE w:val="0"/>
              <w:autoSpaceDN w:val="0"/>
              <w:adjustRightInd w:val="0"/>
              <w:spacing w:after="0" w:line="240" w:lineRule="auto"/>
              <w:ind w:left="19" w:right="19"/>
              <w:jc w:val="center"/>
              <w:rPr>
                <w:rFonts w:ascii="Times New Roman" w:hAnsi="Times New Roman"/>
                <w:color w:val="000000"/>
                <w:sz w:val="20"/>
                <w:szCs w:val="20"/>
              </w:rPr>
            </w:pPr>
            <w:r w:rsidRPr="003169A7">
              <w:rPr>
                <w:rFonts w:ascii="Arial" w:hAnsi="Arial" w:cs="Arial"/>
                <w:color w:val="000000"/>
                <w:sz w:val="20"/>
                <w:szCs w:val="20"/>
              </w:rPr>
              <w:t xml:space="preserve">                                                            </w:t>
            </w:r>
            <w:r w:rsidR="006B5113">
              <w:rPr>
                <w:rFonts w:ascii="Arial" w:hAnsi="Arial" w:cs="Arial"/>
                <w:color w:val="000000"/>
                <w:sz w:val="20"/>
                <w:szCs w:val="20"/>
              </w:rPr>
              <w:t xml:space="preserve">                        </w:t>
            </w:r>
            <w:r w:rsidR="003F0E1D">
              <w:rPr>
                <w:rFonts w:ascii="Arial" w:hAnsi="Arial" w:cs="Arial"/>
                <w:color w:val="000000"/>
                <w:sz w:val="20"/>
                <w:szCs w:val="20"/>
              </w:rPr>
              <w:t xml:space="preserve"> </w:t>
            </w:r>
            <w:r w:rsidRPr="003169A7">
              <w:rPr>
                <w:rFonts w:ascii="Times New Roman" w:hAnsi="Times New Roman"/>
                <w:color w:val="000000"/>
                <w:sz w:val="20"/>
                <w:szCs w:val="20"/>
              </w:rPr>
              <w:t xml:space="preserve">Приложение № 1 к подпрограмме 3 </w:t>
            </w:r>
          </w:p>
          <w:p w:rsidR="00E44F3D" w:rsidRPr="003169A7" w:rsidRDefault="00E44F3D" w:rsidP="00B45833">
            <w:pPr>
              <w:autoSpaceDE w:val="0"/>
              <w:autoSpaceDN w:val="0"/>
              <w:adjustRightInd w:val="0"/>
              <w:spacing w:after="0" w:line="240" w:lineRule="auto"/>
              <w:ind w:left="19" w:right="19"/>
              <w:jc w:val="center"/>
              <w:rPr>
                <w:rFonts w:ascii="Times New Roman" w:hAnsi="Times New Roman"/>
                <w:bCs/>
                <w:color w:val="000000"/>
                <w:sz w:val="20"/>
                <w:szCs w:val="20"/>
              </w:rPr>
            </w:pPr>
            <w:r w:rsidRPr="003169A7">
              <w:rPr>
                <w:rFonts w:ascii="Times New Roman" w:hAnsi="Times New Roman"/>
                <w:bCs/>
                <w:color w:val="000000"/>
                <w:sz w:val="20"/>
                <w:szCs w:val="20"/>
              </w:rPr>
              <w:t xml:space="preserve">                                                               </w:t>
            </w:r>
            <w:r w:rsidR="003F0E1D">
              <w:rPr>
                <w:rFonts w:ascii="Times New Roman" w:hAnsi="Times New Roman"/>
                <w:bCs/>
                <w:color w:val="000000"/>
                <w:sz w:val="20"/>
                <w:szCs w:val="20"/>
              </w:rPr>
              <w:t xml:space="preserve">                     </w:t>
            </w:r>
            <w:r>
              <w:rPr>
                <w:rFonts w:ascii="Times New Roman" w:hAnsi="Times New Roman"/>
                <w:bCs/>
                <w:color w:val="000000"/>
                <w:sz w:val="20"/>
                <w:szCs w:val="20"/>
              </w:rPr>
              <w:t>«</w:t>
            </w:r>
            <w:r w:rsidRPr="003169A7">
              <w:rPr>
                <w:rFonts w:ascii="Times New Roman" w:hAnsi="Times New Roman"/>
                <w:bCs/>
                <w:color w:val="000000"/>
                <w:sz w:val="20"/>
                <w:szCs w:val="20"/>
              </w:rPr>
              <w:t xml:space="preserve">Чистая вода на территории </w:t>
            </w:r>
          </w:p>
          <w:p w:rsidR="00E44F3D" w:rsidRPr="003169A7" w:rsidRDefault="00E44F3D" w:rsidP="00B45833">
            <w:pPr>
              <w:autoSpaceDE w:val="0"/>
              <w:autoSpaceDN w:val="0"/>
              <w:adjustRightInd w:val="0"/>
              <w:spacing w:after="0" w:line="240" w:lineRule="auto"/>
              <w:ind w:left="19" w:right="19"/>
              <w:jc w:val="center"/>
              <w:rPr>
                <w:rFonts w:ascii="Times New Roman" w:hAnsi="Times New Roman"/>
                <w:b/>
                <w:bCs/>
                <w:color w:val="000000"/>
                <w:sz w:val="20"/>
                <w:szCs w:val="20"/>
              </w:rPr>
            </w:pPr>
            <w:r w:rsidRPr="003169A7">
              <w:rPr>
                <w:rFonts w:ascii="Times New Roman" w:hAnsi="Times New Roman"/>
                <w:bCs/>
                <w:color w:val="000000"/>
                <w:sz w:val="20"/>
                <w:szCs w:val="20"/>
              </w:rPr>
              <w:t xml:space="preserve">                                                                                </w:t>
            </w:r>
            <w:r w:rsidR="003F0E1D">
              <w:rPr>
                <w:rFonts w:ascii="Times New Roman" w:hAnsi="Times New Roman"/>
                <w:bCs/>
                <w:color w:val="000000"/>
                <w:sz w:val="20"/>
                <w:szCs w:val="20"/>
              </w:rPr>
              <w:t xml:space="preserve">      </w:t>
            </w:r>
            <w:r w:rsidRPr="003169A7">
              <w:rPr>
                <w:rFonts w:ascii="Times New Roman" w:hAnsi="Times New Roman"/>
                <w:bCs/>
                <w:color w:val="000000"/>
                <w:sz w:val="20"/>
                <w:szCs w:val="20"/>
              </w:rPr>
              <w:t>городского округа Люберцы»</w:t>
            </w:r>
          </w:p>
          <w:p w:rsidR="00E44F3D" w:rsidRPr="003169A7" w:rsidRDefault="00E44F3D" w:rsidP="00B45833">
            <w:pPr>
              <w:autoSpaceDE w:val="0"/>
              <w:autoSpaceDN w:val="0"/>
              <w:adjustRightInd w:val="0"/>
              <w:spacing w:after="0" w:line="240" w:lineRule="auto"/>
              <w:ind w:left="19" w:right="19"/>
              <w:jc w:val="center"/>
              <w:rPr>
                <w:rFonts w:ascii="Times New Roman" w:hAnsi="Times New Roman"/>
                <w:b/>
                <w:bCs/>
                <w:color w:val="000000"/>
                <w:sz w:val="20"/>
                <w:szCs w:val="20"/>
              </w:rPr>
            </w:pPr>
          </w:p>
          <w:p w:rsidR="00E44F3D" w:rsidRPr="00D721C0" w:rsidRDefault="00E44F3D" w:rsidP="00B45833">
            <w:pPr>
              <w:autoSpaceDE w:val="0"/>
              <w:autoSpaceDN w:val="0"/>
              <w:adjustRightInd w:val="0"/>
              <w:spacing w:after="0" w:line="240" w:lineRule="auto"/>
              <w:ind w:left="19" w:right="19"/>
              <w:jc w:val="center"/>
              <w:rPr>
                <w:rFonts w:ascii="Arial" w:hAnsi="Arial" w:cs="Arial"/>
                <w:b/>
                <w:bCs/>
                <w:color w:val="000000"/>
                <w:sz w:val="20"/>
                <w:szCs w:val="20"/>
              </w:rPr>
            </w:pPr>
            <w:r w:rsidRPr="003169A7">
              <w:rPr>
                <w:rFonts w:ascii="Times New Roman" w:hAnsi="Times New Roman"/>
                <w:b/>
                <w:bCs/>
                <w:color w:val="000000"/>
                <w:sz w:val="20"/>
                <w:szCs w:val="20"/>
              </w:rPr>
              <w:t>Перечень мероприятий подпрограммы 3 «Чистая вода на территории городского округа Люберцы»</w:t>
            </w:r>
          </w:p>
        </w:tc>
      </w:tr>
      <w:tr w:rsidR="00E44F3D" w:rsidRPr="008A2A5E" w:rsidTr="00D874BE">
        <w:trPr>
          <w:gridAfter w:val="3"/>
          <w:wAfter w:w="365" w:type="dxa"/>
          <w:cantSplit/>
          <w:trHeight w:hRule="exact" w:val="711"/>
        </w:trPr>
        <w:tc>
          <w:tcPr>
            <w:tcW w:w="424" w:type="dxa"/>
            <w:gridSpan w:val="2"/>
            <w:vMerge w:val="restart"/>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 п/п</w:t>
            </w:r>
          </w:p>
        </w:tc>
        <w:tc>
          <w:tcPr>
            <w:tcW w:w="1511" w:type="dxa"/>
            <w:vMerge w:val="restart"/>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Мероприятия</w:t>
            </w:r>
            <w:r>
              <w:rPr>
                <w:rFonts w:ascii="Times New Roman" w:hAnsi="Times New Roman"/>
                <w:color w:val="000000"/>
                <w:sz w:val="16"/>
                <w:szCs w:val="16"/>
              </w:rPr>
              <w:t xml:space="preserve"> программы/</w:t>
            </w:r>
            <w:r w:rsidRPr="008A2A5E">
              <w:rPr>
                <w:rFonts w:ascii="Times New Roman" w:hAnsi="Times New Roman"/>
                <w:color w:val="000000"/>
                <w:sz w:val="16"/>
                <w:szCs w:val="16"/>
              </w:rPr>
              <w:t xml:space="preserve"> подпрограммы</w:t>
            </w:r>
          </w:p>
        </w:tc>
        <w:tc>
          <w:tcPr>
            <w:tcW w:w="1316" w:type="dxa"/>
            <w:gridSpan w:val="3"/>
            <w:vMerge w:val="restart"/>
            <w:tcBorders>
              <w:top w:val="single" w:sz="4" w:space="0" w:color="auto"/>
              <w:bottom w:val="single" w:sz="4" w:space="0" w:color="auto"/>
              <w:right w:val="single" w:sz="4" w:space="0" w:color="auto"/>
            </w:tcBorders>
            <w:shd w:val="clear" w:color="000000" w:fill="FFFFFF"/>
          </w:tcPr>
          <w:p w:rsidR="00E44F3D"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p>
          <w:p w:rsidR="00E44F3D"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p>
          <w:p w:rsidR="00E44F3D"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p>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Срок исполнения мероприятия</w:t>
            </w:r>
          </w:p>
        </w:tc>
        <w:tc>
          <w:tcPr>
            <w:tcW w:w="113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Объём финансирования мероприятия в году предшествующему году начала реализации муниципальной программы</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Всего, (</w:t>
            </w:r>
            <w:proofErr w:type="spellStart"/>
            <w:r w:rsidRPr="008A2A5E">
              <w:rPr>
                <w:rFonts w:ascii="Times New Roman" w:hAnsi="Times New Roman"/>
                <w:color w:val="000000"/>
                <w:sz w:val="16"/>
                <w:szCs w:val="16"/>
              </w:rPr>
              <w:t>тыс</w:t>
            </w:r>
            <w:proofErr w:type="gramStart"/>
            <w:r w:rsidRPr="008A2A5E">
              <w:rPr>
                <w:rFonts w:ascii="Times New Roman" w:hAnsi="Times New Roman"/>
                <w:color w:val="000000"/>
                <w:sz w:val="16"/>
                <w:szCs w:val="16"/>
              </w:rPr>
              <w:t>.р</w:t>
            </w:r>
            <w:proofErr w:type="gramEnd"/>
            <w:r w:rsidRPr="008A2A5E">
              <w:rPr>
                <w:rFonts w:ascii="Times New Roman" w:hAnsi="Times New Roman"/>
                <w:color w:val="000000"/>
                <w:sz w:val="16"/>
                <w:szCs w:val="16"/>
              </w:rPr>
              <w:t>уб</w:t>
            </w:r>
            <w:proofErr w:type="spellEnd"/>
            <w:r w:rsidRPr="008A2A5E">
              <w:rPr>
                <w:rFonts w:ascii="Times New Roman" w:hAnsi="Times New Roman"/>
                <w:color w:val="000000"/>
                <w:sz w:val="16"/>
                <w:szCs w:val="16"/>
              </w:rPr>
              <w:t>)</w:t>
            </w:r>
          </w:p>
        </w:tc>
        <w:tc>
          <w:tcPr>
            <w:tcW w:w="5820" w:type="dxa"/>
            <w:gridSpan w:val="19"/>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Объем финансирования по годам, (</w:t>
            </w:r>
            <w:proofErr w:type="spellStart"/>
            <w:r w:rsidRPr="008A2A5E">
              <w:rPr>
                <w:rFonts w:ascii="Times New Roman" w:hAnsi="Times New Roman"/>
                <w:color w:val="000000"/>
                <w:sz w:val="16"/>
                <w:szCs w:val="16"/>
              </w:rPr>
              <w:t>тыс</w:t>
            </w:r>
            <w:proofErr w:type="gramStart"/>
            <w:r w:rsidRPr="008A2A5E">
              <w:rPr>
                <w:rFonts w:ascii="Times New Roman" w:hAnsi="Times New Roman"/>
                <w:color w:val="000000"/>
                <w:sz w:val="16"/>
                <w:szCs w:val="16"/>
              </w:rPr>
              <w:t>.р</w:t>
            </w:r>
            <w:proofErr w:type="gramEnd"/>
            <w:r w:rsidRPr="008A2A5E">
              <w:rPr>
                <w:rFonts w:ascii="Times New Roman" w:hAnsi="Times New Roman"/>
                <w:color w:val="000000"/>
                <w:sz w:val="16"/>
                <w:szCs w:val="16"/>
              </w:rPr>
              <w:t>уб</w:t>
            </w:r>
            <w:proofErr w:type="spellEnd"/>
            <w:r w:rsidRPr="008A2A5E">
              <w:rPr>
                <w:rFonts w:ascii="Times New Roman" w:hAnsi="Times New Roman"/>
                <w:color w:val="000000"/>
                <w:sz w:val="16"/>
                <w:szCs w:val="16"/>
              </w:rPr>
              <w:t>)</w:t>
            </w:r>
          </w:p>
        </w:tc>
        <w:tc>
          <w:tcPr>
            <w:tcW w:w="1416"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 xml:space="preserve">Ответственный за выполнение мероприятия </w:t>
            </w:r>
            <w:r>
              <w:rPr>
                <w:rFonts w:ascii="Times New Roman" w:hAnsi="Times New Roman"/>
                <w:color w:val="000000"/>
                <w:sz w:val="16"/>
                <w:szCs w:val="16"/>
              </w:rPr>
              <w:t xml:space="preserve">программы/ </w:t>
            </w:r>
            <w:r w:rsidRPr="008A2A5E">
              <w:rPr>
                <w:rFonts w:ascii="Times New Roman" w:hAnsi="Times New Roman"/>
                <w:color w:val="000000"/>
                <w:sz w:val="16"/>
                <w:szCs w:val="16"/>
              </w:rPr>
              <w:t>подпрограммы</w:t>
            </w:r>
          </w:p>
        </w:tc>
        <w:tc>
          <w:tcPr>
            <w:tcW w:w="212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 xml:space="preserve">Результаты выполнения </w:t>
            </w:r>
            <w:r>
              <w:rPr>
                <w:rFonts w:ascii="Times New Roman" w:hAnsi="Times New Roman"/>
                <w:color w:val="000000"/>
                <w:sz w:val="16"/>
                <w:szCs w:val="16"/>
              </w:rPr>
              <w:t xml:space="preserve">мероприятия программы/ </w:t>
            </w:r>
            <w:r w:rsidRPr="008A2A5E">
              <w:rPr>
                <w:rFonts w:ascii="Times New Roman" w:hAnsi="Times New Roman"/>
                <w:color w:val="000000"/>
                <w:sz w:val="16"/>
                <w:szCs w:val="16"/>
              </w:rPr>
              <w:t>подпрограммы</w:t>
            </w:r>
          </w:p>
        </w:tc>
      </w:tr>
      <w:tr w:rsidR="00E44F3D" w:rsidRPr="008A2A5E" w:rsidTr="00D874BE">
        <w:trPr>
          <w:gridAfter w:val="3"/>
          <w:wAfter w:w="365" w:type="dxa"/>
          <w:cantSplit/>
          <w:trHeight w:hRule="exact" w:val="1017"/>
        </w:trPr>
        <w:tc>
          <w:tcPr>
            <w:tcW w:w="424" w:type="dxa"/>
            <w:gridSpan w:val="2"/>
            <w:vMerge/>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p>
        </w:tc>
        <w:tc>
          <w:tcPr>
            <w:tcW w:w="1511" w:type="dxa"/>
            <w:vMerge/>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p>
        </w:tc>
        <w:tc>
          <w:tcPr>
            <w:tcW w:w="1316" w:type="dxa"/>
            <w:gridSpan w:val="3"/>
            <w:vMerge/>
            <w:tcBorders>
              <w:top w:val="single" w:sz="4" w:space="0" w:color="auto"/>
              <w:bottom w:val="single" w:sz="4" w:space="0" w:color="auto"/>
              <w:right w:val="single" w:sz="4" w:space="0" w:color="auto"/>
            </w:tcBorders>
            <w:shd w:val="clear" w:color="000000" w:fill="FFFFFF"/>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u w:val="single"/>
              </w:rPr>
            </w:pPr>
          </w:p>
        </w:tc>
        <w:tc>
          <w:tcPr>
            <w:tcW w:w="992"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u w:val="single"/>
              </w:rPr>
            </w:pPr>
          </w:p>
        </w:tc>
        <w:tc>
          <w:tcPr>
            <w:tcW w:w="1134"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2018</w:t>
            </w:r>
          </w:p>
        </w:tc>
        <w:tc>
          <w:tcPr>
            <w:tcW w:w="1284"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2019</w:t>
            </w:r>
          </w:p>
        </w:tc>
        <w:tc>
          <w:tcPr>
            <w:tcW w:w="113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2020</w:t>
            </w:r>
          </w:p>
        </w:tc>
        <w:tc>
          <w:tcPr>
            <w:tcW w:w="11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2021</w:t>
            </w:r>
          </w:p>
        </w:tc>
        <w:tc>
          <w:tcPr>
            <w:tcW w:w="99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rPr>
            </w:pPr>
            <w:r w:rsidRPr="008A2A5E">
              <w:rPr>
                <w:rFonts w:ascii="Times New Roman" w:hAnsi="Times New Roman"/>
                <w:color w:val="000000"/>
                <w:sz w:val="16"/>
                <w:szCs w:val="16"/>
              </w:rPr>
              <w:t>2022</w:t>
            </w:r>
          </w:p>
        </w:tc>
        <w:tc>
          <w:tcPr>
            <w:tcW w:w="1416" w:type="dxa"/>
            <w:gridSpan w:val="5"/>
            <w:vMerge/>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color w:val="000000"/>
                <w:sz w:val="16"/>
                <w:szCs w:val="16"/>
                <w:u w:val="single"/>
              </w:rPr>
            </w:pPr>
          </w:p>
        </w:tc>
        <w:tc>
          <w:tcPr>
            <w:tcW w:w="2120"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B45833">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E44F3D" w:rsidRPr="008A2A5E" w:rsidTr="00D874BE">
        <w:trPr>
          <w:gridAfter w:val="3"/>
          <w:wAfter w:w="365" w:type="dxa"/>
          <w:cantSplit/>
          <w:trHeight w:hRule="exact" w:val="204"/>
        </w:trPr>
        <w:tc>
          <w:tcPr>
            <w:tcW w:w="424" w:type="dxa"/>
            <w:gridSpan w:val="2"/>
            <w:shd w:val="clear" w:color="000000" w:fill="FFFFFF"/>
            <w:vAlign w:val="center"/>
          </w:tcPr>
          <w:p w:rsidR="00E44F3D" w:rsidRPr="008A2A5E" w:rsidRDefault="00E44F3D" w:rsidP="00B45833">
            <w:pPr>
              <w:jc w:val="center"/>
              <w:rPr>
                <w:rFonts w:ascii="Times New Roman" w:hAnsi="Times New Roman"/>
                <w:sz w:val="16"/>
                <w:szCs w:val="16"/>
              </w:rPr>
            </w:pPr>
            <w:r w:rsidRPr="008A2A5E">
              <w:rPr>
                <w:rFonts w:ascii="Times New Roman" w:hAnsi="Times New Roman"/>
                <w:sz w:val="16"/>
                <w:szCs w:val="16"/>
              </w:rPr>
              <w:t>1</w:t>
            </w:r>
          </w:p>
        </w:tc>
        <w:tc>
          <w:tcPr>
            <w:tcW w:w="1511" w:type="dxa"/>
            <w:shd w:val="clear" w:color="000000" w:fill="FFFFFF"/>
            <w:vAlign w:val="center"/>
          </w:tcPr>
          <w:p w:rsidR="00E44F3D" w:rsidRPr="008A2A5E" w:rsidRDefault="00E44F3D" w:rsidP="00B45833">
            <w:pPr>
              <w:jc w:val="center"/>
              <w:rPr>
                <w:rFonts w:ascii="Times New Roman" w:hAnsi="Times New Roman"/>
                <w:sz w:val="16"/>
                <w:szCs w:val="16"/>
              </w:rPr>
            </w:pPr>
            <w:r w:rsidRPr="008A2A5E">
              <w:rPr>
                <w:rFonts w:ascii="Times New Roman" w:hAnsi="Times New Roman"/>
                <w:sz w:val="16"/>
                <w:szCs w:val="16"/>
              </w:rPr>
              <w:t>2</w:t>
            </w:r>
          </w:p>
        </w:tc>
        <w:tc>
          <w:tcPr>
            <w:tcW w:w="1316" w:type="dxa"/>
            <w:gridSpan w:val="3"/>
            <w:tcBorders>
              <w:top w:val="single" w:sz="4" w:space="0" w:color="auto"/>
            </w:tcBorders>
            <w:shd w:val="clear" w:color="000000" w:fill="FFFFFF"/>
          </w:tcPr>
          <w:p w:rsidR="00E44F3D" w:rsidRPr="008A2A5E" w:rsidRDefault="00C11DDE" w:rsidP="00B45833">
            <w:pPr>
              <w:jc w:val="center"/>
              <w:rPr>
                <w:rFonts w:ascii="Times New Roman" w:hAnsi="Times New Roman"/>
                <w:sz w:val="16"/>
                <w:szCs w:val="16"/>
              </w:rPr>
            </w:pPr>
            <w:r>
              <w:rPr>
                <w:rFonts w:ascii="Times New Roman" w:hAnsi="Times New Roman"/>
                <w:sz w:val="16"/>
                <w:szCs w:val="16"/>
              </w:rPr>
              <w:t>3</w:t>
            </w:r>
          </w:p>
        </w:tc>
        <w:tc>
          <w:tcPr>
            <w:tcW w:w="992" w:type="dxa"/>
            <w:tcBorders>
              <w:top w:val="single" w:sz="4" w:space="0" w:color="auto"/>
            </w:tcBorders>
            <w:shd w:val="clear" w:color="000000" w:fill="FFFFFF"/>
            <w:vAlign w:val="center"/>
          </w:tcPr>
          <w:p w:rsidR="00E44F3D" w:rsidRPr="008A2A5E" w:rsidRDefault="00C11DDE" w:rsidP="00B45833">
            <w:pPr>
              <w:jc w:val="center"/>
              <w:rPr>
                <w:rFonts w:ascii="Times New Roman" w:hAnsi="Times New Roman"/>
                <w:sz w:val="16"/>
                <w:szCs w:val="16"/>
              </w:rPr>
            </w:pPr>
            <w:r>
              <w:rPr>
                <w:rFonts w:ascii="Times New Roman" w:hAnsi="Times New Roman"/>
                <w:sz w:val="16"/>
                <w:szCs w:val="16"/>
              </w:rPr>
              <w:t>4</w:t>
            </w:r>
          </w:p>
        </w:tc>
        <w:tc>
          <w:tcPr>
            <w:tcW w:w="1134" w:type="dxa"/>
            <w:gridSpan w:val="3"/>
            <w:tcBorders>
              <w:top w:val="single" w:sz="4" w:space="0" w:color="auto"/>
            </w:tcBorders>
            <w:shd w:val="clear" w:color="000000" w:fill="FFFFFF"/>
            <w:vAlign w:val="center"/>
          </w:tcPr>
          <w:p w:rsidR="00E44F3D" w:rsidRPr="008A2A5E" w:rsidRDefault="00E44F3D" w:rsidP="00B45833">
            <w:pPr>
              <w:jc w:val="center"/>
              <w:rPr>
                <w:rFonts w:ascii="Times New Roman" w:hAnsi="Times New Roman"/>
                <w:sz w:val="16"/>
                <w:szCs w:val="16"/>
              </w:rPr>
            </w:pPr>
            <w:r w:rsidRPr="008A2A5E">
              <w:rPr>
                <w:rFonts w:ascii="Times New Roman" w:hAnsi="Times New Roman"/>
                <w:sz w:val="16"/>
                <w:szCs w:val="16"/>
              </w:rPr>
              <w:t>5</w:t>
            </w:r>
          </w:p>
        </w:tc>
        <w:tc>
          <w:tcPr>
            <w:tcW w:w="992" w:type="dxa"/>
            <w:gridSpan w:val="2"/>
            <w:tcBorders>
              <w:top w:val="single" w:sz="4" w:space="0" w:color="auto"/>
            </w:tcBorders>
            <w:shd w:val="clear" w:color="000000" w:fill="FFFFFF"/>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6</w:t>
            </w:r>
          </w:p>
        </w:tc>
        <w:tc>
          <w:tcPr>
            <w:tcW w:w="1276" w:type="dxa"/>
            <w:gridSpan w:val="2"/>
            <w:tcBorders>
              <w:top w:val="single" w:sz="4" w:space="0" w:color="auto"/>
            </w:tcBorders>
            <w:shd w:val="clear" w:color="000000" w:fill="FFFFFF"/>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7</w:t>
            </w:r>
          </w:p>
        </w:tc>
        <w:tc>
          <w:tcPr>
            <w:tcW w:w="1284" w:type="dxa"/>
            <w:gridSpan w:val="6"/>
            <w:tcBorders>
              <w:top w:val="single" w:sz="4" w:space="0" w:color="auto"/>
            </w:tcBorders>
            <w:shd w:val="clear" w:color="000000" w:fill="FFFFFF"/>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8</w:t>
            </w:r>
          </w:p>
        </w:tc>
        <w:tc>
          <w:tcPr>
            <w:tcW w:w="1134" w:type="dxa"/>
            <w:gridSpan w:val="4"/>
            <w:tcBorders>
              <w:top w:val="single" w:sz="4" w:space="0" w:color="auto"/>
            </w:tcBorders>
            <w:shd w:val="clear" w:color="000000" w:fill="FFFFFF"/>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9</w:t>
            </w:r>
          </w:p>
        </w:tc>
        <w:tc>
          <w:tcPr>
            <w:tcW w:w="1130" w:type="dxa"/>
            <w:gridSpan w:val="4"/>
            <w:tcBorders>
              <w:top w:val="single" w:sz="4" w:space="0" w:color="auto"/>
            </w:tcBorders>
            <w:shd w:val="clear" w:color="000000" w:fill="FFFFFF"/>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10</w:t>
            </w:r>
          </w:p>
        </w:tc>
        <w:tc>
          <w:tcPr>
            <w:tcW w:w="996" w:type="dxa"/>
            <w:gridSpan w:val="3"/>
            <w:tcBorders>
              <w:top w:val="single" w:sz="4" w:space="0" w:color="auto"/>
            </w:tcBorders>
            <w:shd w:val="clear" w:color="000000" w:fill="FFFFFF"/>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11</w:t>
            </w:r>
          </w:p>
        </w:tc>
        <w:tc>
          <w:tcPr>
            <w:tcW w:w="1416" w:type="dxa"/>
            <w:gridSpan w:val="5"/>
            <w:tcBorders>
              <w:top w:val="single" w:sz="4" w:space="0" w:color="auto"/>
            </w:tcBorders>
            <w:shd w:val="clear" w:color="000000" w:fill="FFFFFF"/>
            <w:vAlign w:val="center"/>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12</w:t>
            </w:r>
          </w:p>
        </w:tc>
        <w:tc>
          <w:tcPr>
            <w:tcW w:w="2120" w:type="dxa"/>
            <w:gridSpan w:val="3"/>
            <w:tcBorders>
              <w:top w:val="single" w:sz="4" w:space="0" w:color="auto"/>
            </w:tcBorders>
            <w:shd w:val="clear" w:color="000000" w:fill="FFFFFF"/>
            <w:vAlign w:val="center"/>
          </w:tcPr>
          <w:p w:rsidR="00E44F3D" w:rsidRPr="008A2A5E" w:rsidRDefault="00E44F3D" w:rsidP="00B45833">
            <w:pPr>
              <w:jc w:val="center"/>
              <w:rPr>
                <w:rFonts w:ascii="Times New Roman" w:hAnsi="Times New Roman"/>
                <w:sz w:val="16"/>
                <w:szCs w:val="16"/>
              </w:rPr>
            </w:pPr>
            <w:r>
              <w:rPr>
                <w:rFonts w:ascii="Times New Roman" w:hAnsi="Times New Roman"/>
                <w:sz w:val="16"/>
                <w:szCs w:val="16"/>
              </w:rPr>
              <w:t>13</w:t>
            </w:r>
          </w:p>
        </w:tc>
      </w:tr>
      <w:tr w:rsidR="00761220" w:rsidRPr="008A2A5E" w:rsidTr="00D874BE">
        <w:trPr>
          <w:gridAfter w:val="3"/>
          <w:wAfter w:w="365" w:type="dxa"/>
          <w:cantSplit/>
          <w:trHeight w:hRule="exact" w:val="828"/>
        </w:trPr>
        <w:tc>
          <w:tcPr>
            <w:tcW w:w="424" w:type="dxa"/>
            <w:gridSpan w:val="2"/>
            <w:vMerge w:val="restart"/>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1.</w:t>
            </w:r>
          </w:p>
        </w:tc>
        <w:tc>
          <w:tcPr>
            <w:tcW w:w="1511" w:type="dxa"/>
            <w:vMerge w:val="restart"/>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 xml:space="preserve">1. Основное мероприятие «Строительство, реконструкция, </w:t>
            </w:r>
            <w:r w:rsidRPr="008A2A5E">
              <w:rPr>
                <w:rFonts w:ascii="Times New Roman" w:hAnsi="Times New Roman"/>
                <w:color w:val="000000"/>
                <w:sz w:val="16"/>
                <w:szCs w:val="16"/>
              </w:rPr>
              <w:lastRenderedPageBreak/>
              <w:t>модернизация объектов водоснабжения»</w:t>
            </w: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lastRenderedPageBreak/>
              <w:t>Средства бюджета Московской области</w:t>
            </w:r>
          </w:p>
        </w:tc>
        <w:tc>
          <w:tcPr>
            <w:tcW w:w="992" w:type="dxa"/>
            <w:vMerge w:val="restart"/>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01.01.2018 - 31.12.2022</w:t>
            </w:r>
          </w:p>
        </w:tc>
        <w:tc>
          <w:tcPr>
            <w:tcW w:w="1134" w:type="dxa"/>
            <w:gridSpan w:val="3"/>
            <w:shd w:val="clear" w:color="000000" w:fill="FFFFFF"/>
          </w:tcPr>
          <w:p w:rsidR="00761220" w:rsidRPr="008A2A5E" w:rsidRDefault="00761220" w:rsidP="00307A0C">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48 100,52</w:t>
            </w:r>
          </w:p>
        </w:tc>
        <w:tc>
          <w:tcPr>
            <w:tcW w:w="1276"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48 100,52</w:t>
            </w:r>
          </w:p>
        </w:tc>
        <w:tc>
          <w:tcPr>
            <w:tcW w:w="1284" w:type="dxa"/>
            <w:gridSpan w:val="6"/>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4"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0"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6" w:type="dxa"/>
            <w:gridSpan w:val="3"/>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16" w:type="dxa"/>
            <w:gridSpan w:val="5"/>
            <w:vMerge w:val="restart"/>
            <w:shd w:val="clear" w:color="000000" w:fill="FFFFFF"/>
          </w:tcPr>
          <w:p w:rsidR="00761220" w:rsidRDefault="00761220">
            <w:r w:rsidRPr="005C552B">
              <w:rPr>
                <w:rFonts w:ascii="Times New Roman" w:hAnsi="Times New Roman"/>
                <w:color w:val="000000"/>
                <w:sz w:val="16"/>
                <w:szCs w:val="16"/>
              </w:rPr>
              <w:t xml:space="preserve">Администрация городского округа Люберцы </w:t>
            </w:r>
            <w:r w:rsidRPr="005C552B">
              <w:rPr>
                <w:rFonts w:ascii="Times New Roman" w:hAnsi="Times New Roman"/>
                <w:color w:val="000000"/>
                <w:sz w:val="16"/>
                <w:szCs w:val="16"/>
              </w:rPr>
              <w:lastRenderedPageBreak/>
              <w:t>Московской области</w:t>
            </w:r>
          </w:p>
        </w:tc>
        <w:tc>
          <w:tcPr>
            <w:tcW w:w="2120" w:type="dxa"/>
            <w:gridSpan w:val="3"/>
            <w:vMerge w:val="restart"/>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sz w:val="16"/>
                <w:szCs w:val="16"/>
              </w:rPr>
              <w:lastRenderedPageBreak/>
              <w:t xml:space="preserve">Увеличение доли населения, обеспеченного доброкачественной питьевой водой из централизованных </w:t>
            </w:r>
            <w:r w:rsidRPr="008A2A5E">
              <w:rPr>
                <w:rFonts w:ascii="Times New Roman" w:hAnsi="Times New Roman"/>
                <w:sz w:val="16"/>
                <w:szCs w:val="16"/>
              </w:rPr>
              <w:lastRenderedPageBreak/>
              <w:t>источников водоснабжения - до 93 % к концу 2022 года</w:t>
            </w:r>
          </w:p>
        </w:tc>
      </w:tr>
      <w:tr w:rsidR="00761220" w:rsidRPr="008A2A5E" w:rsidTr="00D874BE">
        <w:trPr>
          <w:gridAfter w:val="3"/>
          <w:wAfter w:w="365" w:type="dxa"/>
          <w:cantSplit/>
          <w:trHeight w:hRule="exact" w:val="872"/>
        </w:trPr>
        <w:tc>
          <w:tcPr>
            <w:tcW w:w="424" w:type="dxa"/>
            <w:gridSpan w:val="2"/>
            <w:vMerge/>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92"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307A0C">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C12353"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C12353">
              <w:rPr>
                <w:rFonts w:ascii="Times New Roman" w:hAnsi="Times New Roman"/>
                <w:color w:val="000000"/>
                <w:sz w:val="16"/>
                <w:szCs w:val="16"/>
              </w:rPr>
              <w:t>2</w:t>
            </w:r>
            <w:r w:rsidR="002106F3">
              <w:rPr>
                <w:rFonts w:ascii="Times New Roman" w:hAnsi="Times New Roman"/>
                <w:color w:val="000000"/>
                <w:sz w:val="16"/>
                <w:szCs w:val="16"/>
                <w:lang w:val="en-US"/>
              </w:rPr>
              <w:t>3 3</w:t>
            </w:r>
            <w:r w:rsidRPr="00C12353">
              <w:rPr>
                <w:rFonts w:ascii="Times New Roman" w:hAnsi="Times New Roman"/>
                <w:color w:val="000000"/>
                <w:sz w:val="16"/>
                <w:szCs w:val="16"/>
              </w:rPr>
              <w:t>42,82</w:t>
            </w:r>
          </w:p>
        </w:tc>
        <w:tc>
          <w:tcPr>
            <w:tcW w:w="1276" w:type="dxa"/>
            <w:gridSpan w:val="2"/>
            <w:shd w:val="clear" w:color="000000" w:fill="FFFFFF"/>
            <w:noWrap/>
          </w:tcPr>
          <w:p w:rsidR="00761220" w:rsidRPr="008A2A5E" w:rsidRDefault="00C12353" w:rsidP="00307A0C">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20 842,82</w:t>
            </w:r>
          </w:p>
        </w:tc>
        <w:tc>
          <w:tcPr>
            <w:tcW w:w="1284" w:type="dxa"/>
            <w:gridSpan w:val="6"/>
            <w:shd w:val="clear" w:color="000000" w:fill="FFFFFF"/>
            <w:noWrap/>
          </w:tcPr>
          <w:p w:rsidR="00761220" w:rsidRPr="008A2A5E" w:rsidRDefault="002106F3" w:rsidP="00307A0C">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lang w:val="en-US"/>
              </w:rPr>
              <w:t>2 500</w:t>
            </w:r>
            <w:r w:rsidR="00761220" w:rsidRPr="008A2A5E">
              <w:rPr>
                <w:rFonts w:ascii="Times New Roman" w:hAnsi="Times New Roman"/>
                <w:color w:val="000000"/>
                <w:sz w:val="16"/>
                <w:szCs w:val="16"/>
              </w:rPr>
              <w:t>,00</w:t>
            </w:r>
          </w:p>
        </w:tc>
        <w:tc>
          <w:tcPr>
            <w:tcW w:w="1134"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0"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6" w:type="dxa"/>
            <w:gridSpan w:val="3"/>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16" w:type="dxa"/>
            <w:gridSpan w:val="5"/>
            <w:vMerge/>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vAlign w:val="center"/>
          </w:tcPr>
          <w:p w:rsidR="00761220" w:rsidRPr="008A2A5E" w:rsidRDefault="00761220" w:rsidP="00307A0C">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761220" w:rsidRPr="008A2A5E" w:rsidTr="00D874BE">
        <w:trPr>
          <w:gridAfter w:val="3"/>
          <w:wAfter w:w="365" w:type="dxa"/>
          <w:cantSplit/>
          <w:trHeight w:hRule="exact" w:val="565"/>
        </w:trPr>
        <w:tc>
          <w:tcPr>
            <w:tcW w:w="424" w:type="dxa"/>
            <w:gridSpan w:val="2"/>
            <w:vMerge/>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Внебюджетные источники</w:t>
            </w:r>
          </w:p>
        </w:tc>
        <w:tc>
          <w:tcPr>
            <w:tcW w:w="992"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28 400,00</w:t>
            </w:r>
          </w:p>
        </w:tc>
        <w:tc>
          <w:tcPr>
            <w:tcW w:w="992" w:type="dxa"/>
            <w:gridSpan w:val="2"/>
            <w:shd w:val="clear" w:color="000000" w:fill="FFFFFF"/>
            <w:noWrap/>
          </w:tcPr>
          <w:p w:rsidR="00761220" w:rsidRPr="008A2A5E" w:rsidRDefault="00452647" w:rsidP="00307A0C">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147 680,00</w:t>
            </w:r>
          </w:p>
        </w:tc>
        <w:tc>
          <w:tcPr>
            <w:tcW w:w="1276" w:type="dxa"/>
            <w:gridSpan w:val="2"/>
            <w:shd w:val="clear" w:color="000000" w:fill="FFFFFF"/>
            <w:noWrap/>
          </w:tcPr>
          <w:p w:rsidR="00761220" w:rsidRPr="008A2A5E" w:rsidRDefault="00C12353" w:rsidP="00307A0C">
            <w:pPr>
              <w:autoSpaceDE w:val="0"/>
              <w:autoSpaceDN w:val="0"/>
              <w:adjustRightInd w:val="0"/>
              <w:spacing w:after="0" w:line="240" w:lineRule="auto"/>
              <w:ind w:left="56" w:right="56"/>
              <w:jc w:val="center"/>
              <w:rPr>
                <w:rFonts w:ascii="Times New Roman" w:hAnsi="Times New Roman"/>
                <w:color w:val="000000"/>
                <w:sz w:val="16"/>
                <w:szCs w:val="16"/>
              </w:rPr>
            </w:pPr>
            <w:r>
              <w:rPr>
                <w:rFonts w:ascii="Times New Roman" w:hAnsi="Times New Roman"/>
                <w:color w:val="000000"/>
                <w:sz w:val="16"/>
                <w:szCs w:val="16"/>
              </w:rPr>
              <w:t>29 180,00</w:t>
            </w:r>
          </w:p>
        </w:tc>
        <w:tc>
          <w:tcPr>
            <w:tcW w:w="1284" w:type="dxa"/>
            <w:gridSpan w:val="6"/>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29 000,00</w:t>
            </w:r>
          </w:p>
        </w:tc>
        <w:tc>
          <w:tcPr>
            <w:tcW w:w="1134"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29 500,00</w:t>
            </w:r>
          </w:p>
        </w:tc>
        <w:tc>
          <w:tcPr>
            <w:tcW w:w="1130"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30 000,00</w:t>
            </w:r>
          </w:p>
        </w:tc>
        <w:tc>
          <w:tcPr>
            <w:tcW w:w="996" w:type="dxa"/>
            <w:gridSpan w:val="3"/>
            <w:shd w:val="clear" w:color="000000" w:fill="FFFFFF"/>
            <w:noWrap/>
          </w:tcPr>
          <w:p w:rsidR="00761220" w:rsidRPr="008A2A5E" w:rsidRDefault="00761220" w:rsidP="00452647">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30 </w:t>
            </w:r>
            <w:r w:rsidR="00452647">
              <w:rPr>
                <w:rFonts w:ascii="Times New Roman" w:hAnsi="Times New Roman"/>
                <w:color w:val="000000"/>
                <w:sz w:val="16"/>
                <w:szCs w:val="16"/>
              </w:rPr>
              <w:t>0</w:t>
            </w:r>
            <w:r w:rsidRPr="008A2A5E">
              <w:rPr>
                <w:rFonts w:ascii="Times New Roman" w:hAnsi="Times New Roman"/>
                <w:color w:val="000000"/>
                <w:sz w:val="16"/>
                <w:szCs w:val="16"/>
              </w:rPr>
              <w:t>00,00</w:t>
            </w:r>
          </w:p>
        </w:tc>
        <w:tc>
          <w:tcPr>
            <w:tcW w:w="1416" w:type="dxa"/>
            <w:gridSpan w:val="5"/>
            <w:vMerge/>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vAlign w:val="center"/>
          </w:tcPr>
          <w:p w:rsidR="00761220" w:rsidRPr="008A2A5E" w:rsidRDefault="00761220" w:rsidP="00307A0C">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D874BE" w:rsidRPr="008A2A5E" w:rsidTr="00D874BE">
        <w:trPr>
          <w:gridAfter w:val="3"/>
          <w:wAfter w:w="365" w:type="dxa"/>
          <w:cantSplit/>
          <w:trHeight w:hRule="exact" w:val="424"/>
        </w:trPr>
        <w:tc>
          <w:tcPr>
            <w:tcW w:w="424" w:type="dxa"/>
            <w:gridSpan w:val="2"/>
            <w:vMerge/>
            <w:shd w:val="clear" w:color="000000" w:fill="FFFFFF"/>
          </w:tcPr>
          <w:p w:rsidR="00D874BE" w:rsidRPr="008A2A5E" w:rsidRDefault="00D874BE" w:rsidP="00307A0C">
            <w:pPr>
              <w:autoSpaceDE w:val="0"/>
              <w:autoSpaceDN w:val="0"/>
              <w:adjustRightInd w:val="0"/>
              <w:spacing w:after="0" w:line="240" w:lineRule="auto"/>
              <w:ind w:left="28" w:right="28"/>
              <w:rPr>
                <w:rFonts w:ascii="Times New Roman" w:hAnsi="Times New Roman"/>
                <w:strike/>
                <w:color w:val="000000"/>
                <w:sz w:val="16"/>
                <w:szCs w:val="16"/>
                <w:u w:val="single"/>
              </w:rPr>
            </w:pPr>
          </w:p>
        </w:tc>
        <w:tc>
          <w:tcPr>
            <w:tcW w:w="1511" w:type="dxa"/>
            <w:vMerge/>
            <w:shd w:val="clear" w:color="000000" w:fill="FFFFFF"/>
          </w:tcPr>
          <w:p w:rsidR="00D874BE" w:rsidRPr="008A2A5E" w:rsidRDefault="00D874BE" w:rsidP="00307A0C">
            <w:pPr>
              <w:autoSpaceDE w:val="0"/>
              <w:autoSpaceDN w:val="0"/>
              <w:adjustRightInd w:val="0"/>
              <w:spacing w:after="0" w:line="240" w:lineRule="auto"/>
              <w:ind w:left="28" w:right="28"/>
              <w:rPr>
                <w:rFonts w:ascii="Times New Roman" w:hAnsi="Times New Roman"/>
                <w:strike/>
                <w:color w:val="000000"/>
                <w:sz w:val="16"/>
                <w:szCs w:val="16"/>
                <w:u w:val="single"/>
              </w:rPr>
            </w:pPr>
          </w:p>
        </w:tc>
        <w:tc>
          <w:tcPr>
            <w:tcW w:w="1316" w:type="dxa"/>
            <w:gridSpan w:val="3"/>
            <w:shd w:val="clear" w:color="000000" w:fill="FFFFFF"/>
          </w:tcPr>
          <w:p w:rsidR="00D874BE" w:rsidRPr="008A2A5E" w:rsidRDefault="00D874BE"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Итого</w:t>
            </w:r>
          </w:p>
        </w:tc>
        <w:tc>
          <w:tcPr>
            <w:tcW w:w="992" w:type="dxa"/>
            <w:vMerge/>
            <w:shd w:val="clear" w:color="000000" w:fill="FFFFFF"/>
          </w:tcPr>
          <w:p w:rsidR="00D874BE" w:rsidRPr="008A2A5E" w:rsidRDefault="00D874BE"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vAlign w:val="bottom"/>
          </w:tcPr>
          <w:p w:rsidR="00D874BE" w:rsidRPr="00D874BE" w:rsidRDefault="00D874BE" w:rsidP="00D874BE">
            <w:pPr>
              <w:jc w:val="center"/>
              <w:rPr>
                <w:rFonts w:ascii="Times New Roman" w:hAnsi="Times New Roman"/>
                <w:sz w:val="16"/>
                <w:szCs w:val="16"/>
              </w:rPr>
            </w:pPr>
            <w:r w:rsidRPr="00D874BE">
              <w:rPr>
                <w:rFonts w:ascii="Times New Roman" w:hAnsi="Times New Roman"/>
                <w:sz w:val="16"/>
                <w:szCs w:val="16"/>
              </w:rPr>
              <w:t>28 400,00</w:t>
            </w:r>
          </w:p>
        </w:tc>
        <w:tc>
          <w:tcPr>
            <w:tcW w:w="992" w:type="dxa"/>
            <w:gridSpan w:val="2"/>
            <w:shd w:val="clear" w:color="000000" w:fill="FFFFFF"/>
            <w:vAlign w:val="bottom"/>
          </w:tcPr>
          <w:p w:rsidR="00D874BE" w:rsidRPr="00D874BE" w:rsidRDefault="00D874BE" w:rsidP="00D874BE">
            <w:pPr>
              <w:jc w:val="center"/>
              <w:rPr>
                <w:rFonts w:ascii="Times New Roman" w:hAnsi="Times New Roman"/>
                <w:sz w:val="16"/>
                <w:szCs w:val="16"/>
              </w:rPr>
            </w:pPr>
            <w:r w:rsidRPr="00D874BE">
              <w:rPr>
                <w:rFonts w:ascii="Times New Roman" w:hAnsi="Times New Roman"/>
                <w:sz w:val="16"/>
                <w:szCs w:val="16"/>
              </w:rPr>
              <w:t>219 123,34</w:t>
            </w:r>
          </w:p>
        </w:tc>
        <w:tc>
          <w:tcPr>
            <w:tcW w:w="1276" w:type="dxa"/>
            <w:gridSpan w:val="2"/>
            <w:shd w:val="clear" w:color="000000" w:fill="FFFFFF"/>
            <w:vAlign w:val="bottom"/>
          </w:tcPr>
          <w:p w:rsidR="00D874BE" w:rsidRPr="00D874BE" w:rsidRDefault="00D874BE" w:rsidP="00D874BE">
            <w:pPr>
              <w:jc w:val="center"/>
              <w:rPr>
                <w:rFonts w:ascii="Times New Roman" w:hAnsi="Times New Roman"/>
                <w:sz w:val="16"/>
                <w:szCs w:val="16"/>
              </w:rPr>
            </w:pPr>
            <w:r w:rsidRPr="00D874BE">
              <w:rPr>
                <w:rFonts w:ascii="Times New Roman" w:hAnsi="Times New Roman"/>
                <w:sz w:val="16"/>
                <w:szCs w:val="16"/>
              </w:rPr>
              <w:t>98 123,34</w:t>
            </w:r>
          </w:p>
        </w:tc>
        <w:tc>
          <w:tcPr>
            <w:tcW w:w="1284" w:type="dxa"/>
            <w:gridSpan w:val="6"/>
            <w:shd w:val="clear" w:color="000000" w:fill="FFFFFF"/>
            <w:vAlign w:val="bottom"/>
          </w:tcPr>
          <w:p w:rsidR="00D874BE" w:rsidRPr="00D874BE" w:rsidRDefault="00D874BE" w:rsidP="00D874BE">
            <w:pPr>
              <w:jc w:val="center"/>
              <w:rPr>
                <w:rFonts w:ascii="Times New Roman" w:hAnsi="Times New Roman"/>
                <w:sz w:val="16"/>
                <w:szCs w:val="16"/>
              </w:rPr>
            </w:pPr>
            <w:r w:rsidRPr="00D874BE">
              <w:rPr>
                <w:rFonts w:ascii="Times New Roman" w:hAnsi="Times New Roman"/>
                <w:sz w:val="16"/>
                <w:szCs w:val="16"/>
              </w:rPr>
              <w:t>31 500,00</w:t>
            </w:r>
          </w:p>
        </w:tc>
        <w:tc>
          <w:tcPr>
            <w:tcW w:w="1134" w:type="dxa"/>
            <w:gridSpan w:val="4"/>
            <w:shd w:val="clear" w:color="000000" w:fill="FFFFFF"/>
            <w:vAlign w:val="bottom"/>
          </w:tcPr>
          <w:p w:rsidR="00D874BE" w:rsidRPr="00D874BE" w:rsidRDefault="00D874BE" w:rsidP="00D874BE">
            <w:pPr>
              <w:jc w:val="center"/>
              <w:rPr>
                <w:rFonts w:ascii="Times New Roman" w:hAnsi="Times New Roman"/>
                <w:sz w:val="16"/>
                <w:szCs w:val="16"/>
              </w:rPr>
            </w:pPr>
            <w:r w:rsidRPr="00D874BE">
              <w:rPr>
                <w:rFonts w:ascii="Times New Roman" w:hAnsi="Times New Roman"/>
                <w:sz w:val="16"/>
                <w:szCs w:val="16"/>
              </w:rPr>
              <w:t>29 500,00</w:t>
            </w:r>
          </w:p>
        </w:tc>
        <w:tc>
          <w:tcPr>
            <w:tcW w:w="1130" w:type="dxa"/>
            <w:gridSpan w:val="4"/>
            <w:shd w:val="clear" w:color="000000" w:fill="FFFFFF"/>
            <w:vAlign w:val="bottom"/>
          </w:tcPr>
          <w:p w:rsidR="00D874BE" w:rsidRPr="00D874BE" w:rsidRDefault="00D874BE" w:rsidP="00D874BE">
            <w:pPr>
              <w:jc w:val="center"/>
              <w:rPr>
                <w:rFonts w:ascii="Times New Roman" w:hAnsi="Times New Roman"/>
                <w:sz w:val="16"/>
                <w:szCs w:val="16"/>
              </w:rPr>
            </w:pPr>
            <w:r w:rsidRPr="00D874BE">
              <w:rPr>
                <w:rFonts w:ascii="Times New Roman" w:hAnsi="Times New Roman"/>
                <w:sz w:val="16"/>
                <w:szCs w:val="16"/>
              </w:rPr>
              <w:t>30 000,00</w:t>
            </w:r>
          </w:p>
        </w:tc>
        <w:tc>
          <w:tcPr>
            <w:tcW w:w="996" w:type="dxa"/>
            <w:gridSpan w:val="3"/>
            <w:shd w:val="clear" w:color="000000" w:fill="FFFFFF"/>
            <w:vAlign w:val="bottom"/>
          </w:tcPr>
          <w:p w:rsidR="00D874BE" w:rsidRPr="00D874BE" w:rsidRDefault="00D874BE" w:rsidP="00D874BE">
            <w:pPr>
              <w:jc w:val="center"/>
              <w:rPr>
                <w:rFonts w:ascii="Times New Roman" w:hAnsi="Times New Roman"/>
                <w:sz w:val="16"/>
                <w:szCs w:val="16"/>
              </w:rPr>
            </w:pPr>
            <w:r w:rsidRPr="00D874BE">
              <w:rPr>
                <w:rFonts w:ascii="Times New Roman" w:hAnsi="Times New Roman"/>
                <w:sz w:val="16"/>
                <w:szCs w:val="16"/>
              </w:rPr>
              <w:t>30 000,00</w:t>
            </w:r>
          </w:p>
        </w:tc>
        <w:tc>
          <w:tcPr>
            <w:tcW w:w="1416" w:type="dxa"/>
            <w:gridSpan w:val="5"/>
            <w:vMerge/>
            <w:shd w:val="clear" w:color="000000" w:fill="FFFFFF"/>
          </w:tcPr>
          <w:p w:rsidR="00D874BE" w:rsidRPr="008A2A5E" w:rsidRDefault="00D874BE" w:rsidP="00307A0C">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vAlign w:val="center"/>
          </w:tcPr>
          <w:p w:rsidR="00D874BE" w:rsidRPr="008A2A5E" w:rsidRDefault="00D874BE" w:rsidP="00307A0C">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761220" w:rsidRPr="008A2A5E" w:rsidTr="00D874BE">
        <w:trPr>
          <w:gridAfter w:val="3"/>
          <w:wAfter w:w="365" w:type="dxa"/>
          <w:cantSplit/>
          <w:trHeight w:hRule="exact" w:val="1149"/>
        </w:trPr>
        <w:tc>
          <w:tcPr>
            <w:tcW w:w="424" w:type="dxa"/>
            <w:gridSpan w:val="2"/>
            <w:vMerge w:val="restart"/>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1.1.</w:t>
            </w:r>
          </w:p>
        </w:tc>
        <w:tc>
          <w:tcPr>
            <w:tcW w:w="1511" w:type="dxa"/>
            <w:vMerge w:val="restart"/>
            <w:shd w:val="clear" w:color="000000" w:fill="FFFFFF"/>
          </w:tcPr>
          <w:p w:rsidR="00761220"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 xml:space="preserve">1.1 Приобретение, монтаж и ввод в эксплуатацию станции обезжелезивания на ВЗУ № 12 г.о. Люберцы </w:t>
            </w:r>
          </w:p>
          <w:p w:rsidR="00761220"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п.</w:t>
            </w:r>
            <w:r>
              <w:rPr>
                <w:rFonts w:ascii="Times New Roman" w:hAnsi="Times New Roman"/>
                <w:color w:val="000000"/>
                <w:sz w:val="16"/>
                <w:szCs w:val="16"/>
              </w:rPr>
              <w:t xml:space="preserve"> </w:t>
            </w:r>
            <w:r w:rsidRPr="008A2A5E">
              <w:rPr>
                <w:rFonts w:ascii="Times New Roman" w:hAnsi="Times New Roman"/>
                <w:color w:val="000000"/>
                <w:sz w:val="16"/>
                <w:szCs w:val="16"/>
              </w:rPr>
              <w:t xml:space="preserve">Малаховка  </w:t>
            </w:r>
          </w:p>
          <w:p w:rsidR="00761220" w:rsidRPr="008A2A5E"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ул.</w:t>
            </w:r>
            <w:r>
              <w:rPr>
                <w:rFonts w:ascii="Times New Roman" w:hAnsi="Times New Roman"/>
                <w:color w:val="000000"/>
                <w:sz w:val="16"/>
                <w:szCs w:val="16"/>
              </w:rPr>
              <w:t xml:space="preserve"> </w:t>
            </w:r>
            <w:r w:rsidRPr="008A2A5E">
              <w:rPr>
                <w:rFonts w:ascii="Times New Roman" w:hAnsi="Times New Roman"/>
                <w:color w:val="000000"/>
                <w:sz w:val="16"/>
                <w:szCs w:val="16"/>
              </w:rPr>
              <w:t xml:space="preserve">Пионерская </w:t>
            </w: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Средства бюджета Московской области</w:t>
            </w:r>
          </w:p>
        </w:tc>
        <w:tc>
          <w:tcPr>
            <w:tcW w:w="992" w:type="dxa"/>
            <w:vMerge w:val="restart"/>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01.01.2018 - 31.12.2022</w:t>
            </w:r>
          </w:p>
        </w:tc>
        <w:tc>
          <w:tcPr>
            <w:tcW w:w="1134" w:type="dxa"/>
            <w:gridSpan w:val="3"/>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48 100,52</w:t>
            </w:r>
          </w:p>
        </w:tc>
        <w:tc>
          <w:tcPr>
            <w:tcW w:w="1276"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48 100,52</w:t>
            </w:r>
          </w:p>
        </w:tc>
        <w:tc>
          <w:tcPr>
            <w:tcW w:w="1284" w:type="dxa"/>
            <w:gridSpan w:val="6"/>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4"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0"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6" w:type="dxa"/>
            <w:gridSpan w:val="3"/>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16" w:type="dxa"/>
            <w:gridSpan w:val="5"/>
            <w:vMerge w:val="restart"/>
            <w:shd w:val="clear" w:color="000000" w:fill="FFFFFF"/>
          </w:tcPr>
          <w:p w:rsidR="00761220" w:rsidRDefault="00761220">
            <w:r w:rsidRPr="005C552B">
              <w:rPr>
                <w:rFonts w:ascii="Times New Roman" w:hAnsi="Times New Roman"/>
                <w:color w:val="000000"/>
                <w:sz w:val="16"/>
                <w:szCs w:val="16"/>
              </w:rPr>
              <w:t>Администрация городского округа Люберцы Московской области</w:t>
            </w:r>
          </w:p>
        </w:tc>
        <w:tc>
          <w:tcPr>
            <w:tcW w:w="2120" w:type="dxa"/>
            <w:gridSpan w:val="3"/>
            <w:vMerge w:val="restart"/>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Увеличение доли населения, обеспеченного доброкачественной питьевой водой из централизованных источников водоснабжения – до 93 % к концу 2022 года;</w:t>
            </w:r>
          </w:p>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Количество созданных и восстановленных ВЗУ, ВНС и станций водоподготовки – до 6 ед. к концу 2022 года;</w:t>
            </w:r>
          </w:p>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Чистая вода - Обеспечение качественной водой каждой квартиры Подмосковья - до 20 баллов ежегодно;</w:t>
            </w:r>
          </w:p>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p>
        </w:tc>
      </w:tr>
      <w:tr w:rsidR="00761220" w:rsidRPr="008A2A5E" w:rsidTr="00D874BE">
        <w:trPr>
          <w:gridAfter w:val="3"/>
          <w:wAfter w:w="365" w:type="dxa"/>
          <w:cantSplit/>
          <w:trHeight w:hRule="exact" w:val="1021"/>
        </w:trPr>
        <w:tc>
          <w:tcPr>
            <w:tcW w:w="424" w:type="dxa"/>
            <w:gridSpan w:val="2"/>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92"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307A0C">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20 712,82</w:t>
            </w:r>
          </w:p>
        </w:tc>
        <w:tc>
          <w:tcPr>
            <w:tcW w:w="1276"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20 712,82</w:t>
            </w:r>
          </w:p>
        </w:tc>
        <w:tc>
          <w:tcPr>
            <w:tcW w:w="1284" w:type="dxa"/>
            <w:gridSpan w:val="6"/>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4"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0"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6" w:type="dxa"/>
            <w:gridSpan w:val="3"/>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16" w:type="dxa"/>
            <w:gridSpan w:val="5"/>
            <w:vMerge/>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vAlign w:val="center"/>
          </w:tcPr>
          <w:p w:rsidR="00761220" w:rsidRPr="008A2A5E" w:rsidRDefault="00761220" w:rsidP="00307A0C">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761220" w:rsidRPr="008A2A5E" w:rsidTr="00D874BE">
        <w:trPr>
          <w:gridAfter w:val="3"/>
          <w:wAfter w:w="365" w:type="dxa"/>
          <w:cantSplit/>
          <w:trHeight w:hRule="exact" w:val="850"/>
        </w:trPr>
        <w:tc>
          <w:tcPr>
            <w:tcW w:w="424" w:type="dxa"/>
            <w:gridSpan w:val="2"/>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Внебюджетные источники</w:t>
            </w:r>
          </w:p>
        </w:tc>
        <w:tc>
          <w:tcPr>
            <w:tcW w:w="992"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307A0C">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2"/>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84" w:type="dxa"/>
            <w:gridSpan w:val="6"/>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4"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0" w:type="dxa"/>
            <w:gridSpan w:val="4"/>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6" w:type="dxa"/>
            <w:gridSpan w:val="3"/>
            <w:shd w:val="clear" w:color="000000" w:fill="FFFFFF"/>
            <w:noWrap/>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16" w:type="dxa"/>
            <w:gridSpan w:val="5"/>
            <w:vMerge/>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vAlign w:val="center"/>
          </w:tcPr>
          <w:p w:rsidR="00761220" w:rsidRPr="008A2A5E" w:rsidRDefault="00761220" w:rsidP="00307A0C">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761220" w:rsidRPr="008A2A5E" w:rsidTr="00D874BE">
        <w:trPr>
          <w:gridAfter w:val="3"/>
          <w:wAfter w:w="365" w:type="dxa"/>
          <w:cantSplit/>
          <w:trHeight w:hRule="exact" w:val="1249"/>
        </w:trPr>
        <w:tc>
          <w:tcPr>
            <w:tcW w:w="424" w:type="dxa"/>
            <w:gridSpan w:val="2"/>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Итого</w:t>
            </w:r>
          </w:p>
        </w:tc>
        <w:tc>
          <w:tcPr>
            <w:tcW w:w="992" w:type="dxa"/>
            <w:vMerge/>
            <w:shd w:val="clear" w:color="000000" w:fill="FFFFFF"/>
          </w:tcPr>
          <w:p w:rsidR="00761220" w:rsidRPr="008A2A5E" w:rsidRDefault="00761220" w:rsidP="00307A0C">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strike/>
                <w:color w:val="000000"/>
                <w:sz w:val="16"/>
                <w:szCs w:val="16"/>
                <w:u w:val="single"/>
              </w:rPr>
            </w:pPr>
            <w:r w:rsidRPr="008A2A5E">
              <w:rPr>
                <w:rFonts w:ascii="Times New Roman" w:hAnsi="Times New Roman"/>
                <w:color w:val="000000"/>
                <w:sz w:val="16"/>
                <w:szCs w:val="16"/>
              </w:rPr>
              <w:t>0,00</w:t>
            </w:r>
          </w:p>
        </w:tc>
        <w:tc>
          <w:tcPr>
            <w:tcW w:w="992" w:type="dxa"/>
            <w:gridSpan w:val="2"/>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68 813,34</w:t>
            </w:r>
          </w:p>
        </w:tc>
        <w:tc>
          <w:tcPr>
            <w:tcW w:w="1276" w:type="dxa"/>
            <w:gridSpan w:val="2"/>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68 813,34</w:t>
            </w:r>
          </w:p>
        </w:tc>
        <w:tc>
          <w:tcPr>
            <w:tcW w:w="1284" w:type="dxa"/>
            <w:gridSpan w:val="6"/>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4" w:type="dxa"/>
            <w:gridSpan w:val="4"/>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30" w:type="dxa"/>
            <w:gridSpan w:val="4"/>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6" w:type="dxa"/>
            <w:gridSpan w:val="3"/>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16" w:type="dxa"/>
            <w:gridSpan w:val="5"/>
            <w:vMerge/>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vAlign w:val="center"/>
          </w:tcPr>
          <w:p w:rsidR="00761220" w:rsidRPr="008A2A5E" w:rsidRDefault="00761220" w:rsidP="00307A0C">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761220" w:rsidRPr="008A2A5E" w:rsidTr="00D874BE">
        <w:trPr>
          <w:gridAfter w:val="3"/>
          <w:wAfter w:w="365" w:type="dxa"/>
          <w:cantSplit/>
          <w:trHeight w:hRule="exact" w:val="930"/>
        </w:trPr>
        <w:tc>
          <w:tcPr>
            <w:tcW w:w="424" w:type="dxa"/>
            <w:gridSpan w:val="2"/>
            <w:vMerge w:val="restart"/>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1.2</w:t>
            </w:r>
          </w:p>
        </w:tc>
        <w:tc>
          <w:tcPr>
            <w:tcW w:w="1511" w:type="dxa"/>
            <w:vMerge w:val="restart"/>
            <w:shd w:val="clear" w:color="000000" w:fill="FFFFFF"/>
          </w:tcPr>
          <w:p w:rsidR="00761220" w:rsidRPr="008A2A5E" w:rsidRDefault="00761220" w:rsidP="00307A0C">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1.2 Строительство (реконструкция, модернизация) объектов водоснабжения за счет внебюджетных источников</w:t>
            </w:r>
          </w:p>
        </w:tc>
        <w:tc>
          <w:tcPr>
            <w:tcW w:w="1316" w:type="dxa"/>
            <w:gridSpan w:val="3"/>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Средства бюджета Московской области</w:t>
            </w:r>
          </w:p>
        </w:tc>
        <w:tc>
          <w:tcPr>
            <w:tcW w:w="992" w:type="dxa"/>
            <w:vMerge w:val="restart"/>
            <w:shd w:val="clear" w:color="000000" w:fill="FFFFFF"/>
          </w:tcPr>
          <w:p w:rsidR="00761220" w:rsidRPr="008A2A5E" w:rsidRDefault="00761220" w:rsidP="00307A0C">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01.01.2018 - 31.12.2022</w:t>
            </w:r>
          </w:p>
        </w:tc>
        <w:tc>
          <w:tcPr>
            <w:tcW w:w="1134" w:type="dxa"/>
            <w:gridSpan w:val="3"/>
            <w:shd w:val="clear" w:color="000000" w:fill="FFFFFF"/>
          </w:tcPr>
          <w:p w:rsidR="00761220" w:rsidRPr="008A2A5E" w:rsidRDefault="00761220" w:rsidP="00307A0C">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307A0C">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2"/>
            <w:shd w:val="clear" w:color="000000" w:fill="FFFFFF"/>
            <w:noWrap/>
          </w:tcPr>
          <w:p w:rsidR="00761220" w:rsidRPr="008A2A5E" w:rsidRDefault="00761220" w:rsidP="00307A0C">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5"/>
            <w:shd w:val="clear" w:color="000000" w:fill="FFFFFF"/>
            <w:noWrap/>
          </w:tcPr>
          <w:p w:rsidR="00761220" w:rsidRPr="008A2A5E" w:rsidRDefault="00761220" w:rsidP="00307A0C">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21" w:type="dxa"/>
            <w:gridSpan w:val="3"/>
            <w:shd w:val="clear" w:color="000000" w:fill="FFFFFF"/>
            <w:noWrap/>
          </w:tcPr>
          <w:p w:rsidR="00761220" w:rsidRPr="008A2A5E" w:rsidRDefault="00761220" w:rsidP="00307A0C">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40" w:type="dxa"/>
            <w:gridSpan w:val="5"/>
            <w:shd w:val="clear" w:color="000000" w:fill="FFFFFF"/>
            <w:noWrap/>
          </w:tcPr>
          <w:p w:rsidR="00761220" w:rsidRPr="008A2A5E" w:rsidRDefault="00761220" w:rsidP="00307A0C">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1" w:type="dxa"/>
            <w:gridSpan w:val="3"/>
            <w:shd w:val="clear" w:color="000000" w:fill="FFFFFF"/>
            <w:noWrap/>
          </w:tcPr>
          <w:p w:rsidR="00761220" w:rsidRPr="008A2A5E" w:rsidRDefault="00761220" w:rsidP="00307A0C">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32" w:type="dxa"/>
            <w:gridSpan w:val="6"/>
            <w:vMerge w:val="restart"/>
            <w:shd w:val="clear" w:color="000000" w:fill="FFFFFF"/>
          </w:tcPr>
          <w:p w:rsidR="00761220" w:rsidRPr="00D50CCB" w:rsidRDefault="00761220">
            <w:pPr>
              <w:rPr>
                <w:rFonts w:ascii="Times New Roman" w:hAnsi="Times New Roman"/>
                <w:color w:val="000000"/>
                <w:sz w:val="16"/>
                <w:szCs w:val="16"/>
              </w:rPr>
            </w:pPr>
            <w:r w:rsidRPr="005C552B">
              <w:rPr>
                <w:rFonts w:ascii="Times New Roman" w:hAnsi="Times New Roman"/>
                <w:color w:val="000000"/>
                <w:sz w:val="16"/>
                <w:szCs w:val="16"/>
              </w:rPr>
              <w:t xml:space="preserve">Администрация городского округа Люберцы Московской </w:t>
            </w:r>
            <w:r w:rsidR="00D50CCB">
              <w:rPr>
                <w:rFonts w:ascii="Times New Roman" w:hAnsi="Times New Roman"/>
                <w:color w:val="000000"/>
                <w:sz w:val="16"/>
                <w:szCs w:val="16"/>
              </w:rPr>
              <w:t xml:space="preserve"> </w:t>
            </w:r>
            <w:r w:rsidRPr="005C552B">
              <w:rPr>
                <w:rFonts w:ascii="Times New Roman" w:hAnsi="Times New Roman"/>
                <w:color w:val="000000"/>
                <w:sz w:val="16"/>
                <w:szCs w:val="16"/>
              </w:rPr>
              <w:t>области</w:t>
            </w:r>
          </w:p>
        </w:tc>
        <w:tc>
          <w:tcPr>
            <w:tcW w:w="2120" w:type="dxa"/>
            <w:gridSpan w:val="3"/>
            <w:vMerge w:val="restart"/>
            <w:shd w:val="clear" w:color="000000" w:fill="FFFFFF"/>
          </w:tcPr>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Увеличение доли населения, обеспеченного доброкачественной питьевой водой из централизованных источников водоснабжения – до 93 % к концу 2022 года;</w:t>
            </w:r>
          </w:p>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Количество созданных и восстановленных ВЗУ, ВНС и станций водоподготовки – до 6 ед. к концу 2022 года;</w:t>
            </w:r>
          </w:p>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Чистая вода - Обеспечение качественной водой каждой квартиры Подмосковья - до 20 баллов ежегодно;</w:t>
            </w:r>
          </w:p>
          <w:p w:rsidR="00761220" w:rsidRPr="008A2A5E" w:rsidRDefault="00761220" w:rsidP="00307A0C">
            <w:pPr>
              <w:autoSpaceDE w:val="0"/>
              <w:autoSpaceDN w:val="0"/>
              <w:adjustRightInd w:val="0"/>
              <w:spacing w:after="0" w:line="240" w:lineRule="auto"/>
              <w:ind w:left="19" w:right="19"/>
              <w:rPr>
                <w:rFonts w:ascii="Times New Roman" w:hAnsi="Times New Roman"/>
                <w:color w:val="000000"/>
                <w:sz w:val="16"/>
                <w:szCs w:val="16"/>
              </w:rPr>
            </w:pPr>
          </w:p>
        </w:tc>
      </w:tr>
      <w:tr w:rsidR="00761220" w:rsidRPr="008A2A5E" w:rsidTr="00D874BE">
        <w:trPr>
          <w:gridAfter w:val="3"/>
          <w:wAfter w:w="365" w:type="dxa"/>
          <w:cantSplit/>
          <w:trHeight w:hRule="exact" w:val="985"/>
        </w:trPr>
        <w:tc>
          <w:tcPr>
            <w:tcW w:w="424" w:type="dxa"/>
            <w:gridSpan w:val="2"/>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92"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794740">
            <w:pPr>
              <w:autoSpaceDE w:val="0"/>
              <w:autoSpaceDN w:val="0"/>
              <w:adjustRightInd w:val="0"/>
              <w:spacing w:after="0" w:line="240" w:lineRule="auto"/>
              <w:ind w:left="56" w:right="56"/>
              <w:jc w:val="center"/>
              <w:rPr>
                <w:rFonts w:ascii="Times New Roman" w:hAnsi="Times New Roman"/>
                <w:strike/>
                <w:color w:val="000000"/>
                <w:sz w:val="16"/>
                <w:szCs w:val="16"/>
                <w:u w:val="single"/>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2"/>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5"/>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21" w:type="dxa"/>
            <w:gridSpan w:val="3"/>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40" w:type="dxa"/>
            <w:gridSpan w:val="5"/>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1" w:type="dxa"/>
            <w:gridSpan w:val="3"/>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32" w:type="dxa"/>
            <w:gridSpan w:val="6"/>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761220" w:rsidRPr="008A2A5E" w:rsidTr="00D874BE">
        <w:trPr>
          <w:gridAfter w:val="3"/>
          <w:wAfter w:w="365" w:type="dxa"/>
          <w:cantSplit/>
          <w:trHeight w:hRule="exact" w:val="761"/>
        </w:trPr>
        <w:tc>
          <w:tcPr>
            <w:tcW w:w="424" w:type="dxa"/>
            <w:gridSpan w:val="2"/>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Внебюджетные источники</w:t>
            </w:r>
          </w:p>
        </w:tc>
        <w:tc>
          <w:tcPr>
            <w:tcW w:w="992"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794740">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28 400,00</w:t>
            </w:r>
          </w:p>
        </w:tc>
        <w:tc>
          <w:tcPr>
            <w:tcW w:w="992" w:type="dxa"/>
            <w:gridSpan w:val="2"/>
            <w:shd w:val="clear" w:color="000000" w:fill="FFFFFF"/>
            <w:noWrap/>
          </w:tcPr>
          <w:p w:rsidR="00761220" w:rsidRPr="008A2A5E" w:rsidRDefault="00761220" w:rsidP="00B81D77">
            <w:pPr>
              <w:jc w:val="center"/>
              <w:rPr>
                <w:rFonts w:ascii="Times New Roman" w:hAnsi="Times New Roman"/>
                <w:color w:val="000000"/>
                <w:sz w:val="16"/>
                <w:szCs w:val="16"/>
              </w:rPr>
            </w:pPr>
            <w:r w:rsidRPr="008A2A5E">
              <w:rPr>
                <w:rFonts w:ascii="Times New Roman" w:hAnsi="Times New Roman"/>
                <w:color w:val="000000"/>
                <w:sz w:val="16"/>
                <w:szCs w:val="16"/>
              </w:rPr>
              <w:t xml:space="preserve">147 </w:t>
            </w:r>
            <w:r w:rsidR="00B81D77">
              <w:rPr>
                <w:rFonts w:ascii="Times New Roman" w:hAnsi="Times New Roman"/>
                <w:color w:val="000000"/>
                <w:sz w:val="16"/>
                <w:szCs w:val="16"/>
              </w:rPr>
              <w:t>3</w:t>
            </w:r>
            <w:r w:rsidRPr="008A2A5E">
              <w:rPr>
                <w:rFonts w:ascii="Times New Roman" w:hAnsi="Times New Roman"/>
                <w:color w:val="000000"/>
                <w:sz w:val="16"/>
                <w:szCs w:val="16"/>
              </w:rPr>
              <w:t>50,00</w:t>
            </w:r>
          </w:p>
        </w:tc>
        <w:tc>
          <w:tcPr>
            <w:tcW w:w="1276" w:type="dxa"/>
            <w:gridSpan w:val="2"/>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28 850,00</w:t>
            </w:r>
          </w:p>
        </w:tc>
        <w:tc>
          <w:tcPr>
            <w:tcW w:w="1276" w:type="dxa"/>
            <w:gridSpan w:val="5"/>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29 000,00</w:t>
            </w:r>
          </w:p>
        </w:tc>
        <w:tc>
          <w:tcPr>
            <w:tcW w:w="1121" w:type="dxa"/>
            <w:gridSpan w:val="3"/>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29 500,00</w:t>
            </w:r>
          </w:p>
        </w:tc>
        <w:tc>
          <w:tcPr>
            <w:tcW w:w="1140" w:type="dxa"/>
            <w:gridSpan w:val="5"/>
            <w:shd w:val="clear" w:color="000000" w:fill="FFFFFF"/>
            <w:noWrap/>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30 000,00</w:t>
            </w:r>
          </w:p>
        </w:tc>
        <w:tc>
          <w:tcPr>
            <w:tcW w:w="991" w:type="dxa"/>
            <w:gridSpan w:val="3"/>
            <w:shd w:val="clear" w:color="000000" w:fill="FFFFFF"/>
            <w:noWrap/>
          </w:tcPr>
          <w:p w:rsidR="00761220" w:rsidRPr="008A2A5E" w:rsidRDefault="00761220" w:rsidP="00082172">
            <w:pPr>
              <w:jc w:val="center"/>
              <w:rPr>
                <w:rFonts w:ascii="Times New Roman" w:hAnsi="Times New Roman"/>
                <w:color w:val="000000"/>
                <w:sz w:val="16"/>
                <w:szCs w:val="16"/>
              </w:rPr>
            </w:pPr>
            <w:r w:rsidRPr="008A2A5E">
              <w:rPr>
                <w:rFonts w:ascii="Times New Roman" w:hAnsi="Times New Roman"/>
                <w:color w:val="000000"/>
                <w:sz w:val="16"/>
                <w:szCs w:val="16"/>
              </w:rPr>
              <w:t xml:space="preserve">30 </w:t>
            </w:r>
            <w:r w:rsidR="00082172">
              <w:rPr>
                <w:rFonts w:ascii="Times New Roman" w:hAnsi="Times New Roman"/>
                <w:color w:val="000000"/>
                <w:sz w:val="16"/>
                <w:szCs w:val="16"/>
              </w:rPr>
              <w:t>0</w:t>
            </w:r>
            <w:r w:rsidRPr="008A2A5E">
              <w:rPr>
                <w:rFonts w:ascii="Times New Roman" w:hAnsi="Times New Roman"/>
                <w:color w:val="000000"/>
                <w:sz w:val="16"/>
                <w:szCs w:val="16"/>
              </w:rPr>
              <w:t>00,00</w:t>
            </w:r>
          </w:p>
        </w:tc>
        <w:tc>
          <w:tcPr>
            <w:tcW w:w="1432" w:type="dxa"/>
            <w:gridSpan w:val="6"/>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color w:val="000000"/>
                <w:sz w:val="16"/>
                <w:szCs w:val="16"/>
              </w:rPr>
            </w:pPr>
          </w:p>
        </w:tc>
        <w:tc>
          <w:tcPr>
            <w:tcW w:w="2120" w:type="dxa"/>
            <w:gridSpan w:val="3"/>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color w:val="000000"/>
                <w:sz w:val="16"/>
                <w:szCs w:val="16"/>
                <w:u w:val="single"/>
              </w:rPr>
            </w:pPr>
          </w:p>
        </w:tc>
      </w:tr>
      <w:tr w:rsidR="00761220" w:rsidRPr="008A2A5E" w:rsidTr="00D874BE">
        <w:trPr>
          <w:gridAfter w:val="3"/>
          <w:wAfter w:w="365" w:type="dxa"/>
          <w:cantSplit/>
          <w:trHeight w:hRule="exact" w:val="838"/>
        </w:trPr>
        <w:tc>
          <w:tcPr>
            <w:tcW w:w="424" w:type="dxa"/>
            <w:gridSpan w:val="2"/>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Итого</w:t>
            </w:r>
          </w:p>
        </w:tc>
        <w:tc>
          <w:tcPr>
            <w:tcW w:w="992"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794740">
            <w:pPr>
              <w:autoSpaceDE w:val="0"/>
              <w:autoSpaceDN w:val="0"/>
              <w:adjustRightInd w:val="0"/>
              <w:spacing w:after="0" w:line="240" w:lineRule="auto"/>
              <w:ind w:left="56" w:right="56"/>
              <w:jc w:val="center"/>
              <w:rPr>
                <w:rFonts w:ascii="Times New Roman" w:hAnsi="Times New Roman"/>
                <w:strike/>
                <w:color w:val="000000"/>
                <w:sz w:val="16"/>
                <w:szCs w:val="16"/>
                <w:u w:val="single"/>
              </w:rPr>
            </w:pPr>
            <w:r w:rsidRPr="008A2A5E">
              <w:rPr>
                <w:rFonts w:ascii="Times New Roman" w:hAnsi="Times New Roman"/>
                <w:color w:val="000000"/>
                <w:sz w:val="16"/>
                <w:szCs w:val="16"/>
              </w:rPr>
              <w:t>28 400,00</w:t>
            </w:r>
          </w:p>
        </w:tc>
        <w:tc>
          <w:tcPr>
            <w:tcW w:w="992" w:type="dxa"/>
            <w:gridSpan w:val="2"/>
            <w:shd w:val="clear" w:color="000000" w:fill="FFFFFF"/>
          </w:tcPr>
          <w:p w:rsidR="00761220" w:rsidRPr="008A2A5E" w:rsidRDefault="00761220" w:rsidP="00B81D77">
            <w:pPr>
              <w:jc w:val="center"/>
              <w:rPr>
                <w:rFonts w:ascii="Times New Roman" w:hAnsi="Times New Roman"/>
                <w:color w:val="000000"/>
                <w:sz w:val="16"/>
                <w:szCs w:val="16"/>
              </w:rPr>
            </w:pPr>
            <w:r w:rsidRPr="008A2A5E">
              <w:rPr>
                <w:rFonts w:ascii="Times New Roman" w:hAnsi="Times New Roman"/>
                <w:color w:val="000000"/>
                <w:sz w:val="16"/>
                <w:szCs w:val="16"/>
              </w:rPr>
              <w:t xml:space="preserve">147 </w:t>
            </w:r>
            <w:r w:rsidR="00B81D77">
              <w:rPr>
                <w:rFonts w:ascii="Times New Roman" w:hAnsi="Times New Roman"/>
                <w:color w:val="000000"/>
                <w:sz w:val="16"/>
                <w:szCs w:val="16"/>
              </w:rPr>
              <w:t>3</w:t>
            </w:r>
            <w:r w:rsidRPr="008A2A5E">
              <w:rPr>
                <w:rFonts w:ascii="Times New Roman" w:hAnsi="Times New Roman"/>
                <w:color w:val="000000"/>
                <w:sz w:val="16"/>
                <w:szCs w:val="16"/>
              </w:rPr>
              <w:t>50,00</w:t>
            </w:r>
          </w:p>
        </w:tc>
        <w:tc>
          <w:tcPr>
            <w:tcW w:w="1276" w:type="dxa"/>
            <w:gridSpan w:val="2"/>
            <w:shd w:val="clear" w:color="000000" w:fill="FFFFFF"/>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28 850,00</w:t>
            </w:r>
          </w:p>
        </w:tc>
        <w:tc>
          <w:tcPr>
            <w:tcW w:w="1276" w:type="dxa"/>
            <w:gridSpan w:val="5"/>
            <w:shd w:val="clear" w:color="000000" w:fill="FFFFFF"/>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29 000,00</w:t>
            </w:r>
          </w:p>
        </w:tc>
        <w:tc>
          <w:tcPr>
            <w:tcW w:w="1121" w:type="dxa"/>
            <w:gridSpan w:val="3"/>
            <w:shd w:val="clear" w:color="000000" w:fill="FFFFFF"/>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29 500,00</w:t>
            </w:r>
          </w:p>
        </w:tc>
        <w:tc>
          <w:tcPr>
            <w:tcW w:w="1140" w:type="dxa"/>
            <w:gridSpan w:val="5"/>
            <w:shd w:val="clear" w:color="000000" w:fill="FFFFFF"/>
          </w:tcPr>
          <w:p w:rsidR="00761220" w:rsidRPr="008A2A5E" w:rsidRDefault="00761220" w:rsidP="00794740">
            <w:pPr>
              <w:jc w:val="center"/>
              <w:rPr>
                <w:rFonts w:ascii="Times New Roman" w:hAnsi="Times New Roman"/>
                <w:color w:val="000000"/>
                <w:sz w:val="16"/>
                <w:szCs w:val="16"/>
              </w:rPr>
            </w:pPr>
            <w:r w:rsidRPr="008A2A5E">
              <w:rPr>
                <w:rFonts w:ascii="Times New Roman" w:hAnsi="Times New Roman"/>
                <w:color w:val="000000"/>
                <w:sz w:val="16"/>
                <w:szCs w:val="16"/>
              </w:rPr>
              <w:t>30 000,00</w:t>
            </w:r>
          </w:p>
        </w:tc>
        <w:tc>
          <w:tcPr>
            <w:tcW w:w="991" w:type="dxa"/>
            <w:gridSpan w:val="3"/>
            <w:shd w:val="clear" w:color="000000" w:fill="FFFFFF"/>
          </w:tcPr>
          <w:p w:rsidR="00761220" w:rsidRPr="008A2A5E" w:rsidRDefault="00761220" w:rsidP="00082172">
            <w:pPr>
              <w:jc w:val="center"/>
              <w:rPr>
                <w:rFonts w:ascii="Times New Roman" w:hAnsi="Times New Roman"/>
                <w:color w:val="000000"/>
                <w:sz w:val="16"/>
                <w:szCs w:val="16"/>
              </w:rPr>
            </w:pPr>
            <w:r w:rsidRPr="008A2A5E">
              <w:rPr>
                <w:rFonts w:ascii="Times New Roman" w:hAnsi="Times New Roman"/>
                <w:color w:val="000000"/>
                <w:sz w:val="16"/>
                <w:szCs w:val="16"/>
              </w:rPr>
              <w:t xml:space="preserve">30 </w:t>
            </w:r>
            <w:r w:rsidR="00082172">
              <w:rPr>
                <w:rFonts w:ascii="Times New Roman" w:hAnsi="Times New Roman"/>
                <w:color w:val="000000"/>
                <w:sz w:val="16"/>
                <w:szCs w:val="16"/>
              </w:rPr>
              <w:t>0</w:t>
            </w:r>
            <w:r w:rsidRPr="008A2A5E">
              <w:rPr>
                <w:rFonts w:ascii="Times New Roman" w:hAnsi="Times New Roman"/>
                <w:color w:val="000000"/>
                <w:sz w:val="16"/>
                <w:szCs w:val="16"/>
              </w:rPr>
              <w:t>00,00</w:t>
            </w:r>
          </w:p>
        </w:tc>
        <w:tc>
          <w:tcPr>
            <w:tcW w:w="1432" w:type="dxa"/>
            <w:gridSpan w:val="6"/>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761220" w:rsidRPr="008A2A5E" w:rsidTr="00D874BE">
        <w:trPr>
          <w:gridAfter w:val="3"/>
          <w:wAfter w:w="365" w:type="dxa"/>
          <w:cantSplit/>
          <w:trHeight w:hRule="exact" w:val="1000"/>
        </w:trPr>
        <w:tc>
          <w:tcPr>
            <w:tcW w:w="424" w:type="dxa"/>
            <w:gridSpan w:val="2"/>
            <w:vMerge w:val="restart"/>
            <w:shd w:val="clear" w:color="000000" w:fill="FFFFFF"/>
          </w:tcPr>
          <w:p w:rsidR="00761220" w:rsidRPr="008A2A5E" w:rsidRDefault="00761220" w:rsidP="00794740">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lastRenderedPageBreak/>
              <w:t>1.3.</w:t>
            </w:r>
          </w:p>
        </w:tc>
        <w:tc>
          <w:tcPr>
            <w:tcW w:w="1511" w:type="dxa"/>
            <w:vMerge w:val="restart"/>
            <w:shd w:val="clear" w:color="000000" w:fill="FFFFFF"/>
          </w:tcPr>
          <w:p w:rsidR="00761220" w:rsidRPr="008A2A5E" w:rsidRDefault="00761220" w:rsidP="00794740">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1.3 Ремонт водопровода к жилым домам</w:t>
            </w:r>
          </w:p>
        </w:tc>
        <w:tc>
          <w:tcPr>
            <w:tcW w:w="1316" w:type="dxa"/>
            <w:gridSpan w:val="3"/>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Средства бюджета Московской области</w:t>
            </w:r>
          </w:p>
        </w:tc>
        <w:tc>
          <w:tcPr>
            <w:tcW w:w="992" w:type="dxa"/>
            <w:vMerge w:val="restart"/>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01.01.2018 - 31.12.2022</w:t>
            </w:r>
          </w:p>
        </w:tc>
        <w:tc>
          <w:tcPr>
            <w:tcW w:w="1134" w:type="dxa"/>
            <w:gridSpan w:val="3"/>
            <w:shd w:val="clear" w:color="000000" w:fill="FFFFFF"/>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2"/>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5"/>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val="restart"/>
            <w:shd w:val="clear" w:color="000000" w:fill="FFFFFF"/>
          </w:tcPr>
          <w:p w:rsidR="00761220" w:rsidRDefault="00761220">
            <w:r w:rsidRPr="005C552B">
              <w:rPr>
                <w:rFonts w:ascii="Times New Roman" w:hAnsi="Times New Roman"/>
                <w:color w:val="000000"/>
                <w:sz w:val="16"/>
                <w:szCs w:val="16"/>
              </w:rPr>
              <w:t xml:space="preserve">Администрация городского округа Люберцы Московской </w:t>
            </w:r>
            <w:r w:rsidR="00D50CCB">
              <w:rPr>
                <w:rFonts w:ascii="Times New Roman" w:hAnsi="Times New Roman"/>
                <w:color w:val="000000"/>
                <w:sz w:val="16"/>
                <w:szCs w:val="16"/>
              </w:rPr>
              <w:t xml:space="preserve"> </w:t>
            </w:r>
            <w:r w:rsidRPr="005C552B">
              <w:rPr>
                <w:rFonts w:ascii="Times New Roman" w:hAnsi="Times New Roman"/>
                <w:color w:val="000000"/>
                <w:sz w:val="16"/>
                <w:szCs w:val="16"/>
              </w:rPr>
              <w:t>области</w:t>
            </w:r>
          </w:p>
        </w:tc>
        <w:tc>
          <w:tcPr>
            <w:tcW w:w="2120" w:type="dxa"/>
            <w:gridSpan w:val="3"/>
            <w:vMerge w:val="restart"/>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Увеличение доли населения, обеспеченного доброкачественной питьевой водой из централизованных источников водоснабжения – до 93 % к концу 2022 года;</w:t>
            </w:r>
          </w:p>
          <w:p w:rsidR="00761220" w:rsidRPr="008A2A5E" w:rsidRDefault="00761220" w:rsidP="00794740">
            <w:pPr>
              <w:autoSpaceDE w:val="0"/>
              <w:autoSpaceDN w:val="0"/>
              <w:adjustRightInd w:val="0"/>
              <w:spacing w:after="0" w:line="240" w:lineRule="auto"/>
              <w:ind w:left="19" w:right="19"/>
              <w:rPr>
                <w:rFonts w:ascii="Times New Roman" w:hAnsi="Times New Roman"/>
                <w:color w:val="000000"/>
                <w:sz w:val="16"/>
                <w:szCs w:val="16"/>
              </w:rPr>
            </w:pPr>
          </w:p>
        </w:tc>
      </w:tr>
      <w:tr w:rsidR="00761220" w:rsidRPr="008A2A5E" w:rsidTr="00D874BE">
        <w:trPr>
          <w:gridAfter w:val="3"/>
          <w:wAfter w:w="365" w:type="dxa"/>
          <w:cantSplit/>
          <w:trHeight w:hRule="exact" w:val="798"/>
        </w:trPr>
        <w:tc>
          <w:tcPr>
            <w:tcW w:w="424" w:type="dxa"/>
            <w:gridSpan w:val="2"/>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92"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5D0770" w:rsidP="005D0770">
            <w:pPr>
              <w:jc w:val="center"/>
              <w:rPr>
                <w:rFonts w:ascii="Times New Roman" w:hAnsi="Times New Roman"/>
                <w:color w:val="000000"/>
                <w:sz w:val="16"/>
                <w:szCs w:val="16"/>
              </w:rPr>
            </w:pPr>
            <w:r>
              <w:rPr>
                <w:rFonts w:ascii="Times New Roman" w:hAnsi="Times New Roman"/>
                <w:color w:val="000000"/>
                <w:sz w:val="16"/>
                <w:szCs w:val="16"/>
              </w:rPr>
              <w:t>0,00</w:t>
            </w:r>
          </w:p>
        </w:tc>
        <w:tc>
          <w:tcPr>
            <w:tcW w:w="1276" w:type="dxa"/>
            <w:gridSpan w:val="2"/>
            <w:shd w:val="clear" w:color="000000" w:fill="FFFFFF"/>
            <w:noWrap/>
          </w:tcPr>
          <w:p w:rsidR="00761220" w:rsidRPr="008A2A5E" w:rsidRDefault="005D0770" w:rsidP="005D0770">
            <w:pPr>
              <w:jc w:val="center"/>
              <w:rPr>
                <w:rFonts w:ascii="Times New Roman" w:hAnsi="Times New Roman"/>
                <w:color w:val="000000"/>
                <w:sz w:val="16"/>
                <w:szCs w:val="16"/>
              </w:rPr>
            </w:pPr>
            <w:r>
              <w:rPr>
                <w:rFonts w:ascii="Times New Roman" w:hAnsi="Times New Roman"/>
                <w:color w:val="000000"/>
                <w:sz w:val="16"/>
                <w:szCs w:val="16"/>
              </w:rPr>
              <w:t>0,00</w:t>
            </w:r>
          </w:p>
        </w:tc>
        <w:tc>
          <w:tcPr>
            <w:tcW w:w="1276" w:type="dxa"/>
            <w:gridSpan w:val="5"/>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761220" w:rsidRPr="008A2A5E" w:rsidTr="00D874BE">
        <w:trPr>
          <w:gridAfter w:val="3"/>
          <w:wAfter w:w="365" w:type="dxa"/>
          <w:cantSplit/>
          <w:trHeight w:hRule="exact" w:val="442"/>
        </w:trPr>
        <w:tc>
          <w:tcPr>
            <w:tcW w:w="424" w:type="dxa"/>
            <w:gridSpan w:val="2"/>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11"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Внебюджетные источники</w:t>
            </w:r>
          </w:p>
        </w:tc>
        <w:tc>
          <w:tcPr>
            <w:tcW w:w="992" w:type="dxa"/>
            <w:vMerge/>
            <w:shd w:val="clear" w:color="000000" w:fill="FFFFFF"/>
          </w:tcPr>
          <w:p w:rsidR="00761220" w:rsidRPr="008A2A5E" w:rsidRDefault="0076122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shd w:val="clear" w:color="000000" w:fill="FFFFFF"/>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2"/>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5"/>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shd w:val="clear" w:color="000000" w:fill="FFFFFF"/>
            <w:noWrap/>
          </w:tcPr>
          <w:p w:rsidR="00761220" w:rsidRPr="008A2A5E" w:rsidRDefault="0076122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5D0770" w:rsidRPr="008A2A5E" w:rsidTr="00D874BE">
        <w:trPr>
          <w:gridAfter w:val="3"/>
          <w:wAfter w:w="365" w:type="dxa"/>
          <w:cantSplit/>
          <w:trHeight w:hRule="exact" w:val="704"/>
        </w:trPr>
        <w:tc>
          <w:tcPr>
            <w:tcW w:w="424" w:type="dxa"/>
            <w:gridSpan w:val="2"/>
            <w:vMerge/>
            <w:shd w:val="clear" w:color="000000" w:fill="FFFFFF"/>
          </w:tcPr>
          <w:p w:rsidR="005D0770" w:rsidRPr="008A2A5E" w:rsidRDefault="005D0770" w:rsidP="005D0770">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511" w:type="dxa"/>
            <w:vMerge/>
            <w:shd w:val="clear" w:color="000000" w:fill="FFFFFF"/>
          </w:tcPr>
          <w:p w:rsidR="005D0770" w:rsidRPr="008A2A5E" w:rsidRDefault="005D0770"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shd w:val="clear" w:color="000000" w:fill="FFFFFF"/>
            <w:vAlign w:val="center"/>
          </w:tcPr>
          <w:p w:rsidR="005D0770" w:rsidRPr="008A2A5E" w:rsidRDefault="005D0770" w:rsidP="00290F23">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Итого</w:t>
            </w:r>
          </w:p>
        </w:tc>
        <w:tc>
          <w:tcPr>
            <w:tcW w:w="992" w:type="dxa"/>
            <w:vMerge/>
            <w:shd w:val="clear" w:color="000000" w:fill="FFFFFF"/>
            <w:vAlign w:val="center"/>
          </w:tcPr>
          <w:p w:rsidR="005D0770" w:rsidRPr="008A2A5E" w:rsidRDefault="005D0770" w:rsidP="00290F23">
            <w:pPr>
              <w:autoSpaceDE w:val="0"/>
              <w:autoSpaceDN w:val="0"/>
              <w:adjustRightInd w:val="0"/>
              <w:spacing w:after="0" w:line="240" w:lineRule="auto"/>
              <w:ind w:left="28" w:right="28"/>
              <w:jc w:val="center"/>
              <w:rPr>
                <w:rFonts w:ascii="Times New Roman" w:hAnsi="Times New Roman"/>
                <w:strike/>
                <w:color w:val="000000"/>
                <w:sz w:val="16"/>
                <w:szCs w:val="16"/>
                <w:u w:val="single"/>
              </w:rPr>
            </w:pPr>
          </w:p>
        </w:tc>
        <w:tc>
          <w:tcPr>
            <w:tcW w:w="1134" w:type="dxa"/>
            <w:gridSpan w:val="3"/>
            <w:shd w:val="clear" w:color="000000" w:fill="FFFFFF"/>
          </w:tcPr>
          <w:p w:rsidR="005D0770" w:rsidRPr="008A2A5E" w:rsidRDefault="005D077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tcPr>
          <w:p w:rsidR="005D0770" w:rsidRPr="008A2A5E" w:rsidRDefault="005D077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2"/>
            <w:shd w:val="clear" w:color="000000" w:fill="FFFFFF"/>
          </w:tcPr>
          <w:p w:rsidR="005D0770" w:rsidRPr="008A2A5E" w:rsidRDefault="005D077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5"/>
            <w:shd w:val="clear" w:color="000000" w:fill="FFFFFF"/>
          </w:tcPr>
          <w:p w:rsidR="005D0770" w:rsidRPr="008A2A5E" w:rsidRDefault="005D077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shd w:val="clear" w:color="000000" w:fill="FFFFFF"/>
          </w:tcPr>
          <w:p w:rsidR="005D0770" w:rsidRPr="008A2A5E" w:rsidRDefault="005D077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shd w:val="clear" w:color="000000" w:fill="FFFFFF"/>
          </w:tcPr>
          <w:p w:rsidR="005D0770" w:rsidRPr="008A2A5E" w:rsidRDefault="005D077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shd w:val="clear" w:color="000000" w:fill="FFFFFF"/>
          </w:tcPr>
          <w:p w:rsidR="005D0770" w:rsidRPr="008A2A5E" w:rsidRDefault="005D0770" w:rsidP="005D077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shd w:val="clear" w:color="000000" w:fill="FFFFFF"/>
          </w:tcPr>
          <w:p w:rsidR="005D0770" w:rsidRPr="008A2A5E" w:rsidRDefault="005D077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c>
          <w:tcPr>
            <w:tcW w:w="2120" w:type="dxa"/>
            <w:gridSpan w:val="3"/>
            <w:vMerge/>
            <w:shd w:val="clear" w:color="000000" w:fill="FFFFFF"/>
          </w:tcPr>
          <w:p w:rsidR="005D0770" w:rsidRPr="008A2A5E" w:rsidRDefault="005D0770" w:rsidP="00794740">
            <w:pPr>
              <w:autoSpaceDE w:val="0"/>
              <w:autoSpaceDN w:val="0"/>
              <w:adjustRightInd w:val="0"/>
              <w:spacing w:after="0" w:line="240" w:lineRule="auto"/>
              <w:ind w:left="19" w:right="19"/>
              <w:rPr>
                <w:rFonts w:ascii="Times New Roman" w:hAnsi="Times New Roman"/>
                <w:strike/>
                <w:color w:val="000000"/>
                <w:sz w:val="16"/>
                <w:szCs w:val="16"/>
                <w:u w:val="single"/>
              </w:rPr>
            </w:pPr>
          </w:p>
        </w:tc>
      </w:tr>
      <w:tr w:rsidR="00761220" w:rsidRPr="008A2A5E" w:rsidTr="00D874BE">
        <w:trPr>
          <w:gridAfter w:val="3"/>
          <w:wAfter w:w="365" w:type="dxa"/>
          <w:cantSplit/>
          <w:trHeight w:hRule="exact" w:val="1000"/>
        </w:trPr>
        <w:tc>
          <w:tcPr>
            <w:tcW w:w="413" w:type="dxa"/>
            <w:vMerge w:val="restart"/>
            <w:shd w:val="clear" w:color="000000" w:fill="FFFFFF"/>
          </w:tcPr>
          <w:p w:rsidR="00761220" w:rsidRPr="008A2A5E" w:rsidRDefault="00761220" w:rsidP="00794740">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1.4.</w:t>
            </w:r>
          </w:p>
        </w:tc>
        <w:tc>
          <w:tcPr>
            <w:tcW w:w="1522" w:type="dxa"/>
            <w:gridSpan w:val="2"/>
            <w:vMerge w:val="restart"/>
            <w:shd w:val="clear" w:color="000000" w:fill="FFFFFF"/>
          </w:tcPr>
          <w:p w:rsidR="00761220" w:rsidRPr="008A2A5E" w:rsidRDefault="00761220" w:rsidP="00794740">
            <w:pPr>
              <w:autoSpaceDE w:val="0"/>
              <w:autoSpaceDN w:val="0"/>
              <w:adjustRightInd w:val="0"/>
              <w:spacing w:after="0" w:line="240" w:lineRule="auto"/>
              <w:ind w:left="28" w:right="28"/>
              <w:rPr>
                <w:rFonts w:ascii="Times New Roman" w:hAnsi="Times New Roman"/>
                <w:color w:val="000000"/>
                <w:sz w:val="16"/>
                <w:szCs w:val="16"/>
              </w:rPr>
            </w:pPr>
            <w:r w:rsidRPr="008A2A5E">
              <w:rPr>
                <w:rFonts w:ascii="Times New Roman" w:hAnsi="Times New Roman"/>
                <w:color w:val="000000"/>
                <w:sz w:val="16"/>
                <w:szCs w:val="16"/>
              </w:rPr>
              <w:t>1.4 Ремонт водопровода к многоквартирным домам</w:t>
            </w:r>
          </w:p>
        </w:tc>
        <w:tc>
          <w:tcPr>
            <w:tcW w:w="1316" w:type="dxa"/>
            <w:gridSpan w:val="3"/>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Средства бюджета Московской области</w:t>
            </w:r>
          </w:p>
        </w:tc>
        <w:tc>
          <w:tcPr>
            <w:tcW w:w="992" w:type="dxa"/>
            <w:vMerge w:val="restart"/>
            <w:shd w:val="clear" w:color="000000" w:fill="FFFFFF"/>
          </w:tcPr>
          <w:p w:rsidR="00761220" w:rsidRPr="008A2A5E" w:rsidRDefault="00761220"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01.01.2018 - 31.12.2022</w:t>
            </w:r>
          </w:p>
        </w:tc>
        <w:tc>
          <w:tcPr>
            <w:tcW w:w="1134" w:type="dxa"/>
            <w:gridSpan w:val="3"/>
            <w:shd w:val="clear" w:color="000000" w:fill="FFFFFF"/>
          </w:tcPr>
          <w:p w:rsidR="00761220" w:rsidRPr="008A2A5E" w:rsidRDefault="00761220"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noWrap/>
          </w:tcPr>
          <w:p w:rsidR="00761220" w:rsidRPr="008A2A5E" w:rsidRDefault="00761220"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2"/>
            <w:shd w:val="clear" w:color="000000" w:fill="FFFFFF"/>
            <w:noWrap/>
          </w:tcPr>
          <w:p w:rsidR="00761220" w:rsidRPr="008A2A5E" w:rsidRDefault="00761220"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276" w:type="dxa"/>
            <w:gridSpan w:val="5"/>
            <w:shd w:val="clear" w:color="000000" w:fill="FFFFFF"/>
            <w:noWrap/>
          </w:tcPr>
          <w:p w:rsidR="00761220" w:rsidRPr="008A2A5E" w:rsidRDefault="00761220"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shd w:val="clear" w:color="000000" w:fill="FFFFFF"/>
            <w:noWrap/>
          </w:tcPr>
          <w:p w:rsidR="00761220" w:rsidRPr="008A2A5E" w:rsidRDefault="00761220"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shd w:val="clear" w:color="000000" w:fill="FFFFFF"/>
            <w:noWrap/>
          </w:tcPr>
          <w:p w:rsidR="00761220" w:rsidRPr="008A2A5E" w:rsidRDefault="00761220"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shd w:val="clear" w:color="000000" w:fill="FFFFFF"/>
            <w:noWrap/>
          </w:tcPr>
          <w:p w:rsidR="00761220" w:rsidRPr="008A2A5E" w:rsidRDefault="00761220"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val="restart"/>
            <w:shd w:val="clear" w:color="000000" w:fill="FFFFFF"/>
          </w:tcPr>
          <w:p w:rsidR="00761220" w:rsidRDefault="00761220">
            <w:r w:rsidRPr="005C552B">
              <w:rPr>
                <w:rFonts w:ascii="Times New Roman" w:hAnsi="Times New Roman"/>
                <w:color w:val="000000"/>
                <w:sz w:val="16"/>
                <w:szCs w:val="16"/>
              </w:rPr>
              <w:t xml:space="preserve">Администрация городского округа Люберцы Московской </w:t>
            </w:r>
            <w:r w:rsidR="00D50CCB">
              <w:rPr>
                <w:rFonts w:ascii="Times New Roman" w:hAnsi="Times New Roman"/>
                <w:color w:val="000000"/>
                <w:sz w:val="16"/>
                <w:szCs w:val="16"/>
              </w:rPr>
              <w:t xml:space="preserve"> </w:t>
            </w:r>
            <w:r w:rsidRPr="005C552B">
              <w:rPr>
                <w:rFonts w:ascii="Times New Roman" w:hAnsi="Times New Roman"/>
                <w:color w:val="000000"/>
                <w:sz w:val="16"/>
                <w:szCs w:val="16"/>
              </w:rPr>
              <w:t>области</w:t>
            </w:r>
          </w:p>
        </w:tc>
        <w:tc>
          <w:tcPr>
            <w:tcW w:w="2120" w:type="dxa"/>
            <w:gridSpan w:val="3"/>
            <w:vMerge w:val="restart"/>
            <w:tcBorders>
              <w:bottom w:val="nil"/>
            </w:tcBorders>
            <w:shd w:val="clear" w:color="000000" w:fill="FFFFFF"/>
          </w:tcPr>
          <w:p w:rsidR="00761220" w:rsidRPr="008A2A5E" w:rsidRDefault="00761220" w:rsidP="00794740">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Увеличение доли населения, обеспеченного доброкачественной питьевой водой из централизованных источников водоснабжения – до 93 % к концу 2022 года;</w:t>
            </w:r>
          </w:p>
          <w:p w:rsidR="00761220" w:rsidRPr="008A2A5E" w:rsidRDefault="00761220" w:rsidP="00794740">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концу 2022 года;</w:t>
            </w:r>
          </w:p>
          <w:p w:rsidR="00761220" w:rsidRPr="008A2A5E" w:rsidRDefault="00761220" w:rsidP="00794740">
            <w:pPr>
              <w:autoSpaceDE w:val="0"/>
              <w:autoSpaceDN w:val="0"/>
              <w:adjustRightInd w:val="0"/>
              <w:spacing w:after="0" w:line="240" w:lineRule="auto"/>
              <w:ind w:left="19" w:right="19"/>
              <w:rPr>
                <w:rFonts w:ascii="Times New Roman" w:hAnsi="Times New Roman"/>
                <w:color w:val="000000"/>
                <w:sz w:val="16"/>
                <w:szCs w:val="16"/>
              </w:rPr>
            </w:pPr>
          </w:p>
        </w:tc>
      </w:tr>
      <w:tr w:rsidR="00F27127" w:rsidRPr="008A2A5E" w:rsidTr="00D874BE">
        <w:trPr>
          <w:gridAfter w:val="3"/>
          <w:wAfter w:w="365" w:type="dxa"/>
          <w:cantSplit/>
          <w:trHeight w:hRule="exact" w:val="798"/>
        </w:trPr>
        <w:tc>
          <w:tcPr>
            <w:tcW w:w="413" w:type="dxa"/>
            <w:vMerge/>
            <w:shd w:val="clear" w:color="000000" w:fill="FFFFFF"/>
          </w:tcPr>
          <w:p w:rsidR="00F27127" w:rsidRPr="008A2A5E" w:rsidRDefault="00F27127"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vMerge/>
            <w:shd w:val="clear" w:color="000000" w:fill="FFFFFF"/>
          </w:tcPr>
          <w:p w:rsidR="00F27127" w:rsidRPr="008A2A5E" w:rsidRDefault="00F27127"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tcBorders>
              <w:bottom w:val="single" w:sz="4" w:space="0" w:color="auto"/>
            </w:tcBorders>
            <w:shd w:val="clear" w:color="000000" w:fill="FFFFFF"/>
          </w:tcPr>
          <w:p w:rsidR="00F27127" w:rsidRPr="008A2A5E" w:rsidRDefault="00F27127" w:rsidP="00794740">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92" w:type="dxa"/>
            <w:vMerge/>
            <w:tcBorders>
              <w:bottom w:val="single" w:sz="4" w:space="0" w:color="auto"/>
            </w:tcBorders>
            <w:shd w:val="clear" w:color="000000" w:fill="FFFFFF"/>
          </w:tcPr>
          <w:p w:rsidR="00F27127" w:rsidRPr="008A2A5E" w:rsidRDefault="00F27127"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tcBorders>
              <w:bottom w:val="single" w:sz="4" w:space="0" w:color="auto"/>
            </w:tcBorders>
            <w:shd w:val="clear" w:color="000000" w:fill="FFFFFF"/>
          </w:tcPr>
          <w:p w:rsidR="00F27127" w:rsidRPr="008A2A5E" w:rsidRDefault="00F27127"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tcBorders>
              <w:bottom w:val="single" w:sz="4" w:space="0" w:color="auto"/>
            </w:tcBorders>
            <w:shd w:val="clear" w:color="000000" w:fill="FFFFFF"/>
            <w:noWrap/>
          </w:tcPr>
          <w:p w:rsidR="00F27127" w:rsidRDefault="00B159C8" w:rsidP="00B159C8">
            <w:pPr>
              <w:jc w:val="center"/>
            </w:pPr>
            <w:r>
              <w:rPr>
                <w:rFonts w:ascii="Times New Roman" w:hAnsi="Times New Roman"/>
                <w:color w:val="000000"/>
                <w:sz w:val="16"/>
                <w:szCs w:val="16"/>
              </w:rPr>
              <w:t>13</w:t>
            </w:r>
            <w:r w:rsidR="00F27127" w:rsidRPr="003540AC">
              <w:rPr>
                <w:rFonts w:ascii="Times New Roman" w:hAnsi="Times New Roman"/>
                <w:color w:val="000000"/>
                <w:sz w:val="16"/>
                <w:szCs w:val="16"/>
              </w:rPr>
              <w:t>0,00</w:t>
            </w:r>
          </w:p>
        </w:tc>
        <w:tc>
          <w:tcPr>
            <w:tcW w:w="1276" w:type="dxa"/>
            <w:gridSpan w:val="2"/>
            <w:tcBorders>
              <w:bottom w:val="single" w:sz="4" w:space="0" w:color="auto"/>
            </w:tcBorders>
            <w:shd w:val="clear" w:color="000000" w:fill="FFFFFF"/>
            <w:noWrap/>
          </w:tcPr>
          <w:p w:rsidR="00F27127" w:rsidRDefault="00B159C8" w:rsidP="00B159C8">
            <w:pPr>
              <w:jc w:val="center"/>
            </w:pPr>
            <w:r>
              <w:rPr>
                <w:rFonts w:ascii="Times New Roman" w:hAnsi="Times New Roman"/>
                <w:color w:val="000000"/>
                <w:sz w:val="16"/>
                <w:szCs w:val="16"/>
              </w:rPr>
              <w:t>13</w:t>
            </w:r>
            <w:r w:rsidR="00F27127" w:rsidRPr="003540AC">
              <w:rPr>
                <w:rFonts w:ascii="Times New Roman" w:hAnsi="Times New Roman"/>
                <w:color w:val="000000"/>
                <w:sz w:val="16"/>
                <w:szCs w:val="16"/>
              </w:rPr>
              <w:t>0,00</w:t>
            </w:r>
          </w:p>
        </w:tc>
        <w:tc>
          <w:tcPr>
            <w:tcW w:w="1276" w:type="dxa"/>
            <w:gridSpan w:val="5"/>
            <w:tcBorders>
              <w:bottom w:val="single" w:sz="4" w:space="0" w:color="auto"/>
            </w:tcBorders>
            <w:shd w:val="clear" w:color="000000" w:fill="FFFFFF"/>
            <w:noWrap/>
          </w:tcPr>
          <w:p w:rsidR="00F27127" w:rsidRPr="008A2A5E" w:rsidRDefault="00F27127"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tcBorders>
              <w:bottom w:val="single" w:sz="4" w:space="0" w:color="auto"/>
            </w:tcBorders>
            <w:shd w:val="clear" w:color="000000" w:fill="FFFFFF"/>
            <w:noWrap/>
          </w:tcPr>
          <w:p w:rsidR="00F27127" w:rsidRPr="008A2A5E" w:rsidRDefault="00F27127"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tcBorders>
              <w:bottom w:val="single" w:sz="4" w:space="0" w:color="auto"/>
            </w:tcBorders>
            <w:shd w:val="clear" w:color="000000" w:fill="FFFFFF"/>
            <w:noWrap/>
          </w:tcPr>
          <w:p w:rsidR="00F27127" w:rsidRPr="008A2A5E" w:rsidRDefault="00F27127"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tcBorders>
              <w:bottom w:val="single" w:sz="4" w:space="0" w:color="auto"/>
            </w:tcBorders>
            <w:shd w:val="clear" w:color="000000" w:fill="FFFFFF"/>
            <w:noWrap/>
          </w:tcPr>
          <w:p w:rsidR="00F27127" w:rsidRPr="008A2A5E" w:rsidRDefault="00F27127"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tcBorders>
              <w:bottom w:val="single" w:sz="4" w:space="0" w:color="auto"/>
            </w:tcBorders>
            <w:shd w:val="clear" w:color="000000" w:fill="FFFFFF"/>
          </w:tcPr>
          <w:p w:rsidR="00F27127" w:rsidRPr="008A2A5E" w:rsidRDefault="00F27127"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0" w:type="dxa"/>
            <w:gridSpan w:val="3"/>
            <w:vMerge/>
            <w:tcBorders>
              <w:bottom w:val="single" w:sz="4" w:space="0" w:color="auto"/>
            </w:tcBorders>
            <w:shd w:val="clear" w:color="000000" w:fill="FFFFFF"/>
            <w:vAlign w:val="center"/>
          </w:tcPr>
          <w:p w:rsidR="00F27127" w:rsidRPr="008A2A5E" w:rsidRDefault="00F27127"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B159C8" w:rsidRPr="008A2A5E" w:rsidTr="00D874BE">
        <w:trPr>
          <w:gridAfter w:val="3"/>
          <w:wAfter w:w="365" w:type="dxa"/>
          <w:cantSplit/>
          <w:trHeight w:hRule="exact" w:val="769"/>
        </w:trPr>
        <w:tc>
          <w:tcPr>
            <w:tcW w:w="413" w:type="dxa"/>
            <w:vMerge/>
            <w:shd w:val="clear" w:color="000000" w:fill="FFFFFF"/>
          </w:tcPr>
          <w:p w:rsidR="00B159C8" w:rsidRPr="008A2A5E" w:rsidRDefault="00B159C8"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vMerge/>
            <w:tcBorders>
              <w:right w:val="single" w:sz="4" w:space="0" w:color="auto"/>
            </w:tcBorders>
            <w:shd w:val="clear" w:color="000000" w:fill="FFFFFF"/>
          </w:tcPr>
          <w:p w:rsidR="00B159C8" w:rsidRPr="008A2A5E" w:rsidRDefault="00B159C8"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tcBorders>
              <w:top w:val="single" w:sz="4" w:space="0" w:color="auto"/>
              <w:left w:val="single" w:sz="4" w:space="0" w:color="auto"/>
              <w:bottom w:val="single" w:sz="4" w:space="0" w:color="auto"/>
              <w:right w:val="single" w:sz="4" w:space="0" w:color="auto"/>
            </w:tcBorders>
            <w:shd w:val="clear" w:color="000000" w:fill="FFFFFF"/>
          </w:tcPr>
          <w:p w:rsidR="00B159C8" w:rsidRPr="008A2A5E" w:rsidRDefault="00B159C8"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Внебюджетные источники</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rsidR="00B159C8" w:rsidRPr="008A2A5E" w:rsidRDefault="00B159C8"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tcPr>
          <w:p w:rsidR="00B159C8" w:rsidRPr="008A2A5E" w:rsidRDefault="00B159C8"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tcPr>
          <w:p w:rsidR="00B159C8" w:rsidRPr="008A2A5E" w:rsidRDefault="00B159C8" w:rsidP="008F75CB">
            <w:pPr>
              <w:jc w:val="center"/>
              <w:rPr>
                <w:rFonts w:ascii="Times New Roman" w:hAnsi="Times New Roman"/>
                <w:color w:val="000000"/>
                <w:sz w:val="16"/>
                <w:szCs w:val="16"/>
              </w:rPr>
            </w:pPr>
            <w:r>
              <w:rPr>
                <w:rFonts w:ascii="Times New Roman" w:hAnsi="Times New Roman"/>
                <w:color w:val="000000"/>
                <w:sz w:val="16"/>
                <w:szCs w:val="16"/>
              </w:rPr>
              <w:t>3</w:t>
            </w:r>
            <w:r w:rsidRPr="008A2A5E">
              <w:rPr>
                <w:rFonts w:ascii="Times New Roman" w:hAnsi="Times New Roman"/>
                <w:color w:val="000000"/>
                <w:sz w:val="16"/>
                <w:szCs w:val="16"/>
              </w:rPr>
              <w:t>30,00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noWrap/>
          </w:tcPr>
          <w:p w:rsidR="00B159C8" w:rsidRPr="008A2A5E" w:rsidRDefault="00B159C8" w:rsidP="008F75CB">
            <w:pPr>
              <w:jc w:val="center"/>
              <w:rPr>
                <w:rFonts w:ascii="Times New Roman" w:hAnsi="Times New Roman"/>
                <w:color w:val="000000"/>
                <w:sz w:val="16"/>
                <w:szCs w:val="16"/>
              </w:rPr>
            </w:pPr>
            <w:r>
              <w:rPr>
                <w:rFonts w:ascii="Times New Roman" w:hAnsi="Times New Roman"/>
                <w:color w:val="000000"/>
                <w:sz w:val="16"/>
                <w:szCs w:val="16"/>
              </w:rPr>
              <w:t>3</w:t>
            </w:r>
            <w:r w:rsidRPr="008A2A5E">
              <w:rPr>
                <w:rFonts w:ascii="Times New Roman" w:hAnsi="Times New Roman"/>
                <w:color w:val="000000"/>
                <w:sz w:val="16"/>
                <w:szCs w:val="16"/>
              </w:rPr>
              <w:t>30,00</w:t>
            </w:r>
          </w:p>
        </w:tc>
        <w:tc>
          <w:tcPr>
            <w:tcW w:w="1276" w:type="dxa"/>
            <w:gridSpan w:val="5"/>
            <w:tcBorders>
              <w:top w:val="single" w:sz="4" w:space="0" w:color="auto"/>
              <w:left w:val="single" w:sz="4" w:space="0" w:color="auto"/>
              <w:bottom w:val="single" w:sz="4" w:space="0" w:color="auto"/>
              <w:right w:val="single" w:sz="4" w:space="0" w:color="auto"/>
            </w:tcBorders>
            <w:shd w:val="clear" w:color="000000" w:fill="FFFFFF"/>
            <w:noWrap/>
          </w:tcPr>
          <w:p w:rsidR="00B159C8" w:rsidRPr="008A2A5E" w:rsidRDefault="00B159C8"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tcBorders>
              <w:top w:val="single" w:sz="4" w:space="0" w:color="auto"/>
              <w:left w:val="single" w:sz="4" w:space="0" w:color="auto"/>
              <w:bottom w:val="single" w:sz="4" w:space="0" w:color="auto"/>
              <w:right w:val="single" w:sz="4" w:space="0" w:color="auto"/>
            </w:tcBorders>
            <w:shd w:val="clear" w:color="000000" w:fill="FFFFFF"/>
            <w:noWrap/>
          </w:tcPr>
          <w:p w:rsidR="00B159C8" w:rsidRPr="008A2A5E" w:rsidRDefault="00B159C8"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tcBorders>
              <w:top w:val="single" w:sz="4" w:space="0" w:color="auto"/>
              <w:left w:val="single" w:sz="4" w:space="0" w:color="auto"/>
              <w:bottom w:val="single" w:sz="4" w:space="0" w:color="auto"/>
              <w:right w:val="single" w:sz="4" w:space="0" w:color="auto"/>
            </w:tcBorders>
            <w:shd w:val="clear" w:color="000000" w:fill="FFFFFF"/>
            <w:noWrap/>
          </w:tcPr>
          <w:p w:rsidR="00B159C8" w:rsidRPr="008A2A5E" w:rsidRDefault="00B159C8"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tcBorders>
              <w:top w:val="single" w:sz="4" w:space="0" w:color="auto"/>
              <w:left w:val="single" w:sz="4" w:space="0" w:color="auto"/>
              <w:bottom w:val="single" w:sz="4" w:space="0" w:color="auto"/>
              <w:right w:val="single" w:sz="4" w:space="0" w:color="auto"/>
            </w:tcBorders>
            <w:shd w:val="clear" w:color="000000" w:fill="FFFFFF"/>
            <w:noWrap/>
          </w:tcPr>
          <w:p w:rsidR="00B159C8" w:rsidRPr="008A2A5E" w:rsidRDefault="00B159C8"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tcBorders>
              <w:top w:val="single" w:sz="4" w:space="0" w:color="auto"/>
              <w:left w:val="single" w:sz="4" w:space="0" w:color="auto"/>
              <w:bottom w:val="single" w:sz="4" w:space="0" w:color="auto"/>
              <w:right w:val="single" w:sz="4" w:space="0" w:color="auto"/>
            </w:tcBorders>
            <w:shd w:val="clear" w:color="000000" w:fill="FFFFFF"/>
          </w:tcPr>
          <w:p w:rsidR="00B159C8" w:rsidRPr="008A2A5E" w:rsidRDefault="00B159C8"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0"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B159C8" w:rsidRPr="008A2A5E" w:rsidRDefault="00B159C8"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E44F3D" w:rsidRPr="008A2A5E" w:rsidTr="00D874BE">
        <w:trPr>
          <w:gridAfter w:val="3"/>
          <w:wAfter w:w="365" w:type="dxa"/>
          <w:cantSplit/>
          <w:trHeight w:hRule="exact" w:val="982"/>
        </w:trPr>
        <w:tc>
          <w:tcPr>
            <w:tcW w:w="413" w:type="dxa"/>
            <w:vMerge/>
            <w:shd w:val="clear" w:color="000000" w:fill="FFFFFF"/>
          </w:tcPr>
          <w:p w:rsidR="00E44F3D" w:rsidRPr="008A2A5E" w:rsidRDefault="00E44F3D"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vMerge/>
            <w:tcBorders>
              <w:right w:val="single" w:sz="4" w:space="0" w:color="auto"/>
            </w:tcBorders>
            <w:shd w:val="clear" w:color="000000" w:fill="FFFFFF"/>
          </w:tcPr>
          <w:p w:rsidR="00E44F3D" w:rsidRPr="008A2A5E" w:rsidRDefault="00E44F3D"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E44F3D"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Итого</w:t>
            </w:r>
          </w:p>
        </w:tc>
        <w:tc>
          <w:tcPr>
            <w:tcW w:w="992" w:type="dxa"/>
            <w:vMerge/>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E44F3D"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E44F3D" w:rsidP="00794740">
            <w:pPr>
              <w:autoSpaceDE w:val="0"/>
              <w:autoSpaceDN w:val="0"/>
              <w:adjustRightInd w:val="0"/>
              <w:spacing w:after="0" w:line="240" w:lineRule="auto"/>
              <w:ind w:left="56" w:right="56"/>
              <w:jc w:val="center"/>
              <w:rPr>
                <w:rFonts w:ascii="Times New Roman" w:hAnsi="Times New Roman"/>
                <w:strike/>
                <w:color w:val="000000"/>
                <w:sz w:val="16"/>
                <w:szCs w:val="16"/>
                <w:u w:val="single"/>
              </w:rPr>
            </w:pPr>
            <w:r w:rsidRPr="008A2A5E">
              <w:rPr>
                <w:rFonts w:ascii="Times New Roman" w:hAnsi="Times New Roman"/>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B159C8" w:rsidP="00794740">
            <w:pPr>
              <w:jc w:val="center"/>
              <w:rPr>
                <w:rFonts w:ascii="Times New Roman" w:hAnsi="Times New Roman"/>
                <w:color w:val="000000"/>
                <w:sz w:val="16"/>
                <w:szCs w:val="16"/>
              </w:rPr>
            </w:pPr>
            <w:r>
              <w:rPr>
                <w:rFonts w:ascii="Times New Roman" w:hAnsi="Times New Roman"/>
                <w:color w:val="000000"/>
                <w:sz w:val="16"/>
                <w:szCs w:val="16"/>
              </w:rPr>
              <w:t>460</w:t>
            </w:r>
            <w:r w:rsidR="00E44F3D" w:rsidRPr="008A2A5E">
              <w:rPr>
                <w:rFonts w:ascii="Times New Roman" w:hAnsi="Times New Roman"/>
                <w:color w:val="000000"/>
                <w:sz w:val="16"/>
                <w:szCs w:val="16"/>
              </w:rPr>
              <w:t>,00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B159C8" w:rsidP="00794740">
            <w:pPr>
              <w:jc w:val="center"/>
              <w:rPr>
                <w:rFonts w:ascii="Times New Roman" w:hAnsi="Times New Roman"/>
                <w:color w:val="000000"/>
                <w:sz w:val="16"/>
                <w:szCs w:val="16"/>
              </w:rPr>
            </w:pPr>
            <w:r>
              <w:rPr>
                <w:rFonts w:ascii="Times New Roman" w:hAnsi="Times New Roman"/>
                <w:color w:val="000000"/>
                <w:sz w:val="16"/>
                <w:szCs w:val="16"/>
              </w:rPr>
              <w:t>460</w:t>
            </w:r>
            <w:r w:rsidR="00E44F3D" w:rsidRPr="008A2A5E">
              <w:rPr>
                <w:rFonts w:ascii="Times New Roman" w:hAnsi="Times New Roman"/>
                <w:color w:val="000000"/>
                <w:sz w:val="16"/>
                <w:szCs w:val="16"/>
              </w:rPr>
              <w:t>,00</w:t>
            </w:r>
          </w:p>
        </w:tc>
        <w:tc>
          <w:tcPr>
            <w:tcW w:w="1276" w:type="dxa"/>
            <w:gridSpan w:val="5"/>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E44F3D"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21" w:type="dxa"/>
            <w:gridSpan w:val="3"/>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E44F3D"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40" w:type="dxa"/>
            <w:gridSpan w:val="5"/>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E44F3D"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1" w:type="dxa"/>
            <w:gridSpan w:val="3"/>
            <w:tcBorders>
              <w:top w:val="single" w:sz="4" w:space="0" w:color="auto"/>
              <w:left w:val="single" w:sz="4" w:space="0" w:color="auto"/>
              <w:bottom w:val="single" w:sz="4" w:space="0" w:color="auto"/>
              <w:right w:val="single" w:sz="4" w:space="0" w:color="auto"/>
            </w:tcBorders>
            <w:shd w:val="clear" w:color="000000" w:fill="FFFFFF"/>
          </w:tcPr>
          <w:p w:rsidR="00E44F3D" w:rsidRPr="008A2A5E" w:rsidRDefault="00E44F3D"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432" w:type="dxa"/>
            <w:gridSpan w:val="6"/>
            <w:vMerge/>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0"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E44F3D" w:rsidRPr="008A2A5E" w:rsidRDefault="00E44F3D"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2A0E66" w:rsidRPr="008A2A5E" w:rsidTr="00D874BE">
        <w:trPr>
          <w:gridAfter w:val="3"/>
          <w:wAfter w:w="365" w:type="dxa"/>
          <w:cantSplit/>
          <w:trHeight w:hRule="exact" w:val="982"/>
        </w:trPr>
        <w:tc>
          <w:tcPr>
            <w:tcW w:w="413" w:type="dxa"/>
            <w:vMerge w:val="restart"/>
            <w:shd w:val="clear" w:color="000000" w:fill="FFFFFF"/>
          </w:tcPr>
          <w:p w:rsidR="002A0E66" w:rsidRPr="002A0E66" w:rsidRDefault="002A0E66" w:rsidP="002A0E66">
            <w:pPr>
              <w:autoSpaceDE w:val="0"/>
              <w:autoSpaceDN w:val="0"/>
              <w:adjustRightInd w:val="0"/>
              <w:spacing w:after="0" w:line="240" w:lineRule="auto"/>
              <w:ind w:left="28" w:right="28"/>
              <w:jc w:val="center"/>
              <w:rPr>
                <w:rFonts w:ascii="Times New Roman" w:hAnsi="Times New Roman"/>
                <w:color w:val="000000"/>
                <w:sz w:val="16"/>
                <w:szCs w:val="16"/>
              </w:rPr>
            </w:pPr>
            <w:r>
              <w:rPr>
                <w:rFonts w:ascii="Times New Roman" w:hAnsi="Times New Roman"/>
                <w:color w:val="000000"/>
                <w:sz w:val="16"/>
                <w:szCs w:val="16"/>
              </w:rPr>
              <w:t>1.5.</w:t>
            </w:r>
          </w:p>
        </w:tc>
        <w:tc>
          <w:tcPr>
            <w:tcW w:w="1522" w:type="dxa"/>
            <w:gridSpan w:val="2"/>
            <w:vMerge w:val="restart"/>
            <w:tcBorders>
              <w:right w:val="single" w:sz="4" w:space="0" w:color="auto"/>
            </w:tcBorders>
            <w:shd w:val="clear" w:color="000000" w:fill="FFFFFF"/>
          </w:tcPr>
          <w:p w:rsidR="002A0E66" w:rsidRPr="002A0E66" w:rsidRDefault="002A0E66" w:rsidP="002A0E66">
            <w:pPr>
              <w:autoSpaceDE w:val="0"/>
              <w:autoSpaceDN w:val="0"/>
              <w:adjustRightInd w:val="0"/>
              <w:spacing w:after="0" w:line="240" w:lineRule="auto"/>
              <w:ind w:left="28" w:right="28"/>
              <w:rPr>
                <w:rFonts w:ascii="Times New Roman" w:hAnsi="Times New Roman"/>
                <w:color w:val="000000"/>
                <w:sz w:val="16"/>
                <w:szCs w:val="16"/>
              </w:rPr>
            </w:pPr>
            <w:r>
              <w:rPr>
                <w:rFonts w:ascii="Times New Roman" w:hAnsi="Times New Roman"/>
                <w:color w:val="000000"/>
                <w:sz w:val="16"/>
                <w:szCs w:val="16"/>
              </w:rPr>
              <w:t xml:space="preserve">1.5. Реконструкция сетей холодного водоснабжения   пос. </w:t>
            </w:r>
            <w:proofErr w:type="spellStart"/>
            <w:r>
              <w:rPr>
                <w:rFonts w:ascii="Times New Roman" w:hAnsi="Times New Roman"/>
                <w:color w:val="000000"/>
                <w:sz w:val="16"/>
                <w:szCs w:val="16"/>
              </w:rPr>
              <w:t>Малаховка</w:t>
            </w:r>
            <w:proofErr w:type="spellEnd"/>
            <w:r>
              <w:rPr>
                <w:rFonts w:ascii="Times New Roman" w:hAnsi="Times New Roman"/>
                <w:color w:val="000000"/>
                <w:sz w:val="16"/>
                <w:szCs w:val="16"/>
              </w:rPr>
              <w:t xml:space="preserve">, </w:t>
            </w:r>
            <w:proofErr w:type="spellStart"/>
            <w:r>
              <w:rPr>
                <w:rFonts w:ascii="Times New Roman" w:hAnsi="Times New Roman"/>
                <w:color w:val="000000"/>
                <w:sz w:val="16"/>
                <w:szCs w:val="16"/>
              </w:rPr>
              <w:t>Электропоселок</w:t>
            </w:r>
            <w:proofErr w:type="spellEnd"/>
          </w:p>
        </w:tc>
        <w:tc>
          <w:tcPr>
            <w:tcW w:w="1316"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Средства бюджета Московской области</w:t>
            </w:r>
          </w:p>
        </w:tc>
        <w:tc>
          <w:tcPr>
            <w:tcW w:w="992" w:type="dxa"/>
            <w:vMerge w:val="restart"/>
            <w:tcBorders>
              <w:top w:val="single" w:sz="4" w:space="0" w:color="auto"/>
              <w:left w:val="single" w:sz="4" w:space="0" w:color="auto"/>
              <w:right w:val="single" w:sz="4" w:space="0" w:color="auto"/>
            </w:tcBorders>
            <w:shd w:val="clear" w:color="000000" w:fill="FFFFFF"/>
          </w:tcPr>
          <w:p w:rsidR="002A0E66" w:rsidRPr="008A2A5E" w:rsidRDefault="00151DF3"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r w:rsidRPr="008A2A5E">
              <w:rPr>
                <w:rFonts w:ascii="Times New Roman" w:hAnsi="Times New Roman"/>
                <w:color w:val="000000"/>
                <w:sz w:val="16"/>
                <w:szCs w:val="16"/>
              </w:rPr>
              <w:t>01.01.201</w:t>
            </w:r>
            <w:r>
              <w:rPr>
                <w:rFonts w:ascii="Times New Roman" w:hAnsi="Times New Roman"/>
                <w:color w:val="000000"/>
                <w:sz w:val="16"/>
                <w:szCs w:val="16"/>
              </w:rPr>
              <w:t>9</w:t>
            </w:r>
            <w:r w:rsidRPr="008A2A5E">
              <w:rPr>
                <w:rFonts w:ascii="Times New Roman" w:hAnsi="Times New Roman"/>
                <w:color w:val="000000"/>
                <w:sz w:val="16"/>
                <w:szCs w:val="16"/>
              </w:rPr>
              <w:t xml:space="preserve"> 31.12.2022</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2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40"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32" w:type="dxa"/>
            <w:gridSpan w:val="6"/>
            <w:vMerge w:val="restart"/>
            <w:tcBorders>
              <w:top w:val="single" w:sz="4" w:space="0" w:color="auto"/>
              <w:left w:val="single" w:sz="4" w:space="0" w:color="auto"/>
              <w:right w:val="single" w:sz="4" w:space="0" w:color="auto"/>
            </w:tcBorders>
            <w:shd w:val="clear" w:color="000000" w:fill="FFFFFF"/>
            <w:vAlign w:val="center"/>
          </w:tcPr>
          <w:p w:rsidR="002A0E66" w:rsidRPr="008A2A5E" w:rsidRDefault="00151DF3"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r w:rsidRPr="005C552B">
              <w:rPr>
                <w:rFonts w:ascii="Times New Roman" w:hAnsi="Times New Roman"/>
                <w:color w:val="000000"/>
                <w:sz w:val="16"/>
                <w:szCs w:val="16"/>
              </w:rPr>
              <w:t xml:space="preserve">Администрация городского округа Люберцы Московской </w:t>
            </w:r>
            <w:r>
              <w:rPr>
                <w:rFonts w:ascii="Times New Roman" w:hAnsi="Times New Roman"/>
                <w:color w:val="000000"/>
                <w:sz w:val="16"/>
                <w:szCs w:val="16"/>
              </w:rPr>
              <w:t xml:space="preserve"> </w:t>
            </w:r>
            <w:r w:rsidRPr="005C552B">
              <w:rPr>
                <w:rFonts w:ascii="Times New Roman" w:hAnsi="Times New Roman"/>
                <w:color w:val="000000"/>
                <w:sz w:val="16"/>
                <w:szCs w:val="16"/>
              </w:rPr>
              <w:t>области</w:t>
            </w:r>
          </w:p>
        </w:tc>
        <w:tc>
          <w:tcPr>
            <w:tcW w:w="2120" w:type="dxa"/>
            <w:gridSpan w:val="3"/>
            <w:vMerge w:val="restart"/>
            <w:tcBorders>
              <w:top w:val="single" w:sz="4" w:space="0" w:color="auto"/>
              <w:left w:val="single" w:sz="4" w:space="0" w:color="auto"/>
              <w:right w:val="single" w:sz="4" w:space="0" w:color="auto"/>
            </w:tcBorders>
            <w:shd w:val="clear" w:color="000000" w:fill="FFFFFF"/>
            <w:vAlign w:val="center"/>
          </w:tcPr>
          <w:p w:rsidR="00151DF3" w:rsidRPr="008A2A5E" w:rsidRDefault="00151DF3" w:rsidP="00151DF3">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Увеличение доли населения, обеспеченного доброкачественной питьевой водой из централизованных источников водоснабжения – до 93 % к концу 2022 года;</w:t>
            </w:r>
          </w:p>
          <w:p w:rsidR="00151DF3" w:rsidRPr="008A2A5E" w:rsidRDefault="00151DF3" w:rsidP="00151DF3">
            <w:pPr>
              <w:autoSpaceDE w:val="0"/>
              <w:autoSpaceDN w:val="0"/>
              <w:adjustRightInd w:val="0"/>
              <w:spacing w:after="0" w:line="240" w:lineRule="auto"/>
              <w:ind w:left="19" w:right="19"/>
              <w:rPr>
                <w:rFonts w:ascii="Times New Roman" w:hAnsi="Times New Roman"/>
                <w:color w:val="000000"/>
                <w:sz w:val="16"/>
                <w:szCs w:val="16"/>
              </w:rPr>
            </w:pPr>
            <w:r w:rsidRPr="008A2A5E">
              <w:rPr>
                <w:rFonts w:ascii="Times New Roman" w:hAnsi="Times New Roman"/>
                <w:color w:val="000000"/>
                <w:sz w:val="16"/>
                <w:szCs w:val="16"/>
              </w:rPr>
              <w:t>концу 2022 года;</w:t>
            </w:r>
          </w:p>
          <w:p w:rsidR="002A0E66" w:rsidRPr="008A2A5E" w:rsidRDefault="002A0E66"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2A0E66" w:rsidRPr="008A2A5E" w:rsidTr="00D874BE">
        <w:trPr>
          <w:gridAfter w:val="3"/>
          <w:wAfter w:w="365" w:type="dxa"/>
          <w:cantSplit/>
          <w:trHeight w:hRule="exact" w:val="982"/>
        </w:trPr>
        <w:tc>
          <w:tcPr>
            <w:tcW w:w="413" w:type="dxa"/>
            <w:vMerge/>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vMerge/>
            <w:tcBorders>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56" w:right="56"/>
              <w:rPr>
                <w:rFonts w:ascii="Times New Roman" w:hAnsi="Times New Roman"/>
                <w:color w:val="000000"/>
                <w:sz w:val="16"/>
                <w:szCs w:val="16"/>
              </w:rPr>
            </w:pPr>
            <w:r w:rsidRPr="00235D4A">
              <w:rPr>
                <w:rFonts w:ascii="Times New Roman" w:hAnsi="Times New Roman"/>
                <w:color w:val="000000"/>
                <w:sz w:val="16"/>
                <w:szCs w:val="16"/>
              </w:rPr>
              <w:t>Средства бюджета городского округа Люберцы</w:t>
            </w:r>
          </w:p>
        </w:tc>
        <w:tc>
          <w:tcPr>
            <w:tcW w:w="992" w:type="dxa"/>
            <w:vMerge/>
            <w:tcBorders>
              <w:left w:val="single" w:sz="4" w:space="0" w:color="auto"/>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151DF3" w:rsidP="00794740">
            <w:pPr>
              <w:jc w:val="center"/>
              <w:rPr>
                <w:rFonts w:ascii="Times New Roman" w:hAnsi="Times New Roman"/>
                <w:color w:val="000000"/>
                <w:sz w:val="16"/>
                <w:szCs w:val="16"/>
              </w:rPr>
            </w:pPr>
            <w:r>
              <w:rPr>
                <w:rFonts w:ascii="Times New Roman" w:hAnsi="Times New Roman"/>
                <w:color w:val="000000"/>
                <w:sz w:val="16"/>
                <w:szCs w:val="16"/>
              </w:rPr>
              <w:t>2 500,00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151DF3" w:rsidP="00794740">
            <w:pPr>
              <w:jc w:val="center"/>
              <w:rPr>
                <w:rFonts w:ascii="Times New Roman" w:hAnsi="Times New Roman"/>
                <w:color w:val="000000"/>
                <w:sz w:val="16"/>
                <w:szCs w:val="16"/>
              </w:rPr>
            </w:pPr>
            <w:r>
              <w:rPr>
                <w:rFonts w:ascii="Times New Roman" w:hAnsi="Times New Roman"/>
                <w:color w:val="000000"/>
                <w:sz w:val="16"/>
                <w:szCs w:val="16"/>
              </w:rPr>
              <w:t>0,00</w:t>
            </w:r>
          </w:p>
        </w:tc>
        <w:tc>
          <w:tcPr>
            <w:tcW w:w="1276"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Pr>
                <w:rFonts w:ascii="Times New Roman" w:hAnsi="Times New Roman"/>
                <w:color w:val="000000"/>
                <w:sz w:val="16"/>
                <w:szCs w:val="16"/>
              </w:rPr>
              <w:t>2 500,00</w:t>
            </w:r>
          </w:p>
        </w:tc>
        <w:tc>
          <w:tcPr>
            <w:tcW w:w="112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40"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32" w:type="dxa"/>
            <w:gridSpan w:val="6"/>
            <w:vMerge/>
            <w:tcBorders>
              <w:left w:val="single" w:sz="4" w:space="0" w:color="auto"/>
              <w:right w:val="single" w:sz="4" w:space="0" w:color="auto"/>
            </w:tcBorders>
            <w:shd w:val="clear" w:color="000000" w:fill="FFFFFF"/>
            <w:vAlign w:val="center"/>
          </w:tcPr>
          <w:p w:rsidR="002A0E66" w:rsidRPr="008A2A5E" w:rsidRDefault="002A0E66"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0" w:type="dxa"/>
            <w:gridSpan w:val="3"/>
            <w:vMerge/>
            <w:tcBorders>
              <w:left w:val="single" w:sz="4" w:space="0" w:color="auto"/>
              <w:right w:val="single" w:sz="4" w:space="0" w:color="auto"/>
            </w:tcBorders>
            <w:shd w:val="clear" w:color="000000" w:fill="FFFFFF"/>
            <w:vAlign w:val="center"/>
          </w:tcPr>
          <w:p w:rsidR="002A0E66" w:rsidRPr="008A2A5E" w:rsidRDefault="002A0E66"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2A0E66" w:rsidRPr="008A2A5E" w:rsidTr="00D874BE">
        <w:trPr>
          <w:gridAfter w:val="3"/>
          <w:wAfter w:w="365" w:type="dxa"/>
          <w:cantSplit/>
          <w:trHeight w:hRule="exact" w:val="982"/>
        </w:trPr>
        <w:tc>
          <w:tcPr>
            <w:tcW w:w="413" w:type="dxa"/>
            <w:vMerge/>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vMerge/>
            <w:tcBorders>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Внебюджетные источники</w:t>
            </w:r>
          </w:p>
        </w:tc>
        <w:tc>
          <w:tcPr>
            <w:tcW w:w="992" w:type="dxa"/>
            <w:vMerge/>
            <w:tcBorders>
              <w:left w:val="single" w:sz="4" w:space="0" w:color="auto"/>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276"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2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40"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32" w:type="dxa"/>
            <w:gridSpan w:val="6"/>
            <w:vMerge/>
            <w:tcBorders>
              <w:left w:val="single" w:sz="4" w:space="0" w:color="auto"/>
              <w:right w:val="single" w:sz="4" w:space="0" w:color="auto"/>
            </w:tcBorders>
            <w:shd w:val="clear" w:color="000000" w:fill="FFFFFF"/>
            <w:vAlign w:val="center"/>
          </w:tcPr>
          <w:p w:rsidR="002A0E66" w:rsidRPr="008A2A5E" w:rsidRDefault="002A0E66"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0" w:type="dxa"/>
            <w:gridSpan w:val="3"/>
            <w:vMerge/>
            <w:tcBorders>
              <w:left w:val="single" w:sz="4" w:space="0" w:color="auto"/>
              <w:right w:val="single" w:sz="4" w:space="0" w:color="auto"/>
            </w:tcBorders>
            <w:shd w:val="clear" w:color="000000" w:fill="FFFFFF"/>
            <w:vAlign w:val="center"/>
          </w:tcPr>
          <w:p w:rsidR="002A0E66" w:rsidRPr="008A2A5E" w:rsidRDefault="002A0E66"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2A0E66" w:rsidRPr="008A2A5E" w:rsidTr="00D874BE">
        <w:trPr>
          <w:gridAfter w:val="3"/>
          <w:wAfter w:w="365" w:type="dxa"/>
          <w:cantSplit/>
          <w:trHeight w:hRule="exact" w:val="982"/>
        </w:trPr>
        <w:tc>
          <w:tcPr>
            <w:tcW w:w="413" w:type="dxa"/>
            <w:vMerge/>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vMerge/>
            <w:tcBorders>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16"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56" w:right="56"/>
              <w:rPr>
                <w:rFonts w:ascii="Times New Roman" w:hAnsi="Times New Roman"/>
                <w:color w:val="000000"/>
                <w:sz w:val="16"/>
                <w:szCs w:val="16"/>
              </w:rPr>
            </w:pPr>
            <w:r w:rsidRPr="008A2A5E">
              <w:rPr>
                <w:rFonts w:ascii="Times New Roman" w:hAnsi="Times New Roman"/>
                <w:color w:val="000000"/>
                <w:sz w:val="16"/>
                <w:szCs w:val="16"/>
              </w:rPr>
              <w:t>Итого</w:t>
            </w:r>
          </w:p>
        </w:tc>
        <w:tc>
          <w:tcPr>
            <w:tcW w:w="992" w:type="dxa"/>
            <w:vMerge/>
            <w:tcBorders>
              <w:left w:val="single" w:sz="4" w:space="0" w:color="auto"/>
              <w:bottom w:val="single" w:sz="4" w:space="0" w:color="auto"/>
              <w:right w:val="single" w:sz="4" w:space="0" w:color="auto"/>
            </w:tcBorders>
            <w:shd w:val="clear" w:color="000000" w:fill="FFFFFF"/>
          </w:tcPr>
          <w:p w:rsidR="002A0E66" w:rsidRPr="008A2A5E" w:rsidRDefault="002A0E66"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autoSpaceDE w:val="0"/>
              <w:autoSpaceDN w:val="0"/>
              <w:adjustRightInd w:val="0"/>
              <w:spacing w:after="0" w:line="240" w:lineRule="auto"/>
              <w:ind w:left="56" w:right="56"/>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B422C0" w:rsidP="00794740">
            <w:pPr>
              <w:jc w:val="center"/>
              <w:rPr>
                <w:rFonts w:ascii="Times New Roman" w:hAnsi="Times New Roman"/>
                <w:color w:val="000000"/>
                <w:sz w:val="16"/>
                <w:szCs w:val="16"/>
              </w:rPr>
            </w:pPr>
            <w:r>
              <w:rPr>
                <w:rFonts w:ascii="Times New Roman" w:hAnsi="Times New Roman"/>
                <w:color w:val="000000"/>
                <w:sz w:val="16"/>
                <w:szCs w:val="16"/>
              </w:rPr>
              <w:t>2 50</w:t>
            </w:r>
            <w:r w:rsidR="00151DF3" w:rsidRPr="008A2A5E">
              <w:rPr>
                <w:rFonts w:ascii="Times New Roman" w:hAnsi="Times New Roman"/>
                <w:color w:val="000000"/>
                <w:sz w:val="16"/>
                <w:szCs w:val="16"/>
              </w:rPr>
              <w:t>0,00</w:t>
            </w:r>
          </w:p>
        </w:tc>
        <w:tc>
          <w:tcPr>
            <w:tcW w:w="1276" w:type="dxa"/>
            <w:gridSpan w:val="2"/>
            <w:tcBorders>
              <w:top w:val="single" w:sz="4" w:space="0" w:color="auto"/>
              <w:left w:val="single" w:sz="4" w:space="0" w:color="auto"/>
              <w:bottom w:val="single" w:sz="4" w:space="0" w:color="auto"/>
              <w:right w:val="single" w:sz="4" w:space="0" w:color="auto"/>
            </w:tcBorders>
            <w:shd w:val="clear" w:color="000000" w:fill="FFFFFF"/>
          </w:tcPr>
          <w:p w:rsidR="002A0E66" w:rsidRDefault="00151DF3" w:rsidP="00794740">
            <w:pPr>
              <w:jc w:val="center"/>
              <w:rPr>
                <w:rFonts w:ascii="Times New Roman" w:hAnsi="Times New Roman"/>
                <w:color w:val="000000"/>
                <w:sz w:val="16"/>
                <w:szCs w:val="16"/>
              </w:rPr>
            </w:pPr>
            <w:r>
              <w:rPr>
                <w:rFonts w:ascii="Times New Roman" w:hAnsi="Times New Roman"/>
                <w:color w:val="000000"/>
                <w:sz w:val="16"/>
                <w:szCs w:val="16"/>
              </w:rPr>
              <w:t>0,00</w:t>
            </w:r>
          </w:p>
        </w:tc>
        <w:tc>
          <w:tcPr>
            <w:tcW w:w="1276"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B422C0" w:rsidP="00794740">
            <w:pPr>
              <w:jc w:val="center"/>
              <w:rPr>
                <w:rFonts w:ascii="Times New Roman" w:hAnsi="Times New Roman"/>
                <w:color w:val="000000"/>
                <w:sz w:val="16"/>
                <w:szCs w:val="16"/>
              </w:rPr>
            </w:pPr>
            <w:r>
              <w:rPr>
                <w:rFonts w:ascii="Times New Roman" w:hAnsi="Times New Roman"/>
                <w:color w:val="000000"/>
                <w:sz w:val="16"/>
                <w:szCs w:val="16"/>
              </w:rPr>
              <w:t>2 50</w:t>
            </w:r>
            <w:r w:rsidR="00151DF3" w:rsidRPr="008A2A5E">
              <w:rPr>
                <w:rFonts w:ascii="Times New Roman" w:hAnsi="Times New Roman"/>
                <w:color w:val="000000"/>
                <w:sz w:val="16"/>
                <w:szCs w:val="16"/>
              </w:rPr>
              <w:t>0,00</w:t>
            </w:r>
          </w:p>
        </w:tc>
        <w:tc>
          <w:tcPr>
            <w:tcW w:w="112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140" w:type="dxa"/>
            <w:gridSpan w:val="5"/>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1" w:type="dxa"/>
            <w:gridSpan w:val="3"/>
            <w:tcBorders>
              <w:top w:val="single" w:sz="4" w:space="0" w:color="auto"/>
              <w:left w:val="single" w:sz="4" w:space="0" w:color="auto"/>
              <w:bottom w:val="single" w:sz="4" w:space="0" w:color="auto"/>
              <w:right w:val="single" w:sz="4" w:space="0" w:color="auto"/>
            </w:tcBorders>
            <w:shd w:val="clear" w:color="000000" w:fill="FFFFFF"/>
          </w:tcPr>
          <w:p w:rsidR="002A0E66" w:rsidRPr="008A2A5E" w:rsidRDefault="00151DF3" w:rsidP="00794740">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1432" w:type="dxa"/>
            <w:gridSpan w:val="6"/>
            <w:vMerge/>
            <w:tcBorders>
              <w:left w:val="single" w:sz="4" w:space="0" w:color="auto"/>
              <w:bottom w:val="single" w:sz="4" w:space="0" w:color="auto"/>
              <w:right w:val="single" w:sz="4" w:space="0" w:color="auto"/>
            </w:tcBorders>
            <w:shd w:val="clear" w:color="000000" w:fill="FFFFFF"/>
            <w:vAlign w:val="center"/>
          </w:tcPr>
          <w:p w:rsidR="002A0E66" w:rsidRPr="008A2A5E" w:rsidRDefault="002A0E66"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2120" w:type="dxa"/>
            <w:gridSpan w:val="3"/>
            <w:vMerge/>
            <w:tcBorders>
              <w:left w:val="single" w:sz="4" w:space="0" w:color="auto"/>
              <w:bottom w:val="single" w:sz="4" w:space="0" w:color="auto"/>
              <w:right w:val="single" w:sz="4" w:space="0" w:color="auto"/>
            </w:tcBorders>
            <w:shd w:val="clear" w:color="000000" w:fill="FFFFFF"/>
            <w:vAlign w:val="center"/>
          </w:tcPr>
          <w:p w:rsidR="002A0E66" w:rsidRPr="008A2A5E" w:rsidRDefault="002A0E66"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E44F3D" w:rsidRPr="008A2A5E" w:rsidTr="00D874BE">
        <w:trPr>
          <w:gridAfter w:val="3"/>
          <w:wAfter w:w="365" w:type="dxa"/>
          <w:cantSplit/>
          <w:trHeight w:hRule="exact" w:val="839"/>
        </w:trPr>
        <w:tc>
          <w:tcPr>
            <w:tcW w:w="413" w:type="dxa"/>
            <w:shd w:val="clear" w:color="000000" w:fill="FFFFFF"/>
          </w:tcPr>
          <w:p w:rsidR="00E44F3D" w:rsidRPr="008A2A5E" w:rsidRDefault="00E44F3D" w:rsidP="0079474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522" w:type="dxa"/>
            <w:gridSpan w:val="2"/>
            <w:shd w:val="clear" w:color="000000" w:fill="FFFFFF"/>
          </w:tcPr>
          <w:p w:rsidR="00E44F3D" w:rsidRPr="008A2A5E" w:rsidRDefault="00E44F3D" w:rsidP="0079474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308" w:type="dxa"/>
            <w:gridSpan w:val="4"/>
            <w:tcBorders>
              <w:top w:val="single" w:sz="4" w:space="0" w:color="auto"/>
            </w:tcBorders>
            <w:shd w:val="clear" w:color="000000" w:fill="FFFFFF"/>
          </w:tcPr>
          <w:p w:rsidR="00E44F3D" w:rsidRPr="008A2A5E" w:rsidRDefault="00E44F3D" w:rsidP="00794740">
            <w:pPr>
              <w:rPr>
                <w:rFonts w:ascii="Times New Roman" w:hAnsi="Times New Roman"/>
                <w:sz w:val="16"/>
                <w:szCs w:val="16"/>
              </w:rPr>
            </w:pPr>
            <w:r w:rsidRPr="008A2A5E">
              <w:rPr>
                <w:rFonts w:ascii="Times New Roman" w:hAnsi="Times New Roman"/>
                <w:sz w:val="16"/>
                <w:szCs w:val="16"/>
              </w:rPr>
              <w:t xml:space="preserve">ИТОГО по подпрограмме </w:t>
            </w:r>
            <w:r w:rsidRPr="008A2A5E">
              <w:rPr>
                <w:rFonts w:ascii="Times New Roman" w:hAnsi="Times New Roman"/>
                <w:bCs/>
                <w:color w:val="000000"/>
                <w:sz w:val="16"/>
                <w:szCs w:val="16"/>
              </w:rPr>
              <w:t>3 «Чистая вода на территории городского округа Люберцы»</w:t>
            </w:r>
          </w:p>
        </w:tc>
        <w:tc>
          <w:tcPr>
            <w:tcW w:w="1134" w:type="dxa"/>
            <w:gridSpan w:val="3"/>
            <w:tcBorders>
              <w:top w:val="single" w:sz="4" w:space="0" w:color="auto"/>
            </w:tcBorders>
            <w:shd w:val="clear" w:color="000000" w:fill="FFFFFF"/>
          </w:tcPr>
          <w:p w:rsidR="00E44F3D" w:rsidRPr="008A2A5E" w:rsidRDefault="00E44F3D" w:rsidP="00794740">
            <w:pPr>
              <w:tabs>
                <w:tab w:val="left" w:pos="301"/>
                <w:tab w:val="center" w:pos="551"/>
              </w:tabs>
              <w:jc w:val="center"/>
              <w:rPr>
                <w:rFonts w:ascii="Times New Roman" w:hAnsi="Times New Roman"/>
                <w:sz w:val="16"/>
                <w:szCs w:val="16"/>
              </w:rPr>
            </w:pPr>
            <w:r w:rsidRPr="008A2A5E">
              <w:rPr>
                <w:rFonts w:ascii="Times New Roman" w:hAnsi="Times New Roman"/>
                <w:color w:val="000000"/>
                <w:sz w:val="16"/>
                <w:szCs w:val="16"/>
              </w:rPr>
              <w:t>28 400,00</w:t>
            </w:r>
          </w:p>
        </w:tc>
        <w:tc>
          <w:tcPr>
            <w:tcW w:w="992" w:type="dxa"/>
            <w:gridSpan w:val="2"/>
            <w:tcBorders>
              <w:top w:val="single" w:sz="4" w:space="0" w:color="auto"/>
            </w:tcBorders>
            <w:shd w:val="clear" w:color="000000" w:fill="FFFFFF"/>
          </w:tcPr>
          <w:p w:rsidR="00E44F3D" w:rsidRPr="008A2A5E" w:rsidRDefault="00B12640"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21</w:t>
            </w:r>
            <w:r w:rsidR="002106F3">
              <w:rPr>
                <w:rFonts w:ascii="Times New Roman" w:hAnsi="Times New Roman"/>
                <w:sz w:val="16"/>
                <w:szCs w:val="16"/>
                <w:lang w:val="en-US"/>
              </w:rPr>
              <w:t>9 1</w:t>
            </w:r>
            <w:r>
              <w:rPr>
                <w:rFonts w:ascii="Times New Roman" w:hAnsi="Times New Roman"/>
                <w:sz w:val="16"/>
                <w:szCs w:val="16"/>
              </w:rPr>
              <w:t>23,34</w:t>
            </w:r>
          </w:p>
        </w:tc>
        <w:tc>
          <w:tcPr>
            <w:tcW w:w="1276" w:type="dxa"/>
            <w:gridSpan w:val="2"/>
            <w:tcBorders>
              <w:top w:val="single" w:sz="4" w:space="0" w:color="auto"/>
            </w:tcBorders>
            <w:shd w:val="clear" w:color="000000" w:fill="FFFFFF"/>
          </w:tcPr>
          <w:p w:rsidR="00E44F3D" w:rsidRPr="008A2A5E" w:rsidRDefault="00082172"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98 123,34</w:t>
            </w:r>
          </w:p>
        </w:tc>
        <w:tc>
          <w:tcPr>
            <w:tcW w:w="1276" w:type="dxa"/>
            <w:gridSpan w:val="5"/>
            <w:tcBorders>
              <w:top w:val="single" w:sz="4" w:space="0" w:color="auto"/>
            </w:tcBorders>
            <w:shd w:val="clear" w:color="000000" w:fill="FFFFFF"/>
          </w:tcPr>
          <w:p w:rsidR="00E44F3D" w:rsidRPr="008A2A5E" w:rsidRDefault="00151DF3"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31 5</w:t>
            </w:r>
            <w:r w:rsidR="00E44F3D" w:rsidRPr="008A2A5E">
              <w:rPr>
                <w:rFonts w:ascii="Times New Roman" w:hAnsi="Times New Roman"/>
                <w:sz w:val="16"/>
                <w:szCs w:val="16"/>
              </w:rPr>
              <w:t>00,00</w:t>
            </w:r>
          </w:p>
        </w:tc>
        <w:tc>
          <w:tcPr>
            <w:tcW w:w="1134" w:type="dxa"/>
            <w:gridSpan w:val="4"/>
            <w:tcBorders>
              <w:top w:val="single" w:sz="4" w:space="0" w:color="auto"/>
            </w:tcBorders>
            <w:shd w:val="clear" w:color="000000" w:fill="FFFFFF"/>
          </w:tcPr>
          <w:p w:rsidR="00E44F3D" w:rsidRPr="008A2A5E" w:rsidRDefault="00E44F3D"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8A2A5E">
              <w:rPr>
                <w:rFonts w:ascii="Times New Roman" w:hAnsi="Times New Roman"/>
                <w:sz w:val="16"/>
                <w:szCs w:val="16"/>
              </w:rPr>
              <w:t>29 500,00</w:t>
            </w:r>
          </w:p>
        </w:tc>
        <w:tc>
          <w:tcPr>
            <w:tcW w:w="1138" w:type="dxa"/>
            <w:gridSpan w:val="5"/>
            <w:tcBorders>
              <w:top w:val="single" w:sz="4" w:space="0" w:color="auto"/>
            </w:tcBorders>
            <w:shd w:val="clear" w:color="000000" w:fill="FFFFFF"/>
          </w:tcPr>
          <w:p w:rsidR="00E44F3D" w:rsidRPr="008A2A5E" w:rsidRDefault="00E44F3D"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8A2A5E">
              <w:rPr>
                <w:rFonts w:ascii="Times New Roman" w:hAnsi="Times New Roman"/>
                <w:sz w:val="16"/>
                <w:szCs w:val="16"/>
              </w:rPr>
              <w:t>30 000,00</w:t>
            </w:r>
          </w:p>
        </w:tc>
        <w:tc>
          <w:tcPr>
            <w:tcW w:w="996" w:type="dxa"/>
            <w:gridSpan w:val="3"/>
            <w:tcBorders>
              <w:top w:val="single" w:sz="4" w:space="0" w:color="auto"/>
            </w:tcBorders>
            <w:shd w:val="clear" w:color="000000" w:fill="FFFFFF"/>
          </w:tcPr>
          <w:p w:rsidR="00E44F3D" w:rsidRPr="008A2A5E" w:rsidRDefault="00E44F3D" w:rsidP="00B12640">
            <w:pPr>
              <w:jc w:val="center"/>
              <w:rPr>
                <w:rFonts w:ascii="Times New Roman" w:hAnsi="Times New Roman"/>
                <w:color w:val="000000"/>
                <w:sz w:val="16"/>
                <w:szCs w:val="16"/>
              </w:rPr>
            </w:pPr>
            <w:r w:rsidRPr="008A2A5E">
              <w:rPr>
                <w:rFonts w:ascii="Times New Roman" w:hAnsi="Times New Roman"/>
                <w:color w:val="000000"/>
                <w:sz w:val="16"/>
                <w:szCs w:val="16"/>
              </w:rPr>
              <w:t>30</w:t>
            </w:r>
            <w:r w:rsidR="00B12640">
              <w:rPr>
                <w:rFonts w:ascii="Times New Roman" w:hAnsi="Times New Roman"/>
                <w:color w:val="000000"/>
                <w:sz w:val="16"/>
                <w:szCs w:val="16"/>
              </w:rPr>
              <w:t xml:space="preserve"> 000</w:t>
            </w:r>
            <w:r w:rsidRPr="008A2A5E">
              <w:rPr>
                <w:rFonts w:ascii="Times New Roman" w:hAnsi="Times New Roman"/>
                <w:color w:val="000000"/>
                <w:sz w:val="16"/>
                <w:szCs w:val="16"/>
              </w:rPr>
              <w:t>,00</w:t>
            </w:r>
          </w:p>
        </w:tc>
        <w:tc>
          <w:tcPr>
            <w:tcW w:w="1391" w:type="dxa"/>
            <w:gridSpan w:val="4"/>
            <w:tcBorders>
              <w:top w:val="single" w:sz="4" w:space="0" w:color="auto"/>
              <w:bottom w:val="single" w:sz="4" w:space="0" w:color="auto"/>
            </w:tcBorders>
            <w:shd w:val="clear" w:color="000000" w:fill="FFFFFF"/>
          </w:tcPr>
          <w:p w:rsidR="00E44F3D" w:rsidRPr="008A2A5E" w:rsidRDefault="00E44F3D" w:rsidP="00794740">
            <w:pPr>
              <w:jc w:val="center"/>
              <w:rPr>
                <w:rFonts w:ascii="Times New Roman" w:hAnsi="Times New Roman"/>
                <w:color w:val="000000"/>
                <w:sz w:val="16"/>
                <w:szCs w:val="16"/>
              </w:rPr>
            </w:pPr>
          </w:p>
        </w:tc>
        <w:tc>
          <w:tcPr>
            <w:tcW w:w="2145" w:type="dxa"/>
            <w:gridSpan w:val="4"/>
            <w:tcBorders>
              <w:top w:val="single" w:sz="4" w:space="0" w:color="auto"/>
              <w:bottom w:val="single" w:sz="4" w:space="0" w:color="auto"/>
            </w:tcBorders>
            <w:shd w:val="clear" w:color="000000" w:fill="FFFFFF"/>
          </w:tcPr>
          <w:p w:rsidR="00E44F3D" w:rsidRPr="008A2A5E" w:rsidRDefault="00E44F3D"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04596A" w:rsidRPr="008A2A5E" w:rsidTr="00D874BE">
        <w:trPr>
          <w:gridAfter w:val="3"/>
          <w:wAfter w:w="365" w:type="dxa"/>
          <w:cantSplit/>
          <w:trHeight w:hRule="exact" w:val="644"/>
        </w:trPr>
        <w:tc>
          <w:tcPr>
            <w:tcW w:w="413" w:type="dxa"/>
            <w:shd w:val="clear" w:color="000000" w:fill="FFFFFF"/>
          </w:tcPr>
          <w:p w:rsidR="0004596A" w:rsidRPr="008A2A5E" w:rsidRDefault="0004596A" w:rsidP="007C2209">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522" w:type="dxa"/>
            <w:gridSpan w:val="2"/>
            <w:shd w:val="clear" w:color="000000" w:fill="FFFFFF"/>
          </w:tcPr>
          <w:p w:rsidR="0004596A" w:rsidRPr="008A2A5E" w:rsidRDefault="0004596A" w:rsidP="007C2209">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308" w:type="dxa"/>
            <w:gridSpan w:val="4"/>
            <w:shd w:val="clear" w:color="000000" w:fill="FFFFFF"/>
          </w:tcPr>
          <w:p w:rsidR="0004596A" w:rsidRPr="008A2A5E" w:rsidRDefault="0004596A" w:rsidP="007C2209">
            <w:pPr>
              <w:rPr>
                <w:rFonts w:ascii="Times New Roman" w:hAnsi="Times New Roman"/>
                <w:sz w:val="16"/>
                <w:szCs w:val="16"/>
              </w:rPr>
            </w:pPr>
            <w:r w:rsidRPr="008A2A5E">
              <w:rPr>
                <w:rFonts w:ascii="Times New Roman" w:hAnsi="Times New Roman"/>
                <w:sz w:val="16"/>
                <w:szCs w:val="16"/>
              </w:rPr>
              <w:t>Средства бюджета Московской области</w:t>
            </w:r>
          </w:p>
        </w:tc>
        <w:tc>
          <w:tcPr>
            <w:tcW w:w="1134" w:type="dxa"/>
            <w:gridSpan w:val="3"/>
            <w:shd w:val="clear" w:color="000000" w:fill="FFFFFF"/>
          </w:tcPr>
          <w:p w:rsidR="0004596A" w:rsidRPr="008A2A5E" w:rsidRDefault="0004596A" w:rsidP="007C2209">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tcPr>
          <w:p w:rsidR="0004596A" w:rsidRPr="008A2A5E" w:rsidRDefault="0004596A" w:rsidP="007C2209">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8A2A5E">
              <w:rPr>
                <w:rFonts w:ascii="Times New Roman" w:hAnsi="Times New Roman"/>
                <w:sz w:val="16"/>
                <w:szCs w:val="16"/>
              </w:rPr>
              <w:t>48 100,52</w:t>
            </w:r>
          </w:p>
        </w:tc>
        <w:tc>
          <w:tcPr>
            <w:tcW w:w="1276" w:type="dxa"/>
            <w:gridSpan w:val="2"/>
            <w:shd w:val="clear" w:color="000000" w:fill="FFFFFF"/>
          </w:tcPr>
          <w:p w:rsidR="0004596A" w:rsidRPr="008A2A5E" w:rsidRDefault="0004596A" w:rsidP="008F75CB">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8A2A5E">
              <w:rPr>
                <w:rFonts w:ascii="Times New Roman" w:hAnsi="Times New Roman"/>
                <w:sz w:val="16"/>
                <w:szCs w:val="16"/>
              </w:rPr>
              <w:t>48 100,52</w:t>
            </w:r>
          </w:p>
        </w:tc>
        <w:tc>
          <w:tcPr>
            <w:tcW w:w="1276" w:type="dxa"/>
            <w:gridSpan w:val="5"/>
            <w:shd w:val="clear" w:color="000000" w:fill="FFFFFF"/>
          </w:tcPr>
          <w:p w:rsidR="0004596A" w:rsidRPr="008A2A5E" w:rsidRDefault="0004596A" w:rsidP="007C2209">
            <w:pPr>
              <w:jc w:val="center"/>
              <w:rPr>
                <w:rFonts w:ascii="Times New Roman" w:hAnsi="Times New Roman"/>
                <w:sz w:val="16"/>
                <w:szCs w:val="16"/>
              </w:rPr>
            </w:pPr>
            <w:r w:rsidRPr="008A2A5E">
              <w:rPr>
                <w:rFonts w:ascii="Times New Roman" w:hAnsi="Times New Roman"/>
                <w:color w:val="000000"/>
                <w:sz w:val="16"/>
                <w:szCs w:val="16"/>
              </w:rPr>
              <w:t>0,00</w:t>
            </w:r>
          </w:p>
        </w:tc>
        <w:tc>
          <w:tcPr>
            <w:tcW w:w="1134" w:type="dxa"/>
            <w:gridSpan w:val="4"/>
            <w:shd w:val="clear" w:color="000000" w:fill="FFFFFF"/>
          </w:tcPr>
          <w:p w:rsidR="0004596A" w:rsidRPr="008A2A5E" w:rsidRDefault="0004596A" w:rsidP="007C2209">
            <w:pPr>
              <w:jc w:val="center"/>
              <w:rPr>
                <w:rFonts w:ascii="Times New Roman" w:hAnsi="Times New Roman"/>
                <w:sz w:val="16"/>
                <w:szCs w:val="16"/>
              </w:rPr>
            </w:pPr>
            <w:r w:rsidRPr="008A2A5E">
              <w:rPr>
                <w:rFonts w:ascii="Times New Roman" w:hAnsi="Times New Roman"/>
                <w:color w:val="000000"/>
                <w:sz w:val="16"/>
                <w:szCs w:val="16"/>
              </w:rPr>
              <w:t>0,00</w:t>
            </w:r>
          </w:p>
        </w:tc>
        <w:tc>
          <w:tcPr>
            <w:tcW w:w="1138" w:type="dxa"/>
            <w:gridSpan w:val="5"/>
            <w:shd w:val="clear" w:color="000000" w:fill="FFFFFF"/>
          </w:tcPr>
          <w:p w:rsidR="0004596A" w:rsidRPr="008A2A5E" w:rsidRDefault="0004596A" w:rsidP="007C2209">
            <w:pPr>
              <w:jc w:val="center"/>
              <w:rPr>
                <w:rFonts w:ascii="Times New Roman" w:hAnsi="Times New Roman"/>
                <w:sz w:val="16"/>
                <w:szCs w:val="16"/>
              </w:rPr>
            </w:pPr>
            <w:r w:rsidRPr="008A2A5E">
              <w:rPr>
                <w:rFonts w:ascii="Times New Roman" w:hAnsi="Times New Roman"/>
                <w:color w:val="000000"/>
                <w:sz w:val="16"/>
                <w:szCs w:val="16"/>
              </w:rPr>
              <w:t>0,00</w:t>
            </w:r>
          </w:p>
        </w:tc>
        <w:tc>
          <w:tcPr>
            <w:tcW w:w="996" w:type="dxa"/>
            <w:gridSpan w:val="3"/>
            <w:shd w:val="clear" w:color="000000" w:fill="FFFFFF"/>
          </w:tcPr>
          <w:p w:rsidR="0004596A" w:rsidRPr="008A2A5E" w:rsidRDefault="0004596A" w:rsidP="007C2209">
            <w:pPr>
              <w:jc w:val="center"/>
              <w:rPr>
                <w:rFonts w:ascii="Times New Roman" w:hAnsi="Times New Roman"/>
                <w:sz w:val="16"/>
                <w:szCs w:val="16"/>
              </w:rPr>
            </w:pPr>
            <w:r w:rsidRPr="008A2A5E">
              <w:rPr>
                <w:rFonts w:ascii="Times New Roman" w:hAnsi="Times New Roman"/>
                <w:color w:val="000000"/>
                <w:sz w:val="16"/>
                <w:szCs w:val="16"/>
              </w:rPr>
              <w:t>0,00</w:t>
            </w:r>
          </w:p>
        </w:tc>
        <w:tc>
          <w:tcPr>
            <w:tcW w:w="1391" w:type="dxa"/>
            <w:gridSpan w:val="4"/>
            <w:shd w:val="clear" w:color="000000" w:fill="FFFFFF"/>
          </w:tcPr>
          <w:p w:rsidR="0004596A" w:rsidRPr="008A2A5E" w:rsidRDefault="0004596A" w:rsidP="007C2209">
            <w:pPr>
              <w:jc w:val="center"/>
              <w:rPr>
                <w:rFonts w:ascii="Times New Roman" w:hAnsi="Times New Roman"/>
                <w:color w:val="000000"/>
                <w:sz w:val="16"/>
                <w:szCs w:val="16"/>
              </w:rPr>
            </w:pPr>
          </w:p>
        </w:tc>
        <w:tc>
          <w:tcPr>
            <w:tcW w:w="2145" w:type="dxa"/>
            <w:gridSpan w:val="4"/>
            <w:tcBorders>
              <w:bottom w:val="single" w:sz="4" w:space="0" w:color="auto"/>
            </w:tcBorders>
            <w:shd w:val="clear" w:color="000000" w:fill="FFFFFF"/>
          </w:tcPr>
          <w:p w:rsidR="0004596A" w:rsidRPr="008A2A5E" w:rsidRDefault="0004596A" w:rsidP="007C2209">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04596A" w:rsidRPr="008A2A5E" w:rsidTr="00D874BE">
        <w:trPr>
          <w:gridAfter w:val="3"/>
          <w:wAfter w:w="365" w:type="dxa"/>
          <w:cantSplit/>
          <w:trHeight w:hRule="exact" w:val="717"/>
        </w:trPr>
        <w:tc>
          <w:tcPr>
            <w:tcW w:w="413" w:type="dxa"/>
            <w:shd w:val="clear" w:color="000000" w:fill="FFFFFF"/>
          </w:tcPr>
          <w:p w:rsidR="0004596A" w:rsidRPr="008A2A5E" w:rsidRDefault="0004596A" w:rsidP="0079474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522" w:type="dxa"/>
            <w:gridSpan w:val="2"/>
            <w:shd w:val="clear" w:color="000000" w:fill="FFFFFF"/>
          </w:tcPr>
          <w:p w:rsidR="0004596A" w:rsidRPr="008A2A5E" w:rsidRDefault="0004596A" w:rsidP="0079474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308" w:type="dxa"/>
            <w:gridSpan w:val="4"/>
            <w:shd w:val="clear" w:color="000000" w:fill="FFFFFF"/>
          </w:tcPr>
          <w:p w:rsidR="0004596A" w:rsidRPr="008A2A5E" w:rsidRDefault="0004596A" w:rsidP="00794740">
            <w:pPr>
              <w:rPr>
                <w:rFonts w:ascii="Times New Roman" w:hAnsi="Times New Roman"/>
                <w:sz w:val="16"/>
                <w:szCs w:val="16"/>
              </w:rPr>
            </w:pPr>
            <w:r w:rsidRPr="00235D4A">
              <w:rPr>
                <w:rFonts w:ascii="Times New Roman" w:hAnsi="Times New Roman"/>
                <w:color w:val="000000"/>
                <w:sz w:val="16"/>
                <w:szCs w:val="16"/>
              </w:rPr>
              <w:t>Средства бюджета городского округа Люберцы</w:t>
            </w:r>
          </w:p>
        </w:tc>
        <w:tc>
          <w:tcPr>
            <w:tcW w:w="1134" w:type="dxa"/>
            <w:gridSpan w:val="3"/>
            <w:shd w:val="clear" w:color="000000" w:fill="FFFFFF"/>
          </w:tcPr>
          <w:p w:rsidR="0004596A" w:rsidRPr="008A2A5E" w:rsidRDefault="0004596A"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2"/>
            <w:shd w:val="clear" w:color="000000" w:fill="FFFFFF"/>
          </w:tcPr>
          <w:p w:rsidR="0004596A" w:rsidRPr="008A2A5E" w:rsidRDefault="0004596A"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2</w:t>
            </w:r>
            <w:r w:rsidR="002106F3">
              <w:rPr>
                <w:rFonts w:ascii="Times New Roman" w:hAnsi="Times New Roman"/>
                <w:sz w:val="16"/>
                <w:szCs w:val="16"/>
                <w:lang w:val="en-US"/>
              </w:rPr>
              <w:t>3 3</w:t>
            </w:r>
            <w:r>
              <w:rPr>
                <w:rFonts w:ascii="Times New Roman" w:hAnsi="Times New Roman"/>
                <w:sz w:val="16"/>
                <w:szCs w:val="16"/>
              </w:rPr>
              <w:t>42,82</w:t>
            </w:r>
          </w:p>
        </w:tc>
        <w:tc>
          <w:tcPr>
            <w:tcW w:w="1276" w:type="dxa"/>
            <w:gridSpan w:val="2"/>
            <w:shd w:val="clear" w:color="000000" w:fill="FFFFFF"/>
          </w:tcPr>
          <w:p w:rsidR="0004596A" w:rsidRPr="008A2A5E" w:rsidRDefault="0004596A" w:rsidP="008F75CB">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20 842,82</w:t>
            </w:r>
          </w:p>
        </w:tc>
        <w:tc>
          <w:tcPr>
            <w:tcW w:w="1276" w:type="dxa"/>
            <w:gridSpan w:val="5"/>
            <w:shd w:val="clear" w:color="000000" w:fill="FFFFFF"/>
          </w:tcPr>
          <w:p w:rsidR="0004596A" w:rsidRPr="008A2A5E" w:rsidRDefault="00151DF3" w:rsidP="00794740">
            <w:pPr>
              <w:jc w:val="center"/>
              <w:rPr>
                <w:rFonts w:ascii="Times New Roman" w:hAnsi="Times New Roman"/>
                <w:sz w:val="16"/>
                <w:szCs w:val="16"/>
              </w:rPr>
            </w:pPr>
            <w:r>
              <w:rPr>
                <w:rFonts w:ascii="Times New Roman" w:hAnsi="Times New Roman"/>
                <w:color w:val="000000"/>
                <w:sz w:val="16"/>
                <w:szCs w:val="16"/>
              </w:rPr>
              <w:t>2 500</w:t>
            </w:r>
            <w:r w:rsidR="0004596A" w:rsidRPr="008A2A5E">
              <w:rPr>
                <w:rFonts w:ascii="Times New Roman" w:hAnsi="Times New Roman"/>
                <w:color w:val="000000"/>
                <w:sz w:val="16"/>
                <w:szCs w:val="16"/>
              </w:rPr>
              <w:t>,00</w:t>
            </w:r>
          </w:p>
        </w:tc>
        <w:tc>
          <w:tcPr>
            <w:tcW w:w="1134" w:type="dxa"/>
            <w:gridSpan w:val="4"/>
            <w:shd w:val="clear" w:color="000000" w:fill="FFFFFF"/>
          </w:tcPr>
          <w:p w:rsidR="0004596A" w:rsidRPr="008A2A5E" w:rsidRDefault="0004596A"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138" w:type="dxa"/>
            <w:gridSpan w:val="5"/>
            <w:shd w:val="clear" w:color="000000" w:fill="FFFFFF"/>
          </w:tcPr>
          <w:p w:rsidR="0004596A" w:rsidRPr="008A2A5E" w:rsidRDefault="0004596A"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996" w:type="dxa"/>
            <w:gridSpan w:val="3"/>
            <w:shd w:val="clear" w:color="000000" w:fill="FFFFFF"/>
          </w:tcPr>
          <w:p w:rsidR="0004596A" w:rsidRPr="008A2A5E" w:rsidRDefault="0004596A" w:rsidP="00794740">
            <w:pPr>
              <w:jc w:val="center"/>
              <w:rPr>
                <w:rFonts w:ascii="Times New Roman" w:hAnsi="Times New Roman"/>
                <w:sz w:val="16"/>
                <w:szCs w:val="16"/>
              </w:rPr>
            </w:pPr>
            <w:r w:rsidRPr="008A2A5E">
              <w:rPr>
                <w:rFonts w:ascii="Times New Roman" w:hAnsi="Times New Roman"/>
                <w:color w:val="000000"/>
                <w:sz w:val="16"/>
                <w:szCs w:val="16"/>
              </w:rPr>
              <w:t>0,00</w:t>
            </w:r>
          </w:p>
        </w:tc>
        <w:tc>
          <w:tcPr>
            <w:tcW w:w="1391" w:type="dxa"/>
            <w:gridSpan w:val="4"/>
            <w:shd w:val="clear" w:color="000000" w:fill="FFFFFF"/>
          </w:tcPr>
          <w:p w:rsidR="0004596A" w:rsidRPr="008A2A5E" w:rsidRDefault="0004596A" w:rsidP="00794740">
            <w:pPr>
              <w:jc w:val="center"/>
              <w:rPr>
                <w:rFonts w:ascii="Times New Roman" w:hAnsi="Times New Roman"/>
                <w:color w:val="000000"/>
                <w:sz w:val="16"/>
                <w:szCs w:val="16"/>
              </w:rPr>
            </w:pPr>
          </w:p>
        </w:tc>
        <w:tc>
          <w:tcPr>
            <w:tcW w:w="2145" w:type="dxa"/>
            <w:gridSpan w:val="4"/>
            <w:tcBorders>
              <w:bottom w:val="single" w:sz="4" w:space="0" w:color="auto"/>
            </w:tcBorders>
            <w:shd w:val="clear" w:color="000000" w:fill="FFFFFF"/>
          </w:tcPr>
          <w:p w:rsidR="0004596A" w:rsidRPr="008A2A5E" w:rsidRDefault="0004596A"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095502" w:rsidRPr="00095502" w:rsidTr="00D874BE">
        <w:trPr>
          <w:gridAfter w:val="3"/>
          <w:wAfter w:w="365" w:type="dxa"/>
          <w:cantSplit/>
          <w:trHeight w:hRule="exact" w:val="717"/>
        </w:trPr>
        <w:tc>
          <w:tcPr>
            <w:tcW w:w="413" w:type="dxa"/>
            <w:shd w:val="clear" w:color="000000" w:fill="FFFFFF"/>
          </w:tcPr>
          <w:p w:rsidR="00095502" w:rsidRPr="008A2A5E" w:rsidRDefault="00095502" w:rsidP="0079474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522" w:type="dxa"/>
            <w:gridSpan w:val="2"/>
            <w:shd w:val="clear" w:color="000000" w:fill="FFFFFF"/>
          </w:tcPr>
          <w:p w:rsidR="00095502" w:rsidRPr="008A2A5E" w:rsidRDefault="00095502" w:rsidP="00794740">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308" w:type="dxa"/>
            <w:gridSpan w:val="4"/>
            <w:shd w:val="clear" w:color="000000" w:fill="FFFFFF"/>
          </w:tcPr>
          <w:p w:rsidR="00095502" w:rsidRPr="008A2A5E" w:rsidRDefault="00095502" w:rsidP="00794740">
            <w:pPr>
              <w:rPr>
                <w:rFonts w:ascii="Times New Roman" w:hAnsi="Times New Roman"/>
                <w:sz w:val="16"/>
                <w:szCs w:val="16"/>
              </w:rPr>
            </w:pPr>
            <w:r w:rsidRPr="008A2A5E">
              <w:rPr>
                <w:rFonts w:ascii="Times New Roman" w:hAnsi="Times New Roman"/>
                <w:sz w:val="16"/>
                <w:szCs w:val="16"/>
              </w:rPr>
              <w:t>Внебюджетные источники</w:t>
            </w:r>
          </w:p>
        </w:tc>
        <w:tc>
          <w:tcPr>
            <w:tcW w:w="1134" w:type="dxa"/>
            <w:gridSpan w:val="3"/>
            <w:shd w:val="clear" w:color="000000" w:fill="FFFFFF"/>
          </w:tcPr>
          <w:p w:rsidR="00095502" w:rsidRPr="008A2A5E" w:rsidRDefault="00095502" w:rsidP="00794740">
            <w:pPr>
              <w:jc w:val="center"/>
              <w:rPr>
                <w:rFonts w:ascii="Times New Roman" w:hAnsi="Times New Roman"/>
                <w:sz w:val="16"/>
                <w:szCs w:val="16"/>
              </w:rPr>
            </w:pPr>
            <w:r w:rsidRPr="008A2A5E">
              <w:rPr>
                <w:rFonts w:ascii="Times New Roman" w:hAnsi="Times New Roman"/>
                <w:color w:val="000000"/>
                <w:sz w:val="16"/>
                <w:szCs w:val="16"/>
              </w:rPr>
              <w:t>28 400,00</w:t>
            </w:r>
          </w:p>
        </w:tc>
        <w:tc>
          <w:tcPr>
            <w:tcW w:w="992" w:type="dxa"/>
            <w:gridSpan w:val="2"/>
            <w:shd w:val="clear" w:color="000000" w:fill="FFFFFF"/>
          </w:tcPr>
          <w:p w:rsidR="00095502" w:rsidRPr="008A2A5E" w:rsidRDefault="00095502" w:rsidP="0004596A">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147 680,00</w:t>
            </w:r>
          </w:p>
        </w:tc>
        <w:tc>
          <w:tcPr>
            <w:tcW w:w="1276" w:type="dxa"/>
            <w:gridSpan w:val="2"/>
            <w:shd w:val="clear" w:color="000000" w:fill="FFFFFF"/>
          </w:tcPr>
          <w:p w:rsidR="00095502" w:rsidRPr="008A2A5E" w:rsidRDefault="00095502"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Pr>
                <w:rFonts w:ascii="Times New Roman" w:hAnsi="Times New Roman"/>
                <w:sz w:val="16"/>
                <w:szCs w:val="16"/>
              </w:rPr>
              <w:t>29 180,0</w:t>
            </w:r>
          </w:p>
        </w:tc>
        <w:tc>
          <w:tcPr>
            <w:tcW w:w="1276" w:type="dxa"/>
            <w:gridSpan w:val="5"/>
            <w:shd w:val="clear" w:color="000000" w:fill="FFFFFF"/>
          </w:tcPr>
          <w:p w:rsidR="00095502" w:rsidRPr="008A2A5E" w:rsidRDefault="00095502"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8A2A5E">
              <w:rPr>
                <w:rFonts w:ascii="Times New Roman" w:hAnsi="Times New Roman"/>
                <w:sz w:val="16"/>
                <w:szCs w:val="16"/>
              </w:rPr>
              <w:t>29 000,00</w:t>
            </w:r>
          </w:p>
        </w:tc>
        <w:tc>
          <w:tcPr>
            <w:tcW w:w="1134" w:type="dxa"/>
            <w:gridSpan w:val="4"/>
            <w:shd w:val="clear" w:color="000000" w:fill="FFFFFF"/>
          </w:tcPr>
          <w:p w:rsidR="00095502" w:rsidRPr="008A2A5E" w:rsidRDefault="00095502"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8A2A5E">
              <w:rPr>
                <w:rFonts w:ascii="Times New Roman" w:hAnsi="Times New Roman"/>
                <w:sz w:val="16"/>
                <w:szCs w:val="16"/>
              </w:rPr>
              <w:t>29 500,00</w:t>
            </w:r>
          </w:p>
        </w:tc>
        <w:tc>
          <w:tcPr>
            <w:tcW w:w="1138" w:type="dxa"/>
            <w:gridSpan w:val="5"/>
            <w:shd w:val="clear" w:color="000000" w:fill="FFFFFF"/>
          </w:tcPr>
          <w:p w:rsidR="00095502" w:rsidRPr="008A2A5E" w:rsidRDefault="00095502" w:rsidP="00794740">
            <w:pPr>
              <w:widowControl w:val="0"/>
              <w:tabs>
                <w:tab w:val="left" w:pos="709"/>
              </w:tabs>
              <w:autoSpaceDE w:val="0"/>
              <w:autoSpaceDN w:val="0"/>
              <w:adjustRightInd w:val="0"/>
              <w:spacing w:after="0" w:line="240" w:lineRule="auto"/>
              <w:ind w:left="-57" w:right="-57"/>
              <w:jc w:val="center"/>
              <w:outlineLvl w:val="1"/>
              <w:rPr>
                <w:rFonts w:ascii="Times New Roman" w:hAnsi="Times New Roman"/>
                <w:sz w:val="16"/>
                <w:szCs w:val="16"/>
              </w:rPr>
            </w:pPr>
            <w:r w:rsidRPr="008A2A5E">
              <w:rPr>
                <w:rFonts w:ascii="Times New Roman" w:hAnsi="Times New Roman"/>
                <w:sz w:val="16"/>
                <w:szCs w:val="16"/>
              </w:rPr>
              <w:t>30 000,00</w:t>
            </w:r>
          </w:p>
        </w:tc>
        <w:tc>
          <w:tcPr>
            <w:tcW w:w="996" w:type="dxa"/>
            <w:gridSpan w:val="3"/>
            <w:shd w:val="clear" w:color="000000" w:fill="FFFFFF"/>
          </w:tcPr>
          <w:p w:rsidR="00095502" w:rsidRPr="008A2A5E" w:rsidRDefault="00095502" w:rsidP="00B12640">
            <w:pPr>
              <w:jc w:val="center"/>
              <w:rPr>
                <w:rFonts w:ascii="Times New Roman" w:hAnsi="Times New Roman"/>
                <w:color w:val="000000"/>
                <w:sz w:val="16"/>
                <w:szCs w:val="16"/>
              </w:rPr>
            </w:pPr>
            <w:r w:rsidRPr="008A2A5E">
              <w:rPr>
                <w:rFonts w:ascii="Times New Roman" w:hAnsi="Times New Roman"/>
                <w:color w:val="000000"/>
                <w:sz w:val="16"/>
                <w:szCs w:val="16"/>
              </w:rPr>
              <w:t>30 </w:t>
            </w:r>
            <w:r>
              <w:rPr>
                <w:rFonts w:ascii="Times New Roman" w:hAnsi="Times New Roman"/>
                <w:color w:val="000000"/>
                <w:sz w:val="16"/>
                <w:szCs w:val="16"/>
              </w:rPr>
              <w:t>0</w:t>
            </w:r>
            <w:r w:rsidRPr="008A2A5E">
              <w:rPr>
                <w:rFonts w:ascii="Times New Roman" w:hAnsi="Times New Roman"/>
                <w:color w:val="000000"/>
                <w:sz w:val="16"/>
                <w:szCs w:val="16"/>
              </w:rPr>
              <w:t>00,00</w:t>
            </w:r>
          </w:p>
        </w:tc>
        <w:tc>
          <w:tcPr>
            <w:tcW w:w="1391" w:type="dxa"/>
            <w:gridSpan w:val="4"/>
            <w:tcBorders>
              <w:top w:val="single" w:sz="4" w:space="0" w:color="auto"/>
              <w:bottom w:val="single" w:sz="4" w:space="0" w:color="auto"/>
              <w:right w:val="single" w:sz="4" w:space="0" w:color="auto"/>
            </w:tcBorders>
            <w:shd w:val="clear" w:color="000000" w:fill="FFFFFF"/>
          </w:tcPr>
          <w:p w:rsidR="00095502" w:rsidRPr="008A2A5E" w:rsidRDefault="00095502" w:rsidP="00794740">
            <w:pPr>
              <w:jc w:val="center"/>
              <w:rPr>
                <w:rFonts w:ascii="Times New Roman" w:hAnsi="Times New Roman"/>
                <w:color w:val="000000"/>
                <w:sz w:val="16"/>
                <w:szCs w:val="16"/>
              </w:rPr>
            </w:pPr>
          </w:p>
        </w:tc>
        <w:tc>
          <w:tcPr>
            <w:tcW w:w="2145" w:type="dxa"/>
            <w:gridSpan w:val="4"/>
            <w:tcBorders>
              <w:top w:val="single" w:sz="4" w:space="0" w:color="auto"/>
              <w:left w:val="single" w:sz="4" w:space="0" w:color="auto"/>
              <w:bottom w:val="single" w:sz="4" w:space="0" w:color="auto"/>
              <w:right w:val="single" w:sz="4" w:space="0" w:color="auto"/>
            </w:tcBorders>
            <w:shd w:val="clear" w:color="000000" w:fill="FFFFFF"/>
          </w:tcPr>
          <w:p w:rsidR="00095502" w:rsidRPr="008A2A5E" w:rsidRDefault="00095502"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095502" w:rsidRPr="00095502" w:rsidTr="00D874BE">
        <w:trPr>
          <w:cantSplit/>
          <w:trHeight w:hRule="exact" w:val="717"/>
        </w:trPr>
        <w:tc>
          <w:tcPr>
            <w:tcW w:w="413" w:type="dxa"/>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64" w:type="dxa"/>
            <w:gridSpan w:val="2"/>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94" w:type="dxa"/>
            <w:gridSpan w:val="3"/>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2575" w:type="dxa"/>
            <w:gridSpan w:val="5"/>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655" w:type="dxa"/>
            <w:gridSpan w:val="2"/>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56" w:right="56"/>
              <w:rPr>
                <w:rFonts w:ascii="Times New Roman" w:hAnsi="Times New Roman"/>
                <w:color w:val="000000"/>
                <w:sz w:val="16"/>
                <w:szCs w:val="16"/>
              </w:rPr>
            </w:pPr>
          </w:p>
        </w:tc>
        <w:tc>
          <w:tcPr>
            <w:tcW w:w="355" w:type="dxa"/>
            <w:gridSpan w:val="2"/>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56" w:right="56"/>
              <w:jc w:val="right"/>
              <w:rPr>
                <w:rFonts w:ascii="Times New Roman" w:hAnsi="Times New Roman"/>
                <w:strike/>
                <w:color w:val="000000"/>
                <w:sz w:val="16"/>
                <w:szCs w:val="16"/>
                <w:u w:val="single"/>
              </w:rPr>
            </w:pPr>
          </w:p>
        </w:tc>
        <w:tc>
          <w:tcPr>
            <w:tcW w:w="814" w:type="dxa"/>
            <w:tcBorders>
              <w:left w:val="nil"/>
              <w:bottom w:val="nil"/>
              <w:right w:val="nil"/>
            </w:tcBorders>
            <w:shd w:val="clear" w:color="000000" w:fill="FFFFFF"/>
          </w:tcPr>
          <w:p w:rsidR="00095502" w:rsidRPr="008A2A5E" w:rsidRDefault="00095502" w:rsidP="00794740">
            <w:pPr>
              <w:autoSpaceDE w:val="0"/>
              <w:autoSpaceDN w:val="0"/>
              <w:adjustRightInd w:val="0"/>
              <w:spacing w:after="0" w:line="240" w:lineRule="auto"/>
              <w:ind w:left="56" w:right="56"/>
              <w:jc w:val="right"/>
              <w:rPr>
                <w:rFonts w:ascii="Times New Roman" w:hAnsi="Times New Roman"/>
                <w:color w:val="000000"/>
                <w:sz w:val="16"/>
                <w:szCs w:val="16"/>
              </w:rPr>
            </w:pPr>
          </w:p>
        </w:tc>
        <w:tc>
          <w:tcPr>
            <w:tcW w:w="1275" w:type="dxa"/>
            <w:gridSpan w:val="7"/>
            <w:tcBorders>
              <w:left w:val="nil"/>
              <w:bottom w:val="nil"/>
              <w:right w:val="nil"/>
            </w:tcBorders>
            <w:shd w:val="clear" w:color="000000" w:fill="FFFFFF"/>
            <w:vAlign w:val="center"/>
          </w:tcPr>
          <w:p w:rsidR="00095502" w:rsidRPr="008A2A5E" w:rsidRDefault="00095502" w:rsidP="00794740">
            <w:pPr>
              <w:jc w:val="center"/>
              <w:rPr>
                <w:rFonts w:ascii="Times New Roman" w:hAnsi="Times New Roman"/>
                <w:color w:val="000000"/>
                <w:sz w:val="16"/>
                <w:szCs w:val="16"/>
              </w:rPr>
            </w:pPr>
          </w:p>
        </w:tc>
        <w:tc>
          <w:tcPr>
            <w:tcW w:w="1276" w:type="dxa"/>
            <w:gridSpan w:val="4"/>
            <w:tcBorders>
              <w:left w:val="nil"/>
              <w:bottom w:val="nil"/>
              <w:right w:val="nil"/>
            </w:tcBorders>
            <w:shd w:val="clear" w:color="000000" w:fill="FFFFFF"/>
            <w:vAlign w:val="center"/>
          </w:tcPr>
          <w:p w:rsidR="00095502" w:rsidRPr="008A2A5E" w:rsidRDefault="00095502" w:rsidP="00794740">
            <w:pPr>
              <w:jc w:val="center"/>
              <w:rPr>
                <w:rFonts w:ascii="Times New Roman" w:hAnsi="Times New Roman"/>
                <w:color w:val="000000"/>
                <w:sz w:val="16"/>
                <w:szCs w:val="16"/>
              </w:rPr>
            </w:pPr>
          </w:p>
        </w:tc>
        <w:tc>
          <w:tcPr>
            <w:tcW w:w="1138" w:type="dxa"/>
            <w:gridSpan w:val="3"/>
            <w:tcBorders>
              <w:left w:val="nil"/>
              <w:bottom w:val="nil"/>
              <w:right w:val="nil"/>
            </w:tcBorders>
            <w:shd w:val="clear" w:color="000000" w:fill="FFFFFF"/>
            <w:vAlign w:val="center"/>
          </w:tcPr>
          <w:p w:rsidR="00095502" w:rsidRPr="008A2A5E" w:rsidRDefault="00095502" w:rsidP="00794740">
            <w:pPr>
              <w:jc w:val="center"/>
              <w:rPr>
                <w:rFonts w:ascii="Times New Roman" w:hAnsi="Times New Roman"/>
                <w:color w:val="000000"/>
                <w:sz w:val="16"/>
                <w:szCs w:val="16"/>
              </w:rPr>
            </w:pPr>
          </w:p>
        </w:tc>
        <w:tc>
          <w:tcPr>
            <w:tcW w:w="20" w:type="dxa"/>
            <w:tcBorders>
              <w:left w:val="nil"/>
              <w:bottom w:val="nil"/>
              <w:right w:val="nil"/>
            </w:tcBorders>
            <w:shd w:val="clear" w:color="000000" w:fill="FFFFFF"/>
            <w:vAlign w:val="center"/>
          </w:tcPr>
          <w:p w:rsidR="00095502" w:rsidRPr="008A2A5E" w:rsidRDefault="00095502" w:rsidP="00794740">
            <w:pPr>
              <w:jc w:val="center"/>
              <w:rPr>
                <w:rFonts w:ascii="Times New Roman" w:hAnsi="Times New Roman"/>
                <w:color w:val="000000"/>
                <w:sz w:val="16"/>
                <w:szCs w:val="16"/>
              </w:rPr>
            </w:pPr>
          </w:p>
        </w:tc>
        <w:tc>
          <w:tcPr>
            <w:tcW w:w="2110" w:type="dxa"/>
            <w:gridSpan w:val="5"/>
            <w:tcBorders>
              <w:top w:val="nil"/>
              <w:left w:val="nil"/>
              <w:bottom w:val="nil"/>
              <w:right w:val="nil"/>
            </w:tcBorders>
            <w:shd w:val="clear" w:color="000000" w:fill="FFFFFF"/>
            <w:vAlign w:val="center"/>
          </w:tcPr>
          <w:p w:rsidR="00095502" w:rsidRPr="008A2A5E" w:rsidRDefault="00095502" w:rsidP="00794740">
            <w:pPr>
              <w:jc w:val="center"/>
              <w:rPr>
                <w:rFonts w:ascii="Times New Roman" w:hAnsi="Times New Roman"/>
                <w:color w:val="000000"/>
                <w:sz w:val="16"/>
                <w:szCs w:val="16"/>
              </w:rPr>
            </w:pPr>
          </w:p>
        </w:tc>
        <w:tc>
          <w:tcPr>
            <w:tcW w:w="1164" w:type="dxa"/>
            <w:gridSpan w:val="2"/>
            <w:tcBorders>
              <w:top w:val="nil"/>
              <w:left w:val="nil"/>
              <w:bottom w:val="nil"/>
              <w:right w:val="nil"/>
            </w:tcBorders>
            <w:shd w:val="clear" w:color="000000" w:fill="FFFFFF"/>
            <w:vAlign w:val="center"/>
          </w:tcPr>
          <w:p w:rsidR="00095502" w:rsidRPr="008A2A5E" w:rsidRDefault="00095502" w:rsidP="00794740">
            <w:pPr>
              <w:jc w:val="center"/>
              <w:rPr>
                <w:rFonts w:ascii="Times New Roman" w:hAnsi="Times New Roman"/>
                <w:color w:val="000000"/>
                <w:sz w:val="16"/>
                <w:szCs w:val="16"/>
              </w:rPr>
            </w:pPr>
          </w:p>
        </w:tc>
        <w:tc>
          <w:tcPr>
            <w:tcW w:w="20" w:type="dxa"/>
            <w:tcBorders>
              <w:top w:val="nil"/>
              <w:left w:val="nil"/>
              <w:bottom w:val="nil"/>
              <w:right w:val="nil"/>
            </w:tcBorders>
            <w:shd w:val="clear" w:color="000000" w:fill="FFFFFF"/>
            <w:vAlign w:val="center"/>
          </w:tcPr>
          <w:p w:rsidR="00095502" w:rsidRPr="008A2A5E" w:rsidRDefault="00095502"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195" w:type="dxa"/>
            <w:tcBorders>
              <w:top w:val="nil"/>
              <w:left w:val="nil"/>
              <w:bottom w:val="nil"/>
              <w:right w:val="nil"/>
            </w:tcBorders>
            <w:shd w:val="clear" w:color="000000" w:fill="FFFFFF"/>
            <w:vAlign w:val="center"/>
          </w:tcPr>
          <w:p w:rsidR="00095502" w:rsidRPr="00095502" w:rsidRDefault="00095502"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44434A" w:rsidRPr="008A2A5E" w:rsidTr="00D874BE">
        <w:trPr>
          <w:cantSplit/>
          <w:trHeight w:hRule="exact" w:val="75"/>
        </w:trPr>
        <w:tc>
          <w:tcPr>
            <w:tcW w:w="413" w:type="dxa"/>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64" w:type="dxa"/>
            <w:gridSpan w:val="2"/>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94" w:type="dxa"/>
            <w:gridSpan w:val="3"/>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2575" w:type="dxa"/>
            <w:gridSpan w:val="5"/>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655" w:type="dxa"/>
            <w:gridSpan w:val="2"/>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56" w:right="56"/>
              <w:rPr>
                <w:rFonts w:ascii="Times New Roman" w:hAnsi="Times New Roman"/>
                <w:color w:val="000000"/>
                <w:sz w:val="16"/>
                <w:szCs w:val="16"/>
              </w:rPr>
            </w:pPr>
          </w:p>
        </w:tc>
        <w:tc>
          <w:tcPr>
            <w:tcW w:w="355" w:type="dxa"/>
            <w:gridSpan w:val="2"/>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56" w:right="56"/>
              <w:jc w:val="right"/>
              <w:rPr>
                <w:rFonts w:ascii="Times New Roman" w:hAnsi="Times New Roman"/>
                <w:strike/>
                <w:color w:val="000000"/>
                <w:sz w:val="16"/>
                <w:szCs w:val="16"/>
                <w:u w:val="single"/>
              </w:rPr>
            </w:pPr>
          </w:p>
        </w:tc>
        <w:tc>
          <w:tcPr>
            <w:tcW w:w="814" w:type="dxa"/>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56" w:right="56"/>
              <w:jc w:val="right"/>
              <w:rPr>
                <w:rFonts w:ascii="Times New Roman" w:hAnsi="Times New Roman"/>
                <w:color w:val="000000"/>
                <w:sz w:val="16"/>
                <w:szCs w:val="16"/>
              </w:rPr>
            </w:pPr>
          </w:p>
        </w:tc>
        <w:tc>
          <w:tcPr>
            <w:tcW w:w="1275" w:type="dxa"/>
            <w:gridSpan w:val="7"/>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1276" w:type="dxa"/>
            <w:gridSpan w:val="4"/>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1138" w:type="dxa"/>
            <w:gridSpan w:val="3"/>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20" w:type="dxa"/>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2110" w:type="dxa"/>
            <w:gridSpan w:val="5"/>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1164" w:type="dxa"/>
            <w:gridSpan w:val="2"/>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20" w:type="dxa"/>
            <w:tcBorders>
              <w:top w:val="nil"/>
              <w:left w:val="nil"/>
              <w:bottom w:val="nil"/>
              <w:right w:val="nil"/>
            </w:tcBorders>
            <w:shd w:val="clear" w:color="000000" w:fill="FFFFFF"/>
            <w:vAlign w:val="center"/>
          </w:tcPr>
          <w:p w:rsidR="0044434A" w:rsidRPr="008A2A5E" w:rsidRDefault="0044434A"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195" w:type="dxa"/>
            <w:tcBorders>
              <w:top w:val="nil"/>
              <w:left w:val="nil"/>
              <w:bottom w:val="nil"/>
              <w:right w:val="nil"/>
            </w:tcBorders>
            <w:shd w:val="clear" w:color="000000" w:fill="FFFFFF"/>
            <w:vAlign w:val="center"/>
          </w:tcPr>
          <w:p w:rsidR="0044434A" w:rsidRPr="008A2A5E" w:rsidRDefault="0044434A"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44434A" w:rsidRPr="008A2A5E" w:rsidTr="00D874BE">
        <w:trPr>
          <w:cantSplit/>
          <w:trHeight w:hRule="exact" w:val="75"/>
        </w:trPr>
        <w:tc>
          <w:tcPr>
            <w:tcW w:w="413" w:type="dxa"/>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522" w:type="dxa"/>
            <w:gridSpan w:val="2"/>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164" w:type="dxa"/>
            <w:gridSpan w:val="2"/>
            <w:tcBorders>
              <w:top w:val="nil"/>
              <w:left w:val="nil"/>
              <w:bottom w:val="nil"/>
              <w:right w:val="nil"/>
            </w:tcBorders>
            <w:shd w:val="clear" w:color="000000" w:fill="FFFFFF"/>
          </w:tcPr>
          <w:p w:rsidR="0044434A"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p w:rsidR="00F9699E" w:rsidRPr="008A2A5E" w:rsidRDefault="00F9699E"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1394" w:type="dxa"/>
            <w:gridSpan w:val="3"/>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2575" w:type="dxa"/>
            <w:gridSpan w:val="5"/>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28" w:right="28"/>
              <w:jc w:val="right"/>
              <w:rPr>
                <w:rFonts w:ascii="Times New Roman" w:hAnsi="Times New Roman"/>
                <w:strike/>
                <w:color w:val="000000"/>
                <w:sz w:val="16"/>
                <w:szCs w:val="16"/>
                <w:u w:val="single"/>
              </w:rPr>
            </w:pPr>
          </w:p>
        </w:tc>
        <w:tc>
          <w:tcPr>
            <w:tcW w:w="655" w:type="dxa"/>
            <w:gridSpan w:val="2"/>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56" w:right="56"/>
              <w:rPr>
                <w:rFonts w:ascii="Times New Roman" w:hAnsi="Times New Roman"/>
                <w:color w:val="000000"/>
                <w:sz w:val="16"/>
                <w:szCs w:val="16"/>
              </w:rPr>
            </w:pPr>
          </w:p>
        </w:tc>
        <w:tc>
          <w:tcPr>
            <w:tcW w:w="355" w:type="dxa"/>
            <w:gridSpan w:val="2"/>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56" w:right="56"/>
              <w:jc w:val="right"/>
              <w:rPr>
                <w:rFonts w:ascii="Times New Roman" w:hAnsi="Times New Roman"/>
                <w:strike/>
                <w:color w:val="000000"/>
                <w:sz w:val="16"/>
                <w:szCs w:val="16"/>
                <w:u w:val="single"/>
              </w:rPr>
            </w:pPr>
          </w:p>
        </w:tc>
        <w:tc>
          <w:tcPr>
            <w:tcW w:w="814" w:type="dxa"/>
            <w:tcBorders>
              <w:top w:val="nil"/>
              <w:left w:val="nil"/>
              <w:bottom w:val="nil"/>
              <w:right w:val="nil"/>
            </w:tcBorders>
            <w:shd w:val="clear" w:color="000000" w:fill="FFFFFF"/>
          </w:tcPr>
          <w:p w:rsidR="0044434A" w:rsidRPr="008A2A5E" w:rsidRDefault="0044434A" w:rsidP="00794740">
            <w:pPr>
              <w:autoSpaceDE w:val="0"/>
              <w:autoSpaceDN w:val="0"/>
              <w:adjustRightInd w:val="0"/>
              <w:spacing w:after="0" w:line="240" w:lineRule="auto"/>
              <w:ind w:left="56" w:right="56"/>
              <w:jc w:val="right"/>
              <w:rPr>
                <w:rFonts w:ascii="Times New Roman" w:hAnsi="Times New Roman"/>
                <w:color w:val="000000"/>
                <w:sz w:val="16"/>
                <w:szCs w:val="16"/>
              </w:rPr>
            </w:pPr>
          </w:p>
        </w:tc>
        <w:tc>
          <w:tcPr>
            <w:tcW w:w="1275" w:type="dxa"/>
            <w:gridSpan w:val="7"/>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1276" w:type="dxa"/>
            <w:gridSpan w:val="4"/>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1138" w:type="dxa"/>
            <w:gridSpan w:val="3"/>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20" w:type="dxa"/>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2110" w:type="dxa"/>
            <w:gridSpan w:val="5"/>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1164" w:type="dxa"/>
            <w:gridSpan w:val="2"/>
            <w:tcBorders>
              <w:top w:val="nil"/>
              <w:left w:val="nil"/>
              <w:bottom w:val="nil"/>
              <w:right w:val="nil"/>
            </w:tcBorders>
            <w:shd w:val="clear" w:color="000000" w:fill="FFFFFF"/>
            <w:vAlign w:val="center"/>
          </w:tcPr>
          <w:p w:rsidR="0044434A" w:rsidRPr="008A2A5E" w:rsidRDefault="0044434A" w:rsidP="00794740">
            <w:pPr>
              <w:jc w:val="center"/>
              <w:rPr>
                <w:rFonts w:ascii="Times New Roman" w:hAnsi="Times New Roman"/>
                <w:color w:val="000000"/>
                <w:sz w:val="16"/>
                <w:szCs w:val="16"/>
              </w:rPr>
            </w:pPr>
          </w:p>
        </w:tc>
        <w:tc>
          <w:tcPr>
            <w:tcW w:w="20" w:type="dxa"/>
            <w:tcBorders>
              <w:top w:val="nil"/>
              <w:left w:val="nil"/>
              <w:bottom w:val="nil"/>
              <w:right w:val="nil"/>
            </w:tcBorders>
            <w:shd w:val="clear" w:color="000000" w:fill="FFFFFF"/>
            <w:vAlign w:val="center"/>
          </w:tcPr>
          <w:p w:rsidR="0044434A" w:rsidRPr="008A2A5E" w:rsidRDefault="0044434A"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c>
          <w:tcPr>
            <w:tcW w:w="195" w:type="dxa"/>
            <w:tcBorders>
              <w:top w:val="nil"/>
              <w:left w:val="nil"/>
              <w:bottom w:val="nil"/>
              <w:right w:val="nil"/>
            </w:tcBorders>
            <w:shd w:val="clear" w:color="000000" w:fill="FFFFFF"/>
            <w:vAlign w:val="center"/>
          </w:tcPr>
          <w:p w:rsidR="0044434A" w:rsidRPr="008A2A5E" w:rsidRDefault="0044434A" w:rsidP="00794740">
            <w:pPr>
              <w:autoSpaceDE w:val="0"/>
              <w:autoSpaceDN w:val="0"/>
              <w:adjustRightInd w:val="0"/>
              <w:spacing w:after="0" w:line="240" w:lineRule="auto"/>
              <w:ind w:left="19" w:right="19"/>
              <w:jc w:val="center"/>
              <w:rPr>
                <w:rFonts w:ascii="Times New Roman" w:hAnsi="Times New Roman"/>
                <w:strike/>
                <w:color w:val="000000"/>
                <w:sz w:val="16"/>
                <w:szCs w:val="16"/>
                <w:u w:val="single"/>
              </w:rPr>
            </w:pPr>
          </w:p>
        </w:tc>
      </w:tr>
      <w:tr w:rsidR="0044434A" w:rsidRPr="008A2A5E" w:rsidTr="00D874BE">
        <w:trPr>
          <w:gridAfter w:val="2"/>
          <w:wAfter w:w="215" w:type="dxa"/>
          <w:cantSplit/>
          <w:trHeight w:hRule="exact" w:val="775"/>
        </w:trPr>
        <w:tc>
          <w:tcPr>
            <w:tcW w:w="413" w:type="dxa"/>
            <w:tcBorders>
              <w:top w:val="nil"/>
              <w:left w:val="nil"/>
              <w:bottom w:val="nil"/>
              <w:right w:val="nil"/>
            </w:tcBorders>
            <w:shd w:val="clear" w:color="000000" w:fill="FFFFFF"/>
          </w:tcPr>
          <w:p w:rsidR="0044434A" w:rsidRPr="00F7095E" w:rsidRDefault="0044434A" w:rsidP="00794740">
            <w:pPr>
              <w:rPr>
                <w:rFonts w:ascii="Times New Roman" w:hAnsi="Times New Roman"/>
                <w:sz w:val="20"/>
                <w:szCs w:val="20"/>
              </w:rPr>
            </w:pPr>
          </w:p>
        </w:tc>
        <w:tc>
          <w:tcPr>
            <w:tcW w:w="1536" w:type="dxa"/>
            <w:gridSpan w:val="3"/>
            <w:tcBorders>
              <w:top w:val="nil"/>
              <w:left w:val="nil"/>
              <w:bottom w:val="nil"/>
              <w:right w:val="nil"/>
            </w:tcBorders>
            <w:shd w:val="clear" w:color="000000" w:fill="FFFFFF"/>
          </w:tcPr>
          <w:p w:rsidR="0044434A" w:rsidRPr="00F7095E" w:rsidRDefault="0044434A" w:rsidP="00794740">
            <w:pPr>
              <w:rPr>
                <w:rFonts w:ascii="Times New Roman" w:hAnsi="Times New Roman"/>
                <w:sz w:val="20"/>
                <w:szCs w:val="20"/>
              </w:rPr>
            </w:pPr>
          </w:p>
        </w:tc>
        <w:tc>
          <w:tcPr>
            <w:tcW w:w="10240" w:type="dxa"/>
            <w:gridSpan w:val="27"/>
            <w:tcBorders>
              <w:top w:val="nil"/>
              <w:left w:val="nil"/>
              <w:bottom w:val="nil"/>
              <w:right w:val="nil"/>
            </w:tcBorders>
            <w:shd w:val="clear" w:color="000000" w:fill="FFFFFF"/>
            <w:vAlign w:val="center"/>
          </w:tcPr>
          <w:p w:rsidR="0044434A" w:rsidRDefault="0044434A" w:rsidP="00C939B2">
            <w:pPr>
              <w:rPr>
                <w:rFonts w:ascii="Times New Roman" w:hAnsi="Times New Roman"/>
                <w:bCs/>
                <w:sz w:val="20"/>
                <w:szCs w:val="20"/>
              </w:rPr>
            </w:pPr>
          </w:p>
          <w:p w:rsidR="00F9699E" w:rsidRDefault="00F9699E" w:rsidP="00C939B2">
            <w:pPr>
              <w:rPr>
                <w:rFonts w:ascii="Times New Roman" w:hAnsi="Times New Roman"/>
                <w:bCs/>
                <w:sz w:val="20"/>
                <w:szCs w:val="20"/>
              </w:rPr>
            </w:pPr>
          </w:p>
          <w:p w:rsidR="00F9699E" w:rsidRDefault="00F9699E" w:rsidP="00C939B2">
            <w:pPr>
              <w:rPr>
                <w:rFonts w:ascii="Times New Roman" w:hAnsi="Times New Roman"/>
                <w:bCs/>
                <w:sz w:val="20"/>
                <w:szCs w:val="20"/>
              </w:rPr>
            </w:pPr>
          </w:p>
          <w:p w:rsidR="00F9699E" w:rsidRDefault="00F9699E" w:rsidP="00C939B2">
            <w:pPr>
              <w:rPr>
                <w:rFonts w:ascii="Times New Roman" w:hAnsi="Times New Roman"/>
                <w:bCs/>
                <w:sz w:val="20"/>
                <w:szCs w:val="20"/>
              </w:rPr>
            </w:pPr>
          </w:p>
          <w:p w:rsidR="00F9699E" w:rsidRDefault="00F9699E" w:rsidP="00C939B2">
            <w:pPr>
              <w:rPr>
                <w:rFonts w:ascii="Times New Roman" w:hAnsi="Times New Roman"/>
                <w:bCs/>
                <w:sz w:val="20"/>
                <w:szCs w:val="20"/>
              </w:rPr>
            </w:pPr>
          </w:p>
          <w:p w:rsidR="00F9699E" w:rsidRDefault="00F9699E" w:rsidP="00C939B2">
            <w:pPr>
              <w:rPr>
                <w:rFonts w:ascii="Times New Roman" w:hAnsi="Times New Roman"/>
                <w:bCs/>
                <w:sz w:val="20"/>
                <w:szCs w:val="20"/>
              </w:rPr>
            </w:pPr>
          </w:p>
          <w:p w:rsidR="00F9699E" w:rsidRPr="00F7095E" w:rsidRDefault="00F9699E" w:rsidP="00C939B2">
            <w:pPr>
              <w:rPr>
                <w:rFonts w:ascii="Times New Roman" w:hAnsi="Times New Roman"/>
                <w:bCs/>
                <w:sz w:val="20"/>
                <w:szCs w:val="20"/>
              </w:rPr>
            </w:pPr>
          </w:p>
        </w:tc>
        <w:tc>
          <w:tcPr>
            <w:tcW w:w="3686" w:type="dxa"/>
            <w:gridSpan w:val="9"/>
            <w:tcBorders>
              <w:top w:val="nil"/>
              <w:left w:val="nil"/>
              <w:bottom w:val="nil"/>
              <w:right w:val="nil"/>
            </w:tcBorders>
            <w:shd w:val="clear" w:color="000000" w:fill="FFFFFF"/>
          </w:tcPr>
          <w:p w:rsidR="0044434A" w:rsidRDefault="0044434A" w:rsidP="00794740">
            <w:pPr>
              <w:autoSpaceDE w:val="0"/>
              <w:autoSpaceDN w:val="0"/>
              <w:adjustRightInd w:val="0"/>
              <w:spacing w:after="0" w:line="240" w:lineRule="auto"/>
              <w:ind w:left="19" w:right="19"/>
              <w:rPr>
                <w:rFonts w:ascii="Times New Roman" w:hAnsi="Times New Roman"/>
                <w:color w:val="000000"/>
                <w:sz w:val="20"/>
                <w:szCs w:val="20"/>
              </w:rPr>
            </w:pPr>
            <w:r w:rsidRPr="00F7095E">
              <w:rPr>
                <w:rFonts w:ascii="Times New Roman" w:hAnsi="Times New Roman"/>
                <w:color w:val="000000"/>
                <w:sz w:val="20"/>
                <w:szCs w:val="20"/>
              </w:rPr>
              <w:t xml:space="preserve">Приложение № 1 к подпрограмме 4 </w:t>
            </w:r>
          </w:p>
          <w:p w:rsidR="0044434A" w:rsidRDefault="0044434A" w:rsidP="00794740">
            <w:pPr>
              <w:autoSpaceDE w:val="0"/>
              <w:autoSpaceDN w:val="0"/>
              <w:adjustRightInd w:val="0"/>
              <w:spacing w:after="0" w:line="240" w:lineRule="auto"/>
              <w:ind w:left="19" w:right="19"/>
              <w:rPr>
                <w:rFonts w:ascii="Times New Roman" w:hAnsi="Times New Roman"/>
                <w:bCs/>
                <w:sz w:val="20"/>
                <w:szCs w:val="20"/>
              </w:rPr>
            </w:pPr>
            <w:r w:rsidRPr="00F7095E">
              <w:rPr>
                <w:rFonts w:ascii="Times New Roman" w:hAnsi="Times New Roman"/>
                <w:bCs/>
                <w:sz w:val="20"/>
                <w:szCs w:val="20"/>
              </w:rPr>
              <w:t xml:space="preserve">«Система водоотведения на территории </w:t>
            </w:r>
          </w:p>
          <w:p w:rsidR="0044434A" w:rsidRPr="00C939B2" w:rsidRDefault="0044434A" w:rsidP="00C939B2">
            <w:pPr>
              <w:autoSpaceDE w:val="0"/>
              <w:autoSpaceDN w:val="0"/>
              <w:adjustRightInd w:val="0"/>
              <w:spacing w:after="0" w:line="240" w:lineRule="auto"/>
              <w:ind w:left="19" w:right="19"/>
              <w:rPr>
                <w:rFonts w:ascii="Times New Roman" w:hAnsi="Times New Roman"/>
                <w:bCs/>
                <w:color w:val="000000"/>
                <w:sz w:val="20"/>
                <w:szCs w:val="20"/>
              </w:rPr>
            </w:pPr>
            <w:r w:rsidRPr="00F7095E">
              <w:rPr>
                <w:rFonts w:ascii="Times New Roman" w:hAnsi="Times New Roman"/>
                <w:bCs/>
                <w:sz w:val="20"/>
                <w:szCs w:val="20"/>
              </w:rPr>
              <w:t>городского округа Люберцы»</w:t>
            </w:r>
          </w:p>
        </w:tc>
      </w:tr>
      <w:tr w:rsidR="0044434A" w:rsidRPr="008A2A5E" w:rsidTr="00D874BE">
        <w:trPr>
          <w:gridAfter w:val="2"/>
          <w:wAfter w:w="215" w:type="dxa"/>
          <w:cantSplit/>
          <w:trHeight w:hRule="exact" w:val="407"/>
        </w:trPr>
        <w:tc>
          <w:tcPr>
            <w:tcW w:w="413" w:type="dxa"/>
            <w:tcBorders>
              <w:top w:val="nil"/>
              <w:left w:val="nil"/>
              <w:right w:val="nil"/>
            </w:tcBorders>
            <w:shd w:val="clear" w:color="000000" w:fill="FFFFFF"/>
          </w:tcPr>
          <w:p w:rsidR="0044434A" w:rsidRPr="00F7095E" w:rsidRDefault="0044434A" w:rsidP="00794740">
            <w:pPr>
              <w:jc w:val="center"/>
              <w:rPr>
                <w:rFonts w:ascii="Times New Roman" w:hAnsi="Times New Roman"/>
                <w:b/>
                <w:bCs/>
                <w:sz w:val="20"/>
                <w:szCs w:val="20"/>
              </w:rPr>
            </w:pPr>
          </w:p>
        </w:tc>
        <w:tc>
          <w:tcPr>
            <w:tcW w:w="1536" w:type="dxa"/>
            <w:gridSpan w:val="3"/>
            <w:tcBorders>
              <w:top w:val="nil"/>
              <w:left w:val="nil"/>
              <w:bottom w:val="single" w:sz="4" w:space="0" w:color="auto"/>
              <w:right w:val="nil"/>
            </w:tcBorders>
            <w:shd w:val="clear" w:color="000000" w:fill="FFFFFF"/>
          </w:tcPr>
          <w:p w:rsidR="0044434A" w:rsidRPr="00F7095E" w:rsidRDefault="0044434A" w:rsidP="00794740">
            <w:pPr>
              <w:jc w:val="center"/>
              <w:rPr>
                <w:rFonts w:ascii="Times New Roman" w:hAnsi="Times New Roman"/>
                <w:b/>
                <w:bCs/>
                <w:sz w:val="20"/>
                <w:szCs w:val="20"/>
              </w:rPr>
            </w:pPr>
          </w:p>
        </w:tc>
        <w:tc>
          <w:tcPr>
            <w:tcW w:w="13926" w:type="dxa"/>
            <w:gridSpan w:val="36"/>
            <w:tcBorders>
              <w:top w:val="nil"/>
              <w:left w:val="nil"/>
              <w:bottom w:val="single" w:sz="4" w:space="0" w:color="auto"/>
              <w:right w:val="nil"/>
            </w:tcBorders>
            <w:shd w:val="clear" w:color="000000" w:fill="FFFFFF"/>
            <w:vAlign w:val="center"/>
          </w:tcPr>
          <w:p w:rsidR="0044434A" w:rsidRPr="00F7095E" w:rsidRDefault="0044434A" w:rsidP="00794740">
            <w:pPr>
              <w:jc w:val="center"/>
              <w:rPr>
                <w:rFonts w:ascii="Times New Roman" w:hAnsi="Times New Roman"/>
                <w:b/>
                <w:bCs/>
                <w:sz w:val="20"/>
                <w:szCs w:val="20"/>
              </w:rPr>
            </w:pPr>
            <w:r w:rsidRPr="00F7095E">
              <w:rPr>
                <w:rFonts w:ascii="Times New Roman" w:hAnsi="Times New Roman"/>
                <w:b/>
                <w:bCs/>
                <w:sz w:val="20"/>
                <w:szCs w:val="20"/>
              </w:rPr>
              <w:t>Перечень мероприятий подпрограммы 4 «Система водоотведения на территории городского округа Люберцы»</w:t>
            </w:r>
          </w:p>
        </w:tc>
      </w:tr>
      <w:tr w:rsidR="0044434A" w:rsidRPr="008A2A5E" w:rsidTr="00D874BE">
        <w:trPr>
          <w:gridAfter w:val="2"/>
          <w:wAfter w:w="215" w:type="dxa"/>
          <w:cantSplit/>
          <w:trHeight w:hRule="exact" w:val="406"/>
        </w:trPr>
        <w:tc>
          <w:tcPr>
            <w:tcW w:w="413" w:type="dxa"/>
            <w:vMerge w:val="restart"/>
            <w:tcBorders>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 п/п</w:t>
            </w:r>
          </w:p>
        </w:tc>
        <w:tc>
          <w:tcPr>
            <w:tcW w:w="268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 xml:space="preserve">Мероприятия </w:t>
            </w:r>
            <w:r>
              <w:rPr>
                <w:rFonts w:ascii="Times New Roman" w:hAnsi="Times New Roman"/>
                <w:sz w:val="16"/>
                <w:szCs w:val="16"/>
              </w:rPr>
              <w:t>программы/</w:t>
            </w:r>
            <w:r w:rsidRPr="008A2A5E">
              <w:rPr>
                <w:rFonts w:ascii="Times New Roman" w:hAnsi="Times New Roman"/>
                <w:sz w:val="16"/>
                <w:szCs w:val="16"/>
              </w:rPr>
              <w:t>подпрограммы</w:t>
            </w:r>
          </w:p>
        </w:tc>
        <w:tc>
          <w:tcPr>
            <w:tcW w:w="1402" w:type="dxa"/>
            <w:gridSpan w:val="4"/>
            <w:vMerge w:val="restart"/>
            <w:tcBorders>
              <w:top w:val="single" w:sz="4" w:space="0" w:color="auto"/>
              <w:left w:val="single" w:sz="4" w:space="0" w:color="auto"/>
              <w:bottom w:val="single" w:sz="4" w:space="0" w:color="auto"/>
              <w:right w:val="single" w:sz="4" w:space="0" w:color="auto"/>
            </w:tcBorders>
            <w:shd w:val="clear" w:color="000000" w:fill="FFFFFF"/>
          </w:tcPr>
          <w:p w:rsidR="0044434A" w:rsidRDefault="0044434A" w:rsidP="00794740">
            <w:pPr>
              <w:rPr>
                <w:rFonts w:ascii="Times New Roman" w:hAnsi="Times New Roman"/>
                <w:sz w:val="16"/>
                <w:szCs w:val="16"/>
              </w:rPr>
            </w:pPr>
          </w:p>
          <w:p w:rsidR="0044434A" w:rsidRDefault="0044434A" w:rsidP="00794740">
            <w:pPr>
              <w:rPr>
                <w:rFonts w:ascii="Times New Roman" w:hAnsi="Times New Roman"/>
                <w:sz w:val="16"/>
                <w:szCs w:val="16"/>
              </w:rPr>
            </w:pPr>
          </w:p>
          <w:p w:rsidR="0044434A" w:rsidRPr="008A2A5E" w:rsidRDefault="0044434A" w:rsidP="003F0E1D">
            <w:pPr>
              <w:jc w:val="center"/>
              <w:rPr>
                <w:rFonts w:ascii="Times New Roman" w:hAnsi="Times New Roman"/>
                <w:sz w:val="16"/>
                <w:szCs w:val="16"/>
              </w:rPr>
            </w:pPr>
            <w:r w:rsidRPr="008A2A5E">
              <w:rPr>
                <w:rFonts w:ascii="Times New Roman" w:hAnsi="Times New Roman"/>
                <w:sz w:val="16"/>
                <w:szCs w:val="16"/>
              </w:rPr>
              <w:t>Источники финансирования</w:t>
            </w:r>
          </w:p>
        </w:tc>
        <w:tc>
          <w:tcPr>
            <w:tcW w:w="10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Срок исполнения мероприятия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Объём финансирования мероприятия в году предшествующему году начала реализации муниципальной программы</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Всего, (</w:t>
            </w:r>
            <w:proofErr w:type="spellStart"/>
            <w:r w:rsidRPr="008A2A5E">
              <w:rPr>
                <w:rFonts w:ascii="Times New Roman" w:hAnsi="Times New Roman"/>
                <w:sz w:val="16"/>
                <w:szCs w:val="16"/>
              </w:rPr>
              <w:t>тыс</w:t>
            </w:r>
            <w:proofErr w:type="gramStart"/>
            <w:r w:rsidRPr="008A2A5E">
              <w:rPr>
                <w:rFonts w:ascii="Times New Roman" w:hAnsi="Times New Roman"/>
                <w:sz w:val="16"/>
                <w:szCs w:val="16"/>
              </w:rPr>
              <w:t>.р</w:t>
            </w:r>
            <w:proofErr w:type="gramEnd"/>
            <w:r w:rsidRPr="008A2A5E">
              <w:rPr>
                <w:rFonts w:ascii="Times New Roman" w:hAnsi="Times New Roman"/>
                <w:sz w:val="16"/>
                <w:szCs w:val="16"/>
              </w:rPr>
              <w:t>уб</w:t>
            </w:r>
            <w:proofErr w:type="spellEnd"/>
            <w:r w:rsidRPr="008A2A5E">
              <w:rPr>
                <w:rFonts w:ascii="Times New Roman" w:hAnsi="Times New Roman"/>
                <w:sz w:val="16"/>
                <w:szCs w:val="16"/>
              </w:rPr>
              <w:t>)</w:t>
            </w:r>
          </w:p>
        </w:tc>
        <w:tc>
          <w:tcPr>
            <w:tcW w:w="4967" w:type="dxa"/>
            <w:gridSpan w:val="18"/>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Объем финансирования по годам, (</w:t>
            </w:r>
            <w:proofErr w:type="spellStart"/>
            <w:r w:rsidRPr="008A2A5E">
              <w:rPr>
                <w:rFonts w:ascii="Times New Roman" w:hAnsi="Times New Roman"/>
                <w:sz w:val="16"/>
                <w:szCs w:val="16"/>
              </w:rPr>
              <w:t>тыс</w:t>
            </w:r>
            <w:proofErr w:type="gramStart"/>
            <w:r w:rsidRPr="008A2A5E">
              <w:rPr>
                <w:rFonts w:ascii="Times New Roman" w:hAnsi="Times New Roman"/>
                <w:sz w:val="16"/>
                <w:szCs w:val="16"/>
              </w:rPr>
              <w:t>.р</w:t>
            </w:r>
            <w:proofErr w:type="gramEnd"/>
            <w:r w:rsidRPr="008A2A5E">
              <w:rPr>
                <w:rFonts w:ascii="Times New Roman" w:hAnsi="Times New Roman"/>
                <w:sz w:val="16"/>
                <w:szCs w:val="16"/>
              </w:rPr>
              <w:t>уб</w:t>
            </w:r>
            <w:proofErr w:type="spellEnd"/>
            <w:r w:rsidRPr="008A2A5E">
              <w:rPr>
                <w:rFonts w:ascii="Times New Roman" w:hAnsi="Times New Roman"/>
                <w:sz w:val="16"/>
                <w:szCs w:val="16"/>
              </w:rPr>
              <w:t>)</w:t>
            </w:r>
          </w:p>
        </w:tc>
        <w:tc>
          <w:tcPr>
            <w:tcW w:w="114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proofErr w:type="gramStart"/>
            <w:r w:rsidRPr="008A2A5E">
              <w:rPr>
                <w:rFonts w:ascii="Times New Roman" w:hAnsi="Times New Roman"/>
                <w:sz w:val="16"/>
                <w:szCs w:val="16"/>
              </w:rPr>
              <w:t>Ответственный</w:t>
            </w:r>
            <w:proofErr w:type="gramEnd"/>
            <w:r w:rsidRPr="008A2A5E">
              <w:rPr>
                <w:rFonts w:ascii="Times New Roman" w:hAnsi="Times New Roman"/>
                <w:sz w:val="16"/>
                <w:szCs w:val="16"/>
              </w:rPr>
              <w:t xml:space="preserve"> </w:t>
            </w:r>
            <w:r>
              <w:rPr>
                <w:rFonts w:ascii="Times New Roman" w:hAnsi="Times New Roman"/>
                <w:sz w:val="16"/>
                <w:szCs w:val="16"/>
              </w:rPr>
              <w:t xml:space="preserve"> </w:t>
            </w:r>
            <w:r w:rsidRPr="008A2A5E">
              <w:rPr>
                <w:rFonts w:ascii="Times New Roman" w:hAnsi="Times New Roman"/>
                <w:sz w:val="16"/>
                <w:szCs w:val="16"/>
              </w:rPr>
              <w:t xml:space="preserve">за выполнение мероприятия </w:t>
            </w:r>
            <w:r>
              <w:rPr>
                <w:rFonts w:ascii="Times New Roman" w:hAnsi="Times New Roman"/>
                <w:sz w:val="16"/>
                <w:szCs w:val="16"/>
              </w:rPr>
              <w:t xml:space="preserve">программы/ </w:t>
            </w:r>
            <w:r w:rsidRPr="008A2A5E">
              <w:rPr>
                <w:rFonts w:ascii="Times New Roman" w:hAnsi="Times New Roman"/>
                <w:sz w:val="16"/>
                <w:szCs w:val="16"/>
              </w:rPr>
              <w:t>подпрограммы</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 xml:space="preserve">Результаты выполнения </w:t>
            </w:r>
            <w:r>
              <w:rPr>
                <w:rFonts w:ascii="Times New Roman" w:hAnsi="Times New Roman"/>
                <w:sz w:val="16"/>
                <w:szCs w:val="16"/>
              </w:rPr>
              <w:t xml:space="preserve">мероприятия программы/ </w:t>
            </w:r>
            <w:r w:rsidRPr="008A2A5E">
              <w:rPr>
                <w:rFonts w:ascii="Times New Roman" w:hAnsi="Times New Roman"/>
                <w:sz w:val="16"/>
                <w:szCs w:val="16"/>
              </w:rPr>
              <w:t>подпрограммы</w:t>
            </w:r>
          </w:p>
        </w:tc>
      </w:tr>
      <w:tr w:rsidR="0044434A" w:rsidRPr="008A2A5E" w:rsidTr="00FC24B7">
        <w:trPr>
          <w:gridAfter w:val="2"/>
          <w:wAfter w:w="215" w:type="dxa"/>
          <w:cantSplit/>
          <w:trHeight w:hRule="exact" w:val="1034"/>
        </w:trPr>
        <w:tc>
          <w:tcPr>
            <w:tcW w:w="413" w:type="dxa"/>
            <w:vMerge/>
            <w:tcBorders>
              <w:right w:val="single" w:sz="4" w:space="0" w:color="auto"/>
            </w:tcBorders>
            <w:shd w:val="clear" w:color="000000" w:fill="FFFFFF"/>
            <w:vAlign w:val="center"/>
          </w:tcPr>
          <w:p w:rsidR="0044434A" w:rsidRPr="008A2A5E" w:rsidRDefault="0044434A" w:rsidP="00794740">
            <w:pPr>
              <w:rPr>
                <w:rFonts w:ascii="Times New Roman" w:hAnsi="Times New Roman"/>
                <w:sz w:val="16"/>
                <w:szCs w:val="16"/>
              </w:rPr>
            </w:pPr>
          </w:p>
        </w:tc>
        <w:tc>
          <w:tcPr>
            <w:tcW w:w="2686" w:type="dxa"/>
            <w:gridSpan w:val="4"/>
            <w:vMerge/>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rPr>
                <w:rFonts w:ascii="Times New Roman" w:hAnsi="Times New Roman"/>
                <w:sz w:val="16"/>
                <w:szCs w:val="16"/>
              </w:rPr>
            </w:pPr>
          </w:p>
        </w:tc>
        <w:tc>
          <w:tcPr>
            <w:tcW w:w="1402" w:type="dxa"/>
            <w:gridSpan w:val="4"/>
            <w:vMerge/>
            <w:tcBorders>
              <w:top w:val="single" w:sz="4" w:space="0" w:color="auto"/>
              <w:left w:val="single" w:sz="4" w:space="0" w:color="auto"/>
              <w:bottom w:val="single" w:sz="4" w:space="0" w:color="auto"/>
              <w:right w:val="single" w:sz="4" w:space="0" w:color="auto"/>
            </w:tcBorders>
            <w:shd w:val="clear" w:color="000000" w:fill="FFFFFF"/>
          </w:tcPr>
          <w:p w:rsidR="0044434A" w:rsidRPr="008A2A5E" w:rsidRDefault="0044434A" w:rsidP="00794740">
            <w:pPr>
              <w:rPr>
                <w:rFonts w:ascii="Times New Roman" w:hAnsi="Times New Roman"/>
                <w:sz w:val="16"/>
                <w:szCs w:val="16"/>
                <w:u w:val="single"/>
              </w:rPr>
            </w:pPr>
          </w:p>
        </w:tc>
        <w:tc>
          <w:tcPr>
            <w:tcW w:w="100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rPr>
                <w:rFonts w:ascii="Times New Roman" w:hAnsi="Times New Roman"/>
                <w:sz w:val="16"/>
                <w:szCs w:val="16"/>
                <w:u w:val="single"/>
              </w:rPr>
            </w:pPr>
          </w:p>
        </w:tc>
        <w:tc>
          <w:tcPr>
            <w:tcW w:w="1559"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rPr>
                <w:rFonts w:ascii="Times New Roman" w:hAnsi="Times New Roman"/>
                <w:sz w:val="16"/>
                <w:szCs w:val="16"/>
                <w:u w:val="single"/>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rPr>
                <w:rFonts w:ascii="Times New Roman" w:hAnsi="Times New Roman"/>
                <w:sz w:val="16"/>
                <w:szCs w:val="16"/>
              </w:rPr>
            </w:pPr>
          </w:p>
        </w:tc>
        <w:tc>
          <w:tcPr>
            <w:tcW w:w="988"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2018</w:t>
            </w:r>
          </w:p>
        </w:tc>
        <w:tc>
          <w:tcPr>
            <w:tcW w:w="1136"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2019</w:t>
            </w:r>
          </w:p>
        </w:tc>
        <w:tc>
          <w:tcPr>
            <w:tcW w:w="998" w:type="dxa"/>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2020</w:t>
            </w:r>
          </w:p>
        </w:tc>
        <w:tc>
          <w:tcPr>
            <w:tcW w:w="991"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2021</w:t>
            </w:r>
          </w:p>
        </w:tc>
        <w:tc>
          <w:tcPr>
            <w:tcW w:w="854"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2022</w:t>
            </w:r>
          </w:p>
        </w:tc>
        <w:tc>
          <w:tcPr>
            <w:tcW w:w="1147"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u w:val="single"/>
              </w:rPr>
            </w:pPr>
          </w:p>
        </w:tc>
        <w:tc>
          <w:tcPr>
            <w:tcW w:w="1701" w:type="dxa"/>
            <w:gridSpan w:val="3"/>
            <w:vMerge/>
            <w:tcBorders>
              <w:top w:val="single" w:sz="4" w:space="0" w:color="auto"/>
              <w:left w:val="single" w:sz="4" w:space="0" w:color="auto"/>
              <w:bottom w:val="single" w:sz="4" w:space="0" w:color="auto"/>
              <w:right w:val="single" w:sz="4" w:space="0" w:color="auto"/>
            </w:tcBorders>
            <w:shd w:val="clear" w:color="000000" w:fill="FFFFFF"/>
            <w:vAlign w:val="center"/>
          </w:tcPr>
          <w:p w:rsidR="0044434A" w:rsidRPr="008A2A5E" w:rsidRDefault="0044434A" w:rsidP="00794740">
            <w:pPr>
              <w:rPr>
                <w:rFonts w:ascii="Times New Roman" w:hAnsi="Times New Roman"/>
                <w:sz w:val="16"/>
                <w:szCs w:val="16"/>
                <w:u w:val="single"/>
              </w:rPr>
            </w:pPr>
          </w:p>
        </w:tc>
      </w:tr>
      <w:tr w:rsidR="0044434A" w:rsidRPr="008A2A5E" w:rsidTr="00D874BE">
        <w:trPr>
          <w:gridAfter w:val="2"/>
          <w:wAfter w:w="215" w:type="dxa"/>
          <w:cantSplit/>
          <w:trHeight w:hRule="exact" w:val="289"/>
        </w:trPr>
        <w:tc>
          <w:tcPr>
            <w:tcW w:w="413" w:type="dxa"/>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1</w:t>
            </w:r>
          </w:p>
        </w:tc>
        <w:tc>
          <w:tcPr>
            <w:tcW w:w="2686" w:type="dxa"/>
            <w:gridSpan w:val="4"/>
            <w:tcBorders>
              <w:top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2</w:t>
            </w:r>
          </w:p>
        </w:tc>
        <w:tc>
          <w:tcPr>
            <w:tcW w:w="1402" w:type="dxa"/>
            <w:gridSpan w:val="4"/>
            <w:tcBorders>
              <w:top w:val="single" w:sz="4" w:space="0" w:color="auto"/>
            </w:tcBorders>
            <w:shd w:val="clear" w:color="000000" w:fill="FFFFFF"/>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3</w:t>
            </w:r>
          </w:p>
        </w:tc>
        <w:tc>
          <w:tcPr>
            <w:tcW w:w="1008" w:type="dxa"/>
            <w:gridSpan w:val="2"/>
            <w:tcBorders>
              <w:top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4</w:t>
            </w:r>
          </w:p>
        </w:tc>
        <w:tc>
          <w:tcPr>
            <w:tcW w:w="1559" w:type="dxa"/>
            <w:gridSpan w:val="2"/>
            <w:tcBorders>
              <w:top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sidRPr="008A2A5E">
              <w:rPr>
                <w:rFonts w:ascii="Times New Roman" w:hAnsi="Times New Roman"/>
                <w:sz w:val="16"/>
                <w:szCs w:val="16"/>
              </w:rPr>
              <w:t>5</w:t>
            </w:r>
          </w:p>
        </w:tc>
        <w:tc>
          <w:tcPr>
            <w:tcW w:w="992" w:type="dxa"/>
            <w:gridSpan w:val="3"/>
            <w:tcBorders>
              <w:top w:val="single" w:sz="4" w:space="0" w:color="auto"/>
            </w:tcBorders>
            <w:shd w:val="clear" w:color="000000" w:fill="FFFFFF"/>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6</w:t>
            </w:r>
          </w:p>
        </w:tc>
        <w:tc>
          <w:tcPr>
            <w:tcW w:w="988" w:type="dxa"/>
            <w:gridSpan w:val="5"/>
            <w:tcBorders>
              <w:top w:val="single" w:sz="4" w:space="0" w:color="auto"/>
            </w:tcBorders>
            <w:shd w:val="clear" w:color="000000" w:fill="FFFFFF"/>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7</w:t>
            </w:r>
          </w:p>
        </w:tc>
        <w:tc>
          <w:tcPr>
            <w:tcW w:w="1136" w:type="dxa"/>
            <w:gridSpan w:val="5"/>
            <w:tcBorders>
              <w:top w:val="single" w:sz="4" w:space="0" w:color="auto"/>
            </w:tcBorders>
            <w:shd w:val="clear" w:color="000000" w:fill="FFFFFF"/>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8</w:t>
            </w:r>
          </w:p>
        </w:tc>
        <w:tc>
          <w:tcPr>
            <w:tcW w:w="998" w:type="dxa"/>
            <w:tcBorders>
              <w:top w:val="single" w:sz="4" w:space="0" w:color="auto"/>
            </w:tcBorders>
            <w:shd w:val="clear" w:color="000000" w:fill="FFFFFF"/>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9</w:t>
            </w:r>
          </w:p>
        </w:tc>
        <w:tc>
          <w:tcPr>
            <w:tcW w:w="991" w:type="dxa"/>
            <w:gridSpan w:val="3"/>
            <w:tcBorders>
              <w:top w:val="single" w:sz="4" w:space="0" w:color="auto"/>
            </w:tcBorders>
            <w:shd w:val="clear" w:color="000000" w:fill="FFFFFF"/>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10</w:t>
            </w:r>
          </w:p>
        </w:tc>
        <w:tc>
          <w:tcPr>
            <w:tcW w:w="854" w:type="dxa"/>
            <w:gridSpan w:val="4"/>
            <w:tcBorders>
              <w:top w:val="single" w:sz="4" w:space="0" w:color="auto"/>
            </w:tcBorders>
            <w:shd w:val="clear" w:color="000000" w:fill="FFFFFF"/>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11</w:t>
            </w:r>
          </w:p>
        </w:tc>
        <w:tc>
          <w:tcPr>
            <w:tcW w:w="1147" w:type="dxa"/>
            <w:gridSpan w:val="3"/>
            <w:tcBorders>
              <w:top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12</w:t>
            </w:r>
          </w:p>
        </w:tc>
        <w:tc>
          <w:tcPr>
            <w:tcW w:w="1701" w:type="dxa"/>
            <w:gridSpan w:val="3"/>
            <w:tcBorders>
              <w:top w:val="single" w:sz="4" w:space="0" w:color="auto"/>
            </w:tcBorders>
            <w:shd w:val="clear" w:color="000000" w:fill="FFFFFF"/>
            <w:vAlign w:val="center"/>
          </w:tcPr>
          <w:p w:rsidR="0044434A" w:rsidRPr="008A2A5E" w:rsidRDefault="0044434A" w:rsidP="00794740">
            <w:pPr>
              <w:jc w:val="center"/>
              <w:rPr>
                <w:rFonts w:ascii="Times New Roman" w:hAnsi="Times New Roman"/>
                <w:sz w:val="16"/>
                <w:szCs w:val="16"/>
              </w:rPr>
            </w:pPr>
            <w:r>
              <w:rPr>
                <w:rFonts w:ascii="Times New Roman" w:hAnsi="Times New Roman"/>
                <w:sz w:val="16"/>
                <w:szCs w:val="16"/>
              </w:rPr>
              <w:t>13</w:t>
            </w:r>
          </w:p>
        </w:tc>
      </w:tr>
      <w:tr w:rsidR="00AF69D8" w:rsidRPr="008A2A5E" w:rsidTr="00D874BE">
        <w:trPr>
          <w:gridAfter w:val="2"/>
          <w:wAfter w:w="215" w:type="dxa"/>
          <w:cantSplit/>
          <w:trHeight w:hRule="exact" w:val="694"/>
        </w:trPr>
        <w:tc>
          <w:tcPr>
            <w:tcW w:w="413" w:type="dxa"/>
            <w:vMerge w:val="restart"/>
            <w:shd w:val="clear" w:color="000000" w:fill="FFFFFF"/>
          </w:tcPr>
          <w:p w:rsidR="00AF69D8" w:rsidRPr="008A2A5E" w:rsidRDefault="00AF69D8" w:rsidP="00B44C79">
            <w:pPr>
              <w:jc w:val="center"/>
              <w:rPr>
                <w:rFonts w:ascii="Times New Roman" w:hAnsi="Times New Roman"/>
                <w:sz w:val="16"/>
                <w:szCs w:val="16"/>
              </w:rPr>
            </w:pPr>
            <w:r w:rsidRPr="008A2A5E">
              <w:rPr>
                <w:rFonts w:ascii="Times New Roman" w:hAnsi="Times New Roman"/>
                <w:sz w:val="16"/>
                <w:szCs w:val="16"/>
              </w:rPr>
              <w:t>1.</w:t>
            </w:r>
          </w:p>
        </w:tc>
        <w:tc>
          <w:tcPr>
            <w:tcW w:w="2686" w:type="dxa"/>
            <w:gridSpan w:val="4"/>
            <w:vMerge w:val="restart"/>
            <w:shd w:val="clear" w:color="000000" w:fill="FFFFFF"/>
          </w:tcPr>
          <w:p w:rsidR="00AF69D8" w:rsidRPr="008A2A5E" w:rsidRDefault="00AF69D8" w:rsidP="003F0E1D">
            <w:pPr>
              <w:rPr>
                <w:rFonts w:ascii="Times New Roman" w:hAnsi="Times New Roman"/>
                <w:sz w:val="16"/>
                <w:szCs w:val="16"/>
              </w:rPr>
            </w:pPr>
            <w:r w:rsidRPr="008A2A5E">
              <w:rPr>
                <w:rFonts w:ascii="Times New Roman" w:hAnsi="Times New Roman"/>
                <w:sz w:val="16"/>
                <w:szCs w:val="16"/>
              </w:rPr>
              <w:t>1. Основное мероприятие «Содержание системы водоотведения на территории городского округа Люберцы»</w:t>
            </w:r>
          </w:p>
        </w:tc>
        <w:tc>
          <w:tcPr>
            <w:tcW w:w="1402" w:type="dxa"/>
            <w:gridSpan w:val="4"/>
            <w:shd w:val="clear" w:color="000000" w:fill="FFFFFF"/>
          </w:tcPr>
          <w:p w:rsidR="00AF69D8" w:rsidRPr="008A2A5E" w:rsidRDefault="00AF69D8" w:rsidP="003F0E1D">
            <w:pPr>
              <w:rPr>
                <w:rFonts w:ascii="Times New Roman" w:hAnsi="Times New Roman"/>
                <w:sz w:val="16"/>
                <w:szCs w:val="16"/>
              </w:rPr>
            </w:pPr>
            <w:r w:rsidRPr="00233864">
              <w:rPr>
                <w:rFonts w:ascii="Times New Roman" w:hAnsi="Times New Roman"/>
                <w:sz w:val="16"/>
                <w:szCs w:val="16"/>
              </w:rPr>
              <w:t>Средства бюджета городского округа Люберцы</w:t>
            </w:r>
          </w:p>
        </w:tc>
        <w:tc>
          <w:tcPr>
            <w:tcW w:w="1008" w:type="dxa"/>
            <w:gridSpan w:val="2"/>
            <w:vMerge w:val="restart"/>
            <w:shd w:val="clear" w:color="000000" w:fill="FFFFFF"/>
          </w:tcPr>
          <w:p w:rsidR="00AF69D8" w:rsidRPr="004E6762" w:rsidRDefault="00AF69D8" w:rsidP="003F0E1D">
            <w:pPr>
              <w:ind w:left="27"/>
              <w:rPr>
                <w:rFonts w:ascii="Times New Roman" w:hAnsi="Times New Roman"/>
                <w:sz w:val="16"/>
                <w:szCs w:val="16"/>
              </w:rPr>
            </w:pPr>
            <w:r w:rsidRPr="004E6762">
              <w:rPr>
                <w:rFonts w:ascii="Times New Roman" w:hAnsi="Times New Roman"/>
                <w:sz w:val="16"/>
                <w:szCs w:val="16"/>
              </w:rPr>
              <w:t>01.01.2018 - 31.12.2022</w:t>
            </w:r>
          </w:p>
        </w:tc>
        <w:tc>
          <w:tcPr>
            <w:tcW w:w="1559" w:type="dxa"/>
            <w:gridSpan w:val="2"/>
            <w:shd w:val="clear" w:color="000000" w:fill="FFFFFF"/>
          </w:tcPr>
          <w:p w:rsidR="00AF69D8" w:rsidRPr="008A2A5E" w:rsidRDefault="00AF69D8" w:rsidP="00151EE3">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3"/>
            <w:shd w:val="clear" w:color="000000" w:fill="FFFFFF"/>
            <w:noWrap/>
          </w:tcPr>
          <w:p w:rsidR="00AF69D8" w:rsidRPr="008A2A5E" w:rsidRDefault="008B41E3" w:rsidP="008B41E3">
            <w:pPr>
              <w:jc w:val="center"/>
              <w:rPr>
                <w:rFonts w:ascii="Times New Roman" w:hAnsi="Times New Roman"/>
                <w:color w:val="000000"/>
                <w:sz w:val="16"/>
                <w:szCs w:val="16"/>
              </w:rPr>
            </w:pPr>
            <w:r>
              <w:rPr>
                <w:rFonts w:ascii="Times New Roman" w:hAnsi="Times New Roman"/>
                <w:color w:val="000000"/>
                <w:sz w:val="16"/>
                <w:szCs w:val="16"/>
              </w:rPr>
              <w:t xml:space="preserve">42 </w:t>
            </w:r>
            <w:r w:rsidR="00AF69D8">
              <w:rPr>
                <w:rFonts w:ascii="Times New Roman" w:hAnsi="Times New Roman"/>
                <w:color w:val="000000"/>
                <w:sz w:val="16"/>
                <w:szCs w:val="16"/>
              </w:rPr>
              <w:t> </w:t>
            </w:r>
            <w:r>
              <w:rPr>
                <w:rFonts w:ascii="Times New Roman" w:hAnsi="Times New Roman"/>
                <w:color w:val="000000"/>
                <w:sz w:val="16"/>
                <w:szCs w:val="16"/>
              </w:rPr>
              <w:t>302,76</w:t>
            </w:r>
          </w:p>
        </w:tc>
        <w:tc>
          <w:tcPr>
            <w:tcW w:w="988" w:type="dxa"/>
            <w:gridSpan w:val="5"/>
            <w:shd w:val="clear" w:color="000000" w:fill="FFFFFF"/>
            <w:noWrap/>
          </w:tcPr>
          <w:p w:rsidR="00AF69D8" w:rsidRPr="008A2A5E" w:rsidRDefault="00AF69D8" w:rsidP="00151EE3">
            <w:pPr>
              <w:jc w:val="center"/>
              <w:rPr>
                <w:rFonts w:ascii="Times New Roman" w:hAnsi="Times New Roman"/>
                <w:color w:val="000000"/>
                <w:sz w:val="16"/>
                <w:szCs w:val="16"/>
              </w:rPr>
            </w:pPr>
            <w:r w:rsidRPr="008A2A5E">
              <w:rPr>
                <w:rFonts w:ascii="Times New Roman" w:hAnsi="Times New Roman"/>
                <w:color w:val="000000"/>
                <w:sz w:val="16"/>
                <w:szCs w:val="16"/>
              </w:rPr>
              <w:t>18 500,00</w:t>
            </w:r>
          </w:p>
        </w:tc>
        <w:tc>
          <w:tcPr>
            <w:tcW w:w="1136" w:type="dxa"/>
            <w:gridSpan w:val="5"/>
            <w:shd w:val="clear" w:color="000000" w:fill="FFFFFF"/>
            <w:noWrap/>
          </w:tcPr>
          <w:p w:rsidR="00AF69D8" w:rsidRPr="008A2A5E" w:rsidRDefault="005867D1" w:rsidP="00151EE3">
            <w:pPr>
              <w:jc w:val="center"/>
              <w:rPr>
                <w:rFonts w:ascii="Times New Roman" w:hAnsi="Times New Roman"/>
                <w:sz w:val="16"/>
                <w:szCs w:val="16"/>
              </w:rPr>
            </w:pPr>
            <w:r>
              <w:rPr>
                <w:rFonts w:ascii="Times New Roman" w:hAnsi="Times New Roman"/>
                <w:sz w:val="16"/>
                <w:szCs w:val="16"/>
              </w:rPr>
              <w:t>14 302,76</w:t>
            </w:r>
          </w:p>
        </w:tc>
        <w:tc>
          <w:tcPr>
            <w:tcW w:w="998" w:type="dxa"/>
            <w:shd w:val="clear" w:color="000000" w:fill="FFFFFF"/>
            <w:noWrap/>
          </w:tcPr>
          <w:p w:rsidR="00AF69D8" w:rsidRPr="008A2A5E" w:rsidRDefault="00AF69D8" w:rsidP="00151EE3">
            <w:pPr>
              <w:jc w:val="center"/>
              <w:rPr>
                <w:rFonts w:ascii="Times New Roman" w:hAnsi="Times New Roman"/>
                <w:sz w:val="16"/>
                <w:szCs w:val="16"/>
              </w:rPr>
            </w:pPr>
            <w:r>
              <w:rPr>
                <w:rFonts w:ascii="Times New Roman" w:hAnsi="Times New Roman"/>
                <w:sz w:val="16"/>
                <w:szCs w:val="16"/>
              </w:rPr>
              <w:t>3 50</w:t>
            </w:r>
            <w:r w:rsidRPr="008A2A5E">
              <w:rPr>
                <w:rFonts w:ascii="Times New Roman" w:hAnsi="Times New Roman"/>
                <w:sz w:val="16"/>
                <w:szCs w:val="16"/>
              </w:rPr>
              <w:t>0,00</w:t>
            </w:r>
          </w:p>
        </w:tc>
        <w:tc>
          <w:tcPr>
            <w:tcW w:w="991" w:type="dxa"/>
            <w:gridSpan w:val="3"/>
            <w:shd w:val="clear" w:color="000000" w:fill="FFFFFF"/>
            <w:noWrap/>
          </w:tcPr>
          <w:p w:rsidR="00AF69D8" w:rsidRPr="008A2A5E" w:rsidRDefault="00AF69D8" w:rsidP="00151EE3">
            <w:pPr>
              <w:jc w:val="center"/>
              <w:rPr>
                <w:rFonts w:ascii="Times New Roman" w:hAnsi="Times New Roman"/>
                <w:sz w:val="16"/>
                <w:szCs w:val="16"/>
              </w:rPr>
            </w:pPr>
            <w:r>
              <w:rPr>
                <w:rFonts w:ascii="Times New Roman" w:hAnsi="Times New Roman"/>
                <w:sz w:val="16"/>
                <w:szCs w:val="16"/>
              </w:rPr>
              <w:t>3 00</w:t>
            </w:r>
            <w:r w:rsidRPr="008A2A5E">
              <w:rPr>
                <w:rFonts w:ascii="Times New Roman" w:hAnsi="Times New Roman"/>
                <w:sz w:val="16"/>
                <w:szCs w:val="16"/>
              </w:rPr>
              <w:t>0,00</w:t>
            </w:r>
          </w:p>
        </w:tc>
        <w:tc>
          <w:tcPr>
            <w:tcW w:w="854" w:type="dxa"/>
            <w:gridSpan w:val="4"/>
            <w:shd w:val="clear" w:color="000000" w:fill="FFFFFF"/>
            <w:noWrap/>
          </w:tcPr>
          <w:p w:rsidR="00AF69D8" w:rsidRDefault="00AF69D8" w:rsidP="00AF69D8">
            <w:pPr>
              <w:jc w:val="center"/>
            </w:pPr>
            <w:r w:rsidRPr="000E19CD">
              <w:rPr>
                <w:rFonts w:ascii="Times New Roman" w:hAnsi="Times New Roman"/>
                <w:sz w:val="16"/>
                <w:szCs w:val="16"/>
              </w:rPr>
              <w:t>3</w:t>
            </w:r>
            <w:r w:rsidR="00264ACB">
              <w:rPr>
                <w:rFonts w:ascii="Times New Roman" w:hAnsi="Times New Roman"/>
                <w:sz w:val="16"/>
                <w:szCs w:val="16"/>
              </w:rPr>
              <w:t xml:space="preserve"> </w:t>
            </w:r>
            <w:r w:rsidRPr="000E19CD">
              <w:rPr>
                <w:rFonts w:ascii="Times New Roman" w:hAnsi="Times New Roman"/>
                <w:sz w:val="16"/>
                <w:szCs w:val="16"/>
              </w:rPr>
              <w:t>000,00</w:t>
            </w:r>
          </w:p>
        </w:tc>
        <w:tc>
          <w:tcPr>
            <w:tcW w:w="1147" w:type="dxa"/>
            <w:gridSpan w:val="3"/>
            <w:vMerge w:val="restart"/>
            <w:shd w:val="clear" w:color="000000" w:fill="FFFFFF"/>
          </w:tcPr>
          <w:p w:rsidR="00AF69D8" w:rsidRDefault="00AF69D8">
            <w:r w:rsidRPr="002727D6">
              <w:rPr>
                <w:rFonts w:ascii="Times New Roman" w:hAnsi="Times New Roman"/>
                <w:color w:val="000000"/>
                <w:sz w:val="16"/>
                <w:szCs w:val="16"/>
              </w:rPr>
              <w:t>Администрация городского округа Люберцы Московской области</w:t>
            </w:r>
          </w:p>
        </w:tc>
        <w:tc>
          <w:tcPr>
            <w:tcW w:w="1701" w:type="dxa"/>
            <w:gridSpan w:val="3"/>
            <w:vMerge w:val="restart"/>
            <w:shd w:val="clear" w:color="000000" w:fill="FFFFFF"/>
          </w:tcPr>
          <w:p w:rsidR="00AF69D8" w:rsidRDefault="001802B6" w:rsidP="003F0E1D">
            <w:pPr>
              <w:rPr>
                <w:rFonts w:ascii="Times New Roman" w:hAnsi="Times New Roman"/>
                <w:sz w:val="16"/>
                <w:szCs w:val="16"/>
              </w:rPr>
            </w:pPr>
            <w:r w:rsidRPr="001802B6">
              <w:rPr>
                <w:rFonts w:ascii="Times New Roman" w:hAnsi="Times New Roman"/>
                <w:sz w:val="16"/>
                <w:szCs w:val="16"/>
              </w:rPr>
              <w:t>Количество технологических нарушений в системе водоотведения городского округа Люберцы – до 0 ед. ежегодно</w:t>
            </w:r>
          </w:p>
          <w:p w:rsidR="00AF69D8" w:rsidRPr="008A2A5E" w:rsidRDefault="00AF69D8" w:rsidP="003F0E1D">
            <w:pPr>
              <w:rPr>
                <w:rFonts w:ascii="Times New Roman" w:hAnsi="Times New Roman"/>
                <w:sz w:val="16"/>
                <w:szCs w:val="16"/>
              </w:rPr>
            </w:pPr>
          </w:p>
        </w:tc>
      </w:tr>
      <w:tr w:rsidR="00AF69D8" w:rsidRPr="008A2A5E" w:rsidTr="00D874BE">
        <w:trPr>
          <w:gridAfter w:val="2"/>
          <w:wAfter w:w="215" w:type="dxa"/>
          <w:cantSplit/>
          <w:trHeight w:hRule="exact" w:val="744"/>
        </w:trPr>
        <w:tc>
          <w:tcPr>
            <w:tcW w:w="413" w:type="dxa"/>
            <w:vMerge/>
            <w:shd w:val="clear" w:color="000000" w:fill="FFFFFF"/>
          </w:tcPr>
          <w:p w:rsidR="00AF69D8" w:rsidRPr="008A2A5E" w:rsidRDefault="00AF69D8" w:rsidP="00B44C79">
            <w:pPr>
              <w:jc w:val="center"/>
              <w:rPr>
                <w:rFonts w:ascii="Times New Roman" w:hAnsi="Times New Roman"/>
                <w:sz w:val="16"/>
                <w:szCs w:val="16"/>
                <w:u w:val="single"/>
              </w:rPr>
            </w:pPr>
          </w:p>
        </w:tc>
        <w:tc>
          <w:tcPr>
            <w:tcW w:w="2686" w:type="dxa"/>
            <w:gridSpan w:val="4"/>
            <w:vMerge/>
            <w:shd w:val="clear" w:color="000000" w:fill="FFFFFF"/>
          </w:tcPr>
          <w:p w:rsidR="00AF69D8" w:rsidRPr="008A2A5E" w:rsidRDefault="00AF69D8" w:rsidP="003F0E1D">
            <w:pPr>
              <w:rPr>
                <w:rFonts w:ascii="Times New Roman" w:hAnsi="Times New Roman"/>
                <w:sz w:val="16"/>
                <w:szCs w:val="16"/>
                <w:u w:val="single"/>
              </w:rPr>
            </w:pPr>
          </w:p>
        </w:tc>
        <w:tc>
          <w:tcPr>
            <w:tcW w:w="1402" w:type="dxa"/>
            <w:gridSpan w:val="4"/>
            <w:shd w:val="clear" w:color="000000" w:fill="FFFFFF"/>
          </w:tcPr>
          <w:p w:rsidR="00AF69D8" w:rsidRPr="008A2A5E" w:rsidRDefault="00AF69D8" w:rsidP="003F0E1D">
            <w:pPr>
              <w:rPr>
                <w:rFonts w:ascii="Times New Roman" w:hAnsi="Times New Roman"/>
                <w:sz w:val="16"/>
                <w:szCs w:val="16"/>
              </w:rPr>
            </w:pPr>
            <w:r w:rsidRPr="008A2A5E">
              <w:rPr>
                <w:rFonts w:ascii="Times New Roman" w:hAnsi="Times New Roman"/>
                <w:sz w:val="16"/>
                <w:szCs w:val="16"/>
              </w:rPr>
              <w:t>Итого</w:t>
            </w:r>
          </w:p>
        </w:tc>
        <w:tc>
          <w:tcPr>
            <w:tcW w:w="1008" w:type="dxa"/>
            <w:gridSpan w:val="2"/>
            <w:vMerge/>
            <w:shd w:val="clear" w:color="000000" w:fill="FFFFFF"/>
          </w:tcPr>
          <w:p w:rsidR="00AF69D8" w:rsidRPr="004E6762" w:rsidRDefault="00AF69D8" w:rsidP="003F0E1D">
            <w:pPr>
              <w:ind w:left="27"/>
              <w:jc w:val="both"/>
              <w:rPr>
                <w:rFonts w:ascii="Times New Roman" w:hAnsi="Times New Roman"/>
                <w:sz w:val="16"/>
                <w:szCs w:val="16"/>
                <w:u w:val="single"/>
              </w:rPr>
            </w:pPr>
          </w:p>
        </w:tc>
        <w:tc>
          <w:tcPr>
            <w:tcW w:w="1559" w:type="dxa"/>
            <w:gridSpan w:val="2"/>
            <w:shd w:val="clear" w:color="000000" w:fill="FFFFFF"/>
          </w:tcPr>
          <w:p w:rsidR="00AF69D8" w:rsidRPr="008A2A5E" w:rsidRDefault="00AF69D8" w:rsidP="00151EE3">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3"/>
            <w:shd w:val="clear" w:color="000000" w:fill="FFFFFF"/>
          </w:tcPr>
          <w:p w:rsidR="00AF69D8" w:rsidRPr="008A2A5E" w:rsidRDefault="008B41E3" w:rsidP="00151EE3">
            <w:pPr>
              <w:jc w:val="center"/>
              <w:rPr>
                <w:rFonts w:ascii="Times New Roman" w:hAnsi="Times New Roman"/>
                <w:color w:val="000000"/>
                <w:sz w:val="16"/>
                <w:szCs w:val="16"/>
              </w:rPr>
            </w:pPr>
            <w:r>
              <w:rPr>
                <w:rFonts w:ascii="Times New Roman" w:hAnsi="Times New Roman"/>
                <w:color w:val="000000"/>
                <w:sz w:val="16"/>
                <w:szCs w:val="16"/>
              </w:rPr>
              <w:t>42 302,76</w:t>
            </w:r>
          </w:p>
        </w:tc>
        <w:tc>
          <w:tcPr>
            <w:tcW w:w="988" w:type="dxa"/>
            <w:gridSpan w:val="5"/>
            <w:shd w:val="clear" w:color="000000" w:fill="FFFFFF"/>
          </w:tcPr>
          <w:p w:rsidR="00AF69D8" w:rsidRPr="008A2A5E" w:rsidRDefault="00AF69D8" w:rsidP="00151EE3">
            <w:pPr>
              <w:jc w:val="center"/>
              <w:rPr>
                <w:rFonts w:ascii="Times New Roman" w:hAnsi="Times New Roman"/>
                <w:color w:val="000000"/>
                <w:sz w:val="16"/>
                <w:szCs w:val="16"/>
              </w:rPr>
            </w:pPr>
            <w:r w:rsidRPr="008A2A5E">
              <w:rPr>
                <w:rFonts w:ascii="Times New Roman" w:hAnsi="Times New Roman"/>
                <w:color w:val="000000"/>
                <w:sz w:val="16"/>
                <w:szCs w:val="16"/>
              </w:rPr>
              <w:t>18 500,00</w:t>
            </w:r>
          </w:p>
        </w:tc>
        <w:tc>
          <w:tcPr>
            <w:tcW w:w="1136" w:type="dxa"/>
            <w:gridSpan w:val="5"/>
            <w:shd w:val="clear" w:color="000000" w:fill="FFFFFF"/>
          </w:tcPr>
          <w:p w:rsidR="00AF69D8" w:rsidRPr="008A2A5E" w:rsidRDefault="005867D1" w:rsidP="005867D1">
            <w:pPr>
              <w:jc w:val="center"/>
              <w:rPr>
                <w:rFonts w:ascii="Times New Roman" w:hAnsi="Times New Roman"/>
                <w:sz w:val="16"/>
                <w:szCs w:val="16"/>
              </w:rPr>
            </w:pPr>
            <w:r>
              <w:rPr>
                <w:rFonts w:ascii="Times New Roman" w:hAnsi="Times New Roman"/>
                <w:sz w:val="16"/>
                <w:szCs w:val="16"/>
              </w:rPr>
              <w:t>14 302,76</w:t>
            </w:r>
          </w:p>
        </w:tc>
        <w:tc>
          <w:tcPr>
            <w:tcW w:w="998" w:type="dxa"/>
            <w:shd w:val="clear" w:color="000000" w:fill="FFFFFF"/>
          </w:tcPr>
          <w:p w:rsidR="00AF69D8" w:rsidRPr="008A2A5E" w:rsidRDefault="00AF69D8" w:rsidP="00151EE3">
            <w:pPr>
              <w:jc w:val="center"/>
              <w:rPr>
                <w:rFonts w:ascii="Times New Roman" w:hAnsi="Times New Roman"/>
                <w:sz w:val="16"/>
                <w:szCs w:val="16"/>
              </w:rPr>
            </w:pPr>
            <w:r>
              <w:rPr>
                <w:rFonts w:ascii="Times New Roman" w:hAnsi="Times New Roman"/>
                <w:sz w:val="16"/>
                <w:szCs w:val="16"/>
              </w:rPr>
              <w:t>3 50</w:t>
            </w:r>
            <w:r w:rsidRPr="008A2A5E">
              <w:rPr>
                <w:rFonts w:ascii="Times New Roman" w:hAnsi="Times New Roman"/>
                <w:sz w:val="16"/>
                <w:szCs w:val="16"/>
              </w:rPr>
              <w:t>0,00</w:t>
            </w:r>
          </w:p>
        </w:tc>
        <w:tc>
          <w:tcPr>
            <w:tcW w:w="991" w:type="dxa"/>
            <w:gridSpan w:val="3"/>
            <w:shd w:val="clear" w:color="000000" w:fill="FFFFFF"/>
          </w:tcPr>
          <w:p w:rsidR="00AF69D8" w:rsidRPr="008A2A5E" w:rsidRDefault="00AF69D8" w:rsidP="00151EE3">
            <w:pPr>
              <w:jc w:val="center"/>
              <w:rPr>
                <w:rFonts w:ascii="Times New Roman" w:hAnsi="Times New Roman"/>
                <w:sz w:val="16"/>
                <w:szCs w:val="16"/>
              </w:rPr>
            </w:pPr>
            <w:r>
              <w:rPr>
                <w:rFonts w:ascii="Times New Roman" w:hAnsi="Times New Roman"/>
                <w:sz w:val="16"/>
                <w:szCs w:val="16"/>
              </w:rPr>
              <w:t>3 00</w:t>
            </w:r>
            <w:r w:rsidRPr="008A2A5E">
              <w:rPr>
                <w:rFonts w:ascii="Times New Roman" w:hAnsi="Times New Roman"/>
                <w:sz w:val="16"/>
                <w:szCs w:val="16"/>
              </w:rPr>
              <w:t>0,00</w:t>
            </w:r>
          </w:p>
        </w:tc>
        <w:tc>
          <w:tcPr>
            <w:tcW w:w="854" w:type="dxa"/>
            <w:gridSpan w:val="4"/>
            <w:shd w:val="clear" w:color="000000" w:fill="FFFFFF"/>
          </w:tcPr>
          <w:p w:rsidR="00AF69D8" w:rsidRDefault="00AF69D8" w:rsidP="00AF69D8">
            <w:pPr>
              <w:jc w:val="center"/>
            </w:pPr>
            <w:r w:rsidRPr="000E19CD">
              <w:rPr>
                <w:rFonts w:ascii="Times New Roman" w:hAnsi="Times New Roman"/>
                <w:sz w:val="16"/>
                <w:szCs w:val="16"/>
              </w:rPr>
              <w:t>3</w:t>
            </w:r>
            <w:r w:rsidR="00264ACB">
              <w:rPr>
                <w:rFonts w:ascii="Times New Roman" w:hAnsi="Times New Roman"/>
                <w:sz w:val="16"/>
                <w:szCs w:val="16"/>
              </w:rPr>
              <w:t xml:space="preserve"> </w:t>
            </w:r>
            <w:r w:rsidRPr="000E19CD">
              <w:rPr>
                <w:rFonts w:ascii="Times New Roman" w:hAnsi="Times New Roman"/>
                <w:sz w:val="16"/>
                <w:szCs w:val="16"/>
              </w:rPr>
              <w:t>000,00</w:t>
            </w:r>
          </w:p>
        </w:tc>
        <w:tc>
          <w:tcPr>
            <w:tcW w:w="1147" w:type="dxa"/>
            <w:gridSpan w:val="3"/>
            <w:vMerge/>
            <w:shd w:val="clear" w:color="000000" w:fill="FFFFFF"/>
          </w:tcPr>
          <w:p w:rsidR="00AF69D8" w:rsidRPr="008A2A5E" w:rsidRDefault="00AF69D8" w:rsidP="003F0E1D">
            <w:pPr>
              <w:jc w:val="center"/>
              <w:rPr>
                <w:rFonts w:ascii="Times New Roman" w:hAnsi="Times New Roman"/>
                <w:sz w:val="16"/>
                <w:szCs w:val="16"/>
                <w:u w:val="single"/>
              </w:rPr>
            </w:pPr>
          </w:p>
        </w:tc>
        <w:tc>
          <w:tcPr>
            <w:tcW w:w="1701" w:type="dxa"/>
            <w:gridSpan w:val="3"/>
            <w:vMerge/>
            <w:shd w:val="clear" w:color="000000" w:fill="FFFFFF"/>
            <w:vAlign w:val="center"/>
          </w:tcPr>
          <w:p w:rsidR="00AF69D8" w:rsidRPr="008A2A5E" w:rsidRDefault="00AF69D8" w:rsidP="003F0E1D">
            <w:pPr>
              <w:rPr>
                <w:rFonts w:ascii="Times New Roman" w:hAnsi="Times New Roman"/>
                <w:sz w:val="16"/>
                <w:szCs w:val="16"/>
                <w:u w:val="single"/>
              </w:rPr>
            </w:pPr>
          </w:p>
        </w:tc>
      </w:tr>
      <w:tr w:rsidR="00AF69D8" w:rsidRPr="008A2A5E" w:rsidTr="00D874BE">
        <w:trPr>
          <w:gridAfter w:val="2"/>
          <w:wAfter w:w="215" w:type="dxa"/>
          <w:cantSplit/>
          <w:trHeight w:hRule="exact" w:val="694"/>
        </w:trPr>
        <w:tc>
          <w:tcPr>
            <w:tcW w:w="413" w:type="dxa"/>
            <w:vMerge w:val="restart"/>
            <w:shd w:val="clear" w:color="000000" w:fill="FFFFFF"/>
          </w:tcPr>
          <w:p w:rsidR="00AF69D8" w:rsidRPr="008A2A5E" w:rsidRDefault="00AF69D8" w:rsidP="00B44C79">
            <w:pPr>
              <w:jc w:val="center"/>
              <w:rPr>
                <w:rFonts w:ascii="Times New Roman" w:hAnsi="Times New Roman"/>
                <w:sz w:val="16"/>
                <w:szCs w:val="16"/>
              </w:rPr>
            </w:pPr>
            <w:r w:rsidRPr="008A2A5E">
              <w:rPr>
                <w:rFonts w:ascii="Times New Roman" w:hAnsi="Times New Roman"/>
                <w:sz w:val="16"/>
                <w:szCs w:val="16"/>
              </w:rPr>
              <w:t>1.1.</w:t>
            </w:r>
          </w:p>
        </w:tc>
        <w:tc>
          <w:tcPr>
            <w:tcW w:w="2686" w:type="dxa"/>
            <w:gridSpan w:val="4"/>
            <w:vMerge w:val="restart"/>
            <w:shd w:val="clear" w:color="000000" w:fill="FFFFFF"/>
          </w:tcPr>
          <w:p w:rsidR="00AF69D8" w:rsidRPr="008A2A5E" w:rsidRDefault="00AF69D8" w:rsidP="003F0E1D">
            <w:pPr>
              <w:rPr>
                <w:rFonts w:ascii="Times New Roman" w:hAnsi="Times New Roman"/>
                <w:sz w:val="16"/>
                <w:szCs w:val="16"/>
              </w:rPr>
            </w:pPr>
            <w:r w:rsidRPr="008A2A5E">
              <w:rPr>
                <w:rFonts w:ascii="Times New Roman" w:hAnsi="Times New Roman"/>
                <w:sz w:val="16"/>
                <w:szCs w:val="16"/>
              </w:rPr>
              <w:t>1.1 Содержание системы ливневой канализации на дорогах общего пользования городского округа</w:t>
            </w:r>
            <w:r w:rsidR="00FC24B7">
              <w:rPr>
                <w:rFonts w:ascii="Times New Roman" w:hAnsi="Times New Roman"/>
                <w:sz w:val="16"/>
                <w:szCs w:val="16"/>
              </w:rPr>
              <w:t xml:space="preserve"> </w:t>
            </w:r>
            <w:r w:rsidR="00FC24B7">
              <w:rPr>
                <w:rFonts w:ascii="Times New Roman" w:hAnsi="Times New Roman"/>
                <w:sz w:val="16"/>
                <w:szCs w:val="16"/>
              </w:rPr>
              <w:lastRenderedPageBreak/>
              <w:t>Люберцы</w:t>
            </w:r>
            <w:r w:rsidRPr="008A2A5E">
              <w:rPr>
                <w:rFonts w:ascii="Times New Roman" w:hAnsi="Times New Roman"/>
                <w:sz w:val="16"/>
                <w:szCs w:val="16"/>
              </w:rPr>
              <w:t xml:space="preserve"> </w:t>
            </w:r>
          </w:p>
        </w:tc>
        <w:tc>
          <w:tcPr>
            <w:tcW w:w="1402" w:type="dxa"/>
            <w:gridSpan w:val="4"/>
            <w:shd w:val="clear" w:color="000000" w:fill="FFFFFF"/>
          </w:tcPr>
          <w:p w:rsidR="00AF69D8" w:rsidRPr="008A2A5E" w:rsidRDefault="00AF69D8" w:rsidP="003F0E1D">
            <w:pPr>
              <w:rPr>
                <w:rFonts w:ascii="Times New Roman" w:hAnsi="Times New Roman"/>
                <w:sz w:val="16"/>
                <w:szCs w:val="16"/>
              </w:rPr>
            </w:pPr>
            <w:r w:rsidRPr="00235D4A">
              <w:rPr>
                <w:rFonts w:ascii="Times New Roman" w:hAnsi="Times New Roman"/>
                <w:color w:val="000000"/>
                <w:sz w:val="16"/>
                <w:szCs w:val="16"/>
              </w:rPr>
              <w:lastRenderedPageBreak/>
              <w:t>Средства бюджета городского округа Люберцы</w:t>
            </w:r>
          </w:p>
        </w:tc>
        <w:tc>
          <w:tcPr>
            <w:tcW w:w="1008" w:type="dxa"/>
            <w:gridSpan w:val="2"/>
            <w:vMerge w:val="restart"/>
            <w:shd w:val="clear" w:color="000000" w:fill="FFFFFF"/>
          </w:tcPr>
          <w:p w:rsidR="00AF69D8" w:rsidRPr="004E6762" w:rsidRDefault="00AF69D8" w:rsidP="003F0E1D">
            <w:pPr>
              <w:ind w:left="27"/>
              <w:rPr>
                <w:rFonts w:ascii="Times New Roman" w:hAnsi="Times New Roman"/>
                <w:sz w:val="16"/>
                <w:szCs w:val="16"/>
              </w:rPr>
            </w:pPr>
            <w:r w:rsidRPr="004E6762">
              <w:rPr>
                <w:rFonts w:ascii="Times New Roman" w:hAnsi="Times New Roman"/>
                <w:sz w:val="16"/>
                <w:szCs w:val="16"/>
              </w:rPr>
              <w:t>01.01.2018 - 31.12.2022</w:t>
            </w:r>
          </w:p>
        </w:tc>
        <w:tc>
          <w:tcPr>
            <w:tcW w:w="1559" w:type="dxa"/>
            <w:gridSpan w:val="2"/>
            <w:shd w:val="clear" w:color="000000" w:fill="FFFFFF"/>
          </w:tcPr>
          <w:p w:rsidR="00AF69D8" w:rsidRPr="008A2A5E" w:rsidRDefault="00AF69D8" w:rsidP="00151EE3">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3"/>
            <w:shd w:val="clear" w:color="000000" w:fill="FFFFFF"/>
            <w:noWrap/>
          </w:tcPr>
          <w:p w:rsidR="00AF69D8" w:rsidRPr="008A2A5E" w:rsidRDefault="00AF69D8" w:rsidP="00F129EB">
            <w:pPr>
              <w:jc w:val="center"/>
              <w:rPr>
                <w:rFonts w:ascii="Times New Roman" w:hAnsi="Times New Roman"/>
                <w:color w:val="000000"/>
                <w:sz w:val="16"/>
                <w:szCs w:val="16"/>
              </w:rPr>
            </w:pPr>
            <w:r>
              <w:rPr>
                <w:rFonts w:ascii="Times New Roman" w:hAnsi="Times New Roman"/>
                <w:color w:val="000000"/>
                <w:sz w:val="16"/>
                <w:szCs w:val="16"/>
              </w:rPr>
              <w:t>1</w:t>
            </w:r>
            <w:r w:rsidR="00F129EB">
              <w:rPr>
                <w:rFonts w:ascii="Times New Roman" w:hAnsi="Times New Roman"/>
                <w:color w:val="000000"/>
                <w:sz w:val="16"/>
                <w:szCs w:val="16"/>
              </w:rPr>
              <w:t>8</w:t>
            </w:r>
            <w:r>
              <w:rPr>
                <w:rFonts w:ascii="Times New Roman" w:hAnsi="Times New Roman"/>
                <w:color w:val="000000"/>
                <w:sz w:val="16"/>
                <w:szCs w:val="16"/>
              </w:rPr>
              <w:t> 000,00</w:t>
            </w:r>
          </w:p>
        </w:tc>
        <w:tc>
          <w:tcPr>
            <w:tcW w:w="988" w:type="dxa"/>
            <w:gridSpan w:val="5"/>
            <w:shd w:val="clear" w:color="000000" w:fill="FFFFFF"/>
            <w:noWrap/>
          </w:tcPr>
          <w:p w:rsidR="00AF69D8" w:rsidRPr="008A2A5E" w:rsidRDefault="00AF69D8" w:rsidP="00151EE3">
            <w:pPr>
              <w:jc w:val="center"/>
              <w:rPr>
                <w:rFonts w:ascii="Times New Roman" w:hAnsi="Times New Roman"/>
                <w:color w:val="000000"/>
                <w:sz w:val="16"/>
                <w:szCs w:val="16"/>
              </w:rPr>
            </w:pPr>
            <w:r w:rsidRPr="008A2A5E">
              <w:rPr>
                <w:rFonts w:ascii="Times New Roman" w:hAnsi="Times New Roman"/>
                <w:color w:val="000000"/>
                <w:sz w:val="16"/>
                <w:szCs w:val="16"/>
              </w:rPr>
              <w:t>4 500,00</w:t>
            </w:r>
          </w:p>
        </w:tc>
        <w:tc>
          <w:tcPr>
            <w:tcW w:w="1136" w:type="dxa"/>
            <w:gridSpan w:val="5"/>
            <w:shd w:val="clear" w:color="000000" w:fill="FFFFFF"/>
            <w:noWrap/>
          </w:tcPr>
          <w:p w:rsidR="00AF69D8" w:rsidRPr="008A2A5E" w:rsidRDefault="00AF69D8" w:rsidP="00785300">
            <w:pPr>
              <w:jc w:val="center"/>
              <w:rPr>
                <w:rFonts w:ascii="Times New Roman" w:hAnsi="Times New Roman"/>
                <w:sz w:val="16"/>
                <w:szCs w:val="16"/>
              </w:rPr>
            </w:pPr>
            <w:r>
              <w:rPr>
                <w:rFonts w:ascii="Times New Roman" w:hAnsi="Times New Roman"/>
                <w:sz w:val="16"/>
                <w:szCs w:val="16"/>
              </w:rPr>
              <w:t>4 000,00</w:t>
            </w:r>
          </w:p>
        </w:tc>
        <w:tc>
          <w:tcPr>
            <w:tcW w:w="998" w:type="dxa"/>
            <w:shd w:val="clear" w:color="000000" w:fill="FFFFFF"/>
            <w:noWrap/>
          </w:tcPr>
          <w:p w:rsidR="00AF69D8" w:rsidRPr="008A2A5E" w:rsidRDefault="00AF69D8" w:rsidP="00785300">
            <w:pPr>
              <w:jc w:val="center"/>
              <w:rPr>
                <w:rFonts w:ascii="Times New Roman" w:hAnsi="Times New Roman"/>
                <w:sz w:val="16"/>
                <w:szCs w:val="16"/>
              </w:rPr>
            </w:pPr>
            <w:r>
              <w:rPr>
                <w:rFonts w:ascii="Times New Roman" w:hAnsi="Times New Roman"/>
                <w:sz w:val="16"/>
                <w:szCs w:val="16"/>
              </w:rPr>
              <w:t>3 50</w:t>
            </w:r>
            <w:r w:rsidRPr="008A2A5E">
              <w:rPr>
                <w:rFonts w:ascii="Times New Roman" w:hAnsi="Times New Roman"/>
                <w:sz w:val="16"/>
                <w:szCs w:val="16"/>
              </w:rPr>
              <w:t>0,00</w:t>
            </w:r>
          </w:p>
        </w:tc>
        <w:tc>
          <w:tcPr>
            <w:tcW w:w="991" w:type="dxa"/>
            <w:gridSpan w:val="3"/>
            <w:shd w:val="clear" w:color="000000" w:fill="FFFFFF"/>
            <w:noWrap/>
          </w:tcPr>
          <w:p w:rsidR="00AF69D8" w:rsidRPr="008A2A5E" w:rsidRDefault="00AF69D8" w:rsidP="00785300">
            <w:pPr>
              <w:jc w:val="center"/>
              <w:rPr>
                <w:rFonts w:ascii="Times New Roman" w:hAnsi="Times New Roman"/>
                <w:sz w:val="16"/>
                <w:szCs w:val="16"/>
              </w:rPr>
            </w:pPr>
            <w:r>
              <w:rPr>
                <w:rFonts w:ascii="Times New Roman" w:hAnsi="Times New Roman"/>
                <w:sz w:val="16"/>
                <w:szCs w:val="16"/>
              </w:rPr>
              <w:t>3 00</w:t>
            </w:r>
            <w:r w:rsidRPr="008A2A5E">
              <w:rPr>
                <w:rFonts w:ascii="Times New Roman" w:hAnsi="Times New Roman"/>
                <w:sz w:val="16"/>
                <w:szCs w:val="16"/>
              </w:rPr>
              <w:t>0,00</w:t>
            </w:r>
          </w:p>
        </w:tc>
        <w:tc>
          <w:tcPr>
            <w:tcW w:w="854" w:type="dxa"/>
            <w:gridSpan w:val="4"/>
            <w:shd w:val="clear" w:color="000000" w:fill="FFFFFF"/>
            <w:noWrap/>
          </w:tcPr>
          <w:p w:rsidR="00AF69D8" w:rsidRDefault="00AF69D8" w:rsidP="00AF69D8">
            <w:pPr>
              <w:jc w:val="center"/>
            </w:pPr>
            <w:r w:rsidRPr="000E19CD">
              <w:rPr>
                <w:rFonts w:ascii="Times New Roman" w:hAnsi="Times New Roman"/>
                <w:sz w:val="16"/>
                <w:szCs w:val="16"/>
              </w:rPr>
              <w:t>3</w:t>
            </w:r>
            <w:r w:rsidR="00264ACB">
              <w:rPr>
                <w:rFonts w:ascii="Times New Roman" w:hAnsi="Times New Roman"/>
                <w:sz w:val="16"/>
                <w:szCs w:val="16"/>
              </w:rPr>
              <w:t xml:space="preserve"> </w:t>
            </w:r>
            <w:r w:rsidRPr="000E19CD">
              <w:rPr>
                <w:rFonts w:ascii="Times New Roman" w:hAnsi="Times New Roman"/>
                <w:sz w:val="16"/>
                <w:szCs w:val="16"/>
              </w:rPr>
              <w:t>000,00</w:t>
            </w:r>
          </w:p>
        </w:tc>
        <w:tc>
          <w:tcPr>
            <w:tcW w:w="1147" w:type="dxa"/>
            <w:gridSpan w:val="3"/>
            <w:vMerge w:val="restart"/>
            <w:shd w:val="clear" w:color="000000" w:fill="FFFFFF"/>
          </w:tcPr>
          <w:p w:rsidR="00AF69D8" w:rsidRDefault="00AF69D8">
            <w:r w:rsidRPr="002727D6">
              <w:rPr>
                <w:rFonts w:ascii="Times New Roman" w:hAnsi="Times New Roman"/>
                <w:color w:val="000000"/>
                <w:sz w:val="16"/>
                <w:szCs w:val="16"/>
              </w:rPr>
              <w:t xml:space="preserve">Администрация городского округа </w:t>
            </w:r>
            <w:r w:rsidRPr="002727D6">
              <w:rPr>
                <w:rFonts w:ascii="Times New Roman" w:hAnsi="Times New Roman"/>
                <w:color w:val="000000"/>
                <w:sz w:val="16"/>
                <w:szCs w:val="16"/>
              </w:rPr>
              <w:lastRenderedPageBreak/>
              <w:t>Люберцы Московской области</w:t>
            </w:r>
          </w:p>
        </w:tc>
        <w:tc>
          <w:tcPr>
            <w:tcW w:w="1701" w:type="dxa"/>
            <w:gridSpan w:val="3"/>
            <w:vMerge w:val="restart"/>
            <w:shd w:val="clear" w:color="000000" w:fill="FFFFFF"/>
          </w:tcPr>
          <w:p w:rsidR="00AF69D8" w:rsidRPr="008A2A5E" w:rsidRDefault="00AF69D8" w:rsidP="003F0E1D">
            <w:pPr>
              <w:rPr>
                <w:rFonts w:ascii="Times New Roman" w:hAnsi="Times New Roman"/>
                <w:sz w:val="16"/>
                <w:szCs w:val="16"/>
              </w:rPr>
            </w:pPr>
            <w:r w:rsidRPr="008A2A5E">
              <w:rPr>
                <w:rFonts w:ascii="Times New Roman" w:hAnsi="Times New Roman"/>
                <w:sz w:val="16"/>
                <w:szCs w:val="16"/>
              </w:rPr>
              <w:lastRenderedPageBreak/>
              <w:t>Количество техн</w:t>
            </w:r>
            <w:r>
              <w:rPr>
                <w:rFonts w:ascii="Times New Roman" w:hAnsi="Times New Roman"/>
                <w:sz w:val="16"/>
                <w:szCs w:val="16"/>
              </w:rPr>
              <w:t xml:space="preserve">ологических нарушений в системе </w:t>
            </w:r>
            <w:r>
              <w:rPr>
                <w:rFonts w:ascii="Times New Roman" w:hAnsi="Times New Roman"/>
                <w:sz w:val="16"/>
                <w:szCs w:val="16"/>
              </w:rPr>
              <w:lastRenderedPageBreak/>
              <w:t>водоотве</w:t>
            </w:r>
            <w:r w:rsidRPr="008A2A5E">
              <w:rPr>
                <w:rFonts w:ascii="Times New Roman" w:hAnsi="Times New Roman"/>
                <w:sz w:val="16"/>
                <w:szCs w:val="16"/>
              </w:rPr>
              <w:t>дения городского округа Люберцы – до 0 ед. ежегодно</w:t>
            </w:r>
          </w:p>
        </w:tc>
      </w:tr>
      <w:tr w:rsidR="00AF69D8" w:rsidRPr="008A2A5E" w:rsidTr="00FC24B7">
        <w:trPr>
          <w:gridAfter w:val="2"/>
          <w:wAfter w:w="215" w:type="dxa"/>
          <w:cantSplit/>
          <w:trHeight w:hRule="exact" w:val="691"/>
        </w:trPr>
        <w:tc>
          <w:tcPr>
            <w:tcW w:w="413" w:type="dxa"/>
            <w:vMerge/>
            <w:shd w:val="clear" w:color="000000" w:fill="FFFFFF"/>
          </w:tcPr>
          <w:p w:rsidR="00AF69D8" w:rsidRPr="008A2A5E" w:rsidRDefault="00AF69D8" w:rsidP="00B44C79">
            <w:pPr>
              <w:jc w:val="center"/>
              <w:rPr>
                <w:rFonts w:ascii="Times New Roman" w:hAnsi="Times New Roman"/>
                <w:sz w:val="16"/>
                <w:szCs w:val="16"/>
                <w:u w:val="single"/>
              </w:rPr>
            </w:pPr>
          </w:p>
        </w:tc>
        <w:tc>
          <w:tcPr>
            <w:tcW w:w="2686" w:type="dxa"/>
            <w:gridSpan w:val="4"/>
            <w:vMerge/>
            <w:shd w:val="clear" w:color="000000" w:fill="FFFFFF"/>
          </w:tcPr>
          <w:p w:rsidR="00AF69D8" w:rsidRPr="008A2A5E" w:rsidRDefault="00AF69D8" w:rsidP="003F0E1D">
            <w:pPr>
              <w:rPr>
                <w:rFonts w:ascii="Times New Roman" w:hAnsi="Times New Roman"/>
                <w:sz w:val="16"/>
                <w:szCs w:val="16"/>
                <w:u w:val="single"/>
              </w:rPr>
            </w:pPr>
          </w:p>
        </w:tc>
        <w:tc>
          <w:tcPr>
            <w:tcW w:w="1402" w:type="dxa"/>
            <w:gridSpan w:val="4"/>
            <w:shd w:val="clear" w:color="000000" w:fill="FFFFFF"/>
          </w:tcPr>
          <w:p w:rsidR="00AF69D8" w:rsidRPr="008A2A5E" w:rsidRDefault="00AF69D8" w:rsidP="003F0E1D">
            <w:pPr>
              <w:rPr>
                <w:rFonts w:ascii="Times New Roman" w:hAnsi="Times New Roman"/>
                <w:sz w:val="16"/>
                <w:szCs w:val="16"/>
              </w:rPr>
            </w:pPr>
            <w:r w:rsidRPr="008A2A5E">
              <w:rPr>
                <w:rFonts w:ascii="Times New Roman" w:hAnsi="Times New Roman"/>
                <w:sz w:val="16"/>
                <w:szCs w:val="16"/>
              </w:rPr>
              <w:t>Итого</w:t>
            </w:r>
          </w:p>
        </w:tc>
        <w:tc>
          <w:tcPr>
            <w:tcW w:w="1008" w:type="dxa"/>
            <w:gridSpan w:val="2"/>
            <w:vMerge/>
            <w:shd w:val="clear" w:color="000000" w:fill="FFFFFF"/>
          </w:tcPr>
          <w:p w:rsidR="00AF69D8" w:rsidRPr="004E6762" w:rsidRDefault="00AF69D8" w:rsidP="003F0E1D">
            <w:pPr>
              <w:ind w:left="27"/>
              <w:rPr>
                <w:rFonts w:ascii="Times New Roman" w:hAnsi="Times New Roman"/>
                <w:sz w:val="16"/>
                <w:szCs w:val="16"/>
                <w:u w:val="single"/>
              </w:rPr>
            </w:pPr>
          </w:p>
        </w:tc>
        <w:tc>
          <w:tcPr>
            <w:tcW w:w="1559" w:type="dxa"/>
            <w:gridSpan w:val="2"/>
            <w:shd w:val="clear" w:color="000000" w:fill="FFFFFF"/>
          </w:tcPr>
          <w:p w:rsidR="00AF69D8" w:rsidRPr="008A2A5E" w:rsidRDefault="00AF69D8" w:rsidP="00151EE3">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3"/>
            <w:shd w:val="clear" w:color="000000" w:fill="FFFFFF"/>
          </w:tcPr>
          <w:p w:rsidR="00AF69D8" w:rsidRPr="008A2A5E" w:rsidRDefault="00AF69D8" w:rsidP="00F129EB">
            <w:pPr>
              <w:jc w:val="center"/>
              <w:rPr>
                <w:rFonts w:ascii="Times New Roman" w:hAnsi="Times New Roman"/>
                <w:color w:val="000000"/>
                <w:sz w:val="16"/>
                <w:szCs w:val="16"/>
              </w:rPr>
            </w:pPr>
            <w:r>
              <w:rPr>
                <w:rFonts w:ascii="Times New Roman" w:hAnsi="Times New Roman"/>
                <w:color w:val="000000"/>
                <w:sz w:val="16"/>
                <w:szCs w:val="16"/>
              </w:rPr>
              <w:t>1</w:t>
            </w:r>
            <w:r w:rsidR="00F129EB">
              <w:rPr>
                <w:rFonts w:ascii="Times New Roman" w:hAnsi="Times New Roman"/>
                <w:color w:val="000000"/>
                <w:sz w:val="16"/>
                <w:szCs w:val="16"/>
              </w:rPr>
              <w:t>8</w:t>
            </w:r>
            <w:r>
              <w:rPr>
                <w:rFonts w:ascii="Times New Roman" w:hAnsi="Times New Roman"/>
                <w:color w:val="000000"/>
                <w:sz w:val="16"/>
                <w:szCs w:val="16"/>
              </w:rPr>
              <w:t> 000,00</w:t>
            </w:r>
          </w:p>
        </w:tc>
        <w:tc>
          <w:tcPr>
            <w:tcW w:w="988" w:type="dxa"/>
            <w:gridSpan w:val="5"/>
            <w:shd w:val="clear" w:color="000000" w:fill="FFFFFF"/>
          </w:tcPr>
          <w:p w:rsidR="00AF69D8" w:rsidRPr="008A2A5E" w:rsidRDefault="00AF69D8" w:rsidP="00151EE3">
            <w:pPr>
              <w:jc w:val="center"/>
              <w:rPr>
                <w:rFonts w:ascii="Times New Roman" w:hAnsi="Times New Roman"/>
                <w:color w:val="000000"/>
                <w:sz w:val="16"/>
                <w:szCs w:val="16"/>
              </w:rPr>
            </w:pPr>
            <w:r w:rsidRPr="008A2A5E">
              <w:rPr>
                <w:rFonts w:ascii="Times New Roman" w:hAnsi="Times New Roman"/>
                <w:color w:val="000000"/>
                <w:sz w:val="16"/>
                <w:szCs w:val="16"/>
              </w:rPr>
              <w:t>4 500,00</w:t>
            </w:r>
          </w:p>
        </w:tc>
        <w:tc>
          <w:tcPr>
            <w:tcW w:w="1136" w:type="dxa"/>
            <w:gridSpan w:val="5"/>
            <w:shd w:val="clear" w:color="000000" w:fill="FFFFFF"/>
          </w:tcPr>
          <w:p w:rsidR="00AF69D8" w:rsidRPr="008A2A5E" w:rsidRDefault="00AF69D8" w:rsidP="00785300">
            <w:pPr>
              <w:jc w:val="center"/>
              <w:rPr>
                <w:rFonts w:ascii="Times New Roman" w:hAnsi="Times New Roman"/>
                <w:sz w:val="16"/>
                <w:szCs w:val="16"/>
              </w:rPr>
            </w:pPr>
            <w:r>
              <w:rPr>
                <w:rFonts w:ascii="Times New Roman" w:hAnsi="Times New Roman"/>
                <w:sz w:val="16"/>
                <w:szCs w:val="16"/>
              </w:rPr>
              <w:t>4 000,00</w:t>
            </w:r>
          </w:p>
        </w:tc>
        <w:tc>
          <w:tcPr>
            <w:tcW w:w="998" w:type="dxa"/>
            <w:shd w:val="clear" w:color="000000" w:fill="FFFFFF"/>
          </w:tcPr>
          <w:p w:rsidR="00AF69D8" w:rsidRPr="008A2A5E" w:rsidRDefault="00AF69D8" w:rsidP="00785300">
            <w:pPr>
              <w:jc w:val="center"/>
              <w:rPr>
                <w:rFonts w:ascii="Times New Roman" w:hAnsi="Times New Roman"/>
                <w:sz w:val="16"/>
                <w:szCs w:val="16"/>
              </w:rPr>
            </w:pPr>
            <w:r>
              <w:rPr>
                <w:rFonts w:ascii="Times New Roman" w:hAnsi="Times New Roman"/>
                <w:sz w:val="16"/>
                <w:szCs w:val="16"/>
              </w:rPr>
              <w:t>3 50</w:t>
            </w:r>
            <w:r w:rsidRPr="008A2A5E">
              <w:rPr>
                <w:rFonts w:ascii="Times New Roman" w:hAnsi="Times New Roman"/>
                <w:sz w:val="16"/>
                <w:szCs w:val="16"/>
              </w:rPr>
              <w:t>0,00</w:t>
            </w:r>
          </w:p>
        </w:tc>
        <w:tc>
          <w:tcPr>
            <w:tcW w:w="991" w:type="dxa"/>
            <w:gridSpan w:val="3"/>
            <w:shd w:val="clear" w:color="000000" w:fill="FFFFFF"/>
          </w:tcPr>
          <w:p w:rsidR="00AF69D8" w:rsidRPr="008A2A5E" w:rsidRDefault="00AF69D8" w:rsidP="00785300">
            <w:pPr>
              <w:jc w:val="center"/>
              <w:rPr>
                <w:rFonts w:ascii="Times New Roman" w:hAnsi="Times New Roman"/>
                <w:sz w:val="16"/>
                <w:szCs w:val="16"/>
              </w:rPr>
            </w:pPr>
            <w:r>
              <w:rPr>
                <w:rFonts w:ascii="Times New Roman" w:hAnsi="Times New Roman"/>
                <w:sz w:val="16"/>
                <w:szCs w:val="16"/>
              </w:rPr>
              <w:t>3 00</w:t>
            </w:r>
            <w:r w:rsidRPr="008A2A5E">
              <w:rPr>
                <w:rFonts w:ascii="Times New Roman" w:hAnsi="Times New Roman"/>
                <w:sz w:val="16"/>
                <w:szCs w:val="16"/>
              </w:rPr>
              <w:t>0,00</w:t>
            </w:r>
          </w:p>
        </w:tc>
        <w:tc>
          <w:tcPr>
            <w:tcW w:w="854" w:type="dxa"/>
            <w:gridSpan w:val="4"/>
            <w:shd w:val="clear" w:color="000000" w:fill="FFFFFF"/>
          </w:tcPr>
          <w:p w:rsidR="00AF69D8" w:rsidRDefault="00AF69D8" w:rsidP="00AF69D8">
            <w:pPr>
              <w:jc w:val="center"/>
            </w:pPr>
            <w:r w:rsidRPr="000E19CD">
              <w:rPr>
                <w:rFonts w:ascii="Times New Roman" w:hAnsi="Times New Roman"/>
                <w:sz w:val="16"/>
                <w:szCs w:val="16"/>
              </w:rPr>
              <w:t>3</w:t>
            </w:r>
            <w:r w:rsidR="00264ACB">
              <w:rPr>
                <w:rFonts w:ascii="Times New Roman" w:hAnsi="Times New Roman"/>
                <w:sz w:val="16"/>
                <w:szCs w:val="16"/>
              </w:rPr>
              <w:t xml:space="preserve"> </w:t>
            </w:r>
            <w:r w:rsidRPr="000E19CD">
              <w:rPr>
                <w:rFonts w:ascii="Times New Roman" w:hAnsi="Times New Roman"/>
                <w:sz w:val="16"/>
                <w:szCs w:val="16"/>
              </w:rPr>
              <w:t>000,00</w:t>
            </w:r>
          </w:p>
        </w:tc>
        <w:tc>
          <w:tcPr>
            <w:tcW w:w="1147" w:type="dxa"/>
            <w:gridSpan w:val="3"/>
            <w:vMerge/>
            <w:shd w:val="clear" w:color="000000" w:fill="FFFFFF"/>
          </w:tcPr>
          <w:p w:rsidR="00AF69D8" w:rsidRPr="008A2A5E" w:rsidRDefault="00AF69D8" w:rsidP="003F0E1D">
            <w:pPr>
              <w:rPr>
                <w:rFonts w:ascii="Times New Roman" w:hAnsi="Times New Roman"/>
                <w:sz w:val="16"/>
                <w:szCs w:val="16"/>
                <w:u w:val="single"/>
              </w:rPr>
            </w:pPr>
          </w:p>
        </w:tc>
        <w:tc>
          <w:tcPr>
            <w:tcW w:w="1701" w:type="dxa"/>
            <w:gridSpan w:val="3"/>
            <w:vMerge/>
            <w:shd w:val="clear" w:color="000000" w:fill="FFFFFF"/>
          </w:tcPr>
          <w:p w:rsidR="00AF69D8" w:rsidRPr="008A2A5E" w:rsidRDefault="00AF69D8" w:rsidP="003F0E1D">
            <w:pPr>
              <w:rPr>
                <w:rFonts w:ascii="Times New Roman" w:hAnsi="Times New Roman"/>
                <w:sz w:val="16"/>
                <w:szCs w:val="16"/>
                <w:u w:val="single"/>
              </w:rPr>
            </w:pPr>
          </w:p>
        </w:tc>
      </w:tr>
      <w:tr w:rsidR="008F0155" w:rsidRPr="008A2A5E" w:rsidTr="00D874BE">
        <w:trPr>
          <w:gridAfter w:val="2"/>
          <w:wAfter w:w="215" w:type="dxa"/>
          <w:cantSplit/>
          <w:trHeight w:hRule="exact" w:val="1002"/>
        </w:trPr>
        <w:tc>
          <w:tcPr>
            <w:tcW w:w="413" w:type="dxa"/>
            <w:vMerge w:val="restart"/>
            <w:shd w:val="clear" w:color="000000" w:fill="FFFFFF"/>
          </w:tcPr>
          <w:p w:rsidR="008F0155" w:rsidRPr="008A2A5E" w:rsidRDefault="008F0155" w:rsidP="00B44C79">
            <w:pPr>
              <w:jc w:val="center"/>
              <w:rPr>
                <w:rFonts w:ascii="Times New Roman" w:hAnsi="Times New Roman"/>
                <w:sz w:val="16"/>
                <w:szCs w:val="16"/>
              </w:rPr>
            </w:pPr>
            <w:r w:rsidRPr="008A2A5E">
              <w:rPr>
                <w:rFonts w:ascii="Times New Roman" w:hAnsi="Times New Roman"/>
                <w:sz w:val="16"/>
                <w:szCs w:val="16"/>
              </w:rPr>
              <w:lastRenderedPageBreak/>
              <w:t>1.2</w:t>
            </w:r>
          </w:p>
        </w:tc>
        <w:tc>
          <w:tcPr>
            <w:tcW w:w="2686" w:type="dxa"/>
            <w:gridSpan w:val="4"/>
            <w:vMerge w:val="restart"/>
            <w:shd w:val="clear" w:color="000000" w:fill="FFFFFF"/>
          </w:tcPr>
          <w:p w:rsidR="008F0155" w:rsidRPr="008A2A5E" w:rsidRDefault="008F0155" w:rsidP="003F0E1D">
            <w:pPr>
              <w:rPr>
                <w:rFonts w:ascii="Times New Roman" w:hAnsi="Times New Roman"/>
                <w:sz w:val="16"/>
                <w:szCs w:val="16"/>
              </w:rPr>
            </w:pPr>
            <w:r w:rsidRPr="008A2A5E">
              <w:rPr>
                <w:rFonts w:ascii="Times New Roman" w:hAnsi="Times New Roman"/>
                <w:sz w:val="16"/>
                <w:szCs w:val="16"/>
              </w:rPr>
              <w:t>1.2 Отведение поверхностных</w:t>
            </w:r>
            <w:r>
              <w:rPr>
                <w:rFonts w:ascii="Times New Roman" w:hAnsi="Times New Roman"/>
                <w:sz w:val="16"/>
                <w:szCs w:val="16"/>
              </w:rPr>
              <w:br/>
            </w:r>
            <w:r w:rsidRPr="008A2A5E">
              <w:rPr>
                <w:rFonts w:ascii="Times New Roman" w:hAnsi="Times New Roman"/>
                <w:sz w:val="16"/>
                <w:szCs w:val="16"/>
              </w:rPr>
              <w:t xml:space="preserve"> сточных  вод на территории городского округа Люберцы</w:t>
            </w:r>
          </w:p>
        </w:tc>
        <w:tc>
          <w:tcPr>
            <w:tcW w:w="1402" w:type="dxa"/>
            <w:gridSpan w:val="4"/>
            <w:shd w:val="clear" w:color="000000" w:fill="FFFFFF"/>
          </w:tcPr>
          <w:p w:rsidR="008F0155" w:rsidRPr="008A2A5E" w:rsidRDefault="008F0155" w:rsidP="003F0E1D">
            <w:pPr>
              <w:rPr>
                <w:rFonts w:ascii="Times New Roman" w:hAnsi="Times New Roman"/>
                <w:sz w:val="16"/>
                <w:szCs w:val="16"/>
              </w:rPr>
            </w:pPr>
            <w:r w:rsidRPr="00235D4A">
              <w:rPr>
                <w:rFonts w:ascii="Times New Roman" w:hAnsi="Times New Roman"/>
                <w:color w:val="000000"/>
                <w:sz w:val="16"/>
                <w:szCs w:val="16"/>
              </w:rPr>
              <w:t>Средства бюджета городского округа Люберцы</w:t>
            </w:r>
          </w:p>
        </w:tc>
        <w:tc>
          <w:tcPr>
            <w:tcW w:w="1008" w:type="dxa"/>
            <w:gridSpan w:val="2"/>
            <w:vMerge w:val="restart"/>
            <w:shd w:val="clear" w:color="000000" w:fill="FFFFFF"/>
          </w:tcPr>
          <w:p w:rsidR="008F0155" w:rsidRPr="004E6762" w:rsidRDefault="008F0155" w:rsidP="003F0E1D">
            <w:pPr>
              <w:ind w:left="27"/>
              <w:rPr>
                <w:rFonts w:ascii="Times New Roman" w:hAnsi="Times New Roman"/>
                <w:sz w:val="16"/>
                <w:szCs w:val="16"/>
              </w:rPr>
            </w:pPr>
            <w:r w:rsidRPr="004E6762">
              <w:rPr>
                <w:rFonts w:ascii="Times New Roman" w:hAnsi="Times New Roman"/>
                <w:sz w:val="16"/>
                <w:szCs w:val="16"/>
              </w:rPr>
              <w:t>01.01.2018 - 31.12.2022</w:t>
            </w:r>
          </w:p>
        </w:tc>
        <w:tc>
          <w:tcPr>
            <w:tcW w:w="1559" w:type="dxa"/>
            <w:gridSpan w:val="2"/>
            <w:shd w:val="clear" w:color="000000" w:fill="FFFFFF"/>
          </w:tcPr>
          <w:p w:rsidR="008F0155" w:rsidRPr="008A2A5E" w:rsidRDefault="008F0155" w:rsidP="00151EE3">
            <w:pPr>
              <w:jc w:val="center"/>
              <w:rPr>
                <w:rFonts w:ascii="Times New Roman" w:hAnsi="Times New Roman"/>
                <w:sz w:val="16"/>
                <w:szCs w:val="16"/>
              </w:rPr>
            </w:pPr>
            <w:r w:rsidRPr="008A2A5E">
              <w:rPr>
                <w:rFonts w:ascii="Times New Roman" w:hAnsi="Times New Roman"/>
                <w:color w:val="000000"/>
                <w:sz w:val="16"/>
                <w:szCs w:val="16"/>
              </w:rPr>
              <w:t>0,00</w:t>
            </w:r>
          </w:p>
        </w:tc>
        <w:tc>
          <w:tcPr>
            <w:tcW w:w="992" w:type="dxa"/>
            <w:gridSpan w:val="3"/>
            <w:shd w:val="clear" w:color="000000" w:fill="FFFFFF"/>
            <w:noWrap/>
          </w:tcPr>
          <w:p w:rsidR="008F0155" w:rsidRPr="008A2A5E" w:rsidRDefault="00FC24B7" w:rsidP="00151EE3">
            <w:pPr>
              <w:jc w:val="center"/>
              <w:rPr>
                <w:rFonts w:ascii="Times New Roman" w:hAnsi="Times New Roman"/>
                <w:sz w:val="16"/>
                <w:szCs w:val="16"/>
              </w:rPr>
            </w:pPr>
            <w:r>
              <w:rPr>
                <w:rFonts w:ascii="Times New Roman" w:hAnsi="Times New Roman"/>
                <w:sz w:val="16"/>
                <w:szCs w:val="16"/>
              </w:rPr>
              <w:t>24 302,76</w:t>
            </w:r>
          </w:p>
        </w:tc>
        <w:tc>
          <w:tcPr>
            <w:tcW w:w="988" w:type="dxa"/>
            <w:gridSpan w:val="5"/>
            <w:shd w:val="clear" w:color="000000" w:fill="FFFFFF"/>
            <w:noWrap/>
          </w:tcPr>
          <w:p w:rsidR="008F0155" w:rsidRPr="008A2A5E" w:rsidRDefault="008F0155" w:rsidP="00151EE3">
            <w:pPr>
              <w:jc w:val="center"/>
              <w:rPr>
                <w:rFonts w:ascii="Times New Roman" w:hAnsi="Times New Roman"/>
                <w:sz w:val="16"/>
                <w:szCs w:val="16"/>
              </w:rPr>
            </w:pPr>
            <w:r w:rsidRPr="008A2A5E">
              <w:rPr>
                <w:rFonts w:ascii="Times New Roman" w:hAnsi="Times New Roman"/>
                <w:sz w:val="16"/>
                <w:szCs w:val="16"/>
              </w:rPr>
              <w:t>14 000,00</w:t>
            </w:r>
          </w:p>
        </w:tc>
        <w:tc>
          <w:tcPr>
            <w:tcW w:w="1136" w:type="dxa"/>
            <w:gridSpan w:val="5"/>
            <w:shd w:val="clear" w:color="000000" w:fill="FFFFFF"/>
            <w:noWrap/>
          </w:tcPr>
          <w:p w:rsidR="008F0155" w:rsidRPr="008A2A5E" w:rsidRDefault="00BC64AC" w:rsidP="00BC64AC">
            <w:pPr>
              <w:jc w:val="center"/>
              <w:rPr>
                <w:rFonts w:ascii="Times New Roman" w:hAnsi="Times New Roman"/>
                <w:sz w:val="16"/>
                <w:szCs w:val="16"/>
              </w:rPr>
            </w:pPr>
            <w:r>
              <w:rPr>
                <w:rFonts w:ascii="Times New Roman" w:hAnsi="Times New Roman"/>
                <w:sz w:val="16"/>
                <w:szCs w:val="16"/>
              </w:rPr>
              <w:t>10 302,76</w:t>
            </w:r>
          </w:p>
        </w:tc>
        <w:tc>
          <w:tcPr>
            <w:tcW w:w="998" w:type="dxa"/>
            <w:shd w:val="clear" w:color="000000" w:fill="FFFFFF"/>
            <w:noWrap/>
          </w:tcPr>
          <w:p w:rsidR="008F0155" w:rsidRPr="008A2A5E" w:rsidRDefault="008F0155" w:rsidP="00151EE3">
            <w:pPr>
              <w:jc w:val="center"/>
              <w:rPr>
                <w:rFonts w:ascii="Times New Roman" w:hAnsi="Times New Roman"/>
                <w:sz w:val="16"/>
                <w:szCs w:val="16"/>
              </w:rPr>
            </w:pPr>
            <w:r w:rsidRPr="008A2A5E">
              <w:rPr>
                <w:rFonts w:ascii="Times New Roman" w:hAnsi="Times New Roman"/>
                <w:sz w:val="16"/>
                <w:szCs w:val="16"/>
              </w:rPr>
              <w:t>0,00</w:t>
            </w:r>
          </w:p>
        </w:tc>
        <w:tc>
          <w:tcPr>
            <w:tcW w:w="991" w:type="dxa"/>
            <w:gridSpan w:val="3"/>
            <w:shd w:val="clear" w:color="000000" w:fill="FFFFFF"/>
            <w:noWrap/>
          </w:tcPr>
          <w:p w:rsidR="008F0155" w:rsidRPr="008A2A5E" w:rsidRDefault="008F0155" w:rsidP="00151EE3">
            <w:pPr>
              <w:jc w:val="center"/>
              <w:rPr>
                <w:rFonts w:ascii="Times New Roman" w:hAnsi="Times New Roman"/>
                <w:sz w:val="16"/>
                <w:szCs w:val="16"/>
              </w:rPr>
            </w:pPr>
            <w:r w:rsidRPr="008A2A5E">
              <w:rPr>
                <w:rFonts w:ascii="Times New Roman" w:hAnsi="Times New Roman"/>
                <w:sz w:val="16"/>
                <w:szCs w:val="16"/>
              </w:rPr>
              <w:t>0,00</w:t>
            </w:r>
          </w:p>
        </w:tc>
        <w:tc>
          <w:tcPr>
            <w:tcW w:w="854" w:type="dxa"/>
            <w:gridSpan w:val="4"/>
            <w:shd w:val="clear" w:color="000000" w:fill="FFFFFF"/>
            <w:noWrap/>
          </w:tcPr>
          <w:p w:rsidR="008F0155" w:rsidRPr="008A2A5E" w:rsidRDefault="008F0155" w:rsidP="00151EE3">
            <w:pPr>
              <w:jc w:val="center"/>
              <w:rPr>
                <w:rFonts w:ascii="Times New Roman" w:hAnsi="Times New Roman"/>
                <w:sz w:val="16"/>
                <w:szCs w:val="16"/>
              </w:rPr>
            </w:pPr>
            <w:r w:rsidRPr="008A2A5E">
              <w:rPr>
                <w:rFonts w:ascii="Times New Roman" w:hAnsi="Times New Roman"/>
                <w:sz w:val="16"/>
                <w:szCs w:val="16"/>
              </w:rPr>
              <w:t>0,00</w:t>
            </w:r>
          </w:p>
        </w:tc>
        <w:tc>
          <w:tcPr>
            <w:tcW w:w="1147" w:type="dxa"/>
            <w:gridSpan w:val="3"/>
            <w:vMerge w:val="restart"/>
            <w:shd w:val="clear" w:color="000000" w:fill="FFFFFF"/>
          </w:tcPr>
          <w:p w:rsidR="008F0155" w:rsidRDefault="008F0155">
            <w:r w:rsidRPr="002727D6">
              <w:rPr>
                <w:rFonts w:ascii="Times New Roman" w:hAnsi="Times New Roman"/>
                <w:color w:val="000000"/>
                <w:sz w:val="16"/>
                <w:szCs w:val="16"/>
              </w:rPr>
              <w:t>Администрация городского округа Люберцы Московской области</w:t>
            </w:r>
          </w:p>
        </w:tc>
        <w:tc>
          <w:tcPr>
            <w:tcW w:w="1701" w:type="dxa"/>
            <w:gridSpan w:val="3"/>
            <w:vMerge w:val="restart"/>
            <w:shd w:val="clear" w:color="000000" w:fill="FFFFFF"/>
          </w:tcPr>
          <w:p w:rsidR="008F0155" w:rsidRPr="008A2A5E" w:rsidRDefault="008F0155" w:rsidP="003F0E1D">
            <w:pPr>
              <w:rPr>
                <w:rFonts w:ascii="Times New Roman" w:hAnsi="Times New Roman"/>
                <w:sz w:val="16"/>
                <w:szCs w:val="16"/>
              </w:rPr>
            </w:pPr>
            <w:r w:rsidRPr="008A2A5E">
              <w:rPr>
                <w:rFonts w:ascii="Times New Roman" w:hAnsi="Times New Roman"/>
                <w:sz w:val="16"/>
                <w:szCs w:val="16"/>
              </w:rPr>
              <w:t>Количество технологических нарушений в системе</w:t>
            </w:r>
            <w:r>
              <w:rPr>
                <w:rFonts w:ascii="Times New Roman" w:hAnsi="Times New Roman"/>
                <w:sz w:val="16"/>
                <w:szCs w:val="16"/>
              </w:rPr>
              <w:t xml:space="preserve"> водоотве</w:t>
            </w:r>
            <w:r w:rsidRPr="008A2A5E">
              <w:rPr>
                <w:rFonts w:ascii="Times New Roman" w:hAnsi="Times New Roman"/>
                <w:sz w:val="16"/>
                <w:szCs w:val="16"/>
              </w:rPr>
              <w:t>дения городского окр</w:t>
            </w:r>
            <w:r>
              <w:rPr>
                <w:rFonts w:ascii="Times New Roman" w:hAnsi="Times New Roman"/>
                <w:sz w:val="16"/>
                <w:szCs w:val="16"/>
              </w:rPr>
              <w:t>уга Люберцы – до 0 ед. ежегодно</w:t>
            </w:r>
          </w:p>
        </w:tc>
      </w:tr>
      <w:tr w:rsidR="00E15175" w:rsidRPr="008A2A5E" w:rsidTr="00FC24B7">
        <w:trPr>
          <w:gridAfter w:val="2"/>
          <w:wAfter w:w="215" w:type="dxa"/>
          <w:cantSplit/>
          <w:trHeight w:hRule="exact" w:val="507"/>
        </w:trPr>
        <w:tc>
          <w:tcPr>
            <w:tcW w:w="413" w:type="dxa"/>
            <w:vMerge/>
            <w:shd w:val="clear" w:color="000000" w:fill="FFFFFF"/>
          </w:tcPr>
          <w:p w:rsidR="00E15175" w:rsidRPr="008A2A5E" w:rsidRDefault="00E15175" w:rsidP="00784954">
            <w:pPr>
              <w:rPr>
                <w:rFonts w:ascii="Times New Roman" w:hAnsi="Times New Roman"/>
                <w:sz w:val="16"/>
                <w:szCs w:val="16"/>
              </w:rPr>
            </w:pPr>
          </w:p>
        </w:tc>
        <w:tc>
          <w:tcPr>
            <w:tcW w:w="2686" w:type="dxa"/>
            <w:gridSpan w:val="4"/>
            <w:vMerge/>
            <w:shd w:val="clear" w:color="000000" w:fill="FFFFFF"/>
          </w:tcPr>
          <w:p w:rsidR="00E15175" w:rsidRPr="008A2A5E" w:rsidRDefault="00E15175" w:rsidP="00784954">
            <w:pPr>
              <w:rPr>
                <w:rFonts w:ascii="Times New Roman" w:hAnsi="Times New Roman"/>
                <w:sz w:val="16"/>
                <w:szCs w:val="16"/>
              </w:rPr>
            </w:pPr>
          </w:p>
        </w:tc>
        <w:tc>
          <w:tcPr>
            <w:tcW w:w="1402" w:type="dxa"/>
            <w:gridSpan w:val="4"/>
            <w:shd w:val="clear" w:color="000000" w:fill="FFFFFF"/>
          </w:tcPr>
          <w:p w:rsidR="00E15175" w:rsidRPr="00235D4A" w:rsidRDefault="00E15175" w:rsidP="00784954">
            <w:pPr>
              <w:rPr>
                <w:rFonts w:ascii="Times New Roman" w:hAnsi="Times New Roman"/>
                <w:color w:val="000000"/>
                <w:sz w:val="16"/>
                <w:szCs w:val="16"/>
              </w:rPr>
            </w:pPr>
            <w:r w:rsidRPr="008A2A5E">
              <w:rPr>
                <w:rFonts w:ascii="Times New Roman" w:hAnsi="Times New Roman"/>
                <w:sz w:val="16"/>
                <w:szCs w:val="16"/>
              </w:rPr>
              <w:t>Итого</w:t>
            </w:r>
          </w:p>
        </w:tc>
        <w:tc>
          <w:tcPr>
            <w:tcW w:w="1008" w:type="dxa"/>
            <w:gridSpan w:val="2"/>
            <w:vMerge/>
            <w:shd w:val="clear" w:color="000000" w:fill="FFFFFF"/>
          </w:tcPr>
          <w:p w:rsidR="00E15175" w:rsidRPr="004E6762" w:rsidRDefault="00E15175" w:rsidP="00784954">
            <w:pPr>
              <w:ind w:left="27"/>
              <w:rPr>
                <w:rFonts w:ascii="Times New Roman" w:hAnsi="Times New Roman"/>
                <w:sz w:val="16"/>
                <w:szCs w:val="16"/>
              </w:rPr>
            </w:pPr>
          </w:p>
        </w:tc>
        <w:tc>
          <w:tcPr>
            <w:tcW w:w="1559" w:type="dxa"/>
            <w:gridSpan w:val="2"/>
            <w:shd w:val="clear" w:color="000000" w:fill="FFFFFF"/>
          </w:tcPr>
          <w:p w:rsidR="00E15175" w:rsidRPr="008A2A5E" w:rsidRDefault="00E15175" w:rsidP="00151EE3">
            <w:pPr>
              <w:jc w:val="center"/>
              <w:rPr>
                <w:rFonts w:ascii="Times New Roman" w:hAnsi="Times New Roman"/>
                <w:color w:val="000000"/>
                <w:sz w:val="16"/>
                <w:szCs w:val="16"/>
              </w:rPr>
            </w:pPr>
            <w:r w:rsidRPr="008A2A5E">
              <w:rPr>
                <w:rFonts w:ascii="Times New Roman" w:hAnsi="Times New Roman"/>
                <w:color w:val="000000"/>
                <w:sz w:val="16"/>
                <w:szCs w:val="16"/>
              </w:rPr>
              <w:t>0,00</w:t>
            </w:r>
          </w:p>
        </w:tc>
        <w:tc>
          <w:tcPr>
            <w:tcW w:w="992" w:type="dxa"/>
            <w:gridSpan w:val="3"/>
            <w:shd w:val="clear" w:color="000000" w:fill="FFFFFF"/>
            <w:noWrap/>
          </w:tcPr>
          <w:p w:rsidR="00E15175" w:rsidRPr="008A2A5E" w:rsidRDefault="00FC24B7" w:rsidP="00151EE3">
            <w:pPr>
              <w:jc w:val="center"/>
              <w:rPr>
                <w:rFonts w:ascii="Times New Roman" w:hAnsi="Times New Roman"/>
                <w:sz w:val="16"/>
                <w:szCs w:val="16"/>
              </w:rPr>
            </w:pPr>
            <w:r>
              <w:rPr>
                <w:rFonts w:ascii="Times New Roman" w:hAnsi="Times New Roman"/>
                <w:sz w:val="16"/>
                <w:szCs w:val="16"/>
              </w:rPr>
              <w:t>24 302,76</w:t>
            </w:r>
          </w:p>
        </w:tc>
        <w:tc>
          <w:tcPr>
            <w:tcW w:w="988" w:type="dxa"/>
            <w:gridSpan w:val="5"/>
            <w:shd w:val="clear" w:color="000000" w:fill="FFFFFF"/>
            <w:noWrap/>
          </w:tcPr>
          <w:p w:rsidR="00E15175" w:rsidRPr="008A2A5E" w:rsidRDefault="00E15175" w:rsidP="00151EE3">
            <w:pPr>
              <w:jc w:val="center"/>
              <w:rPr>
                <w:rFonts w:ascii="Times New Roman" w:hAnsi="Times New Roman"/>
                <w:sz w:val="16"/>
                <w:szCs w:val="16"/>
              </w:rPr>
            </w:pPr>
            <w:r w:rsidRPr="008A2A5E">
              <w:rPr>
                <w:rFonts w:ascii="Times New Roman" w:hAnsi="Times New Roman"/>
                <w:sz w:val="16"/>
                <w:szCs w:val="16"/>
              </w:rPr>
              <w:t>14 000,00</w:t>
            </w:r>
          </w:p>
        </w:tc>
        <w:tc>
          <w:tcPr>
            <w:tcW w:w="1136" w:type="dxa"/>
            <w:gridSpan w:val="5"/>
            <w:shd w:val="clear" w:color="000000" w:fill="FFFFFF"/>
            <w:noWrap/>
          </w:tcPr>
          <w:p w:rsidR="00E15175" w:rsidRPr="008A2A5E" w:rsidRDefault="00BC64AC" w:rsidP="00BC64AC">
            <w:pPr>
              <w:jc w:val="center"/>
              <w:rPr>
                <w:rFonts w:ascii="Times New Roman" w:hAnsi="Times New Roman"/>
                <w:sz w:val="16"/>
                <w:szCs w:val="16"/>
              </w:rPr>
            </w:pPr>
            <w:r>
              <w:rPr>
                <w:rFonts w:ascii="Times New Roman" w:hAnsi="Times New Roman"/>
                <w:sz w:val="16"/>
                <w:szCs w:val="16"/>
              </w:rPr>
              <w:t>10 3</w:t>
            </w:r>
            <w:r w:rsidR="00E15175" w:rsidRPr="008A2A5E">
              <w:rPr>
                <w:rFonts w:ascii="Times New Roman" w:hAnsi="Times New Roman"/>
                <w:sz w:val="16"/>
                <w:szCs w:val="16"/>
              </w:rPr>
              <w:t>0</w:t>
            </w:r>
            <w:r>
              <w:rPr>
                <w:rFonts w:ascii="Times New Roman" w:hAnsi="Times New Roman"/>
                <w:sz w:val="16"/>
                <w:szCs w:val="16"/>
              </w:rPr>
              <w:t>2</w:t>
            </w:r>
            <w:r w:rsidR="00E15175" w:rsidRPr="008A2A5E">
              <w:rPr>
                <w:rFonts w:ascii="Times New Roman" w:hAnsi="Times New Roman"/>
                <w:sz w:val="16"/>
                <w:szCs w:val="16"/>
              </w:rPr>
              <w:t>,</w:t>
            </w:r>
            <w:r>
              <w:rPr>
                <w:rFonts w:ascii="Times New Roman" w:hAnsi="Times New Roman"/>
                <w:sz w:val="16"/>
                <w:szCs w:val="16"/>
              </w:rPr>
              <w:t>76</w:t>
            </w:r>
          </w:p>
        </w:tc>
        <w:tc>
          <w:tcPr>
            <w:tcW w:w="998" w:type="dxa"/>
            <w:shd w:val="clear" w:color="000000" w:fill="FFFFFF"/>
            <w:noWrap/>
          </w:tcPr>
          <w:p w:rsidR="00E15175" w:rsidRPr="008A2A5E" w:rsidRDefault="00E15175" w:rsidP="00151EE3">
            <w:pPr>
              <w:jc w:val="center"/>
              <w:rPr>
                <w:rFonts w:ascii="Times New Roman" w:hAnsi="Times New Roman"/>
                <w:sz w:val="16"/>
                <w:szCs w:val="16"/>
              </w:rPr>
            </w:pPr>
            <w:r w:rsidRPr="008A2A5E">
              <w:rPr>
                <w:rFonts w:ascii="Times New Roman" w:hAnsi="Times New Roman"/>
                <w:sz w:val="16"/>
                <w:szCs w:val="16"/>
              </w:rPr>
              <w:t>0,00</w:t>
            </w:r>
          </w:p>
        </w:tc>
        <w:tc>
          <w:tcPr>
            <w:tcW w:w="991" w:type="dxa"/>
            <w:gridSpan w:val="3"/>
            <w:shd w:val="clear" w:color="000000" w:fill="FFFFFF"/>
            <w:noWrap/>
          </w:tcPr>
          <w:p w:rsidR="00E15175" w:rsidRPr="008A2A5E" w:rsidRDefault="00E15175" w:rsidP="00151EE3">
            <w:pPr>
              <w:jc w:val="center"/>
              <w:rPr>
                <w:rFonts w:ascii="Times New Roman" w:hAnsi="Times New Roman"/>
                <w:sz w:val="16"/>
                <w:szCs w:val="16"/>
              </w:rPr>
            </w:pPr>
            <w:r w:rsidRPr="008A2A5E">
              <w:rPr>
                <w:rFonts w:ascii="Times New Roman" w:hAnsi="Times New Roman"/>
                <w:sz w:val="16"/>
                <w:szCs w:val="16"/>
              </w:rPr>
              <w:t>0,00</w:t>
            </w:r>
          </w:p>
        </w:tc>
        <w:tc>
          <w:tcPr>
            <w:tcW w:w="854" w:type="dxa"/>
            <w:gridSpan w:val="4"/>
            <w:shd w:val="clear" w:color="000000" w:fill="FFFFFF"/>
            <w:noWrap/>
          </w:tcPr>
          <w:p w:rsidR="00E15175" w:rsidRPr="008A2A5E" w:rsidRDefault="00E15175" w:rsidP="00151EE3">
            <w:pPr>
              <w:jc w:val="center"/>
              <w:rPr>
                <w:rFonts w:ascii="Times New Roman" w:hAnsi="Times New Roman"/>
                <w:sz w:val="16"/>
                <w:szCs w:val="16"/>
              </w:rPr>
            </w:pPr>
            <w:r w:rsidRPr="008A2A5E">
              <w:rPr>
                <w:rFonts w:ascii="Times New Roman" w:hAnsi="Times New Roman"/>
                <w:sz w:val="16"/>
                <w:szCs w:val="16"/>
              </w:rPr>
              <w:t>0,00</w:t>
            </w:r>
          </w:p>
        </w:tc>
        <w:tc>
          <w:tcPr>
            <w:tcW w:w="1147" w:type="dxa"/>
            <w:gridSpan w:val="3"/>
            <w:vMerge/>
            <w:shd w:val="clear" w:color="000000" w:fill="FFFFFF"/>
            <w:vAlign w:val="center"/>
          </w:tcPr>
          <w:p w:rsidR="00E15175" w:rsidRPr="008A2A5E" w:rsidRDefault="00E15175" w:rsidP="00784954">
            <w:pPr>
              <w:rPr>
                <w:rFonts w:ascii="Times New Roman" w:hAnsi="Times New Roman"/>
                <w:sz w:val="16"/>
                <w:szCs w:val="16"/>
              </w:rPr>
            </w:pPr>
          </w:p>
        </w:tc>
        <w:tc>
          <w:tcPr>
            <w:tcW w:w="1701" w:type="dxa"/>
            <w:gridSpan w:val="3"/>
            <w:vMerge/>
            <w:shd w:val="clear" w:color="000000" w:fill="FFFFFF"/>
          </w:tcPr>
          <w:p w:rsidR="00E15175" w:rsidRPr="008A2A5E" w:rsidRDefault="00E15175" w:rsidP="00784954">
            <w:pPr>
              <w:rPr>
                <w:rFonts w:ascii="Times New Roman" w:hAnsi="Times New Roman"/>
                <w:sz w:val="16"/>
                <w:szCs w:val="16"/>
              </w:rPr>
            </w:pPr>
          </w:p>
        </w:tc>
      </w:tr>
      <w:tr w:rsidR="008B41E3" w:rsidRPr="008A2A5E" w:rsidTr="00D874BE">
        <w:trPr>
          <w:gridAfter w:val="2"/>
          <w:wAfter w:w="215" w:type="dxa"/>
          <w:cantSplit/>
          <w:trHeight w:hRule="exact" w:val="859"/>
        </w:trPr>
        <w:tc>
          <w:tcPr>
            <w:tcW w:w="413" w:type="dxa"/>
            <w:shd w:val="clear" w:color="000000" w:fill="FFFFFF"/>
          </w:tcPr>
          <w:p w:rsidR="008B41E3" w:rsidRPr="008A2A5E" w:rsidRDefault="008B41E3" w:rsidP="004F0B98">
            <w:pPr>
              <w:rPr>
                <w:rFonts w:ascii="Times New Roman" w:hAnsi="Times New Roman"/>
                <w:sz w:val="16"/>
                <w:szCs w:val="16"/>
                <w:u w:val="single"/>
              </w:rPr>
            </w:pPr>
          </w:p>
        </w:tc>
        <w:tc>
          <w:tcPr>
            <w:tcW w:w="2686" w:type="dxa"/>
            <w:gridSpan w:val="4"/>
            <w:shd w:val="clear" w:color="000000" w:fill="FFFFFF"/>
          </w:tcPr>
          <w:p w:rsidR="008B41E3" w:rsidRPr="00784954" w:rsidRDefault="008B41E3" w:rsidP="004F0B98">
            <w:pPr>
              <w:rPr>
                <w:rFonts w:ascii="Times New Roman" w:hAnsi="Times New Roman"/>
                <w:sz w:val="20"/>
                <w:szCs w:val="20"/>
                <w:u w:val="single"/>
              </w:rPr>
            </w:pPr>
          </w:p>
        </w:tc>
        <w:tc>
          <w:tcPr>
            <w:tcW w:w="2410" w:type="dxa"/>
            <w:gridSpan w:val="6"/>
            <w:shd w:val="clear" w:color="000000" w:fill="FFFFFF"/>
          </w:tcPr>
          <w:p w:rsidR="00DC5A05" w:rsidRDefault="008B41E3" w:rsidP="004F0B98">
            <w:pPr>
              <w:rPr>
                <w:rFonts w:ascii="Times New Roman" w:hAnsi="Times New Roman"/>
                <w:bCs/>
                <w:color w:val="000000"/>
                <w:sz w:val="16"/>
                <w:szCs w:val="16"/>
              </w:rPr>
            </w:pPr>
            <w:r w:rsidRPr="004F0B98">
              <w:rPr>
                <w:rFonts w:ascii="Times New Roman" w:hAnsi="Times New Roman"/>
                <w:sz w:val="16"/>
                <w:szCs w:val="16"/>
              </w:rPr>
              <w:t xml:space="preserve">ИТОГО по подпрограмме </w:t>
            </w:r>
            <w:r w:rsidR="003F7F04">
              <w:rPr>
                <w:rFonts w:ascii="Times New Roman" w:hAnsi="Times New Roman"/>
                <w:sz w:val="16"/>
                <w:szCs w:val="16"/>
              </w:rPr>
              <w:t>4</w:t>
            </w:r>
            <w:r w:rsidR="00D128B6">
              <w:rPr>
                <w:rFonts w:ascii="Times New Roman" w:hAnsi="Times New Roman"/>
                <w:bCs/>
                <w:color w:val="000000"/>
                <w:sz w:val="16"/>
                <w:szCs w:val="16"/>
              </w:rPr>
              <w:t xml:space="preserve"> </w:t>
            </w:r>
          </w:p>
          <w:p w:rsidR="008B41E3" w:rsidRPr="004F0B98" w:rsidRDefault="008B41E3" w:rsidP="004F0B98">
            <w:pPr>
              <w:rPr>
                <w:rFonts w:ascii="Times New Roman" w:hAnsi="Times New Roman"/>
                <w:sz w:val="16"/>
                <w:szCs w:val="16"/>
              </w:rPr>
            </w:pPr>
            <w:r w:rsidRPr="004F0B98">
              <w:rPr>
                <w:rFonts w:ascii="Times New Roman" w:hAnsi="Times New Roman"/>
                <w:bCs/>
                <w:sz w:val="16"/>
                <w:szCs w:val="16"/>
              </w:rPr>
              <w:t>«Система водоотведения на территории городского округа Люберцы»</w:t>
            </w:r>
          </w:p>
        </w:tc>
        <w:tc>
          <w:tcPr>
            <w:tcW w:w="1559" w:type="dxa"/>
            <w:gridSpan w:val="2"/>
            <w:shd w:val="clear" w:color="000000" w:fill="FFFFFF"/>
          </w:tcPr>
          <w:p w:rsidR="008B41E3" w:rsidRDefault="008B41E3" w:rsidP="00151EE3">
            <w:pPr>
              <w:jc w:val="center"/>
            </w:pPr>
            <w:r w:rsidRPr="00C5238B">
              <w:rPr>
                <w:rFonts w:ascii="Times New Roman" w:hAnsi="Times New Roman"/>
                <w:color w:val="000000"/>
                <w:sz w:val="16"/>
                <w:szCs w:val="16"/>
              </w:rPr>
              <w:t>0,00</w:t>
            </w:r>
          </w:p>
        </w:tc>
        <w:tc>
          <w:tcPr>
            <w:tcW w:w="992" w:type="dxa"/>
            <w:gridSpan w:val="3"/>
            <w:shd w:val="clear" w:color="000000" w:fill="FFFFFF"/>
          </w:tcPr>
          <w:p w:rsidR="008B41E3" w:rsidRPr="008A2A5E" w:rsidRDefault="008B41E3" w:rsidP="00A01D4A">
            <w:pPr>
              <w:jc w:val="center"/>
              <w:rPr>
                <w:rFonts w:ascii="Times New Roman" w:hAnsi="Times New Roman"/>
                <w:color w:val="000000"/>
                <w:sz w:val="16"/>
                <w:szCs w:val="16"/>
              </w:rPr>
            </w:pPr>
            <w:r>
              <w:rPr>
                <w:rFonts w:ascii="Times New Roman" w:hAnsi="Times New Roman"/>
                <w:color w:val="000000"/>
                <w:sz w:val="16"/>
                <w:szCs w:val="16"/>
              </w:rPr>
              <w:t>42  302,76</w:t>
            </w:r>
          </w:p>
        </w:tc>
        <w:tc>
          <w:tcPr>
            <w:tcW w:w="988" w:type="dxa"/>
            <w:gridSpan w:val="5"/>
            <w:shd w:val="clear" w:color="000000" w:fill="FFFFFF"/>
          </w:tcPr>
          <w:p w:rsidR="008B41E3" w:rsidRPr="008A2A5E" w:rsidRDefault="008B41E3" w:rsidP="00A01D4A">
            <w:pPr>
              <w:jc w:val="center"/>
              <w:rPr>
                <w:rFonts w:ascii="Times New Roman" w:hAnsi="Times New Roman"/>
                <w:color w:val="000000"/>
                <w:sz w:val="16"/>
                <w:szCs w:val="16"/>
              </w:rPr>
            </w:pPr>
            <w:r w:rsidRPr="008A2A5E">
              <w:rPr>
                <w:rFonts w:ascii="Times New Roman" w:hAnsi="Times New Roman"/>
                <w:color w:val="000000"/>
                <w:sz w:val="16"/>
                <w:szCs w:val="16"/>
              </w:rPr>
              <w:t>18 500,00</w:t>
            </w:r>
          </w:p>
        </w:tc>
        <w:tc>
          <w:tcPr>
            <w:tcW w:w="1136" w:type="dxa"/>
            <w:gridSpan w:val="5"/>
            <w:shd w:val="clear" w:color="000000" w:fill="FFFFFF"/>
          </w:tcPr>
          <w:p w:rsidR="008B41E3" w:rsidRPr="008A2A5E" w:rsidRDefault="008B41E3" w:rsidP="00A01D4A">
            <w:pPr>
              <w:jc w:val="center"/>
              <w:rPr>
                <w:rFonts w:ascii="Times New Roman" w:hAnsi="Times New Roman"/>
                <w:sz w:val="16"/>
                <w:szCs w:val="16"/>
              </w:rPr>
            </w:pPr>
            <w:r>
              <w:rPr>
                <w:rFonts w:ascii="Times New Roman" w:hAnsi="Times New Roman"/>
                <w:sz w:val="16"/>
                <w:szCs w:val="16"/>
              </w:rPr>
              <w:t>14 302,76</w:t>
            </w:r>
          </w:p>
        </w:tc>
        <w:tc>
          <w:tcPr>
            <w:tcW w:w="998" w:type="dxa"/>
            <w:shd w:val="clear" w:color="000000" w:fill="FFFFFF"/>
          </w:tcPr>
          <w:p w:rsidR="008B41E3" w:rsidRPr="008A2A5E" w:rsidRDefault="008B41E3" w:rsidP="00A01D4A">
            <w:pPr>
              <w:jc w:val="center"/>
              <w:rPr>
                <w:rFonts w:ascii="Times New Roman" w:hAnsi="Times New Roman"/>
                <w:sz w:val="16"/>
                <w:szCs w:val="16"/>
              </w:rPr>
            </w:pPr>
            <w:r>
              <w:rPr>
                <w:rFonts w:ascii="Times New Roman" w:hAnsi="Times New Roman"/>
                <w:sz w:val="16"/>
                <w:szCs w:val="16"/>
              </w:rPr>
              <w:t>3 50</w:t>
            </w:r>
            <w:r w:rsidRPr="008A2A5E">
              <w:rPr>
                <w:rFonts w:ascii="Times New Roman" w:hAnsi="Times New Roman"/>
                <w:sz w:val="16"/>
                <w:szCs w:val="16"/>
              </w:rPr>
              <w:t>0,00</w:t>
            </w:r>
          </w:p>
        </w:tc>
        <w:tc>
          <w:tcPr>
            <w:tcW w:w="991" w:type="dxa"/>
            <w:gridSpan w:val="3"/>
            <w:shd w:val="clear" w:color="000000" w:fill="FFFFFF"/>
          </w:tcPr>
          <w:p w:rsidR="008B41E3" w:rsidRPr="008A2A5E" w:rsidRDefault="008B41E3" w:rsidP="00A01D4A">
            <w:pPr>
              <w:jc w:val="center"/>
              <w:rPr>
                <w:rFonts w:ascii="Times New Roman" w:hAnsi="Times New Roman"/>
                <w:sz w:val="16"/>
                <w:szCs w:val="16"/>
              </w:rPr>
            </w:pPr>
            <w:r>
              <w:rPr>
                <w:rFonts w:ascii="Times New Roman" w:hAnsi="Times New Roman"/>
                <w:sz w:val="16"/>
                <w:szCs w:val="16"/>
              </w:rPr>
              <w:t>3 00</w:t>
            </w:r>
            <w:r w:rsidRPr="008A2A5E">
              <w:rPr>
                <w:rFonts w:ascii="Times New Roman" w:hAnsi="Times New Roman"/>
                <w:sz w:val="16"/>
                <w:szCs w:val="16"/>
              </w:rPr>
              <w:t>0,00</w:t>
            </w:r>
          </w:p>
        </w:tc>
        <w:tc>
          <w:tcPr>
            <w:tcW w:w="854" w:type="dxa"/>
            <w:gridSpan w:val="4"/>
            <w:shd w:val="clear" w:color="000000" w:fill="FFFFFF"/>
          </w:tcPr>
          <w:p w:rsidR="008B41E3" w:rsidRDefault="008B41E3" w:rsidP="00A01D4A">
            <w:pPr>
              <w:jc w:val="center"/>
            </w:pPr>
            <w:r w:rsidRPr="000E19CD">
              <w:rPr>
                <w:rFonts w:ascii="Times New Roman" w:hAnsi="Times New Roman"/>
                <w:sz w:val="16"/>
                <w:szCs w:val="16"/>
              </w:rPr>
              <w:t>3</w:t>
            </w:r>
            <w:r>
              <w:rPr>
                <w:rFonts w:ascii="Times New Roman" w:hAnsi="Times New Roman"/>
                <w:sz w:val="16"/>
                <w:szCs w:val="16"/>
              </w:rPr>
              <w:t xml:space="preserve"> </w:t>
            </w:r>
            <w:r w:rsidRPr="000E19CD">
              <w:rPr>
                <w:rFonts w:ascii="Times New Roman" w:hAnsi="Times New Roman"/>
                <w:sz w:val="16"/>
                <w:szCs w:val="16"/>
              </w:rPr>
              <w:t>000,00</w:t>
            </w:r>
          </w:p>
        </w:tc>
        <w:tc>
          <w:tcPr>
            <w:tcW w:w="2848" w:type="dxa"/>
            <w:gridSpan w:val="6"/>
            <w:shd w:val="clear" w:color="000000" w:fill="FFFFFF"/>
            <w:vAlign w:val="center"/>
          </w:tcPr>
          <w:p w:rsidR="008B41E3" w:rsidRPr="008A2A5E" w:rsidRDefault="008B41E3" w:rsidP="004F0B98">
            <w:pPr>
              <w:rPr>
                <w:rFonts w:ascii="Times New Roman" w:hAnsi="Times New Roman"/>
                <w:sz w:val="16"/>
                <w:szCs w:val="16"/>
                <w:u w:val="single"/>
              </w:rPr>
            </w:pPr>
          </w:p>
        </w:tc>
      </w:tr>
      <w:tr w:rsidR="008B41E3" w:rsidRPr="008A2A5E" w:rsidTr="00D874BE">
        <w:trPr>
          <w:gridAfter w:val="2"/>
          <w:wAfter w:w="215" w:type="dxa"/>
          <w:cantSplit/>
          <w:trHeight w:hRule="exact" w:val="702"/>
        </w:trPr>
        <w:tc>
          <w:tcPr>
            <w:tcW w:w="413" w:type="dxa"/>
            <w:shd w:val="clear" w:color="000000" w:fill="FFFFFF"/>
          </w:tcPr>
          <w:p w:rsidR="008B41E3" w:rsidRPr="008A2A5E" w:rsidRDefault="008B41E3" w:rsidP="004F0B98">
            <w:pPr>
              <w:rPr>
                <w:rFonts w:ascii="Times New Roman" w:hAnsi="Times New Roman"/>
                <w:sz w:val="16"/>
                <w:szCs w:val="16"/>
                <w:u w:val="single"/>
              </w:rPr>
            </w:pPr>
          </w:p>
        </w:tc>
        <w:tc>
          <w:tcPr>
            <w:tcW w:w="2686" w:type="dxa"/>
            <w:gridSpan w:val="4"/>
            <w:shd w:val="clear" w:color="000000" w:fill="FFFFFF"/>
          </w:tcPr>
          <w:p w:rsidR="008B41E3" w:rsidRPr="008A2A5E" w:rsidRDefault="008B41E3" w:rsidP="004F0B98">
            <w:pPr>
              <w:rPr>
                <w:rFonts w:ascii="Times New Roman" w:hAnsi="Times New Roman"/>
                <w:sz w:val="16"/>
                <w:szCs w:val="16"/>
                <w:u w:val="single"/>
              </w:rPr>
            </w:pPr>
          </w:p>
        </w:tc>
        <w:tc>
          <w:tcPr>
            <w:tcW w:w="2410" w:type="dxa"/>
            <w:gridSpan w:val="6"/>
            <w:shd w:val="clear" w:color="000000" w:fill="FFFFFF"/>
          </w:tcPr>
          <w:p w:rsidR="008B41E3" w:rsidRPr="004F0B98" w:rsidRDefault="008B41E3" w:rsidP="004F0B98">
            <w:pPr>
              <w:rPr>
                <w:rFonts w:ascii="Times New Roman" w:hAnsi="Times New Roman"/>
                <w:sz w:val="16"/>
                <w:szCs w:val="16"/>
              </w:rPr>
            </w:pPr>
            <w:r w:rsidRPr="004F0B98">
              <w:rPr>
                <w:rFonts w:ascii="Times New Roman" w:hAnsi="Times New Roman"/>
                <w:color w:val="000000"/>
                <w:sz w:val="16"/>
                <w:szCs w:val="16"/>
              </w:rPr>
              <w:t>Средства бюджета городского округа Люберцы</w:t>
            </w:r>
          </w:p>
        </w:tc>
        <w:tc>
          <w:tcPr>
            <w:tcW w:w="1559" w:type="dxa"/>
            <w:gridSpan w:val="2"/>
            <w:shd w:val="clear" w:color="000000" w:fill="FFFFFF"/>
          </w:tcPr>
          <w:p w:rsidR="008B41E3" w:rsidRDefault="008B41E3" w:rsidP="00151EE3">
            <w:pPr>
              <w:jc w:val="center"/>
            </w:pPr>
            <w:r w:rsidRPr="00C5238B">
              <w:rPr>
                <w:rFonts w:ascii="Times New Roman" w:hAnsi="Times New Roman"/>
                <w:color w:val="000000"/>
                <w:sz w:val="16"/>
                <w:szCs w:val="16"/>
              </w:rPr>
              <w:t>0,00</w:t>
            </w:r>
          </w:p>
        </w:tc>
        <w:tc>
          <w:tcPr>
            <w:tcW w:w="992" w:type="dxa"/>
            <w:gridSpan w:val="3"/>
            <w:shd w:val="clear" w:color="000000" w:fill="FFFFFF"/>
          </w:tcPr>
          <w:p w:rsidR="008B41E3" w:rsidRPr="008A2A5E" w:rsidRDefault="008B41E3" w:rsidP="00A01D4A">
            <w:pPr>
              <w:jc w:val="center"/>
              <w:rPr>
                <w:rFonts w:ascii="Times New Roman" w:hAnsi="Times New Roman"/>
                <w:color w:val="000000"/>
                <w:sz w:val="16"/>
                <w:szCs w:val="16"/>
              </w:rPr>
            </w:pPr>
            <w:r>
              <w:rPr>
                <w:rFonts w:ascii="Times New Roman" w:hAnsi="Times New Roman"/>
                <w:color w:val="000000"/>
                <w:sz w:val="16"/>
                <w:szCs w:val="16"/>
              </w:rPr>
              <w:t>42 302,76</w:t>
            </w:r>
          </w:p>
        </w:tc>
        <w:tc>
          <w:tcPr>
            <w:tcW w:w="988" w:type="dxa"/>
            <w:gridSpan w:val="5"/>
            <w:shd w:val="clear" w:color="000000" w:fill="FFFFFF"/>
          </w:tcPr>
          <w:p w:rsidR="008B41E3" w:rsidRPr="008A2A5E" w:rsidRDefault="008B41E3" w:rsidP="00A01D4A">
            <w:pPr>
              <w:jc w:val="center"/>
              <w:rPr>
                <w:rFonts w:ascii="Times New Roman" w:hAnsi="Times New Roman"/>
                <w:color w:val="000000"/>
                <w:sz w:val="16"/>
                <w:szCs w:val="16"/>
              </w:rPr>
            </w:pPr>
            <w:r w:rsidRPr="008A2A5E">
              <w:rPr>
                <w:rFonts w:ascii="Times New Roman" w:hAnsi="Times New Roman"/>
                <w:color w:val="000000"/>
                <w:sz w:val="16"/>
                <w:szCs w:val="16"/>
              </w:rPr>
              <w:t>18 500,00</w:t>
            </w:r>
          </w:p>
        </w:tc>
        <w:tc>
          <w:tcPr>
            <w:tcW w:w="1136" w:type="dxa"/>
            <w:gridSpan w:val="5"/>
            <w:shd w:val="clear" w:color="000000" w:fill="FFFFFF"/>
          </w:tcPr>
          <w:p w:rsidR="008B41E3" w:rsidRPr="008A2A5E" w:rsidRDefault="008B41E3" w:rsidP="00A01D4A">
            <w:pPr>
              <w:jc w:val="center"/>
              <w:rPr>
                <w:rFonts w:ascii="Times New Roman" w:hAnsi="Times New Roman"/>
                <w:sz w:val="16"/>
                <w:szCs w:val="16"/>
              </w:rPr>
            </w:pPr>
            <w:r>
              <w:rPr>
                <w:rFonts w:ascii="Times New Roman" w:hAnsi="Times New Roman"/>
                <w:sz w:val="16"/>
                <w:szCs w:val="16"/>
              </w:rPr>
              <w:t>14 302,76</w:t>
            </w:r>
          </w:p>
        </w:tc>
        <w:tc>
          <w:tcPr>
            <w:tcW w:w="998" w:type="dxa"/>
            <w:shd w:val="clear" w:color="000000" w:fill="FFFFFF"/>
          </w:tcPr>
          <w:p w:rsidR="008B41E3" w:rsidRPr="008A2A5E" w:rsidRDefault="008B41E3" w:rsidP="00A01D4A">
            <w:pPr>
              <w:jc w:val="center"/>
              <w:rPr>
                <w:rFonts w:ascii="Times New Roman" w:hAnsi="Times New Roman"/>
                <w:sz w:val="16"/>
                <w:szCs w:val="16"/>
              </w:rPr>
            </w:pPr>
            <w:r>
              <w:rPr>
                <w:rFonts w:ascii="Times New Roman" w:hAnsi="Times New Roman"/>
                <w:sz w:val="16"/>
                <w:szCs w:val="16"/>
              </w:rPr>
              <w:t>3 50</w:t>
            </w:r>
            <w:r w:rsidRPr="008A2A5E">
              <w:rPr>
                <w:rFonts w:ascii="Times New Roman" w:hAnsi="Times New Roman"/>
                <w:sz w:val="16"/>
                <w:szCs w:val="16"/>
              </w:rPr>
              <w:t>0,00</w:t>
            </w:r>
          </w:p>
        </w:tc>
        <w:tc>
          <w:tcPr>
            <w:tcW w:w="991" w:type="dxa"/>
            <w:gridSpan w:val="3"/>
            <w:shd w:val="clear" w:color="000000" w:fill="FFFFFF"/>
          </w:tcPr>
          <w:p w:rsidR="008B41E3" w:rsidRPr="008A2A5E" w:rsidRDefault="008B41E3" w:rsidP="00A01D4A">
            <w:pPr>
              <w:jc w:val="center"/>
              <w:rPr>
                <w:rFonts w:ascii="Times New Roman" w:hAnsi="Times New Roman"/>
                <w:sz w:val="16"/>
                <w:szCs w:val="16"/>
              </w:rPr>
            </w:pPr>
            <w:r>
              <w:rPr>
                <w:rFonts w:ascii="Times New Roman" w:hAnsi="Times New Roman"/>
                <w:sz w:val="16"/>
                <w:szCs w:val="16"/>
              </w:rPr>
              <w:t>3 00</w:t>
            </w:r>
            <w:r w:rsidRPr="008A2A5E">
              <w:rPr>
                <w:rFonts w:ascii="Times New Roman" w:hAnsi="Times New Roman"/>
                <w:sz w:val="16"/>
                <w:szCs w:val="16"/>
              </w:rPr>
              <w:t>0,00</w:t>
            </w:r>
          </w:p>
        </w:tc>
        <w:tc>
          <w:tcPr>
            <w:tcW w:w="854" w:type="dxa"/>
            <w:gridSpan w:val="4"/>
            <w:shd w:val="clear" w:color="000000" w:fill="FFFFFF"/>
          </w:tcPr>
          <w:p w:rsidR="008B41E3" w:rsidRDefault="008B41E3" w:rsidP="00A01D4A">
            <w:pPr>
              <w:jc w:val="center"/>
            </w:pPr>
            <w:r w:rsidRPr="000E19CD">
              <w:rPr>
                <w:rFonts w:ascii="Times New Roman" w:hAnsi="Times New Roman"/>
                <w:sz w:val="16"/>
                <w:szCs w:val="16"/>
              </w:rPr>
              <w:t>3</w:t>
            </w:r>
            <w:r>
              <w:rPr>
                <w:rFonts w:ascii="Times New Roman" w:hAnsi="Times New Roman"/>
                <w:sz w:val="16"/>
                <w:szCs w:val="16"/>
              </w:rPr>
              <w:t xml:space="preserve"> </w:t>
            </w:r>
            <w:r w:rsidRPr="000E19CD">
              <w:rPr>
                <w:rFonts w:ascii="Times New Roman" w:hAnsi="Times New Roman"/>
                <w:sz w:val="16"/>
                <w:szCs w:val="16"/>
              </w:rPr>
              <w:t>000,00</w:t>
            </w:r>
          </w:p>
        </w:tc>
        <w:tc>
          <w:tcPr>
            <w:tcW w:w="2848" w:type="dxa"/>
            <w:gridSpan w:val="6"/>
            <w:shd w:val="clear" w:color="000000" w:fill="FFFFFF"/>
            <w:vAlign w:val="center"/>
          </w:tcPr>
          <w:p w:rsidR="008B41E3" w:rsidRPr="008A2A5E" w:rsidRDefault="008B41E3" w:rsidP="004F0B98">
            <w:pPr>
              <w:rPr>
                <w:rFonts w:ascii="Times New Roman" w:hAnsi="Times New Roman"/>
                <w:sz w:val="16"/>
                <w:szCs w:val="16"/>
                <w:u w:val="single"/>
              </w:rPr>
            </w:pPr>
          </w:p>
        </w:tc>
      </w:tr>
    </w:tbl>
    <w:p w:rsidR="00F9699E" w:rsidRDefault="00F9699E" w:rsidP="00335771">
      <w:pPr>
        <w:ind w:left="10800"/>
        <w:rPr>
          <w:rFonts w:ascii="Times New Roman" w:hAnsi="Times New Roman"/>
          <w:sz w:val="20"/>
          <w:szCs w:val="20"/>
        </w:rPr>
      </w:pPr>
    </w:p>
    <w:p w:rsidR="00F9699E" w:rsidRDefault="00F9699E" w:rsidP="00335771">
      <w:pPr>
        <w:ind w:left="10800"/>
        <w:rPr>
          <w:rFonts w:ascii="Times New Roman" w:hAnsi="Times New Roman"/>
          <w:sz w:val="20"/>
          <w:szCs w:val="20"/>
        </w:rPr>
      </w:pPr>
    </w:p>
    <w:p w:rsidR="007221C7" w:rsidRPr="008510D4" w:rsidRDefault="007221C7" w:rsidP="00335771">
      <w:pPr>
        <w:ind w:left="10800"/>
        <w:rPr>
          <w:rFonts w:ascii="Times New Roman" w:hAnsi="Times New Roman"/>
          <w:sz w:val="20"/>
          <w:szCs w:val="20"/>
        </w:rPr>
      </w:pPr>
      <w:r w:rsidRPr="008510D4">
        <w:rPr>
          <w:rFonts w:ascii="Times New Roman" w:hAnsi="Times New Roman"/>
          <w:sz w:val="20"/>
          <w:szCs w:val="20"/>
        </w:rPr>
        <w:t xml:space="preserve">Приложение № 1 к подпрограмме 5 </w:t>
      </w:r>
      <w:r w:rsidR="008510D4">
        <w:rPr>
          <w:rFonts w:ascii="Times New Roman" w:hAnsi="Times New Roman"/>
          <w:sz w:val="20"/>
          <w:szCs w:val="20"/>
        </w:rPr>
        <w:t xml:space="preserve">                    </w:t>
      </w:r>
      <w:r w:rsidRPr="008510D4">
        <w:rPr>
          <w:rFonts w:ascii="Times New Roman" w:hAnsi="Times New Roman"/>
          <w:sz w:val="20"/>
          <w:szCs w:val="20"/>
        </w:rPr>
        <w:t xml:space="preserve">«Система водоотведения </w:t>
      </w:r>
      <w:r w:rsidR="008510D4" w:rsidRPr="008510D4">
        <w:rPr>
          <w:rFonts w:ascii="Times New Roman" w:hAnsi="Times New Roman"/>
          <w:sz w:val="20"/>
          <w:szCs w:val="20"/>
        </w:rPr>
        <w:t>н</w:t>
      </w:r>
      <w:r w:rsidRPr="008510D4">
        <w:rPr>
          <w:rFonts w:ascii="Times New Roman" w:hAnsi="Times New Roman"/>
          <w:sz w:val="20"/>
          <w:szCs w:val="20"/>
        </w:rPr>
        <w:t>а терри</w:t>
      </w:r>
      <w:r w:rsidR="00B75B06" w:rsidRPr="008510D4">
        <w:rPr>
          <w:rFonts w:ascii="Times New Roman" w:hAnsi="Times New Roman"/>
          <w:sz w:val="20"/>
          <w:szCs w:val="20"/>
        </w:rPr>
        <w:t xml:space="preserve">тории </w:t>
      </w:r>
      <w:r w:rsidR="008510D4">
        <w:rPr>
          <w:rFonts w:ascii="Times New Roman" w:hAnsi="Times New Roman"/>
          <w:sz w:val="20"/>
          <w:szCs w:val="20"/>
        </w:rPr>
        <w:t xml:space="preserve">               </w:t>
      </w:r>
      <w:r w:rsidR="00B75B06" w:rsidRPr="008510D4">
        <w:rPr>
          <w:rFonts w:ascii="Times New Roman" w:hAnsi="Times New Roman"/>
          <w:sz w:val="20"/>
          <w:szCs w:val="20"/>
        </w:rPr>
        <w:t>городского округа Люберцы»</w:t>
      </w:r>
    </w:p>
    <w:p w:rsidR="00D721C0" w:rsidRPr="008510D4" w:rsidRDefault="007221C7" w:rsidP="00C417E9">
      <w:pPr>
        <w:jc w:val="center"/>
        <w:rPr>
          <w:rFonts w:ascii="Times New Roman" w:hAnsi="Times New Roman"/>
          <w:b/>
          <w:sz w:val="20"/>
          <w:szCs w:val="20"/>
        </w:rPr>
      </w:pPr>
      <w:r w:rsidRPr="008510D4">
        <w:rPr>
          <w:rFonts w:ascii="Times New Roman" w:hAnsi="Times New Roman"/>
          <w:b/>
          <w:sz w:val="20"/>
          <w:szCs w:val="20"/>
        </w:rPr>
        <w:t>Перечень мероприятий подпрограммы 5 «Организация сбора и вывоза мусорных отходов на территории городского округа Люберцы»</w:t>
      </w: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
        <w:gridCol w:w="287"/>
        <w:gridCol w:w="280"/>
        <w:gridCol w:w="86"/>
        <w:gridCol w:w="921"/>
        <w:gridCol w:w="692"/>
        <w:gridCol w:w="13"/>
        <w:gridCol w:w="131"/>
        <w:gridCol w:w="129"/>
        <w:gridCol w:w="451"/>
        <w:gridCol w:w="834"/>
        <w:gridCol w:w="147"/>
        <w:gridCol w:w="16"/>
        <w:gridCol w:w="819"/>
        <w:gridCol w:w="1417"/>
        <w:gridCol w:w="440"/>
        <w:gridCol w:w="150"/>
        <w:gridCol w:w="10"/>
        <w:gridCol w:w="6"/>
        <w:gridCol w:w="528"/>
        <w:gridCol w:w="606"/>
        <w:gridCol w:w="117"/>
        <w:gridCol w:w="270"/>
        <w:gridCol w:w="595"/>
        <w:gridCol w:w="6"/>
        <w:gridCol w:w="10"/>
        <w:gridCol w:w="16"/>
        <w:gridCol w:w="648"/>
        <w:gridCol w:w="11"/>
        <w:gridCol w:w="614"/>
        <w:gridCol w:w="257"/>
        <w:gridCol w:w="394"/>
        <w:gridCol w:w="11"/>
        <w:gridCol w:w="332"/>
        <w:gridCol w:w="276"/>
        <w:gridCol w:w="515"/>
        <w:gridCol w:w="11"/>
        <w:gridCol w:w="49"/>
        <w:gridCol w:w="92"/>
        <w:gridCol w:w="67"/>
        <w:gridCol w:w="695"/>
        <w:gridCol w:w="127"/>
        <w:gridCol w:w="97"/>
        <w:gridCol w:w="624"/>
        <w:gridCol w:w="19"/>
        <w:gridCol w:w="102"/>
        <w:gridCol w:w="396"/>
        <w:gridCol w:w="287"/>
        <w:gridCol w:w="158"/>
        <w:gridCol w:w="976"/>
      </w:tblGrid>
      <w:tr w:rsidR="00D07422" w:rsidRPr="008A2A5E" w:rsidTr="00704A85">
        <w:trPr>
          <w:cantSplit/>
          <w:trHeight w:hRule="exact" w:val="711"/>
        </w:trPr>
        <w:tc>
          <w:tcPr>
            <w:tcW w:w="429" w:type="dxa"/>
            <w:gridSpan w:val="2"/>
            <w:vMerge w:val="restart"/>
            <w:shd w:val="clear" w:color="000000" w:fill="FFFFFF"/>
            <w:vAlign w:val="center"/>
          </w:tcPr>
          <w:p w:rsidR="00D07422" w:rsidRPr="008A2A5E" w:rsidRDefault="00D07422" w:rsidP="00C471DF">
            <w:pPr>
              <w:jc w:val="center"/>
              <w:rPr>
                <w:rFonts w:ascii="Times New Roman" w:hAnsi="Times New Roman"/>
                <w:sz w:val="16"/>
                <w:szCs w:val="16"/>
              </w:rPr>
            </w:pPr>
            <w:r w:rsidRPr="008A2A5E">
              <w:rPr>
                <w:rFonts w:ascii="Times New Roman" w:hAnsi="Times New Roman"/>
                <w:sz w:val="16"/>
                <w:szCs w:val="16"/>
              </w:rPr>
              <w:t>№ п/п</w:t>
            </w:r>
          </w:p>
        </w:tc>
        <w:tc>
          <w:tcPr>
            <w:tcW w:w="2252" w:type="dxa"/>
            <w:gridSpan w:val="7"/>
            <w:vMerge w:val="restart"/>
            <w:shd w:val="clear" w:color="000000" w:fill="FFFFFF"/>
            <w:vAlign w:val="center"/>
          </w:tcPr>
          <w:p w:rsidR="00D07422" w:rsidRPr="008A2A5E" w:rsidRDefault="00D07422" w:rsidP="00C471DF">
            <w:pPr>
              <w:jc w:val="center"/>
              <w:rPr>
                <w:rFonts w:ascii="Times New Roman" w:hAnsi="Times New Roman"/>
                <w:sz w:val="16"/>
                <w:szCs w:val="16"/>
              </w:rPr>
            </w:pPr>
            <w:r w:rsidRPr="008A2A5E">
              <w:rPr>
                <w:rFonts w:ascii="Times New Roman" w:hAnsi="Times New Roman"/>
                <w:sz w:val="16"/>
                <w:szCs w:val="16"/>
              </w:rPr>
              <w:t xml:space="preserve">Мероприятия </w:t>
            </w:r>
            <w:r>
              <w:rPr>
                <w:rFonts w:ascii="Times New Roman" w:hAnsi="Times New Roman"/>
                <w:sz w:val="16"/>
                <w:szCs w:val="16"/>
              </w:rPr>
              <w:t>программы/</w:t>
            </w:r>
            <w:r w:rsidRPr="008A2A5E">
              <w:rPr>
                <w:rFonts w:ascii="Times New Roman" w:hAnsi="Times New Roman"/>
                <w:sz w:val="16"/>
                <w:szCs w:val="16"/>
              </w:rPr>
              <w:t>подпрограммы</w:t>
            </w:r>
          </w:p>
        </w:tc>
        <w:tc>
          <w:tcPr>
            <w:tcW w:w="1285" w:type="dxa"/>
            <w:gridSpan w:val="2"/>
            <w:vMerge w:val="restart"/>
            <w:shd w:val="clear" w:color="000000" w:fill="FFFFFF"/>
          </w:tcPr>
          <w:p w:rsidR="00D07422" w:rsidRDefault="00D07422" w:rsidP="00D07422">
            <w:pPr>
              <w:rPr>
                <w:rFonts w:ascii="Times New Roman" w:hAnsi="Times New Roman"/>
                <w:sz w:val="16"/>
                <w:szCs w:val="16"/>
              </w:rPr>
            </w:pPr>
          </w:p>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Источники финансирования</w:t>
            </w:r>
          </w:p>
        </w:tc>
        <w:tc>
          <w:tcPr>
            <w:tcW w:w="982" w:type="dxa"/>
            <w:gridSpan w:val="3"/>
            <w:vMerge w:val="restart"/>
            <w:shd w:val="clear" w:color="000000" w:fill="FFFFFF"/>
            <w:vAlign w:val="center"/>
          </w:tcPr>
          <w:p w:rsidR="00D07422" w:rsidRPr="008A2A5E" w:rsidRDefault="00D07422" w:rsidP="00C471DF">
            <w:pPr>
              <w:jc w:val="center"/>
              <w:rPr>
                <w:rFonts w:ascii="Times New Roman" w:hAnsi="Times New Roman"/>
                <w:sz w:val="16"/>
                <w:szCs w:val="16"/>
              </w:rPr>
            </w:pPr>
            <w:r w:rsidRPr="008A2A5E">
              <w:rPr>
                <w:rFonts w:ascii="Times New Roman" w:hAnsi="Times New Roman"/>
                <w:sz w:val="16"/>
                <w:szCs w:val="16"/>
              </w:rPr>
              <w:t>Срок исполнения мероприятия</w:t>
            </w:r>
          </w:p>
        </w:tc>
        <w:tc>
          <w:tcPr>
            <w:tcW w:w="1417" w:type="dxa"/>
            <w:vMerge w:val="restart"/>
            <w:shd w:val="clear" w:color="000000" w:fill="FFFFFF"/>
            <w:vAlign w:val="center"/>
          </w:tcPr>
          <w:p w:rsidR="00D07422" w:rsidRPr="008A2A5E" w:rsidRDefault="00D07422" w:rsidP="00C471DF">
            <w:pPr>
              <w:jc w:val="center"/>
              <w:rPr>
                <w:rFonts w:ascii="Times New Roman" w:hAnsi="Times New Roman"/>
                <w:sz w:val="16"/>
                <w:szCs w:val="16"/>
              </w:rPr>
            </w:pPr>
            <w:r w:rsidRPr="008A2A5E">
              <w:rPr>
                <w:rFonts w:ascii="Times New Roman" w:hAnsi="Times New Roman"/>
                <w:sz w:val="16"/>
                <w:szCs w:val="16"/>
              </w:rPr>
              <w:t>Объём финансирования мероприятия в году предшествующему году начала реализации муниципальной программы</w:t>
            </w:r>
          </w:p>
        </w:tc>
        <w:tc>
          <w:tcPr>
            <w:tcW w:w="1134" w:type="dxa"/>
            <w:gridSpan w:val="5"/>
            <w:vMerge w:val="restart"/>
            <w:shd w:val="clear" w:color="000000" w:fill="FFFFFF"/>
            <w:vAlign w:val="center"/>
          </w:tcPr>
          <w:p w:rsidR="00D07422" w:rsidRPr="008A2A5E" w:rsidRDefault="00D07422" w:rsidP="00C471DF">
            <w:pPr>
              <w:jc w:val="center"/>
              <w:rPr>
                <w:rFonts w:ascii="Times New Roman" w:hAnsi="Times New Roman"/>
                <w:sz w:val="16"/>
                <w:szCs w:val="16"/>
              </w:rPr>
            </w:pPr>
            <w:r w:rsidRPr="008A2A5E">
              <w:rPr>
                <w:rFonts w:ascii="Times New Roman" w:hAnsi="Times New Roman"/>
                <w:sz w:val="16"/>
                <w:szCs w:val="16"/>
              </w:rPr>
              <w:t>Всего, (</w:t>
            </w:r>
            <w:proofErr w:type="spellStart"/>
            <w:r w:rsidRPr="008A2A5E">
              <w:rPr>
                <w:rFonts w:ascii="Times New Roman" w:hAnsi="Times New Roman"/>
                <w:sz w:val="16"/>
                <w:szCs w:val="16"/>
              </w:rPr>
              <w:t>тыс</w:t>
            </w:r>
            <w:proofErr w:type="gramStart"/>
            <w:r w:rsidRPr="008A2A5E">
              <w:rPr>
                <w:rFonts w:ascii="Times New Roman" w:hAnsi="Times New Roman"/>
                <w:sz w:val="16"/>
                <w:szCs w:val="16"/>
              </w:rPr>
              <w:t>.р</w:t>
            </w:r>
            <w:proofErr w:type="gramEnd"/>
            <w:r w:rsidRPr="008A2A5E">
              <w:rPr>
                <w:rFonts w:ascii="Times New Roman" w:hAnsi="Times New Roman"/>
                <w:sz w:val="16"/>
                <w:szCs w:val="16"/>
              </w:rPr>
              <w:t>уб</w:t>
            </w:r>
            <w:proofErr w:type="spellEnd"/>
            <w:r w:rsidRPr="008A2A5E">
              <w:rPr>
                <w:rFonts w:ascii="Times New Roman" w:hAnsi="Times New Roman"/>
                <w:sz w:val="16"/>
                <w:szCs w:val="16"/>
              </w:rPr>
              <w:t>)</w:t>
            </w:r>
          </w:p>
        </w:tc>
        <w:tc>
          <w:tcPr>
            <w:tcW w:w="5816" w:type="dxa"/>
            <w:gridSpan w:val="23"/>
            <w:shd w:val="clear" w:color="000000" w:fill="FFFFFF"/>
            <w:vAlign w:val="center"/>
          </w:tcPr>
          <w:p w:rsidR="00D07422" w:rsidRPr="008A2A5E" w:rsidRDefault="00D07422" w:rsidP="00C471DF">
            <w:pPr>
              <w:jc w:val="center"/>
              <w:rPr>
                <w:rFonts w:ascii="Times New Roman" w:hAnsi="Times New Roman"/>
                <w:sz w:val="16"/>
                <w:szCs w:val="16"/>
              </w:rPr>
            </w:pPr>
            <w:r w:rsidRPr="008A2A5E">
              <w:rPr>
                <w:rFonts w:ascii="Times New Roman" w:hAnsi="Times New Roman"/>
                <w:sz w:val="16"/>
                <w:szCs w:val="16"/>
              </w:rPr>
              <w:t>Объем финансирования по годам, (</w:t>
            </w:r>
            <w:proofErr w:type="spellStart"/>
            <w:r w:rsidRPr="008A2A5E">
              <w:rPr>
                <w:rFonts w:ascii="Times New Roman" w:hAnsi="Times New Roman"/>
                <w:sz w:val="16"/>
                <w:szCs w:val="16"/>
              </w:rPr>
              <w:t>тыс</w:t>
            </w:r>
            <w:proofErr w:type="gramStart"/>
            <w:r w:rsidRPr="008A2A5E">
              <w:rPr>
                <w:rFonts w:ascii="Times New Roman" w:hAnsi="Times New Roman"/>
                <w:sz w:val="16"/>
                <w:szCs w:val="16"/>
              </w:rPr>
              <w:t>.р</w:t>
            </w:r>
            <w:proofErr w:type="gramEnd"/>
            <w:r w:rsidRPr="008A2A5E">
              <w:rPr>
                <w:rFonts w:ascii="Times New Roman" w:hAnsi="Times New Roman"/>
                <w:sz w:val="16"/>
                <w:szCs w:val="16"/>
              </w:rPr>
              <w:t>уб</w:t>
            </w:r>
            <w:proofErr w:type="spellEnd"/>
            <w:r w:rsidRPr="008A2A5E">
              <w:rPr>
                <w:rFonts w:ascii="Times New Roman" w:hAnsi="Times New Roman"/>
                <w:sz w:val="16"/>
                <w:szCs w:val="16"/>
              </w:rPr>
              <w:t>)</w:t>
            </w:r>
          </w:p>
        </w:tc>
        <w:tc>
          <w:tcPr>
            <w:tcW w:w="1141" w:type="dxa"/>
            <w:gridSpan w:val="4"/>
            <w:vMerge w:val="restart"/>
            <w:shd w:val="clear" w:color="000000" w:fill="FFFFFF"/>
            <w:vAlign w:val="center"/>
          </w:tcPr>
          <w:p w:rsidR="00D07422" w:rsidRPr="008A2A5E" w:rsidRDefault="00D07422" w:rsidP="00C471DF">
            <w:pPr>
              <w:jc w:val="center"/>
              <w:rPr>
                <w:rFonts w:ascii="Times New Roman" w:hAnsi="Times New Roman"/>
                <w:sz w:val="16"/>
                <w:szCs w:val="16"/>
              </w:rPr>
            </w:pPr>
            <w:proofErr w:type="gramStart"/>
            <w:r w:rsidRPr="008A2A5E">
              <w:rPr>
                <w:rFonts w:ascii="Times New Roman" w:hAnsi="Times New Roman"/>
                <w:sz w:val="16"/>
                <w:szCs w:val="16"/>
              </w:rPr>
              <w:t>Ответственный</w:t>
            </w:r>
            <w:proofErr w:type="gramEnd"/>
            <w:r w:rsidRPr="008A2A5E">
              <w:rPr>
                <w:rFonts w:ascii="Times New Roman" w:hAnsi="Times New Roman"/>
                <w:sz w:val="16"/>
                <w:szCs w:val="16"/>
              </w:rPr>
              <w:t xml:space="preserve"> </w:t>
            </w:r>
            <w:r>
              <w:rPr>
                <w:rFonts w:ascii="Times New Roman" w:hAnsi="Times New Roman"/>
                <w:sz w:val="16"/>
                <w:szCs w:val="16"/>
              </w:rPr>
              <w:t xml:space="preserve"> </w:t>
            </w:r>
            <w:r w:rsidRPr="008A2A5E">
              <w:rPr>
                <w:rFonts w:ascii="Times New Roman" w:hAnsi="Times New Roman"/>
                <w:sz w:val="16"/>
                <w:szCs w:val="16"/>
              </w:rPr>
              <w:t xml:space="preserve">за выполнение мероприятия </w:t>
            </w:r>
            <w:r>
              <w:rPr>
                <w:rFonts w:ascii="Times New Roman" w:hAnsi="Times New Roman"/>
                <w:sz w:val="16"/>
                <w:szCs w:val="16"/>
              </w:rPr>
              <w:t xml:space="preserve">программы/ </w:t>
            </w:r>
            <w:r w:rsidRPr="008A2A5E">
              <w:rPr>
                <w:rFonts w:ascii="Times New Roman" w:hAnsi="Times New Roman"/>
                <w:sz w:val="16"/>
                <w:szCs w:val="16"/>
              </w:rPr>
              <w:t>подпрограммы</w:t>
            </w:r>
          </w:p>
        </w:tc>
        <w:tc>
          <w:tcPr>
            <w:tcW w:w="1421" w:type="dxa"/>
            <w:gridSpan w:val="3"/>
            <w:vMerge w:val="restart"/>
            <w:shd w:val="clear" w:color="000000" w:fill="FFFFFF"/>
            <w:vAlign w:val="center"/>
          </w:tcPr>
          <w:p w:rsidR="00D07422" w:rsidRPr="008A2A5E" w:rsidRDefault="00D07422" w:rsidP="00C471DF">
            <w:pPr>
              <w:jc w:val="center"/>
              <w:rPr>
                <w:rFonts w:ascii="Times New Roman" w:hAnsi="Times New Roman"/>
                <w:sz w:val="16"/>
                <w:szCs w:val="16"/>
              </w:rPr>
            </w:pPr>
            <w:r w:rsidRPr="008A2A5E">
              <w:rPr>
                <w:rFonts w:ascii="Times New Roman" w:hAnsi="Times New Roman"/>
                <w:sz w:val="16"/>
                <w:szCs w:val="16"/>
              </w:rPr>
              <w:t xml:space="preserve">Результаты выполнения </w:t>
            </w:r>
            <w:r>
              <w:rPr>
                <w:rFonts w:ascii="Times New Roman" w:hAnsi="Times New Roman"/>
                <w:sz w:val="16"/>
                <w:szCs w:val="16"/>
              </w:rPr>
              <w:t xml:space="preserve">мероприятия программы/ </w:t>
            </w:r>
            <w:r w:rsidRPr="008A2A5E">
              <w:rPr>
                <w:rFonts w:ascii="Times New Roman" w:hAnsi="Times New Roman"/>
                <w:sz w:val="16"/>
                <w:szCs w:val="16"/>
              </w:rPr>
              <w:t>подпрограммы</w:t>
            </w:r>
          </w:p>
        </w:tc>
      </w:tr>
      <w:tr w:rsidR="00D07422" w:rsidRPr="008A2A5E" w:rsidTr="00704A85">
        <w:trPr>
          <w:cantSplit/>
          <w:trHeight w:hRule="exact" w:val="1031"/>
        </w:trPr>
        <w:tc>
          <w:tcPr>
            <w:tcW w:w="429" w:type="dxa"/>
            <w:gridSpan w:val="2"/>
            <w:vMerge/>
            <w:shd w:val="clear" w:color="000000" w:fill="FFFFFF"/>
            <w:vAlign w:val="center"/>
          </w:tcPr>
          <w:p w:rsidR="00D07422" w:rsidRPr="008A2A5E" w:rsidRDefault="00D07422" w:rsidP="00016EFF">
            <w:pPr>
              <w:rPr>
                <w:rFonts w:ascii="Times New Roman" w:hAnsi="Times New Roman"/>
                <w:sz w:val="16"/>
                <w:szCs w:val="16"/>
              </w:rPr>
            </w:pPr>
          </w:p>
        </w:tc>
        <w:tc>
          <w:tcPr>
            <w:tcW w:w="2252" w:type="dxa"/>
            <w:gridSpan w:val="7"/>
            <w:vMerge/>
            <w:shd w:val="clear" w:color="000000" w:fill="FFFFFF"/>
            <w:vAlign w:val="center"/>
          </w:tcPr>
          <w:p w:rsidR="00D07422" w:rsidRPr="008A2A5E" w:rsidRDefault="00D07422" w:rsidP="00016EFF">
            <w:pPr>
              <w:rPr>
                <w:rFonts w:ascii="Times New Roman" w:hAnsi="Times New Roman"/>
                <w:sz w:val="16"/>
                <w:szCs w:val="16"/>
              </w:rPr>
            </w:pPr>
          </w:p>
        </w:tc>
        <w:tc>
          <w:tcPr>
            <w:tcW w:w="1285" w:type="dxa"/>
            <w:gridSpan w:val="2"/>
            <w:vMerge/>
            <w:shd w:val="clear" w:color="000000" w:fill="FFFFFF"/>
          </w:tcPr>
          <w:p w:rsidR="00D07422" w:rsidRPr="008A2A5E" w:rsidRDefault="00D07422" w:rsidP="00016EFF">
            <w:pPr>
              <w:rPr>
                <w:rFonts w:ascii="Times New Roman" w:hAnsi="Times New Roman"/>
                <w:sz w:val="16"/>
                <w:szCs w:val="16"/>
                <w:u w:val="single"/>
              </w:rPr>
            </w:pPr>
          </w:p>
        </w:tc>
        <w:tc>
          <w:tcPr>
            <w:tcW w:w="982" w:type="dxa"/>
            <w:gridSpan w:val="3"/>
            <w:vMerge/>
            <w:shd w:val="clear" w:color="000000" w:fill="FFFFFF"/>
            <w:vAlign w:val="center"/>
          </w:tcPr>
          <w:p w:rsidR="00D07422" w:rsidRPr="008A2A5E" w:rsidRDefault="00D07422" w:rsidP="00016EFF">
            <w:pPr>
              <w:rPr>
                <w:rFonts w:ascii="Times New Roman" w:hAnsi="Times New Roman"/>
                <w:sz w:val="16"/>
                <w:szCs w:val="16"/>
                <w:u w:val="single"/>
              </w:rPr>
            </w:pPr>
          </w:p>
        </w:tc>
        <w:tc>
          <w:tcPr>
            <w:tcW w:w="1417" w:type="dxa"/>
            <w:vMerge/>
            <w:shd w:val="clear" w:color="000000" w:fill="FFFFFF"/>
            <w:vAlign w:val="center"/>
          </w:tcPr>
          <w:p w:rsidR="00D07422" w:rsidRPr="008A2A5E" w:rsidRDefault="00D07422" w:rsidP="00016EFF">
            <w:pPr>
              <w:rPr>
                <w:rFonts w:ascii="Times New Roman" w:hAnsi="Times New Roman"/>
                <w:sz w:val="16"/>
                <w:szCs w:val="16"/>
                <w:u w:val="single"/>
              </w:rPr>
            </w:pPr>
          </w:p>
        </w:tc>
        <w:tc>
          <w:tcPr>
            <w:tcW w:w="1134" w:type="dxa"/>
            <w:gridSpan w:val="5"/>
            <w:vMerge/>
            <w:shd w:val="clear" w:color="000000" w:fill="FFFFFF"/>
            <w:vAlign w:val="center"/>
          </w:tcPr>
          <w:p w:rsidR="00D07422" w:rsidRPr="008A2A5E" w:rsidRDefault="00D07422" w:rsidP="00016EFF">
            <w:pPr>
              <w:rPr>
                <w:rFonts w:ascii="Times New Roman" w:hAnsi="Times New Roman"/>
                <w:sz w:val="16"/>
                <w:szCs w:val="16"/>
              </w:rPr>
            </w:pPr>
          </w:p>
        </w:tc>
        <w:tc>
          <w:tcPr>
            <w:tcW w:w="993" w:type="dxa"/>
            <w:gridSpan w:val="3"/>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2018</w:t>
            </w:r>
          </w:p>
        </w:tc>
        <w:tc>
          <w:tcPr>
            <w:tcW w:w="1286" w:type="dxa"/>
            <w:gridSpan w:val="6"/>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2019</w:t>
            </w:r>
          </w:p>
        </w:tc>
        <w:tc>
          <w:tcPr>
            <w:tcW w:w="1276" w:type="dxa"/>
            <w:gridSpan w:val="4"/>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2020</w:t>
            </w:r>
          </w:p>
        </w:tc>
        <w:tc>
          <w:tcPr>
            <w:tcW w:w="1134" w:type="dxa"/>
            <w:gridSpan w:val="4"/>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2021</w:t>
            </w:r>
          </w:p>
        </w:tc>
        <w:tc>
          <w:tcPr>
            <w:tcW w:w="1127" w:type="dxa"/>
            <w:gridSpan w:val="6"/>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2022</w:t>
            </w:r>
          </w:p>
        </w:tc>
        <w:tc>
          <w:tcPr>
            <w:tcW w:w="1141" w:type="dxa"/>
            <w:gridSpan w:val="4"/>
            <w:vMerge/>
            <w:shd w:val="clear" w:color="000000" w:fill="FFFFFF"/>
            <w:vAlign w:val="center"/>
          </w:tcPr>
          <w:p w:rsidR="00D07422" w:rsidRPr="008A2A5E" w:rsidRDefault="00D07422" w:rsidP="00016EFF">
            <w:pPr>
              <w:jc w:val="center"/>
              <w:rPr>
                <w:rFonts w:ascii="Times New Roman" w:hAnsi="Times New Roman"/>
                <w:sz w:val="16"/>
                <w:szCs w:val="16"/>
                <w:u w:val="single"/>
              </w:rPr>
            </w:pPr>
          </w:p>
        </w:tc>
        <w:tc>
          <w:tcPr>
            <w:tcW w:w="1421" w:type="dxa"/>
            <w:gridSpan w:val="3"/>
            <w:vMerge/>
            <w:shd w:val="clear" w:color="000000" w:fill="FFFFFF"/>
            <w:vAlign w:val="center"/>
          </w:tcPr>
          <w:p w:rsidR="00D07422" w:rsidRPr="008A2A5E" w:rsidRDefault="00D07422" w:rsidP="00016EFF">
            <w:pPr>
              <w:rPr>
                <w:rFonts w:ascii="Times New Roman" w:hAnsi="Times New Roman"/>
                <w:sz w:val="16"/>
                <w:szCs w:val="16"/>
                <w:u w:val="single"/>
              </w:rPr>
            </w:pPr>
          </w:p>
        </w:tc>
      </w:tr>
      <w:tr w:rsidR="00D07422" w:rsidRPr="008A2A5E" w:rsidTr="00704A85">
        <w:trPr>
          <w:cantSplit/>
          <w:trHeight w:hRule="exact" w:val="281"/>
        </w:trPr>
        <w:tc>
          <w:tcPr>
            <w:tcW w:w="429" w:type="dxa"/>
            <w:gridSpan w:val="2"/>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1</w:t>
            </w:r>
          </w:p>
        </w:tc>
        <w:tc>
          <w:tcPr>
            <w:tcW w:w="2252" w:type="dxa"/>
            <w:gridSpan w:val="7"/>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2</w:t>
            </w:r>
          </w:p>
        </w:tc>
        <w:tc>
          <w:tcPr>
            <w:tcW w:w="1285" w:type="dxa"/>
            <w:gridSpan w:val="2"/>
            <w:shd w:val="clear" w:color="000000" w:fill="FFFFFF"/>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3</w:t>
            </w:r>
          </w:p>
        </w:tc>
        <w:tc>
          <w:tcPr>
            <w:tcW w:w="982" w:type="dxa"/>
            <w:gridSpan w:val="3"/>
            <w:shd w:val="clear" w:color="000000" w:fill="FFFFFF"/>
            <w:vAlign w:val="center"/>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4</w:t>
            </w:r>
          </w:p>
        </w:tc>
        <w:tc>
          <w:tcPr>
            <w:tcW w:w="1417" w:type="dxa"/>
            <w:shd w:val="clear" w:color="000000" w:fill="FFFFFF"/>
            <w:vAlign w:val="center"/>
          </w:tcPr>
          <w:p w:rsidR="00D07422" w:rsidRPr="008A2A5E" w:rsidRDefault="00D07422" w:rsidP="00016EFF">
            <w:pPr>
              <w:jc w:val="center"/>
              <w:rPr>
                <w:rFonts w:ascii="Times New Roman" w:hAnsi="Times New Roman"/>
                <w:sz w:val="16"/>
                <w:szCs w:val="16"/>
              </w:rPr>
            </w:pPr>
            <w:r w:rsidRPr="008A2A5E">
              <w:rPr>
                <w:rFonts w:ascii="Times New Roman" w:hAnsi="Times New Roman"/>
                <w:sz w:val="16"/>
                <w:szCs w:val="16"/>
              </w:rPr>
              <w:t>5</w:t>
            </w:r>
          </w:p>
        </w:tc>
        <w:tc>
          <w:tcPr>
            <w:tcW w:w="1134" w:type="dxa"/>
            <w:gridSpan w:val="5"/>
            <w:shd w:val="clear" w:color="000000" w:fill="FFFFFF"/>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6</w:t>
            </w:r>
          </w:p>
        </w:tc>
        <w:tc>
          <w:tcPr>
            <w:tcW w:w="993" w:type="dxa"/>
            <w:gridSpan w:val="3"/>
            <w:shd w:val="clear" w:color="000000" w:fill="FFFFFF"/>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7</w:t>
            </w:r>
          </w:p>
        </w:tc>
        <w:tc>
          <w:tcPr>
            <w:tcW w:w="1286" w:type="dxa"/>
            <w:gridSpan w:val="6"/>
            <w:shd w:val="clear" w:color="000000" w:fill="FFFFFF"/>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8</w:t>
            </w:r>
          </w:p>
        </w:tc>
        <w:tc>
          <w:tcPr>
            <w:tcW w:w="1276" w:type="dxa"/>
            <w:gridSpan w:val="4"/>
            <w:shd w:val="clear" w:color="000000" w:fill="FFFFFF"/>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9</w:t>
            </w:r>
          </w:p>
        </w:tc>
        <w:tc>
          <w:tcPr>
            <w:tcW w:w="1134" w:type="dxa"/>
            <w:gridSpan w:val="4"/>
            <w:shd w:val="clear" w:color="000000" w:fill="FFFFFF"/>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10</w:t>
            </w:r>
          </w:p>
        </w:tc>
        <w:tc>
          <w:tcPr>
            <w:tcW w:w="1127" w:type="dxa"/>
            <w:gridSpan w:val="6"/>
            <w:shd w:val="clear" w:color="000000" w:fill="FFFFFF"/>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11</w:t>
            </w:r>
          </w:p>
        </w:tc>
        <w:tc>
          <w:tcPr>
            <w:tcW w:w="1141" w:type="dxa"/>
            <w:gridSpan w:val="4"/>
            <w:shd w:val="clear" w:color="000000" w:fill="FFFFFF"/>
            <w:vAlign w:val="center"/>
          </w:tcPr>
          <w:p w:rsidR="00D07422" w:rsidRPr="008A2A5E" w:rsidRDefault="00D07422" w:rsidP="00016EFF">
            <w:pPr>
              <w:jc w:val="center"/>
              <w:rPr>
                <w:rFonts w:ascii="Times New Roman" w:hAnsi="Times New Roman"/>
                <w:sz w:val="16"/>
                <w:szCs w:val="16"/>
              </w:rPr>
            </w:pPr>
            <w:r>
              <w:rPr>
                <w:rFonts w:ascii="Times New Roman" w:hAnsi="Times New Roman"/>
                <w:sz w:val="16"/>
                <w:szCs w:val="16"/>
              </w:rPr>
              <w:t>12</w:t>
            </w:r>
          </w:p>
        </w:tc>
        <w:tc>
          <w:tcPr>
            <w:tcW w:w="1421" w:type="dxa"/>
            <w:gridSpan w:val="3"/>
            <w:shd w:val="clear" w:color="000000" w:fill="FFFFFF"/>
            <w:vAlign w:val="center"/>
          </w:tcPr>
          <w:p w:rsidR="00D07422" w:rsidRPr="008A2A5E" w:rsidRDefault="00D07422" w:rsidP="00025851">
            <w:pPr>
              <w:jc w:val="center"/>
              <w:rPr>
                <w:rFonts w:ascii="Times New Roman" w:hAnsi="Times New Roman"/>
                <w:sz w:val="16"/>
                <w:szCs w:val="16"/>
              </w:rPr>
            </w:pPr>
            <w:r>
              <w:rPr>
                <w:rFonts w:ascii="Times New Roman" w:hAnsi="Times New Roman"/>
                <w:sz w:val="16"/>
                <w:szCs w:val="16"/>
              </w:rPr>
              <w:t>13</w:t>
            </w:r>
          </w:p>
        </w:tc>
      </w:tr>
      <w:tr w:rsidR="00D20454" w:rsidRPr="008A2A5E" w:rsidTr="00704A85">
        <w:trPr>
          <w:cantSplit/>
          <w:trHeight w:val="535"/>
        </w:trPr>
        <w:tc>
          <w:tcPr>
            <w:tcW w:w="429" w:type="dxa"/>
            <w:gridSpan w:val="2"/>
            <w:vMerge w:val="restart"/>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1.</w:t>
            </w:r>
          </w:p>
        </w:tc>
        <w:tc>
          <w:tcPr>
            <w:tcW w:w="2252" w:type="dxa"/>
            <w:gridSpan w:val="7"/>
            <w:vMerge w:val="restart"/>
            <w:shd w:val="clear" w:color="000000" w:fill="FFFFFF"/>
          </w:tcPr>
          <w:p w:rsidR="00D20454" w:rsidRPr="008A2A5E" w:rsidRDefault="00D20454" w:rsidP="00D07422">
            <w:pPr>
              <w:ind w:left="138"/>
              <w:rPr>
                <w:rFonts w:ascii="Times New Roman" w:hAnsi="Times New Roman"/>
                <w:sz w:val="16"/>
                <w:szCs w:val="16"/>
              </w:rPr>
            </w:pPr>
            <w:r w:rsidRPr="008A2A5E">
              <w:rPr>
                <w:rFonts w:ascii="Times New Roman" w:hAnsi="Times New Roman"/>
                <w:sz w:val="16"/>
                <w:szCs w:val="16"/>
              </w:rPr>
              <w:t>1. Основное мероприятие «Организация сбора, вывоза и утилизации бытовых отходов и крупногабаритного мусора»</w:t>
            </w:r>
          </w:p>
        </w:tc>
        <w:tc>
          <w:tcPr>
            <w:tcW w:w="1285" w:type="dxa"/>
            <w:gridSpan w:val="2"/>
            <w:shd w:val="clear" w:color="000000" w:fill="FFFFFF"/>
          </w:tcPr>
          <w:p w:rsidR="00D20454" w:rsidRPr="008A2A5E" w:rsidRDefault="00D20454" w:rsidP="00D07422">
            <w:pPr>
              <w:ind w:left="131"/>
              <w:rPr>
                <w:rFonts w:ascii="Times New Roman" w:hAnsi="Times New Roman"/>
                <w:sz w:val="16"/>
                <w:szCs w:val="16"/>
              </w:rPr>
            </w:pPr>
            <w:r w:rsidRPr="00235D4A">
              <w:rPr>
                <w:rFonts w:ascii="Times New Roman" w:hAnsi="Times New Roman"/>
                <w:color w:val="000000"/>
                <w:sz w:val="16"/>
                <w:szCs w:val="16"/>
              </w:rPr>
              <w:t>Средства бюджета городского округа Люберцы</w:t>
            </w:r>
          </w:p>
        </w:tc>
        <w:tc>
          <w:tcPr>
            <w:tcW w:w="982" w:type="dxa"/>
            <w:gridSpan w:val="3"/>
            <w:vMerge w:val="restart"/>
            <w:shd w:val="clear" w:color="000000" w:fill="FFFFFF"/>
          </w:tcPr>
          <w:p w:rsidR="00D20454" w:rsidRPr="008A2A5E" w:rsidRDefault="00D20454" w:rsidP="00D07422">
            <w:pPr>
              <w:ind w:left="142"/>
              <w:rPr>
                <w:rFonts w:ascii="Times New Roman" w:hAnsi="Times New Roman"/>
                <w:sz w:val="16"/>
                <w:szCs w:val="16"/>
              </w:rPr>
            </w:pPr>
            <w:r>
              <w:rPr>
                <w:rFonts w:ascii="Times New Roman" w:hAnsi="Times New Roman"/>
                <w:sz w:val="16"/>
                <w:szCs w:val="16"/>
              </w:rPr>
              <w:t xml:space="preserve">01.01.2018 -   </w:t>
            </w:r>
            <w:r w:rsidRPr="008A2A5E">
              <w:rPr>
                <w:rFonts w:ascii="Times New Roman" w:hAnsi="Times New Roman"/>
                <w:sz w:val="16"/>
                <w:szCs w:val="16"/>
              </w:rPr>
              <w:t>31.12.2022</w:t>
            </w:r>
          </w:p>
        </w:tc>
        <w:tc>
          <w:tcPr>
            <w:tcW w:w="1417" w:type="dxa"/>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5"/>
            <w:shd w:val="clear" w:color="000000" w:fill="FFFFFF"/>
            <w:noWrap/>
          </w:tcPr>
          <w:p w:rsidR="00D20454" w:rsidRPr="008A2A5E" w:rsidRDefault="00D20454"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993" w:type="dxa"/>
            <w:gridSpan w:val="3"/>
            <w:shd w:val="clear" w:color="000000" w:fill="FFFFFF"/>
            <w:noWrap/>
          </w:tcPr>
          <w:p w:rsidR="00D20454" w:rsidRPr="008A2A5E" w:rsidRDefault="00D20454"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1286" w:type="dxa"/>
            <w:gridSpan w:val="6"/>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276" w:type="dxa"/>
            <w:gridSpan w:val="4"/>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4"/>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27" w:type="dxa"/>
            <w:gridSpan w:val="6"/>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41" w:type="dxa"/>
            <w:gridSpan w:val="4"/>
            <w:vMerge w:val="restart"/>
            <w:shd w:val="clear" w:color="000000" w:fill="FFFFFF"/>
          </w:tcPr>
          <w:p w:rsidR="00D20454" w:rsidRPr="00D20454" w:rsidRDefault="00D20454">
            <w:pPr>
              <w:rPr>
                <w:sz w:val="16"/>
                <w:szCs w:val="16"/>
              </w:rPr>
            </w:pPr>
            <w:r w:rsidRPr="00D20454">
              <w:rPr>
                <w:rFonts w:ascii="Times New Roman" w:hAnsi="Times New Roman"/>
                <w:color w:val="000000"/>
                <w:sz w:val="16"/>
                <w:szCs w:val="16"/>
              </w:rPr>
              <w:t xml:space="preserve">Администрация городского округа Люберцы </w:t>
            </w:r>
            <w:r w:rsidRPr="00D20454">
              <w:rPr>
                <w:rFonts w:ascii="Times New Roman" w:hAnsi="Times New Roman"/>
                <w:color w:val="000000"/>
                <w:sz w:val="16"/>
                <w:szCs w:val="16"/>
              </w:rPr>
              <w:lastRenderedPageBreak/>
              <w:t>Московской области</w:t>
            </w:r>
          </w:p>
        </w:tc>
        <w:tc>
          <w:tcPr>
            <w:tcW w:w="1421" w:type="dxa"/>
            <w:gridSpan w:val="3"/>
            <w:vMerge w:val="restart"/>
            <w:shd w:val="clear" w:color="000000" w:fill="FFFFFF"/>
          </w:tcPr>
          <w:p w:rsidR="00D20454" w:rsidRPr="008A2A5E" w:rsidRDefault="00E54462" w:rsidP="00D07422">
            <w:pPr>
              <w:rPr>
                <w:rFonts w:ascii="Times New Roman" w:hAnsi="Times New Roman"/>
                <w:sz w:val="16"/>
                <w:szCs w:val="16"/>
              </w:rPr>
            </w:pPr>
            <w:r w:rsidRPr="00E54462">
              <w:rPr>
                <w:rFonts w:ascii="Times New Roman" w:hAnsi="Times New Roman"/>
                <w:sz w:val="16"/>
                <w:szCs w:val="16"/>
              </w:rPr>
              <w:lastRenderedPageBreak/>
              <w:t xml:space="preserve">Повышение стандартов управления многоквартирными </w:t>
            </w:r>
            <w:r w:rsidRPr="00E54462">
              <w:rPr>
                <w:rFonts w:ascii="Times New Roman" w:hAnsi="Times New Roman"/>
                <w:sz w:val="16"/>
                <w:szCs w:val="16"/>
              </w:rPr>
              <w:lastRenderedPageBreak/>
              <w:t>домами на территории городского округа Люберцы</w:t>
            </w:r>
          </w:p>
        </w:tc>
      </w:tr>
      <w:tr w:rsidR="00D20454" w:rsidRPr="008A2A5E" w:rsidTr="00E95FFA">
        <w:trPr>
          <w:cantSplit/>
          <w:trHeight w:hRule="exact" w:val="911"/>
        </w:trPr>
        <w:tc>
          <w:tcPr>
            <w:tcW w:w="429" w:type="dxa"/>
            <w:gridSpan w:val="2"/>
            <w:vMerge/>
            <w:shd w:val="clear" w:color="000000" w:fill="FFFFFF"/>
          </w:tcPr>
          <w:p w:rsidR="00D20454" w:rsidRPr="008A2A5E" w:rsidRDefault="00D20454" w:rsidP="00D07422">
            <w:pPr>
              <w:rPr>
                <w:rFonts w:ascii="Times New Roman" w:hAnsi="Times New Roman"/>
                <w:sz w:val="16"/>
                <w:szCs w:val="16"/>
                <w:u w:val="single"/>
              </w:rPr>
            </w:pPr>
          </w:p>
        </w:tc>
        <w:tc>
          <w:tcPr>
            <w:tcW w:w="2252" w:type="dxa"/>
            <w:gridSpan w:val="7"/>
            <w:vMerge/>
            <w:shd w:val="clear" w:color="000000" w:fill="FFFFFF"/>
          </w:tcPr>
          <w:p w:rsidR="00D20454" w:rsidRPr="008A2A5E" w:rsidRDefault="00D20454" w:rsidP="00D07422">
            <w:pPr>
              <w:rPr>
                <w:rFonts w:ascii="Times New Roman" w:hAnsi="Times New Roman"/>
                <w:sz w:val="16"/>
                <w:szCs w:val="16"/>
                <w:u w:val="single"/>
              </w:rPr>
            </w:pPr>
          </w:p>
        </w:tc>
        <w:tc>
          <w:tcPr>
            <w:tcW w:w="1285" w:type="dxa"/>
            <w:gridSpan w:val="2"/>
            <w:shd w:val="clear" w:color="000000" w:fill="FFFFFF"/>
          </w:tcPr>
          <w:p w:rsidR="00D20454" w:rsidRPr="008A2A5E" w:rsidRDefault="00D20454" w:rsidP="00D07422">
            <w:pPr>
              <w:ind w:left="131"/>
              <w:rPr>
                <w:rFonts w:ascii="Times New Roman" w:hAnsi="Times New Roman"/>
                <w:sz w:val="16"/>
                <w:szCs w:val="16"/>
              </w:rPr>
            </w:pPr>
            <w:r w:rsidRPr="008A2A5E">
              <w:rPr>
                <w:rFonts w:ascii="Times New Roman" w:hAnsi="Times New Roman"/>
                <w:sz w:val="16"/>
                <w:szCs w:val="16"/>
              </w:rPr>
              <w:t>Итого</w:t>
            </w:r>
          </w:p>
        </w:tc>
        <w:tc>
          <w:tcPr>
            <w:tcW w:w="982" w:type="dxa"/>
            <w:gridSpan w:val="3"/>
            <w:vMerge/>
            <w:shd w:val="clear" w:color="000000" w:fill="FFFFFF"/>
          </w:tcPr>
          <w:p w:rsidR="00D20454" w:rsidRPr="008A2A5E" w:rsidRDefault="00D20454" w:rsidP="00D07422">
            <w:pPr>
              <w:rPr>
                <w:rFonts w:ascii="Times New Roman" w:hAnsi="Times New Roman"/>
                <w:sz w:val="16"/>
                <w:szCs w:val="16"/>
                <w:u w:val="single"/>
              </w:rPr>
            </w:pPr>
          </w:p>
        </w:tc>
        <w:tc>
          <w:tcPr>
            <w:tcW w:w="1417" w:type="dxa"/>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5"/>
            <w:shd w:val="clear" w:color="000000" w:fill="FFFFFF"/>
          </w:tcPr>
          <w:p w:rsidR="00D20454" w:rsidRPr="008A2A5E" w:rsidRDefault="00D20454"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993" w:type="dxa"/>
            <w:gridSpan w:val="3"/>
            <w:shd w:val="clear" w:color="000000" w:fill="FFFFFF"/>
          </w:tcPr>
          <w:p w:rsidR="00D20454" w:rsidRPr="008A2A5E" w:rsidRDefault="00D20454"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1286" w:type="dxa"/>
            <w:gridSpan w:val="6"/>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276" w:type="dxa"/>
            <w:gridSpan w:val="4"/>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4"/>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27" w:type="dxa"/>
            <w:gridSpan w:val="6"/>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41" w:type="dxa"/>
            <w:gridSpan w:val="4"/>
            <w:vMerge/>
            <w:shd w:val="clear" w:color="000000" w:fill="FFFFFF"/>
          </w:tcPr>
          <w:p w:rsidR="00D20454" w:rsidRPr="00D20454" w:rsidRDefault="00D20454" w:rsidP="00D07422">
            <w:pPr>
              <w:jc w:val="center"/>
              <w:rPr>
                <w:rFonts w:ascii="Times New Roman" w:hAnsi="Times New Roman"/>
                <w:sz w:val="16"/>
                <w:szCs w:val="16"/>
                <w:u w:val="single"/>
              </w:rPr>
            </w:pPr>
          </w:p>
        </w:tc>
        <w:tc>
          <w:tcPr>
            <w:tcW w:w="1421" w:type="dxa"/>
            <w:gridSpan w:val="3"/>
            <w:vMerge/>
            <w:shd w:val="clear" w:color="000000" w:fill="FFFFFF"/>
            <w:vAlign w:val="center"/>
          </w:tcPr>
          <w:p w:rsidR="00D20454" w:rsidRPr="008A2A5E" w:rsidRDefault="00D20454" w:rsidP="00D07422">
            <w:pPr>
              <w:rPr>
                <w:rFonts w:ascii="Times New Roman" w:hAnsi="Times New Roman"/>
                <w:sz w:val="16"/>
                <w:szCs w:val="16"/>
                <w:u w:val="single"/>
              </w:rPr>
            </w:pPr>
          </w:p>
        </w:tc>
      </w:tr>
      <w:tr w:rsidR="00D20454" w:rsidRPr="008A2A5E" w:rsidTr="00704A85">
        <w:trPr>
          <w:cantSplit/>
          <w:trHeight w:val="1243"/>
        </w:trPr>
        <w:tc>
          <w:tcPr>
            <w:tcW w:w="429" w:type="dxa"/>
            <w:gridSpan w:val="2"/>
            <w:vMerge w:val="restart"/>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lastRenderedPageBreak/>
              <w:t>1.1.</w:t>
            </w:r>
          </w:p>
        </w:tc>
        <w:tc>
          <w:tcPr>
            <w:tcW w:w="2252" w:type="dxa"/>
            <w:gridSpan w:val="7"/>
            <w:vMerge w:val="restart"/>
            <w:shd w:val="clear" w:color="000000" w:fill="FFFFFF"/>
          </w:tcPr>
          <w:p w:rsidR="00D20454" w:rsidRPr="008A2A5E" w:rsidRDefault="00D20454" w:rsidP="00D07422">
            <w:pPr>
              <w:ind w:left="138"/>
              <w:rPr>
                <w:rFonts w:ascii="Times New Roman" w:hAnsi="Times New Roman"/>
                <w:sz w:val="16"/>
                <w:szCs w:val="16"/>
              </w:rPr>
            </w:pPr>
            <w:r w:rsidRPr="008A2A5E">
              <w:rPr>
                <w:rFonts w:ascii="Times New Roman" w:hAnsi="Times New Roman"/>
                <w:sz w:val="16"/>
                <w:szCs w:val="16"/>
              </w:rPr>
              <w:t>1.1 Субсидия управляющим организациям на возмещение недополученных доходов по вывозу и утилизации твердых бытовых отходов и крупногабаритного мусора.</w:t>
            </w:r>
          </w:p>
        </w:tc>
        <w:tc>
          <w:tcPr>
            <w:tcW w:w="1285" w:type="dxa"/>
            <w:gridSpan w:val="2"/>
            <w:shd w:val="clear" w:color="000000" w:fill="FFFFFF"/>
          </w:tcPr>
          <w:p w:rsidR="00D20454" w:rsidRPr="008A2A5E" w:rsidRDefault="00D20454" w:rsidP="00D07422">
            <w:pPr>
              <w:ind w:left="131"/>
              <w:rPr>
                <w:rFonts w:ascii="Times New Roman" w:hAnsi="Times New Roman"/>
                <w:sz w:val="16"/>
                <w:szCs w:val="16"/>
              </w:rPr>
            </w:pPr>
            <w:r w:rsidRPr="00235D4A">
              <w:rPr>
                <w:rFonts w:ascii="Times New Roman" w:hAnsi="Times New Roman"/>
                <w:color w:val="000000"/>
                <w:sz w:val="16"/>
                <w:szCs w:val="16"/>
              </w:rPr>
              <w:t>Средства бюджета городского округа Люберцы</w:t>
            </w:r>
          </w:p>
        </w:tc>
        <w:tc>
          <w:tcPr>
            <w:tcW w:w="982" w:type="dxa"/>
            <w:gridSpan w:val="3"/>
            <w:vMerge w:val="restart"/>
            <w:shd w:val="clear" w:color="000000" w:fill="FFFFFF"/>
          </w:tcPr>
          <w:p w:rsidR="00D20454" w:rsidRPr="008A2A5E" w:rsidRDefault="00D20454" w:rsidP="00D07422">
            <w:pPr>
              <w:ind w:left="142"/>
              <w:rPr>
                <w:rFonts w:ascii="Times New Roman" w:hAnsi="Times New Roman"/>
                <w:sz w:val="16"/>
                <w:szCs w:val="16"/>
              </w:rPr>
            </w:pPr>
            <w:r w:rsidRPr="008A2A5E">
              <w:rPr>
                <w:rFonts w:ascii="Times New Roman" w:hAnsi="Times New Roman"/>
                <w:sz w:val="16"/>
                <w:szCs w:val="16"/>
              </w:rPr>
              <w:t>01.01.2018 - 31.12.2022</w:t>
            </w:r>
          </w:p>
        </w:tc>
        <w:tc>
          <w:tcPr>
            <w:tcW w:w="1417" w:type="dxa"/>
            <w:shd w:val="clear" w:color="000000" w:fill="FFFFFF"/>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5"/>
            <w:shd w:val="clear" w:color="000000" w:fill="FFFFFF"/>
            <w:noWrap/>
          </w:tcPr>
          <w:p w:rsidR="00D20454" w:rsidRPr="008A2A5E" w:rsidRDefault="00D20454"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993" w:type="dxa"/>
            <w:gridSpan w:val="3"/>
            <w:shd w:val="clear" w:color="000000" w:fill="FFFFFF"/>
            <w:noWrap/>
          </w:tcPr>
          <w:p w:rsidR="00D20454" w:rsidRPr="008A2A5E" w:rsidRDefault="00D20454"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1286" w:type="dxa"/>
            <w:gridSpan w:val="6"/>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276" w:type="dxa"/>
            <w:gridSpan w:val="4"/>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4"/>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tc>
        <w:tc>
          <w:tcPr>
            <w:tcW w:w="1127" w:type="dxa"/>
            <w:gridSpan w:val="6"/>
            <w:shd w:val="clear" w:color="000000" w:fill="FFFFFF"/>
            <w:noWrap/>
          </w:tcPr>
          <w:p w:rsidR="00D20454" w:rsidRPr="008A2A5E" w:rsidRDefault="00D20454" w:rsidP="00D07422">
            <w:pPr>
              <w:jc w:val="center"/>
              <w:rPr>
                <w:rFonts w:ascii="Times New Roman" w:hAnsi="Times New Roman"/>
                <w:sz w:val="16"/>
                <w:szCs w:val="16"/>
              </w:rPr>
            </w:pPr>
            <w:r w:rsidRPr="008A2A5E">
              <w:rPr>
                <w:rFonts w:ascii="Times New Roman" w:hAnsi="Times New Roman"/>
                <w:sz w:val="16"/>
                <w:szCs w:val="16"/>
              </w:rPr>
              <w:t>0,00</w:t>
            </w:r>
          </w:p>
          <w:p w:rsidR="00D20454" w:rsidRPr="008A2A5E" w:rsidRDefault="00D20454" w:rsidP="00D07422">
            <w:pPr>
              <w:jc w:val="center"/>
              <w:rPr>
                <w:rFonts w:ascii="Times New Roman" w:hAnsi="Times New Roman"/>
                <w:sz w:val="16"/>
                <w:szCs w:val="16"/>
              </w:rPr>
            </w:pPr>
          </w:p>
        </w:tc>
        <w:tc>
          <w:tcPr>
            <w:tcW w:w="1141" w:type="dxa"/>
            <w:gridSpan w:val="4"/>
            <w:vMerge w:val="restart"/>
            <w:shd w:val="clear" w:color="000000" w:fill="FFFFFF"/>
          </w:tcPr>
          <w:p w:rsidR="00D20454" w:rsidRPr="00D20454" w:rsidRDefault="00D20454">
            <w:pPr>
              <w:rPr>
                <w:sz w:val="16"/>
                <w:szCs w:val="16"/>
              </w:rPr>
            </w:pPr>
            <w:r w:rsidRPr="00D20454">
              <w:rPr>
                <w:rFonts w:ascii="Times New Roman" w:hAnsi="Times New Roman"/>
                <w:color w:val="000000"/>
                <w:sz w:val="16"/>
                <w:szCs w:val="16"/>
              </w:rPr>
              <w:t>Администрация городского округа Люберцы Московской области</w:t>
            </w:r>
          </w:p>
        </w:tc>
        <w:tc>
          <w:tcPr>
            <w:tcW w:w="1421" w:type="dxa"/>
            <w:gridSpan w:val="3"/>
            <w:vMerge w:val="restart"/>
            <w:shd w:val="clear" w:color="000000" w:fill="FFFFFF"/>
          </w:tcPr>
          <w:p w:rsidR="00D20454" w:rsidRPr="008A2A5E" w:rsidRDefault="00E54462" w:rsidP="00D07422">
            <w:pPr>
              <w:rPr>
                <w:rFonts w:ascii="Times New Roman" w:hAnsi="Times New Roman"/>
                <w:sz w:val="16"/>
                <w:szCs w:val="16"/>
              </w:rPr>
            </w:pPr>
            <w:r w:rsidRPr="00E54462">
              <w:rPr>
                <w:rFonts w:ascii="Times New Roman" w:hAnsi="Times New Roman"/>
                <w:sz w:val="16"/>
                <w:szCs w:val="16"/>
              </w:rPr>
              <w:t>Обеспечение финансовой  устойчивости управляющих организаций</w:t>
            </w:r>
          </w:p>
        </w:tc>
      </w:tr>
      <w:tr w:rsidR="00D07422" w:rsidRPr="008A2A5E" w:rsidTr="00E95FFA">
        <w:trPr>
          <w:cantSplit/>
          <w:trHeight w:hRule="exact" w:val="459"/>
        </w:trPr>
        <w:tc>
          <w:tcPr>
            <w:tcW w:w="429" w:type="dxa"/>
            <w:gridSpan w:val="2"/>
            <w:vMerge/>
            <w:shd w:val="clear" w:color="000000" w:fill="FFFFFF"/>
          </w:tcPr>
          <w:p w:rsidR="00D07422" w:rsidRPr="008A2A5E" w:rsidRDefault="00D07422" w:rsidP="00D07422">
            <w:pPr>
              <w:rPr>
                <w:rFonts w:ascii="Times New Roman" w:hAnsi="Times New Roman"/>
                <w:sz w:val="16"/>
                <w:szCs w:val="16"/>
                <w:u w:val="single"/>
              </w:rPr>
            </w:pPr>
          </w:p>
        </w:tc>
        <w:tc>
          <w:tcPr>
            <w:tcW w:w="2252" w:type="dxa"/>
            <w:gridSpan w:val="7"/>
            <w:vMerge/>
            <w:shd w:val="clear" w:color="000000" w:fill="FFFFFF"/>
          </w:tcPr>
          <w:p w:rsidR="00D07422" w:rsidRPr="008A2A5E" w:rsidRDefault="00D07422" w:rsidP="00D07422">
            <w:pPr>
              <w:rPr>
                <w:rFonts w:ascii="Times New Roman" w:hAnsi="Times New Roman"/>
                <w:sz w:val="16"/>
                <w:szCs w:val="16"/>
                <w:u w:val="single"/>
              </w:rPr>
            </w:pPr>
          </w:p>
        </w:tc>
        <w:tc>
          <w:tcPr>
            <w:tcW w:w="1285" w:type="dxa"/>
            <w:gridSpan w:val="2"/>
            <w:shd w:val="clear" w:color="000000" w:fill="FFFFFF"/>
          </w:tcPr>
          <w:p w:rsidR="00D07422" w:rsidRPr="008A2A5E" w:rsidRDefault="00D07422" w:rsidP="00D07422">
            <w:pPr>
              <w:ind w:left="131"/>
              <w:rPr>
                <w:rFonts w:ascii="Times New Roman" w:hAnsi="Times New Roman"/>
                <w:sz w:val="16"/>
                <w:szCs w:val="16"/>
              </w:rPr>
            </w:pPr>
            <w:r w:rsidRPr="008A2A5E">
              <w:rPr>
                <w:rFonts w:ascii="Times New Roman" w:hAnsi="Times New Roman"/>
                <w:sz w:val="16"/>
                <w:szCs w:val="16"/>
              </w:rPr>
              <w:t>Итого</w:t>
            </w:r>
          </w:p>
        </w:tc>
        <w:tc>
          <w:tcPr>
            <w:tcW w:w="982" w:type="dxa"/>
            <w:gridSpan w:val="3"/>
            <w:vMerge/>
            <w:shd w:val="clear" w:color="000000" w:fill="FFFFFF"/>
          </w:tcPr>
          <w:p w:rsidR="00D07422" w:rsidRPr="008A2A5E" w:rsidRDefault="00D07422" w:rsidP="00D07422">
            <w:pPr>
              <w:rPr>
                <w:rFonts w:ascii="Times New Roman" w:hAnsi="Times New Roman"/>
                <w:sz w:val="16"/>
                <w:szCs w:val="16"/>
                <w:u w:val="single"/>
              </w:rPr>
            </w:pPr>
          </w:p>
        </w:tc>
        <w:tc>
          <w:tcPr>
            <w:tcW w:w="1417" w:type="dxa"/>
            <w:shd w:val="clear" w:color="000000" w:fill="FFFFFF"/>
          </w:tcPr>
          <w:p w:rsidR="00D07422" w:rsidRPr="008A2A5E" w:rsidRDefault="00D07422" w:rsidP="00D07422">
            <w:pPr>
              <w:jc w:val="center"/>
              <w:rPr>
                <w:rFonts w:ascii="Times New Roman" w:hAnsi="Times New Roman"/>
                <w:sz w:val="16"/>
                <w:szCs w:val="16"/>
                <w:u w:val="single"/>
              </w:rPr>
            </w:pPr>
            <w:r w:rsidRPr="008A2A5E">
              <w:rPr>
                <w:rFonts w:ascii="Times New Roman" w:hAnsi="Times New Roman"/>
                <w:color w:val="000000"/>
                <w:sz w:val="16"/>
                <w:szCs w:val="16"/>
              </w:rPr>
              <w:t>0,00</w:t>
            </w:r>
          </w:p>
        </w:tc>
        <w:tc>
          <w:tcPr>
            <w:tcW w:w="1134" w:type="dxa"/>
            <w:gridSpan w:val="5"/>
            <w:shd w:val="clear" w:color="000000" w:fill="FFFFFF"/>
          </w:tcPr>
          <w:p w:rsidR="00D07422" w:rsidRPr="008A2A5E" w:rsidRDefault="00D07422"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993" w:type="dxa"/>
            <w:gridSpan w:val="3"/>
            <w:shd w:val="clear" w:color="000000" w:fill="FFFFFF"/>
          </w:tcPr>
          <w:p w:rsidR="00D07422" w:rsidRPr="008A2A5E" w:rsidRDefault="00D07422"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1286" w:type="dxa"/>
            <w:gridSpan w:val="6"/>
            <w:shd w:val="clear" w:color="000000" w:fill="FFFFFF"/>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1276" w:type="dxa"/>
            <w:gridSpan w:val="4"/>
            <w:shd w:val="clear" w:color="000000" w:fill="FFFFFF"/>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4"/>
            <w:shd w:val="clear" w:color="000000" w:fill="FFFFFF"/>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1127" w:type="dxa"/>
            <w:gridSpan w:val="6"/>
            <w:shd w:val="clear" w:color="000000" w:fill="FFFFFF"/>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1141" w:type="dxa"/>
            <w:gridSpan w:val="4"/>
            <w:vMerge/>
            <w:shd w:val="clear" w:color="000000" w:fill="FFFFFF"/>
            <w:vAlign w:val="center"/>
          </w:tcPr>
          <w:p w:rsidR="00D07422" w:rsidRPr="008A2A5E" w:rsidRDefault="00D07422" w:rsidP="00D07422">
            <w:pPr>
              <w:jc w:val="center"/>
              <w:rPr>
                <w:rFonts w:ascii="Times New Roman" w:hAnsi="Times New Roman"/>
                <w:sz w:val="16"/>
                <w:szCs w:val="16"/>
                <w:u w:val="single"/>
              </w:rPr>
            </w:pPr>
          </w:p>
        </w:tc>
        <w:tc>
          <w:tcPr>
            <w:tcW w:w="1421" w:type="dxa"/>
            <w:gridSpan w:val="3"/>
            <w:vMerge/>
            <w:shd w:val="clear" w:color="000000" w:fill="FFFFFF"/>
            <w:vAlign w:val="center"/>
          </w:tcPr>
          <w:p w:rsidR="00D07422" w:rsidRPr="008A2A5E" w:rsidRDefault="00D07422" w:rsidP="00D07422">
            <w:pPr>
              <w:rPr>
                <w:rFonts w:ascii="Times New Roman" w:hAnsi="Times New Roman"/>
                <w:sz w:val="16"/>
                <w:szCs w:val="16"/>
                <w:u w:val="single"/>
              </w:rPr>
            </w:pPr>
          </w:p>
        </w:tc>
      </w:tr>
      <w:tr w:rsidR="00D07422" w:rsidRPr="008A2A5E" w:rsidTr="00704A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0"/>
        </w:trPr>
        <w:tc>
          <w:tcPr>
            <w:tcW w:w="2681" w:type="dxa"/>
            <w:gridSpan w:val="9"/>
            <w:tcBorders>
              <w:bottom w:val="single" w:sz="4" w:space="0" w:color="auto"/>
            </w:tcBorders>
          </w:tcPr>
          <w:p w:rsidR="00D07422" w:rsidRPr="008A2A5E" w:rsidRDefault="00D07422"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267" w:type="dxa"/>
            <w:gridSpan w:val="5"/>
            <w:tcBorders>
              <w:bottom w:val="single" w:sz="4" w:space="0" w:color="auto"/>
            </w:tcBorders>
          </w:tcPr>
          <w:p w:rsidR="00D07422" w:rsidRPr="008A2A5E" w:rsidRDefault="00D07422"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8A2A5E">
              <w:rPr>
                <w:rFonts w:ascii="Times New Roman" w:hAnsi="Times New Roman"/>
                <w:sz w:val="16"/>
                <w:szCs w:val="16"/>
              </w:rPr>
              <w:t>ИТОГО по подпрограмме 5 «Организация сбора и вывоза мусорных отходов на территории городского округа Люберцы»</w:t>
            </w:r>
          </w:p>
          <w:p w:rsidR="00D07422" w:rsidRPr="008A2A5E" w:rsidRDefault="00D07422"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17" w:type="dxa"/>
            <w:tcBorders>
              <w:bottom w:val="single" w:sz="4" w:space="0" w:color="auto"/>
            </w:tcBorders>
          </w:tcPr>
          <w:p w:rsidR="00D07422" w:rsidRPr="008A2A5E" w:rsidRDefault="00D07422" w:rsidP="00D07422">
            <w:pPr>
              <w:jc w:val="center"/>
              <w:rPr>
                <w:rFonts w:ascii="Times New Roman" w:hAnsi="Times New Roman"/>
                <w:sz w:val="16"/>
                <w:szCs w:val="16"/>
              </w:rPr>
            </w:pPr>
            <w:r w:rsidRPr="008A2A5E">
              <w:rPr>
                <w:rFonts w:ascii="Times New Roman" w:hAnsi="Times New Roman"/>
                <w:color w:val="000000"/>
                <w:sz w:val="16"/>
                <w:szCs w:val="16"/>
              </w:rPr>
              <w:t>0,00</w:t>
            </w:r>
          </w:p>
        </w:tc>
        <w:tc>
          <w:tcPr>
            <w:tcW w:w="1134" w:type="dxa"/>
            <w:gridSpan w:val="5"/>
            <w:tcBorders>
              <w:bottom w:val="single" w:sz="4" w:space="0" w:color="auto"/>
            </w:tcBorders>
          </w:tcPr>
          <w:p w:rsidR="00D07422" w:rsidRPr="008A2A5E" w:rsidRDefault="00D07422"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993" w:type="dxa"/>
            <w:gridSpan w:val="3"/>
            <w:tcBorders>
              <w:bottom w:val="single" w:sz="4" w:space="0" w:color="auto"/>
            </w:tcBorders>
          </w:tcPr>
          <w:p w:rsidR="00D07422" w:rsidRPr="008A2A5E" w:rsidRDefault="00D07422" w:rsidP="00D07422">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1275" w:type="dxa"/>
            <w:gridSpan w:val="5"/>
            <w:tcBorders>
              <w:bottom w:val="single" w:sz="4" w:space="0" w:color="auto"/>
            </w:tcBorders>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1276" w:type="dxa"/>
            <w:gridSpan w:val="4"/>
            <w:tcBorders>
              <w:bottom w:val="single" w:sz="4" w:space="0" w:color="auto"/>
            </w:tcBorders>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4"/>
            <w:tcBorders>
              <w:bottom w:val="single" w:sz="4" w:space="0" w:color="auto"/>
            </w:tcBorders>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1138" w:type="dxa"/>
            <w:gridSpan w:val="7"/>
            <w:tcBorders>
              <w:bottom w:val="single" w:sz="4" w:space="0" w:color="auto"/>
            </w:tcBorders>
          </w:tcPr>
          <w:p w:rsidR="00D07422" w:rsidRPr="008A2A5E" w:rsidRDefault="00D07422" w:rsidP="00D07422">
            <w:pPr>
              <w:jc w:val="center"/>
              <w:rPr>
                <w:rFonts w:ascii="Times New Roman" w:hAnsi="Times New Roman"/>
                <w:sz w:val="16"/>
                <w:szCs w:val="16"/>
              </w:rPr>
            </w:pPr>
            <w:r w:rsidRPr="008A2A5E">
              <w:rPr>
                <w:rFonts w:ascii="Times New Roman" w:hAnsi="Times New Roman"/>
                <w:sz w:val="16"/>
                <w:szCs w:val="16"/>
              </w:rPr>
              <w:t>0,00</w:t>
            </w:r>
          </w:p>
        </w:tc>
        <w:tc>
          <w:tcPr>
            <w:tcW w:w="2562" w:type="dxa"/>
            <w:gridSpan w:val="7"/>
            <w:tcBorders>
              <w:bottom w:val="single" w:sz="4" w:space="0" w:color="auto"/>
            </w:tcBorders>
          </w:tcPr>
          <w:p w:rsidR="00D07422" w:rsidRPr="008A2A5E" w:rsidRDefault="00D07422"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r>
      <w:tr w:rsidR="00D07422" w:rsidRPr="008A2A5E" w:rsidTr="00704A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10"/>
        </w:trPr>
        <w:tc>
          <w:tcPr>
            <w:tcW w:w="2681" w:type="dxa"/>
            <w:gridSpan w:val="9"/>
            <w:tcBorders>
              <w:top w:val="single" w:sz="4" w:space="0" w:color="auto"/>
              <w:left w:val="single" w:sz="4" w:space="0" w:color="auto"/>
              <w:bottom w:val="single" w:sz="4" w:space="0" w:color="auto"/>
              <w:right w:val="single" w:sz="4" w:space="0" w:color="auto"/>
            </w:tcBorders>
          </w:tcPr>
          <w:p w:rsidR="00D07422" w:rsidRPr="008A2A5E" w:rsidRDefault="00D07422"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267" w:type="dxa"/>
            <w:gridSpan w:val="5"/>
            <w:tcBorders>
              <w:top w:val="single" w:sz="4" w:space="0" w:color="auto"/>
              <w:left w:val="single" w:sz="4" w:space="0" w:color="auto"/>
              <w:bottom w:val="single" w:sz="4" w:space="0" w:color="auto"/>
              <w:right w:val="single" w:sz="4" w:space="0" w:color="auto"/>
            </w:tcBorders>
          </w:tcPr>
          <w:p w:rsidR="00D07422" w:rsidRPr="008A2A5E" w:rsidRDefault="00D07422"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r w:rsidRPr="008A2A5E">
              <w:rPr>
                <w:rFonts w:ascii="Times New Roman" w:hAnsi="Times New Roman"/>
                <w:sz w:val="16"/>
                <w:szCs w:val="16"/>
              </w:rPr>
              <w:t>Средства бюджета городского округа Люберцы</w:t>
            </w:r>
          </w:p>
        </w:tc>
        <w:tc>
          <w:tcPr>
            <w:tcW w:w="1417" w:type="dxa"/>
            <w:tcBorders>
              <w:top w:val="single" w:sz="4" w:space="0" w:color="auto"/>
              <w:left w:val="single" w:sz="4" w:space="0" w:color="auto"/>
              <w:bottom w:val="single" w:sz="4" w:space="0" w:color="auto"/>
              <w:right w:val="single" w:sz="4" w:space="0" w:color="auto"/>
            </w:tcBorders>
          </w:tcPr>
          <w:p w:rsidR="00D07422" w:rsidRPr="008A2A5E" w:rsidRDefault="00D07422" w:rsidP="00D07422">
            <w:pPr>
              <w:jc w:val="center"/>
              <w:rPr>
                <w:rFonts w:ascii="Times New Roman" w:hAnsi="Times New Roman"/>
                <w:sz w:val="16"/>
                <w:szCs w:val="16"/>
              </w:rPr>
            </w:pPr>
            <w:r w:rsidRPr="008A2A5E">
              <w:rPr>
                <w:rFonts w:ascii="Times New Roman" w:hAnsi="Times New Roman"/>
                <w:color w:val="000000"/>
                <w:sz w:val="16"/>
                <w:szCs w:val="16"/>
              </w:rPr>
              <w:t>0,00</w:t>
            </w:r>
          </w:p>
        </w:tc>
        <w:tc>
          <w:tcPr>
            <w:tcW w:w="1134" w:type="dxa"/>
            <w:gridSpan w:val="5"/>
            <w:tcBorders>
              <w:top w:val="single" w:sz="4" w:space="0" w:color="auto"/>
              <w:left w:val="single" w:sz="4" w:space="0" w:color="auto"/>
              <w:bottom w:val="single" w:sz="4" w:space="0" w:color="auto"/>
              <w:right w:val="single" w:sz="4" w:space="0" w:color="auto"/>
            </w:tcBorders>
          </w:tcPr>
          <w:p w:rsidR="00D07422" w:rsidRPr="008A2A5E" w:rsidRDefault="00D07422" w:rsidP="0037657F">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993" w:type="dxa"/>
            <w:gridSpan w:val="3"/>
            <w:tcBorders>
              <w:top w:val="single" w:sz="4" w:space="0" w:color="auto"/>
              <w:left w:val="single" w:sz="4" w:space="0" w:color="auto"/>
              <w:bottom w:val="single" w:sz="4" w:space="0" w:color="auto"/>
              <w:right w:val="single" w:sz="4" w:space="0" w:color="auto"/>
            </w:tcBorders>
          </w:tcPr>
          <w:p w:rsidR="00D07422" w:rsidRPr="008A2A5E" w:rsidRDefault="00D07422" w:rsidP="0037657F">
            <w:pPr>
              <w:jc w:val="center"/>
              <w:rPr>
                <w:rFonts w:ascii="Times New Roman" w:hAnsi="Times New Roman"/>
                <w:color w:val="000000"/>
                <w:sz w:val="16"/>
                <w:szCs w:val="16"/>
              </w:rPr>
            </w:pPr>
            <w:r w:rsidRPr="008A2A5E">
              <w:rPr>
                <w:rFonts w:ascii="Times New Roman" w:hAnsi="Times New Roman"/>
                <w:color w:val="000000"/>
                <w:sz w:val="16"/>
                <w:szCs w:val="16"/>
              </w:rPr>
              <w:t>39 000,00</w:t>
            </w:r>
          </w:p>
        </w:tc>
        <w:tc>
          <w:tcPr>
            <w:tcW w:w="1275" w:type="dxa"/>
            <w:gridSpan w:val="5"/>
            <w:tcBorders>
              <w:top w:val="single" w:sz="4" w:space="0" w:color="auto"/>
              <w:left w:val="single" w:sz="4" w:space="0" w:color="auto"/>
              <w:bottom w:val="single" w:sz="4" w:space="0" w:color="auto"/>
              <w:right w:val="single" w:sz="4" w:space="0" w:color="auto"/>
            </w:tcBorders>
          </w:tcPr>
          <w:p w:rsidR="00D07422" w:rsidRPr="008A2A5E" w:rsidRDefault="00D07422" w:rsidP="0037657F">
            <w:pPr>
              <w:jc w:val="center"/>
              <w:rPr>
                <w:rFonts w:ascii="Times New Roman" w:hAnsi="Times New Roman"/>
                <w:sz w:val="16"/>
                <w:szCs w:val="16"/>
              </w:rPr>
            </w:pPr>
            <w:r w:rsidRPr="008A2A5E">
              <w:rPr>
                <w:rFonts w:ascii="Times New Roman" w:hAnsi="Times New Roman"/>
                <w:sz w:val="16"/>
                <w:szCs w:val="16"/>
              </w:rPr>
              <w:t>0,00</w:t>
            </w:r>
          </w:p>
        </w:tc>
        <w:tc>
          <w:tcPr>
            <w:tcW w:w="1276" w:type="dxa"/>
            <w:gridSpan w:val="4"/>
            <w:tcBorders>
              <w:top w:val="single" w:sz="4" w:space="0" w:color="auto"/>
              <w:left w:val="single" w:sz="4" w:space="0" w:color="auto"/>
              <w:bottom w:val="single" w:sz="4" w:space="0" w:color="auto"/>
              <w:right w:val="single" w:sz="4" w:space="0" w:color="auto"/>
            </w:tcBorders>
          </w:tcPr>
          <w:p w:rsidR="00D07422" w:rsidRPr="008A2A5E" w:rsidRDefault="00D07422" w:rsidP="0037657F">
            <w:pPr>
              <w:jc w:val="center"/>
              <w:rPr>
                <w:rFonts w:ascii="Times New Roman" w:hAnsi="Times New Roman"/>
                <w:sz w:val="16"/>
                <w:szCs w:val="16"/>
              </w:rPr>
            </w:pPr>
            <w:r w:rsidRPr="008A2A5E">
              <w:rPr>
                <w:rFonts w:ascii="Times New Roman" w:hAnsi="Times New Roman"/>
                <w:sz w:val="16"/>
                <w:szCs w:val="16"/>
              </w:rPr>
              <w:t>0,00</w:t>
            </w:r>
          </w:p>
        </w:tc>
        <w:tc>
          <w:tcPr>
            <w:tcW w:w="1134" w:type="dxa"/>
            <w:gridSpan w:val="4"/>
            <w:tcBorders>
              <w:top w:val="single" w:sz="4" w:space="0" w:color="auto"/>
              <w:left w:val="single" w:sz="4" w:space="0" w:color="auto"/>
              <w:bottom w:val="single" w:sz="4" w:space="0" w:color="auto"/>
              <w:right w:val="single" w:sz="4" w:space="0" w:color="auto"/>
            </w:tcBorders>
          </w:tcPr>
          <w:p w:rsidR="00D07422" w:rsidRPr="008A2A5E" w:rsidRDefault="00D07422" w:rsidP="0037657F">
            <w:pPr>
              <w:jc w:val="center"/>
              <w:rPr>
                <w:rFonts w:ascii="Times New Roman" w:hAnsi="Times New Roman"/>
                <w:sz w:val="16"/>
                <w:szCs w:val="16"/>
              </w:rPr>
            </w:pPr>
            <w:r w:rsidRPr="008A2A5E">
              <w:rPr>
                <w:rFonts w:ascii="Times New Roman" w:hAnsi="Times New Roman"/>
                <w:sz w:val="16"/>
                <w:szCs w:val="16"/>
              </w:rPr>
              <w:t>0,00</w:t>
            </w:r>
          </w:p>
        </w:tc>
        <w:tc>
          <w:tcPr>
            <w:tcW w:w="1138" w:type="dxa"/>
            <w:gridSpan w:val="7"/>
            <w:tcBorders>
              <w:top w:val="single" w:sz="4" w:space="0" w:color="auto"/>
              <w:left w:val="single" w:sz="4" w:space="0" w:color="auto"/>
              <w:bottom w:val="single" w:sz="4" w:space="0" w:color="auto"/>
              <w:right w:val="single" w:sz="4" w:space="0" w:color="auto"/>
            </w:tcBorders>
          </w:tcPr>
          <w:p w:rsidR="00D07422" w:rsidRPr="008A2A5E" w:rsidRDefault="00D07422" w:rsidP="0037657F">
            <w:pPr>
              <w:jc w:val="center"/>
              <w:rPr>
                <w:rFonts w:ascii="Times New Roman" w:hAnsi="Times New Roman"/>
                <w:sz w:val="16"/>
                <w:szCs w:val="16"/>
              </w:rPr>
            </w:pPr>
            <w:r w:rsidRPr="008A2A5E">
              <w:rPr>
                <w:rFonts w:ascii="Times New Roman" w:hAnsi="Times New Roman"/>
                <w:sz w:val="16"/>
                <w:szCs w:val="16"/>
              </w:rPr>
              <w:t>0,00</w:t>
            </w:r>
          </w:p>
        </w:tc>
        <w:tc>
          <w:tcPr>
            <w:tcW w:w="2562" w:type="dxa"/>
            <w:gridSpan w:val="7"/>
            <w:tcBorders>
              <w:top w:val="single" w:sz="4" w:space="0" w:color="auto"/>
              <w:left w:val="single" w:sz="4" w:space="0" w:color="auto"/>
              <w:bottom w:val="single" w:sz="4" w:space="0" w:color="auto"/>
              <w:right w:val="single" w:sz="4" w:space="0" w:color="auto"/>
            </w:tcBorders>
          </w:tcPr>
          <w:p w:rsidR="00D07422" w:rsidRPr="008A2A5E" w:rsidRDefault="00D07422"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r>
      <w:tr w:rsidR="007E0E55" w:rsidRPr="008A2A5E" w:rsidTr="00704A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610"/>
        </w:trPr>
        <w:tc>
          <w:tcPr>
            <w:tcW w:w="2681" w:type="dxa"/>
            <w:gridSpan w:val="9"/>
            <w:tcBorders>
              <w:top w:val="single" w:sz="4" w:space="0" w:color="auto"/>
              <w:left w:val="nil"/>
              <w:bottom w:val="nil"/>
              <w:right w:val="nil"/>
            </w:tcBorders>
          </w:tcPr>
          <w:p w:rsidR="007E0E55" w:rsidRPr="008A2A5E" w:rsidRDefault="007E0E55"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2267" w:type="dxa"/>
            <w:gridSpan w:val="5"/>
            <w:tcBorders>
              <w:top w:val="single" w:sz="4" w:space="0" w:color="auto"/>
              <w:left w:val="nil"/>
              <w:bottom w:val="nil"/>
              <w:right w:val="nil"/>
            </w:tcBorders>
          </w:tcPr>
          <w:p w:rsidR="007E0E55" w:rsidRPr="008A2A5E" w:rsidRDefault="007E0E55"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c>
          <w:tcPr>
            <w:tcW w:w="1417" w:type="dxa"/>
            <w:tcBorders>
              <w:top w:val="single" w:sz="4" w:space="0" w:color="auto"/>
              <w:left w:val="nil"/>
              <w:bottom w:val="nil"/>
              <w:right w:val="nil"/>
            </w:tcBorders>
          </w:tcPr>
          <w:p w:rsidR="007E0E55" w:rsidRPr="008A2A5E" w:rsidRDefault="007E0E55" w:rsidP="00D07422">
            <w:pPr>
              <w:jc w:val="center"/>
              <w:rPr>
                <w:rFonts w:ascii="Times New Roman" w:hAnsi="Times New Roman"/>
                <w:color w:val="000000"/>
                <w:sz w:val="16"/>
                <w:szCs w:val="16"/>
              </w:rPr>
            </w:pPr>
          </w:p>
        </w:tc>
        <w:tc>
          <w:tcPr>
            <w:tcW w:w="1134" w:type="dxa"/>
            <w:gridSpan w:val="5"/>
            <w:tcBorders>
              <w:top w:val="single" w:sz="4" w:space="0" w:color="auto"/>
              <w:left w:val="nil"/>
              <w:bottom w:val="nil"/>
              <w:right w:val="nil"/>
            </w:tcBorders>
          </w:tcPr>
          <w:p w:rsidR="007E0E55" w:rsidRPr="008A2A5E" w:rsidRDefault="007E0E55" w:rsidP="0037657F">
            <w:pPr>
              <w:jc w:val="center"/>
              <w:rPr>
                <w:rFonts w:ascii="Times New Roman" w:hAnsi="Times New Roman"/>
                <w:color w:val="000000"/>
                <w:sz w:val="16"/>
                <w:szCs w:val="16"/>
              </w:rPr>
            </w:pPr>
          </w:p>
        </w:tc>
        <w:tc>
          <w:tcPr>
            <w:tcW w:w="993" w:type="dxa"/>
            <w:gridSpan w:val="3"/>
            <w:tcBorders>
              <w:top w:val="single" w:sz="4" w:space="0" w:color="auto"/>
              <w:left w:val="nil"/>
              <w:bottom w:val="nil"/>
              <w:right w:val="nil"/>
            </w:tcBorders>
          </w:tcPr>
          <w:p w:rsidR="007E0E55" w:rsidRPr="008A2A5E" w:rsidRDefault="007E0E55" w:rsidP="0037657F">
            <w:pPr>
              <w:jc w:val="center"/>
              <w:rPr>
                <w:rFonts w:ascii="Times New Roman" w:hAnsi="Times New Roman"/>
                <w:color w:val="000000"/>
                <w:sz w:val="16"/>
                <w:szCs w:val="16"/>
              </w:rPr>
            </w:pPr>
          </w:p>
        </w:tc>
        <w:tc>
          <w:tcPr>
            <w:tcW w:w="1275" w:type="dxa"/>
            <w:gridSpan w:val="5"/>
            <w:tcBorders>
              <w:top w:val="single" w:sz="4" w:space="0" w:color="auto"/>
              <w:left w:val="nil"/>
              <w:bottom w:val="nil"/>
              <w:right w:val="nil"/>
            </w:tcBorders>
          </w:tcPr>
          <w:p w:rsidR="007E0E55" w:rsidRPr="008A2A5E" w:rsidRDefault="007E0E55" w:rsidP="0037657F">
            <w:pPr>
              <w:jc w:val="center"/>
              <w:rPr>
                <w:rFonts w:ascii="Times New Roman" w:hAnsi="Times New Roman"/>
                <w:sz w:val="16"/>
                <w:szCs w:val="16"/>
              </w:rPr>
            </w:pPr>
          </w:p>
        </w:tc>
        <w:tc>
          <w:tcPr>
            <w:tcW w:w="1276" w:type="dxa"/>
            <w:gridSpan w:val="4"/>
            <w:tcBorders>
              <w:top w:val="single" w:sz="4" w:space="0" w:color="auto"/>
              <w:left w:val="nil"/>
              <w:bottom w:val="nil"/>
              <w:right w:val="nil"/>
            </w:tcBorders>
          </w:tcPr>
          <w:p w:rsidR="007E0E55" w:rsidRPr="008A2A5E" w:rsidRDefault="007E0E55" w:rsidP="0037657F">
            <w:pPr>
              <w:jc w:val="center"/>
              <w:rPr>
                <w:rFonts w:ascii="Times New Roman" w:hAnsi="Times New Roman"/>
                <w:sz w:val="16"/>
                <w:szCs w:val="16"/>
              </w:rPr>
            </w:pPr>
          </w:p>
        </w:tc>
        <w:tc>
          <w:tcPr>
            <w:tcW w:w="1134" w:type="dxa"/>
            <w:gridSpan w:val="4"/>
            <w:tcBorders>
              <w:top w:val="single" w:sz="4" w:space="0" w:color="auto"/>
              <w:left w:val="nil"/>
              <w:bottom w:val="nil"/>
              <w:right w:val="nil"/>
            </w:tcBorders>
          </w:tcPr>
          <w:p w:rsidR="007E0E55" w:rsidRPr="008A2A5E" w:rsidRDefault="007E0E55" w:rsidP="0037657F">
            <w:pPr>
              <w:jc w:val="center"/>
              <w:rPr>
                <w:rFonts w:ascii="Times New Roman" w:hAnsi="Times New Roman"/>
                <w:sz w:val="16"/>
                <w:szCs w:val="16"/>
              </w:rPr>
            </w:pPr>
          </w:p>
        </w:tc>
        <w:tc>
          <w:tcPr>
            <w:tcW w:w="1138" w:type="dxa"/>
            <w:gridSpan w:val="7"/>
            <w:tcBorders>
              <w:top w:val="single" w:sz="4" w:space="0" w:color="auto"/>
              <w:left w:val="nil"/>
              <w:bottom w:val="nil"/>
              <w:right w:val="nil"/>
            </w:tcBorders>
          </w:tcPr>
          <w:p w:rsidR="007E0E55" w:rsidRPr="008A2A5E" w:rsidRDefault="007E0E55" w:rsidP="0037657F">
            <w:pPr>
              <w:jc w:val="center"/>
              <w:rPr>
                <w:rFonts w:ascii="Times New Roman" w:hAnsi="Times New Roman"/>
                <w:sz w:val="16"/>
                <w:szCs w:val="16"/>
              </w:rPr>
            </w:pPr>
          </w:p>
        </w:tc>
        <w:tc>
          <w:tcPr>
            <w:tcW w:w="2562" w:type="dxa"/>
            <w:gridSpan w:val="7"/>
            <w:tcBorders>
              <w:top w:val="single" w:sz="4" w:space="0" w:color="auto"/>
              <w:left w:val="nil"/>
              <w:bottom w:val="nil"/>
              <w:right w:val="nil"/>
            </w:tcBorders>
          </w:tcPr>
          <w:p w:rsidR="007E0E55" w:rsidRPr="008A2A5E" w:rsidRDefault="007E0E55" w:rsidP="00D07422">
            <w:pPr>
              <w:widowControl w:val="0"/>
              <w:tabs>
                <w:tab w:val="left" w:pos="709"/>
              </w:tabs>
              <w:autoSpaceDE w:val="0"/>
              <w:autoSpaceDN w:val="0"/>
              <w:adjustRightInd w:val="0"/>
              <w:spacing w:after="0" w:line="240" w:lineRule="auto"/>
              <w:ind w:left="-57" w:right="-57"/>
              <w:outlineLvl w:val="1"/>
              <w:rPr>
                <w:rFonts w:ascii="Times New Roman" w:hAnsi="Times New Roman"/>
                <w:sz w:val="16"/>
                <w:szCs w:val="16"/>
              </w:rPr>
            </w:pPr>
          </w:p>
        </w:tc>
      </w:tr>
      <w:tr w:rsidR="00A812B1" w:rsidRPr="00BE2F11" w:rsidTr="00704A85">
        <w:trPr>
          <w:gridBefore w:val="1"/>
          <w:wBefore w:w="142" w:type="dxa"/>
          <w:cantSplit/>
          <w:trHeight w:hRule="exact" w:val="1345"/>
        </w:trPr>
        <w:tc>
          <w:tcPr>
            <w:tcW w:w="653" w:type="dxa"/>
            <w:gridSpan w:val="3"/>
            <w:tcBorders>
              <w:top w:val="nil"/>
              <w:left w:val="nil"/>
              <w:bottom w:val="nil"/>
              <w:right w:val="nil"/>
            </w:tcBorders>
            <w:shd w:val="clear" w:color="000000" w:fill="FFFFFF"/>
          </w:tcPr>
          <w:p w:rsidR="00653129" w:rsidRPr="008A37C0" w:rsidRDefault="00653129" w:rsidP="00FD51EF">
            <w:pPr>
              <w:autoSpaceDE w:val="0"/>
              <w:autoSpaceDN w:val="0"/>
              <w:adjustRightInd w:val="0"/>
              <w:spacing w:after="0" w:line="240" w:lineRule="auto"/>
              <w:ind w:left="28" w:right="81"/>
              <w:jc w:val="center"/>
              <w:rPr>
                <w:rFonts w:ascii="Times New Roman" w:hAnsi="Times New Roman"/>
                <w:color w:val="000000"/>
                <w:sz w:val="16"/>
                <w:szCs w:val="16"/>
              </w:rPr>
            </w:pPr>
          </w:p>
        </w:tc>
        <w:tc>
          <w:tcPr>
            <w:tcW w:w="921" w:type="dxa"/>
            <w:tcBorders>
              <w:top w:val="nil"/>
              <w:left w:val="nil"/>
              <w:bottom w:val="nil"/>
              <w:right w:val="nil"/>
            </w:tcBorders>
            <w:shd w:val="clear" w:color="000000" w:fill="FFFFFF"/>
          </w:tcPr>
          <w:p w:rsidR="00653129" w:rsidRPr="008A37C0" w:rsidRDefault="00653129" w:rsidP="00FD51EF">
            <w:pPr>
              <w:autoSpaceDE w:val="0"/>
              <w:autoSpaceDN w:val="0"/>
              <w:adjustRightInd w:val="0"/>
              <w:spacing w:after="0" w:line="240" w:lineRule="auto"/>
              <w:ind w:left="28" w:right="81"/>
              <w:jc w:val="center"/>
              <w:rPr>
                <w:rFonts w:ascii="Times New Roman" w:hAnsi="Times New Roman"/>
                <w:color w:val="000000"/>
                <w:sz w:val="16"/>
                <w:szCs w:val="16"/>
              </w:rPr>
            </w:pPr>
          </w:p>
        </w:tc>
        <w:tc>
          <w:tcPr>
            <w:tcW w:w="1416" w:type="dxa"/>
            <w:gridSpan w:val="5"/>
            <w:tcBorders>
              <w:top w:val="nil"/>
              <w:left w:val="nil"/>
              <w:bottom w:val="nil"/>
              <w:right w:val="nil"/>
            </w:tcBorders>
            <w:shd w:val="clear" w:color="000000" w:fill="FFFFFF"/>
          </w:tcPr>
          <w:p w:rsidR="00653129" w:rsidRPr="008A37C0" w:rsidRDefault="00653129" w:rsidP="00FD51EF">
            <w:pPr>
              <w:autoSpaceDE w:val="0"/>
              <w:autoSpaceDN w:val="0"/>
              <w:adjustRightInd w:val="0"/>
              <w:spacing w:after="0" w:line="240" w:lineRule="auto"/>
              <w:ind w:left="28" w:right="81"/>
              <w:jc w:val="center"/>
              <w:rPr>
                <w:rFonts w:ascii="Times New Roman" w:hAnsi="Times New Roman"/>
                <w:color w:val="000000"/>
                <w:sz w:val="16"/>
                <w:szCs w:val="16"/>
              </w:rPr>
            </w:pPr>
          </w:p>
        </w:tc>
        <w:tc>
          <w:tcPr>
            <w:tcW w:w="9197" w:type="dxa"/>
            <w:gridSpan w:val="29"/>
            <w:tcBorders>
              <w:top w:val="nil"/>
              <w:left w:val="nil"/>
              <w:bottom w:val="nil"/>
              <w:right w:val="nil"/>
            </w:tcBorders>
            <w:shd w:val="clear" w:color="000000" w:fill="FFFFFF"/>
            <w:vAlign w:val="center"/>
          </w:tcPr>
          <w:p w:rsidR="00653129" w:rsidRPr="008A37C0" w:rsidRDefault="00653129" w:rsidP="00FD51EF">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 xml:space="preserve">    </w:t>
            </w:r>
          </w:p>
          <w:p w:rsidR="00653129" w:rsidRPr="008A37C0" w:rsidRDefault="00653129" w:rsidP="0056501A">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 xml:space="preserve">                                                                                                                           </w:t>
            </w:r>
          </w:p>
        </w:tc>
        <w:tc>
          <w:tcPr>
            <w:tcW w:w="3548" w:type="dxa"/>
            <w:gridSpan w:val="11"/>
            <w:tcBorders>
              <w:top w:val="nil"/>
              <w:left w:val="nil"/>
              <w:bottom w:val="nil"/>
              <w:right w:val="nil"/>
            </w:tcBorders>
            <w:shd w:val="clear" w:color="000000" w:fill="FFFFFF"/>
            <w:vAlign w:val="center"/>
          </w:tcPr>
          <w:p w:rsidR="00653129" w:rsidRPr="00BE2F11" w:rsidRDefault="00653129" w:rsidP="0056501A">
            <w:pPr>
              <w:autoSpaceDE w:val="0"/>
              <w:autoSpaceDN w:val="0"/>
              <w:adjustRightInd w:val="0"/>
              <w:spacing w:after="0" w:line="240" w:lineRule="auto"/>
              <w:ind w:left="28" w:right="81"/>
              <w:rPr>
                <w:rFonts w:ascii="Times New Roman" w:hAnsi="Times New Roman"/>
                <w:color w:val="000000"/>
                <w:sz w:val="20"/>
                <w:szCs w:val="20"/>
              </w:rPr>
            </w:pPr>
            <w:r w:rsidRPr="00BE2F11">
              <w:rPr>
                <w:rFonts w:ascii="Times New Roman" w:hAnsi="Times New Roman"/>
                <w:color w:val="000000"/>
                <w:sz w:val="20"/>
                <w:szCs w:val="20"/>
              </w:rPr>
              <w:t xml:space="preserve">Приложение № 6 к муниципальной программе                                                                                                   хозяйства городского округа </w:t>
            </w:r>
          </w:p>
          <w:p w:rsidR="00653129" w:rsidRPr="00BE2F11" w:rsidRDefault="00653129" w:rsidP="0015248E">
            <w:pPr>
              <w:autoSpaceDE w:val="0"/>
              <w:autoSpaceDN w:val="0"/>
              <w:adjustRightInd w:val="0"/>
              <w:spacing w:after="0" w:line="240" w:lineRule="auto"/>
              <w:ind w:left="28" w:right="81"/>
              <w:rPr>
                <w:rFonts w:ascii="Times New Roman" w:hAnsi="Times New Roman"/>
                <w:color w:val="000000"/>
                <w:sz w:val="20"/>
                <w:szCs w:val="20"/>
              </w:rPr>
            </w:pPr>
            <w:r w:rsidRPr="00BE2F11">
              <w:rPr>
                <w:rFonts w:ascii="Times New Roman" w:hAnsi="Times New Roman"/>
                <w:color w:val="000000"/>
                <w:sz w:val="20"/>
                <w:szCs w:val="20"/>
              </w:rPr>
              <w:t xml:space="preserve">«Содержание и развитие жилищно-коммунального                                                                  Люберцы Московской области» </w:t>
            </w:r>
          </w:p>
        </w:tc>
      </w:tr>
      <w:tr w:rsidR="007750BD" w:rsidRPr="00BE2F11" w:rsidTr="00704A85">
        <w:trPr>
          <w:gridBefore w:val="1"/>
          <w:wBefore w:w="142" w:type="dxa"/>
          <w:cantSplit/>
          <w:trHeight w:hRule="exact" w:val="824"/>
        </w:trPr>
        <w:tc>
          <w:tcPr>
            <w:tcW w:w="15735" w:type="dxa"/>
            <w:gridSpan w:val="49"/>
            <w:tcBorders>
              <w:top w:val="nil"/>
              <w:left w:val="nil"/>
              <w:bottom w:val="single" w:sz="4" w:space="0" w:color="auto"/>
              <w:right w:val="nil"/>
            </w:tcBorders>
            <w:shd w:val="clear" w:color="000000" w:fill="FFFFFF"/>
          </w:tcPr>
          <w:p w:rsidR="007750BD" w:rsidRPr="00BE2F11" w:rsidRDefault="007750BD" w:rsidP="00434157">
            <w:pPr>
              <w:autoSpaceDE w:val="0"/>
              <w:autoSpaceDN w:val="0"/>
              <w:adjustRightInd w:val="0"/>
              <w:spacing w:after="0" w:line="240" w:lineRule="auto"/>
              <w:ind w:left="28" w:right="81"/>
              <w:jc w:val="center"/>
              <w:rPr>
                <w:rFonts w:ascii="Times New Roman" w:hAnsi="Times New Roman"/>
                <w:b/>
                <w:color w:val="000000"/>
                <w:sz w:val="20"/>
                <w:szCs w:val="20"/>
              </w:rPr>
            </w:pPr>
          </w:p>
          <w:p w:rsidR="007750BD" w:rsidRPr="00BE2F11" w:rsidRDefault="007750BD" w:rsidP="00434157">
            <w:pPr>
              <w:autoSpaceDE w:val="0"/>
              <w:autoSpaceDN w:val="0"/>
              <w:adjustRightInd w:val="0"/>
              <w:spacing w:after="0" w:line="240" w:lineRule="auto"/>
              <w:ind w:left="28" w:right="81"/>
              <w:jc w:val="center"/>
              <w:rPr>
                <w:rFonts w:ascii="Times New Roman" w:hAnsi="Times New Roman"/>
                <w:b/>
                <w:color w:val="000000"/>
                <w:sz w:val="20"/>
                <w:szCs w:val="20"/>
              </w:rPr>
            </w:pPr>
            <w:r w:rsidRPr="00BE2F11">
              <w:rPr>
                <w:rFonts w:ascii="Times New Roman" w:hAnsi="Times New Roman"/>
                <w:b/>
                <w:color w:val="000000"/>
                <w:sz w:val="20"/>
                <w:szCs w:val="20"/>
              </w:rPr>
              <w:t>Планируемые результаты реализации муниципальной программы «Содержание и развитие жилищно-коммунального хозяйства Московской области городского округа Люберцы Московской области»</w:t>
            </w:r>
          </w:p>
        </w:tc>
      </w:tr>
      <w:tr w:rsidR="00A812B1" w:rsidRPr="008A37C0" w:rsidTr="00704A85">
        <w:trPr>
          <w:gridBefore w:val="1"/>
          <w:wBefore w:w="142" w:type="dxa"/>
          <w:cantSplit/>
          <w:trHeight w:hRule="exact" w:val="1169"/>
        </w:trPr>
        <w:tc>
          <w:tcPr>
            <w:tcW w:w="567" w:type="dxa"/>
            <w:gridSpan w:val="2"/>
            <w:vMerge w:val="restart"/>
            <w:tcBorders>
              <w:top w:val="single" w:sz="4" w:space="0" w:color="auto"/>
            </w:tcBorders>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 п/п</w:t>
            </w:r>
          </w:p>
        </w:tc>
        <w:tc>
          <w:tcPr>
            <w:tcW w:w="1712" w:type="dxa"/>
            <w:gridSpan w:val="4"/>
            <w:vMerge w:val="restart"/>
            <w:tcBorders>
              <w:top w:val="single" w:sz="4" w:space="0" w:color="auto"/>
            </w:tcBorders>
            <w:shd w:val="clear" w:color="000000" w:fill="FFFFFF"/>
          </w:tcPr>
          <w:p w:rsidR="00EE3B2D" w:rsidRPr="008A37C0" w:rsidRDefault="00EE3B2D" w:rsidP="007750BD">
            <w:pPr>
              <w:widowControl w:val="0"/>
              <w:tabs>
                <w:tab w:val="left" w:pos="709"/>
              </w:tabs>
              <w:autoSpaceDE w:val="0"/>
              <w:autoSpaceDN w:val="0"/>
              <w:adjustRightInd w:val="0"/>
              <w:ind w:left="-57" w:right="-57"/>
              <w:jc w:val="center"/>
              <w:outlineLvl w:val="1"/>
              <w:rPr>
                <w:rFonts w:ascii="Times New Roman" w:hAnsi="Times New Roman"/>
                <w:sz w:val="16"/>
                <w:szCs w:val="16"/>
              </w:rPr>
            </w:pPr>
            <w:r w:rsidRPr="008A37C0">
              <w:rPr>
                <w:rFonts w:ascii="Times New Roman" w:hAnsi="Times New Roman"/>
                <w:sz w:val="16"/>
                <w:szCs w:val="16"/>
              </w:rPr>
              <w:t>Цели муниципальной программы</w:t>
            </w:r>
          </w:p>
        </w:tc>
        <w:tc>
          <w:tcPr>
            <w:tcW w:w="1708" w:type="dxa"/>
            <w:gridSpan w:val="6"/>
            <w:vMerge w:val="restart"/>
            <w:tcBorders>
              <w:top w:val="single" w:sz="4" w:space="0" w:color="auto"/>
            </w:tcBorders>
            <w:shd w:val="clear" w:color="000000" w:fill="FFFFFF"/>
          </w:tcPr>
          <w:p w:rsidR="00EE3B2D" w:rsidRPr="008A37C0" w:rsidRDefault="00EE3B2D" w:rsidP="007750BD">
            <w:pPr>
              <w:widowControl w:val="0"/>
              <w:tabs>
                <w:tab w:val="left" w:pos="709"/>
              </w:tabs>
              <w:autoSpaceDE w:val="0"/>
              <w:autoSpaceDN w:val="0"/>
              <w:adjustRightInd w:val="0"/>
              <w:ind w:left="-57" w:right="-57"/>
              <w:jc w:val="center"/>
              <w:outlineLvl w:val="1"/>
              <w:rPr>
                <w:rFonts w:ascii="Times New Roman" w:hAnsi="Times New Roman"/>
                <w:sz w:val="16"/>
                <w:szCs w:val="16"/>
              </w:rPr>
            </w:pPr>
            <w:r w:rsidRPr="008A37C0">
              <w:rPr>
                <w:rFonts w:ascii="Times New Roman" w:hAnsi="Times New Roman"/>
                <w:sz w:val="16"/>
                <w:szCs w:val="16"/>
              </w:rPr>
              <w:t>Задачи, направленные на достижение цели</w:t>
            </w:r>
          </w:p>
        </w:tc>
        <w:tc>
          <w:tcPr>
            <w:tcW w:w="2676" w:type="dxa"/>
            <w:gridSpan w:val="3"/>
            <w:vMerge w:val="restart"/>
            <w:tcBorders>
              <w:top w:val="single" w:sz="4" w:space="0" w:color="auto"/>
            </w:tcBorders>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Планируемые результаты реализации муниципальной программы</w:t>
            </w:r>
          </w:p>
        </w:tc>
        <w:tc>
          <w:tcPr>
            <w:tcW w:w="1300" w:type="dxa"/>
            <w:gridSpan w:val="5"/>
            <w:vMerge w:val="restart"/>
            <w:tcBorders>
              <w:top w:val="single" w:sz="4" w:space="0" w:color="auto"/>
            </w:tcBorders>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Тип показателя</w:t>
            </w:r>
          </w:p>
        </w:tc>
        <w:tc>
          <w:tcPr>
            <w:tcW w:w="1014" w:type="dxa"/>
            <w:gridSpan w:val="6"/>
            <w:vMerge w:val="restart"/>
            <w:tcBorders>
              <w:top w:val="single" w:sz="4" w:space="0" w:color="auto"/>
            </w:tcBorders>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Единица измерения</w:t>
            </w:r>
          </w:p>
        </w:tc>
        <w:tc>
          <w:tcPr>
            <w:tcW w:w="1273" w:type="dxa"/>
            <w:gridSpan w:val="3"/>
            <w:vMerge w:val="restart"/>
            <w:tcBorders>
              <w:top w:val="single" w:sz="4" w:space="0" w:color="auto"/>
            </w:tcBorders>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Базовое значение показателя (на начало реализации подпрограммы)</w:t>
            </w:r>
          </w:p>
        </w:tc>
        <w:tc>
          <w:tcPr>
            <w:tcW w:w="4351" w:type="dxa"/>
            <w:gridSpan w:val="18"/>
            <w:tcBorders>
              <w:top w:val="single" w:sz="4" w:space="0" w:color="auto"/>
            </w:tcBorders>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Планируемое значение показателя по годам реализации</w:t>
            </w:r>
          </w:p>
        </w:tc>
        <w:tc>
          <w:tcPr>
            <w:tcW w:w="1134" w:type="dxa"/>
            <w:gridSpan w:val="2"/>
            <w:vMerge w:val="restart"/>
            <w:tcBorders>
              <w:top w:val="single" w:sz="4" w:space="0" w:color="auto"/>
            </w:tcBorders>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Номер Основного мероприятия в Перечне мероприятий подпрограммы</w:t>
            </w:r>
          </w:p>
        </w:tc>
      </w:tr>
      <w:tr w:rsidR="00A812B1" w:rsidRPr="008A37C0" w:rsidTr="00704A85">
        <w:trPr>
          <w:gridBefore w:val="1"/>
          <w:wBefore w:w="142" w:type="dxa"/>
          <w:cantSplit/>
          <w:trHeight w:hRule="exact" w:val="373"/>
        </w:trPr>
        <w:tc>
          <w:tcPr>
            <w:tcW w:w="567" w:type="dxa"/>
            <w:gridSpan w:val="2"/>
            <w:vMerge/>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u w:val="single"/>
              </w:rPr>
            </w:pPr>
          </w:p>
        </w:tc>
        <w:tc>
          <w:tcPr>
            <w:tcW w:w="1712" w:type="dxa"/>
            <w:gridSpan w:val="4"/>
            <w:vMerge/>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u w:val="single"/>
              </w:rPr>
            </w:pPr>
          </w:p>
        </w:tc>
        <w:tc>
          <w:tcPr>
            <w:tcW w:w="1708" w:type="dxa"/>
            <w:gridSpan w:val="6"/>
            <w:vMerge/>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u w:val="single"/>
              </w:rPr>
            </w:pPr>
          </w:p>
        </w:tc>
        <w:tc>
          <w:tcPr>
            <w:tcW w:w="2676" w:type="dxa"/>
            <w:gridSpan w:val="3"/>
            <w:vMerge/>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u w:val="single"/>
              </w:rPr>
            </w:pPr>
          </w:p>
        </w:tc>
        <w:tc>
          <w:tcPr>
            <w:tcW w:w="1300" w:type="dxa"/>
            <w:gridSpan w:val="5"/>
            <w:vMerge/>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u w:val="single"/>
              </w:rPr>
            </w:pPr>
          </w:p>
        </w:tc>
        <w:tc>
          <w:tcPr>
            <w:tcW w:w="1014" w:type="dxa"/>
            <w:gridSpan w:val="6"/>
            <w:vMerge/>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u w:val="single"/>
              </w:rPr>
            </w:pPr>
          </w:p>
        </w:tc>
        <w:tc>
          <w:tcPr>
            <w:tcW w:w="1273" w:type="dxa"/>
            <w:gridSpan w:val="3"/>
            <w:vMerge/>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u w:val="single"/>
              </w:rPr>
            </w:pPr>
          </w:p>
        </w:tc>
        <w:tc>
          <w:tcPr>
            <w:tcW w:w="994" w:type="dxa"/>
            <w:gridSpan w:val="4"/>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2018</w:t>
            </w:r>
          </w:p>
        </w:tc>
        <w:tc>
          <w:tcPr>
            <w:tcW w:w="851" w:type="dxa"/>
            <w:gridSpan w:val="4"/>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2019</w:t>
            </w:r>
          </w:p>
        </w:tc>
        <w:tc>
          <w:tcPr>
            <w:tcW w:w="854" w:type="dxa"/>
            <w:gridSpan w:val="3"/>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2020</w:t>
            </w:r>
          </w:p>
        </w:tc>
        <w:tc>
          <w:tcPr>
            <w:tcW w:w="867" w:type="dxa"/>
            <w:gridSpan w:val="4"/>
            <w:shd w:val="clear" w:color="000000" w:fill="FFFFFF"/>
          </w:tcPr>
          <w:p w:rsidR="00EE3B2D" w:rsidRPr="008A37C0" w:rsidRDefault="00EE3B2D" w:rsidP="007750BD">
            <w:pPr>
              <w:autoSpaceDE w:val="0"/>
              <w:autoSpaceDN w:val="0"/>
              <w:adjustRightInd w:val="0"/>
              <w:spacing w:after="0" w:line="240" w:lineRule="auto"/>
              <w:ind w:left="28" w:right="81"/>
              <w:jc w:val="center"/>
              <w:rPr>
                <w:rFonts w:ascii="Times New Roman" w:hAnsi="Times New Roman"/>
                <w:color w:val="000000"/>
                <w:sz w:val="16"/>
                <w:szCs w:val="16"/>
              </w:rPr>
            </w:pPr>
            <w:r w:rsidRPr="008A37C0">
              <w:rPr>
                <w:rFonts w:ascii="Times New Roman" w:hAnsi="Times New Roman"/>
                <w:color w:val="000000"/>
                <w:sz w:val="16"/>
                <w:szCs w:val="16"/>
              </w:rPr>
              <w:t>2021</w:t>
            </w:r>
          </w:p>
        </w:tc>
        <w:tc>
          <w:tcPr>
            <w:tcW w:w="785" w:type="dxa"/>
            <w:gridSpan w:val="3"/>
            <w:shd w:val="clear" w:color="000000" w:fill="FFFFFF"/>
            <w:noWrap/>
          </w:tcPr>
          <w:p w:rsidR="00EE3B2D" w:rsidRPr="008A37C0" w:rsidRDefault="00EE3B2D" w:rsidP="007750BD">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2022</w:t>
            </w:r>
          </w:p>
        </w:tc>
        <w:tc>
          <w:tcPr>
            <w:tcW w:w="1134" w:type="dxa"/>
            <w:gridSpan w:val="2"/>
            <w:vMerge/>
            <w:shd w:val="clear" w:color="000000" w:fill="FFFFFF"/>
          </w:tcPr>
          <w:p w:rsidR="00EE3B2D" w:rsidRPr="008A37C0" w:rsidRDefault="00EE3B2D" w:rsidP="007750BD">
            <w:pPr>
              <w:autoSpaceDE w:val="0"/>
              <w:autoSpaceDN w:val="0"/>
              <w:adjustRightInd w:val="0"/>
              <w:spacing w:after="0" w:line="240" w:lineRule="auto"/>
              <w:ind w:left="28" w:right="28"/>
              <w:jc w:val="center"/>
              <w:rPr>
                <w:rFonts w:ascii="Times New Roman" w:hAnsi="Times New Roman"/>
                <w:color w:val="000000"/>
                <w:sz w:val="16"/>
                <w:szCs w:val="16"/>
              </w:rPr>
            </w:pPr>
          </w:p>
        </w:tc>
      </w:tr>
      <w:tr w:rsidR="00A812B1" w:rsidRPr="008A37C0" w:rsidTr="00704A85">
        <w:trPr>
          <w:gridBefore w:val="1"/>
          <w:wBefore w:w="142" w:type="dxa"/>
          <w:cantSplit/>
          <w:trHeight w:hRule="exact" w:val="260"/>
        </w:trPr>
        <w:tc>
          <w:tcPr>
            <w:tcW w:w="567" w:type="dxa"/>
            <w:gridSpan w:val="2"/>
            <w:shd w:val="clear" w:color="000000" w:fill="FFFFFF"/>
          </w:tcPr>
          <w:p w:rsidR="00EE3B2D" w:rsidRPr="008A37C0" w:rsidRDefault="000D1B94"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1712" w:type="dxa"/>
            <w:gridSpan w:val="4"/>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w:t>
            </w:r>
          </w:p>
        </w:tc>
        <w:tc>
          <w:tcPr>
            <w:tcW w:w="1708" w:type="dxa"/>
            <w:gridSpan w:val="6"/>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w:t>
            </w:r>
          </w:p>
        </w:tc>
        <w:tc>
          <w:tcPr>
            <w:tcW w:w="2676" w:type="dxa"/>
            <w:gridSpan w:val="3"/>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4</w:t>
            </w:r>
          </w:p>
        </w:tc>
        <w:tc>
          <w:tcPr>
            <w:tcW w:w="1300" w:type="dxa"/>
            <w:gridSpan w:val="5"/>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5</w:t>
            </w:r>
          </w:p>
        </w:tc>
        <w:tc>
          <w:tcPr>
            <w:tcW w:w="1014" w:type="dxa"/>
            <w:gridSpan w:val="6"/>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6</w:t>
            </w:r>
          </w:p>
        </w:tc>
        <w:tc>
          <w:tcPr>
            <w:tcW w:w="1273" w:type="dxa"/>
            <w:gridSpan w:val="3"/>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7</w:t>
            </w:r>
          </w:p>
        </w:tc>
        <w:tc>
          <w:tcPr>
            <w:tcW w:w="994" w:type="dxa"/>
            <w:gridSpan w:val="4"/>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8</w:t>
            </w:r>
          </w:p>
        </w:tc>
        <w:tc>
          <w:tcPr>
            <w:tcW w:w="851" w:type="dxa"/>
            <w:gridSpan w:val="4"/>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9</w:t>
            </w:r>
          </w:p>
        </w:tc>
        <w:tc>
          <w:tcPr>
            <w:tcW w:w="854" w:type="dxa"/>
            <w:gridSpan w:val="3"/>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w:t>
            </w:r>
          </w:p>
        </w:tc>
        <w:tc>
          <w:tcPr>
            <w:tcW w:w="867" w:type="dxa"/>
            <w:gridSpan w:val="4"/>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11</w:t>
            </w:r>
          </w:p>
        </w:tc>
        <w:tc>
          <w:tcPr>
            <w:tcW w:w="785" w:type="dxa"/>
            <w:gridSpan w:val="3"/>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12</w:t>
            </w:r>
          </w:p>
        </w:tc>
        <w:tc>
          <w:tcPr>
            <w:tcW w:w="1134" w:type="dxa"/>
            <w:gridSpan w:val="2"/>
            <w:shd w:val="clear" w:color="000000" w:fill="FFFFFF"/>
          </w:tcPr>
          <w:p w:rsidR="00EE3B2D" w:rsidRPr="008A37C0" w:rsidRDefault="00EE3B2D" w:rsidP="007750BD">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13</w:t>
            </w:r>
          </w:p>
        </w:tc>
      </w:tr>
      <w:tr w:rsidR="008B4AE6" w:rsidRPr="008A37C0" w:rsidTr="00704A85">
        <w:trPr>
          <w:gridBefore w:val="1"/>
          <w:wBefore w:w="142" w:type="dxa"/>
          <w:cantSplit/>
          <w:trHeight w:hRule="exact" w:val="487"/>
        </w:trPr>
        <w:tc>
          <w:tcPr>
            <w:tcW w:w="567" w:type="dxa"/>
            <w:gridSpan w:val="2"/>
            <w:shd w:val="clear" w:color="000000" w:fill="FFFFFF"/>
          </w:tcPr>
          <w:p w:rsidR="008B4AE6" w:rsidRPr="008A37C0" w:rsidRDefault="008B4AE6" w:rsidP="00E00273">
            <w:pPr>
              <w:jc w:val="center"/>
              <w:rPr>
                <w:rFonts w:ascii="Times New Roman" w:hAnsi="Times New Roman"/>
                <w:sz w:val="16"/>
                <w:szCs w:val="16"/>
              </w:rPr>
            </w:pPr>
            <w:r w:rsidRPr="008A37C0">
              <w:rPr>
                <w:rFonts w:ascii="Times New Roman" w:hAnsi="Times New Roman"/>
                <w:sz w:val="16"/>
                <w:szCs w:val="16"/>
              </w:rPr>
              <w:t>1</w:t>
            </w:r>
          </w:p>
        </w:tc>
        <w:tc>
          <w:tcPr>
            <w:tcW w:w="15168" w:type="dxa"/>
            <w:gridSpan w:val="47"/>
            <w:shd w:val="clear" w:color="000000" w:fill="FFFFFF"/>
          </w:tcPr>
          <w:p w:rsidR="008B4AE6" w:rsidRPr="008A37C0" w:rsidRDefault="008B4AE6" w:rsidP="00FD51EF">
            <w:pPr>
              <w:jc w:val="center"/>
              <w:rPr>
                <w:rFonts w:ascii="Times New Roman" w:hAnsi="Times New Roman"/>
                <w:sz w:val="16"/>
                <w:szCs w:val="16"/>
              </w:rPr>
            </w:pPr>
            <w:r w:rsidRPr="008A37C0">
              <w:rPr>
                <w:rFonts w:ascii="Times New Roman" w:hAnsi="Times New Roman"/>
                <w:sz w:val="16"/>
                <w:szCs w:val="16"/>
              </w:rPr>
              <w:t xml:space="preserve">Подпрограмма 1 </w:t>
            </w:r>
            <w:r w:rsidRPr="008A37C0">
              <w:rPr>
                <w:rFonts w:ascii="Times New Roman" w:hAnsi="Times New Roman"/>
                <w:bCs/>
                <w:color w:val="000000"/>
                <w:sz w:val="16"/>
                <w:szCs w:val="16"/>
              </w:rPr>
              <w:t>«Капитальный ремонт многоквартирных домов городского округа Люберцы»</w:t>
            </w:r>
          </w:p>
        </w:tc>
      </w:tr>
      <w:tr w:rsidR="0036265B" w:rsidRPr="008A37C0" w:rsidTr="006F4884">
        <w:trPr>
          <w:gridBefore w:val="1"/>
          <w:wBefore w:w="142" w:type="dxa"/>
          <w:cantSplit/>
          <w:trHeight w:hRule="exact" w:val="1768"/>
        </w:trPr>
        <w:tc>
          <w:tcPr>
            <w:tcW w:w="567" w:type="dxa"/>
            <w:gridSpan w:val="2"/>
            <w:shd w:val="clear" w:color="000000" w:fill="FFFFFF"/>
          </w:tcPr>
          <w:p w:rsidR="007750BD" w:rsidRPr="008A37C0" w:rsidRDefault="007750BD"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lastRenderedPageBreak/>
              <w:t>1.1</w:t>
            </w:r>
          </w:p>
        </w:tc>
        <w:tc>
          <w:tcPr>
            <w:tcW w:w="1843" w:type="dxa"/>
            <w:gridSpan w:val="5"/>
            <w:shd w:val="clear" w:color="000000" w:fill="FFFFFF"/>
          </w:tcPr>
          <w:p w:rsidR="007750BD" w:rsidRPr="008A37C0" w:rsidRDefault="007750BD"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7750BD" w:rsidRDefault="007750BD" w:rsidP="00FC2373">
            <w:pPr>
              <w:ind w:left="142"/>
            </w:pPr>
            <w:r w:rsidRPr="00BC08A7">
              <w:rPr>
                <w:rFonts w:ascii="Times New Roman" w:hAnsi="Times New Roman"/>
                <w:color w:val="000000"/>
                <w:sz w:val="16"/>
                <w:szCs w:val="16"/>
              </w:rPr>
              <w:t>Содержание и развитие жилищно</w:t>
            </w:r>
            <w:r w:rsidR="005A75A3">
              <w:rPr>
                <w:rFonts w:ascii="Times New Roman" w:hAnsi="Times New Roman"/>
                <w:color w:val="000000"/>
                <w:sz w:val="16"/>
                <w:szCs w:val="16"/>
              </w:rPr>
              <w:t xml:space="preserve"> </w:t>
            </w:r>
            <w:r w:rsidRPr="00BC08A7">
              <w:rPr>
                <w:rFonts w:ascii="Times New Roman" w:hAnsi="Times New Roman"/>
                <w:color w:val="000000"/>
                <w:sz w:val="16"/>
                <w:szCs w:val="16"/>
              </w:rPr>
              <w:t>- коммунального  хозяйства городского округа Люберцы Московской области</w:t>
            </w:r>
          </w:p>
        </w:tc>
        <w:tc>
          <w:tcPr>
            <w:tcW w:w="2676" w:type="dxa"/>
            <w:gridSpan w:val="3"/>
            <w:shd w:val="clear" w:color="000000" w:fill="FFFFFF"/>
          </w:tcPr>
          <w:p w:rsidR="007750BD" w:rsidRPr="008A37C0" w:rsidRDefault="007750BD"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Количество МКД, в которых проведен капитальный ремонт в рамках региональной программы</w:t>
            </w:r>
          </w:p>
        </w:tc>
        <w:tc>
          <w:tcPr>
            <w:tcW w:w="1417" w:type="dxa"/>
            <w:gridSpan w:val="6"/>
            <w:shd w:val="clear" w:color="000000" w:fill="FFFFFF"/>
          </w:tcPr>
          <w:p w:rsidR="007750BD" w:rsidRPr="008A37C0" w:rsidRDefault="007750BD" w:rsidP="008E1242">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7750BD" w:rsidRPr="008A37C0" w:rsidRDefault="007750BD" w:rsidP="00FD51EF">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Штука</w:t>
            </w:r>
          </w:p>
        </w:tc>
        <w:tc>
          <w:tcPr>
            <w:tcW w:w="1273" w:type="dxa"/>
            <w:gridSpan w:val="3"/>
            <w:shd w:val="clear" w:color="000000" w:fill="FFFFFF"/>
          </w:tcPr>
          <w:p w:rsidR="007750BD" w:rsidRPr="008A37C0" w:rsidRDefault="007750BD" w:rsidP="00B60304">
            <w:pPr>
              <w:jc w:val="center"/>
              <w:rPr>
                <w:rFonts w:ascii="Times New Roman" w:hAnsi="Times New Roman"/>
                <w:sz w:val="16"/>
                <w:szCs w:val="16"/>
              </w:rPr>
            </w:pPr>
            <w:r w:rsidRPr="008A37C0">
              <w:rPr>
                <w:rFonts w:ascii="Times New Roman" w:hAnsi="Times New Roman"/>
                <w:sz w:val="16"/>
                <w:szCs w:val="16"/>
              </w:rPr>
              <w:t>182</w:t>
            </w:r>
          </w:p>
        </w:tc>
        <w:tc>
          <w:tcPr>
            <w:tcW w:w="994" w:type="dxa"/>
            <w:gridSpan w:val="4"/>
            <w:shd w:val="clear" w:color="000000" w:fill="FFFFFF"/>
          </w:tcPr>
          <w:p w:rsidR="007750BD" w:rsidRPr="008A37C0" w:rsidRDefault="007750BD" w:rsidP="00B60304">
            <w:pPr>
              <w:jc w:val="center"/>
              <w:rPr>
                <w:rFonts w:ascii="Times New Roman" w:hAnsi="Times New Roman"/>
                <w:sz w:val="16"/>
                <w:szCs w:val="16"/>
              </w:rPr>
            </w:pPr>
            <w:r w:rsidRPr="008A37C0">
              <w:rPr>
                <w:rFonts w:ascii="Times New Roman" w:hAnsi="Times New Roman"/>
                <w:sz w:val="16"/>
                <w:szCs w:val="16"/>
              </w:rPr>
              <w:t>112</w:t>
            </w:r>
          </w:p>
        </w:tc>
        <w:tc>
          <w:tcPr>
            <w:tcW w:w="851" w:type="dxa"/>
            <w:gridSpan w:val="4"/>
            <w:shd w:val="clear" w:color="000000" w:fill="FFFFFF"/>
          </w:tcPr>
          <w:p w:rsidR="007750BD" w:rsidRPr="008A37C0" w:rsidRDefault="007750BD" w:rsidP="00B60304">
            <w:pPr>
              <w:jc w:val="center"/>
              <w:rPr>
                <w:rFonts w:ascii="Times New Roman" w:hAnsi="Times New Roman"/>
                <w:sz w:val="16"/>
                <w:szCs w:val="16"/>
              </w:rPr>
            </w:pPr>
            <w:r w:rsidRPr="008A37C0">
              <w:rPr>
                <w:rFonts w:ascii="Times New Roman" w:hAnsi="Times New Roman"/>
                <w:sz w:val="16"/>
                <w:szCs w:val="16"/>
              </w:rPr>
              <w:t>110</w:t>
            </w:r>
          </w:p>
        </w:tc>
        <w:tc>
          <w:tcPr>
            <w:tcW w:w="854" w:type="dxa"/>
            <w:gridSpan w:val="3"/>
            <w:shd w:val="clear" w:color="000000" w:fill="FFFFFF"/>
          </w:tcPr>
          <w:p w:rsidR="007750BD" w:rsidRPr="008A37C0" w:rsidRDefault="007750BD" w:rsidP="00B60304">
            <w:pPr>
              <w:jc w:val="center"/>
              <w:rPr>
                <w:rFonts w:ascii="Times New Roman" w:hAnsi="Times New Roman"/>
                <w:sz w:val="16"/>
                <w:szCs w:val="16"/>
              </w:rPr>
            </w:pPr>
            <w:r w:rsidRPr="008A37C0">
              <w:rPr>
                <w:rFonts w:ascii="Times New Roman" w:hAnsi="Times New Roman"/>
                <w:sz w:val="16"/>
                <w:szCs w:val="16"/>
              </w:rPr>
              <w:t>110</w:t>
            </w:r>
          </w:p>
        </w:tc>
        <w:tc>
          <w:tcPr>
            <w:tcW w:w="867" w:type="dxa"/>
            <w:gridSpan w:val="4"/>
            <w:shd w:val="clear" w:color="000000" w:fill="FFFFFF"/>
          </w:tcPr>
          <w:p w:rsidR="007750BD" w:rsidRPr="008A37C0" w:rsidRDefault="007750BD" w:rsidP="00B60304">
            <w:pPr>
              <w:jc w:val="center"/>
              <w:rPr>
                <w:rFonts w:ascii="Times New Roman" w:hAnsi="Times New Roman"/>
                <w:sz w:val="16"/>
                <w:szCs w:val="16"/>
              </w:rPr>
            </w:pPr>
            <w:r w:rsidRPr="008A37C0">
              <w:rPr>
                <w:rFonts w:ascii="Times New Roman" w:hAnsi="Times New Roman"/>
                <w:sz w:val="16"/>
                <w:szCs w:val="16"/>
              </w:rPr>
              <w:t>110</w:t>
            </w:r>
          </w:p>
        </w:tc>
        <w:tc>
          <w:tcPr>
            <w:tcW w:w="785" w:type="dxa"/>
            <w:gridSpan w:val="3"/>
            <w:shd w:val="clear" w:color="000000" w:fill="FFFFFF"/>
          </w:tcPr>
          <w:p w:rsidR="007750BD" w:rsidRPr="008A37C0" w:rsidRDefault="007750BD" w:rsidP="00B60304">
            <w:pPr>
              <w:jc w:val="center"/>
              <w:rPr>
                <w:rFonts w:ascii="Times New Roman" w:hAnsi="Times New Roman"/>
                <w:sz w:val="16"/>
                <w:szCs w:val="16"/>
              </w:rPr>
            </w:pPr>
            <w:r w:rsidRPr="008A37C0">
              <w:rPr>
                <w:rFonts w:ascii="Times New Roman" w:hAnsi="Times New Roman"/>
                <w:sz w:val="16"/>
                <w:szCs w:val="16"/>
              </w:rPr>
              <w:t>110</w:t>
            </w:r>
          </w:p>
        </w:tc>
        <w:tc>
          <w:tcPr>
            <w:tcW w:w="1134" w:type="dxa"/>
            <w:gridSpan w:val="2"/>
            <w:shd w:val="clear" w:color="000000" w:fill="FFFFFF"/>
          </w:tcPr>
          <w:p w:rsidR="007750BD" w:rsidRPr="008A37C0" w:rsidRDefault="005B3BD3" w:rsidP="00D83DC3">
            <w:pPr>
              <w:jc w:val="center"/>
              <w:rPr>
                <w:rFonts w:ascii="Times New Roman" w:hAnsi="Times New Roman"/>
                <w:sz w:val="16"/>
                <w:szCs w:val="16"/>
              </w:rPr>
            </w:pPr>
            <w:r>
              <w:rPr>
                <w:rFonts w:ascii="Times New Roman" w:hAnsi="Times New Roman"/>
                <w:sz w:val="16"/>
                <w:szCs w:val="16"/>
              </w:rPr>
              <w:t>1</w:t>
            </w:r>
          </w:p>
          <w:p w:rsidR="007750BD" w:rsidRPr="008A37C0" w:rsidRDefault="007750BD" w:rsidP="006A5840">
            <w:pPr>
              <w:rPr>
                <w:rFonts w:ascii="Times New Roman" w:hAnsi="Times New Roman"/>
                <w:sz w:val="16"/>
                <w:szCs w:val="16"/>
              </w:rPr>
            </w:pPr>
          </w:p>
        </w:tc>
      </w:tr>
      <w:tr w:rsidR="0036265B" w:rsidRPr="008A37C0" w:rsidTr="006F4884">
        <w:trPr>
          <w:gridBefore w:val="1"/>
          <w:wBefore w:w="142" w:type="dxa"/>
          <w:cantSplit/>
          <w:trHeight w:hRule="exact" w:val="1835"/>
        </w:trPr>
        <w:tc>
          <w:tcPr>
            <w:tcW w:w="567" w:type="dxa"/>
            <w:gridSpan w:val="2"/>
            <w:shd w:val="clear" w:color="000000" w:fill="FFFFFF"/>
          </w:tcPr>
          <w:p w:rsidR="007750BD" w:rsidRPr="008A37C0" w:rsidRDefault="007750BD"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1.2</w:t>
            </w:r>
          </w:p>
        </w:tc>
        <w:tc>
          <w:tcPr>
            <w:tcW w:w="1843" w:type="dxa"/>
            <w:gridSpan w:val="5"/>
            <w:shd w:val="clear" w:color="000000" w:fill="FFFFFF"/>
          </w:tcPr>
          <w:p w:rsidR="007750BD" w:rsidRPr="008A37C0" w:rsidRDefault="007750BD"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7750BD" w:rsidRDefault="007750BD" w:rsidP="00FC2373">
            <w:pPr>
              <w:ind w:left="142"/>
            </w:pPr>
            <w:r w:rsidRPr="00BC08A7">
              <w:rPr>
                <w:rFonts w:ascii="Times New Roman" w:hAnsi="Times New Roman"/>
                <w:color w:val="000000"/>
                <w:sz w:val="16"/>
                <w:szCs w:val="16"/>
              </w:rPr>
              <w:t>Содержание и развитие жилищн</w:t>
            </w:r>
            <w:proofErr w:type="gramStart"/>
            <w:r w:rsidRPr="00BC08A7">
              <w:rPr>
                <w:rFonts w:ascii="Times New Roman" w:hAnsi="Times New Roman"/>
                <w:color w:val="000000"/>
                <w:sz w:val="16"/>
                <w:szCs w:val="16"/>
              </w:rPr>
              <w:t>о-</w:t>
            </w:r>
            <w:proofErr w:type="gramEnd"/>
            <w:r w:rsidRPr="00BC08A7">
              <w:rPr>
                <w:rFonts w:ascii="Times New Roman" w:hAnsi="Times New Roman"/>
                <w:color w:val="000000"/>
                <w:sz w:val="16"/>
                <w:szCs w:val="16"/>
              </w:rPr>
              <w:t xml:space="preserve"> коммунального  хозяйства городского округа Люберцы Московской области</w:t>
            </w:r>
          </w:p>
        </w:tc>
        <w:tc>
          <w:tcPr>
            <w:tcW w:w="2676" w:type="dxa"/>
            <w:gridSpan w:val="3"/>
            <w:shd w:val="clear" w:color="000000" w:fill="FFFFFF"/>
          </w:tcPr>
          <w:p w:rsidR="007750BD" w:rsidRPr="008A37C0" w:rsidRDefault="007750BD"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Количество отремонтированных подъездов МКД</w:t>
            </w:r>
          </w:p>
        </w:tc>
        <w:tc>
          <w:tcPr>
            <w:tcW w:w="1417" w:type="dxa"/>
            <w:gridSpan w:val="6"/>
            <w:shd w:val="clear" w:color="000000" w:fill="FFFFFF"/>
          </w:tcPr>
          <w:p w:rsidR="007750BD" w:rsidRPr="008A37C0" w:rsidRDefault="007750BD" w:rsidP="008E1242">
            <w:pPr>
              <w:jc w:val="center"/>
              <w:rPr>
                <w:rFonts w:ascii="Times New Roman" w:hAnsi="Times New Roman"/>
                <w:sz w:val="16"/>
                <w:szCs w:val="16"/>
              </w:rPr>
            </w:pPr>
            <w:r w:rsidRPr="008A37C0">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7750BD" w:rsidRPr="008A37C0" w:rsidRDefault="007750BD" w:rsidP="00FD51EF">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Штука</w:t>
            </w:r>
          </w:p>
        </w:tc>
        <w:tc>
          <w:tcPr>
            <w:tcW w:w="1273" w:type="dxa"/>
            <w:gridSpan w:val="3"/>
            <w:shd w:val="clear" w:color="000000" w:fill="FFFFFF"/>
          </w:tcPr>
          <w:p w:rsidR="007750BD" w:rsidRPr="008A37C0" w:rsidRDefault="007750BD" w:rsidP="00AF4B9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1298</w:t>
            </w:r>
          </w:p>
        </w:tc>
        <w:tc>
          <w:tcPr>
            <w:tcW w:w="994" w:type="dxa"/>
            <w:gridSpan w:val="4"/>
            <w:shd w:val="clear" w:color="000000" w:fill="FFFFFF"/>
          </w:tcPr>
          <w:p w:rsidR="007750BD" w:rsidRPr="008A37C0" w:rsidRDefault="007750BD" w:rsidP="00B6030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1329</w:t>
            </w:r>
          </w:p>
        </w:tc>
        <w:tc>
          <w:tcPr>
            <w:tcW w:w="851" w:type="dxa"/>
            <w:gridSpan w:val="4"/>
            <w:shd w:val="clear" w:color="000000" w:fill="FFFFFF"/>
          </w:tcPr>
          <w:p w:rsidR="007750BD" w:rsidRPr="008A37C0" w:rsidRDefault="007750BD" w:rsidP="00B6030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1200</w:t>
            </w:r>
          </w:p>
        </w:tc>
        <w:tc>
          <w:tcPr>
            <w:tcW w:w="854" w:type="dxa"/>
            <w:gridSpan w:val="3"/>
            <w:shd w:val="clear" w:color="000000" w:fill="FFFFFF"/>
          </w:tcPr>
          <w:p w:rsidR="007750BD" w:rsidRPr="008A37C0" w:rsidRDefault="007750BD" w:rsidP="00B6030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1200</w:t>
            </w:r>
          </w:p>
        </w:tc>
        <w:tc>
          <w:tcPr>
            <w:tcW w:w="867" w:type="dxa"/>
            <w:gridSpan w:val="4"/>
            <w:shd w:val="clear" w:color="000000" w:fill="FFFFFF"/>
          </w:tcPr>
          <w:p w:rsidR="007750BD" w:rsidRPr="008A37C0" w:rsidRDefault="007750BD" w:rsidP="00B6030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1200</w:t>
            </w:r>
          </w:p>
        </w:tc>
        <w:tc>
          <w:tcPr>
            <w:tcW w:w="785" w:type="dxa"/>
            <w:gridSpan w:val="3"/>
            <w:shd w:val="clear" w:color="000000" w:fill="FFFFFF"/>
          </w:tcPr>
          <w:p w:rsidR="007750BD" w:rsidRPr="008A37C0" w:rsidRDefault="007750BD" w:rsidP="00B6030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1200</w:t>
            </w:r>
          </w:p>
        </w:tc>
        <w:tc>
          <w:tcPr>
            <w:tcW w:w="1134" w:type="dxa"/>
            <w:gridSpan w:val="2"/>
            <w:shd w:val="clear" w:color="000000" w:fill="FFFFFF"/>
          </w:tcPr>
          <w:p w:rsidR="007750BD" w:rsidRPr="008A37C0" w:rsidRDefault="0050738D" w:rsidP="006A5840">
            <w:pPr>
              <w:jc w:val="center"/>
              <w:rPr>
                <w:rFonts w:ascii="Times New Roman" w:hAnsi="Times New Roman"/>
                <w:sz w:val="16"/>
                <w:szCs w:val="16"/>
              </w:rPr>
            </w:pPr>
            <w:r>
              <w:rPr>
                <w:rFonts w:ascii="Times New Roman" w:hAnsi="Times New Roman"/>
                <w:sz w:val="16"/>
                <w:szCs w:val="16"/>
              </w:rPr>
              <w:t>1</w:t>
            </w:r>
          </w:p>
        </w:tc>
      </w:tr>
      <w:tr w:rsidR="0036265B" w:rsidRPr="008A37C0" w:rsidTr="006F4884">
        <w:trPr>
          <w:gridBefore w:val="1"/>
          <w:wBefore w:w="142" w:type="dxa"/>
          <w:cantSplit/>
          <w:trHeight w:hRule="exact" w:val="1988"/>
        </w:trPr>
        <w:tc>
          <w:tcPr>
            <w:tcW w:w="567" w:type="dxa"/>
            <w:gridSpan w:val="2"/>
            <w:shd w:val="clear" w:color="000000" w:fill="FFFFFF"/>
          </w:tcPr>
          <w:p w:rsidR="003A0FC0" w:rsidRPr="008A37C0" w:rsidRDefault="003A0FC0" w:rsidP="00E00273">
            <w:pPr>
              <w:jc w:val="center"/>
              <w:rPr>
                <w:rFonts w:ascii="Times New Roman" w:hAnsi="Times New Roman"/>
                <w:color w:val="000000"/>
                <w:sz w:val="16"/>
                <w:szCs w:val="16"/>
              </w:rPr>
            </w:pPr>
            <w:r w:rsidRPr="008A37C0">
              <w:rPr>
                <w:rFonts w:ascii="Times New Roman" w:hAnsi="Times New Roman"/>
                <w:color w:val="000000"/>
                <w:sz w:val="16"/>
                <w:szCs w:val="16"/>
              </w:rPr>
              <w:t>1.3</w:t>
            </w:r>
          </w:p>
        </w:tc>
        <w:tc>
          <w:tcPr>
            <w:tcW w:w="1843" w:type="dxa"/>
            <w:gridSpan w:val="5"/>
            <w:shd w:val="clear" w:color="000000" w:fill="FFFFFF"/>
          </w:tcPr>
          <w:p w:rsidR="003A0FC0" w:rsidRPr="008A37C0" w:rsidRDefault="002D7CB4" w:rsidP="009C3C28">
            <w:pPr>
              <w:rPr>
                <w:rFonts w:ascii="Times New Roman" w:hAnsi="Times New Roman"/>
                <w:color w:val="000000"/>
                <w:sz w:val="16"/>
                <w:szCs w:val="16"/>
              </w:rPr>
            </w:pPr>
            <w:r w:rsidRPr="008A37C0">
              <w:rPr>
                <w:rFonts w:ascii="Times New Roman" w:hAnsi="Times New Roman"/>
                <w:color w:val="000000"/>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3A0FC0" w:rsidRPr="007750BD" w:rsidRDefault="003A0FC0" w:rsidP="00FC2373">
            <w:pPr>
              <w:ind w:left="142"/>
              <w:rPr>
                <w:rFonts w:ascii="Times New Roman" w:hAnsi="Times New Roman"/>
                <w:color w:val="000000"/>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sidR="007750BD">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676" w:type="dxa"/>
            <w:gridSpan w:val="3"/>
            <w:shd w:val="clear" w:color="000000" w:fill="FFFFFF"/>
          </w:tcPr>
          <w:p w:rsidR="003A0FC0" w:rsidRPr="008A37C0" w:rsidRDefault="003A0FC0" w:rsidP="00FD51EF">
            <w:pPr>
              <w:rPr>
                <w:rFonts w:ascii="Times New Roman" w:hAnsi="Times New Roman"/>
                <w:color w:val="000000"/>
                <w:sz w:val="16"/>
                <w:szCs w:val="16"/>
              </w:rPr>
            </w:pPr>
            <w:r w:rsidRPr="008A37C0">
              <w:rPr>
                <w:rFonts w:ascii="Times New Roman" w:hAnsi="Times New Roman"/>
                <w:color w:val="000000"/>
                <w:sz w:val="16"/>
                <w:szCs w:val="16"/>
              </w:rPr>
              <w:t>Мой дом - Капитальный ремонт многоквартирных домов</w:t>
            </w:r>
          </w:p>
        </w:tc>
        <w:tc>
          <w:tcPr>
            <w:tcW w:w="1417" w:type="dxa"/>
            <w:gridSpan w:val="6"/>
            <w:shd w:val="clear" w:color="000000" w:fill="FFFFFF"/>
          </w:tcPr>
          <w:p w:rsidR="003A0FC0" w:rsidRPr="008A37C0" w:rsidRDefault="00B9723F" w:rsidP="008E1242">
            <w:pPr>
              <w:jc w:val="center"/>
              <w:rPr>
                <w:rFonts w:ascii="Times New Roman" w:hAnsi="Times New Roman"/>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3A0FC0" w:rsidRPr="008A37C0" w:rsidRDefault="003A0FC0" w:rsidP="00FD51EF">
            <w:pPr>
              <w:jc w:val="center"/>
              <w:rPr>
                <w:rFonts w:ascii="Times New Roman" w:hAnsi="Times New Roman"/>
                <w:color w:val="000000"/>
                <w:sz w:val="16"/>
                <w:szCs w:val="16"/>
              </w:rPr>
            </w:pPr>
            <w:r w:rsidRPr="008A37C0">
              <w:rPr>
                <w:rFonts w:ascii="Times New Roman" w:hAnsi="Times New Roman"/>
                <w:color w:val="000000"/>
                <w:sz w:val="16"/>
                <w:szCs w:val="16"/>
              </w:rPr>
              <w:t>балл</w:t>
            </w:r>
          </w:p>
        </w:tc>
        <w:tc>
          <w:tcPr>
            <w:tcW w:w="1273" w:type="dxa"/>
            <w:gridSpan w:val="3"/>
            <w:shd w:val="clear" w:color="000000" w:fill="FFFFFF"/>
          </w:tcPr>
          <w:p w:rsidR="003A0FC0" w:rsidRPr="008A37C0" w:rsidRDefault="003A0FC0"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p w:rsidR="003A0FC0" w:rsidRPr="008A37C0" w:rsidRDefault="003A0FC0" w:rsidP="00FD51EF">
            <w:pPr>
              <w:autoSpaceDE w:val="0"/>
              <w:autoSpaceDN w:val="0"/>
              <w:adjustRightInd w:val="0"/>
              <w:spacing w:after="0" w:line="240" w:lineRule="auto"/>
              <w:ind w:left="81" w:right="81"/>
              <w:jc w:val="center"/>
              <w:rPr>
                <w:rFonts w:ascii="Times New Roman" w:hAnsi="Times New Roman"/>
                <w:color w:val="000000"/>
                <w:sz w:val="16"/>
                <w:szCs w:val="16"/>
              </w:rPr>
            </w:pPr>
          </w:p>
        </w:tc>
        <w:tc>
          <w:tcPr>
            <w:tcW w:w="994" w:type="dxa"/>
            <w:gridSpan w:val="4"/>
            <w:shd w:val="clear" w:color="000000" w:fill="FFFFFF"/>
          </w:tcPr>
          <w:p w:rsidR="003A0FC0" w:rsidRPr="008A37C0" w:rsidRDefault="003A0FC0" w:rsidP="00AF4B9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30</w:t>
            </w:r>
          </w:p>
        </w:tc>
        <w:tc>
          <w:tcPr>
            <w:tcW w:w="851" w:type="dxa"/>
            <w:gridSpan w:val="4"/>
            <w:shd w:val="clear" w:color="000000" w:fill="FFFFFF"/>
          </w:tcPr>
          <w:p w:rsidR="003A0FC0" w:rsidRPr="008A37C0" w:rsidRDefault="003A0FC0" w:rsidP="00AF4B94">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30</w:t>
            </w:r>
          </w:p>
        </w:tc>
        <w:tc>
          <w:tcPr>
            <w:tcW w:w="854" w:type="dxa"/>
            <w:gridSpan w:val="3"/>
            <w:shd w:val="clear" w:color="000000" w:fill="FFFFFF"/>
          </w:tcPr>
          <w:p w:rsidR="003A0FC0" w:rsidRPr="008A37C0" w:rsidRDefault="003A0FC0"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867" w:type="dxa"/>
            <w:gridSpan w:val="4"/>
            <w:shd w:val="clear" w:color="000000" w:fill="FFFFFF"/>
          </w:tcPr>
          <w:p w:rsidR="003A0FC0" w:rsidRPr="008A37C0" w:rsidRDefault="003A0FC0"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785" w:type="dxa"/>
            <w:gridSpan w:val="3"/>
            <w:shd w:val="clear" w:color="000000" w:fill="FFFFFF"/>
          </w:tcPr>
          <w:p w:rsidR="003A0FC0" w:rsidRPr="008A37C0" w:rsidRDefault="003A0FC0"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1134" w:type="dxa"/>
            <w:gridSpan w:val="2"/>
            <w:shd w:val="clear" w:color="000000" w:fill="FFFFFF"/>
          </w:tcPr>
          <w:p w:rsidR="003A0FC0" w:rsidRPr="008A37C0" w:rsidRDefault="0050738D" w:rsidP="006A5840">
            <w:pPr>
              <w:jc w:val="center"/>
              <w:rPr>
                <w:rFonts w:ascii="Times New Roman" w:hAnsi="Times New Roman"/>
                <w:sz w:val="16"/>
                <w:szCs w:val="16"/>
              </w:rPr>
            </w:pPr>
            <w:r>
              <w:rPr>
                <w:rFonts w:ascii="Times New Roman" w:hAnsi="Times New Roman"/>
                <w:sz w:val="16"/>
                <w:szCs w:val="16"/>
              </w:rPr>
              <w:t>1</w:t>
            </w:r>
          </w:p>
        </w:tc>
      </w:tr>
      <w:tr w:rsidR="0036265B" w:rsidRPr="008A37C0" w:rsidTr="006F4884">
        <w:trPr>
          <w:gridBefore w:val="1"/>
          <w:wBefore w:w="142" w:type="dxa"/>
          <w:cantSplit/>
          <w:trHeight w:hRule="exact" w:val="2117"/>
        </w:trPr>
        <w:tc>
          <w:tcPr>
            <w:tcW w:w="567" w:type="dxa"/>
            <w:gridSpan w:val="2"/>
            <w:shd w:val="clear" w:color="000000" w:fill="FFFFFF"/>
          </w:tcPr>
          <w:p w:rsidR="007750BD" w:rsidRPr="008A37C0" w:rsidRDefault="007750BD" w:rsidP="00E00273">
            <w:pPr>
              <w:jc w:val="center"/>
              <w:rPr>
                <w:rFonts w:ascii="Times New Roman" w:hAnsi="Times New Roman"/>
                <w:color w:val="000000"/>
                <w:sz w:val="16"/>
                <w:szCs w:val="16"/>
              </w:rPr>
            </w:pPr>
            <w:r w:rsidRPr="008A37C0">
              <w:rPr>
                <w:rFonts w:ascii="Times New Roman" w:hAnsi="Times New Roman"/>
                <w:color w:val="000000"/>
                <w:sz w:val="16"/>
                <w:szCs w:val="16"/>
              </w:rPr>
              <w:t>1.4</w:t>
            </w:r>
          </w:p>
        </w:tc>
        <w:tc>
          <w:tcPr>
            <w:tcW w:w="1843" w:type="dxa"/>
            <w:gridSpan w:val="5"/>
            <w:shd w:val="clear" w:color="000000" w:fill="FFFFFF"/>
          </w:tcPr>
          <w:p w:rsidR="007750BD" w:rsidRPr="008A37C0" w:rsidRDefault="007750BD" w:rsidP="009C3C28">
            <w:pPr>
              <w:rPr>
                <w:rFonts w:ascii="Times New Roman" w:hAnsi="Times New Roman"/>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7750BD" w:rsidRDefault="007750BD" w:rsidP="00FC2373">
            <w:pPr>
              <w:ind w:left="142"/>
            </w:pPr>
            <w:r w:rsidRPr="00190566">
              <w:rPr>
                <w:rFonts w:ascii="Times New Roman" w:hAnsi="Times New Roman"/>
                <w:color w:val="000000"/>
                <w:sz w:val="16"/>
                <w:szCs w:val="16"/>
              </w:rPr>
              <w:t>Содержание и развитие жилищн</w:t>
            </w:r>
            <w:proofErr w:type="gramStart"/>
            <w:r w:rsidRPr="00190566">
              <w:rPr>
                <w:rFonts w:ascii="Times New Roman" w:hAnsi="Times New Roman"/>
                <w:color w:val="000000"/>
                <w:sz w:val="16"/>
                <w:szCs w:val="16"/>
              </w:rPr>
              <w:t>о-</w:t>
            </w:r>
            <w:proofErr w:type="gramEnd"/>
            <w:r w:rsidRPr="00190566">
              <w:rPr>
                <w:rFonts w:ascii="Times New Roman" w:hAnsi="Times New Roman"/>
                <w:color w:val="000000"/>
                <w:sz w:val="16"/>
                <w:szCs w:val="16"/>
              </w:rPr>
              <w:t xml:space="preserve"> коммунального  хозяйства городского округа Люберцы Московской области</w:t>
            </w:r>
          </w:p>
        </w:tc>
        <w:tc>
          <w:tcPr>
            <w:tcW w:w="2676" w:type="dxa"/>
            <w:gridSpan w:val="3"/>
            <w:shd w:val="clear" w:color="000000" w:fill="FFFFFF"/>
          </w:tcPr>
          <w:p w:rsidR="007750BD" w:rsidRPr="008A37C0" w:rsidRDefault="007750BD" w:rsidP="00FD51EF">
            <w:pPr>
              <w:rPr>
                <w:rFonts w:ascii="Times New Roman" w:hAnsi="Times New Roman"/>
                <w:color w:val="000000"/>
                <w:sz w:val="16"/>
                <w:szCs w:val="16"/>
              </w:rPr>
            </w:pPr>
            <w:r w:rsidRPr="008A37C0">
              <w:rPr>
                <w:rFonts w:ascii="Times New Roman" w:hAnsi="Times New Roman"/>
                <w:color w:val="000000"/>
                <w:sz w:val="16"/>
                <w:szCs w:val="16"/>
              </w:rPr>
              <w:t>Мой подъезд - Ремонт подъездов</w:t>
            </w:r>
          </w:p>
        </w:tc>
        <w:tc>
          <w:tcPr>
            <w:tcW w:w="1417" w:type="dxa"/>
            <w:gridSpan w:val="6"/>
            <w:shd w:val="clear" w:color="000000" w:fill="FFFFFF"/>
          </w:tcPr>
          <w:p w:rsidR="007750BD" w:rsidRPr="008A37C0" w:rsidRDefault="00B9723F" w:rsidP="008E1242">
            <w:pPr>
              <w:jc w:val="center"/>
              <w:rPr>
                <w:rFonts w:ascii="Times New Roman" w:hAnsi="Times New Roman"/>
                <w:sz w:val="16"/>
                <w:szCs w:val="16"/>
              </w:rPr>
            </w:pPr>
            <w:r w:rsidRPr="00B9723F">
              <w:rPr>
                <w:rFonts w:ascii="Times New Roman" w:hAnsi="Times New Roman"/>
                <w:sz w:val="16"/>
                <w:szCs w:val="16"/>
              </w:rPr>
              <w:t>Показатель муниципальной программы</w:t>
            </w:r>
          </w:p>
        </w:tc>
        <w:tc>
          <w:tcPr>
            <w:tcW w:w="897" w:type="dxa"/>
            <w:gridSpan w:val="5"/>
            <w:shd w:val="clear" w:color="000000" w:fill="FFFFFF"/>
          </w:tcPr>
          <w:p w:rsidR="007750BD" w:rsidRPr="008A37C0" w:rsidRDefault="007750BD" w:rsidP="00FD51EF">
            <w:pPr>
              <w:jc w:val="center"/>
              <w:rPr>
                <w:rFonts w:ascii="Times New Roman" w:hAnsi="Times New Roman"/>
                <w:color w:val="000000"/>
                <w:sz w:val="16"/>
                <w:szCs w:val="16"/>
              </w:rPr>
            </w:pPr>
            <w:r w:rsidRPr="008A37C0">
              <w:rPr>
                <w:rFonts w:ascii="Times New Roman" w:hAnsi="Times New Roman"/>
                <w:color w:val="000000"/>
                <w:sz w:val="16"/>
                <w:szCs w:val="16"/>
              </w:rPr>
              <w:t>балл</w:t>
            </w:r>
          </w:p>
        </w:tc>
        <w:tc>
          <w:tcPr>
            <w:tcW w:w="1273" w:type="dxa"/>
            <w:gridSpan w:val="3"/>
            <w:shd w:val="clear" w:color="000000" w:fill="FFFFFF"/>
          </w:tcPr>
          <w:p w:rsidR="007750BD" w:rsidRPr="008A37C0" w:rsidRDefault="007750BD" w:rsidP="00FD51EF">
            <w:pPr>
              <w:jc w:val="center"/>
              <w:rPr>
                <w:rFonts w:ascii="Times New Roman" w:hAnsi="Times New Roman"/>
                <w:sz w:val="16"/>
                <w:szCs w:val="16"/>
              </w:rPr>
            </w:pPr>
            <w:r w:rsidRPr="008A37C0">
              <w:rPr>
                <w:rFonts w:ascii="Times New Roman" w:hAnsi="Times New Roman"/>
                <w:color w:val="000000"/>
                <w:sz w:val="16"/>
                <w:szCs w:val="16"/>
              </w:rPr>
              <w:t>-</w:t>
            </w:r>
          </w:p>
        </w:tc>
        <w:tc>
          <w:tcPr>
            <w:tcW w:w="994" w:type="dxa"/>
            <w:gridSpan w:val="4"/>
            <w:shd w:val="clear" w:color="000000" w:fill="FFFFFF"/>
          </w:tcPr>
          <w:p w:rsidR="007750BD" w:rsidRPr="008A37C0" w:rsidRDefault="007750BD"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851" w:type="dxa"/>
            <w:gridSpan w:val="4"/>
            <w:shd w:val="clear" w:color="000000" w:fill="FFFFFF"/>
          </w:tcPr>
          <w:p w:rsidR="007750BD" w:rsidRPr="008A37C0" w:rsidRDefault="007750BD"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854" w:type="dxa"/>
            <w:gridSpan w:val="3"/>
            <w:shd w:val="clear" w:color="000000" w:fill="FFFFFF"/>
          </w:tcPr>
          <w:p w:rsidR="007750BD" w:rsidRPr="008A37C0" w:rsidRDefault="007750BD"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867" w:type="dxa"/>
            <w:gridSpan w:val="4"/>
            <w:shd w:val="clear" w:color="000000" w:fill="FFFFFF"/>
          </w:tcPr>
          <w:p w:rsidR="007750BD" w:rsidRPr="008A37C0" w:rsidRDefault="007750BD"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785" w:type="dxa"/>
            <w:gridSpan w:val="3"/>
            <w:shd w:val="clear" w:color="000000" w:fill="FFFFFF"/>
          </w:tcPr>
          <w:p w:rsidR="007750BD" w:rsidRPr="008A37C0" w:rsidRDefault="007750BD" w:rsidP="00AF4B94">
            <w:pPr>
              <w:jc w:val="center"/>
              <w:rPr>
                <w:rFonts w:ascii="Times New Roman" w:hAnsi="Times New Roman"/>
                <w:sz w:val="16"/>
                <w:szCs w:val="16"/>
              </w:rPr>
            </w:pPr>
            <w:r w:rsidRPr="008A37C0">
              <w:rPr>
                <w:rFonts w:ascii="Times New Roman" w:hAnsi="Times New Roman"/>
                <w:color w:val="000000"/>
                <w:sz w:val="16"/>
                <w:szCs w:val="16"/>
              </w:rPr>
              <w:t>30</w:t>
            </w:r>
          </w:p>
        </w:tc>
        <w:tc>
          <w:tcPr>
            <w:tcW w:w="1134" w:type="dxa"/>
            <w:gridSpan w:val="2"/>
            <w:shd w:val="clear" w:color="000000" w:fill="FFFFFF"/>
          </w:tcPr>
          <w:p w:rsidR="007750BD" w:rsidRPr="008A37C0" w:rsidRDefault="00E97FA3" w:rsidP="006A5840">
            <w:pPr>
              <w:jc w:val="center"/>
              <w:rPr>
                <w:rFonts w:ascii="Times New Roman" w:hAnsi="Times New Roman"/>
                <w:sz w:val="16"/>
                <w:szCs w:val="16"/>
              </w:rPr>
            </w:pPr>
            <w:r>
              <w:rPr>
                <w:rFonts w:ascii="Times New Roman" w:hAnsi="Times New Roman"/>
                <w:sz w:val="16"/>
                <w:szCs w:val="16"/>
              </w:rPr>
              <w:t>1</w:t>
            </w:r>
          </w:p>
        </w:tc>
      </w:tr>
      <w:tr w:rsidR="0036265B" w:rsidRPr="008A37C0" w:rsidTr="006F4884">
        <w:trPr>
          <w:gridBefore w:val="1"/>
          <w:wBefore w:w="142" w:type="dxa"/>
          <w:cantSplit/>
          <w:trHeight w:hRule="exact" w:val="2052"/>
        </w:trPr>
        <w:tc>
          <w:tcPr>
            <w:tcW w:w="567" w:type="dxa"/>
            <w:gridSpan w:val="2"/>
            <w:shd w:val="clear" w:color="000000" w:fill="FFFFFF"/>
          </w:tcPr>
          <w:p w:rsidR="007750BD" w:rsidRPr="008A37C0" w:rsidRDefault="007750BD" w:rsidP="00E00273">
            <w:pPr>
              <w:jc w:val="center"/>
              <w:rPr>
                <w:rFonts w:ascii="Times New Roman" w:hAnsi="Times New Roman"/>
                <w:color w:val="000000"/>
                <w:sz w:val="16"/>
                <w:szCs w:val="16"/>
              </w:rPr>
            </w:pPr>
            <w:r w:rsidRPr="008A37C0">
              <w:rPr>
                <w:rFonts w:ascii="Times New Roman" w:hAnsi="Times New Roman"/>
                <w:color w:val="000000"/>
                <w:sz w:val="16"/>
                <w:szCs w:val="16"/>
              </w:rPr>
              <w:t>1.5</w:t>
            </w:r>
          </w:p>
        </w:tc>
        <w:tc>
          <w:tcPr>
            <w:tcW w:w="1843" w:type="dxa"/>
            <w:gridSpan w:val="5"/>
            <w:shd w:val="clear" w:color="000000" w:fill="FFFFFF"/>
          </w:tcPr>
          <w:p w:rsidR="007750BD" w:rsidRPr="008A37C0" w:rsidRDefault="007750BD" w:rsidP="009C3C28">
            <w:pPr>
              <w:rPr>
                <w:rFonts w:ascii="Times New Roman" w:hAnsi="Times New Roman"/>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7750BD" w:rsidRDefault="007750BD" w:rsidP="00FC2373">
            <w:pPr>
              <w:ind w:left="142"/>
            </w:pPr>
            <w:r w:rsidRPr="00190566">
              <w:rPr>
                <w:rFonts w:ascii="Times New Roman" w:hAnsi="Times New Roman"/>
                <w:color w:val="000000"/>
                <w:sz w:val="16"/>
                <w:szCs w:val="16"/>
              </w:rPr>
              <w:t>Содержание и развитие жилищн</w:t>
            </w:r>
            <w:proofErr w:type="gramStart"/>
            <w:r w:rsidRPr="00190566">
              <w:rPr>
                <w:rFonts w:ascii="Times New Roman" w:hAnsi="Times New Roman"/>
                <w:color w:val="000000"/>
                <w:sz w:val="16"/>
                <w:szCs w:val="16"/>
              </w:rPr>
              <w:t>о-</w:t>
            </w:r>
            <w:proofErr w:type="gramEnd"/>
            <w:r w:rsidRPr="00190566">
              <w:rPr>
                <w:rFonts w:ascii="Times New Roman" w:hAnsi="Times New Roman"/>
                <w:color w:val="000000"/>
                <w:sz w:val="16"/>
                <w:szCs w:val="16"/>
              </w:rPr>
              <w:t xml:space="preserve"> коммунального  хозяйства городского округа Люберцы Московской области</w:t>
            </w:r>
          </w:p>
        </w:tc>
        <w:tc>
          <w:tcPr>
            <w:tcW w:w="2676" w:type="dxa"/>
            <w:gridSpan w:val="3"/>
            <w:shd w:val="clear" w:color="000000" w:fill="FFFFFF"/>
          </w:tcPr>
          <w:p w:rsidR="007750BD" w:rsidRPr="008A37C0" w:rsidRDefault="007750BD" w:rsidP="00FD51EF">
            <w:pPr>
              <w:rPr>
                <w:rFonts w:ascii="Times New Roman" w:hAnsi="Times New Roman"/>
                <w:color w:val="000000"/>
                <w:sz w:val="16"/>
                <w:szCs w:val="16"/>
              </w:rPr>
            </w:pPr>
            <w:r w:rsidRPr="008A37C0">
              <w:rPr>
                <w:rFonts w:ascii="Times New Roman" w:hAnsi="Times New Roman"/>
                <w:color w:val="000000"/>
                <w:sz w:val="16"/>
                <w:szCs w:val="16"/>
              </w:rPr>
              <w:t>Моя УК - Рейтинг Управляющих компаний, понятный населению (на основе стандартов управления)</w:t>
            </w:r>
          </w:p>
        </w:tc>
        <w:tc>
          <w:tcPr>
            <w:tcW w:w="1417" w:type="dxa"/>
            <w:gridSpan w:val="6"/>
            <w:shd w:val="clear" w:color="000000" w:fill="FFFFFF"/>
          </w:tcPr>
          <w:p w:rsidR="007750BD" w:rsidRPr="008A37C0" w:rsidRDefault="008E1242" w:rsidP="008E1242">
            <w:pPr>
              <w:jc w:val="center"/>
              <w:rPr>
                <w:rFonts w:ascii="Times New Roman" w:hAnsi="Times New Roman"/>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7750BD" w:rsidRPr="008A37C0" w:rsidRDefault="007750BD" w:rsidP="00FD51EF">
            <w:pPr>
              <w:jc w:val="center"/>
              <w:rPr>
                <w:rFonts w:ascii="Times New Roman" w:hAnsi="Times New Roman"/>
                <w:color w:val="000000"/>
                <w:sz w:val="16"/>
                <w:szCs w:val="16"/>
              </w:rPr>
            </w:pPr>
            <w:r w:rsidRPr="008A37C0">
              <w:rPr>
                <w:rFonts w:ascii="Times New Roman" w:hAnsi="Times New Roman"/>
                <w:color w:val="000000"/>
                <w:sz w:val="16"/>
                <w:szCs w:val="16"/>
              </w:rPr>
              <w:t>балл</w:t>
            </w:r>
          </w:p>
        </w:tc>
        <w:tc>
          <w:tcPr>
            <w:tcW w:w="1273" w:type="dxa"/>
            <w:gridSpan w:val="3"/>
            <w:shd w:val="clear" w:color="000000" w:fill="FFFFFF"/>
          </w:tcPr>
          <w:p w:rsidR="007750BD" w:rsidRPr="008A37C0" w:rsidRDefault="007750BD" w:rsidP="00FD51EF">
            <w:pPr>
              <w:jc w:val="center"/>
              <w:rPr>
                <w:rFonts w:ascii="Times New Roman" w:hAnsi="Times New Roman"/>
                <w:sz w:val="16"/>
                <w:szCs w:val="16"/>
              </w:rPr>
            </w:pPr>
            <w:r w:rsidRPr="008A37C0">
              <w:rPr>
                <w:rFonts w:ascii="Times New Roman" w:hAnsi="Times New Roman"/>
                <w:color w:val="000000"/>
                <w:sz w:val="16"/>
                <w:szCs w:val="16"/>
              </w:rPr>
              <w:t>-</w:t>
            </w:r>
          </w:p>
        </w:tc>
        <w:tc>
          <w:tcPr>
            <w:tcW w:w="994" w:type="dxa"/>
            <w:gridSpan w:val="4"/>
            <w:shd w:val="clear" w:color="000000" w:fill="FFFFFF"/>
          </w:tcPr>
          <w:p w:rsidR="007750BD" w:rsidRPr="008A37C0" w:rsidRDefault="007750BD"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50</w:t>
            </w:r>
          </w:p>
        </w:tc>
        <w:tc>
          <w:tcPr>
            <w:tcW w:w="851" w:type="dxa"/>
            <w:gridSpan w:val="4"/>
            <w:shd w:val="clear" w:color="000000" w:fill="FFFFFF"/>
          </w:tcPr>
          <w:p w:rsidR="007750BD" w:rsidRPr="008A37C0" w:rsidRDefault="007750BD" w:rsidP="00E22116">
            <w:pPr>
              <w:jc w:val="center"/>
              <w:rPr>
                <w:rFonts w:ascii="Times New Roman" w:hAnsi="Times New Roman"/>
                <w:sz w:val="16"/>
                <w:szCs w:val="16"/>
              </w:rPr>
            </w:pPr>
            <w:r w:rsidRPr="008A37C0">
              <w:rPr>
                <w:rFonts w:ascii="Times New Roman" w:hAnsi="Times New Roman"/>
                <w:color w:val="000000"/>
                <w:sz w:val="16"/>
                <w:szCs w:val="16"/>
              </w:rPr>
              <w:t>50</w:t>
            </w:r>
          </w:p>
        </w:tc>
        <w:tc>
          <w:tcPr>
            <w:tcW w:w="854" w:type="dxa"/>
            <w:gridSpan w:val="3"/>
            <w:shd w:val="clear" w:color="000000" w:fill="FFFFFF"/>
          </w:tcPr>
          <w:p w:rsidR="007750BD" w:rsidRPr="008A37C0" w:rsidRDefault="007750BD" w:rsidP="00E22116">
            <w:pPr>
              <w:jc w:val="center"/>
              <w:rPr>
                <w:rFonts w:ascii="Times New Roman" w:hAnsi="Times New Roman"/>
                <w:sz w:val="16"/>
                <w:szCs w:val="16"/>
              </w:rPr>
            </w:pPr>
            <w:r w:rsidRPr="008A37C0">
              <w:rPr>
                <w:rFonts w:ascii="Times New Roman" w:hAnsi="Times New Roman"/>
                <w:color w:val="000000"/>
                <w:sz w:val="16"/>
                <w:szCs w:val="16"/>
              </w:rPr>
              <w:t>50</w:t>
            </w:r>
          </w:p>
        </w:tc>
        <w:tc>
          <w:tcPr>
            <w:tcW w:w="867" w:type="dxa"/>
            <w:gridSpan w:val="4"/>
            <w:shd w:val="clear" w:color="000000" w:fill="FFFFFF"/>
          </w:tcPr>
          <w:p w:rsidR="007750BD" w:rsidRPr="008A37C0" w:rsidRDefault="007750BD" w:rsidP="00E22116">
            <w:pPr>
              <w:jc w:val="center"/>
              <w:rPr>
                <w:rFonts w:ascii="Times New Roman" w:hAnsi="Times New Roman"/>
                <w:sz w:val="16"/>
                <w:szCs w:val="16"/>
              </w:rPr>
            </w:pPr>
            <w:r w:rsidRPr="008A37C0">
              <w:rPr>
                <w:rFonts w:ascii="Times New Roman" w:hAnsi="Times New Roman"/>
                <w:color w:val="000000"/>
                <w:sz w:val="16"/>
                <w:szCs w:val="16"/>
              </w:rPr>
              <w:t>50</w:t>
            </w:r>
          </w:p>
        </w:tc>
        <w:tc>
          <w:tcPr>
            <w:tcW w:w="785" w:type="dxa"/>
            <w:gridSpan w:val="3"/>
            <w:shd w:val="clear" w:color="000000" w:fill="FFFFFF"/>
          </w:tcPr>
          <w:p w:rsidR="007750BD" w:rsidRPr="008A37C0" w:rsidRDefault="007750BD" w:rsidP="00E22116">
            <w:pPr>
              <w:jc w:val="center"/>
              <w:rPr>
                <w:rFonts w:ascii="Times New Roman" w:hAnsi="Times New Roman"/>
                <w:sz w:val="16"/>
                <w:szCs w:val="16"/>
              </w:rPr>
            </w:pPr>
            <w:r w:rsidRPr="008A37C0">
              <w:rPr>
                <w:rFonts w:ascii="Times New Roman" w:hAnsi="Times New Roman"/>
                <w:color w:val="000000"/>
                <w:sz w:val="16"/>
                <w:szCs w:val="16"/>
              </w:rPr>
              <w:t>50</w:t>
            </w:r>
          </w:p>
        </w:tc>
        <w:tc>
          <w:tcPr>
            <w:tcW w:w="1134" w:type="dxa"/>
            <w:gridSpan w:val="2"/>
            <w:shd w:val="clear" w:color="000000" w:fill="FFFFFF"/>
          </w:tcPr>
          <w:p w:rsidR="007750BD" w:rsidRPr="008A37C0" w:rsidRDefault="00E97FA3" w:rsidP="006A5840">
            <w:pPr>
              <w:jc w:val="center"/>
              <w:rPr>
                <w:rFonts w:ascii="Times New Roman" w:hAnsi="Times New Roman"/>
                <w:sz w:val="16"/>
                <w:szCs w:val="16"/>
              </w:rPr>
            </w:pPr>
            <w:r>
              <w:rPr>
                <w:rFonts w:ascii="Times New Roman" w:hAnsi="Times New Roman"/>
                <w:sz w:val="16"/>
                <w:szCs w:val="16"/>
              </w:rPr>
              <w:t>1</w:t>
            </w:r>
          </w:p>
        </w:tc>
      </w:tr>
      <w:tr w:rsidR="0036265B" w:rsidRPr="008A37C0" w:rsidTr="00FE1473">
        <w:trPr>
          <w:gridBefore w:val="1"/>
          <w:wBefore w:w="142" w:type="dxa"/>
          <w:cantSplit/>
          <w:trHeight w:hRule="exact" w:val="2348"/>
        </w:trPr>
        <w:tc>
          <w:tcPr>
            <w:tcW w:w="567" w:type="dxa"/>
            <w:gridSpan w:val="2"/>
            <w:shd w:val="clear" w:color="000000" w:fill="FFFFFF"/>
          </w:tcPr>
          <w:p w:rsidR="002D7CB4" w:rsidRPr="008A37C0" w:rsidRDefault="002D7CB4" w:rsidP="00E00273">
            <w:pPr>
              <w:jc w:val="center"/>
              <w:rPr>
                <w:rFonts w:ascii="Times New Roman" w:hAnsi="Times New Roman"/>
                <w:color w:val="000000"/>
                <w:sz w:val="16"/>
                <w:szCs w:val="16"/>
              </w:rPr>
            </w:pPr>
            <w:r w:rsidRPr="008A37C0">
              <w:rPr>
                <w:rFonts w:ascii="Times New Roman" w:hAnsi="Times New Roman"/>
                <w:color w:val="000000"/>
                <w:sz w:val="16"/>
                <w:szCs w:val="16"/>
              </w:rPr>
              <w:lastRenderedPageBreak/>
              <w:t>1.6</w:t>
            </w:r>
          </w:p>
        </w:tc>
        <w:tc>
          <w:tcPr>
            <w:tcW w:w="1843" w:type="dxa"/>
            <w:gridSpan w:val="5"/>
            <w:shd w:val="clear" w:color="000000" w:fill="FFFFFF"/>
          </w:tcPr>
          <w:p w:rsidR="002D7CB4" w:rsidRPr="008A37C0" w:rsidRDefault="002D7CB4" w:rsidP="009C3C28">
            <w:pPr>
              <w:rPr>
                <w:rFonts w:ascii="Times New Roman" w:hAnsi="Times New Roman"/>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2D7CB4" w:rsidRPr="008A37C0" w:rsidRDefault="007750BD"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676" w:type="dxa"/>
            <w:gridSpan w:val="3"/>
            <w:shd w:val="clear" w:color="000000" w:fill="FFFFFF"/>
          </w:tcPr>
          <w:p w:rsidR="002D7CB4" w:rsidRPr="008A37C0" w:rsidRDefault="002D7CB4" w:rsidP="00FD51EF">
            <w:pPr>
              <w:rPr>
                <w:rFonts w:ascii="Times New Roman" w:hAnsi="Times New Roman"/>
                <w:color w:val="000000"/>
                <w:sz w:val="16"/>
                <w:szCs w:val="16"/>
              </w:rPr>
            </w:pPr>
            <w:r w:rsidRPr="008A37C0">
              <w:rPr>
                <w:rFonts w:ascii="Times New Roman" w:hAnsi="Times New Roman"/>
                <w:color w:val="000000"/>
                <w:sz w:val="16"/>
                <w:szCs w:val="16"/>
              </w:rPr>
              <w:t>Количество МКД, в которых проведен ремонт с участием муниципальной поддержки</w:t>
            </w:r>
          </w:p>
        </w:tc>
        <w:tc>
          <w:tcPr>
            <w:tcW w:w="1417" w:type="dxa"/>
            <w:gridSpan w:val="6"/>
            <w:shd w:val="clear" w:color="000000" w:fill="FFFFFF"/>
          </w:tcPr>
          <w:p w:rsidR="002D7CB4" w:rsidRPr="008A37C0" w:rsidRDefault="002D7CB4" w:rsidP="008E1242">
            <w:pPr>
              <w:jc w:val="center"/>
              <w:rPr>
                <w:rFonts w:ascii="Times New Roman" w:hAnsi="Times New Roman"/>
                <w:color w:val="000000"/>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2D7CB4" w:rsidRPr="008A37C0" w:rsidRDefault="002D7CB4" w:rsidP="00FD51EF">
            <w:pPr>
              <w:jc w:val="center"/>
              <w:rPr>
                <w:rFonts w:ascii="Times New Roman" w:hAnsi="Times New Roman"/>
                <w:color w:val="000000"/>
                <w:sz w:val="16"/>
                <w:szCs w:val="16"/>
              </w:rPr>
            </w:pPr>
            <w:r w:rsidRPr="008A37C0">
              <w:rPr>
                <w:rFonts w:ascii="Times New Roman" w:hAnsi="Times New Roman"/>
                <w:color w:val="000000"/>
                <w:sz w:val="16"/>
                <w:szCs w:val="16"/>
              </w:rPr>
              <w:t>единиц</w:t>
            </w:r>
          </w:p>
        </w:tc>
        <w:tc>
          <w:tcPr>
            <w:tcW w:w="1273" w:type="dxa"/>
            <w:gridSpan w:val="3"/>
            <w:shd w:val="clear" w:color="000000" w:fill="FFFFFF"/>
          </w:tcPr>
          <w:p w:rsidR="002D7CB4" w:rsidRPr="008A37C0" w:rsidRDefault="002D7CB4" w:rsidP="00FD51EF">
            <w:pPr>
              <w:jc w:val="center"/>
              <w:rPr>
                <w:rFonts w:ascii="Times New Roman" w:hAnsi="Times New Roman"/>
                <w:sz w:val="16"/>
                <w:szCs w:val="16"/>
              </w:rPr>
            </w:pPr>
            <w:r w:rsidRPr="008A37C0">
              <w:rPr>
                <w:rFonts w:ascii="Times New Roman" w:hAnsi="Times New Roman"/>
                <w:color w:val="000000"/>
                <w:sz w:val="16"/>
                <w:szCs w:val="16"/>
              </w:rPr>
              <w:t>-</w:t>
            </w:r>
          </w:p>
        </w:tc>
        <w:tc>
          <w:tcPr>
            <w:tcW w:w="994" w:type="dxa"/>
            <w:gridSpan w:val="4"/>
            <w:shd w:val="clear" w:color="000000" w:fill="FFFFFF"/>
          </w:tcPr>
          <w:p w:rsidR="002D7CB4" w:rsidRPr="008A37C0" w:rsidRDefault="002D7CB4" w:rsidP="00FD51EF">
            <w:pPr>
              <w:jc w:val="center"/>
              <w:rPr>
                <w:rFonts w:ascii="Times New Roman" w:hAnsi="Times New Roman"/>
                <w:color w:val="000000"/>
                <w:sz w:val="16"/>
                <w:szCs w:val="16"/>
              </w:rPr>
            </w:pPr>
            <w:r w:rsidRPr="008A37C0">
              <w:rPr>
                <w:rFonts w:ascii="Times New Roman" w:hAnsi="Times New Roman"/>
                <w:color w:val="000000"/>
                <w:sz w:val="16"/>
                <w:szCs w:val="16"/>
              </w:rPr>
              <w:t>40</w:t>
            </w:r>
          </w:p>
        </w:tc>
        <w:tc>
          <w:tcPr>
            <w:tcW w:w="851" w:type="dxa"/>
            <w:gridSpan w:val="4"/>
            <w:shd w:val="clear" w:color="000000" w:fill="FFFFFF"/>
          </w:tcPr>
          <w:p w:rsidR="002D7CB4" w:rsidRPr="008A37C0" w:rsidRDefault="002D7CB4" w:rsidP="00E22116">
            <w:pPr>
              <w:jc w:val="center"/>
              <w:rPr>
                <w:rFonts w:ascii="Times New Roman" w:hAnsi="Times New Roman"/>
                <w:sz w:val="16"/>
                <w:szCs w:val="16"/>
              </w:rPr>
            </w:pPr>
            <w:r w:rsidRPr="008A37C0">
              <w:rPr>
                <w:rFonts w:ascii="Times New Roman" w:hAnsi="Times New Roman"/>
                <w:color w:val="000000"/>
                <w:sz w:val="16"/>
                <w:szCs w:val="16"/>
              </w:rPr>
              <w:t>40</w:t>
            </w:r>
          </w:p>
        </w:tc>
        <w:tc>
          <w:tcPr>
            <w:tcW w:w="854" w:type="dxa"/>
            <w:gridSpan w:val="3"/>
            <w:shd w:val="clear" w:color="000000" w:fill="FFFFFF"/>
          </w:tcPr>
          <w:p w:rsidR="002D7CB4" w:rsidRPr="008A37C0" w:rsidRDefault="002D7CB4" w:rsidP="00E22116">
            <w:pPr>
              <w:jc w:val="center"/>
              <w:rPr>
                <w:rFonts w:ascii="Times New Roman" w:hAnsi="Times New Roman"/>
                <w:sz w:val="16"/>
                <w:szCs w:val="16"/>
              </w:rPr>
            </w:pPr>
            <w:r w:rsidRPr="008A37C0">
              <w:rPr>
                <w:rFonts w:ascii="Times New Roman" w:hAnsi="Times New Roman"/>
                <w:color w:val="000000"/>
                <w:sz w:val="16"/>
                <w:szCs w:val="16"/>
              </w:rPr>
              <w:t>40</w:t>
            </w:r>
          </w:p>
        </w:tc>
        <w:tc>
          <w:tcPr>
            <w:tcW w:w="867" w:type="dxa"/>
            <w:gridSpan w:val="4"/>
            <w:shd w:val="clear" w:color="000000" w:fill="FFFFFF"/>
          </w:tcPr>
          <w:p w:rsidR="002D7CB4" w:rsidRPr="008A37C0" w:rsidRDefault="002D7CB4" w:rsidP="00E22116">
            <w:pPr>
              <w:jc w:val="center"/>
              <w:rPr>
                <w:rFonts w:ascii="Times New Roman" w:hAnsi="Times New Roman"/>
                <w:sz w:val="16"/>
                <w:szCs w:val="16"/>
              </w:rPr>
            </w:pPr>
            <w:r w:rsidRPr="008A37C0">
              <w:rPr>
                <w:rFonts w:ascii="Times New Roman" w:hAnsi="Times New Roman"/>
                <w:color w:val="000000"/>
                <w:sz w:val="16"/>
                <w:szCs w:val="16"/>
              </w:rPr>
              <w:t>40</w:t>
            </w:r>
          </w:p>
        </w:tc>
        <w:tc>
          <w:tcPr>
            <w:tcW w:w="785" w:type="dxa"/>
            <w:gridSpan w:val="3"/>
            <w:shd w:val="clear" w:color="000000" w:fill="FFFFFF"/>
          </w:tcPr>
          <w:p w:rsidR="002D7CB4" w:rsidRPr="008A37C0" w:rsidRDefault="002D7CB4" w:rsidP="00E22116">
            <w:pPr>
              <w:jc w:val="center"/>
              <w:rPr>
                <w:rFonts w:ascii="Times New Roman" w:hAnsi="Times New Roman"/>
                <w:sz w:val="16"/>
                <w:szCs w:val="16"/>
              </w:rPr>
            </w:pPr>
            <w:r w:rsidRPr="008A37C0">
              <w:rPr>
                <w:rFonts w:ascii="Times New Roman" w:hAnsi="Times New Roman"/>
                <w:color w:val="000000"/>
                <w:sz w:val="16"/>
                <w:szCs w:val="16"/>
              </w:rPr>
              <w:t>40</w:t>
            </w:r>
          </w:p>
        </w:tc>
        <w:tc>
          <w:tcPr>
            <w:tcW w:w="1134" w:type="dxa"/>
            <w:gridSpan w:val="2"/>
            <w:shd w:val="clear" w:color="000000" w:fill="FFFFFF"/>
          </w:tcPr>
          <w:p w:rsidR="002D7CB4" w:rsidRPr="008A37C0" w:rsidRDefault="00E97FA3" w:rsidP="006A5840">
            <w:pPr>
              <w:jc w:val="center"/>
              <w:rPr>
                <w:rFonts w:ascii="Times New Roman" w:hAnsi="Times New Roman"/>
                <w:color w:val="000000"/>
                <w:sz w:val="16"/>
                <w:szCs w:val="16"/>
              </w:rPr>
            </w:pPr>
            <w:r>
              <w:rPr>
                <w:rFonts w:ascii="Times New Roman" w:hAnsi="Times New Roman"/>
                <w:color w:val="000000"/>
                <w:sz w:val="16"/>
                <w:szCs w:val="16"/>
              </w:rPr>
              <w:t>1</w:t>
            </w:r>
          </w:p>
        </w:tc>
      </w:tr>
      <w:tr w:rsidR="000654C4" w:rsidRPr="008A37C0" w:rsidTr="0028532E">
        <w:trPr>
          <w:gridBefore w:val="1"/>
          <w:wBefore w:w="142" w:type="dxa"/>
          <w:cantSplit/>
          <w:trHeight w:hRule="exact" w:val="5454"/>
        </w:trPr>
        <w:tc>
          <w:tcPr>
            <w:tcW w:w="567" w:type="dxa"/>
            <w:gridSpan w:val="2"/>
            <w:shd w:val="clear" w:color="000000" w:fill="FFFFFF"/>
          </w:tcPr>
          <w:p w:rsidR="000654C4" w:rsidRPr="008A37C0" w:rsidRDefault="000654C4" w:rsidP="00E00273">
            <w:pPr>
              <w:jc w:val="center"/>
              <w:rPr>
                <w:rFonts w:ascii="Times New Roman" w:hAnsi="Times New Roman"/>
                <w:color w:val="000000"/>
                <w:sz w:val="16"/>
                <w:szCs w:val="16"/>
              </w:rPr>
            </w:pPr>
            <w:r w:rsidRPr="008A37C0">
              <w:rPr>
                <w:rFonts w:ascii="Times New Roman" w:hAnsi="Times New Roman"/>
                <w:color w:val="000000"/>
                <w:sz w:val="16"/>
                <w:szCs w:val="16"/>
              </w:rPr>
              <w:t>1.7</w:t>
            </w:r>
          </w:p>
        </w:tc>
        <w:tc>
          <w:tcPr>
            <w:tcW w:w="1843" w:type="dxa"/>
            <w:gridSpan w:val="5"/>
            <w:shd w:val="clear" w:color="000000" w:fill="FFFFFF"/>
          </w:tcPr>
          <w:p w:rsidR="000654C4" w:rsidRPr="008A37C0" w:rsidRDefault="000654C4" w:rsidP="009C3C28">
            <w:pPr>
              <w:rPr>
                <w:rFonts w:ascii="Times New Roman" w:hAnsi="Times New Roman"/>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0654C4" w:rsidRPr="008A37C0" w:rsidRDefault="000654C4"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676" w:type="dxa"/>
            <w:gridSpan w:val="3"/>
            <w:shd w:val="clear" w:color="000000" w:fill="FFFFFF"/>
          </w:tcPr>
          <w:p w:rsidR="000654C4" w:rsidRPr="008A37C0" w:rsidRDefault="00C95A36" w:rsidP="009858A2">
            <w:pPr>
              <w:rPr>
                <w:rFonts w:ascii="Times New Roman" w:hAnsi="Times New Roman"/>
                <w:color w:val="000000"/>
                <w:sz w:val="16"/>
                <w:szCs w:val="16"/>
              </w:rPr>
            </w:pPr>
            <w:r w:rsidRPr="00C95A36">
              <w:rPr>
                <w:rFonts w:ascii="Times New Roman" w:hAnsi="Times New Roman"/>
                <w:color w:val="000000"/>
                <w:sz w:val="16"/>
                <w:szCs w:val="16"/>
              </w:rPr>
              <w:t>Доля собственников помещений многоквартирных домов, которым предоставлен  доступ к электронным сервисам цифровой инфраструктуры в сфере жилищно-коммунального хозяйства для обеспечения равных возможностей  в инициации и организации проведения общих собраний,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содержания жилищного фонда городского округа Люберцы, функционированию коммунальной и инженерной инфраструктуры, оценке показателей в жилищно-коммунальной сфере на территории городского округа Люберцы  в информационно-</w:t>
            </w:r>
            <w:proofErr w:type="spellStart"/>
            <w:r w:rsidRPr="00C95A36">
              <w:rPr>
                <w:rFonts w:ascii="Times New Roman" w:hAnsi="Times New Roman"/>
                <w:color w:val="000000"/>
                <w:sz w:val="16"/>
                <w:szCs w:val="16"/>
              </w:rPr>
              <w:t>телекоммуникацион</w:t>
            </w:r>
            <w:proofErr w:type="spellEnd"/>
            <w:r w:rsidR="00C71C31">
              <w:rPr>
                <w:rFonts w:ascii="Times New Roman" w:hAnsi="Times New Roman"/>
                <w:color w:val="000000"/>
                <w:sz w:val="16"/>
                <w:szCs w:val="16"/>
              </w:rPr>
              <w:t>-</w:t>
            </w:r>
            <w:r w:rsidRPr="00C95A36">
              <w:rPr>
                <w:rFonts w:ascii="Times New Roman" w:hAnsi="Times New Roman"/>
                <w:color w:val="000000"/>
                <w:sz w:val="16"/>
                <w:szCs w:val="16"/>
              </w:rPr>
              <w:t xml:space="preserve">ной  сети "Интернет". </w:t>
            </w:r>
          </w:p>
        </w:tc>
        <w:tc>
          <w:tcPr>
            <w:tcW w:w="1417" w:type="dxa"/>
            <w:gridSpan w:val="6"/>
            <w:shd w:val="clear" w:color="000000" w:fill="FFFFFF"/>
          </w:tcPr>
          <w:p w:rsidR="000654C4" w:rsidRPr="008A37C0" w:rsidRDefault="000654C4" w:rsidP="008E1242">
            <w:pPr>
              <w:jc w:val="center"/>
              <w:rPr>
                <w:rFonts w:ascii="Times New Roman" w:hAnsi="Times New Roman"/>
                <w:color w:val="000000"/>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0654C4" w:rsidRPr="008A37C0" w:rsidRDefault="000654C4" w:rsidP="00FD51EF">
            <w:pPr>
              <w:jc w:val="center"/>
              <w:rPr>
                <w:rFonts w:ascii="Times New Roman" w:hAnsi="Times New Roman"/>
                <w:color w:val="000000"/>
                <w:sz w:val="16"/>
                <w:szCs w:val="16"/>
              </w:rPr>
            </w:pPr>
            <w:r w:rsidRPr="008A37C0">
              <w:rPr>
                <w:rFonts w:ascii="Times New Roman" w:hAnsi="Times New Roman"/>
                <w:color w:val="000000"/>
                <w:sz w:val="16"/>
                <w:szCs w:val="16"/>
              </w:rPr>
              <w:t>Процент</w:t>
            </w:r>
          </w:p>
        </w:tc>
        <w:tc>
          <w:tcPr>
            <w:tcW w:w="1273" w:type="dxa"/>
            <w:gridSpan w:val="3"/>
            <w:shd w:val="clear" w:color="000000" w:fill="FFFFFF"/>
          </w:tcPr>
          <w:p w:rsidR="000654C4" w:rsidRPr="008A37C0" w:rsidRDefault="000654C4" w:rsidP="00FD51EF">
            <w:pPr>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994" w:type="dxa"/>
            <w:gridSpan w:val="4"/>
            <w:shd w:val="clear" w:color="000000" w:fill="FFFFFF"/>
          </w:tcPr>
          <w:p w:rsidR="000654C4" w:rsidRPr="008A37C0" w:rsidRDefault="000654C4" w:rsidP="00FD51EF">
            <w:pPr>
              <w:jc w:val="center"/>
              <w:rPr>
                <w:rFonts w:ascii="Times New Roman" w:hAnsi="Times New Roman"/>
                <w:color w:val="000000"/>
                <w:sz w:val="16"/>
                <w:szCs w:val="16"/>
              </w:rPr>
            </w:pPr>
            <w:r w:rsidRPr="008A37C0">
              <w:rPr>
                <w:rFonts w:ascii="Times New Roman" w:hAnsi="Times New Roman"/>
                <w:color w:val="000000"/>
                <w:sz w:val="16"/>
                <w:szCs w:val="16"/>
              </w:rPr>
              <w:t>100%</w:t>
            </w:r>
          </w:p>
        </w:tc>
        <w:tc>
          <w:tcPr>
            <w:tcW w:w="851" w:type="dxa"/>
            <w:gridSpan w:val="4"/>
            <w:shd w:val="clear" w:color="000000" w:fill="FFFFFF"/>
          </w:tcPr>
          <w:p w:rsidR="000654C4" w:rsidRPr="00A80A9D" w:rsidRDefault="00BA0172" w:rsidP="000654C4">
            <w:pPr>
              <w:jc w:val="center"/>
              <w:rPr>
                <w:lang w:val="en-US"/>
              </w:rPr>
            </w:pPr>
            <w:r>
              <w:rPr>
                <w:rFonts w:ascii="Times New Roman" w:hAnsi="Times New Roman"/>
                <w:color w:val="000000"/>
                <w:sz w:val="16"/>
                <w:szCs w:val="16"/>
                <w:lang w:val="en-US"/>
              </w:rPr>
              <w:t>100%</w:t>
            </w:r>
          </w:p>
        </w:tc>
        <w:tc>
          <w:tcPr>
            <w:tcW w:w="854" w:type="dxa"/>
            <w:gridSpan w:val="3"/>
            <w:shd w:val="clear" w:color="000000" w:fill="FFFFFF"/>
          </w:tcPr>
          <w:p w:rsidR="000654C4" w:rsidRPr="00A80A9D" w:rsidRDefault="00BA0172" w:rsidP="000654C4">
            <w:pPr>
              <w:jc w:val="center"/>
              <w:rPr>
                <w:lang w:val="en-US"/>
              </w:rPr>
            </w:pPr>
            <w:r>
              <w:rPr>
                <w:rFonts w:ascii="Times New Roman" w:hAnsi="Times New Roman"/>
                <w:color w:val="000000"/>
                <w:sz w:val="16"/>
                <w:szCs w:val="16"/>
                <w:lang w:val="en-US"/>
              </w:rPr>
              <w:t>100%</w:t>
            </w:r>
          </w:p>
        </w:tc>
        <w:tc>
          <w:tcPr>
            <w:tcW w:w="867" w:type="dxa"/>
            <w:gridSpan w:val="4"/>
            <w:shd w:val="clear" w:color="000000" w:fill="FFFFFF"/>
          </w:tcPr>
          <w:p w:rsidR="000654C4" w:rsidRPr="008A37C0" w:rsidRDefault="000654C4" w:rsidP="00FD51EF">
            <w:pPr>
              <w:jc w:val="center"/>
              <w:rPr>
                <w:rFonts w:ascii="Times New Roman" w:hAnsi="Times New Roman"/>
                <w:sz w:val="16"/>
                <w:szCs w:val="16"/>
              </w:rPr>
            </w:pPr>
            <w:r>
              <w:rPr>
                <w:rFonts w:ascii="Times New Roman" w:hAnsi="Times New Roman"/>
                <w:color w:val="000000"/>
                <w:sz w:val="16"/>
                <w:szCs w:val="16"/>
              </w:rPr>
              <w:t>-</w:t>
            </w:r>
          </w:p>
        </w:tc>
        <w:tc>
          <w:tcPr>
            <w:tcW w:w="785" w:type="dxa"/>
            <w:gridSpan w:val="3"/>
            <w:shd w:val="clear" w:color="000000" w:fill="FFFFFF"/>
          </w:tcPr>
          <w:p w:rsidR="000654C4" w:rsidRPr="008A37C0" w:rsidRDefault="000654C4" w:rsidP="00FD51EF">
            <w:pPr>
              <w:jc w:val="center"/>
              <w:rPr>
                <w:rFonts w:ascii="Times New Roman" w:hAnsi="Times New Roman"/>
                <w:sz w:val="16"/>
                <w:szCs w:val="16"/>
              </w:rPr>
            </w:pPr>
            <w:r>
              <w:rPr>
                <w:rFonts w:ascii="Times New Roman" w:hAnsi="Times New Roman"/>
                <w:color w:val="000000"/>
                <w:sz w:val="16"/>
                <w:szCs w:val="16"/>
              </w:rPr>
              <w:t>-</w:t>
            </w:r>
          </w:p>
        </w:tc>
        <w:tc>
          <w:tcPr>
            <w:tcW w:w="1134" w:type="dxa"/>
            <w:gridSpan w:val="2"/>
            <w:shd w:val="clear" w:color="000000" w:fill="FFFFFF"/>
          </w:tcPr>
          <w:p w:rsidR="000654C4" w:rsidRPr="008A37C0" w:rsidRDefault="000654C4" w:rsidP="006A5840">
            <w:pPr>
              <w:jc w:val="center"/>
              <w:rPr>
                <w:rFonts w:ascii="Times New Roman" w:hAnsi="Times New Roman"/>
                <w:color w:val="000000"/>
                <w:sz w:val="16"/>
                <w:szCs w:val="16"/>
              </w:rPr>
            </w:pPr>
            <w:r>
              <w:rPr>
                <w:rFonts w:ascii="Times New Roman" w:hAnsi="Times New Roman"/>
                <w:color w:val="000000"/>
                <w:sz w:val="16"/>
                <w:szCs w:val="16"/>
              </w:rPr>
              <w:t>1, 2</w:t>
            </w:r>
          </w:p>
        </w:tc>
      </w:tr>
      <w:tr w:rsidR="00A00FA7" w:rsidRPr="008A37C0" w:rsidTr="006F4884">
        <w:trPr>
          <w:gridBefore w:val="1"/>
          <w:wBefore w:w="142" w:type="dxa"/>
          <w:cantSplit/>
          <w:trHeight w:hRule="exact" w:val="2052"/>
        </w:trPr>
        <w:tc>
          <w:tcPr>
            <w:tcW w:w="567" w:type="dxa"/>
            <w:gridSpan w:val="2"/>
            <w:shd w:val="clear" w:color="000000" w:fill="FFFFFF"/>
          </w:tcPr>
          <w:p w:rsidR="00A00FA7" w:rsidRPr="008A37C0" w:rsidRDefault="00A00FA7" w:rsidP="00E00273">
            <w:pPr>
              <w:jc w:val="center"/>
              <w:rPr>
                <w:rFonts w:ascii="Times New Roman" w:hAnsi="Times New Roman"/>
                <w:color w:val="000000"/>
                <w:sz w:val="16"/>
                <w:szCs w:val="16"/>
              </w:rPr>
            </w:pPr>
            <w:r>
              <w:rPr>
                <w:rFonts w:ascii="Times New Roman" w:hAnsi="Times New Roman"/>
                <w:color w:val="000000"/>
                <w:sz w:val="16"/>
                <w:szCs w:val="16"/>
              </w:rPr>
              <w:lastRenderedPageBreak/>
              <w:t>1.8.</w:t>
            </w:r>
          </w:p>
        </w:tc>
        <w:tc>
          <w:tcPr>
            <w:tcW w:w="1843" w:type="dxa"/>
            <w:gridSpan w:val="5"/>
            <w:shd w:val="clear" w:color="000000" w:fill="FFFFFF"/>
          </w:tcPr>
          <w:p w:rsidR="0028532E" w:rsidRPr="008A37C0" w:rsidRDefault="00A00FA7" w:rsidP="006F4884">
            <w:pPr>
              <w:rPr>
                <w:rFonts w:ascii="Times New Roman" w:hAnsi="Times New Roman"/>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A00FA7" w:rsidRPr="008A37C0" w:rsidRDefault="00A00FA7" w:rsidP="00785300">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676" w:type="dxa"/>
            <w:gridSpan w:val="3"/>
            <w:shd w:val="clear" w:color="000000" w:fill="FFFFFF"/>
          </w:tcPr>
          <w:p w:rsidR="00A00FA7" w:rsidRPr="008A37C0" w:rsidRDefault="00A00FA7" w:rsidP="00FD51EF">
            <w:pPr>
              <w:rPr>
                <w:rFonts w:ascii="Times New Roman" w:hAnsi="Times New Roman"/>
                <w:color w:val="000000"/>
                <w:sz w:val="16"/>
                <w:szCs w:val="16"/>
              </w:rPr>
            </w:pPr>
            <w:r w:rsidRPr="00CE6AFC">
              <w:rPr>
                <w:rFonts w:ascii="Times New Roman" w:hAnsi="Times New Roman"/>
                <w:sz w:val="16"/>
                <w:szCs w:val="16"/>
              </w:rPr>
              <w:t>Количество установленных камер видеонаблюдения в подъездах многоквартирных домов</w:t>
            </w:r>
          </w:p>
        </w:tc>
        <w:tc>
          <w:tcPr>
            <w:tcW w:w="1417" w:type="dxa"/>
            <w:gridSpan w:val="6"/>
            <w:shd w:val="clear" w:color="000000" w:fill="FFFFFF"/>
          </w:tcPr>
          <w:p w:rsidR="00A00FA7" w:rsidRPr="008A37C0" w:rsidRDefault="00A00FA7" w:rsidP="008E1242">
            <w:pPr>
              <w:jc w:val="center"/>
              <w:rPr>
                <w:rFonts w:ascii="Times New Roman" w:hAnsi="Times New Roman"/>
                <w:color w:val="000000"/>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A00FA7" w:rsidRPr="008A37C0" w:rsidRDefault="00A00FA7" w:rsidP="00FD51EF">
            <w:pPr>
              <w:jc w:val="center"/>
              <w:rPr>
                <w:rFonts w:ascii="Times New Roman" w:hAnsi="Times New Roman"/>
                <w:color w:val="000000"/>
                <w:sz w:val="16"/>
                <w:szCs w:val="16"/>
              </w:rPr>
            </w:pPr>
            <w:r>
              <w:rPr>
                <w:rFonts w:ascii="Times New Roman" w:hAnsi="Times New Roman"/>
                <w:color w:val="000000"/>
                <w:sz w:val="16"/>
                <w:szCs w:val="16"/>
              </w:rPr>
              <w:t>единиц.</w:t>
            </w:r>
          </w:p>
        </w:tc>
        <w:tc>
          <w:tcPr>
            <w:tcW w:w="1273" w:type="dxa"/>
            <w:gridSpan w:val="3"/>
            <w:shd w:val="clear" w:color="000000" w:fill="FFFFFF"/>
          </w:tcPr>
          <w:p w:rsidR="00A00FA7" w:rsidRPr="008A37C0" w:rsidRDefault="00A00FA7" w:rsidP="00FD51EF">
            <w:pPr>
              <w:jc w:val="center"/>
              <w:rPr>
                <w:rFonts w:ascii="Times New Roman" w:hAnsi="Times New Roman"/>
                <w:color w:val="000000"/>
                <w:sz w:val="16"/>
                <w:szCs w:val="16"/>
              </w:rPr>
            </w:pPr>
            <w:r>
              <w:rPr>
                <w:rFonts w:ascii="Times New Roman" w:hAnsi="Times New Roman"/>
                <w:color w:val="000000"/>
                <w:sz w:val="16"/>
                <w:szCs w:val="16"/>
              </w:rPr>
              <w:t>-</w:t>
            </w:r>
          </w:p>
        </w:tc>
        <w:tc>
          <w:tcPr>
            <w:tcW w:w="994" w:type="dxa"/>
            <w:gridSpan w:val="4"/>
            <w:shd w:val="clear" w:color="000000" w:fill="FFFFFF"/>
          </w:tcPr>
          <w:p w:rsidR="00A00FA7" w:rsidRPr="008A37C0" w:rsidRDefault="00A00FA7" w:rsidP="00FD51EF">
            <w:pPr>
              <w:jc w:val="center"/>
              <w:rPr>
                <w:rFonts w:ascii="Times New Roman" w:hAnsi="Times New Roman"/>
                <w:color w:val="000000"/>
                <w:sz w:val="16"/>
                <w:szCs w:val="16"/>
              </w:rPr>
            </w:pPr>
            <w:r>
              <w:rPr>
                <w:rFonts w:ascii="Times New Roman" w:hAnsi="Times New Roman"/>
                <w:color w:val="000000"/>
                <w:sz w:val="16"/>
                <w:szCs w:val="16"/>
              </w:rPr>
              <w:t>200</w:t>
            </w:r>
          </w:p>
        </w:tc>
        <w:tc>
          <w:tcPr>
            <w:tcW w:w="851" w:type="dxa"/>
            <w:gridSpan w:val="4"/>
            <w:shd w:val="clear" w:color="000000" w:fill="FFFFFF"/>
          </w:tcPr>
          <w:p w:rsidR="00A00FA7" w:rsidRPr="000654C4" w:rsidRDefault="00A80A9D" w:rsidP="00A00FA7">
            <w:pPr>
              <w:jc w:val="center"/>
              <w:rPr>
                <w:lang w:val="en-US"/>
              </w:rPr>
            </w:pPr>
            <w:r>
              <w:rPr>
                <w:rFonts w:ascii="Times New Roman" w:hAnsi="Times New Roman"/>
                <w:color w:val="000000"/>
                <w:sz w:val="16"/>
                <w:szCs w:val="16"/>
                <w:lang w:val="en-US"/>
              </w:rPr>
              <w:t>-</w:t>
            </w:r>
          </w:p>
        </w:tc>
        <w:tc>
          <w:tcPr>
            <w:tcW w:w="854" w:type="dxa"/>
            <w:gridSpan w:val="3"/>
            <w:shd w:val="clear" w:color="000000" w:fill="FFFFFF"/>
          </w:tcPr>
          <w:p w:rsidR="00A00FA7" w:rsidRDefault="00A00FA7" w:rsidP="00265F6F">
            <w:pPr>
              <w:jc w:val="center"/>
            </w:pPr>
            <w:r w:rsidRPr="008740D1">
              <w:rPr>
                <w:rFonts w:ascii="Times New Roman" w:hAnsi="Times New Roman"/>
                <w:color w:val="000000"/>
                <w:sz w:val="16"/>
                <w:szCs w:val="16"/>
              </w:rPr>
              <w:t>-</w:t>
            </w:r>
          </w:p>
        </w:tc>
        <w:tc>
          <w:tcPr>
            <w:tcW w:w="867" w:type="dxa"/>
            <w:gridSpan w:val="4"/>
            <w:shd w:val="clear" w:color="000000" w:fill="FFFFFF"/>
          </w:tcPr>
          <w:p w:rsidR="00A00FA7" w:rsidRDefault="00A00FA7" w:rsidP="00265F6F">
            <w:pPr>
              <w:jc w:val="center"/>
            </w:pPr>
            <w:r w:rsidRPr="008740D1">
              <w:rPr>
                <w:rFonts w:ascii="Times New Roman" w:hAnsi="Times New Roman"/>
                <w:color w:val="000000"/>
                <w:sz w:val="16"/>
                <w:szCs w:val="16"/>
              </w:rPr>
              <w:t>-</w:t>
            </w:r>
          </w:p>
        </w:tc>
        <w:tc>
          <w:tcPr>
            <w:tcW w:w="785" w:type="dxa"/>
            <w:gridSpan w:val="3"/>
            <w:shd w:val="clear" w:color="000000" w:fill="FFFFFF"/>
          </w:tcPr>
          <w:p w:rsidR="00A00FA7" w:rsidRDefault="00A00FA7" w:rsidP="00265F6F">
            <w:pPr>
              <w:jc w:val="center"/>
            </w:pPr>
            <w:r w:rsidRPr="008740D1">
              <w:rPr>
                <w:rFonts w:ascii="Times New Roman" w:hAnsi="Times New Roman"/>
                <w:color w:val="000000"/>
                <w:sz w:val="16"/>
                <w:szCs w:val="16"/>
              </w:rPr>
              <w:t>-</w:t>
            </w:r>
          </w:p>
        </w:tc>
        <w:tc>
          <w:tcPr>
            <w:tcW w:w="1134" w:type="dxa"/>
            <w:gridSpan w:val="2"/>
            <w:shd w:val="clear" w:color="000000" w:fill="FFFFFF"/>
          </w:tcPr>
          <w:p w:rsidR="00A00FA7" w:rsidRDefault="00416B83" w:rsidP="00265F6F">
            <w:pPr>
              <w:jc w:val="center"/>
            </w:pPr>
            <w:r>
              <w:rPr>
                <w:rFonts w:ascii="Times New Roman" w:hAnsi="Times New Roman"/>
                <w:color w:val="000000"/>
                <w:sz w:val="16"/>
                <w:szCs w:val="16"/>
              </w:rPr>
              <w:t>1</w:t>
            </w:r>
          </w:p>
        </w:tc>
      </w:tr>
      <w:tr w:rsidR="00CE6AFC" w:rsidRPr="008A37C0" w:rsidTr="00704A85">
        <w:trPr>
          <w:gridBefore w:val="1"/>
          <w:wBefore w:w="142" w:type="dxa"/>
          <w:cantSplit/>
          <w:trHeight w:hRule="exact" w:val="409"/>
        </w:trPr>
        <w:tc>
          <w:tcPr>
            <w:tcW w:w="567" w:type="dxa"/>
            <w:gridSpan w:val="2"/>
            <w:shd w:val="clear" w:color="000000" w:fill="FFFFFF"/>
          </w:tcPr>
          <w:p w:rsidR="00CE6AFC" w:rsidRPr="008A37C0" w:rsidRDefault="00CE6AFC" w:rsidP="00E00273">
            <w:pPr>
              <w:jc w:val="center"/>
              <w:rPr>
                <w:rFonts w:ascii="Times New Roman" w:hAnsi="Times New Roman"/>
                <w:bCs/>
                <w:color w:val="000000"/>
                <w:sz w:val="16"/>
                <w:szCs w:val="16"/>
              </w:rPr>
            </w:pPr>
            <w:r w:rsidRPr="008A37C0">
              <w:rPr>
                <w:rFonts w:ascii="Times New Roman" w:hAnsi="Times New Roman"/>
                <w:bCs/>
                <w:color w:val="000000"/>
                <w:sz w:val="16"/>
                <w:szCs w:val="16"/>
              </w:rPr>
              <w:t>2</w:t>
            </w:r>
          </w:p>
        </w:tc>
        <w:tc>
          <w:tcPr>
            <w:tcW w:w="15168" w:type="dxa"/>
            <w:gridSpan w:val="47"/>
            <w:shd w:val="clear" w:color="000000" w:fill="FFFFFF"/>
          </w:tcPr>
          <w:p w:rsidR="00CE6AFC" w:rsidRPr="008A37C0" w:rsidRDefault="00CE6AFC" w:rsidP="007750BD">
            <w:pPr>
              <w:jc w:val="center"/>
              <w:rPr>
                <w:rFonts w:ascii="Times New Roman" w:hAnsi="Times New Roman"/>
                <w:sz w:val="16"/>
                <w:szCs w:val="16"/>
              </w:rPr>
            </w:pPr>
            <w:r w:rsidRPr="008A37C0">
              <w:rPr>
                <w:rFonts w:ascii="Times New Roman" w:hAnsi="Times New Roman"/>
                <w:bCs/>
                <w:color w:val="000000"/>
                <w:sz w:val="16"/>
                <w:szCs w:val="16"/>
              </w:rPr>
              <w:t>Подпрограмма 2 «Модернизация объектов коммунальной инфраструктуры городского округа Люберцы»</w:t>
            </w:r>
          </w:p>
        </w:tc>
      </w:tr>
      <w:tr w:rsidR="00CE6AFC" w:rsidRPr="008A37C0" w:rsidTr="006F4884">
        <w:trPr>
          <w:gridBefore w:val="1"/>
          <w:wBefore w:w="142" w:type="dxa"/>
          <w:cantSplit/>
          <w:trHeight w:hRule="exact" w:val="1717"/>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2.1</w:t>
            </w:r>
          </w:p>
        </w:tc>
        <w:tc>
          <w:tcPr>
            <w:tcW w:w="1843" w:type="dxa"/>
            <w:gridSpan w:val="5"/>
            <w:shd w:val="clear" w:color="000000" w:fill="FFFFFF"/>
          </w:tcPr>
          <w:p w:rsidR="00CE6AFC" w:rsidRPr="008A37C0" w:rsidRDefault="00CE6AFC"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7750BD" w:rsidRDefault="00CE6AFC" w:rsidP="00FC2373">
            <w:pPr>
              <w:ind w:left="142"/>
              <w:rPr>
                <w:rFonts w:ascii="Times New Roman" w:hAnsi="Times New Roman"/>
                <w:color w:val="000000"/>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122534" w:rsidP="00FD51EF">
            <w:pPr>
              <w:autoSpaceDE w:val="0"/>
              <w:autoSpaceDN w:val="0"/>
              <w:adjustRightInd w:val="0"/>
              <w:spacing w:after="0" w:line="240" w:lineRule="auto"/>
              <w:ind w:left="28" w:right="28"/>
              <w:rPr>
                <w:rFonts w:ascii="Times New Roman" w:hAnsi="Times New Roman"/>
                <w:color w:val="000000"/>
                <w:sz w:val="16"/>
                <w:szCs w:val="16"/>
              </w:rPr>
            </w:pPr>
            <w:r w:rsidRPr="00122534">
              <w:rPr>
                <w:rFonts w:ascii="Times New Roman" w:hAnsi="Times New Roman"/>
                <w:color w:val="000000"/>
                <w:sz w:val="16"/>
                <w:szCs w:val="16"/>
              </w:rPr>
              <w:t>Количество построенных, реконструированных, отремонтированных коллекторов (участков), канализа</w:t>
            </w:r>
            <w:r w:rsidR="006D1524">
              <w:rPr>
                <w:rFonts w:ascii="Times New Roman" w:hAnsi="Times New Roman"/>
                <w:color w:val="000000"/>
                <w:sz w:val="16"/>
                <w:szCs w:val="16"/>
              </w:rPr>
              <w:t>ционных насосных станций</w:t>
            </w:r>
          </w:p>
        </w:tc>
        <w:tc>
          <w:tcPr>
            <w:tcW w:w="1251" w:type="dxa"/>
            <w:gridSpan w:val="3"/>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CE6AFC" w:rsidRPr="008A37C0" w:rsidRDefault="00CE6AFC" w:rsidP="00FD51EF">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единиц</w:t>
            </w:r>
          </w:p>
        </w:tc>
        <w:tc>
          <w:tcPr>
            <w:tcW w:w="1273" w:type="dxa"/>
            <w:gridSpan w:val="3"/>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w:t>
            </w:r>
          </w:p>
        </w:tc>
        <w:tc>
          <w:tcPr>
            <w:tcW w:w="994" w:type="dxa"/>
            <w:gridSpan w:val="4"/>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851" w:type="dxa"/>
            <w:gridSpan w:val="4"/>
            <w:shd w:val="clear" w:color="000000" w:fill="FFFFFF"/>
          </w:tcPr>
          <w:p w:rsidR="00CE6AFC" w:rsidRPr="008A37C0" w:rsidRDefault="00CE6AFC" w:rsidP="00E22116">
            <w:pPr>
              <w:jc w:val="center"/>
              <w:rPr>
                <w:rFonts w:ascii="Times New Roman" w:hAnsi="Times New Roman"/>
                <w:sz w:val="16"/>
                <w:szCs w:val="16"/>
              </w:rPr>
            </w:pPr>
            <w:r w:rsidRPr="008A37C0">
              <w:rPr>
                <w:rFonts w:ascii="Times New Roman" w:hAnsi="Times New Roman"/>
                <w:color w:val="000000"/>
                <w:sz w:val="16"/>
                <w:szCs w:val="16"/>
              </w:rPr>
              <w:t>1</w:t>
            </w:r>
          </w:p>
        </w:tc>
        <w:tc>
          <w:tcPr>
            <w:tcW w:w="854" w:type="dxa"/>
            <w:gridSpan w:val="3"/>
            <w:shd w:val="clear" w:color="000000" w:fill="FFFFFF"/>
          </w:tcPr>
          <w:p w:rsidR="00CE6AFC" w:rsidRPr="008A37C0" w:rsidRDefault="00CE6AFC" w:rsidP="00E22116">
            <w:pPr>
              <w:jc w:val="center"/>
              <w:rPr>
                <w:rFonts w:ascii="Times New Roman" w:hAnsi="Times New Roman"/>
                <w:sz w:val="16"/>
                <w:szCs w:val="16"/>
              </w:rPr>
            </w:pPr>
            <w:r w:rsidRPr="008A37C0">
              <w:rPr>
                <w:rFonts w:ascii="Times New Roman" w:hAnsi="Times New Roman"/>
                <w:color w:val="000000"/>
                <w:sz w:val="16"/>
                <w:szCs w:val="16"/>
              </w:rPr>
              <w:t>1</w:t>
            </w:r>
          </w:p>
        </w:tc>
        <w:tc>
          <w:tcPr>
            <w:tcW w:w="848" w:type="dxa"/>
            <w:gridSpan w:val="3"/>
            <w:shd w:val="clear" w:color="000000" w:fill="FFFFFF"/>
          </w:tcPr>
          <w:p w:rsidR="00CE6AFC" w:rsidRPr="008A37C0" w:rsidRDefault="00CE6AFC" w:rsidP="00E22116">
            <w:pPr>
              <w:jc w:val="center"/>
              <w:rPr>
                <w:rFonts w:ascii="Times New Roman" w:hAnsi="Times New Roman"/>
                <w:sz w:val="16"/>
                <w:szCs w:val="16"/>
              </w:rPr>
            </w:pPr>
            <w:r w:rsidRPr="008A37C0">
              <w:rPr>
                <w:rFonts w:ascii="Times New Roman" w:hAnsi="Times New Roman"/>
                <w:color w:val="000000"/>
                <w:sz w:val="16"/>
                <w:szCs w:val="16"/>
              </w:rPr>
              <w:t>1</w:t>
            </w:r>
          </w:p>
        </w:tc>
        <w:tc>
          <w:tcPr>
            <w:tcW w:w="962" w:type="dxa"/>
            <w:gridSpan w:val="5"/>
            <w:shd w:val="clear" w:color="000000" w:fill="FFFFFF"/>
          </w:tcPr>
          <w:p w:rsidR="00CE6AFC" w:rsidRPr="008A37C0" w:rsidRDefault="00CE6AFC" w:rsidP="00E22116">
            <w:pPr>
              <w:jc w:val="center"/>
              <w:rPr>
                <w:rFonts w:ascii="Times New Roman" w:hAnsi="Times New Roman"/>
                <w:sz w:val="16"/>
                <w:szCs w:val="16"/>
              </w:rPr>
            </w:pPr>
            <w:r w:rsidRPr="008A37C0">
              <w:rPr>
                <w:rFonts w:ascii="Times New Roman" w:hAnsi="Times New Roman"/>
                <w:color w:val="000000"/>
                <w:sz w:val="16"/>
                <w:szCs w:val="16"/>
              </w:rPr>
              <w:t>1</w:t>
            </w:r>
          </w:p>
        </w:tc>
        <w:tc>
          <w:tcPr>
            <w:tcW w:w="976" w:type="dxa"/>
            <w:shd w:val="clear" w:color="000000" w:fill="FFFFFF"/>
          </w:tcPr>
          <w:p w:rsidR="00CE6AFC" w:rsidRPr="008A37C0" w:rsidRDefault="001E6C4B" w:rsidP="006A5840">
            <w:pPr>
              <w:jc w:val="center"/>
              <w:rPr>
                <w:rFonts w:ascii="Times New Roman" w:hAnsi="Times New Roman"/>
                <w:sz w:val="16"/>
                <w:szCs w:val="16"/>
              </w:rPr>
            </w:pPr>
            <w:r>
              <w:rPr>
                <w:rFonts w:ascii="Times New Roman" w:hAnsi="Times New Roman"/>
                <w:sz w:val="16"/>
                <w:szCs w:val="16"/>
              </w:rPr>
              <w:t>1</w:t>
            </w:r>
          </w:p>
        </w:tc>
      </w:tr>
      <w:tr w:rsidR="00CE6AFC" w:rsidRPr="008A37C0" w:rsidTr="006F4884">
        <w:trPr>
          <w:gridBefore w:val="1"/>
          <w:wBefore w:w="142" w:type="dxa"/>
          <w:cantSplit/>
          <w:trHeight w:hRule="exact" w:val="1699"/>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2.2</w:t>
            </w:r>
          </w:p>
        </w:tc>
        <w:tc>
          <w:tcPr>
            <w:tcW w:w="1843" w:type="dxa"/>
            <w:gridSpan w:val="5"/>
            <w:shd w:val="clear" w:color="000000" w:fill="FFFFFF"/>
          </w:tcPr>
          <w:p w:rsidR="00CE6AFC" w:rsidRPr="008A37C0" w:rsidRDefault="00CE6AFC"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8A37C0" w:rsidRDefault="00CE6AFC"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CE6AFC"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Количество созданных и восстановленных объектов коммунальной инфраструктуры</w:t>
            </w:r>
          </w:p>
        </w:tc>
        <w:tc>
          <w:tcPr>
            <w:tcW w:w="1251" w:type="dxa"/>
            <w:gridSpan w:val="3"/>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CE6AFC" w:rsidRPr="008A37C0" w:rsidRDefault="00CE6AFC" w:rsidP="00FD51EF">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единиц</w:t>
            </w:r>
          </w:p>
        </w:tc>
        <w:tc>
          <w:tcPr>
            <w:tcW w:w="1273" w:type="dxa"/>
            <w:gridSpan w:val="3"/>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994" w:type="dxa"/>
            <w:gridSpan w:val="4"/>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w:t>
            </w:r>
          </w:p>
        </w:tc>
        <w:tc>
          <w:tcPr>
            <w:tcW w:w="851" w:type="dxa"/>
            <w:gridSpan w:val="4"/>
            <w:shd w:val="clear" w:color="000000" w:fill="FFFFFF"/>
          </w:tcPr>
          <w:p w:rsidR="00CE6AFC" w:rsidRPr="008A37C0" w:rsidRDefault="00265F6F" w:rsidP="00E22116">
            <w:pPr>
              <w:autoSpaceDE w:val="0"/>
              <w:autoSpaceDN w:val="0"/>
              <w:adjustRightInd w:val="0"/>
              <w:spacing w:after="0" w:line="240" w:lineRule="auto"/>
              <w:ind w:left="81" w:right="81"/>
              <w:jc w:val="center"/>
              <w:rPr>
                <w:rFonts w:ascii="Times New Roman" w:hAnsi="Times New Roman"/>
                <w:color w:val="000000"/>
                <w:sz w:val="16"/>
                <w:szCs w:val="16"/>
              </w:rPr>
            </w:pPr>
            <w:r>
              <w:rPr>
                <w:rFonts w:ascii="Times New Roman" w:hAnsi="Times New Roman"/>
                <w:color w:val="000000"/>
                <w:sz w:val="16"/>
                <w:szCs w:val="16"/>
              </w:rPr>
              <w:t>2</w:t>
            </w:r>
          </w:p>
        </w:tc>
        <w:tc>
          <w:tcPr>
            <w:tcW w:w="854" w:type="dxa"/>
            <w:gridSpan w:val="3"/>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848" w:type="dxa"/>
            <w:gridSpan w:val="3"/>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962" w:type="dxa"/>
            <w:gridSpan w:val="5"/>
            <w:shd w:val="clear" w:color="000000" w:fill="FFFFFF"/>
          </w:tcPr>
          <w:p w:rsidR="00CE6AFC" w:rsidRPr="008A37C0" w:rsidRDefault="001C1CAA" w:rsidP="00E22116">
            <w:pPr>
              <w:autoSpaceDE w:val="0"/>
              <w:autoSpaceDN w:val="0"/>
              <w:adjustRightInd w:val="0"/>
              <w:spacing w:after="0" w:line="240" w:lineRule="auto"/>
              <w:ind w:left="81" w:right="81"/>
              <w:jc w:val="center"/>
              <w:rPr>
                <w:rFonts w:ascii="Times New Roman" w:hAnsi="Times New Roman"/>
                <w:color w:val="000000"/>
                <w:sz w:val="16"/>
                <w:szCs w:val="16"/>
              </w:rPr>
            </w:pPr>
            <w:r>
              <w:rPr>
                <w:rFonts w:ascii="Times New Roman" w:hAnsi="Times New Roman"/>
                <w:color w:val="000000"/>
                <w:sz w:val="16"/>
                <w:szCs w:val="16"/>
              </w:rPr>
              <w:t>-</w:t>
            </w:r>
          </w:p>
        </w:tc>
        <w:tc>
          <w:tcPr>
            <w:tcW w:w="976" w:type="dxa"/>
            <w:shd w:val="clear" w:color="000000" w:fill="FFFFFF"/>
          </w:tcPr>
          <w:p w:rsidR="00CE6AFC" w:rsidRPr="008A37C0" w:rsidRDefault="001E6C4B" w:rsidP="003228E3">
            <w:pPr>
              <w:jc w:val="center"/>
              <w:rPr>
                <w:rFonts w:ascii="Times New Roman" w:hAnsi="Times New Roman"/>
                <w:sz w:val="16"/>
                <w:szCs w:val="16"/>
              </w:rPr>
            </w:pPr>
            <w:r>
              <w:rPr>
                <w:rFonts w:ascii="Times New Roman" w:hAnsi="Times New Roman"/>
                <w:sz w:val="16"/>
                <w:szCs w:val="16"/>
              </w:rPr>
              <w:t>1</w:t>
            </w:r>
          </w:p>
        </w:tc>
      </w:tr>
      <w:tr w:rsidR="00CE6AFC" w:rsidRPr="008A37C0" w:rsidTr="00FE1473">
        <w:trPr>
          <w:gridBefore w:val="1"/>
          <w:wBefore w:w="142" w:type="dxa"/>
          <w:cantSplit/>
          <w:trHeight w:hRule="exact" w:val="2206"/>
        </w:trPr>
        <w:tc>
          <w:tcPr>
            <w:tcW w:w="567" w:type="dxa"/>
            <w:gridSpan w:val="2"/>
            <w:shd w:val="clear" w:color="000000" w:fill="FFFFFF"/>
          </w:tcPr>
          <w:p w:rsidR="00CE6AFC" w:rsidRPr="008A37C0" w:rsidRDefault="00CE6AFC" w:rsidP="00E00273">
            <w:pPr>
              <w:jc w:val="center"/>
              <w:rPr>
                <w:rFonts w:ascii="Times New Roman" w:hAnsi="Times New Roman"/>
                <w:color w:val="000000"/>
                <w:sz w:val="16"/>
                <w:szCs w:val="16"/>
              </w:rPr>
            </w:pPr>
            <w:r w:rsidRPr="008A37C0">
              <w:rPr>
                <w:rFonts w:ascii="Times New Roman" w:hAnsi="Times New Roman"/>
                <w:color w:val="000000"/>
                <w:sz w:val="16"/>
                <w:szCs w:val="16"/>
              </w:rPr>
              <w:t>2.3</w:t>
            </w:r>
          </w:p>
        </w:tc>
        <w:tc>
          <w:tcPr>
            <w:tcW w:w="1843" w:type="dxa"/>
            <w:gridSpan w:val="5"/>
            <w:shd w:val="clear" w:color="000000" w:fill="FFFFFF"/>
          </w:tcPr>
          <w:p w:rsidR="00CE6AFC" w:rsidRPr="008A37C0" w:rsidRDefault="00CE6AFC" w:rsidP="009C3C28">
            <w:pPr>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8A37C0" w:rsidRDefault="00CE6AFC"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CE6AFC" w:rsidP="00FD51EF">
            <w:pPr>
              <w:rPr>
                <w:rFonts w:ascii="Times New Roman" w:hAnsi="Times New Roman"/>
                <w:color w:val="000000"/>
                <w:sz w:val="16"/>
                <w:szCs w:val="16"/>
              </w:rPr>
            </w:pPr>
            <w:r w:rsidRPr="008A37C0">
              <w:rPr>
                <w:rFonts w:ascii="Times New Roman" w:hAnsi="Times New Roman"/>
                <w:color w:val="000000"/>
                <w:sz w:val="16"/>
                <w:szCs w:val="16"/>
              </w:rPr>
              <w:t>ЖКХ без долгов - Задолженность за потребленные топливно-энергетические ресурсы</w:t>
            </w:r>
          </w:p>
        </w:tc>
        <w:tc>
          <w:tcPr>
            <w:tcW w:w="1251" w:type="dxa"/>
            <w:gridSpan w:val="3"/>
            <w:shd w:val="clear" w:color="000000" w:fill="FFFFFF"/>
          </w:tcPr>
          <w:p w:rsidR="00CE6AFC" w:rsidRPr="008A37C0" w:rsidRDefault="00CE6AFC" w:rsidP="00FD51EF">
            <w:pPr>
              <w:jc w:val="center"/>
              <w:rPr>
                <w:rFonts w:ascii="Times New Roman" w:hAnsi="Times New Roman"/>
                <w:sz w:val="16"/>
                <w:szCs w:val="16"/>
              </w:rPr>
            </w:pPr>
            <w:r w:rsidRPr="00D90E12">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Тысяча рублей на тысячу человек</w:t>
            </w:r>
          </w:p>
        </w:tc>
        <w:tc>
          <w:tcPr>
            <w:tcW w:w="1273"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994"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300,00</w:t>
            </w:r>
          </w:p>
        </w:tc>
        <w:tc>
          <w:tcPr>
            <w:tcW w:w="851"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250,00</w:t>
            </w:r>
          </w:p>
        </w:tc>
        <w:tc>
          <w:tcPr>
            <w:tcW w:w="854"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200,00</w:t>
            </w:r>
          </w:p>
        </w:tc>
        <w:tc>
          <w:tcPr>
            <w:tcW w:w="848"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150,00</w:t>
            </w:r>
          </w:p>
        </w:tc>
        <w:tc>
          <w:tcPr>
            <w:tcW w:w="962"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0,00</w:t>
            </w:r>
          </w:p>
        </w:tc>
        <w:tc>
          <w:tcPr>
            <w:tcW w:w="976" w:type="dxa"/>
            <w:shd w:val="clear" w:color="000000" w:fill="FFFFFF"/>
          </w:tcPr>
          <w:p w:rsidR="00CE6AFC" w:rsidRPr="008A37C0" w:rsidRDefault="001E6C4B" w:rsidP="006A5840">
            <w:pPr>
              <w:jc w:val="center"/>
              <w:rPr>
                <w:rFonts w:ascii="Times New Roman" w:hAnsi="Times New Roman"/>
                <w:sz w:val="16"/>
                <w:szCs w:val="16"/>
              </w:rPr>
            </w:pPr>
            <w:r>
              <w:rPr>
                <w:rFonts w:ascii="Times New Roman" w:hAnsi="Times New Roman"/>
                <w:sz w:val="16"/>
                <w:szCs w:val="16"/>
              </w:rPr>
              <w:t>2</w:t>
            </w:r>
          </w:p>
        </w:tc>
      </w:tr>
      <w:tr w:rsidR="00CE6AFC" w:rsidRPr="008A37C0" w:rsidTr="00FE1473">
        <w:trPr>
          <w:gridBefore w:val="1"/>
          <w:wBefore w:w="142" w:type="dxa"/>
          <w:cantSplit/>
          <w:trHeight w:hRule="exact" w:val="2265"/>
        </w:trPr>
        <w:tc>
          <w:tcPr>
            <w:tcW w:w="567" w:type="dxa"/>
            <w:gridSpan w:val="2"/>
            <w:shd w:val="clear" w:color="000000" w:fill="FFFFFF"/>
          </w:tcPr>
          <w:p w:rsidR="00CE6AFC" w:rsidRPr="008A37C0" w:rsidRDefault="00CE6AFC" w:rsidP="00E00273">
            <w:pPr>
              <w:jc w:val="center"/>
              <w:rPr>
                <w:rFonts w:ascii="Times New Roman" w:hAnsi="Times New Roman"/>
                <w:color w:val="000000"/>
                <w:sz w:val="16"/>
                <w:szCs w:val="16"/>
              </w:rPr>
            </w:pPr>
            <w:r w:rsidRPr="008A37C0">
              <w:rPr>
                <w:rFonts w:ascii="Times New Roman" w:hAnsi="Times New Roman"/>
                <w:color w:val="000000"/>
                <w:sz w:val="16"/>
                <w:szCs w:val="16"/>
              </w:rPr>
              <w:lastRenderedPageBreak/>
              <w:t>2.4</w:t>
            </w:r>
          </w:p>
        </w:tc>
        <w:tc>
          <w:tcPr>
            <w:tcW w:w="1843" w:type="dxa"/>
            <w:gridSpan w:val="5"/>
            <w:shd w:val="clear" w:color="000000" w:fill="FFFFFF"/>
          </w:tcPr>
          <w:p w:rsidR="00CE6AFC" w:rsidRPr="008A37C0" w:rsidRDefault="00CE6AFC" w:rsidP="009C3C28">
            <w:pPr>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8A37C0" w:rsidRDefault="00CE6AFC"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CE6AFC" w:rsidP="00FD51EF">
            <w:pPr>
              <w:rPr>
                <w:rFonts w:ascii="Times New Roman" w:hAnsi="Times New Roman"/>
                <w:color w:val="000000"/>
                <w:sz w:val="16"/>
                <w:szCs w:val="16"/>
              </w:rPr>
            </w:pPr>
            <w:r w:rsidRPr="008A37C0">
              <w:rPr>
                <w:rFonts w:ascii="Times New Roman" w:hAnsi="Times New Roman"/>
                <w:color w:val="000000"/>
                <w:sz w:val="16"/>
                <w:szCs w:val="16"/>
              </w:rPr>
              <w:t>ЖКХ меняется Меняем ЖКХ - Качество и доступность услуг ЖКХ (в т.ч. техническое состояние объектов ЖКХ)</w:t>
            </w:r>
          </w:p>
        </w:tc>
        <w:tc>
          <w:tcPr>
            <w:tcW w:w="1251" w:type="dxa"/>
            <w:gridSpan w:val="3"/>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балл</w:t>
            </w:r>
          </w:p>
        </w:tc>
        <w:tc>
          <w:tcPr>
            <w:tcW w:w="1273"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994"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35,00</w:t>
            </w:r>
          </w:p>
        </w:tc>
        <w:tc>
          <w:tcPr>
            <w:tcW w:w="851"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36,00</w:t>
            </w:r>
          </w:p>
        </w:tc>
        <w:tc>
          <w:tcPr>
            <w:tcW w:w="854"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37,00</w:t>
            </w:r>
          </w:p>
        </w:tc>
        <w:tc>
          <w:tcPr>
            <w:tcW w:w="848"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38,00</w:t>
            </w:r>
          </w:p>
        </w:tc>
        <w:tc>
          <w:tcPr>
            <w:tcW w:w="962"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40,00</w:t>
            </w:r>
          </w:p>
        </w:tc>
        <w:tc>
          <w:tcPr>
            <w:tcW w:w="976" w:type="dxa"/>
            <w:shd w:val="clear" w:color="000000" w:fill="FFFFFF"/>
          </w:tcPr>
          <w:p w:rsidR="00CE6AFC" w:rsidRPr="008A37C0" w:rsidRDefault="001E6C4B" w:rsidP="006A5840">
            <w:pPr>
              <w:jc w:val="center"/>
              <w:rPr>
                <w:rFonts w:ascii="Times New Roman" w:hAnsi="Times New Roman"/>
                <w:sz w:val="16"/>
                <w:szCs w:val="16"/>
              </w:rPr>
            </w:pPr>
            <w:r>
              <w:rPr>
                <w:rFonts w:ascii="Times New Roman" w:hAnsi="Times New Roman"/>
                <w:sz w:val="16"/>
                <w:szCs w:val="16"/>
              </w:rPr>
              <w:t>2</w:t>
            </w:r>
          </w:p>
        </w:tc>
      </w:tr>
      <w:tr w:rsidR="00CE6AFC" w:rsidRPr="008A37C0" w:rsidTr="00FE1473">
        <w:trPr>
          <w:gridBefore w:val="1"/>
          <w:wBefore w:w="142" w:type="dxa"/>
          <w:cantSplit/>
          <w:trHeight w:hRule="exact" w:val="1971"/>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2.5</w:t>
            </w:r>
          </w:p>
        </w:tc>
        <w:tc>
          <w:tcPr>
            <w:tcW w:w="1843" w:type="dxa"/>
            <w:gridSpan w:val="5"/>
            <w:shd w:val="clear" w:color="000000" w:fill="FFFFFF"/>
          </w:tcPr>
          <w:p w:rsidR="00CE6AFC" w:rsidRPr="008A37C0" w:rsidRDefault="00CE6AFC"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8A37C0" w:rsidRDefault="00CE6AFC"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CE6AFC"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Задолженность за потребленные топливно-энергетические ресурсы,  в том числе: 1) газ план на 01.10.2018 - 0 тыс. руб./</w:t>
            </w:r>
            <w:proofErr w:type="spellStart"/>
            <w:r w:rsidRPr="008A37C0">
              <w:rPr>
                <w:rFonts w:ascii="Times New Roman" w:hAnsi="Times New Roman"/>
                <w:color w:val="000000"/>
                <w:sz w:val="16"/>
                <w:szCs w:val="16"/>
              </w:rPr>
              <w:t>тыс</w:t>
            </w:r>
            <w:proofErr w:type="gramStart"/>
            <w:r w:rsidRPr="008A37C0">
              <w:rPr>
                <w:rFonts w:ascii="Times New Roman" w:hAnsi="Times New Roman"/>
                <w:color w:val="000000"/>
                <w:sz w:val="16"/>
                <w:szCs w:val="16"/>
              </w:rPr>
              <w:t>.ч</w:t>
            </w:r>
            <w:proofErr w:type="gramEnd"/>
            <w:r w:rsidRPr="008A37C0">
              <w:rPr>
                <w:rFonts w:ascii="Times New Roman" w:hAnsi="Times New Roman"/>
                <w:color w:val="000000"/>
                <w:sz w:val="16"/>
                <w:szCs w:val="16"/>
              </w:rPr>
              <w:t>ел</w:t>
            </w:r>
            <w:proofErr w:type="spellEnd"/>
            <w:r w:rsidRPr="008A37C0">
              <w:rPr>
                <w:rFonts w:ascii="Times New Roman" w:hAnsi="Times New Roman"/>
                <w:color w:val="000000"/>
                <w:sz w:val="16"/>
                <w:szCs w:val="16"/>
              </w:rPr>
              <w:t xml:space="preserve">.; 2) электроэнергия на 31.12.2018 - 0 тыс. </w:t>
            </w:r>
            <w:proofErr w:type="spellStart"/>
            <w:r w:rsidRPr="008A37C0">
              <w:rPr>
                <w:rFonts w:ascii="Times New Roman" w:hAnsi="Times New Roman"/>
                <w:color w:val="000000"/>
                <w:sz w:val="16"/>
                <w:szCs w:val="16"/>
              </w:rPr>
              <w:t>руб</w:t>
            </w:r>
            <w:proofErr w:type="spellEnd"/>
            <w:r w:rsidRPr="008A37C0">
              <w:rPr>
                <w:rFonts w:ascii="Times New Roman" w:hAnsi="Times New Roman"/>
                <w:color w:val="000000"/>
                <w:sz w:val="16"/>
                <w:szCs w:val="16"/>
              </w:rPr>
              <w:t>/тыс. чел.</w:t>
            </w:r>
          </w:p>
        </w:tc>
        <w:tc>
          <w:tcPr>
            <w:tcW w:w="1251" w:type="dxa"/>
            <w:gridSpan w:val="3"/>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Тысяча рублей на тысячу человек</w:t>
            </w:r>
          </w:p>
        </w:tc>
        <w:tc>
          <w:tcPr>
            <w:tcW w:w="1273"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994"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0,00</w:t>
            </w:r>
          </w:p>
        </w:tc>
        <w:tc>
          <w:tcPr>
            <w:tcW w:w="851"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0,00</w:t>
            </w:r>
          </w:p>
        </w:tc>
        <w:tc>
          <w:tcPr>
            <w:tcW w:w="854"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0,00</w:t>
            </w:r>
          </w:p>
        </w:tc>
        <w:tc>
          <w:tcPr>
            <w:tcW w:w="848"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0,00</w:t>
            </w:r>
          </w:p>
        </w:tc>
        <w:tc>
          <w:tcPr>
            <w:tcW w:w="962"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0,00</w:t>
            </w:r>
          </w:p>
        </w:tc>
        <w:tc>
          <w:tcPr>
            <w:tcW w:w="976" w:type="dxa"/>
            <w:shd w:val="clear" w:color="000000" w:fill="FFFFFF"/>
          </w:tcPr>
          <w:p w:rsidR="00CE6AFC" w:rsidRPr="008A37C0" w:rsidRDefault="001E6C4B" w:rsidP="006A5840">
            <w:pPr>
              <w:jc w:val="center"/>
              <w:rPr>
                <w:rFonts w:ascii="Times New Roman" w:hAnsi="Times New Roman"/>
                <w:sz w:val="16"/>
                <w:szCs w:val="16"/>
              </w:rPr>
            </w:pPr>
            <w:r>
              <w:rPr>
                <w:rFonts w:ascii="Times New Roman" w:hAnsi="Times New Roman"/>
                <w:sz w:val="16"/>
                <w:szCs w:val="16"/>
              </w:rPr>
              <w:t>2</w:t>
            </w:r>
          </w:p>
        </w:tc>
      </w:tr>
      <w:tr w:rsidR="00CE6AFC" w:rsidRPr="008A37C0" w:rsidTr="00FE1473">
        <w:trPr>
          <w:gridBefore w:val="1"/>
          <w:wBefore w:w="142" w:type="dxa"/>
          <w:cantSplit/>
          <w:trHeight w:hRule="exact" w:val="1693"/>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2.6</w:t>
            </w:r>
          </w:p>
        </w:tc>
        <w:tc>
          <w:tcPr>
            <w:tcW w:w="1843" w:type="dxa"/>
            <w:gridSpan w:val="5"/>
            <w:shd w:val="clear" w:color="000000" w:fill="FFFFFF"/>
          </w:tcPr>
          <w:p w:rsidR="00CE6AFC" w:rsidRPr="008A37C0" w:rsidRDefault="00CE6AFC"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8A37C0" w:rsidRDefault="00CE6AFC"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CE6AFC"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1251" w:type="dxa"/>
            <w:gridSpan w:val="3"/>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Процент</w:t>
            </w:r>
          </w:p>
        </w:tc>
        <w:tc>
          <w:tcPr>
            <w:tcW w:w="1273"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994"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851"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854"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848"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962"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976" w:type="dxa"/>
            <w:shd w:val="clear" w:color="000000" w:fill="FFFFFF"/>
          </w:tcPr>
          <w:p w:rsidR="00CE6AFC" w:rsidRPr="008A37C0" w:rsidRDefault="001E6C4B" w:rsidP="006A5840">
            <w:pPr>
              <w:jc w:val="center"/>
              <w:rPr>
                <w:rFonts w:ascii="Times New Roman" w:hAnsi="Times New Roman"/>
                <w:sz w:val="16"/>
                <w:szCs w:val="16"/>
              </w:rPr>
            </w:pPr>
            <w:r>
              <w:rPr>
                <w:rFonts w:ascii="Times New Roman" w:hAnsi="Times New Roman"/>
                <w:sz w:val="16"/>
                <w:szCs w:val="16"/>
              </w:rPr>
              <w:t>2</w:t>
            </w:r>
          </w:p>
        </w:tc>
      </w:tr>
      <w:tr w:rsidR="00CE6AFC" w:rsidRPr="008A37C0" w:rsidTr="006F4884">
        <w:trPr>
          <w:gridBefore w:val="1"/>
          <w:wBefore w:w="142" w:type="dxa"/>
          <w:cantSplit/>
          <w:trHeight w:hRule="exact" w:val="1795"/>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2.7</w:t>
            </w:r>
          </w:p>
        </w:tc>
        <w:tc>
          <w:tcPr>
            <w:tcW w:w="1843" w:type="dxa"/>
            <w:gridSpan w:val="5"/>
            <w:shd w:val="clear" w:color="000000" w:fill="FFFFFF"/>
          </w:tcPr>
          <w:p w:rsidR="00CE6AFC" w:rsidRPr="008A37C0" w:rsidRDefault="00CE6AFC"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8A37C0" w:rsidRDefault="00CE6AFC"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9D7288" w:rsidP="00FD51EF">
            <w:pPr>
              <w:autoSpaceDE w:val="0"/>
              <w:autoSpaceDN w:val="0"/>
              <w:adjustRightInd w:val="0"/>
              <w:spacing w:after="0" w:line="240" w:lineRule="auto"/>
              <w:ind w:left="28" w:right="28"/>
              <w:rPr>
                <w:rFonts w:ascii="Times New Roman" w:hAnsi="Times New Roman"/>
                <w:color w:val="000000"/>
                <w:sz w:val="16"/>
                <w:szCs w:val="16"/>
              </w:rPr>
            </w:pPr>
            <w:r w:rsidRPr="009D7288">
              <w:rPr>
                <w:rFonts w:ascii="Times New Roman" w:hAnsi="Times New Roman"/>
                <w:color w:val="000000"/>
                <w:sz w:val="16"/>
                <w:szCs w:val="16"/>
              </w:rPr>
              <w:t>Доля РСО, утвердивших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муниципального образования Московской области</w:t>
            </w:r>
          </w:p>
        </w:tc>
        <w:tc>
          <w:tcPr>
            <w:tcW w:w="1251" w:type="dxa"/>
            <w:gridSpan w:val="3"/>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color w:val="000000"/>
                <w:sz w:val="16"/>
                <w:szCs w:val="16"/>
              </w:rPr>
              <w:t>Процент</w:t>
            </w:r>
          </w:p>
        </w:tc>
        <w:tc>
          <w:tcPr>
            <w:tcW w:w="1273"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994"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851"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854"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848"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962"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100,00</w:t>
            </w:r>
          </w:p>
        </w:tc>
        <w:tc>
          <w:tcPr>
            <w:tcW w:w="976" w:type="dxa"/>
            <w:shd w:val="clear" w:color="000000" w:fill="FFFFFF"/>
          </w:tcPr>
          <w:p w:rsidR="00CE6AFC" w:rsidRPr="008A37C0" w:rsidRDefault="001E6C4B" w:rsidP="00E6245F">
            <w:pPr>
              <w:jc w:val="center"/>
              <w:rPr>
                <w:rFonts w:ascii="Times New Roman" w:hAnsi="Times New Roman"/>
                <w:sz w:val="16"/>
                <w:szCs w:val="16"/>
              </w:rPr>
            </w:pPr>
            <w:r>
              <w:rPr>
                <w:rFonts w:ascii="Times New Roman" w:hAnsi="Times New Roman"/>
                <w:sz w:val="16"/>
                <w:szCs w:val="16"/>
              </w:rPr>
              <w:t>1, 2</w:t>
            </w:r>
          </w:p>
        </w:tc>
      </w:tr>
      <w:tr w:rsidR="00CE6AFC" w:rsidRPr="008A37C0" w:rsidTr="006F4884">
        <w:trPr>
          <w:gridBefore w:val="1"/>
          <w:wBefore w:w="142" w:type="dxa"/>
          <w:cantSplit/>
          <w:trHeight w:hRule="exact" w:val="1768"/>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2.8</w:t>
            </w:r>
          </w:p>
        </w:tc>
        <w:tc>
          <w:tcPr>
            <w:tcW w:w="1843" w:type="dxa"/>
            <w:gridSpan w:val="5"/>
            <w:shd w:val="clear" w:color="000000" w:fill="FFFFFF"/>
          </w:tcPr>
          <w:p w:rsidR="00CE6AFC" w:rsidRPr="008A37C0" w:rsidRDefault="00CE6AFC" w:rsidP="009C3C28">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CE6AFC" w:rsidRPr="008A37C0" w:rsidRDefault="00CE6AFC" w:rsidP="00FC2373">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CE6AFC" w:rsidRPr="008A37C0" w:rsidRDefault="00CE6AFC"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Организация работ по устранению технологических нарушений (аварий, инцидент</w:t>
            </w:r>
            <w:r>
              <w:rPr>
                <w:rFonts w:ascii="Times New Roman" w:hAnsi="Times New Roman"/>
                <w:color w:val="000000"/>
                <w:sz w:val="16"/>
                <w:szCs w:val="16"/>
              </w:rPr>
              <w:t xml:space="preserve">ов) на коммунальных объектах </w:t>
            </w:r>
          </w:p>
        </w:tc>
        <w:tc>
          <w:tcPr>
            <w:tcW w:w="1251" w:type="dxa"/>
            <w:gridSpan w:val="3"/>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Приоритетный целевой показатель</w:t>
            </w:r>
          </w:p>
        </w:tc>
        <w:tc>
          <w:tcPr>
            <w:tcW w:w="897" w:type="dxa"/>
            <w:gridSpan w:val="5"/>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color w:val="000000"/>
                <w:sz w:val="16"/>
                <w:szCs w:val="16"/>
              </w:rPr>
              <w:t>единиц</w:t>
            </w:r>
          </w:p>
        </w:tc>
        <w:tc>
          <w:tcPr>
            <w:tcW w:w="1273"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994" w:type="dxa"/>
            <w:gridSpan w:val="4"/>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0</w:t>
            </w:r>
          </w:p>
        </w:tc>
        <w:tc>
          <w:tcPr>
            <w:tcW w:w="851" w:type="dxa"/>
            <w:gridSpan w:val="4"/>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0</w:t>
            </w:r>
          </w:p>
        </w:tc>
        <w:tc>
          <w:tcPr>
            <w:tcW w:w="854" w:type="dxa"/>
            <w:gridSpan w:val="3"/>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0</w:t>
            </w:r>
          </w:p>
        </w:tc>
        <w:tc>
          <w:tcPr>
            <w:tcW w:w="848" w:type="dxa"/>
            <w:gridSpan w:val="3"/>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0</w:t>
            </w:r>
          </w:p>
        </w:tc>
        <w:tc>
          <w:tcPr>
            <w:tcW w:w="962" w:type="dxa"/>
            <w:gridSpan w:val="5"/>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0</w:t>
            </w:r>
          </w:p>
        </w:tc>
        <w:tc>
          <w:tcPr>
            <w:tcW w:w="976" w:type="dxa"/>
            <w:shd w:val="clear" w:color="000000" w:fill="FFFFFF"/>
          </w:tcPr>
          <w:p w:rsidR="00CE6AFC" w:rsidRPr="008A37C0" w:rsidRDefault="001E6C4B" w:rsidP="008843EC">
            <w:pPr>
              <w:jc w:val="center"/>
              <w:rPr>
                <w:rFonts w:ascii="Times New Roman" w:hAnsi="Times New Roman"/>
                <w:sz w:val="16"/>
                <w:szCs w:val="16"/>
              </w:rPr>
            </w:pPr>
            <w:r>
              <w:rPr>
                <w:rFonts w:ascii="Times New Roman" w:hAnsi="Times New Roman"/>
                <w:sz w:val="16"/>
                <w:szCs w:val="16"/>
              </w:rPr>
              <w:t>2</w:t>
            </w:r>
          </w:p>
        </w:tc>
      </w:tr>
      <w:tr w:rsidR="00831D8F" w:rsidRPr="008A37C0" w:rsidTr="00E639CF">
        <w:trPr>
          <w:gridBefore w:val="1"/>
          <w:wBefore w:w="142" w:type="dxa"/>
          <w:cantSplit/>
          <w:trHeight w:hRule="exact" w:val="1910"/>
        </w:trPr>
        <w:tc>
          <w:tcPr>
            <w:tcW w:w="567" w:type="dxa"/>
            <w:gridSpan w:val="2"/>
            <w:shd w:val="clear" w:color="000000" w:fill="FFFFFF"/>
          </w:tcPr>
          <w:p w:rsidR="00831D8F" w:rsidRPr="008A37C0" w:rsidRDefault="00831D8F" w:rsidP="00785300">
            <w:pPr>
              <w:jc w:val="center"/>
              <w:rPr>
                <w:rFonts w:ascii="Times New Roman" w:hAnsi="Times New Roman"/>
                <w:color w:val="000000"/>
                <w:sz w:val="16"/>
                <w:szCs w:val="16"/>
              </w:rPr>
            </w:pPr>
            <w:r>
              <w:rPr>
                <w:rFonts w:ascii="Times New Roman" w:hAnsi="Times New Roman"/>
                <w:color w:val="000000"/>
                <w:sz w:val="16"/>
                <w:szCs w:val="16"/>
              </w:rPr>
              <w:lastRenderedPageBreak/>
              <w:t>2.9.</w:t>
            </w:r>
          </w:p>
        </w:tc>
        <w:tc>
          <w:tcPr>
            <w:tcW w:w="1843" w:type="dxa"/>
            <w:gridSpan w:val="5"/>
            <w:shd w:val="clear" w:color="000000" w:fill="FFFFFF"/>
          </w:tcPr>
          <w:p w:rsidR="007A4DD5" w:rsidRPr="008A37C0" w:rsidRDefault="00831D8F" w:rsidP="006F4884">
            <w:pPr>
              <w:rPr>
                <w:rFonts w:ascii="Times New Roman" w:hAnsi="Times New Roman"/>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577" w:type="dxa"/>
            <w:gridSpan w:val="5"/>
            <w:shd w:val="clear" w:color="000000" w:fill="FFFFFF"/>
          </w:tcPr>
          <w:p w:rsidR="00831D8F" w:rsidRPr="008A37C0" w:rsidRDefault="00831D8F" w:rsidP="00785300">
            <w:pPr>
              <w:ind w:left="142"/>
              <w:rPr>
                <w:rFonts w:ascii="Times New Roman" w:hAnsi="Times New Roman"/>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6"/>
            <w:shd w:val="clear" w:color="000000" w:fill="FFFFFF"/>
          </w:tcPr>
          <w:p w:rsidR="00831D8F" w:rsidRPr="00CE6AFC" w:rsidRDefault="00831D8F" w:rsidP="00785300">
            <w:pPr>
              <w:rPr>
                <w:rFonts w:ascii="Times New Roman" w:hAnsi="Times New Roman"/>
                <w:sz w:val="16"/>
                <w:szCs w:val="16"/>
              </w:rPr>
            </w:pPr>
            <w:r w:rsidRPr="00CE6AFC">
              <w:rPr>
                <w:rFonts w:ascii="Times New Roman" w:hAnsi="Times New Roman"/>
                <w:sz w:val="16"/>
                <w:szCs w:val="16"/>
              </w:rPr>
              <w:t>Количество вновь построенных объектов муниципальной собственности, поставленных на кадастровый учет</w:t>
            </w:r>
          </w:p>
        </w:tc>
        <w:tc>
          <w:tcPr>
            <w:tcW w:w="1251" w:type="dxa"/>
            <w:gridSpan w:val="3"/>
            <w:shd w:val="clear" w:color="000000" w:fill="FFFFFF"/>
          </w:tcPr>
          <w:p w:rsidR="00831D8F" w:rsidRPr="008A37C0" w:rsidRDefault="00831D8F" w:rsidP="00785300">
            <w:pPr>
              <w:jc w:val="center"/>
              <w:rPr>
                <w:rFonts w:ascii="Times New Roman" w:hAnsi="Times New Roman"/>
                <w:color w:val="000000"/>
                <w:sz w:val="16"/>
                <w:szCs w:val="16"/>
              </w:rPr>
            </w:pPr>
            <w:r w:rsidRPr="008A37C0">
              <w:rPr>
                <w:rFonts w:ascii="Times New Roman" w:hAnsi="Times New Roman"/>
                <w:color w:val="000000"/>
                <w:sz w:val="16"/>
                <w:szCs w:val="16"/>
              </w:rPr>
              <w:t>Показатель муниципальной программы</w:t>
            </w:r>
          </w:p>
        </w:tc>
        <w:tc>
          <w:tcPr>
            <w:tcW w:w="897" w:type="dxa"/>
            <w:gridSpan w:val="5"/>
            <w:shd w:val="clear" w:color="000000" w:fill="FFFFFF"/>
          </w:tcPr>
          <w:p w:rsidR="00831D8F" w:rsidRPr="008A37C0" w:rsidRDefault="00831D8F" w:rsidP="00785300">
            <w:pPr>
              <w:jc w:val="center"/>
              <w:rPr>
                <w:rFonts w:ascii="Times New Roman" w:hAnsi="Times New Roman"/>
                <w:color w:val="000000"/>
                <w:sz w:val="16"/>
                <w:szCs w:val="16"/>
              </w:rPr>
            </w:pPr>
            <w:r>
              <w:rPr>
                <w:rFonts w:ascii="Times New Roman" w:hAnsi="Times New Roman"/>
                <w:color w:val="000000"/>
                <w:sz w:val="16"/>
                <w:szCs w:val="16"/>
              </w:rPr>
              <w:t>единиц.</w:t>
            </w:r>
          </w:p>
        </w:tc>
        <w:tc>
          <w:tcPr>
            <w:tcW w:w="1273" w:type="dxa"/>
            <w:gridSpan w:val="3"/>
            <w:shd w:val="clear" w:color="000000" w:fill="FFFFFF"/>
          </w:tcPr>
          <w:p w:rsidR="00831D8F" w:rsidRPr="008A37C0" w:rsidRDefault="00831D8F" w:rsidP="00785300">
            <w:pPr>
              <w:jc w:val="center"/>
              <w:rPr>
                <w:rFonts w:ascii="Times New Roman" w:hAnsi="Times New Roman"/>
                <w:color w:val="000000"/>
                <w:sz w:val="16"/>
                <w:szCs w:val="16"/>
              </w:rPr>
            </w:pPr>
            <w:r>
              <w:rPr>
                <w:rFonts w:ascii="Times New Roman" w:hAnsi="Times New Roman"/>
                <w:color w:val="000000"/>
                <w:sz w:val="16"/>
                <w:szCs w:val="16"/>
              </w:rPr>
              <w:t>-</w:t>
            </w:r>
          </w:p>
        </w:tc>
        <w:tc>
          <w:tcPr>
            <w:tcW w:w="994" w:type="dxa"/>
            <w:gridSpan w:val="4"/>
            <w:shd w:val="clear" w:color="000000" w:fill="FFFFFF"/>
          </w:tcPr>
          <w:p w:rsidR="00831D8F" w:rsidRPr="008A37C0" w:rsidRDefault="00831D8F" w:rsidP="00785300">
            <w:pPr>
              <w:jc w:val="center"/>
              <w:rPr>
                <w:rFonts w:ascii="Times New Roman" w:hAnsi="Times New Roman"/>
                <w:color w:val="000000"/>
                <w:sz w:val="16"/>
                <w:szCs w:val="16"/>
              </w:rPr>
            </w:pPr>
            <w:r>
              <w:rPr>
                <w:rFonts w:ascii="Times New Roman" w:hAnsi="Times New Roman"/>
                <w:color w:val="000000"/>
                <w:sz w:val="16"/>
                <w:szCs w:val="16"/>
              </w:rPr>
              <w:t>2</w:t>
            </w:r>
          </w:p>
        </w:tc>
        <w:tc>
          <w:tcPr>
            <w:tcW w:w="851" w:type="dxa"/>
            <w:gridSpan w:val="4"/>
            <w:shd w:val="clear" w:color="000000" w:fill="FFFFFF"/>
          </w:tcPr>
          <w:p w:rsidR="00831D8F" w:rsidRDefault="00831D8F" w:rsidP="00831D8F">
            <w:pPr>
              <w:jc w:val="center"/>
            </w:pPr>
            <w:r w:rsidRPr="009923D8">
              <w:rPr>
                <w:rFonts w:ascii="Times New Roman" w:hAnsi="Times New Roman"/>
                <w:color w:val="000000"/>
                <w:sz w:val="16"/>
                <w:szCs w:val="16"/>
              </w:rPr>
              <w:t>-</w:t>
            </w:r>
          </w:p>
        </w:tc>
        <w:tc>
          <w:tcPr>
            <w:tcW w:w="854" w:type="dxa"/>
            <w:gridSpan w:val="3"/>
            <w:shd w:val="clear" w:color="000000" w:fill="FFFFFF"/>
          </w:tcPr>
          <w:p w:rsidR="00831D8F" w:rsidRDefault="00831D8F" w:rsidP="00831D8F">
            <w:pPr>
              <w:jc w:val="center"/>
            </w:pPr>
            <w:r w:rsidRPr="009923D8">
              <w:rPr>
                <w:rFonts w:ascii="Times New Roman" w:hAnsi="Times New Roman"/>
                <w:color w:val="000000"/>
                <w:sz w:val="16"/>
                <w:szCs w:val="16"/>
              </w:rPr>
              <w:t>-</w:t>
            </w:r>
          </w:p>
        </w:tc>
        <w:tc>
          <w:tcPr>
            <w:tcW w:w="848" w:type="dxa"/>
            <w:gridSpan w:val="3"/>
            <w:shd w:val="clear" w:color="000000" w:fill="FFFFFF"/>
          </w:tcPr>
          <w:p w:rsidR="00831D8F" w:rsidRDefault="00831D8F" w:rsidP="00831D8F">
            <w:pPr>
              <w:jc w:val="center"/>
            </w:pPr>
            <w:r w:rsidRPr="009923D8">
              <w:rPr>
                <w:rFonts w:ascii="Times New Roman" w:hAnsi="Times New Roman"/>
                <w:color w:val="000000"/>
                <w:sz w:val="16"/>
                <w:szCs w:val="16"/>
              </w:rPr>
              <w:t>-</w:t>
            </w:r>
          </w:p>
        </w:tc>
        <w:tc>
          <w:tcPr>
            <w:tcW w:w="962" w:type="dxa"/>
            <w:gridSpan w:val="5"/>
            <w:shd w:val="clear" w:color="000000" w:fill="FFFFFF"/>
          </w:tcPr>
          <w:p w:rsidR="00831D8F" w:rsidRDefault="00831D8F" w:rsidP="00831D8F">
            <w:pPr>
              <w:jc w:val="center"/>
            </w:pPr>
            <w:r w:rsidRPr="009923D8">
              <w:rPr>
                <w:rFonts w:ascii="Times New Roman" w:hAnsi="Times New Roman"/>
                <w:color w:val="000000"/>
                <w:sz w:val="16"/>
                <w:szCs w:val="16"/>
              </w:rPr>
              <w:t>-</w:t>
            </w:r>
          </w:p>
        </w:tc>
        <w:tc>
          <w:tcPr>
            <w:tcW w:w="976" w:type="dxa"/>
            <w:shd w:val="clear" w:color="000000" w:fill="FFFFFF"/>
          </w:tcPr>
          <w:p w:rsidR="00831D8F" w:rsidRDefault="001E6C4B" w:rsidP="001E6C4B">
            <w:pPr>
              <w:jc w:val="center"/>
            </w:pPr>
            <w:r>
              <w:rPr>
                <w:rFonts w:ascii="Times New Roman" w:hAnsi="Times New Roman"/>
                <w:color w:val="000000"/>
                <w:sz w:val="16"/>
                <w:szCs w:val="16"/>
              </w:rPr>
              <w:t>2</w:t>
            </w:r>
          </w:p>
        </w:tc>
      </w:tr>
      <w:tr w:rsidR="00CE6AFC" w:rsidRPr="008A37C0" w:rsidTr="00704A85">
        <w:trPr>
          <w:gridBefore w:val="1"/>
          <w:wBefore w:w="142" w:type="dxa"/>
          <w:cantSplit/>
          <w:trHeight w:hRule="exact" w:val="273"/>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3</w:t>
            </w:r>
          </w:p>
        </w:tc>
        <w:tc>
          <w:tcPr>
            <w:tcW w:w="15168" w:type="dxa"/>
            <w:gridSpan w:val="47"/>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Подпрограмма 3 «Чистая вода на территории городского округа Люберцы»</w:t>
            </w:r>
          </w:p>
        </w:tc>
      </w:tr>
      <w:tr w:rsidR="00CE6AFC" w:rsidRPr="008A37C0" w:rsidTr="00E639CF">
        <w:trPr>
          <w:gridBefore w:val="1"/>
          <w:wBefore w:w="142" w:type="dxa"/>
          <w:cantSplit/>
          <w:trHeight w:hRule="exact" w:val="2139"/>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3.1</w:t>
            </w:r>
          </w:p>
        </w:tc>
        <w:tc>
          <w:tcPr>
            <w:tcW w:w="1699" w:type="dxa"/>
            <w:gridSpan w:val="3"/>
            <w:shd w:val="clear" w:color="000000" w:fill="FFFFFF"/>
          </w:tcPr>
          <w:p w:rsidR="00CE6AFC" w:rsidRPr="008A37C0" w:rsidRDefault="00CE6AFC" w:rsidP="0070618B">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721" w:type="dxa"/>
            <w:gridSpan w:val="7"/>
            <w:shd w:val="clear" w:color="000000" w:fill="FFFFFF"/>
          </w:tcPr>
          <w:p w:rsidR="00CE6AFC" w:rsidRDefault="00CE6AFC" w:rsidP="00FC2373">
            <w:pPr>
              <w:ind w:left="141" w:firstLine="2"/>
            </w:pPr>
            <w:r w:rsidRPr="00032DB5">
              <w:rPr>
                <w:rFonts w:ascii="Times New Roman" w:hAnsi="Times New Roman"/>
                <w:color w:val="000000"/>
                <w:sz w:val="16"/>
                <w:szCs w:val="16"/>
              </w:rPr>
              <w:t>Содержание и развитие жилищн</w:t>
            </w:r>
            <w:proofErr w:type="gramStart"/>
            <w:r w:rsidRPr="00032DB5">
              <w:rPr>
                <w:rFonts w:ascii="Times New Roman" w:hAnsi="Times New Roman"/>
                <w:color w:val="000000"/>
                <w:sz w:val="16"/>
                <w:szCs w:val="16"/>
              </w:rPr>
              <w:t>о-</w:t>
            </w:r>
            <w:proofErr w:type="gramEnd"/>
            <w:r w:rsidRPr="00032DB5">
              <w:rPr>
                <w:rFonts w:ascii="Times New Roman" w:hAnsi="Times New Roman"/>
                <w:color w:val="000000"/>
                <w:sz w:val="16"/>
                <w:szCs w:val="16"/>
              </w:rPr>
              <w:t xml:space="preserve"> коммунального  хозяйства городского округа Люберцы Московской области</w:t>
            </w:r>
          </w:p>
        </w:tc>
        <w:tc>
          <w:tcPr>
            <w:tcW w:w="2836" w:type="dxa"/>
            <w:gridSpan w:val="5"/>
            <w:shd w:val="clear" w:color="000000" w:fill="FFFFFF"/>
          </w:tcPr>
          <w:p w:rsidR="00CE6AFC" w:rsidRPr="008A37C0" w:rsidRDefault="00CE6AFC"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Увеличение доли населения, обеспеченного доброкачественной питьевой водой из централизованных источников водоснабжения</w:t>
            </w:r>
          </w:p>
        </w:tc>
        <w:tc>
          <w:tcPr>
            <w:tcW w:w="1257" w:type="dxa"/>
            <w:gridSpan w:val="4"/>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color w:val="000000"/>
                <w:sz w:val="16"/>
                <w:szCs w:val="16"/>
              </w:rPr>
              <w:t>Приоритетный целевой показатель</w:t>
            </w:r>
          </w:p>
        </w:tc>
        <w:tc>
          <w:tcPr>
            <w:tcW w:w="881" w:type="dxa"/>
            <w:gridSpan w:val="4"/>
            <w:shd w:val="clear" w:color="000000" w:fill="FFFFFF"/>
          </w:tcPr>
          <w:p w:rsidR="00CE6AFC" w:rsidRPr="008A37C0" w:rsidRDefault="00CE6AFC" w:rsidP="00FD51EF">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Процент</w:t>
            </w:r>
          </w:p>
        </w:tc>
        <w:tc>
          <w:tcPr>
            <w:tcW w:w="1546"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74,6</w:t>
            </w:r>
          </w:p>
        </w:tc>
        <w:tc>
          <w:tcPr>
            <w:tcW w:w="1013"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79,68</w:t>
            </w:r>
          </w:p>
        </w:tc>
        <w:tc>
          <w:tcPr>
            <w:tcW w:w="734"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84,76</w:t>
            </w:r>
          </w:p>
        </w:tc>
        <w:tc>
          <w:tcPr>
            <w:tcW w:w="822" w:type="dxa"/>
            <w:gridSpan w:val="2"/>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89,84</w:t>
            </w:r>
          </w:p>
        </w:tc>
        <w:tc>
          <w:tcPr>
            <w:tcW w:w="842"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90,00</w:t>
            </w:r>
          </w:p>
        </w:tc>
        <w:tc>
          <w:tcPr>
            <w:tcW w:w="841"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93,00</w:t>
            </w:r>
          </w:p>
        </w:tc>
        <w:tc>
          <w:tcPr>
            <w:tcW w:w="976" w:type="dxa"/>
            <w:shd w:val="clear" w:color="000000" w:fill="FFFFFF"/>
          </w:tcPr>
          <w:p w:rsidR="00CE6AFC" w:rsidRPr="008A37C0" w:rsidRDefault="00CB50A0" w:rsidP="00220B9E">
            <w:pPr>
              <w:autoSpaceDE w:val="0"/>
              <w:autoSpaceDN w:val="0"/>
              <w:adjustRightInd w:val="0"/>
              <w:spacing w:after="0" w:line="240" w:lineRule="auto"/>
              <w:ind w:left="81" w:right="81"/>
              <w:jc w:val="center"/>
              <w:rPr>
                <w:rFonts w:ascii="Times New Roman" w:hAnsi="Times New Roman"/>
                <w:color w:val="000000"/>
                <w:sz w:val="16"/>
                <w:szCs w:val="16"/>
              </w:rPr>
            </w:pPr>
            <w:r>
              <w:rPr>
                <w:rFonts w:ascii="Times New Roman" w:hAnsi="Times New Roman"/>
                <w:color w:val="000000"/>
                <w:sz w:val="16"/>
                <w:szCs w:val="16"/>
              </w:rPr>
              <w:t>1</w:t>
            </w:r>
          </w:p>
        </w:tc>
      </w:tr>
      <w:tr w:rsidR="00CE6AFC" w:rsidRPr="008A37C0" w:rsidTr="00FE1473">
        <w:trPr>
          <w:gridBefore w:val="1"/>
          <w:wBefore w:w="142" w:type="dxa"/>
          <w:cantSplit/>
          <w:trHeight w:hRule="exact" w:val="2064"/>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3.2</w:t>
            </w:r>
          </w:p>
        </w:tc>
        <w:tc>
          <w:tcPr>
            <w:tcW w:w="1699" w:type="dxa"/>
            <w:gridSpan w:val="3"/>
            <w:shd w:val="clear" w:color="000000" w:fill="FFFFFF"/>
          </w:tcPr>
          <w:p w:rsidR="00CE6AFC" w:rsidRPr="008A37C0" w:rsidRDefault="00CE6AFC" w:rsidP="0070618B">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721" w:type="dxa"/>
            <w:gridSpan w:val="7"/>
            <w:shd w:val="clear" w:color="000000" w:fill="FFFFFF"/>
          </w:tcPr>
          <w:p w:rsidR="00CE6AFC" w:rsidRDefault="00CE6AFC" w:rsidP="00FC2373">
            <w:pPr>
              <w:ind w:left="141" w:firstLine="2"/>
            </w:pPr>
            <w:r w:rsidRPr="00032DB5">
              <w:rPr>
                <w:rFonts w:ascii="Times New Roman" w:hAnsi="Times New Roman"/>
                <w:color w:val="000000"/>
                <w:sz w:val="16"/>
                <w:szCs w:val="16"/>
              </w:rPr>
              <w:t>Содержание и развитие жилищн</w:t>
            </w:r>
            <w:proofErr w:type="gramStart"/>
            <w:r w:rsidRPr="00032DB5">
              <w:rPr>
                <w:rFonts w:ascii="Times New Roman" w:hAnsi="Times New Roman"/>
                <w:color w:val="000000"/>
                <w:sz w:val="16"/>
                <w:szCs w:val="16"/>
              </w:rPr>
              <w:t>о-</w:t>
            </w:r>
            <w:proofErr w:type="gramEnd"/>
            <w:r w:rsidRPr="00032DB5">
              <w:rPr>
                <w:rFonts w:ascii="Times New Roman" w:hAnsi="Times New Roman"/>
                <w:color w:val="000000"/>
                <w:sz w:val="16"/>
                <w:szCs w:val="16"/>
              </w:rPr>
              <w:t xml:space="preserve"> коммунального  хозяйства городского округа Люберцы Московской области</w:t>
            </w:r>
          </w:p>
        </w:tc>
        <w:tc>
          <w:tcPr>
            <w:tcW w:w="2836" w:type="dxa"/>
            <w:gridSpan w:val="5"/>
            <w:shd w:val="clear" w:color="000000" w:fill="FFFFFF"/>
          </w:tcPr>
          <w:p w:rsidR="00CE6AFC" w:rsidRPr="008A37C0" w:rsidRDefault="00CE6AFC" w:rsidP="00FD51EF">
            <w:pPr>
              <w:autoSpaceDE w:val="0"/>
              <w:autoSpaceDN w:val="0"/>
              <w:adjustRightInd w:val="0"/>
              <w:spacing w:after="0" w:line="240" w:lineRule="auto"/>
              <w:ind w:left="28" w:right="28"/>
              <w:rPr>
                <w:rFonts w:ascii="Times New Roman" w:hAnsi="Times New Roman"/>
                <w:color w:val="000000"/>
                <w:sz w:val="16"/>
                <w:szCs w:val="16"/>
              </w:rPr>
            </w:pPr>
            <w:r w:rsidRPr="008A37C0">
              <w:rPr>
                <w:rFonts w:ascii="Times New Roman" w:hAnsi="Times New Roman"/>
                <w:color w:val="000000"/>
                <w:sz w:val="16"/>
                <w:szCs w:val="16"/>
              </w:rPr>
              <w:t>Количество созданных и восстановленных ВЗУ, ВНС и станций водоподготовки</w:t>
            </w:r>
          </w:p>
        </w:tc>
        <w:tc>
          <w:tcPr>
            <w:tcW w:w="1257" w:type="dxa"/>
            <w:gridSpan w:val="4"/>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color w:val="000000"/>
                <w:sz w:val="16"/>
                <w:szCs w:val="16"/>
              </w:rPr>
              <w:t>Приоритетный целевой показатель</w:t>
            </w:r>
          </w:p>
        </w:tc>
        <w:tc>
          <w:tcPr>
            <w:tcW w:w="881" w:type="dxa"/>
            <w:gridSpan w:val="4"/>
            <w:shd w:val="clear" w:color="000000" w:fill="FFFFFF"/>
          </w:tcPr>
          <w:p w:rsidR="00CE6AFC" w:rsidRPr="008A37C0" w:rsidRDefault="00CE6AFC" w:rsidP="00FD51EF">
            <w:pPr>
              <w:autoSpaceDE w:val="0"/>
              <w:autoSpaceDN w:val="0"/>
              <w:adjustRightInd w:val="0"/>
              <w:spacing w:after="0" w:line="240" w:lineRule="auto"/>
              <w:ind w:left="28" w:right="28"/>
              <w:jc w:val="center"/>
              <w:rPr>
                <w:rFonts w:ascii="Times New Roman" w:hAnsi="Times New Roman"/>
                <w:color w:val="000000"/>
                <w:sz w:val="16"/>
                <w:szCs w:val="16"/>
              </w:rPr>
            </w:pPr>
            <w:r w:rsidRPr="008A37C0">
              <w:rPr>
                <w:rFonts w:ascii="Times New Roman" w:hAnsi="Times New Roman"/>
                <w:color w:val="000000"/>
                <w:sz w:val="16"/>
                <w:szCs w:val="16"/>
              </w:rPr>
              <w:t>единиц</w:t>
            </w:r>
          </w:p>
        </w:tc>
        <w:tc>
          <w:tcPr>
            <w:tcW w:w="1546" w:type="dxa"/>
            <w:gridSpan w:val="5"/>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1013" w:type="dxa"/>
            <w:gridSpan w:val="4"/>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w:t>
            </w:r>
          </w:p>
        </w:tc>
        <w:tc>
          <w:tcPr>
            <w:tcW w:w="734" w:type="dxa"/>
            <w:gridSpan w:val="5"/>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822" w:type="dxa"/>
            <w:gridSpan w:val="2"/>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842" w:type="dxa"/>
            <w:gridSpan w:val="4"/>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841" w:type="dxa"/>
            <w:gridSpan w:val="3"/>
            <w:shd w:val="clear" w:color="000000" w:fill="FFFFFF"/>
          </w:tcPr>
          <w:p w:rsidR="00CE6AFC" w:rsidRPr="008A37C0" w:rsidRDefault="00CE6AFC" w:rsidP="00E22116">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1</w:t>
            </w:r>
          </w:p>
        </w:tc>
        <w:tc>
          <w:tcPr>
            <w:tcW w:w="976" w:type="dxa"/>
            <w:shd w:val="clear" w:color="000000" w:fill="FFFFFF"/>
          </w:tcPr>
          <w:p w:rsidR="00CE6AFC" w:rsidRPr="008A37C0" w:rsidRDefault="00CB50A0" w:rsidP="005A7EA1">
            <w:pPr>
              <w:autoSpaceDE w:val="0"/>
              <w:autoSpaceDN w:val="0"/>
              <w:adjustRightInd w:val="0"/>
              <w:spacing w:after="0" w:line="240" w:lineRule="auto"/>
              <w:ind w:left="81" w:right="81"/>
              <w:jc w:val="center"/>
              <w:rPr>
                <w:rFonts w:ascii="Times New Roman" w:hAnsi="Times New Roman"/>
                <w:color w:val="000000"/>
                <w:sz w:val="16"/>
                <w:szCs w:val="16"/>
              </w:rPr>
            </w:pPr>
            <w:r>
              <w:rPr>
                <w:rFonts w:ascii="Times New Roman" w:hAnsi="Times New Roman"/>
                <w:color w:val="000000"/>
                <w:sz w:val="16"/>
                <w:szCs w:val="16"/>
              </w:rPr>
              <w:t>1</w:t>
            </w:r>
          </w:p>
        </w:tc>
      </w:tr>
      <w:tr w:rsidR="00CE6AFC" w:rsidRPr="008A37C0" w:rsidTr="00FE1473">
        <w:trPr>
          <w:gridBefore w:val="1"/>
          <w:wBefore w:w="142" w:type="dxa"/>
          <w:cantSplit/>
          <w:trHeight w:hRule="exact" w:val="2064"/>
        </w:trPr>
        <w:tc>
          <w:tcPr>
            <w:tcW w:w="567" w:type="dxa"/>
            <w:gridSpan w:val="2"/>
            <w:shd w:val="clear" w:color="000000" w:fill="FFFFFF"/>
          </w:tcPr>
          <w:p w:rsidR="00CE6AFC" w:rsidRPr="008A37C0" w:rsidRDefault="00CE6AFC" w:rsidP="00E00273">
            <w:pPr>
              <w:jc w:val="center"/>
              <w:rPr>
                <w:rFonts w:ascii="Times New Roman" w:hAnsi="Times New Roman"/>
                <w:color w:val="000000"/>
                <w:sz w:val="16"/>
                <w:szCs w:val="16"/>
              </w:rPr>
            </w:pPr>
            <w:r w:rsidRPr="008A37C0">
              <w:rPr>
                <w:rFonts w:ascii="Times New Roman" w:hAnsi="Times New Roman"/>
                <w:color w:val="000000"/>
                <w:sz w:val="16"/>
                <w:szCs w:val="16"/>
              </w:rPr>
              <w:t>3.3</w:t>
            </w:r>
          </w:p>
        </w:tc>
        <w:tc>
          <w:tcPr>
            <w:tcW w:w="1699" w:type="dxa"/>
            <w:gridSpan w:val="3"/>
            <w:shd w:val="clear" w:color="000000" w:fill="FFFFFF"/>
          </w:tcPr>
          <w:p w:rsidR="00CE6AFC" w:rsidRPr="00910472" w:rsidRDefault="00CE6AFC" w:rsidP="00910472">
            <w:pPr>
              <w:rPr>
                <w:rFonts w:ascii="Times New Roman" w:hAnsi="Times New Roman"/>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721" w:type="dxa"/>
            <w:gridSpan w:val="7"/>
            <w:shd w:val="clear" w:color="000000" w:fill="FFFFFF"/>
          </w:tcPr>
          <w:p w:rsidR="00CE6AFC" w:rsidRDefault="00CE6AFC" w:rsidP="00FC2373">
            <w:pPr>
              <w:ind w:left="141" w:firstLine="2"/>
            </w:pPr>
            <w:r w:rsidRPr="00032DB5">
              <w:rPr>
                <w:rFonts w:ascii="Times New Roman" w:hAnsi="Times New Roman"/>
                <w:color w:val="000000"/>
                <w:sz w:val="16"/>
                <w:szCs w:val="16"/>
              </w:rPr>
              <w:t>Содержание и развитие жилищн</w:t>
            </w:r>
            <w:proofErr w:type="gramStart"/>
            <w:r w:rsidRPr="00032DB5">
              <w:rPr>
                <w:rFonts w:ascii="Times New Roman" w:hAnsi="Times New Roman"/>
                <w:color w:val="000000"/>
                <w:sz w:val="16"/>
                <w:szCs w:val="16"/>
              </w:rPr>
              <w:t>о-</w:t>
            </w:r>
            <w:proofErr w:type="gramEnd"/>
            <w:r w:rsidRPr="00032DB5">
              <w:rPr>
                <w:rFonts w:ascii="Times New Roman" w:hAnsi="Times New Roman"/>
                <w:color w:val="000000"/>
                <w:sz w:val="16"/>
                <w:szCs w:val="16"/>
              </w:rPr>
              <w:t xml:space="preserve"> коммунального  хозяйства городского округа Люберцы Московской области</w:t>
            </w:r>
          </w:p>
        </w:tc>
        <w:tc>
          <w:tcPr>
            <w:tcW w:w="2836" w:type="dxa"/>
            <w:gridSpan w:val="5"/>
            <w:shd w:val="clear" w:color="000000" w:fill="FFFFFF"/>
          </w:tcPr>
          <w:p w:rsidR="00CE6AFC" w:rsidRPr="008A37C0" w:rsidRDefault="00CE6AFC" w:rsidP="00FD51EF">
            <w:pPr>
              <w:rPr>
                <w:rFonts w:ascii="Times New Roman" w:hAnsi="Times New Roman"/>
                <w:color w:val="000000"/>
                <w:sz w:val="16"/>
                <w:szCs w:val="16"/>
              </w:rPr>
            </w:pPr>
            <w:r w:rsidRPr="008A37C0">
              <w:rPr>
                <w:rFonts w:ascii="Times New Roman" w:hAnsi="Times New Roman"/>
                <w:color w:val="000000"/>
                <w:sz w:val="16"/>
                <w:szCs w:val="16"/>
              </w:rPr>
              <w:t>Чистая вода - Обеспечение качественной водой каждой квартиры Подмосковья</w:t>
            </w:r>
          </w:p>
        </w:tc>
        <w:tc>
          <w:tcPr>
            <w:tcW w:w="1257" w:type="dxa"/>
            <w:gridSpan w:val="4"/>
            <w:shd w:val="clear" w:color="000000" w:fill="FFFFFF"/>
          </w:tcPr>
          <w:p w:rsidR="00CE6AFC" w:rsidRPr="008A37C0" w:rsidRDefault="00CE6AFC" w:rsidP="00FD51EF">
            <w:pPr>
              <w:jc w:val="center"/>
              <w:rPr>
                <w:rFonts w:ascii="Times New Roman" w:hAnsi="Times New Roman"/>
                <w:sz w:val="16"/>
                <w:szCs w:val="16"/>
              </w:rPr>
            </w:pPr>
            <w:r w:rsidRPr="00967D14">
              <w:rPr>
                <w:rFonts w:ascii="Times New Roman" w:hAnsi="Times New Roman"/>
                <w:color w:val="000000"/>
                <w:sz w:val="16"/>
                <w:szCs w:val="16"/>
              </w:rPr>
              <w:t>Показатель муниципальной программы</w:t>
            </w:r>
          </w:p>
        </w:tc>
        <w:tc>
          <w:tcPr>
            <w:tcW w:w="881" w:type="dxa"/>
            <w:gridSpan w:val="4"/>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балл</w:t>
            </w:r>
          </w:p>
        </w:tc>
        <w:tc>
          <w:tcPr>
            <w:tcW w:w="1546" w:type="dxa"/>
            <w:gridSpan w:val="5"/>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1013"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20</w:t>
            </w:r>
          </w:p>
        </w:tc>
        <w:tc>
          <w:tcPr>
            <w:tcW w:w="734" w:type="dxa"/>
            <w:gridSpan w:val="5"/>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20</w:t>
            </w:r>
          </w:p>
        </w:tc>
        <w:tc>
          <w:tcPr>
            <w:tcW w:w="822" w:type="dxa"/>
            <w:gridSpan w:val="2"/>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20</w:t>
            </w:r>
          </w:p>
        </w:tc>
        <w:tc>
          <w:tcPr>
            <w:tcW w:w="842" w:type="dxa"/>
            <w:gridSpan w:val="4"/>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20</w:t>
            </w:r>
          </w:p>
        </w:tc>
        <w:tc>
          <w:tcPr>
            <w:tcW w:w="841" w:type="dxa"/>
            <w:gridSpan w:val="3"/>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20</w:t>
            </w:r>
          </w:p>
        </w:tc>
        <w:tc>
          <w:tcPr>
            <w:tcW w:w="976" w:type="dxa"/>
            <w:shd w:val="clear" w:color="000000" w:fill="FFFFFF"/>
          </w:tcPr>
          <w:p w:rsidR="00CE6AFC" w:rsidRPr="008A37C0" w:rsidRDefault="00CB50A0" w:rsidP="00AA5D02">
            <w:pPr>
              <w:jc w:val="center"/>
              <w:rPr>
                <w:rFonts w:ascii="Times New Roman" w:hAnsi="Times New Roman"/>
                <w:sz w:val="16"/>
                <w:szCs w:val="16"/>
              </w:rPr>
            </w:pPr>
            <w:r>
              <w:rPr>
                <w:rFonts w:ascii="Times New Roman" w:hAnsi="Times New Roman"/>
                <w:sz w:val="16"/>
                <w:szCs w:val="16"/>
              </w:rPr>
              <w:t>1</w:t>
            </w:r>
          </w:p>
        </w:tc>
      </w:tr>
      <w:tr w:rsidR="00CE6AFC" w:rsidRPr="008A37C0" w:rsidTr="00704A85">
        <w:trPr>
          <w:gridBefore w:val="1"/>
          <w:wBefore w:w="142" w:type="dxa"/>
          <w:cantSplit/>
          <w:trHeight w:hRule="exact" w:val="421"/>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4</w:t>
            </w:r>
          </w:p>
        </w:tc>
        <w:tc>
          <w:tcPr>
            <w:tcW w:w="15168" w:type="dxa"/>
            <w:gridSpan w:val="47"/>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Подпрограмма 4 «Система  водоотведения на территории городского округа Люберцы»</w:t>
            </w:r>
          </w:p>
        </w:tc>
      </w:tr>
      <w:tr w:rsidR="00CE6AFC" w:rsidRPr="008A37C0" w:rsidTr="00E639CF">
        <w:trPr>
          <w:gridBefore w:val="1"/>
          <w:wBefore w:w="142" w:type="dxa"/>
          <w:cantSplit/>
          <w:trHeight w:hRule="exact" w:val="2194"/>
        </w:trPr>
        <w:tc>
          <w:tcPr>
            <w:tcW w:w="567" w:type="dxa"/>
            <w:gridSpan w:val="2"/>
            <w:shd w:val="clear" w:color="000000" w:fill="FFFFFF"/>
          </w:tcPr>
          <w:p w:rsidR="00CE6AFC" w:rsidRPr="008A37C0" w:rsidRDefault="00CE6AFC" w:rsidP="00E00273">
            <w:pPr>
              <w:jc w:val="center"/>
              <w:rPr>
                <w:rFonts w:ascii="Times New Roman" w:hAnsi="Times New Roman"/>
                <w:color w:val="000000"/>
                <w:sz w:val="16"/>
                <w:szCs w:val="16"/>
              </w:rPr>
            </w:pPr>
            <w:r w:rsidRPr="008A37C0">
              <w:rPr>
                <w:rFonts w:ascii="Times New Roman" w:hAnsi="Times New Roman"/>
                <w:color w:val="000000"/>
                <w:sz w:val="16"/>
                <w:szCs w:val="16"/>
              </w:rPr>
              <w:lastRenderedPageBreak/>
              <w:t>4.1</w:t>
            </w:r>
          </w:p>
        </w:tc>
        <w:tc>
          <w:tcPr>
            <w:tcW w:w="1699" w:type="dxa"/>
            <w:gridSpan w:val="3"/>
            <w:shd w:val="clear" w:color="000000" w:fill="FFFFFF"/>
          </w:tcPr>
          <w:p w:rsidR="0003342D" w:rsidRPr="008A37C0" w:rsidRDefault="00CE6AFC" w:rsidP="00E639CF">
            <w:pPr>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705" w:type="dxa"/>
            <w:gridSpan w:val="6"/>
            <w:shd w:val="clear" w:color="000000" w:fill="FFFFFF"/>
          </w:tcPr>
          <w:p w:rsidR="00CE6AFC" w:rsidRPr="008A37C0" w:rsidRDefault="00CE6AFC" w:rsidP="002547C7">
            <w:pPr>
              <w:ind w:left="140"/>
              <w:rPr>
                <w:rFonts w:ascii="Times New Roman" w:hAnsi="Times New Roman"/>
                <w:color w:val="000000"/>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5"/>
            <w:shd w:val="clear" w:color="000000" w:fill="FFFFFF"/>
          </w:tcPr>
          <w:p w:rsidR="00CE6AFC" w:rsidRPr="008A37C0" w:rsidRDefault="00CE6AFC" w:rsidP="00FD51EF">
            <w:pPr>
              <w:rPr>
                <w:rFonts w:ascii="Times New Roman" w:hAnsi="Times New Roman"/>
                <w:color w:val="000000"/>
                <w:sz w:val="16"/>
                <w:szCs w:val="16"/>
              </w:rPr>
            </w:pPr>
            <w:r w:rsidRPr="008A37C0">
              <w:rPr>
                <w:rFonts w:ascii="Times New Roman" w:hAnsi="Times New Roman"/>
                <w:color w:val="000000"/>
                <w:sz w:val="16"/>
                <w:szCs w:val="16"/>
              </w:rPr>
              <w:t>Количество технологических нарушений в системе водоотведения городского округа Люберцы</w:t>
            </w:r>
          </w:p>
        </w:tc>
        <w:tc>
          <w:tcPr>
            <w:tcW w:w="1267" w:type="dxa"/>
            <w:gridSpan w:val="5"/>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Показатель муниципальной программы</w:t>
            </w:r>
          </w:p>
        </w:tc>
        <w:tc>
          <w:tcPr>
            <w:tcW w:w="871" w:type="dxa"/>
            <w:gridSpan w:val="3"/>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единица</w:t>
            </w:r>
          </w:p>
        </w:tc>
        <w:tc>
          <w:tcPr>
            <w:tcW w:w="1556" w:type="dxa"/>
            <w:gridSpan w:val="6"/>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1013" w:type="dxa"/>
            <w:gridSpan w:val="4"/>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5</w:t>
            </w:r>
          </w:p>
        </w:tc>
        <w:tc>
          <w:tcPr>
            <w:tcW w:w="734" w:type="dxa"/>
            <w:gridSpan w:val="5"/>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4</w:t>
            </w:r>
          </w:p>
        </w:tc>
        <w:tc>
          <w:tcPr>
            <w:tcW w:w="822" w:type="dxa"/>
            <w:gridSpan w:val="2"/>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3</w:t>
            </w:r>
          </w:p>
        </w:tc>
        <w:tc>
          <w:tcPr>
            <w:tcW w:w="842" w:type="dxa"/>
            <w:gridSpan w:val="4"/>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1</w:t>
            </w:r>
          </w:p>
        </w:tc>
        <w:tc>
          <w:tcPr>
            <w:tcW w:w="841" w:type="dxa"/>
            <w:gridSpan w:val="3"/>
            <w:shd w:val="clear" w:color="000000" w:fill="FFFFFF"/>
          </w:tcPr>
          <w:p w:rsidR="00CE6AFC" w:rsidRPr="008A37C0" w:rsidRDefault="00CE6AFC" w:rsidP="00FD51EF">
            <w:pPr>
              <w:jc w:val="center"/>
              <w:rPr>
                <w:rFonts w:ascii="Times New Roman" w:hAnsi="Times New Roman"/>
                <w:sz w:val="16"/>
                <w:szCs w:val="16"/>
              </w:rPr>
            </w:pPr>
            <w:r w:rsidRPr="008A37C0">
              <w:rPr>
                <w:rFonts w:ascii="Times New Roman" w:hAnsi="Times New Roman"/>
                <w:sz w:val="16"/>
                <w:szCs w:val="16"/>
              </w:rPr>
              <w:t>0</w:t>
            </w:r>
          </w:p>
        </w:tc>
        <w:tc>
          <w:tcPr>
            <w:tcW w:w="976" w:type="dxa"/>
            <w:shd w:val="clear" w:color="000000" w:fill="FFFFFF"/>
          </w:tcPr>
          <w:p w:rsidR="00CE6AFC" w:rsidRPr="008A37C0" w:rsidRDefault="007300C1" w:rsidP="00C24D2B">
            <w:pPr>
              <w:autoSpaceDE w:val="0"/>
              <w:autoSpaceDN w:val="0"/>
              <w:adjustRightInd w:val="0"/>
              <w:spacing w:after="0" w:line="240" w:lineRule="auto"/>
              <w:ind w:left="81" w:right="81"/>
              <w:jc w:val="center"/>
              <w:rPr>
                <w:rFonts w:ascii="Times New Roman" w:hAnsi="Times New Roman"/>
                <w:color w:val="000000"/>
                <w:sz w:val="16"/>
                <w:szCs w:val="16"/>
              </w:rPr>
            </w:pPr>
            <w:r>
              <w:rPr>
                <w:rFonts w:ascii="Times New Roman" w:hAnsi="Times New Roman"/>
                <w:color w:val="000000"/>
                <w:sz w:val="16"/>
                <w:szCs w:val="16"/>
              </w:rPr>
              <w:t>1</w:t>
            </w:r>
          </w:p>
        </w:tc>
      </w:tr>
      <w:tr w:rsidR="00CE6AFC" w:rsidRPr="008A37C0" w:rsidTr="00704A85">
        <w:trPr>
          <w:gridBefore w:val="1"/>
          <w:wBefore w:w="142" w:type="dxa"/>
          <w:cantSplit/>
          <w:trHeight w:hRule="exact" w:val="425"/>
        </w:trPr>
        <w:tc>
          <w:tcPr>
            <w:tcW w:w="567" w:type="dxa"/>
            <w:gridSpan w:val="2"/>
            <w:shd w:val="clear" w:color="000000" w:fill="FFFFFF"/>
          </w:tcPr>
          <w:p w:rsidR="00CE6AFC" w:rsidRPr="008A37C0" w:rsidRDefault="00CE6AFC" w:rsidP="00E00273">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5</w:t>
            </w:r>
          </w:p>
        </w:tc>
        <w:tc>
          <w:tcPr>
            <w:tcW w:w="15168" w:type="dxa"/>
            <w:gridSpan w:val="47"/>
            <w:shd w:val="clear" w:color="000000" w:fill="FFFFFF"/>
          </w:tcPr>
          <w:p w:rsidR="00CE6AFC" w:rsidRPr="008A37C0" w:rsidRDefault="00CE6AFC" w:rsidP="00945589">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Подпрограмма 5 «Система  водоотведения на территории городского округа Люберцы»</w:t>
            </w:r>
          </w:p>
        </w:tc>
      </w:tr>
      <w:tr w:rsidR="00CE6AFC" w:rsidRPr="008A37C0" w:rsidTr="00E639CF">
        <w:trPr>
          <w:gridBefore w:val="1"/>
          <w:wBefore w:w="142" w:type="dxa"/>
          <w:cantSplit/>
          <w:trHeight w:hRule="exact" w:val="2272"/>
        </w:trPr>
        <w:tc>
          <w:tcPr>
            <w:tcW w:w="567" w:type="dxa"/>
            <w:gridSpan w:val="2"/>
            <w:shd w:val="clear" w:color="000000" w:fill="FFFFFF"/>
          </w:tcPr>
          <w:p w:rsidR="00CE6AFC" w:rsidRPr="008A37C0" w:rsidRDefault="00CE6AFC" w:rsidP="00E00273">
            <w:pPr>
              <w:jc w:val="center"/>
              <w:rPr>
                <w:rFonts w:ascii="Times New Roman" w:hAnsi="Times New Roman"/>
                <w:color w:val="000000"/>
                <w:sz w:val="16"/>
                <w:szCs w:val="16"/>
              </w:rPr>
            </w:pPr>
            <w:r w:rsidRPr="008A37C0">
              <w:rPr>
                <w:rFonts w:ascii="Times New Roman" w:hAnsi="Times New Roman"/>
                <w:color w:val="000000"/>
                <w:sz w:val="16"/>
                <w:szCs w:val="16"/>
              </w:rPr>
              <w:t>5.1</w:t>
            </w:r>
          </w:p>
        </w:tc>
        <w:tc>
          <w:tcPr>
            <w:tcW w:w="1699" w:type="dxa"/>
            <w:gridSpan w:val="3"/>
            <w:shd w:val="clear" w:color="000000" w:fill="FFFFFF"/>
          </w:tcPr>
          <w:p w:rsidR="00CE6AFC" w:rsidRPr="008A37C0" w:rsidRDefault="00CE6AFC" w:rsidP="005C5BC8">
            <w:pPr>
              <w:rPr>
                <w:rFonts w:ascii="Times New Roman" w:hAnsi="Times New Roman"/>
                <w:color w:val="000000"/>
                <w:sz w:val="16"/>
                <w:szCs w:val="16"/>
              </w:rPr>
            </w:pPr>
            <w:r w:rsidRPr="008A37C0">
              <w:rPr>
                <w:rFonts w:ascii="Times New Roman" w:hAnsi="Times New Roman"/>
                <w:sz w:val="16"/>
                <w:szCs w:val="16"/>
              </w:rPr>
              <w:t>Обеспечение комфортных условий проживания для жителей городского округа Люберцы и повышение стандартов качества жилищно-коммунального хозяйства городского округа Люберцы</w:t>
            </w:r>
          </w:p>
        </w:tc>
        <w:tc>
          <w:tcPr>
            <w:tcW w:w="1705" w:type="dxa"/>
            <w:gridSpan w:val="6"/>
            <w:shd w:val="clear" w:color="000000" w:fill="FFFFFF"/>
          </w:tcPr>
          <w:p w:rsidR="00CE6AFC" w:rsidRPr="008A37C0" w:rsidRDefault="00CE6AFC" w:rsidP="001E3D60">
            <w:pPr>
              <w:ind w:left="140"/>
              <w:rPr>
                <w:rFonts w:ascii="Times New Roman" w:hAnsi="Times New Roman"/>
                <w:color w:val="000000"/>
                <w:sz w:val="16"/>
                <w:szCs w:val="16"/>
              </w:rPr>
            </w:pPr>
            <w:r w:rsidRPr="008A37C0">
              <w:rPr>
                <w:rFonts w:ascii="Times New Roman" w:hAnsi="Times New Roman"/>
                <w:color w:val="000000"/>
                <w:sz w:val="16"/>
                <w:szCs w:val="16"/>
              </w:rPr>
              <w:t>Содержание и развитие жилищн</w:t>
            </w:r>
            <w:proofErr w:type="gramStart"/>
            <w:r w:rsidRPr="008A37C0">
              <w:rPr>
                <w:rFonts w:ascii="Times New Roman" w:hAnsi="Times New Roman"/>
                <w:color w:val="000000"/>
                <w:sz w:val="16"/>
                <w:szCs w:val="16"/>
              </w:rPr>
              <w:t>о-</w:t>
            </w:r>
            <w:proofErr w:type="gramEnd"/>
            <w:r>
              <w:rPr>
                <w:rFonts w:ascii="Times New Roman" w:hAnsi="Times New Roman"/>
                <w:color w:val="000000"/>
                <w:sz w:val="16"/>
                <w:szCs w:val="16"/>
              </w:rPr>
              <w:t xml:space="preserve"> </w:t>
            </w:r>
            <w:r w:rsidRPr="008A37C0">
              <w:rPr>
                <w:rFonts w:ascii="Times New Roman" w:hAnsi="Times New Roman"/>
                <w:color w:val="000000"/>
                <w:sz w:val="16"/>
                <w:szCs w:val="16"/>
              </w:rPr>
              <w:t>коммунального  хозяйства городского округа Люберцы Московской области</w:t>
            </w:r>
          </w:p>
        </w:tc>
        <w:tc>
          <w:tcPr>
            <w:tcW w:w="2842" w:type="dxa"/>
            <w:gridSpan w:val="5"/>
            <w:shd w:val="clear" w:color="000000" w:fill="FFFFFF"/>
          </w:tcPr>
          <w:p w:rsidR="00CE6AFC" w:rsidRPr="008A37C0" w:rsidRDefault="00CE6AFC" w:rsidP="00FD51EF">
            <w:pPr>
              <w:rPr>
                <w:rFonts w:ascii="Times New Roman" w:hAnsi="Times New Roman"/>
                <w:color w:val="000000"/>
                <w:sz w:val="16"/>
                <w:szCs w:val="16"/>
              </w:rPr>
            </w:pPr>
            <w:r w:rsidRPr="008A37C0">
              <w:rPr>
                <w:rFonts w:ascii="Times New Roman" w:hAnsi="Times New Roman"/>
                <w:color w:val="000000"/>
                <w:sz w:val="16"/>
                <w:szCs w:val="16"/>
              </w:rPr>
              <w:t>Поддержка стабильного функционирования хозяйственной деятельности управляющих организаций, ТСЖ, ЖСК городского округа Люберцы</w:t>
            </w:r>
          </w:p>
        </w:tc>
        <w:tc>
          <w:tcPr>
            <w:tcW w:w="1267" w:type="dxa"/>
            <w:gridSpan w:val="5"/>
            <w:shd w:val="clear" w:color="000000" w:fill="FFFFFF"/>
          </w:tcPr>
          <w:p w:rsidR="00CE6AFC" w:rsidRPr="008A37C0" w:rsidRDefault="00CE6AFC" w:rsidP="00FD51EF">
            <w:pPr>
              <w:jc w:val="center"/>
              <w:rPr>
                <w:rFonts w:ascii="Times New Roman" w:hAnsi="Times New Roman"/>
                <w:color w:val="000000"/>
                <w:sz w:val="16"/>
                <w:szCs w:val="16"/>
              </w:rPr>
            </w:pPr>
            <w:r w:rsidRPr="008A37C0">
              <w:rPr>
                <w:rFonts w:ascii="Times New Roman" w:hAnsi="Times New Roman"/>
                <w:color w:val="000000"/>
                <w:sz w:val="16"/>
                <w:szCs w:val="16"/>
              </w:rPr>
              <w:t>Показатель муниципальной программы</w:t>
            </w:r>
          </w:p>
        </w:tc>
        <w:tc>
          <w:tcPr>
            <w:tcW w:w="865" w:type="dxa"/>
            <w:gridSpan w:val="2"/>
            <w:shd w:val="clear" w:color="000000" w:fill="FFFFFF"/>
          </w:tcPr>
          <w:p w:rsidR="00CE6AFC" w:rsidRPr="008A37C0" w:rsidRDefault="00CE6AFC" w:rsidP="00B37444">
            <w:pPr>
              <w:jc w:val="center"/>
              <w:rPr>
                <w:rFonts w:ascii="Times New Roman" w:hAnsi="Times New Roman"/>
                <w:color w:val="000000"/>
                <w:sz w:val="16"/>
                <w:szCs w:val="16"/>
              </w:rPr>
            </w:pPr>
            <w:r w:rsidRPr="008A37C0">
              <w:rPr>
                <w:rFonts w:ascii="Times New Roman" w:hAnsi="Times New Roman"/>
                <w:color w:val="000000"/>
                <w:sz w:val="16"/>
                <w:szCs w:val="16"/>
              </w:rPr>
              <w:t>рубл</w:t>
            </w:r>
            <w:r>
              <w:rPr>
                <w:rFonts w:ascii="Times New Roman" w:hAnsi="Times New Roman"/>
                <w:color w:val="000000"/>
                <w:sz w:val="16"/>
                <w:szCs w:val="16"/>
              </w:rPr>
              <w:t>и</w:t>
            </w:r>
          </w:p>
        </w:tc>
        <w:tc>
          <w:tcPr>
            <w:tcW w:w="1562" w:type="dxa"/>
            <w:gridSpan w:val="7"/>
            <w:shd w:val="clear" w:color="000000" w:fill="FFFFFF"/>
          </w:tcPr>
          <w:p w:rsidR="00CE6AFC" w:rsidRPr="008A37C0" w:rsidRDefault="00CE6AFC" w:rsidP="00FD51EF">
            <w:pPr>
              <w:autoSpaceDE w:val="0"/>
              <w:autoSpaceDN w:val="0"/>
              <w:adjustRightInd w:val="0"/>
              <w:spacing w:after="0" w:line="240" w:lineRule="auto"/>
              <w:ind w:left="81" w:right="81"/>
              <w:jc w:val="center"/>
              <w:rPr>
                <w:rFonts w:ascii="Times New Roman" w:hAnsi="Times New Roman"/>
                <w:color w:val="000000"/>
                <w:sz w:val="16"/>
                <w:szCs w:val="16"/>
              </w:rPr>
            </w:pPr>
            <w:r w:rsidRPr="008A37C0">
              <w:rPr>
                <w:rFonts w:ascii="Times New Roman" w:hAnsi="Times New Roman"/>
                <w:color w:val="000000"/>
                <w:sz w:val="16"/>
                <w:szCs w:val="16"/>
              </w:rPr>
              <w:t>-</w:t>
            </w:r>
          </w:p>
        </w:tc>
        <w:tc>
          <w:tcPr>
            <w:tcW w:w="1013" w:type="dxa"/>
            <w:gridSpan w:val="4"/>
            <w:shd w:val="clear" w:color="000000" w:fill="FFFFFF"/>
          </w:tcPr>
          <w:p w:rsidR="00CE6AFC" w:rsidRPr="008A37C0" w:rsidRDefault="00CE6AFC" w:rsidP="00B9161C">
            <w:pPr>
              <w:jc w:val="center"/>
              <w:rPr>
                <w:rFonts w:ascii="Times New Roman" w:hAnsi="Times New Roman"/>
                <w:sz w:val="16"/>
                <w:szCs w:val="16"/>
              </w:rPr>
            </w:pPr>
            <w:r w:rsidRPr="008A37C0">
              <w:rPr>
                <w:rFonts w:ascii="Times New Roman" w:hAnsi="Times New Roman"/>
                <w:sz w:val="16"/>
                <w:szCs w:val="16"/>
              </w:rPr>
              <w:t>39 000,00</w:t>
            </w:r>
          </w:p>
        </w:tc>
        <w:tc>
          <w:tcPr>
            <w:tcW w:w="734" w:type="dxa"/>
            <w:gridSpan w:val="5"/>
            <w:shd w:val="clear" w:color="000000" w:fill="FFFFFF"/>
          </w:tcPr>
          <w:p w:rsidR="00CE6AFC" w:rsidRPr="008A37C0" w:rsidRDefault="00CE6AFC" w:rsidP="00FD51EF">
            <w:pPr>
              <w:jc w:val="center"/>
              <w:rPr>
                <w:rFonts w:ascii="Times New Roman" w:hAnsi="Times New Roman"/>
                <w:sz w:val="16"/>
                <w:szCs w:val="16"/>
              </w:rPr>
            </w:pPr>
            <w:r>
              <w:rPr>
                <w:rFonts w:ascii="Times New Roman" w:hAnsi="Times New Roman"/>
                <w:sz w:val="16"/>
                <w:szCs w:val="16"/>
              </w:rPr>
              <w:t>-</w:t>
            </w:r>
          </w:p>
        </w:tc>
        <w:tc>
          <w:tcPr>
            <w:tcW w:w="822" w:type="dxa"/>
            <w:gridSpan w:val="2"/>
            <w:shd w:val="clear" w:color="000000" w:fill="FFFFFF"/>
          </w:tcPr>
          <w:p w:rsidR="00CE6AFC" w:rsidRPr="008A37C0" w:rsidRDefault="00CE6AFC" w:rsidP="00FD51EF">
            <w:pPr>
              <w:jc w:val="center"/>
              <w:rPr>
                <w:rFonts w:ascii="Times New Roman" w:hAnsi="Times New Roman"/>
                <w:sz w:val="16"/>
                <w:szCs w:val="16"/>
              </w:rPr>
            </w:pPr>
            <w:r>
              <w:rPr>
                <w:rFonts w:ascii="Times New Roman" w:hAnsi="Times New Roman"/>
                <w:sz w:val="16"/>
                <w:szCs w:val="16"/>
              </w:rPr>
              <w:t>-</w:t>
            </w:r>
          </w:p>
        </w:tc>
        <w:tc>
          <w:tcPr>
            <w:tcW w:w="842" w:type="dxa"/>
            <w:gridSpan w:val="4"/>
            <w:shd w:val="clear" w:color="000000" w:fill="FFFFFF"/>
          </w:tcPr>
          <w:p w:rsidR="00CE6AFC" w:rsidRPr="008A37C0" w:rsidRDefault="00CE6AFC" w:rsidP="00FD51EF">
            <w:pPr>
              <w:jc w:val="center"/>
              <w:rPr>
                <w:rFonts w:ascii="Times New Roman" w:hAnsi="Times New Roman"/>
                <w:sz w:val="16"/>
                <w:szCs w:val="16"/>
              </w:rPr>
            </w:pPr>
            <w:r>
              <w:rPr>
                <w:rFonts w:ascii="Times New Roman" w:hAnsi="Times New Roman"/>
                <w:sz w:val="16"/>
                <w:szCs w:val="16"/>
              </w:rPr>
              <w:t>-</w:t>
            </w:r>
          </w:p>
        </w:tc>
        <w:tc>
          <w:tcPr>
            <w:tcW w:w="841" w:type="dxa"/>
            <w:gridSpan w:val="3"/>
            <w:shd w:val="clear" w:color="000000" w:fill="FFFFFF"/>
          </w:tcPr>
          <w:p w:rsidR="00CE6AFC" w:rsidRPr="008A37C0" w:rsidRDefault="00CE6AFC" w:rsidP="00FD51EF">
            <w:pPr>
              <w:jc w:val="center"/>
              <w:rPr>
                <w:rFonts w:ascii="Times New Roman" w:hAnsi="Times New Roman"/>
                <w:sz w:val="16"/>
                <w:szCs w:val="16"/>
              </w:rPr>
            </w:pPr>
            <w:r>
              <w:rPr>
                <w:rFonts w:ascii="Times New Roman" w:hAnsi="Times New Roman"/>
                <w:sz w:val="16"/>
                <w:szCs w:val="16"/>
              </w:rPr>
              <w:t>-</w:t>
            </w:r>
          </w:p>
        </w:tc>
        <w:tc>
          <w:tcPr>
            <w:tcW w:w="976" w:type="dxa"/>
            <w:shd w:val="clear" w:color="000000" w:fill="FFFFFF"/>
          </w:tcPr>
          <w:p w:rsidR="00CE6AFC" w:rsidRPr="008A37C0" w:rsidRDefault="007300C1" w:rsidP="00C24D2B">
            <w:pPr>
              <w:autoSpaceDE w:val="0"/>
              <w:autoSpaceDN w:val="0"/>
              <w:adjustRightInd w:val="0"/>
              <w:spacing w:after="0" w:line="240" w:lineRule="auto"/>
              <w:ind w:left="81" w:right="81"/>
              <w:jc w:val="center"/>
              <w:rPr>
                <w:rFonts w:ascii="Times New Roman" w:hAnsi="Times New Roman"/>
                <w:color w:val="000000"/>
                <w:sz w:val="16"/>
                <w:szCs w:val="16"/>
              </w:rPr>
            </w:pPr>
            <w:r>
              <w:rPr>
                <w:rFonts w:ascii="Times New Roman" w:hAnsi="Times New Roman"/>
                <w:color w:val="000000"/>
                <w:sz w:val="16"/>
                <w:szCs w:val="16"/>
              </w:rPr>
              <w:t>1</w:t>
            </w:r>
          </w:p>
        </w:tc>
      </w:tr>
    </w:tbl>
    <w:p w:rsidR="00F7304A" w:rsidRDefault="00F7304A" w:rsidP="00D721C0">
      <w:pPr>
        <w:rPr>
          <w:rFonts w:ascii="Times New Roman" w:hAnsi="Times New Roman"/>
          <w:sz w:val="16"/>
          <w:szCs w:val="16"/>
        </w:rPr>
      </w:pPr>
    </w:p>
    <w:p w:rsidR="0003342D" w:rsidRDefault="0003342D" w:rsidP="00D721C0">
      <w:pPr>
        <w:rPr>
          <w:rFonts w:ascii="Times New Roman" w:hAnsi="Times New Roman"/>
          <w:sz w:val="16"/>
          <w:szCs w:val="16"/>
        </w:rPr>
      </w:pPr>
    </w:p>
    <w:p w:rsidR="0003342D" w:rsidRDefault="0003342D" w:rsidP="00D721C0">
      <w:pPr>
        <w:rPr>
          <w:rFonts w:ascii="Times New Roman" w:hAnsi="Times New Roman"/>
          <w:sz w:val="16"/>
          <w:szCs w:val="16"/>
        </w:rPr>
      </w:pPr>
    </w:p>
    <w:tbl>
      <w:tblPr>
        <w:tblStyle w:val="12"/>
        <w:tblW w:w="0" w:type="auto"/>
        <w:tblInd w:w="392" w:type="dxa"/>
        <w:tblLook w:val="04A0" w:firstRow="1" w:lastRow="0" w:firstColumn="1" w:lastColumn="0" w:noHBand="0" w:noVBand="1"/>
      </w:tblPr>
      <w:tblGrid>
        <w:gridCol w:w="3544"/>
        <w:gridCol w:w="6237"/>
        <w:gridCol w:w="5386"/>
      </w:tblGrid>
      <w:tr w:rsidR="00041616" w:rsidRPr="00041616" w:rsidTr="001C77D9">
        <w:trPr>
          <w:trHeight w:val="893"/>
        </w:trPr>
        <w:tc>
          <w:tcPr>
            <w:tcW w:w="3544" w:type="dxa"/>
            <w:tcBorders>
              <w:top w:val="nil"/>
              <w:left w:val="nil"/>
              <w:bottom w:val="nil"/>
              <w:right w:val="nil"/>
            </w:tcBorders>
          </w:tcPr>
          <w:p w:rsidR="00041616" w:rsidRPr="00041616" w:rsidRDefault="00041616" w:rsidP="00041616">
            <w:pPr>
              <w:rPr>
                <w:rFonts w:ascii="Times New Roman" w:hAnsi="Times New Roman"/>
                <w:sz w:val="24"/>
                <w:szCs w:val="24"/>
              </w:rPr>
            </w:pPr>
          </w:p>
        </w:tc>
        <w:tc>
          <w:tcPr>
            <w:tcW w:w="6237" w:type="dxa"/>
            <w:tcBorders>
              <w:top w:val="nil"/>
              <w:left w:val="nil"/>
              <w:bottom w:val="nil"/>
              <w:right w:val="nil"/>
            </w:tcBorders>
            <w:vAlign w:val="center"/>
          </w:tcPr>
          <w:p w:rsidR="00041616" w:rsidRPr="00041616" w:rsidRDefault="00041616" w:rsidP="00041616">
            <w:pPr>
              <w:autoSpaceDE w:val="0"/>
              <w:autoSpaceDN w:val="0"/>
              <w:adjustRightInd w:val="0"/>
              <w:ind w:left="26" w:right="26"/>
              <w:jc w:val="center"/>
              <w:rPr>
                <w:rFonts w:ascii="Times New Roman" w:hAnsi="Times New Roman"/>
                <w:color w:val="000000"/>
                <w:sz w:val="24"/>
                <w:szCs w:val="24"/>
              </w:rPr>
            </w:pPr>
          </w:p>
        </w:tc>
        <w:tc>
          <w:tcPr>
            <w:tcW w:w="5386" w:type="dxa"/>
            <w:tcBorders>
              <w:top w:val="nil"/>
              <w:left w:val="nil"/>
              <w:bottom w:val="nil"/>
              <w:right w:val="nil"/>
            </w:tcBorders>
            <w:vAlign w:val="center"/>
          </w:tcPr>
          <w:p w:rsidR="00041616" w:rsidRPr="00041616" w:rsidRDefault="00041616" w:rsidP="00041616">
            <w:pPr>
              <w:autoSpaceDE w:val="0"/>
              <w:autoSpaceDN w:val="0"/>
              <w:adjustRightInd w:val="0"/>
              <w:ind w:left="26" w:right="26"/>
              <w:rPr>
                <w:rFonts w:ascii="Times New Roman" w:hAnsi="Times New Roman"/>
                <w:color w:val="000000"/>
                <w:sz w:val="20"/>
                <w:szCs w:val="20"/>
              </w:rPr>
            </w:pPr>
            <w:r w:rsidRPr="00041616">
              <w:rPr>
                <w:rFonts w:ascii="Times New Roman" w:hAnsi="Times New Roman"/>
                <w:color w:val="000000"/>
                <w:sz w:val="20"/>
                <w:szCs w:val="20"/>
              </w:rPr>
              <w:t xml:space="preserve">Приложение № 7 </w:t>
            </w:r>
          </w:p>
          <w:p w:rsidR="00041616" w:rsidRPr="00041616" w:rsidRDefault="00041616" w:rsidP="00041616">
            <w:pPr>
              <w:autoSpaceDE w:val="0"/>
              <w:autoSpaceDN w:val="0"/>
              <w:adjustRightInd w:val="0"/>
              <w:ind w:left="26" w:right="26"/>
              <w:rPr>
                <w:rFonts w:ascii="Times New Roman" w:hAnsi="Times New Roman"/>
                <w:color w:val="000000"/>
                <w:sz w:val="20"/>
                <w:szCs w:val="20"/>
              </w:rPr>
            </w:pPr>
            <w:r w:rsidRPr="00041616">
              <w:rPr>
                <w:rFonts w:ascii="Times New Roman" w:hAnsi="Times New Roman"/>
                <w:color w:val="000000"/>
                <w:sz w:val="20"/>
                <w:szCs w:val="20"/>
              </w:rPr>
              <w:t xml:space="preserve">к муниципальной программе </w:t>
            </w:r>
          </w:p>
          <w:p w:rsidR="00041616" w:rsidRPr="00041616" w:rsidRDefault="00041616" w:rsidP="00041616">
            <w:pPr>
              <w:autoSpaceDE w:val="0"/>
              <w:autoSpaceDN w:val="0"/>
              <w:adjustRightInd w:val="0"/>
              <w:ind w:left="26" w:right="26"/>
              <w:rPr>
                <w:rFonts w:ascii="Times New Roman" w:hAnsi="Times New Roman"/>
                <w:color w:val="000000"/>
                <w:sz w:val="20"/>
                <w:szCs w:val="20"/>
              </w:rPr>
            </w:pPr>
            <w:r w:rsidRPr="00041616">
              <w:rPr>
                <w:rFonts w:ascii="Times New Roman" w:hAnsi="Times New Roman"/>
                <w:color w:val="000000"/>
                <w:sz w:val="20"/>
                <w:szCs w:val="20"/>
              </w:rPr>
              <w:t>«Содержание и развитие жилищно-коммунального хозяйства городского округа Люберцы Московской области»</w:t>
            </w:r>
          </w:p>
          <w:p w:rsidR="00041616" w:rsidRPr="00041616" w:rsidRDefault="00041616" w:rsidP="00041616">
            <w:pPr>
              <w:autoSpaceDE w:val="0"/>
              <w:autoSpaceDN w:val="0"/>
              <w:adjustRightInd w:val="0"/>
              <w:ind w:left="26" w:right="26"/>
              <w:jc w:val="center"/>
              <w:rPr>
                <w:rFonts w:ascii="Times New Roman" w:hAnsi="Times New Roman"/>
                <w:color w:val="000000"/>
                <w:sz w:val="20"/>
                <w:szCs w:val="20"/>
              </w:rPr>
            </w:pPr>
          </w:p>
        </w:tc>
      </w:tr>
      <w:tr w:rsidR="00041616" w:rsidRPr="00041616" w:rsidTr="001C77D9">
        <w:trPr>
          <w:trHeight w:val="646"/>
        </w:trPr>
        <w:tc>
          <w:tcPr>
            <w:tcW w:w="15167" w:type="dxa"/>
            <w:gridSpan w:val="3"/>
            <w:tcBorders>
              <w:top w:val="nil"/>
              <w:left w:val="nil"/>
              <w:bottom w:val="nil"/>
              <w:right w:val="nil"/>
            </w:tcBorders>
          </w:tcPr>
          <w:p w:rsidR="00041616" w:rsidRPr="00041616" w:rsidRDefault="00041616" w:rsidP="00041616">
            <w:pPr>
              <w:jc w:val="center"/>
              <w:rPr>
                <w:rFonts w:ascii="Times New Roman" w:hAnsi="Times New Roman"/>
                <w:b/>
                <w:sz w:val="20"/>
                <w:szCs w:val="20"/>
              </w:rPr>
            </w:pPr>
            <w:r w:rsidRPr="00041616">
              <w:rPr>
                <w:rFonts w:ascii="Times New Roman" w:hAnsi="Times New Roman"/>
                <w:b/>
                <w:sz w:val="20"/>
                <w:szCs w:val="20"/>
              </w:rPr>
              <w:t>Методика расчета значений показателей муниципальной программы «Содержание и развитие жилищно-коммунального хозяйства городского округа Люберцы Московской области</w:t>
            </w:r>
          </w:p>
        </w:tc>
      </w:tr>
    </w:tbl>
    <w:p w:rsidR="00041616" w:rsidRPr="00041616" w:rsidRDefault="00041616" w:rsidP="00041616">
      <w:pPr>
        <w:spacing w:after="0"/>
        <w:rPr>
          <w:vanish/>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1276"/>
        <w:gridCol w:w="3544"/>
        <w:gridCol w:w="7229"/>
      </w:tblGrid>
      <w:tr w:rsidR="00041616" w:rsidRPr="00041616" w:rsidTr="001C77D9">
        <w:trPr>
          <w:trHeight w:val="750"/>
        </w:trPr>
        <w:tc>
          <w:tcPr>
            <w:tcW w:w="3407" w:type="dxa"/>
            <w:hideMark/>
          </w:tcPr>
          <w:p w:rsidR="00041616" w:rsidRPr="00041616" w:rsidRDefault="00041616" w:rsidP="00041616">
            <w:pPr>
              <w:spacing w:after="0" w:line="240" w:lineRule="auto"/>
              <w:jc w:val="center"/>
              <w:rPr>
                <w:rFonts w:ascii="Times New Roman" w:hAnsi="Times New Roman"/>
                <w:b/>
                <w:bCs/>
                <w:color w:val="000000"/>
                <w:sz w:val="20"/>
                <w:szCs w:val="20"/>
              </w:rPr>
            </w:pPr>
            <w:r w:rsidRPr="00041616">
              <w:rPr>
                <w:rFonts w:ascii="Times New Roman" w:hAnsi="Times New Roman"/>
                <w:b/>
                <w:bCs/>
                <w:color w:val="000000"/>
                <w:sz w:val="20"/>
                <w:szCs w:val="20"/>
              </w:rPr>
              <w:t>Наименование показателя</w:t>
            </w:r>
          </w:p>
        </w:tc>
        <w:tc>
          <w:tcPr>
            <w:tcW w:w="1276" w:type="dxa"/>
          </w:tcPr>
          <w:p w:rsidR="00041616" w:rsidRPr="00041616" w:rsidRDefault="00041616" w:rsidP="00041616">
            <w:pPr>
              <w:spacing w:after="0" w:line="240" w:lineRule="auto"/>
              <w:jc w:val="center"/>
              <w:rPr>
                <w:rFonts w:ascii="Times New Roman" w:hAnsi="Times New Roman"/>
                <w:b/>
                <w:bCs/>
                <w:color w:val="000000"/>
                <w:sz w:val="20"/>
                <w:szCs w:val="20"/>
              </w:rPr>
            </w:pPr>
            <w:r w:rsidRPr="00041616">
              <w:rPr>
                <w:rFonts w:ascii="Times New Roman" w:hAnsi="Times New Roman"/>
                <w:b/>
                <w:bCs/>
                <w:color w:val="000000"/>
                <w:sz w:val="20"/>
                <w:szCs w:val="20"/>
              </w:rPr>
              <w:t>Единица измерения</w:t>
            </w:r>
          </w:p>
        </w:tc>
        <w:tc>
          <w:tcPr>
            <w:tcW w:w="3544" w:type="dxa"/>
          </w:tcPr>
          <w:p w:rsidR="00041616" w:rsidRPr="00041616" w:rsidRDefault="00041616" w:rsidP="00041616">
            <w:pPr>
              <w:spacing w:after="0" w:line="240" w:lineRule="auto"/>
              <w:jc w:val="center"/>
              <w:rPr>
                <w:rFonts w:ascii="Times New Roman" w:hAnsi="Times New Roman"/>
                <w:b/>
                <w:bCs/>
                <w:color w:val="000000"/>
                <w:sz w:val="20"/>
                <w:szCs w:val="20"/>
              </w:rPr>
            </w:pPr>
            <w:r w:rsidRPr="00041616">
              <w:rPr>
                <w:rFonts w:ascii="Times New Roman" w:hAnsi="Times New Roman"/>
                <w:b/>
                <w:bCs/>
                <w:color w:val="000000"/>
                <w:sz w:val="20"/>
                <w:szCs w:val="20"/>
              </w:rPr>
              <w:t>Источник данных</w:t>
            </w:r>
          </w:p>
        </w:tc>
        <w:tc>
          <w:tcPr>
            <w:tcW w:w="7229" w:type="dxa"/>
            <w:hideMark/>
          </w:tcPr>
          <w:p w:rsidR="00041616" w:rsidRPr="00041616" w:rsidRDefault="00041616" w:rsidP="00041616">
            <w:pPr>
              <w:spacing w:after="0" w:line="240" w:lineRule="auto"/>
              <w:jc w:val="center"/>
              <w:rPr>
                <w:rFonts w:ascii="Times New Roman" w:hAnsi="Times New Roman"/>
                <w:b/>
                <w:bCs/>
                <w:color w:val="000000"/>
                <w:sz w:val="20"/>
                <w:szCs w:val="20"/>
              </w:rPr>
            </w:pPr>
            <w:r w:rsidRPr="00041616">
              <w:rPr>
                <w:rFonts w:ascii="Times New Roman" w:hAnsi="Times New Roman"/>
                <w:b/>
                <w:bCs/>
                <w:color w:val="000000"/>
                <w:sz w:val="20"/>
                <w:szCs w:val="20"/>
              </w:rPr>
              <w:t>Порядок расчета показателя</w:t>
            </w:r>
          </w:p>
        </w:tc>
      </w:tr>
      <w:tr w:rsidR="00041616" w:rsidRPr="00041616" w:rsidTr="001C77D9">
        <w:trPr>
          <w:trHeight w:val="987"/>
        </w:trPr>
        <w:tc>
          <w:tcPr>
            <w:tcW w:w="3407"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lastRenderedPageBreak/>
              <w:t>Количество МКД, в которых проведен капитальный ремонт в рамках региональной программы</w:t>
            </w:r>
          </w:p>
          <w:p w:rsidR="00041616" w:rsidRPr="00041616" w:rsidRDefault="00041616" w:rsidP="00041616">
            <w:pPr>
              <w:spacing w:after="0" w:line="240" w:lineRule="auto"/>
              <w:rPr>
                <w:rFonts w:ascii="Times New Roman" w:hAnsi="Times New Roman"/>
                <w:color w:val="000000"/>
                <w:sz w:val="20"/>
                <w:szCs w:val="20"/>
              </w:rPr>
            </w:pP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Штука</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Утвержденные Правительством Московской области краткосрочные планы реализации региональн</w:t>
            </w:r>
            <w:r w:rsidRPr="00041616">
              <w:rPr>
                <w:rFonts w:ascii="Times New Roman" w:hAnsi="Times New Roman"/>
                <w:i/>
                <w:color w:val="000000"/>
                <w:sz w:val="20"/>
                <w:szCs w:val="20"/>
              </w:rPr>
              <w:t>о</w:t>
            </w:r>
            <w:r w:rsidRPr="00041616">
              <w:rPr>
                <w:rFonts w:ascii="Times New Roman" w:hAnsi="Times New Roman"/>
                <w:color w:val="000000"/>
                <w:sz w:val="20"/>
                <w:szCs w:val="20"/>
              </w:rPr>
              <w:t xml:space="preserve">й программы капитального ремонта </w:t>
            </w:r>
          </w:p>
          <w:p w:rsidR="00041616" w:rsidRPr="00041616" w:rsidRDefault="00041616" w:rsidP="00041616">
            <w:pPr>
              <w:spacing w:after="0" w:line="240" w:lineRule="auto"/>
              <w:rPr>
                <w:rFonts w:ascii="Times New Roman" w:hAnsi="Times New Roman"/>
                <w:color w:val="000000"/>
                <w:sz w:val="20"/>
                <w:szCs w:val="20"/>
              </w:rPr>
            </w:pP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Определяется как количество домов, в которых проведены мероприятия по капитальному ремонту</w:t>
            </w:r>
          </w:p>
        </w:tc>
      </w:tr>
      <w:tr w:rsidR="00041616" w:rsidRPr="00041616" w:rsidTr="001C77D9">
        <w:trPr>
          <w:trHeight w:val="567"/>
        </w:trPr>
        <w:tc>
          <w:tcPr>
            <w:tcW w:w="3407"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Количество отремонтированных подъездов МКД</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Штука</w:t>
            </w:r>
          </w:p>
        </w:tc>
        <w:tc>
          <w:tcPr>
            <w:tcW w:w="3544" w:type="dxa"/>
            <w:shd w:val="clear" w:color="auto" w:fill="FFFFFF" w:themeFill="background1"/>
          </w:tcPr>
          <w:p w:rsidR="00041616" w:rsidRPr="00041616" w:rsidRDefault="00041616" w:rsidP="00041616">
            <w:pPr>
              <w:rPr>
                <w:rFonts w:ascii="Times New Roman" w:hAnsi="Times New Roman"/>
                <w:sz w:val="20"/>
                <w:szCs w:val="20"/>
              </w:rPr>
            </w:pPr>
            <w:r w:rsidRPr="00041616">
              <w:rPr>
                <w:rFonts w:ascii="Times New Roman" w:hAnsi="Times New Roman"/>
                <w:sz w:val="20"/>
                <w:szCs w:val="20"/>
              </w:rPr>
              <w:t>Отчетная форма в ГАС «Управление» - «Мин ЖКХ МО - Ход работ ремонт подъездов 2018»</w:t>
            </w: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Определяется как количество подъездов, в которых проведены мероприятия по ремонту</w:t>
            </w:r>
          </w:p>
        </w:tc>
      </w:tr>
      <w:tr w:rsidR="00041616" w:rsidRPr="00041616" w:rsidTr="001C77D9">
        <w:trPr>
          <w:trHeight w:val="1231"/>
        </w:trPr>
        <w:tc>
          <w:tcPr>
            <w:tcW w:w="3407" w:type="dxa"/>
            <w:hideMark/>
          </w:tcPr>
          <w:p w:rsidR="00041616" w:rsidRPr="006D1524" w:rsidRDefault="006D1524" w:rsidP="00041616">
            <w:pPr>
              <w:spacing w:after="0" w:line="240" w:lineRule="auto"/>
              <w:rPr>
                <w:rFonts w:ascii="Times New Roman" w:hAnsi="Times New Roman"/>
                <w:color w:val="000000"/>
                <w:sz w:val="20"/>
                <w:szCs w:val="20"/>
              </w:rPr>
            </w:pPr>
            <w:r w:rsidRPr="006D1524">
              <w:rPr>
                <w:rFonts w:ascii="Times New Roman" w:hAnsi="Times New Roman"/>
                <w:color w:val="000000"/>
                <w:sz w:val="20"/>
                <w:szCs w:val="20"/>
              </w:rPr>
              <w:t xml:space="preserve">Количество построенных, реконструированных, отремонтированных коллекторов (участков), канализационных насосных станций </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Отчет об исполнении инвестиционных программ РСО г.о. Люберцы</w:t>
            </w: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Определяется на основании данных о количестве коллекторов (участков) и КНС, построенных, реконструированных, отремонтированных на территории ОМСУ</w:t>
            </w:r>
          </w:p>
        </w:tc>
      </w:tr>
      <w:tr w:rsidR="00041616" w:rsidRPr="00041616" w:rsidTr="001C77D9">
        <w:trPr>
          <w:trHeight w:val="558"/>
        </w:trPr>
        <w:tc>
          <w:tcPr>
            <w:tcW w:w="3407"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Количество созданных и восстановленных объектов коммунальной инфраструктуры</w:t>
            </w:r>
          </w:p>
          <w:p w:rsidR="00041616" w:rsidRPr="00041616" w:rsidRDefault="00041616" w:rsidP="00041616">
            <w:pPr>
              <w:spacing w:after="0" w:line="240" w:lineRule="auto"/>
              <w:rPr>
                <w:rFonts w:ascii="Times New Roman" w:hAnsi="Times New Roman"/>
                <w:color w:val="000000"/>
                <w:sz w:val="20"/>
                <w:szCs w:val="20"/>
              </w:rPr>
            </w:pP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Отчет об исполнении инвестиционных программ РСО г.о. Люберцы, отчет об исполнении Планов капитального ремонта и Комплексных планов подготовки к ОЗП ресурсоснабжающими предприятиями</w:t>
            </w: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ОМСУ</w:t>
            </w:r>
          </w:p>
        </w:tc>
      </w:tr>
      <w:tr w:rsidR="00041616" w:rsidRPr="00041616" w:rsidTr="001C77D9">
        <w:trPr>
          <w:trHeight w:val="558"/>
        </w:trPr>
        <w:tc>
          <w:tcPr>
            <w:tcW w:w="3407"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 xml:space="preserve">Количество </w:t>
            </w:r>
            <w:proofErr w:type="gramStart"/>
            <w:r w:rsidRPr="00041616">
              <w:rPr>
                <w:rFonts w:ascii="Times New Roman" w:hAnsi="Times New Roman"/>
                <w:color w:val="000000"/>
                <w:sz w:val="20"/>
                <w:szCs w:val="20"/>
              </w:rPr>
              <w:t>МКД</w:t>
            </w:r>
            <w:proofErr w:type="gramEnd"/>
            <w:r w:rsidRPr="00041616">
              <w:rPr>
                <w:rFonts w:ascii="Times New Roman" w:hAnsi="Times New Roman"/>
                <w:color w:val="000000"/>
                <w:sz w:val="20"/>
                <w:szCs w:val="20"/>
              </w:rPr>
              <w:t xml:space="preserve"> в которых проведен ремонт с участием  муниципальной поддержки</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Заявки управляющих организаций</w:t>
            </w:r>
          </w:p>
        </w:tc>
        <w:tc>
          <w:tcPr>
            <w:tcW w:w="7229"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Определяется на основании данных о количестве МКД, в которых проведен ремонт с использованием муниципальной поддержки</w:t>
            </w:r>
          </w:p>
        </w:tc>
      </w:tr>
      <w:tr w:rsidR="00041616" w:rsidRPr="00041616" w:rsidTr="001C77D9">
        <w:trPr>
          <w:trHeight w:val="694"/>
        </w:trPr>
        <w:tc>
          <w:tcPr>
            <w:tcW w:w="3407"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Увеличение доли населения, обеспеченного доброкачественной питьевой водой из централизованных источников водоснабжения</w:t>
            </w:r>
          </w:p>
          <w:p w:rsidR="00041616" w:rsidRPr="00041616" w:rsidRDefault="00041616" w:rsidP="00041616">
            <w:pPr>
              <w:spacing w:after="0" w:line="240" w:lineRule="auto"/>
              <w:rPr>
                <w:rFonts w:ascii="Times New Roman" w:hAnsi="Times New Roman"/>
                <w:color w:val="000000"/>
                <w:sz w:val="20"/>
                <w:szCs w:val="20"/>
              </w:rPr>
            </w:pPr>
          </w:p>
        </w:tc>
        <w:tc>
          <w:tcPr>
            <w:tcW w:w="1276" w:type="dxa"/>
          </w:tcPr>
          <w:p w:rsidR="00041616" w:rsidRPr="00041616" w:rsidRDefault="00041616" w:rsidP="00041616">
            <w:pPr>
              <w:rPr>
                <w:rFonts w:ascii="Times New Roman" w:hAnsi="Times New Roman"/>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Источник данных – стат. Форма  № 18 «Сведения о санитарном состоянии субъекта Российской Федерации».</w:t>
            </w: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Определяется как отношение численности населения, обеспеченного доброкачественной и условно-доброкачественной питьевой водой, к общей численности населения</w:t>
            </w:r>
          </w:p>
        </w:tc>
      </w:tr>
      <w:tr w:rsidR="00041616" w:rsidRPr="00041616" w:rsidTr="001C77D9">
        <w:trPr>
          <w:trHeight w:val="910"/>
        </w:trPr>
        <w:tc>
          <w:tcPr>
            <w:tcW w:w="3407"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Количество созданных и восстановленных ВЗУ, ВНС и станций водоподготовки</w:t>
            </w:r>
          </w:p>
        </w:tc>
        <w:tc>
          <w:tcPr>
            <w:tcW w:w="1276" w:type="dxa"/>
          </w:tcPr>
          <w:p w:rsidR="00041616" w:rsidRPr="00041616" w:rsidRDefault="00041616" w:rsidP="00041616">
            <w:pPr>
              <w:rPr>
                <w:rFonts w:ascii="Times New Roman" w:hAnsi="Times New Roman"/>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Отчет об исполнении инвестиционных программ РСО г.о. Люберцы, отчет об исполнении Планов капитального ремонта и Комплексных планов подготовки к ОЗП ресурсоснабжающими предприятиями</w:t>
            </w:r>
          </w:p>
          <w:p w:rsidR="00041616" w:rsidRPr="00041616" w:rsidRDefault="00041616" w:rsidP="00041616">
            <w:pPr>
              <w:spacing w:after="0" w:line="240" w:lineRule="auto"/>
              <w:rPr>
                <w:rFonts w:ascii="Times New Roman" w:hAnsi="Times New Roman"/>
                <w:color w:val="000000"/>
                <w:sz w:val="20"/>
                <w:szCs w:val="20"/>
              </w:rPr>
            </w:pP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Определяется на основании данных о количестве ВЗУ, ВНС, станций очистки питьевой воды,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ОМСУ</w:t>
            </w:r>
          </w:p>
        </w:tc>
      </w:tr>
      <w:tr w:rsidR="00041616" w:rsidRPr="00041616" w:rsidTr="001C77D9">
        <w:trPr>
          <w:trHeight w:val="4803"/>
        </w:trPr>
        <w:tc>
          <w:tcPr>
            <w:tcW w:w="3407"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lastRenderedPageBreak/>
              <w:t>Мой дом - Капитальный ремонт многоквартирных домов</w:t>
            </w:r>
          </w:p>
        </w:tc>
        <w:tc>
          <w:tcPr>
            <w:tcW w:w="1276" w:type="dxa"/>
          </w:tcPr>
          <w:p w:rsidR="00041616" w:rsidRPr="00041616" w:rsidRDefault="00041616" w:rsidP="00041616">
            <w:pPr>
              <w:spacing w:after="240" w:line="240" w:lineRule="auto"/>
              <w:rPr>
                <w:rFonts w:ascii="Times New Roman" w:hAnsi="Times New Roman"/>
                <w:color w:val="000000"/>
                <w:sz w:val="20"/>
                <w:szCs w:val="20"/>
              </w:rPr>
            </w:pPr>
            <w:r w:rsidRPr="00041616">
              <w:rPr>
                <w:rFonts w:ascii="Times New Roman" w:hAnsi="Times New Roman"/>
                <w:color w:val="000000"/>
                <w:sz w:val="20"/>
                <w:szCs w:val="20"/>
              </w:rPr>
              <w:t>балл</w:t>
            </w:r>
          </w:p>
        </w:tc>
        <w:tc>
          <w:tcPr>
            <w:tcW w:w="3544" w:type="dxa"/>
          </w:tcPr>
          <w:p w:rsidR="00041616" w:rsidRPr="00041616" w:rsidRDefault="00041616" w:rsidP="00041616">
            <w:pPr>
              <w:spacing w:after="240" w:line="240" w:lineRule="auto"/>
              <w:rPr>
                <w:rFonts w:ascii="Times New Roman" w:hAnsi="Times New Roman"/>
                <w:color w:val="000000"/>
                <w:sz w:val="20"/>
                <w:szCs w:val="20"/>
              </w:rPr>
            </w:pPr>
            <w:r w:rsidRPr="00041616">
              <w:rPr>
                <w:rFonts w:ascii="Times New Roman" w:hAnsi="Times New Roman"/>
                <w:color w:val="000000"/>
                <w:sz w:val="20"/>
                <w:szCs w:val="20"/>
              </w:rPr>
              <w:t xml:space="preserve">Утвержденная Правительством Московской области региональная программа капитального ремонта общего имущества </w:t>
            </w:r>
          </w:p>
        </w:tc>
        <w:tc>
          <w:tcPr>
            <w:tcW w:w="7229" w:type="dxa"/>
            <w:hideMark/>
          </w:tcPr>
          <w:p w:rsidR="00041616" w:rsidRPr="00041616" w:rsidRDefault="00041616" w:rsidP="00041616">
            <w:pPr>
              <w:spacing w:after="240" w:line="240" w:lineRule="auto"/>
              <w:rPr>
                <w:rFonts w:ascii="Times New Roman" w:hAnsi="Times New Roman"/>
                <w:color w:val="000000"/>
                <w:sz w:val="20"/>
                <w:szCs w:val="20"/>
              </w:rPr>
            </w:pPr>
            <w:r w:rsidRPr="00041616">
              <w:rPr>
                <w:rFonts w:ascii="Times New Roman" w:hAnsi="Times New Roman"/>
                <w:color w:val="000000"/>
                <w:sz w:val="20"/>
                <w:szCs w:val="20"/>
              </w:rPr>
              <w:t xml:space="preserve">Показатель носит интегральный характер и формируется с учетом следующих подкатегорий:1. Качество формирования региональной программы капитального ремонта (Расчет = 10* </w:t>
            </w:r>
            <w:r w:rsidRPr="00041616">
              <w:rPr>
                <w:rFonts w:ascii="Times New Roman" w:hAnsi="Times New Roman"/>
                <w:color w:val="000000"/>
                <w:sz w:val="20"/>
                <w:szCs w:val="20"/>
              </w:rPr>
              <w:br/>
              <w:t xml:space="preserve">(Количество МКД, включенных в региональную программу + </w:t>
            </w:r>
            <w:r w:rsidRPr="00041616">
              <w:rPr>
                <w:rFonts w:ascii="Times New Roman" w:hAnsi="Times New Roman"/>
                <w:color w:val="000000"/>
                <w:sz w:val="20"/>
                <w:szCs w:val="20"/>
              </w:rPr>
              <w:br/>
              <w:t>Количество аварийных МКД +</w:t>
            </w:r>
            <w:r w:rsidRPr="00041616">
              <w:rPr>
                <w:rFonts w:ascii="Times New Roman" w:hAnsi="Times New Roman"/>
                <w:color w:val="000000"/>
                <w:sz w:val="20"/>
                <w:szCs w:val="20"/>
              </w:rPr>
              <w:br/>
              <w:t xml:space="preserve">Количество МКД, имеющих менее 3 квартир + </w:t>
            </w:r>
            <w:r w:rsidRPr="00041616">
              <w:rPr>
                <w:rFonts w:ascii="Times New Roman" w:hAnsi="Times New Roman"/>
                <w:color w:val="000000"/>
                <w:sz w:val="20"/>
                <w:szCs w:val="20"/>
              </w:rPr>
              <w:br/>
              <w:t xml:space="preserve">Количество МКД, в отношении которых принято решении об изъятии земельного участка </w:t>
            </w:r>
            <w:r w:rsidRPr="00041616">
              <w:rPr>
                <w:rFonts w:ascii="Times New Roman" w:hAnsi="Times New Roman"/>
                <w:color w:val="000000"/>
                <w:sz w:val="20"/>
                <w:szCs w:val="20"/>
              </w:rPr>
              <w:br/>
              <w:t>Количество МКД введенных в эксплуатацию, но не включенных в программу капитального ремонта –</w:t>
            </w:r>
            <w:r w:rsidRPr="00041616">
              <w:rPr>
                <w:rFonts w:ascii="Times New Roman" w:hAnsi="Times New Roman"/>
                <w:color w:val="000000"/>
                <w:sz w:val="20"/>
                <w:szCs w:val="20"/>
              </w:rPr>
              <w:br/>
              <w:t>Количество МКД, признанных аварийными, но не исключенных из региональной программы + капитального ремонта – Количество МКД, в отношении которых принято решение об изъятии земельного участка, но не исключенных из региональной программы капитального ремонта) / Общее количество МКД;) 2. Исполнение обязанности по уплате взносов (Расчет = 10* (фактический размер оплаты, поступившей в фонд по муниципальным .квартирам / плановый объем взносов по МКД, включенным в программу капитального ремонта по муниципальным квартирам)); 3. Уровень собираемости взносов на капитальный ремонт  (Расчет = 10* (фактический размер оплаты, поступившей в фонд по муниципальным квартирам / плановый объем взносов по МКД, включенным в программу капитального ремонта и перечисленным региональному оператору)).</w:t>
            </w:r>
          </w:p>
        </w:tc>
      </w:tr>
      <w:tr w:rsidR="00041616" w:rsidRPr="00041616" w:rsidTr="001C77D9">
        <w:trPr>
          <w:trHeight w:val="570"/>
        </w:trPr>
        <w:tc>
          <w:tcPr>
            <w:tcW w:w="3407" w:type="dxa"/>
            <w:hideMark/>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Мой подъезд - Ремонт подъездов</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балл</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sz w:val="20"/>
                <w:szCs w:val="20"/>
              </w:rPr>
              <w:t>Отчетная форма в ГАС «Управление» - «Мин ЖКХ МО - Ход работ ремонт подъездов 2018»</w:t>
            </w: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Расчет - 30 * (Количество отремонтированных подъездов/Плановое количество подъездов)</w:t>
            </w:r>
          </w:p>
        </w:tc>
      </w:tr>
      <w:tr w:rsidR="00041616" w:rsidRPr="00041616" w:rsidTr="001C77D9">
        <w:trPr>
          <w:trHeight w:val="1260"/>
        </w:trPr>
        <w:tc>
          <w:tcPr>
            <w:tcW w:w="3407" w:type="dxa"/>
            <w:vMerge w:val="restart"/>
            <w:hideMark/>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Моя УК - Рейтинг Управляющих компаний, понятный населению (на основе стандартов управления)</w:t>
            </w:r>
          </w:p>
        </w:tc>
        <w:tc>
          <w:tcPr>
            <w:tcW w:w="1276" w:type="dxa"/>
            <w:vMerge w:val="restart"/>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балл</w:t>
            </w:r>
          </w:p>
        </w:tc>
        <w:tc>
          <w:tcPr>
            <w:tcW w:w="3544" w:type="dxa"/>
            <w:vMerge w:val="restart"/>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sz w:val="20"/>
                <w:szCs w:val="20"/>
              </w:rPr>
              <w:t>Отчетная форма в ГАС «Управление» «Мин ЖКХ МО - Рейтинг 50 (показатель №35 «Моя УК»)»</w:t>
            </w: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 xml:space="preserve">Расчет - 10 * (Сумма  по каждой УК ((( показатель  каждой из УК в рейтинге ГЖИ МО за предыдущий период </w:t>
            </w:r>
            <w:r w:rsidRPr="00041616">
              <w:rPr>
                <w:rFonts w:ascii="Times New Roman" w:hAnsi="Times New Roman"/>
                <w:i/>
                <w:iCs/>
                <w:color w:val="000000"/>
                <w:sz w:val="20"/>
                <w:szCs w:val="20"/>
              </w:rPr>
              <w:t xml:space="preserve">(далее - </w:t>
            </w:r>
            <w:proofErr w:type="spellStart"/>
            <w:r w:rsidRPr="00041616">
              <w:rPr>
                <w:rFonts w:ascii="Times New Roman" w:hAnsi="Times New Roman"/>
                <w:i/>
                <w:iCs/>
                <w:color w:val="000000"/>
                <w:sz w:val="20"/>
                <w:szCs w:val="20"/>
              </w:rPr>
              <w:t>Кyki</w:t>
            </w:r>
            <w:proofErr w:type="spellEnd"/>
            <w:r w:rsidRPr="00041616">
              <w:rPr>
                <w:rFonts w:ascii="Times New Roman" w:hAnsi="Times New Roman"/>
                <w:i/>
                <w:iCs/>
                <w:color w:val="000000"/>
                <w:sz w:val="20"/>
                <w:szCs w:val="20"/>
              </w:rPr>
              <w:t>)</w:t>
            </w:r>
            <w:r w:rsidRPr="00041616">
              <w:rPr>
                <w:rFonts w:ascii="Times New Roman" w:hAnsi="Times New Roman"/>
                <w:color w:val="000000"/>
                <w:sz w:val="20"/>
                <w:szCs w:val="20"/>
              </w:rPr>
              <w:t xml:space="preserve">  с учетом количества баллов, присвоенной каждой из УК </w:t>
            </w:r>
            <w:r w:rsidRPr="00041616">
              <w:rPr>
                <w:rFonts w:ascii="Times New Roman" w:hAnsi="Times New Roman"/>
                <w:i/>
                <w:iCs/>
                <w:color w:val="000000"/>
                <w:sz w:val="20"/>
                <w:szCs w:val="20"/>
              </w:rPr>
              <w:t xml:space="preserve">(далее -  </w:t>
            </w:r>
            <w:proofErr w:type="spellStart"/>
            <w:r w:rsidRPr="00041616">
              <w:rPr>
                <w:rFonts w:ascii="Times New Roman" w:hAnsi="Times New Roman"/>
                <w:i/>
                <w:iCs/>
                <w:color w:val="000000"/>
                <w:sz w:val="20"/>
                <w:szCs w:val="20"/>
              </w:rPr>
              <w:t>Кybi</w:t>
            </w:r>
            <w:proofErr w:type="spellEnd"/>
            <w:r w:rsidRPr="00041616">
              <w:rPr>
                <w:rFonts w:ascii="Times New Roman" w:hAnsi="Times New Roman"/>
                <w:i/>
                <w:iCs/>
                <w:color w:val="000000"/>
                <w:sz w:val="20"/>
                <w:szCs w:val="20"/>
              </w:rPr>
              <w:t xml:space="preserve"> )</w:t>
            </w:r>
            <w:r w:rsidRPr="00041616">
              <w:rPr>
                <w:rFonts w:ascii="Times New Roman" w:hAnsi="Times New Roman"/>
                <w:color w:val="000000"/>
                <w:sz w:val="20"/>
                <w:szCs w:val="20"/>
              </w:rPr>
              <w:t xml:space="preserve"> * количество МКД в управлении каждой из  УК)/общее количество МКД на территории г.о. Люберцы, при  следующих значениях коэффициентов:</w:t>
            </w:r>
            <w:r w:rsidRPr="00041616">
              <w:rPr>
                <w:rFonts w:ascii="Times New Roman" w:hAnsi="Times New Roman"/>
                <w:color w:val="000000"/>
                <w:sz w:val="20"/>
                <w:szCs w:val="20"/>
              </w:rPr>
              <w:br/>
            </w:r>
            <w:proofErr w:type="spellStart"/>
            <w:r w:rsidRPr="00041616">
              <w:rPr>
                <w:rFonts w:ascii="Times New Roman" w:hAnsi="Times New Roman"/>
                <w:i/>
                <w:iCs/>
                <w:color w:val="000000"/>
                <w:sz w:val="20"/>
                <w:szCs w:val="20"/>
              </w:rPr>
              <w:t>Кyki</w:t>
            </w:r>
            <w:proofErr w:type="spellEnd"/>
            <w:r w:rsidRPr="00041616">
              <w:rPr>
                <w:rFonts w:ascii="Times New Roman" w:hAnsi="Times New Roman"/>
                <w:i/>
                <w:iCs/>
                <w:color w:val="000000"/>
                <w:sz w:val="20"/>
                <w:szCs w:val="20"/>
              </w:rPr>
              <w:t xml:space="preserve">=5, если </w:t>
            </w:r>
            <w:proofErr w:type="spellStart"/>
            <w:r w:rsidRPr="00041616">
              <w:rPr>
                <w:rFonts w:ascii="Times New Roman" w:hAnsi="Times New Roman"/>
                <w:i/>
                <w:iCs/>
                <w:color w:val="000000"/>
                <w:sz w:val="20"/>
                <w:szCs w:val="20"/>
              </w:rPr>
              <w:t>Кybi</w:t>
            </w:r>
            <w:proofErr w:type="spellEnd"/>
            <w:r w:rsidRPr="00041616">
              <w:rPr>
                <w:rFonts w:ascii="Times New Roman" w:hAnsi="Times New Roman"/>
                <w:i/>
                <w:iCs/>
                <w:color w:val="000000"/>
                <w:sz w:val="20"/>
                <w:szCs w:val="20"/>
              </w:rPr>
              <w:t xml:space="preserve"> =126-155;</w:t>
            </w:r>
          </w:p>
        </w:tc>
      </w:tr>
      <w:tr w:rsidR="00041616" w:rsidRPr="00041616" w:rsidTr="001C77D9">
        <w:trPr>
          <w:trHeight w:val="375"/>
        </w:trPr>
        <w:tc>
          <w:tcPr>
            <w:tcW w:w="3407" w:type="dxa"/>
            <w:vMerge/>
            <w:vAlign w:val="center"/>
            <w:hideMark/>
          </w:tcPr>
          <w:p w:rsidR="00041616" w:rsidRPr="00041616" w:rsidRDefault="00041616" w:rsidP="00041616">
            <w:pPr>
              <w:spacing w:after="0" w:line="240" w:lineRule="auto"/>
              <w:rPr>
                <w:rFonts w:ascii="Times New Roman" w:hAnsi="Times New Roman"/>
                <w:color w:val="000000"/>
                <w:sz w:val="20"/>
                <w:szCs w:val="20"/>
              </w:rPr>
            </w:pPr>
          </w:p>
        </w:tc>
        <w:tc>
          <w:tcPr>
            <w:tcW w:w="1276"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3544"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7229" w:type="dxa"/>
            <w:hideMark/>
          </w:tcPr>
          <w:p w:rsidR="00041616" w:rsidRPr="00041616" w:rsidRDefault="00041616" w:rsidP="00041616">
            <w:pPr>
              <w:spacing w:after="0" w:line="240" w:lineRule="auto"/>
              <w:rPr>
                <w:rFonts w:ascii="Times New Roman" w:hAnsi="Times New Roman"/>
                <w:i/>
                <w:iCs/>
                <w:color w:val="000000"/>
                <w:sz w:val="20"/>
                <w:szCs w:val="20"/>
              </w:rPr>
            </w:pPr>
            <w:proofErr w:type="spellStart"/>
            <w:r w:rsidRPr="00041616">
              <w:rPr>
                <w:rFonts w:ascii="Times New Roman" w:hAnsi="Times New Roman"/>
                <w:i/>
                <w:iCs/>
                <w:color w:val="000000"/>
                <w:sz w:val="20"/>
                <w:szCs w:val="20"/>
              </w:rPr>
              <w:t>Кyki</w:t>
            </w:r>
            <w:proofErr w:type="spellEnd"/>
            <w:r w:rsidRPr="00041616">
              <w:rPr>
                <w:rFonts w:ascii="Times New Roman" w:hAnsi="Times New Roman"/>
                <w:i/>
                <w:iCs/>
                <w:color w:val="000000"/>
                <w:sz w:val="20"/>
                <w:szCs w:val="20"/>
              </w:rPr>
              <w:t xml:space="preserve">=4, если </w:t>
            </w:r>
            <w:proofErr w:type="spellStart"/>
            <w:r w:rsidRPr="00041616">
              <w:rPr>
                <w:rFonts w:ascii="Times New Roman" w:hAnsi="Times New Roman"/>
                <w:i/>
                <w:iCs/>
                <w:color w:val="000000"/>
                <w:sz w:val="20"/>
                <w:szCs w:val="20"/>
              </w:rPr>
              <w:t>Кybi</w:t>
            </w:r>
            <w:proofErr w:type="spellEnd"/>
            <w:r w:rsidRPr="00041616">
              <w:rPr>
                <w:rFonts w:ascii="Times New Roman" w:hAnsi="Times New Roman"/>
                <w:i/>
                <w:iCs/>
                <w:color w:val="000000"/>
                <w:sz w:val="20"/>
                <w:szCs w:val="20"/>
              </w:rPr>
              <w:t xml:space="preserve"> =86-125;</w:t>
            </w:r>
          </w:p>
        </w:tc>
      </w:tr>
      <w:tr w:rsidR="00041616" w:rsidRPr="00041616" w:rsidTr="001C77D9">
        <w:trPr>
          <w:trHeight w:val="390"/>
        </w:trPr>
        <w:tc>
          <w:tcPr>
            <w:tcW w:w="3407" w:type="dxa"/>
            <w:vMerge/>
            <w:vAlign w:val="center"/>
            <w:hideMark/>
          </w:tcPr>
          <w:p w:rsidR="00041616" w:rsidRPr="00041616" w:rsidRDefault="00041616" w:rsidP="00041616">
            <w:pPr>
              <w:spacing w:after="0" w:line="240" w:lineRule="auto"/>
              <w:rPr>
                <w:rFonts w:ascii="Times New Roman" w:hAnsi="Times New Roman"/>
                <w:color w:val="000000"/>
                <w:sz w:val="20"/>
                <w:szCs w:val="20"/>
              </w:rPr>
            </w:pPr>
          </w:p>
        </w:tc>
        <w:tc>
          <w:tcPr>
            <w:tcW w:w="1276"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3544"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7229" w:type="dxa"/>
            <w:hideMark/>
          </w:tcPr>
          <w:p w:rsidR="00041616" w:rsidRPr="00041616" w:rsidRDefault="00041616" w:rsidP="00041616">
            <w:pPr>
              <w:spacing w:after="0" w:line="240" w:lineRule="auto"/>
              <w:rPr>
                <w:rFonts w:ascii="Times New Roman" w:hAnsi="Times New Roman"/>
                <w:i/>
                <w:iCs/>
                <w:color w:val="000000"/>
                <w:sz w:val="20"/>
                <w:szCs w:val="20"/>
              </w:rPr>
            </w:pPr>
            <w:proofErr w:type="spellStart"/>
            <w:r w:rsidRPr="00041616">
              <w:rPr>
                <w:rFonts w:ascii="Times New Roman" w:hAnsi="Times New Roman"/>
                <w:i/>
                <w:iCs/>
                <w:color w:val="000000"/>
                <w:sz w:val="20"/>
                <w:szCs w:val="20"/>
              </w:rPr>
              <w:t>Кyki</w:t>
            </w:r>
            <w:proofErr w:type="spellEnd"/>
            <w:r w:rsidRPr="00041616">
              <w:rPr>
                <w:rFonts w:ascii="Times New Roman" w:hAnsi="Times New Roman"/>
                <w:i/>
                <w:iCs/>
                <w:color w:val="000000"/>
                <w:sz w:val="20"/>
                <w:szCs w:val="20"/>
              </w:rPr>
              <w:t xml:space="preserve">=3, если </w:t>
            </w:r>
            <w:proofErr w:type="spellStart"/>
            <w:r w:rsidRPr="00041616">
              <w:rPr>
                <w:rFonts w:ascii="Times New Roman" w:hAnsi="Times New Roman"/>
                <w:i/>
                <w:iCs/>
                <w:color w:val="000000"/>
                <w:sz w:val="20"/>
                <w:szCs w:val="20"/>
              </w:rPr>
              <w:t>Кybi</w:t>
            </w:r>
            <w:proofErr w:type="spellEnd"/>
            <w:r w:rsidRPr="00041616">
              <w:rPr>
                <w:rFonts w:ascii="Times New Roman" w:hAnsi="Times New Roman"/>
                <w:i/>
                <w:iCs/>
                <w:color w:val="000000"/>
                <w:sz w:val="20"/>
                <w:szCs w:val="20"/>
              </w:rPr>
              <w:t xml:space="preserve"> =46-85;</w:t>
            </w:r>
          </w:p>
        </w:tc>
      </w:tr>
      <w:tr w:rsidR="00041616" w:rsidRPr="00041616" w:rsidTr="001C77D9">
        <w:trPr>
          <w:trHeight w:val="420"/>
        </w:trPr>
        <w:tc>
          <w:tcPr>
            <w:tcW w:w="3407" w:type="dxa"/>
            <w:vMerge/>
            <w:vAlign w:val="center"/>
            <w:hideMark/>
          </w:tcPr>
          <w:p w:rsidR="00041616" w:rsidRPr="00041616" w:rsidRDefault="00041616" w:rsidP="00041616">
            <w:pPr>
              <w:spacing w:after="0" w:line="240" w:lineRule="auto"/>
              <w:rPr>
                <w:rFonts w:ascii="Times New Roman" w:hAnsi="Times New Roman"/>
                <w:color w:val="000000"/>
                <w:sz w:val="20"/>
                <w:szCs w:val="20"/>
              </w:rPr>
            </w:pPr>
          </w:p>
        </w:tc>
        <w:tc>
          <w:tcPr>
            <w:tcW w:w="1276"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3544"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7229" w:type="dxa"/>
            <w:tcBorders>
              <w:bottom w:val="single" w:sz="4" w:space="0" w:color="auto"/>
            </w:tcBorders>
            <w:hideMark/>
          </w:tcPr>
          <w:p w:rsidR="00041616" w:rsidRPr="00041616" w:rsidRDefault="00041616" w:rsidP="00041616">
            <w:pPr>
              <w:spacing w:after="0" w:line="240" w:lineRule="auto"/>
              <w:rPr>
                <w:rFonts w:ascii="Times New Roman" w:hAnsi="Times New Roman"/>
                <w:i/>
                <w:iCs/>
                <w:color w:val="000000"/>
                <w:sz w:val="20"/>
                <w:szCs w:val="20"/>
              </w:rPr>
            </w:pPr>
            <w:proofErr w:type="spellStart"/>
            <w:r w:rsidRPr="00041616">
              <w:rPr>
                <w:rFonts w:ascii="Times New Roman" w:hAnsi="Times New Roman"/>
                <w:i/>
                <w:iCs/>
                <w:color w:val="000000"/>
                <w:sz w:val="20"/>
                <w:szCs w:val="20"/>
              </w:rPr>
              <w:t>Кyki</w:t>
            </w:r>
            <w:proofErr w:type="spellEnd"/>
            <w:r w:rsidRPr="00041616">
              <w:rPr>
                <w:rFonts w:ascii="Times New Roman" w:hAnsi="Times New Roman"/>
                <w:i/>
                <w:iCs/>
                <w:color w:val="000000"/>
                <w:sz w:val="20"/>
                <w:szCs w:val="20"/>
              </w:rPr>
              <w:t xml:space="preserve">=2, если </w:t>
            </w:r>
            <w:proofErr w:type="spellStart"/>
            <w:r w:rsidRPr="00041616">
              <w:rPr>
                <w:rFonts w:ascii="Times New Roman" w:hAnsi="Times New Roman"/>
                <w:i/>
                <w:iCs/>
                <w:color w:val="000000"/>
                <w:sz w:val="20"/>
                <w:szCs w:val="20"/>
              </w:rPr>
              <w:t>Кybi</w:t>
            </w:r>
            <w:proofErr w:type="spellEnd"/>
            <w:r w:rsidRPr="00041616">
              <w:rPr>
                <w:rFonts w:ascii="Times New Roman" w:hAnsi="Times New Roman"/>
                <w:i/>
                <w:iCs/>
                <w:color w:val="000000"/>
                <w:sz w:val="20"/>
                <w:szCs w:val="20"/>
              </w:rPr>
              <w:t xml:space="preserve"> =26-45;</w:t>
            </w:r>
          </w:p>
        </w:tc>
      </w:tr>
      <w:tr w:rsidR="00041616" w:rsidRPr="00041616" w:rsidTr="001C77D9">
        <w:trPr>
          <w:trHeight w:val="435"/>
        </w:trPr>
        <w:tc>
          <w:tcPr>
            <w:tcW w:w="3407" w:type="dxa"/>
            <w:vMerge/>
            <w:vAlign w:val="center"/>
            <w:hideMark/>
          </w:tcPr>
          <w:p w:rsidR="00041616" w:rsidRPr="00041616" w:rsidRDefault="00041616" w:rsidP="00041616">
            <w:pPr>
              <w:spacing w:after="0" w:line="240" w:lineRule="auto"/>
              <w:rPr>
                <w:rFonts w:ascii="Times New Roman" w:hAnsi="Times New Roman"/>
                <w:color w:val="000000"/>
                <w:sz w:val="20"/>
                <w:szCs w:val="20"/>
              </w:rPr>
            </w:pPr>
          </w:p>
        </w:tc>
        <w:tc>
          <w:tcPr>
            <w:tcW w:w="1276"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3544" w:type="dxa"/>
            <w:vMerge/>
            <w:tcBorders>
              <w:right w:val="single" w:sz="4" w:space="0" w:color="auto"/>
            </w:tcBorders>
          </w:tcPr>
          <w:p w:rsidR="00041616" w:rsidRPr="00041616" w:rsidRDefault="00041616" w:rsidP="00041616">
            <w:pPr>
              <w:spacing w:after="0" w:line="240" w:lineRule="auto"/>
              <w:rPr>
                <w:rFonts w:ascii="Times New Roman" w:hAnsi="Times New Roman"/>
                <w:i/>
                <w:iCs/>
                <w:color w:val="000000"/>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rsidR="00041616" w:rsidRPr="00041616" w:rsidRDefault="00041616" w:rsidP="00041616">
            <w:pPr>
              <w:spacing w:after="0" w:line="240" w:lineRule="auto"/>
              <w:rPr>
                <w:rFonts w:ascii="Times New Roman" w:hAnsi="Times New Roman"/>
                <w:i/>
                <w:iCs/>
                <w:color w:val="000000"/>
                <w:sz w:val="20"/>
                <w:szCs w:val="20"/>
              </w:rPr>
            </w:pPr>
            <w:proofErr w:type="spellStart"/>
            <w:r w:rsidRPr="00041616">
              <w:rPr>
                <w:rFonts w:ascii="Times New Roman" w:hAnsi="Times New Roman"/>
                <w:i/>
                <w:iCs/>
                <w:color w:val="000000"/>
                <w:sz w:val="20"/>
                <w:szCs w:val="20"/>
              </w:rPr>
              <w:t>Кyki</w:t>
            </w:r>
            <w:proofErr w:type="spellEnd"/>
            <w:r w:rsidRPr="00041616">
              <w:rPr>
                <w:rFonts w:ascii="Times New Roman" w:hAnsi="Times New Roman"/>
                <w:i/>
                <w:iCs/>
                <w:color w:val="000000"/>
                <w:sz w:val="20"/>
                <w:szCs w:val="20"/>
              </w:rPr>
              <w:t xml:space="preserve">=1, если </w:t>
            </w:r>
            <w:proofErr w:type="spellStart"/>
            <w:r w:rsidRPr="00041616">
              <w:rPr>
                <w:rFonts w:ascii="Times New Roman" w:hAnsi="Times New Roman"/>
                <w:i/>
                <w:iCs/>
                <w:color w:val="000000"/>
                <w:sz w:val="20"/>
                <w:szCs w:val="20"/>
              </w:rPr>
              <w:t>Кybi</w:t>
            </w:r>
            <w:proofErr w:type="spellEnd"/>
            <w:r w:rsidRPr="00041616">
              <w:rPr>
                <w:rFonts w:ascii="Times New Roman" w:hAnsi="Times New Roman"/>
                <w:i/>
                <w:iCs/>
                <w:color w:val="000000"/>
                <w:sz w:val="20"/>
                <w:szCs w:val="20"/>
              </w:rPr>
              <w:t xml:space="preserve"> =10-25;</w:t>
            </w:r>
          </w:p>
        </w:tc>
      </w:tr>
      <w:tr w:rsidR="00041616" w:rsidRPr="00041616" w:rsidTr="001C77D9">
        <w:trPr>
          <w:trHeight w:val="435"/>
        </w:trPr>
        <w:tc>
          <w:tcPr>
            <w:tcW w:w="3407" w:type="dxa"/>
            <w:vMerge/>
            <w:vAlign w:val="center"/>
            <w:hideMark/>
          </w:tcPr>
          <w:p w:rsidR="00041616" w:rsidRPr="00041616" w:rsidRDefault="00041616" w:rsidP="00041616">
            <w:pPr>
              <w:spacing w:after="0" w:line="240" w:lineRule="auto"/>
              <w:rPr>
                <w:rFonts w:ascii="Times New Roman" w:hAnsi="Times New Roman"/>
                <w:color w:val="000000"/>
                <w:sz w:val="20"/>
                <w:szCs w:val="20"/>
              </w:rPr>
            </w:pPr>
          </w:p>
        </w:tc>
        <w:tc>
          <w:tcPr>
            <w:tcW w:w="1276" w:type="dxa"/>
            <w:vMerge/>
          </w:tcPr>
          <w:p w:rsidR="00041616" w:rsidRPr="00041616" w:rsidRDefault="00041616" w:rsidP="00041616">
            <w:pPr>
              <w:spacing w:after="0" w:line="240" w:lineRule="auto"/>
              <w:rPr>
                <w:rFonts w:ascii="Times New Roman" w:hAnsi="Times New Roman"/>
                <w:i/>
                <w:iCs/>
                <w:color w:val="000000"/>
                <w:sz w:val="20"/>
                <w:szCs w:val="20"/>
              </w:rPr>
            </w:pPr>
          </w:p>
        </w:tc>
        <w:tc>
          <w:tcPr>
            <w:tcW w:w="3544" w:type="dxa"/>
            <w:vMerge/>
            <w:tcBorders>
              <w:right w:val="single" w:sz="4" w:space="0" w:color="auto"/>
            </w:tcBorders>
          </w:tcPr>
          <w:p w:rsidR="00041616" w:rsidRPr="00041616" w:rsidRDefault="00041616" w:rsidP="00041616">
            <w:pPr>
              <w:spacing w:after="0" w:line="240" w:lineRule="auto"/>
              <w:rPr>
                <w:rFonts w:ascii="Times New Roman" w:hAnsi="Times New Roman"/>
                <w:i/>
                <w:iCs/>
                <w:color w:val="000000"/>
                <w:sz w:val="20"/>
                <w:szCs w:val="20"/>
              </w:rPr>
            </w:pPr>
          </w:p>
        </w:tc>
        <w:tc>
          <w:tcPr>
            <w:tcW w:w="7229" w:type="dxa"/>
            <w:tcBorders>
              <w:top w:val="single" w:sz="4" w:space="0" w:color="auto"/>
              <w:left w:val="single" w:sz="4" w:space="0" w:color="auto"/>
              <w:bottom w:val="single" w:sz="4" w:space="0" w:color="auto"/>
              <w:right w:val="single" w:sz="4" w:space="0" w:color="auto"/>
            </w:tcBorders>
            <w:hideMark/>
          </w:tcPr>
          <w:p w:rsidR="00041616" w:rsidRPr="00041616" w:rsidRDefault="00041616" w:rsidP="00041616">
            <w:pPr>
              <w:spacing w:after="0" w:line="240" w:lineRule="auto"/>
              <w:rPr>
                <w:rFonts w:ascii="Times New Roman" w:hAnsi="Times New Roman"/>
                <w:i/>
                <w:iCs/>
                <w:color w:val="000000"/>
                <w:sz w:val="20"/>
                <w:szCs w:val="20"/>
              </w:rPr>
            </w:pPr>
            <w:proofErr w:type="spellStart"/>
            <w:r w:rsidRPr="00041616">
              <w:rPr>
                <w:rFonts w:ascii="Times New Roman" w:hAnsi="Times New Roman"/>
                <w:i/>
                <w:iCs/>
                <w:color w:val="000000"/>
                <w:sz w:val="20"/>
                <w:szCs w:val="20"/>
              </w:rPr>
              <w:t>Кyki</w:t>
            </w:r>
            <w:proofErr w:type="spellEnd"/>
            <w:r w:rsidRPr="00041616">
              <w:rPr>
                <w:rFonts w:ascii="Times New Roman" w:hAnsi="Times New Roman"/>
                <w:i/>
                <w:iCs/>
                <w:color w:val="000000"/>
                <w:sz w:val="20"/>
                <w:szCs w:val="20"/>
              </w:rPr>
              <w:t xml:space="preserve">=0, если </w:t>
            </w:r>
            <w:proofErr w:type="spellStart"/>
            <w:r w:rsidRPr="00041616">
              <w:rPr>
                <w:rFonts w:ascii="Times New Roman" w:hAnsi="Times New Roman"/>
                <w:i/>
                <w:iCs/>
                <w:color w:val="000000"/>
                <w:sz w:val="20"/>
                <w:szCs w:val="20"/>
              </w:rPr>
              <w:t>Кybi</w:t>
            </w:r>
            <w:proofErr w:type="spellEnd"/>
            <w:r w:rsidRPr="00041616">
              <w:rPr>
                <w:rFonts w:ascii="Times New Roman" w:hAnsi="Times New Roman"/>
                <w:i/>
                <w:iCs/>
                <w:color w:val="000000"/>
                <w:sz w:val="20"/>
                <w:szCs w:val="20"/>
              </w:rPr>
              <w:t xml:space="preserve"> меньше 10;</w:t>
            </w:r>
          </w:p>
        </w:tc>
      </w:tr>
      <w:tr w:rsidR="00041616" w:rsidRPr="00041616" w:rsidTr="001C77D9">
        <w:trPr>
          <w:trHeight w:val="810"/>
        </w:trPr>
        <w:tc>
          <w:tcPr>
            <w:tcW w:w="3407" w:type="dxa"/>
            <w:hideMark/>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lastRenderedPageBreak/>
              <w:t>ЖКХ без долгов - Задолженность за потребленные топливно-энергетические ресурсы</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Тысяча рублей на тысячу человек</w:t>
            </w:r>
          </w:p>
        </w:tc>
        <w:tc>
          <w:tcPr>
            <w:tcW w:w="3544" w:type="dxa"/>
            <w:tcBorders>
              <w:right w:val="single" w:sz="4" w:space="0" w:color="auto"/>
            </w:tcBorders>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Сведения о задолженности, предоставляемые в администрацию г.о. Люберцы РСО</w:t>
            </w:r>
          </w:p>
        </w:tc>
        <w:tc>
          <w:tcPr>
            <w:tcW w:w="7229" w:type="dxa"/>
            <w:tcBorders>
              <w:top w:val="single" w:sz="4" w:space="0" w:color="auto"/>
              <w:left w:val="single" w:sz="4" w:space="0" w:color="auto"/>
              <w:bottom w:val="single" w:sz="4" w:space="0" w:color="auto"/>
              <w:right w:val="single" w:sz="4" w:space="0" w:color="auto"/>
            </w:tcBorders>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Задолженность за потреблённые топливно-энергетические ресурсы (газ и электроэнергия)/ Численность населения муниципального образования Московской области на 1 января отчетного года * 1000, в том числе организаций (РСО и УК), находящихся в состоянии банкротства</w:t>
            </w:r>
          </w:p>
        </w:tc>
      </w:tr>
      <w:tr w:rsidR="00041616" w:rsidRPr="00041616" w:rsidTr="001C77D9">
        <w:trPr>
          <w:trHeight w:val="3462"/>
        </w:trPr>
        <w:tc>
          <w:tcPr>
            <w:tcW w:w="3407" w:type="dxa"/>
            <w:hideMark/>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ЖКХ меняется Меняем ЖКХ - Качество и доступность услуг ЖКХ (в т.ч. техническое состояние объектов ЖКХ)</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 xml:space="preserve">Балл </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 xml:space="preserve">Отчеты об исполнении инвестиционных программ РСО           г.о. Люберцы, информация, предоставляемая оперативным отделов Министерства ЖКХ МО             по устранению технологических нарушений на территории                      г.о. Люберцы, отчеты об исполнении комплексных планов предприятий по подготовке к ОЗП </w:t>
            </w:r>
          </w:p>
        </w:tc>
        <w:tc>
          <w:tcPr>
            <w:tcW w:w="7229" w:type="dxa"/>
            <w:tcBorders>
              <w:top w:val="single" w:sz="4" w:space="0" w:color="auto"/>
            </w:tcBorders>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Показатель носит интегральный характер и формируется с учетом следующих подкатегорий: 1. Выполнение инвестиционных программ в сфере теплоснабжения, водоснабжения и водоотведения (Значение отношения объема фактически освоенных денежных средств в отчетном периоде в рамках инвестиционных программ организаций, осуществляющих регулируемые виды деятельности, к плановому объему заложенных на отчётный период регулирования денежных средств *10);</w:t>
            </w:r>
            <w:r w:rsidRPr="00041616">
              <w:rPr>
                <w:rFonts w:ascii="Times New Roman" w:hAnsi="Times New Roman"/>
                <w:color w:val="000000"/>
                <w:sz w:val="20"/>
                <w:szCs w:val="20"/>
              </w:rPr>
              <w:br/>
              <w:t>2. Организация работ по устранению технологических нарушений (инцидентов, аварий) на коммунальных объектах ( Расчет = ((10 - (10*Количество технологических нарушений/ макс. значение из 67 муниципальных образований))+ (10 - (10*общее время отключения/макс. значение из 67 муниципальных образований) + (10-(10*количество жителей, отключенных от коммунальной услуги/макс. значение из 67 муниципальных образований))/3-количество сокрытий фактов нарушений в отчетный период); 3 . Доля РСО, утвердивших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муниципального образования Московской области (10*количество организаций, утвердивших инвестиционные программы (шт.) /общее количество организаций, осуществляющих регулируемые виды деятельности на территории муниципального образования.   4. Подготовка к отопительному периоду (10 баллов при получении паспорта готовности муниципального образования от Ростехнадзора), 2,5 балла при получении Акта готовности к отопительному периоду, 0 баллов при получении акта о неготовности к отопительному периоду, либо не предоставлении документов на проверку.</w:t>
            </w:r>
          </w:p>
        </w:tc>
      </w:tr>
      <w:tr w:rsidR="00041616" w:rsidRPr="00041616" w:rsidTr="001C77D9">
        <w:trPr>
          <w:trHeight w:val="2323"/>
        </w:trPr>
        <w:tc>
          <w:tcPr>
            <w:tcW w:w="3407"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Чистая вода - Обеспечение качественной водой каждой квартиры Подмосковья</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балл</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sz w:val="20"/>
                <w:szCs w:val="20"/>
              </w:rPr>
              <w:t>Отчетная форма в ГАС «Управление» - «Рейтинг 50- Чистая вода», представленные в администрацию   г.о. Люберцы результаты лабораторных исследований, проведенных Роспотребнадзором МО</w:t>
            </w:r>
          </w:p>
        </w:tc>
        <w:tc>
          <w:tcPr>
            <w:tcW w:w="7229" w:type="dxa"/>
            <w:hideMark/>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Показатель носит интегральный характер и формируется с учетом следующих подкатегорий: 1. Обеспеченность муниципального образования водозаборными узлами, качество воды на которых соответствует требованиям СанПиН  (10*               (Количество ВЗУ на территории муниципального образования, качество воды на которых соответствует требованиям СанПиН по всем показателям /Общее количество ВЗУ на территории муниципального образования); 2.Обеспеченность муниципального образования объемом воды, качество которой соответствует требованиям СанПин (10*(Общий объем воды, подаваемой в распределительную сеть от всех ВЗУ, качество воды на которых соответствует требованиям СанПин/Общий объем воды, подаваемой в распределительную сеть от всех ВЗУ)</w:t>
            </w:r>
          </w:p>
        </w:tc>
      </w:tr>
      <w:tr w:rsidR="00041616" w:rsidRPr="00041616" w:rsidTr="001C77D9">
        <w:trPr>
          <w:trHeight w:val="1266"/>
        </w:trPr>
        <w:tc>
          <w:tcPr>
            <w:tcW w:w="3407" w:type="dxa"/>
          </w:tcPr>
          <w:p w:rsidR="00041616" w:rsidRPr="00041616" w:rsidRDefault="00041616" w:rsidP="00041616">
            <w:pPr>
              <w:autoSpaceDE w:val="0"/>
              <w:autoSpaceDN w:val="0"/>
              <w:adjustRightInd w:val="0"/>
              <w:spacing w:after="0" w:line="240" w:lineRule="auto"/>
              <w:ind w:left="28" w:right="28"/>
              <w:rPr>
                <w:rFonts w:ascii="Times New Roman" w:hAnsi="Times New Roman"/>
                <w:color w:val="000000"/>
                <w:sz w:val="20"/>
                <w:szCs w:val="20"/>
              </w:rPr>
            </w:pPr>
            <w:r w:rsidRPr="00041616">
              <w:rPr>
                <w:rFonts w:ascii="Times New Roman" w:hAnsi="Times New Roman"/>
                <w:color w:val="000000"/>
                <w:sz w:val="20"/>
                <w:szCs w:val="20"/>
              </w:rPr>
              <w:lastRenderedPageBreak/>
              <w:t>Задолженность за потребленные топливно-энергетические ресурсы,  в том числе: 1) газ план на 01.10.2018 - 0 тыс. руб./</w:t>
            </w:r>
            <w:proofErr w:type="spellStart"/>
            <w:r w:rsidRPr="00041616">
              <w:rPr>
                <w:rFonts w:ascii="Times New Roman" w:hAnsi="Times New Roman"/>
                <w:color w:val="000000"/>
                <w:sz w:val="20"/>
                <w:szCs w:val="20"/>
              </w:rPr>
              <w:t>тыс</w:t>
            </w:r>
            <w:proofErr w:type="gramStart"/>
            <w:r w:rsidRPr="00041616">
              <w:rPr>
                <w:rFonts w:ascii="Times New Roman" w:hAnsi="Times New Roman"/>
                <w:color w:val="000000"/>
                <w:sz w:val="20"/>
                <w:szCs w:val="20"/>
              </w:rPr>
              <w:t>.ч</w:t>
            </w:r>
            <w:proofErr w:type="gramEnd"/>
            <w:r w:rsidRPr="00041616">
              <w:rPr>
                <w:rFonts w:ascii="Times New Roman" w:hAnsi="Times New Roman"/>
                <w:color w:val="000000"/>
                <w:sz w:val="20"/>
                <w:szCs w:val="20"/>
              </w:rPr>
              <w:t>ел</w:t>
            </w:r>
            <w:proofErr w:type="spellEnd"/>
            <w:r w:rsidRPr="00041616">
              <w:rPr>
                <w:rFonts w:ascii="Times New Roman" w:hAnsi="Times New Roman"/>
                <w:color w:val="000000"/>
                <w:sz w:val="20"/>
                <w:szCs w:val="20"/>
              </w:rPr>
              <w:t>.; 2) электроэнергия на 31.12.2018 - 0 тыс. руб./тыс. чел.</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Тысяча рублей на тысячу человек</w:t>
            </w:r>
          </w:p>
        </w:tc>
        <w:tc>
          <w:tcPr>
            <w:tcW w:w="3544" w:type="dxa"/>
          </w:tcPr>
          <w:p w:rsidR="00041616" w:rsidRPr="00041616" w:rsidRDefault="00041616" w:rsidP="00041616">
            <w:pPr>
              <w:spacing w:after="0" w:line="240" w:lineRule="auto"/>
              <w:rPr>
                <w:rFonts w:ascii="Times New Roman" w:hAnsi="Times New Roman"/>
                <w:color w:val="000000"/>
                <w:sz w:val="20"/>
                <w:szCs w:val="20"/>
              </w:rPr>
            </w:pPr>
          </w:p>
        </w:tc>
        <w:tc>
          <w:tcPr>
            <w:tcW w:w="7229"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Задолженность за потреблённые топливно-энергетические ресурсы (газ и электроэнергия)/ Численность населения муниципального образования Московской области на 1 января отчетного года * 1000, в том числе организаций (РСО и УК), находящихся в состоянии банкротства</w:t>
            </w:r>
          </w:p>
        </w:tc>
      </w:tr>
      <w:tr w:rsidR="00041616" w:rsidRPr="00041616" w:rsidTr="001C77D9">
        <w:trPr>
          <w:trHeight w:val="988"/>
        </w:trPr>
        <w:tc>
          <w:tcPr>
            <w:tcW w:w="3407" w:type="dxa"/>
          </w:tcPr>
          <w:p w:rsidR="00041616" w:rsidRPr="00041616" w:rsidRDefault="00041616" w:rsidP="00041616">
            <w:pPr>
              <w:autoSpaceDE w:val="0"/>
              <w:autoSpaceDN w:val="0"/>
              <w:adjustRightInd w:val="0"/>
              <w:spacing w:after="0" w:line="240" w:lineRule="auto"/>
              <w:ind w:left="28" w:right="28"/>
              <w:rPr>
                <w:rFonts w:ascii="Times New Roman" w:hAnsi="Times New Roman"/>
                <w:color w:val="000000"/>
                <w:sz w:val="20"/>
                <w:szCs w:val="20"/>
              </w:rPr>
            </w:pPr>
            <w:r w:rsidRPr="00041616">
              <w:rPr>
                <w:rFonts w:ascii="Times New Roman" w:hAnsi="Times New Roman"/>
                <w:color w:val="000000"/>
                <w:sz w:val="20"/>
                <w:szCs w:val="20"/>
              </w:rPr>
              <w:t>Уровень готовности объектов жилищно-коммунального хозяйства муниципальных образований Московской области к осенне-зимнему периоду</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Процент</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Наличие паспорта готовности к отопительному муниципального образования г.о. Люберцы, выданного Ростехнадзором МО</w:t>
            </w:r>
          </w:p>
        </w:tc>
        <w:tc>
          <w:tcPr>
            <w:tcW w:w="7229"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Выполнение комплексных планов по подготовке к осенне-зимнему периоду в процентном отношении. На начало отопительного периода показатель должен равняться 100%</w:t>
            </w:r>
          </w:p>
        </w:tc>
      </w:tr>
      <w:tr w:rsidR="00041616" w:rsidRPr="00041616" w:rsidTr="001C77D9">
        <w:trPr>
          <w:trHeight w:val="1876"/>
        </w:trPr>
        <w:tc>
          <w:tcPr>
            <w:tcW w:w="3407" w:type="dxa"/>
          </w:tcPr>
          <w:p w:rsidR="00041616" w:rsidRPr="00041616" w:rsidRDefault="00CB0D0B" w:rsidP="00041616">
            <w:pPr>
              <w:autoSpaceDE w:val="0"/>
              <w:autoSpaceDN w:val="0"/>
              <w:adjustRightInd w:val="0"/>
              <w:spacing w:after="0" w:line="240" w:lineRule="auto"/>
              <w:ind w:left="28" w:right="28"/>
              <w:rPr>
                <w:rFonts w:ascii="Times New Roman" w:hAnsi="Times New Roman"/>
                <w:color w:val="000000"/>
                <w:sz w:val="20"/>
                <w:szCs w:val="20"/>
              </w:rPr>
            </w:pPr>
            <w:r w:rsidRPr="00CB0D0B">
              <w:rPr>
                <w:rFonts w:ascii="Times New Roman" w:hAnsi="Times New Roman"/>
                <w:color w:val="000000"/>
                <w:sz w:val="20"/>
                <w:szCs w:val="20"/>
              </w:rPr>
              <w:t>Доля РСО, утвердивших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муниципального образования Московской области</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Процент</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Фактическое наличие утвержденных инвестиционных программ РСО</w:t>
            </w:r>
          </w:p>
        </w:tc>
        <w:tc>
          <w:tcPr>
            <w:tcW w:w="7229"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Доля РСО, утвердивших инвестиционные программы в сфере теплоснабжения, водоснабжения и водоотведения в общем количестве РСО, осуществляющих регулируемые виды деятельности на территории муниципального образования Московской области (10*количество организаций, утвердивших инвестиционные программы (шт.) /общее количество организаций, осуществляющих регулируемые виды деятельности на территории муниципального образования)</w:t>
            </w:r>
          </w:p>
        </w:tc>
      </w:tr>
      <w:tr w:rsidR="00041616" w:rsidRPr="00041616" w:rsidTr="001C77D9">
        <w:trPr>
          <w:trHeight w:val="1335"/>
        </w:trPr>
        <w:tc>
          <w:tcPr>
            <w:tcW w:w="3407" w:type="dxa"/>
          </w:tcPr>
          <w:p w:rsidR="00041616" w:rsidRPr="00041616" w:rsidRDefault="00041616" w:rsidP="00041616">
            <w:pPr>
              <w:autoSpaceDE w:val="0"/>
              <w:autoSpaceDN w:val="0"/>
              <w:adjustRightInd w:val="0"/>
              <w:spacing w:after="0" w:line="240" w:lineRule="auto"/>
              <w:ind w:left="28" w:right="28"/>
              <w:rPr>
                <w:rFonts w:ascii="Times New Roman" w:hAnsi="Times New Roman"/>
                <w:color w:val="000000"/>
                <w:sz w:val="20"/>
                <w:szCs w:val="20"/>
              </w:rPr>
            </w:pPr>
            <w:r w:rsidRPr="00041616">
              <w:rPr>
                <w:rFonts w:ascii="Times New Roman" w:hAnsi="Times New Roman"/>
                <w:color w:val="000000"/>
                <w:sz w:val="20"/>
                <w:szCs w:val="20"/>
              </w:rPr>
              <w:t>Организация работ по устранению технологических нарушений (аварий, инцидентов) на коммунальных объектах</w:t>
            </w:r>
          </w:p>
        </w:tc>
        <w:tc>
          <w:tcPr>
            <w:tcW w:w="1276"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балл</w:t>
            </w:r>
          </w:p>
        </w:tc>
        <w:tc>
          <w:tcPr>
            <w:tcW w:w="3544"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Информация, предоставляемая оперативным отделов Министерства ЖКХ МО по устранению технологических нарушений на территории г.о. Люберцы</w:t>
            </w:r>
          </w:p>
        </w:tc>
        <w:tc>
          <w:tcPr>
            <w:tcW w:w="7229" w:type="dxa"/>
          </w:tcPr>
          <w:p w:rsidR="00041616" w:rsidRPr="00041616" w:rsidRDefault="00041616" w:rsidP="00041616">
            <w:pPr>
              <w:spacing w:after="0" w:line="240" w:lineRule="auto"/>
              <w:rPr>
                <w:rFonts w:ascii="Times New Roman" w:hAnsi="Times New Roman"/>
                <w:color w:val="000000"/>
                <w:sz w:val="20"/>
                <w:szCs w:val="20"/>
              </w:rPr>
            </w:pPr>
            <w:r w:rsidRPr="00041616">
              <w:rPr>
                <w:rFonts w:ascii="Times New Roman" w:hAnsi="Times New Roman"/>
                <w:color w:val="000000"/>
                <w:sz w:val="20"/>
                <w:szCs w:val="20"/>
              </w:rPr>
              <w:t>Расчет = ((10 - (10*Количество технологических нарушений/ макс. значение из 67 муниципальных образований))+ (10 - (10*общее время отключения/макс. значение из 67 муниципальных образований) + (10-(10*количество жителей, отключенных от коммунальной услуги/макс. значение из 67 муниципальных образований))/3-количество сокрытий фактов нарушений в отчетный период)</w:t>
            </w:r>
          </w:p>
        </w:tc>
      </w:tr>
      <w:tr w:rsidR="00041616" w:rsidRPr="00041616" w:rsidTr="001C77D9">
        <w:trPr>
          <w:trHeight w:val="910"/>
        </w:trPr>
        <w:tc>
          <w:tcPr>
            <w:tcW w:w="3407"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 xml:space="preserve">Доля собственников помещений многоквартирных домов, которым предоставлен доступ к электронным сервисам цифровой инфраструктуры в сфере жилищно-коммунального хозяйства для обеспечения равных возможностей в инициации и организации проведения общих собраний, а также отраслевого сервиса мониторинга выполнения нормативных требований по благоустройству, санитарному состоянию территорий, реализации жилищной реформы, организации капитального и текущего ремонта и </w:t>
            </w:r>
            <w:r w:rsidRPr="00041616">
              <w:rPr>
                <w:rFonts w:ascii="Times New Roman" w:hAnsi="Times New Roman"/>
                <w:color w:val="000000"/>
                <w:sz w:val="20"/>
                <w:szCs w:val="20"/>
              </w:rPr>
              <w:lastRenderedPageBreak/>
              <w:t>содержания жилищного фонда городского округа Люберцы, функционированию коммунальной и инженерной инфраструктуры, оценке показателей в жилищно-коммунальной сфере на территории городского округа Люберцы в информационно-телекоммуникационной сети «Интернет»</w:t>
            </w:r>
          </w:p>
        </w:tc>
        <w:tc>
          <w:tcPr>
            <w:tcW w:w="1276"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lastRenderedPageBreak/>
              <w:t>Процент</w:t>
            </w:r>
          </w:p>
        </w:tc>
        <w:tc>
          <w:tcPr>
            <w:tcW w:w="3544"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Отчет об исполнении Государственной программы Московской области «Цифровое Подмосковье»</w:t>
            </w:r>
          </w:p>
        </w:tc>
        <w:tc>
          <w:tcPr>
            <w:tcW w:w="7229"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Определяется как отношение собственников помещений многоквартирных домов, которым предоставлен доступ к общему количеству собственников, проживающих на территории городского округа  Люберцы</w:t>
            </w:r>
          </w:p>
        </w:tc>
      </w:tr>
      <w:tr w:rsidR="00041616" w:rsidRPr="00041616" w:rsidTr="001C77D9">
        <w:trPr>
          <w:trHeight w:val="2295"/>
        </w:trPr>
        <w:tc>
          <w:tcPr>
            <w:tcW w:w="3407"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lastRenderedPageBreak/>
              <w:t>Поддержка стабильного функционирования хозяйственной деятельности управляющих организаций, ТСЖ, ЖСК городского округа Люберцы</w:t>
            </w:r>
          </w:p>
        </w:tc>
        <w:tc>
          <w:tcPr>
            <w:tcW w:w="1276"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Рубль</w:t>
            </w:r>
          </w:p>
        </w:tc>
        <w:tc>
          <w:tcPr>
            <w:tcW w:w="3544"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 xml:space="preserve">Заявки управляющих организаций предоставленные в администрацию г.о. Люберцы о недополученных доходах, </w:t>
            </w:r>
            <w:proofErr w:type="gramStart"/>
            <w:r w:rsidRPr="00041616">
              <w:rPr>
                <w:rFonts w:ascii="Times New Roman" w:hAnsi="Times New Roman"/>
                <w:color w:val="000000"/>
                <w:sz w:val="20"/>
                <w:szCs w:val="20"/>
              </w:rPr>
              <w:t>связанным</w:t>
            </w:r>
            <w:proofErr w:type="gramEnd"/>
            <w:r w:rsidRPr="00041616">
              <w:rPr>
                <w:rFonts w:ascii="Times New Roman" w:hAnsi="Times New Roman"/>
                <w:color w:val="000000"/>
                <w:sz w:val="20"/>
                <w:szCs w:val="20"/>
              </w:rPr>
              <w:t xml:space="preserve"> с организацией сбора, вывоза и утилизацией бытовых отходов и крупногабаритного мусора</w:t>
            </w:r>
          </w:p>
        </w:tc>
        <w:tc>
          <w:tcPr>
            <w:tcW w:w="7229"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Оценивается в расчетной величине недополученных доходов управляющих организаций, ТСЖ, ЖСК в рублях. На 2018 год в размере субсидии</w:t>
            </w:r>
          </w:p>
        </w:tc>
      </w:tr>
      <w:tr w:rsidR="00041616" w:rsidRPr="00041616" w:rsidTr="001C77D9">
        <w:trPr>
          <w:trHeight w:val="2295"/>
        </w:trPr>
        <w:tc>
          <w:tcPr>
            <w:tcW w:w="3407"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Количество установленных камер видеонаблюдения в подъездах многоквартирных домов, единиц</w:t>
            </w:r>
          </w:p>
        </w:tc>
        <w:tc>
          <w:tcPr>
            <w:tcW w:w="1276"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 xml:space="preserve">Отчетная форма в ГАС «Управление» - «Мин ЖКХ МО </w:t>
            </w:r>
            <w:r w:rsidRPr="00041616">
              <w:rPr>
                <w:rFonts w:ascii="Times New Roman" w:hAnsi="Times New Roman"/>
                <w:sz w:val="20"/>
                <w:szCs w:val="20"/>
              </w:rPr>
              <w:t>- «Установка камер видеонаблюдения с подключением к системе «Безопасный регион» 2018»</w:t>
            </w:r>
          </w:p>
        </w:tc>
        <w:tc>
          <w:tcPr>
            <w:tcW w:w="7229"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Оценивается в количестве установленных видеокамер в подъездах многоквартирных домов, нарастающим итогом</w:t>
            </w:r>
          </w:p>
        </w:tc>
      </w:tr>
      <w:tr w:rsidR="00041616" w:rsidRPr="00041616" w:rsidTr="001C77D9">
        <w:trPr>
          <w:trHeight w:val="2295"/>
        </w:trPr>
        <w:tc>
          <w:tcPr>
            <w:tcW w:w="3407"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Количество вновь построенных объектов муниципальной собственности, поставленных на кадастровый учет, единиц</w:t>
            </w:r>
          </w:p>
        </w:tc>
        <w:tc>
          <w:tcPr>
            <w:tcW w:w="1276"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Наличие свидетельства о постановке на кадастровый учет вновь построенных объектов муниципальной собственности</w:t>
            </w:r>
          </w:p>
        </w:tc>
        <w:tc>
          <w:tcPr>
            <w:tcW w:w="7229"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Оценивается в количестве объектов нового строительства коммунальной инфраструктуры, поставленных на кадастровый учет.</w:t>
            </w:r>
          </w:p>
        </w:tc>
      </w:tr>
      <w:tr w:rsidR="00041616" w:rsidRPr="00041616" w:rsidTr="001C77D9">
        <w:trPr>
          <w:trHeight w:val="2295"/>
        </w:trPr>
        <w:tc>
          <w:tcPr>
            <w:tcW w:w="3407" w:type="dxa"/>
          </w:tcPr>
          <w:p w:rsidR="00041616" w:rsidRPr="00041616" w:rsidRDefault="00041616" w:rsidP="00041616">
            <w:pPr>
              <w:rPr>
                <w:rFonts w:ascii="Times New Roman" w:hAnsi="Times New Roman"/>
                <w:b/>
                <w:i/>
                <w:color w:val="000000"/>
                <w:sz w:val="20"/>
                <w:szCs w:val="20"/>
              </w:rPr>
            </w:pPr>
            <w:r w:rsidRPr="00041616">
              <w:rPr>
                <w:rFonts w:ascii="Times New Roman" w:hAnsi="Times New Roman"/>
                <w:color w:val="000000"/>
                <w:sz w:val="20"/>
                <w:szCs w:val="20"/>
              </w:rPr>
              <w:lastRenderedPageBreak/>
              <w:t>Количество технологических нарушений в системе водоотведения городского округа Люберцы</w:t>
            </w:r>
          </w:p>
        </w:tc>
        <w:tc>
          <w:tcPr>
            <w:tcW w:w="1276"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единиц</w:t>
            </w:r>
          </w:p>
        </w:tc>
        <w:tc>
          <w:tcPr>
            <w:tcW w:w="3544"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Данные о произошедших  технологических нарушениях</w:t>
            </w:r>
          </w:p>
        </w:tc>
        <w:tc>
          <w:tcPr>
            <w:tcW w:w="7229" w:type="dxa"/>
          </w:tcPr>
          <w:p w:rsidR="00041616" w:rsidRPr="00041616" w:rsidRDefault="00041616" w:rsidP="00041616">
            <w:pPr>
              <w:rPr>
                <w:rFonts w:ascii="Times New Roman" w:hAnsi="Times New Roman"/>
                <w:color w:val="000000"/>
                <w:sz w:val="20"/>
                <w:szCs w:val="20"/>
              </w:rPr>
            </w:pPr>
            <w:r w:rsidRPr="00041616">
              <w:rPr>
                <w:rFonts w:ascii="Times New Roman" w:hAnsi="Times New Roman"/>
                <w:color w:val="000000"/>
                <w:sz w:val="20"/>
                <w:szCs w:val="20"/>
              </w:rPr>
              <w:t>Оценивается как количество  технологических нарушений в системе водоотведения городского округа Люберцы  в течение года нарастающим итогом</w:t>
            </w:r>
          </w:p>
        </w:tc>
      </w:tr>
    </w:tbl>
    <w:p w:rsidR="00041616" w:rsidRPr="00041616" w:rsidRDefault="00041616" w:rsidP="00041616"/>
    <w:p w:rsidR="0003342D" w:rsidRDefault="0003342D" w:rsidP="00D721C0">
      <w:pPr>
        <w:rPr>
          <w:rFonts w:ascii="Times New Roman" w:hAnsi="Times New Roman"/>
          <w:sz w:val="16"/>
          <w:szCs w:val="16"/>
        </w:rPr>
      </w:pPr>
    </w:p>
    <w:sectPr w:rsidR="0003342D" w:rsidSect="0083748B">
      <w:headerReference w:type="default" r:id="rId10"/>
      <w:pgSz w:w="16838" w:h="11906" w:orient="landscape"/>
      <w:pgMar w:top="1134" w:right="567"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A30" w:rsidRDefault="001F5A30">
      <w:pPr>
        <w:spacing w:after="0" w:line="240" w:lineRule="auto"/>
      </w:pPr>
      <w:r>
        <w:separator/>
      </w:r>
    </w:p>
  </w:endnote>
  <w:endnote w:type="continuationSeparator" w:id="0">
    <w:p w:rsidR="001F5A30" w:rsidRDefault="001F5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A30" w:rsidRDefault="001F5A30">
      <w:pPr>
        <w:spacing w:after="0" w:line="240" w:lineRule="auto"/>
      </w:pPr>
      <w:r>
        <w:separator/>
      </w:r>
    </w:p>
  </w:footnote>
  <w:footnote w:type="continuationSeparator" w:id="0">
    <w:p w:rsidR="001F5A30" w:rsidRDefault="001F5A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0772"/>
    </w:tblGrid>
    <w:tr w:rsidR="006F4884">
      <w:trPr>
        <w:cantSplit/>
        <w:trHeight w:hRule="exact" w:val="221"/>
      </w:trPr>
      <w:tc>
        <w:tcPr>
          <w:tcW w:w="10772" w:type="dxa"/>
          <w:tcBorders>
            <w:top w:val="nil"/>
            <w:left w:val="nil"/>
            <w:bottom w:val="nil"/>
            <w:right w:val="nil"/>
          </w:tcBorders>
          <w:noWrap/>
        </w:tcPr>
        <w:p w:rsidR="006F4884" w:rsidRDefault="006F4884">
          <w:pPr>
            <w:autoSpaceDE w:val="0"/>
            <w:autoSpaceDN w:val="0"/>
            <w:spacing w:after="0" w:line="240" w:lineRule="auto"/>
            <w:jc w:val="right"/>
            <w:rPr>
              <w:rFonts w:ascii="Tahoma" w:hAnsi="Tahoma" w:cs="Tahoma"/>
              <w:color w:val="000000"/>
              <w:sz w:val="16"/>
              <w:szCs w:val="16"/>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884" w:rsidRDefault="006F4884">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22B"/>
    <w:multiLevelType w:val="hybridMultilevel"/>
    <w:tmpl w:val="ACCC784C"/>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FE6449"/>
    <w:multiLevelType w:val="hybridMultilevel"/>
    <w:tmpl w:val="65422AF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D597E3A"/>
    <w:multiLevelType w:val="hybridMultilevel"/>
    <w:tmpl w:val="43FC67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15A78FC"/>
    <w:multiLevelType w:val="multilevel"/>
    <w:tmpl w:val="AEB4CDDA"/>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460C7D9D"/>
    <w:multiLevelType w:val="hybridMultilevel"/>
    <w:tmpl w:val="BF628F50"/>
    <w:lvl w:ilvl="0" w:tplc="6A828BE8">
      <w:start w:val="1"/>
      <w:numFmt w:val="decimal"/>
      <w:lvlText w:val="%1."/>
      <w:lvlJc w:val="left"/>
      <w:pPr>
        <w:ind w:left="388" w:hanging="360"/>
      </w:pPr>
      <w:rPr>
        <w:rFonts w:ascii="Arial" w:eastAsiaTheme="minorEastAsia" w:hAnsi="Arial" w:cs="Arial"/>
      </w:rPr>
    </w:lvl>
    <w:lvl w:ilvl="1" w:tplc="04190019" w:tentative="1">
      <w:start w:val="1"/>
      <w:numFmt w:val="lowerLetter"/>
      <w:lvlText w:val="%2."/>
      <w:lvlJc w:val="left"/>
      <w:pPr>
        <w:ind w:left="1108" w:hanging="360"/>
      </w:pPr>
      <w:rPr>
        <w:rFonts w:cs="Times New Roman"/>
      </w:rPr>
    </w:lvl>
    <w:lvl w:ilvl="2" w:tplc="0419001B" w:tentative="1">
      <w:start w:val="1"/>
      <w:numFmt w:val="lowerRoman"/>
      <w:lvlText w:val="%3."/>
      <w:lvlJc w:val="right"/>
      <w:pPr>
        <w:ind w:left="1828" w:hanging="180"/>
      </w:pPr>
      <w:rPr>
        <w:rFonts w:cs="Times New Roman"/>
      </w:rPr>
    </w:lvl>
    <w:lvl w:ilvl="3" w:tplc="0419000F" w:tentative="1">
      <w:start w:val="1"/>
      <w:numFmt w:val="decimal"/>
      <w:lvlText w:val="%4."/>
      <w:lvlJc w:val="left"/>
      <w:pPr>
        <w:ind w:left="2548" w:hanging="360"/>
      </w:pPr>
      <w:rPr>
        <w:rFonts w:cs="Times New Roman"/>
      </w:rPr>
    </w:lvl>
    <w:lvl w:ilvl="4" w:tplc="04190019" w:tentative="1">
      <w:start w:val="1"/>
      <w:numFmt w:val="lowerLetter"/>
      <w:lvlText w:val="%5."/>
      <w:lvlJc w:val="left"/>
      <w:pPr>
        <w:ind w:left="3268" w:hanging="360"/>
      </w:pPr>
      <w:rPr>
        <w:rFonts w:cs="Times New Roman"/>
      </w:rPr>
    </w:lvl>
    <w:lvl w:ilvl="5" w:tplc="0419001B" w:tentative="1">
      <w:start w:val="1"/>
      <w:numFmt w:val="lowerRoman"/>
      <w:lvlText w:val="%6."/>
      <w:lvlJc w:val="right"/>
      <w:pPr>
        <w:ind w:left="3988" w:hanging="180"/>
      </w:pPr>
      <w:rPr>
        <w:rFonts w:cs="Times New Roman"/>
      </w:rPr>
    </w:lvl>
    <w:lvl w:ilvl="6" w:tplc="0419000F" w:tentative="1">
      <w:start w:val="1"/>
      <w:numFmt w:val="decimal"/>
      <w:lvlText w:val="%7."/>
      <w:lvlJc w:val="left"/>
      <w:pPr>
        <w:ind w:left="4708" w:hanging="360"/>
      </w:pPr>
      <w:rPr>
        <w:rFonts w:cs="Times New Roman"/>
      </w:rPr>
    </w:lvl>
    <w:lvl w:ilvl="7" w:tplc="04190019" w:tentative="1">
      <w:start w:val="1"/>
      <w:numFmt w:val="lowerLetter"/>
      <w:lvlText w:val="%8."/>
      <w:lvlJc w:val="left"/>
      <w:pPr>
        <w:ind w:left="5428" w:hanging="360"/>
      </w:pPr>
      <w:rPr>
        <w:rFonts w:cs="Times New Roman"/>
      </w:rPr>
    </w:lvl>
    <w:lvl w:ilvl="8" w:tplc="0419001B" w:tentative="1">
      <w:start w:val="1"/>
      <w:numFmt w:val="lowerRoman"/>
      <w:lvlText w:val="%9."/>
      <w:lvlJc w:val="right"/>
      <w:pPr>
        <w:ind w:left="6148" w:hanging="180"/>
      </w:pPr>
      <w:rPr>
        <w:rFonts w:cs="Times New Roman"/>
      </w:rPr>
    </w:lvl>
  </w:abstractNum>
  <w:abstractNum w:abstractNumId="5">
    <w:nsid w:val="4D4220FC"/>
    <w:multiLevelType w:val="hybridMultilevel"/>
    <w:tmpl w:val="00F401CA"/>
    <w:lvl w:ilvl="0" w:tplc="749AD932">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6">
    <w:nsid w:val="50434E62"/>
    <w:multiLevelType w:val="hybridMultilevel"/>
    <w:tmpl w:val="28BABA5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6B74B19"/>
    <w:multiLevelType w:val="hybridMultilevel"/>
    <w:tmpl w:val="9F6C9A14"/>
    <w:lvl w:ilvl="0" w:tplc="0419000F">
      <w:start w:val="1"/>
      <w:numFmt w:val="decimal"/>
      <w:lvlText w:val="%1."/>
      <w:lvlJc w:val="left"/>
      <w:pPr>
        <w:ind w:left="26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F222EF0"/>
    <w:multiLevelType w:val="hybridMultilevel"/>
    <w:tmpl w:val="3A52C7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97E2D9E"/>
    <w:multiLevelType w:val="hybridMultilevel"/>
    <w:tmpl w:val="3A52C7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7"/>
  </w:num>
  <w:num w:numId="4">
    <w:abstractNumId w:val="5"/>
  </w:num>
  <w:num w:numId="5">
    <w:abstractNumId w:val="3"/>
  </w:num>
  <w:num w:numId="6">
    <w:abstractNumId w:val="8"/>
  </w:num>
  <w:num w:numId="7">
    <w:abstractNumId w:val="9"/>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drawingGridHorizontalSpacing w:val="119"/>
  <w:drawingGridVerticalSpacing w:val="119"/>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2E"/>
    <w:rsid w:val="00000BA1"/>
    <w:rsid w:val="00001FB9"/>
    <w:rsid w:val="00002713"/>
    <w:rsid w:val="00002ACA"/>
    <w:rsid w:val="00004419"/>
    <w:rsid w:val="000052A4"/>
    <w:rsid w:val="00006C2A"/>
    <w:rsid w:val="00007904"/>
    <w:rsid w:val="00010DF7"/>
    <w:rsid w:val="000114BE"/>
    <w:rsid w:val="00011DF0"/>
    <w:rsid w:val="00012B87"/>
    <w:rsid w:val="000131F0"/>
    <w:rsid w:val="00016975"/>
    <w:rsid w:val="00016EFF"/>
    <w:rsid w:val="0001717F"/>
    <w:rsid w:val="0001750A"/>
    <w:rsid w:val="00017C48"/>
    <w:rsid w:val="000200E9"/>
    <w:rsid w:val="000216AE"/>
    <w:rsid w:val="000226FF"/>
    <w:rsid w:val="00023CB9"/>
    <w:rsid w:val="00025851"/>
    <w:rsid w:val="00025FC4"/>
    <w:rsid w:val="000269E5"/>
    <w:rsid w:val="00026BE1"/>
    <w:rsid w:val="00027C7D"/>
    <w:rsid w:val="00027F1E"/>
    <w:rsid w:val="00030ACB"/>
    <w:rsid w:val="00031ADA"/>
    <w:rsid w:val="00032D2A"/>
    <w:rsid w:val="00032DB5"/>
    <w:rsid w:val="0003342D"/>
    <w:rsid w:val="00033689"/>
    <w:rsid w:val="000369E5"/>
    <w:rsid w:val="000370FC"/>
    <w:rsid w:val="00041616"/>
    <w:rsid w:val="00041CD6"/>
    <w:rsid w:val="000428EC"/>
    <w:rsid w:val="0004426B"/>
    <w:rsid w:val="0004442D"/>
    <w:rsid w:val="000446D1"/>
    <w:rsid w:val="0004545E"/>
    <w:rsid w:val="0004596A"/>
    <w:rsid w:val="00053864"/>
    <w:rsid w:val="00054AD0"/>
    <w:rsid w:val="00055629"/>
    <w:rsid w:val="00056067"/>
    <w:rsid w:val="00056B6F"/>
    <w:rsid w:val="0005778D"/>
    <w:rsid w:val="00061560"/>
    <w:rsid w:val="00063788"/>
    <w:rsid w:val="00064A7B"/>
    <w:rsid w:val="000654C4"/>
    <w:rsid w:val="000667B4"/>
    <w:rsid w:val="00074287"/>
    <w:rsid w:val="00074E89"/>
    <w:rsid w:val="000751A3"/>
    <w:rsid w:val="00076263"/>
    <w:rsid w:val="0008016C"/>
    <w:rsid w:val="000804CC"/>
    <w:rsid w:val="00082172"/>
    <w:rsid w:val="00085105"/>
    <w:rsid w:val="00085546"/>
    <w:rsid w:val="00086A4D"/>
    <w:rsid w:val="00086F69"/>
    <w:rsid w:val="00087288"/>
    <w:rsid w:val="000872D4"/>
    <w:rsid w:val="0009342B"/>
    <w:rsid w:val="0009464E"/>
    <w:rsid w:val="00095502"/>
    <w:rsid w:val="00095A6D"/>
    <w:rsid w:val="00095B82"/>
    <w:rsid w:val="000A0422"/>
    <w:rsid w:val="000A1954"/>
    <w:rsid w:val="000A4706"/>
    <w:rsid w:val="000A700D"/>
    <w:rsid w:val="000B0B69"/>
    <w:rsid w:val="000B1063"/>
    <w:rsid w:val="000B1A90"/>
    <w:rsid w:val="000B37A4"/>
    <w:rsid w:val="000B39A5"/>
    <w:rsid w:val="000B5065"/>
    <w:rsid w:val="000B715F"/>
    <w:rsid w:val="000B7162"/>
    <w:rsid w:val="000B7CBA"/>
    <w:rsid w:val="000C2D16"/>
    <w:rsid w:val="000C2DA4"/>
    <w:rsid w:val="000C38E1"/>
    <w:rsid w:val="000C4BB9"/>
    <w:rsid w:val="000C72F3"/>
    <w:rsid w:val="000D1B94"/>
    <w:rsid w:val="000D1E46"/>
    <w:rsid w:val="000D272D"/>
    <w:rsid w:val="000D4532"/>
    <w:rsid w:val="000D48F4"/>
    <w:rsid w:val="000D4ABB"/>
    <w:rsid w:val="000D5342"/>
    <w:rsid w:val="000D5600"/>
    <w:rsid w:val="000D6362"/>
    <w:rsid w:val="000E03F7"/>
    <w:rsid w:val="000E04D2"/>
    <w:rsid w:val="000E0753"/>
    <w:rsid w:val="000E14C4"/>
    <w:rsid w:val="000E1E6A"/>
    <w:rsid w:val="000E39DC"/>
    <w:rsid w:val="000E3BC6"/>
    <w:rsid w:val="000E55FA"/>
    <w:rsid w:val="000F4912"/>
    <w:rsid w:val="000F73C2"/>
    <w:rsid w:val="000F792D"/>
    <w:rsid w:val="00101A43"/>
    <w:rsid w:val="001045AF"/>
    <w:rsid w:val="00106C3A"/>
    <w:rsid w:val="00106EAC"/>
    <w:rsid w:val="00107576"/>
    <w:rsid w:val="00110FC6"/>
    <w:rsid w:val="00111662"/>
    <w:rsid w:val="00113217"/>
    <w:rsid w:val="00113A8B"/>
    <w:rsid w:val="0011527D"/>
    <w:rsid w:val="001213DA"/>
    <w:rsid w:val="0012155D"/>
    <w:rsid w:val="00122534"/>
    <w:rsid w:val="00123519"/>
    <w:rsid w:val="00123F1E"/>
    <w:rsid w:val="00124DB7"/>
    <w:rsid w:val="001255B0"/>
    <w:rsid w:val="00125B26"/>
    <w:rsid w:val="00126596"/>
    <w:rsid w:val="00127B7D"/>
    <w:rsid w:val="00131013"/>
    <w:rsid w:val="00133BBE"/>
    <w:rsid w:val="001371DF"/>
    <w:rsid w:val="001413D6"/>
    <w:rsid w:val="0014211F"/>
    <w:rsid w:val="0014244C"/>
    <w:rsid w:val="001464EE"/>
    <w:rsid w:val="00150201"/>
    <w:rsid w:val="00151DF3"/>
    <w:rsid w:val="00151EE3"/>
    <w:rsid w:val="0015248E"/>
    <w:rsid w:val="00152825"/>
    <w:rsid w:val="00155CD7"/>
    <w:rsid w:val="00156974"/>
    <w:rsid w:val="00157369"/>
    <w:rsid w:val="00157BD4"/>
    <w:rsid w:val="00160104"/>
    <w:rsid w:val="00166647"/>
    <w:rsid w:val="001704AC"/>
    <w:rsid w:val="00171E73"/>
    <w:rsid w:val="00172483"/>
    <w:rsid w:val="00174575"/>
    <w:rsid w:val="00177E47"/>
    <w:rsid w:val="0018020D"/>
    <w:rsid w:val="001802B6"/>
    <w:rsid w:val="00184284"/>
    <w:rsid w:val="00184AB1"/>
    <w:rsid w:val="0018664B"/>
    <w:rsid w:val="001872F5"/>
    <w:rsid w:val="00190566"/>
    <w:rsid w:val="00192AAA"/>
    <w:rsid w:val="00193719"/>
    <w:rsid w:val="001940D9"/>
    <w:rsid w:val="00197817"/>
    <w:rsid w:val="001A0863"/>
    <w:rsid w:val="001A3579"/>
    <w:rsid w:val="001A454B"/>
    <w:rsid w:val="001A57D4"/>
    <w:rsid w:val="001A628F"/>
    <w:rsid w:val="001B0D0C"/>
    <w:rsid w:val="001B176A"/>
    <w:rsid w:val="001B25D4"/>
    <w:rsid w:val="001B2942"/>
    <w:rsid w:val="001B3776"/>
    <w:rsid w:val="001B4043"/>
    <w:rsid w:val="001B4349"/>
    <w:rsid w:val="001B4363"/>
    <w:rsid w:val="001B5955"/>
    <w:rsid w:val="001B5F3A"/>
    <w:rsid w:val="001B7061"/>
    <w:rsid w:val="001C1C7B"/>
    <w:rsid w:val="001C1CAA"/>
    <w:rsid w:val="001C368D"/>
    <w:rsid w:val="001C53CC"/>
    <w:rsid w:val="001C63C9"/>
    <w:rsid w:val="001C741B"/>
    <w:rsid w:val="001C77D9"/>
    <w:rsid w:val="001D0A14"/>
    <w:rsid w:val="001D2086"/>
    <w:rsid w:val="001D3E88"/>
    <w:rsid w:val="001D4895"/>
    <w:rsid w:val="001D6902"/>
    <w:rsid w:val="001D71F6"/>
    <w:rsid w:val="001D7A92"/>
    <w:rsid w:val="001E0C8E"/>
    <w:rsid w:val="001E3156"/>
    <w:rsid w:val="001E350F"/>
    <w:rsid w:val="001E3D60"/>
    <w:rsid w:val="001E6C4B"/>
    <w:rsid w:val="001E6D05"/>
    <w:rsid w:val="001F27B1"/>
    <w:rsid w:val="001F2D9D"/>
    <w:rsid w:val="001F3378"/>
    <w:rsid w:val="001F36EB"/>
    <w:rsid w:val="001F38E1"/>
    <w:rsid w:val="001F4B3A"/>
    <w:rsid w:val="001F5A30"/>
    <w:rsid w:val="001F60CD"/>
    <w:rsid w:val="0020158D"/>
    <w:rsid w:val="00201E17"/>
    <w:rsid w:val="00203DCE"/>
    <w:rsid w:val="002070CB"/>
    <w:rsid w:val="00207A77"/>
    <w:rsid w:val="00207AF2"/>
    <w:rsid w:val="002100BA"/>
    <w:rsid w:val="002106F3"/>
    <w:rsid w:val="00213856"/>
    <w:rsid w:val="00213FDF"/>
    <w:rsid w:val="00216C24"/>
    <w:rsid w:val="0021761E"/>
    <w:rsid w:val="00217E40"/>
    <w:rsid w:val="00220B9E"/>
    <w:rsid w:val="00222958"/>
    <w:rsid w:val="00223216"/>
    <w:rsid w:val="00226CDB"/>
    <w:rsid w:val="00227149"/>
    <w:rsid w:val="0022752A"/>
    <w:rsid w:val="00232F82"/>
    <w:rsid w:val="002334D9"/>
    <w:rsid w:val="00233864"/>
    <w:rsid w:val="00235D4A"/>
    <w:rsid w:val="00235F83"/>
    <w:rsid w:val="00240059"/>
    <w:rsid w:val="00240951"/>
    <w:rsid w:val="0025097E"/>
    <w:rsid w:val="002512EC"/>
    <w:rsid w:val="002547C7"/>
    <w:rsid w:val="002550E6"/>
    <w:rsid w:val="0025539E"/>
    <w:rsid w:val="0025542D"/>
    <w:rsid w:val="00256639"/>
    <w:rsid w:val="0025699F"/>
    <w:rsid w:val="00256BC4"/>
    <w:rsid w:val="00256CDA"/>
    <w:rsid w:val="00261AAD"/>
    <w:rsid w:val="00262109"/>
    <w:rsid w:val="00263EE5"/>
    <w:rsid w:val="00264ACB"/>
    <w:rsid w:val="00265F6F"/>
    <w:rsid w:val="0027004A"/>
    <w:rsid w:val="00270F6E"/>
    <w:rsid w:val="00273276"/>
    <w:rsid w:val="0027381A"/>
    <w:rsid w:val="00274717"/>
    <w:rsid w:val="00274EAC"/>
    <w:rsid w:val="00275553"/>
    <w:rsid w:val="00275E5D"/>
    <w:rsid w:val="00276699"/>
    <w:rsid w:val="00277295"/>
    <w:rsid w:val="00280B64"/>
    <w:rsid w:val="00283A24"/>
    <w:rsid w:val="0028532E"/>
    <w:rsid w:val="00285454"/>
    <w:rsid w:val="00286D55"/>
    <w:rsid w:val="00286D9B"/>
    <w:rsid w:val="00287AD5"/>
    <w:rsid w:val="0029016E"/>
    <w:rsid w:val="00290F23"/>
    <w:rsid w:val="00291A67"/>
    <w:rsid w:val="00291ABB"/>
    <w:rsid w:val="002940F1"/>
    <w:rsid w:val="00295B14"/>
    <w:rsid w:val="00295E99"/>
    <w:rsid w:val="00296036"/>
    <w:rsid w:val="00296B93"/>
    <w:rsid w:val="00297C65"/>
    <w:rsid w:val="002A0E66"/>
    <w:rsid w:val="002A2987"/>
    <w:rsid w:val="002A4584"/>
    <w:rsid w:val="002A4863"/>
    <w:rsid w:val="002A5247"/>
    <w:rsid w:val="002A66BD"/>
    <w:rsid w:val="002B2576"/>
    <w:rsid w:val="002B306B"/>
    <w:rsid w:val="002B3214"/>
    <w:rsid w:val="002B3694"/>
    <w:rsid w:val="002B3E3A"/>
    <w:rsid w:val="002B55BF"/>
    <w:rsid w:val="002B7B58"/>
    <w:rsid w:val="002C6726"/>
    <w:rsid w:val="002D1D80"/>
    <w:rsid w:val="002D237E"/>
    <w:rsid w:val="002D7253"/>
    <w:rsid w:val="002D7CB4"/>
    <w:rsid w:val="002E17A6"/>
    <w:rsid w:val="002E2574"/>
    <w:rsid w:val="002E2B88"/>
    <w:rsid w:val="002E46E9"/>
    <w:rsid w:val="002E60D6"/>
    <w:rsid w:val="002E765F"/>
    <w:rsid w:val="002F154E"/>
    <w:rsid w:val="002F41DC"/>
    <w:rsid w:val="002F473E"/>
    <w:rsid w:val="002F6EA0"/>
    <w:rsid w:val="002F6FBD"/>
    <w:rsid w:val="00301DBD"/>
    <w:rsid w:val="003057A0"/>
    <w:rsid w:val="0030666D"/>
    <w:rsid w:val="00307A0C"/>
    <w:rsid w:val="003110B0"/>
    <w:rsid w:val="00311882"/>
    <w:rsid w:val="00311A04"/>
    <w:rsid w:val="00313274"/>
    <w:rsid w:val="003162D7"/>
    <w:rsid w:val="003169A7"/>
    <w:rsid w:val="00316CFD"/>
    <w:rsid w:val="0031759D"/>
    <w:rsid w:val="00317A20"/>
    <w:rsid w:val="00320A3C"/>
    <w:rsid w:val="003213D5"/>
    <w:rsid w:val="003218A9"/>
    <w:rsid w:val="00321B44"/>
    <w:rsid w:val="00321E90"/>
    <w:rsid w:val="003228E3"/>
    <w:rsid w:val="00325B89"/>
    <w:rsid w:val="00326938"/>
    <w:rsid w:val="00326A52"/>
    <w:rsid w:val="00327D08"/>
    <w:rsid w:val="00332002"/>
    <w:rsid w:val="0033260E"/>
    <w:rsid w:val="00333DCB"/>
    <w:rsid w:val="00334A13"/>
    <w:rsid w:val="00335771"/>
    <w:rsid w:val="00335911"/>
    <w:rsid w:val="00335962"/>
    <w:rsid w:val="00336977"/>
    <w:rsid w:val="003378BE"/>
    <w:rsid w:val="00337FDA"/>
    <w:rsid w:val="0034785B"/>
    <w:rsid w:val="00347A93"/>
    <w:rsid w:val="00347EC6"/>
    <w:rsid w:val="00347FA5"/>
    <w:rsid w:val="0035218E"/>
    <w:rsid w:val="00352201"/>
    <w:rsid w:val="0035362F"/>
    <w:rsid w:val="00353B6F"/>
    <w:rsid w:val="00356C57"/>
    <w:rsid w:val="00357D9D"/>
    <w:rsid w:val="00357DFD"/>
    <w:rsid w:val="00360ABA"/>
    <w:rsid w:val="00361A3F"/>
    <w:rsid w:val="003624E9"/>
    <w:rsid w:val="0036265B"/>
    <w:rsid w:val="003646FD"/>
    <w:rsid w:val="0036568F"/>
    <w:rsid w:val="003656C1"/>
    <w:rsid w:val="00365AF8"/>
    <w:rsid w:val="00366141"/>
    <w:rsid w:val="003666B9"/>
    <w:rsid w:val="00366792"/>
    <w:rsid w:val="00370077"/>
    <w:rsid w:val="00370D71"/>
    <w:rsid w:val="003722E3"/>
    <w:rsid w:val="00374788"/>
    <w:rsid w:val="00375753"/>
    <w:rsid w:val="0037657F"/>
    <w:rsid w:val="00380283"/>
    <w:rsid w:val="003820AE"/>
    <w:rsid w:val="00382BFB"/>
    <w:rsid w:val="00391C7D"/>
    <w:rsid w:val="0039220E"/>
    <w:rsid w:val="0039356E"/>
    <w:rsid w:val="00393DA5"/>
    <w:rsid w:val="003949C7"/>
    <w:rsid w:val="00394DF3"/>
    <w:rsid w:val="00394EDE"/>
    <w:rsid w:val="0039655D"/>
    <w:rsid w:val="00396B8D"/>
    <w:rsid w:val="003A0DDB"/>
    <w:rsid w:val="003A0FC0"/>
    <w:rsid w:val="003A1322"/>
    <w:rsid w:val="003A4E42"/>
    <w:rsid w:val="003A50EA"/>
    <w:rsid w:val="003A7CFC"/>
    <w:rsid w:val="003B45F2"/>
    <w:rsid w:val="003B47EF"/>
    <w:rsid w:val="003B7932"/>
    <w:rsid w:val="003C00A9"/>
    <w:rsid w:val="003C13A3"/>
    <w:rsid w:val="003C1BF0"/>
    <w:rsid w:val="003C349F"/>
    <w:rsid w:val="003C47AF"/>
    <w:rsid w:val="003C7614"/>
    <w:rsid w:val="003D12E5"/>
    <w:rsid w:val="003D1348"/>
    <w:rsid w:val="003D22C5"/>
    <w:rsid w:val="003D3A2B"/>
    <w:rsid w:val="003D53A2"/>
    <w:rsid w:val="003D56BD"/>
    <w:rsid w:val="003D6ADB"/>
    <w:rsid w:val="003D7074"/>
    <w:rsid w:val="003E106C"/>
    <w:rsid w:val="003E30CD"/>
    <w:rsid w:val="003E4E54"/>
    <w:rsid w:val="003E65F1"/>
    <w:rsid w:val="003E79E0"/>
    <w:rsid w:val="003F03B9"/>
    <w:rsid w:val="003F0569"/>
    <w:rsid w:val="003F0E1D"/>
    <w:rsid w:val="003F1F51"/>
    <w:rsid w:val="003F377A"/>
    <w:rsid w:val="003F3F7E"/>
    <w:rsid w:val="003F5EA2"/>
    <w:rsid w:val="003F65D8"/>
    <w:rsid w:val="003F7F04"/>
    <w:rsid w:val="004000CB"/>
    <w:rsid w:val="0040028C"/>
    <w:rsid w:val="004012DE"/>
    <w:rsid w:val="004030E6"/>
    <w:rsid w:val="00404698"/>
    <w:rsid w:val="004049EE"/>
    <w:rsid w:val="00406D6F"/>
    <w:rsid w:val="004078F2"/>
    <w:rsid w:val="0041086F"/>
    <w:rsid w:val="00413EA1"/>
    <w:rsid w:val="0041459D"/>
    <w:rsid w:val="004147AB"/>
    <w:rsid w:val="00415E13"/>
    <w:rsid w:val="00416B83"/>
    <w:rsid w:val="0041795E"/>
    <w:rsid w:val="00420374"/>
    <w:rsid w:val="004210CE"/>
    <w:rsid w:val="004216DF"/>
    <w:rsid w:val="004219A5"/>
    <w:rsid w:val="004241DF"/>
    <w:rsid w:val="0043074C"/>
    <w:rsid w:val="00431039"/>
    <w:rsid w:val="00433577"/>
    <w:rsid w:val="00434157"/>
    <w:rsid w:val="00437199"/>
    <w:rsid w:val="00437BA8"/>
    <w:rsid w:val="00441C64"/>
    <w:rsid w:val="00442360"/>
    <w:rsid w:val="004428FD"/>
    <w:rsid w:val="004440F4"/>
    <w:rsid w:val="0044434A"/>
    <w:rsid w:val="004456D6"/>
    <w:rsid w:val="00452647"/>
    <w:rsid w:val="00452932"/>
    <w:rsid w:val="00453548"/>
    <w:rsid w:val="0045682D"/>
    <w:rsid w:val="0046020D"/>
    <w:rsid w:val="00461114"/>
    <w:rsid w:val="00462302"/>
    <w:rsid w:val="004640B0"/>
    <w:rsid w:val="0046432F"/>
    <w:rsid w:val="00465053"/>
    <w:rsid w:val="00472294"/>
    <w:rsid w:val="00472727"/>
    <w:rsid w:val="004754F9"/>
    <w:rsid w:val="004761E6"/>
    <w:rsid w:val="00480633"/>
    <w:rsid w:val="00482DCC"/>
    <w:rsid w:val="004830A9"/>
    <w:rsid w:val="00483882"/>
    <w:rsid w:val="00485BC4"/>
    <w:rsid w:val="00485DA4"/>
    <w:rsid w:val="0048733F"/>
    <w:rsid w:val="004875AD"/>
    <w:rsid w:val="00492E78"/>
    <w:rsid w:val="004952D7"/>
    <w:rsid w:val="004965F7"/>
    <w:rsid w:val="00496B10"/>
    <w:rsid w:val="00496F87"/>
    <w:rsid w:val="004A20BF"/>
    <w:rsid w:val="004A2979"/>
    <w:rsid w:val="004A3BB8"/>
    <w:rsid w:val="004A42AE"/>
    <w:rsid w:val="004A4FB4"/>
    <w:rsid w:val="004A5063"/>
    <w:rsid w:val="004A55B5"/>
    <w:rsid w:val="004A58DD"/>
    <w:rsid w:val="004A6512"/>
    <w:rsid w:val="004A77C0"/>
    <w:rsid w:val="004B00C6"/>
    <w:rsid w:val="004B1E88"/>
    <w:rsid w:val="004B2604"/>
    <w:rsid w:val="004B2E96"/>
    <w:rsid w:val="004B4E79"/>
    <w:rsid w:val="004B51D0"/>
    <w:rsid w:val="004C0389"/>
    <w:rsid w:val="004C1402"/>
    <w:rsid w:val="004C27DB"/>
    <w:rsid w:val="004C30F4"/>
    <w:rsid w:val="004C49CA"/>
    <w:rsid w:val="004C753C"/>
    <w:rsid w:val="004D0454"/>
    <w:rsid w:val="004D0B44"/>
    <w:rsid w:val="004D4902"/>
    <w:rsid w:val="004D57C1"/>
    <w:rsid w:val="004D5C38"/>
    <w:rsid w:val="004D6551"/>
    <w:rsid w:val="004D72F1"/>
    <w:rsid w:val="004D736C"/>
    <w:rsid w:val="004D788D"/>
    <w:rsid w:val="004E1614"/>
    <w:rsid w:val="004E18AC"/>
    <w:rsid w:val="004E1A86"/>
    <w:rsid w:val="004E288B"/>
    <w:rsid w:val="004E4836"/>
    <w:rsid w:val="004E6762"/>
    <w:rsid w:val="004E75D2"/>
    <w:rsid w:val="004E7909"/>
    <w:rsid w:val="004F081D"/>
    <w:rsid w:val="004F0B98"/>
    <w:rsid w:val="004F17C0"/>
    <w:rsid w:val="004F1CEC"/>
    <w:rsid w:val="004F798E"/>
    <w:rsid w:val="004F7C4D"/>
    <w:rsid w:val="0050068A"/>
    <w:rsid w:val="005017A5"/>
    <w:rsid w:val="005018F4"/>
    <w:rsid w:val="00501A20"/>
    <w:rsid w:val="00502518"/>
    <w:rsid w:val="00503327"/>
    <w:rsid w:val="00504F30"/>
    <w:rsid w:val="00505159"/>
    <w:rsid w:val="00506CCC"/>
    <w:rsid w:val="0050738D"/>
    <w:rsid w:val="005075ED"/>
    <w:rsid w:val="00512076"/>
    <w:rsid w:val="0051419B"/>
    <w:rsid w:val="00514C1A"/>
    <w:rsid w:val="005162D8"/>
    <w:rsid w:val="00520494"/>
    <w:rsid w:val="00523B2E"/>
    <w:rsid w:val="00523BAC"/>
    <w:rsid w:val="00524B6F"/>
    <w:rsid w:val="00531228"/>
    <w:rsid w:val="00531DF3"/>
    <w:rsid w:val="0053231A"/>
    <w:rsid w:val="00532E08"/>
    <w:rsid w:val="00534E9F"/>
    <w:rsid w:val="00541C22"/>
    <w:rsid w:val="005423F7"/>
    <w:rsid w:val="005427C9"/>
    <w:rsid w:val="005433EC"/>
    <w:rsid w:val="00543E5E"/>
    <w:rsid w:val="005456DE"/>
    <w:rsid w:val="00545860"/>
    <w:rsid w:val="005459BA"/>
    <w:rsid w:val="005468D5"/>
    <w:rsid w:val="00546BCB"/>
    <w:rsid w:val="005501D1"/>
    <w:rsid w:val="00550ACC"/>
    <w:rsid w:val="0055246E"/>
    <w:rsid w:val="00552CBF"/>
    <w:rsid w:val="00554D77"/>
    <w:rsid w:val="0056034D"/>
    <w:rsid w:val="0056151E"/>
    <w:rsid w:val="0056291C"/>
    <w:rsid w:val="0056501A"/>
    <w:rsid w:val="00566C26"/>
    <w:rsid w:val="005708D0"/>
    <w:rsid w:val="00570A93"/>
    <w:rsid w:val="005740F0"/>
    <w:rsid w:val="00574532"/>
    <w:rsid w:val="00576BBD"/>
    <w:rsid w:val="00576F83"/>
    <w:rsid w:val="00585C0D"/>
    <w:rsid w:val="005867D1"/>
    <w:rsid w:val="005867E4"/>
    <w:rsid w:val="00587D6A"/>
    <w:rsid w:val="00590ECC"/>
    <w:rsid w:val="0059240A"/>
    <w:rsid w:val="00593C95"/>
    <w:rsid w:val="005946BE"/>
    <w:rsid w:val="0059544D"/>
    <w:rsid w:val="00595565"/>
    <w:rsid w:val="00597E1F"/>
    <w:rsid w:val="005A0150"/>
    <w:rsid w:val="005A0157"/>
    <w:rsid w:val="005A2646"/>
    <w:rsid w:val="005A3857"/>
    <w:rsid w:val="005A6391"/>
    <w:rsid w:val="005A7247"/>
    <w:rsid w:val="005A75A3"/>
    <w:rsid w:val="005A7692"/>
    <w:rsid w:val="005A7EA1"/>
    <w:rsid w:val="005B0553"/>
    <w:rsid w:val="005B2301"/>
    <w:rsid w:val="005B2BC6"/>
    <w:rsid w:val="005B2F09"/>
    <w:rsid w:val="005B2F23"/>
    <w:rsid w:val="005B34D6"/>
    <w:rsid w:val="005B3BD3"/>
    <w:rsid w:val="005B449F"/>
    <w:rsid w:val="005B5B1D"/>
    <w:rsid w:val="005B7EB5"/>
    <w:rsid w:val="005C097D"/>
    <w:rsid w:val="005C2878"/>
    <w:rsid w:val="005C55F3"/>
    <w:rsid w:val="005C5BC8"/>
    <w:rsid w:val="005C6881"/>
    <w:rsid w:val="005C6AE9"/>
    <w:rsid w:val="005C74D7"/>
    <w:rsid w:val="005C771C"/>
    <w:rsid w:val="005D0770"/>
    <w:rsid w:val="005D0B67"/>
    <w:rsid w:val="005D0BEB"/>
    <w:rsid w:val="005D2553"/>
    <w:rsid w:val="005D3210"/>
    <w:rsid w:val="005D3924"/>
    <w:rsid w:val="005D5CC4"/>
    <w:rsid w:val="005D6925"/>
    <w:rsid w:val="005E026C"/>
    <w:rsid w:val="005E19C4"/>
    <w:rsid w:val="005E3176"/>
    <w:rsid w:val="005E3676"/>
    <w:rsid w:val="005E4267"/>
    <w:rsid w:val="005E486D"/>
    <w:rsid w:val="005E49C0"/>
    <w:rsid w:val="005E54E6"/>
    <w:rsid w:val="005F472E"/>
    <w:rsid w:val="005F5659"/>
    <w:rsid w:val="005F57F6"/>
    <w:rsid w:val="005F7B9E"/>
    <w:rsid w:val="005F7C52"/>
    <w:rsid w:val="00600B69"/>
    <w:rsid w:val="00601779"/>
    <w:rsid w:val="00601A26"/>
    <w:rsid w:val="00601FBC"/>
    <w:rsid w:val="006035F9"/>
    <w:rsid w:val="0060542E"/>
    <w:rsid w:val="00606F04"/>
    <w:rsid w:val="00611E38"/>
    <w:rsid w:val="006125B5"/>
    <w:rsid w:val="0061261D"/>
    <w:rsid w:val="0061289B"/>
    <w:rsid w:val="00612CA9"/>
    <w:rsid w:val="00615746"/>
    <w:rsid w:val="006159E1"/>
    <w:rsid w:val="00615A38"/>
    <w:rsid w:val="00615E65"/>
    <w:rsid w:val="006239F2"/>
    <w:rsid w:val="00624B6E"/>
    <w:rsid w:val="00624D71"/>
    <w:rsid w:val="0062764B"/>
    <w:rsid w:val="00630286"/>
    <w:rsid w:val="00632254"/>
    <w:rsid w:val="006361DA"/>
    <w:rsid w:val="00636320"/>
    <w:rsid w:val="00637985"/>
    <w:rsid w:val="0064057D"/>
    <w:rsid w:val="00640A2C"/>
    <w:rsid w:val="006415FD"/>
    <w:rsid w:val="00641720"/>
    <w:rsid w:val="00642290"/>
    <w:rsid w:val="0064238A"/>
    <w:rsid w:val="00642AB4"/>
    <w:rsid w:val="00642AE6"/>
    <w:rsid w:val="006475B7"/>
    <w:rsid w:val="00647EC8"/>
    <w:rsid w:val="006514BB"/>
    <w:rsid w:val="00651D47"/>
    <w:rsid w:val="00653129"/>
    <w:rsid w:val="00654238"/>
    <w:rsid w:val="00654F0A"/>
    <w:rsid w:val="00655EB9"/>
    <w:rsid w:val="00656CF0"/>
    <w:rsid w:val="00661394"/>
    <w:rsid w:val="00661A06"/>
    <w:rsid w:val="00661A39"/>
    <w:rsid w:val="00662FFF"/>
    <w:rsid w:val="00663D90"/>
    <w:rsid w:val="00666121"/>
    <w:rsid w:val="006678D1"/>
    <w:rsid w:val="006714F9"/>
    <w:rsid w:val="00671F5A"/>
    <w:rsid w:val="00672C51"/>
    <w:rsid w:val="00674456"/>
    <w:rsid w:val="00675676"/>
    <w:rsid w:val="00675736"/>
    <w:rsid w:val="00676851"/>
    <w:rsid w:val="00677879"/>
    <w:rsid w:val="00680875"/>
    <w:rsid w:val="00680C54"/>
    <w:rsid w:val="00682FB2"/>
    <w:rsid w:val="006872B8"/>
    <w:rsid w:val="00687FF6"/>
    <w:rsid w:val="0069134B"/>
    <w:rsid w:val="00691718"/>
    <w:rsid w:val="006930AD"/>
    <w:rsid w:val="006949B6"/>
    <w:rsid w:val="00694BEE"/>
    <w:rsid w:val="0069595D"/>
    <w:rsid w:val="00697EE5"/>
    <w:rsid w:val="006A0975"/>
    <w:rsid w:val="006A0B6E"/>
    <w:rsid w:val="006A2ED1"/>
    <w:rsid w:val="006A5840"/>
    <w:rsid w:val="006A77B2"/>
    <w:rsid w:val="006B1483"/>
    <w:rsid w:val="006B1C0E"/>
    <w:rsid w:val="006B423C"/>
    <w:rsid w:val="006B5113"/>
    <w:rsid w:val="006B78D9"/>
    <w:rsid w:val="006B7C21"/>
    <w:rsid w:val="006B7DAC"/>
    <w:rsid w:val="006C0695"/>
    <w:rsid w:val="006C1CDE"/>
    <w:rsid w:val="006C4A9D"/>
    <w:rsid w:val="006D1524"/>
    <w:rsid w:val="006D3FFC"/>
    <w:rsid w:val="006D4E5B"/>
    <w:rsid w:val="006D510E"/>
    <w:rsid w:val="006D604D"/>
    <w:rsid w:val="006D70CF"/>
    <w:rsid w:val="006E12D6"/>
    <w:rsid w:val="006E329B"/>
    <w:rsid w:val="006E465F"/>
    <w:rsid w:val="006E4CAE"/>
    <w:rsid w:val="006E50BB"/>
    <w:rsid w:val="006E51D8"/>
    <w:rsid w:val="006E55E1"/>
    <w:rsid w:val="006E6D6A"/>
    <w:rsid w:val="006E76C3"/>
    <w:rsid w:val="006E7833"/>
    <w:rsid w:val="006F05C9"/>
    <w:rsid w:val="006F0CDA"/>
    <w:rsid w:val="006F0E59"/>
    <w:rsid w:val="006F36C3"/>
    <w:rsid w:val="006F4884"/>
    <w:rsid w:val="006F4DFE"/>
    <w:rsid w:val="006F4F17"/>
    <w:rsid w:val="006F6501"/>
    <w:rsid w:val="006F6A43"/>
    <w:rsid w:val="006F7820"/>
    <w:rsid w:val="006F7899"/>
    <w:rsid w:val="006F7A60"/>
    <w:rsid w:val="00701DBE"/>
    <w:rsid w:val="00703F1A"/>
    <w:rsid w:val="00704A85"/>
    <w:rsid w:val="00705CA5"/>
    <w:rsid w:val="0070618B"/>
    <w:rsid w:val="00706457"/>
    <w:rsid w:val="00706C54"/>
    <w:rsid w:val="007104EF"/>
    <w:rsid w:val="0071265E"/>
    <w:rsid w:val="007130B6"/>
    <w:rsid w:val="00713417"/>
    <w:rsid w:val="0071446F"/>
    <w:rsid w:val="00714E0E"/>
    <w:rsid w:val="007157D7"/>
    <w:rsid w:val="00716474"/>
    <w:rsid w:val="00716A19"/>
    <w:rsid w:val="00716CF4"/>
    <w:rsid w:val="007178DC"/>
    <w:rsid w:val="00717B0E"/>
    <w:rsid w:val="00720B96"/>
    <w:rsid w:val="007212F9"/>
    <w:rsid w:val="007221C7"/>
    <w:rsid w:val="00722204"/>
    <w:rsid w:val="0072416A"/>
    <w:rsid w:val="00725FE4"/>
    <w:rsid w:val="00727B4C"/>
    <w:rsid w:val="00727CD5"/>
    <w:rsid w:val="007300C1"/>
    <w:rsid w:val="007326EC"/>
    <w:rsid w:val="007327FE"/>
    <w:rsid w:val="00734563"/>
    <w:rsid w:val="007359D3"/>
    <w:rsid w:val="00736AA8"/>
    <w:rsid w:val="00736C48"/>
    <w:rsid w:val="0073728F"/>
    <w:rsid w:val="0073797D"/>
    <w:rsid w:val="0074042C"/>
    <w:rsid w:val="00742978"/>
    <w:rsid w:val="00743418"/>
    <w:rsid w:val="00744146"/>
    <w:rsid w:val="00744A39"/>
    <w:rsid w:val="00746C72"/>
    <w:rsid w:val="00747929"/>
    <w:rsid w:val="00747A55"/>
    <w:rsid w:val="00751521"/>
    <w:rsid w:val="00751F18"/>
    <w:rsid w:val="007522E7"/>
    <w:rsid w:val="0075323F"/>
    <w:rsid w:val="00753B0F"/>
    <w:rsid w:val="00753CAB"/>
    <w:rsid w:val="0075422C"/>
    <w:rsid w:val="0075643C"/>
    <w:rsid w:val="00756F3C"/>
    <w:rsid w:val="00757EF1"/>
    <w:rsid w:val="00761220"/>
    <w:rsid w:val="007628F3"/>
    <w:rsid w:val="00764784"/>
    <w:rsid w:val="00764926"/>
    <w:rsid w:val="00764CFC"/>
    <w:rsid w:val="00767C20"/>
    <w:rsid w:val="00770EF7"/>
    <w:rsid w:val="00772689"/>
    <w:rsid w:val="007750BD"/>
    <w:rsid w:val="0077723C"/>
    <w:rsid w:val="007810A9"/>
    <w:rsid w:val="0078270C"/>
    <w:rsid w:val="00784954"/>
    <w:rsid w:val="00784BE9"/>
    <w:rsid w:val="0078514F"/>
    <w:rsid w:val="00785300"/>
    <w:rsid w:val="00792448"/>
    <w:rsid w:val="00792674"/>
    <w:rsid w:val="00792A04"/>
    <w:rsid w:val="00792CCA"/>
    <w:rsid w:val="00793025"/>
    <w:rsid w:val="0079340D"/>
    <w:rsid w:val="00794740"/>
    <w:rsid w:val="00794BA4"/>
    <w:rsid w:val="007A008B"/>
    <w:rsid w:val="007A03E1"/>
    <w:rsid w:val="007A1609"/>
    <w:rsid w:val="007A45B8"/>
    <w:rsid w:val="007A4A42"/>
    <w:rsid w:val="007A4DD5"/>
    <w:rsid w:val="007A56A1"/>
    <w:rsid w:val="007A6DED"/>
    <w:rsid w:val="007A70B2"/>
    <w:rsid w:val="007B1CC4"/>
    <w:rsid w:val="007B20C2"/>
    <w:rsid w:val="007B3172"/>
    <w:rsid w:val="007B452E"/>
    <w:rsid w:val="007B4AD2"/>
    <w:rsid w:val="007B65F5"/>
    <w:rsid w:val="007B6C14"/>
    <w:rsid w:val="007B6D76"/>
    <w:rsid w:val="007B7574"/>
    <w:rsid w:val="007B7E80"/>
    <w:rsid w:val="007C063F"/>
    <w:rsid w:val="007C0900"/>
    <w:rsid w:val="007C2209"/>
    <w:rsid w:val="007C3561"/>
    <w:rsid w:val="007C3A7C"/>
    <w:rsid w:val="007C417A"/>
    <w:rsid w:val="007C45D1"/>
    <w:rsid w:val="007C4CDC"/>
    <w:rsid w:val="007C4D2F"/>
    <w:rsid w:val="007C542A"/>
    <w:rsid w:val="007C5C74"/>
    <w:rsid w:val="007C7DC5"/>
    <w:rsid w:val="007D1C35"/>
    <w:rsid w:val="007D68CF"/>
    <w:rsid w:val="007D69F0"/>
    <w:rsid w:val="007E0C32"/>
    <w:rsid w:val="007E0E55"/>
    <w:rsid w:val="007E1BCA"/>
    <w:rsid w:val="007E2B15"/>
    <w:rsid w:val="007E39FF"/>
    <w:rsid w:val="007E3E3F"/>
    <w:rsid w:val="007E3EBB"/>
    <w:rsid w:val="007E5EF6"/>
    <w:rsid w:val="007E602F"/>
    <w:rsid w:val="007E63C4"/>
    <w:rsid w:val="007E703F"/>
    <w:rsid w:val="007F01F2"/>
    <w:rsid w:val="007F05F3"/>
    <w:rsid w:val="007F4BAF"/>
    <w:rsid w:val="00802193"/>
    <w:rsid w:val="00803333"/>
    <w:rsid w:val="008042D2"/>
    <w:rsid w:val="00805B7F"/>
    <w:rsid w:val="00806D36"/>
    <w:rsid w:val="00807EF2"/>
    <w:rsid w:val="008113BD"/>
    <w:rsid w:val="00811D2F"/>
    <w:rsid w:val="008126B0"/>
    <w:rsid w:val="00812765"/>
    <w:rsid w:val="0081310C"/>
    <w:rsid w:val="00813FAC"/>
    <w:rsid w:val="0081449C"/>
    <w:rsid w:val="00816022"/>
    <w:rsid w:val="00816A04"/>
    <w:rsid w:val="00817362"/>
    <w:rsid w:val="008203E1"/>
    <w:rsid w:val="00820F6D"/>
    <w:rsid w:val="0082202C"/>
    <w:rsid w:val="00823A45"/>
    <w:rsid w:val="008243F9"/>
    <w:rsid w:val="0082538C"/>
    <w:rsid w:val="00826052"/>
    <w:rsid w:val="008260F0"/>
    <w:rsid w:val="00830768"/>
    <w:rsid w:val="00830FA0"/>
    <w:rsid w:val="00831C82"/>
    <w:rsid w:val="00831D8F"/>
    <w:rsid w:val="00831DC5"/>
    <w:rsid w:val="00833D94"/>
    <w:rsid w:val="008342CD"/>
    <w:rsid w:val="008346AE"/>
    <w:rsid w:val="008346BF"/>
    <w:rsid w:val="00834FD6"/>
    <w:rsid w:val="0083748B"/>
    <w:rsid w:val="0084059C"/>
    <w:rsid w:val="00840EC6"/>
    <w:rsid w:val="00842115"/>
    <w:rsid w:val="00842592"/>
    <w:rsid w:val="00843A79"/>
    <w:rsid w:val="00845FF2"/>
    <w:rsid w:val="008478D8"/>
    <w:rsid w:val="008479BD"/>
    <w:rsid w:val="00847D97"/>
    <w:rsid w:val="008508EA"/>
    <w:rsid w:val="008510D4"/>
    <w:rsid w:val="0085168E"/>
    <w:rsid w:val="008524ED"/>
    <w:rsid w:val="0085383E"/>
    <w:rsid w:val="0085440B"/>
    <w:rsid w:val="00856864"/>
    <w:rsid w:val="00857546"/>
    <w:rsid w:val="00860B7E"/>
    <w:rsid w:val="0086301A"/>
    <w:rsid w:val="008639C8"/>
    <w:rsid w:val="00864C28"/>
    <w:rsid w:val="00865224"/>
    <w:rsid w:val="00865482"/>
    <w:rsid w:val="0086746F"/>
    <w:rsid w:val="00872EAF"/>
    <w:rsid w:val="0088086D"/>
    <w:rsid w:val="008843EC"/>
    <w:rsid w:val="00884A52"/>
    <w:rsid w:val="008850C2"/>
    <w:rsid w:val="00886FF8"/>
    <w:rsid w:val="008903B2"/>
    <w:rsid w:val="0089162C"/>
    <w:rsid w:val="00891E9B"/>
    <w:rsid w:val="00892E95"/>
    <w:rsid w:val="0089601F"/>
    <w:rsid w:val="00896564"/>
    <w:rsid w:val="008979E8"/>
    <w:rsid w:val="008A2A5E"/>
    <w:rsid w:val="008A37C0"/>
    <w:rsid w:val="008A3902"/>
    <w:rsid w:val="008A43D9"/>
    <w:rsid w:val="008A49C9"/>
    <w:rsid w:val="008A5B9F"/>
    <w:rsid w:val="008B41E3"/>
    <w:rsid w:val="008B47B0"/>
    <w:rsid w:val="008B4AE6"/>
    <w:rsid w:val="008B569B"/>
    <w:rsid w:val="008B61AA"/>
    <w:rsid w:val="008C0BCC"/>
    <w:rsid w:val="008C192C"/>
    <w:rsid w:val="008C24DC"/>
    <w:rsid w:val="008C2899"/>
    <w:rsid w:val="008C511F"/>
    <w:rsid w:val="008C78CD"/>
    <w:rsid w:val="008C7D00"/>
    <w:rsid w:val="008D0D7E"/>
    <w:rsid w:val="008D1F4B"/>
    <w:rsid w:val="008D249C"/>
    <w:rsid w:val="008D4D49"/>
    <w:rsid w:val="008D4DE5"/>
    <w:rsid w:val="008D7123"/>
    <w:rsid w:val="008D7C49"/>
    <w:rsid w:val="008D7DA2"/>
    <w:rsid w:val="008E1242"/>
    <w:rsid w:val="008E1F7B"/>
    <w:rsid w:val="008E2AAC"/>
    <w:rsid w:val="008E38AA"/>
    <w:rsid w:val="008E3B47"/>
    <w:rsid w:val="008E3CC2"/>
    <w:rsid w:val="008E3FDE"/>
    <w:rsid w:val="008E463A"/>
    <w:rsid w:val="008E68A9"/>
    <w:rsid w:val="008E6E9F"/>
    <w:rsid w:val="008E7892"/>
    <w:rsid w:val="008E7B16"/>
    <w:rsid w:val="008F0155"/>
    <w:rsid w:val="008F049A"/>
    <w:rsid w:val="008F1ABE"/>
    <w:rsid w:val="008F28E4"/>
    <w:rsid w:val="008F2F55"/>
    <w:rsid w:val="008F4754"/>
    <w:rsid w:val="008F503D"/>
    <w:rsid w:val="008F64C9"/>
    <w:rsid w:val="008F7544"/>
    <w:rsid w:val="008F75CB"/>
    <w:rsid w:val="009032AC"/>
    <w:rsid w:val="0090331F"/>
    <w:rsid w:val="009067CD"/>
    <w:rsid w:val="00910472"/>
    <w:rsid w:val="009112B0"/>
    <w:rsid w:val="009122C6"/>
    <w:rsid w:val="0091562F"/>
    <w:rsid w:val="00915ADB"/>
    <w:rsid w:val="009166EE"/>
    <w:rsid w:val="0091688C"/>
    <w:rsid w:val="009169E5"/>
    <w:rsid w:val="009175B2"/>
    <w:rsid w:val="00917D72"/>
    <w:rsid w:val="00920A03"/>
    <w:rsid w:val="009248BF"/>
    <w:rsid w:val="0092554E"/>
    <w:rsid w:val="00926B7B"/>
    <w:rsid w:val="00927284"/>
    <w:rsid w:val="00927EF1"/>
    <w:rsid w:val="009300AF"/>
    <w:rsid w:val="0093078F"/>
    <w:rsid w:val="00932877"/>
    <w:rsid w:val="00932C6E"/>
    <w:rsid w:val="0093389D"/>
    <w:rsid w:val="00934090"/>
    <w:rsid w:val="009340B3"/>
    <w:rsid w:val="009408FE"/>
    <w:rsid w:val="009427F9"/>
    <w:rsid w:val="00943656"/>
    <w:rsid w:val="00945496"/>
    <w:rsid w:val="00945589"/>
    <w:rsid w:val="00945D9A"/>
    <w:rsid w:val="00947893"/>
    <w:rsid w:val="00950479"/>
    <w:rsid w:val="00953C5A"/>
    <w:rsid w:val="009543FF"/>
    <w:rsid w:val="0095441D"/>
    <w:rsid w:val="009546A1"/>
    <w:rsid w:val="0095565D"/>
    <w:rsid w:val="00955C91"/>
    <w:rsid w:val="00956CE4"/>
    <w:rsid w:val="0095739E"/>
    <w:rsid w:val="009602D5"/>
    <w:rsid w:val="00960DC2"/>
    <w:rsid w:val="009619E3"/>
    <w:rsid w:val="009630B5"/>
    <w:rsid w:val="00967C1E"/>
    <w:rsid w:val="00967D14"/>
    <w:rsid w:val="00970FA3"/>
    <w:rsid w:val="009720CF"/>
    <w:rsid w:val="00972DEC"/>
    <w:rsid w:val="00973C6F"/>
    <w:rsid w:val="00974692"/>
    <w:rsid w:val="0097699E"/>
    <w:rsid w:val="00977642"/>
    <w:rsid w:val="00982E36"/>
    <w:rsid w:val="009848AD"/>
    <w:rsid w:val="009855AB"/>
    <w:rsid w:val="009858A2"/>
    <w:rsid w:val="0098623C"/>
    <w:rsid w:val="00987C1A"/>
    <w:rsid w:val="00990483"/>
    <w:rsid w:val="00990A0E"/>
    <w:rsid w:val="00990BB6"/>
    <w:rsid w:val="00991FCD"/>
    <w:rsid w:val="00993542"/>
    <w:rsid w:val="00994C98"/>
    <w:rsid w:val="00994E21"/>
    <w:rsid w:val="009A0AC9"/>
    <w:rsid w:val="009A0B21"/>
    <w:rsid w:val="009A0FEB"/>
    <w:rsid w:val="009A3200"/>
    <w:rsid w:val="009A51E6"/>
    <w:rsid w:val="009B0265"/>
    <w:rsid w:val="009B2819"/>
    <w:rsid w:val="009B3010"/>
    <w:rsid w:val="009B3CAC"/>
    <w:rsid w:val="009B3DC9"/>
    <w:rsid w:val="009B5B56"/>
    <w:rsid w:val="009B5C6B"/>
    <w:rsid w:val="009B5E65"/>
    <w:rsid w:val="009C2DC0"/>
    <w:rsid w:val="009C3C28"/>
    <w:rsid w:val="009C40E2"/>
    <w:rsid w:val="009C59F4"/>
    <w:rsid w:val="009D0208"/>
    <w:rsid w:val="009D2D63"/>
    <w:rsid w:val="009D5C7E"/>
    <w:rsid w:val="009D6D58"/>
    <w:rsid w:val="009D7288"/>
    <w:rsid w:val="009E095C"/>
    <w:rsid w:val="009E0AFD"/>
    <w:rsid w:val="009E3728"/>
    <w:rsid w:val="009E7972"/>
    <w:rsid w:val="009E7A1B"/>
    <w:rsid w:val="009F35A9"/>
    <w:rsid w:val="009F5F4D"/>
    <w:rsid w:val="009F65C7"/>
    <w:rsid w:val="00A00941"/>
    <w:rsid w:val="00A00E10"/>
    <w:rsid w:val="00A00FA7"/>
    <w:rsid w:val="00A01000"/>
    <w:rsid w:val="00A01459"/>
    <w:rsid w:val="00A01D4A"/>
    <w:rsid w:val="00A0350B"/>
    <w:rsid w:val="00A12131"/>
    <w:rsid w:val="00A12BA0"/>
    <w:rsid w:val="00A137B7"/>
    <w:rsid w:val="00A13E94"/>
    <w:rsid w:val="00A13ED4"/>
    <w:rsid w:val="00A1544F"/>
    <w:rsid w:val="00A20297"/>
    <w:rsid w:val="00A2044E"/>
    <w:rsid w:val="00A20A49"/>
    <w:rsid w:val="00A2157A"/>
    <w:rsid w:val="00A230AC"/>
    <w:rsid w:val="00A23DCA"/>
    <w:rsid w:val="00A2707D"/>
    <w:rsid w:val="00A27643"/>
    <w:rsid w:val="00A3361B"/>
    <w:rsid w:val="00A3440E"/>
    <w:rsid w:val="00A35208"/>
    <w:rsid w:val="00A367D2"/>
    <w:rsid w:val="00A37505"/>
    <w:rsid w:val="00A37B55"/>
    <w:rsid w:val="00A40CEA"/>
    <w:rsid w:val="00A430EE"/>
    <w:rsid w:val="00A44466"/>
    <w:rsid w:val="00A44AAB"/>
    <w:rsid w:val="00A453F8"/>
    <w:rsid w:val="00A46C64"/>
    <w:rsid w:val="00A47954"/>
    <w:rsid w:val="00A47DF3"/>
    <w:rsid w:val="00A503A1"/>
    <w:rsid w:val="00A50BF1"/>
    <w:rsid w:val="00A51470"/>
    <w:rsid w:val="00A5163F"/>
    <w:rsid w:val="00A51D40"/>
    <w:rsid w:val="00A57721"/>
    <w:rsid w:val="00A60B34"/>
    <w:rsid w:val="00A61CC3"/>
    <w:rsid w:val="00A629DF"/>
    <w:rsid w:val="00A670F4"/>
    <w:rsid w:val="00A67AAA"/>
    <w:rsid w:val="00A71020"/>
    <w:rsid w:val="00A7130A"/>
    <w:rsid w:val="00A71B71"/>
    <w:rsid w:val="00A72653"/>
    <w:rsid w:val="00A7338E"/>
    <w:rsid w:val="00A80794"/>
    <w:rsid w:val="00A80A9D"/>
    <w:rsid w:val="00A812B1"/>
    <w:rsid w:val="00A82786"/>
    <w:rsid w:val="00A83DC9"/>
    <w:rsid w:val="00A843E7"/>
    <w:rsid w:val="00A84793"/>
    <w:rsid w:val="00A84E68"/>
    <w:rsid w:val="00A85C88"/>
    <w:rsid w:val="00A8612B"/>
    <w:rsid w:val="00A86978"/>
    <w:rsid w:val="00A869AC"/>
    <w:rsid w:val="00A9252B"/>
    <w:rsid w:val="00A92E39"/>
    <w:rsid w:val="00A97D98"/>
    <w:rsid w:val="00AA1049"/>
    <w:rsid w:val="00AA1224"/>
    <w:rsid w:val="00AA232A"/>
    <w:rsid w:val="00AA274E"/>
    <w:rsid w:val="00AA387C"/>
    <w:rsid w:val="00AA406B"/>
    <w:rsid w:val="00AA423C"/>
    <w:rsid w:val="00AA4371"/>
    <w:rsid w:val="00AA4B71"/>
    <w:rsid w:val="00AA5D02"/>
    <w:rsid w:val="00AA668B"/>
    <w:rsid w:val="00AA6AFB"/>
    <w:rsid w:val="00AB00B4"/>
    <w:rsid w:val="00AB4265"/>
    <w:rsid w:val="00AB4595"/>
    <w:rsid w:val="00AB4C13"/>
    <w:rsid w:val="00AB626F"/>
    <w:rsid w:val="00AC09B1"/>
    <w:rsid w:val="00AC12DD"/>
    <w:rsid w:val="00AC2359"/>
    <w:rsid w:val="00AC4CEF"/>
    <w:rsid w:val="00AC757B"/>
    <w:rsid w:val="00AD043F"/>
    <w:rsid w:val="00AD0AB9"/>
    <w:rsid w:val="00AD2FD2"/>
    <w:rsid w:val="00AD3AB4"/>
    <w:rsid w:val="00AD4B11"/>
    <w:rsid w:val="00AE018F"/>
    <w:rsid w:val="00AE68D5"/>
    <w:rsid w:val="00AE772C"/>
    <w:rsid w:val="00AE7915"/>
    <w:rsid w:val="00AF14B1"/>
    <w:rsid w:val="00AF2731"/>
    <w:rsid w:val="00AF39CF"/>
    <w:rsid w:val="00AF47EE"/>
    <w:rsid w:val="00AF4B94"/>
    <w:rsid w:val="00AF6743"/>
    <w:rsid w:val="00AF69D8"/>
    <w:rsid w:val="00AF790E"/>
    <w:rsid w:val="00AF7C65"/>
    <w:rsid w:val="00AF7DF3"/>
    <w:rsid w:val="00B0128A"/>
    <w:rsid w:val="00B029F7"/>
    <w:rsid w:val="00B02FFD"/>
    <w:rsid w:val="00B03B93"/>
    <w:rsid w:val="00B04273"/>
    <w:rsid w:val="00B044CF"/>
    <w:rsid w:val="00B05764"/>
    <w:rsid w:val="00B06046"/>
    <w:rsid w:val="00B063C1"/>
    <w:rsid w:val="00B1006B"/>
    <w:rsid w:val="00B12640"/>
    <w:rsid w:val="00B13873"/>
    <w:rsid w:val="00B1397E"/>
    <w:rsid w:val="00B159C8"/>
    <w:rsid w:val="00B1625F"/>
    <w:rsid w:val="00B162C6"/>
    <w:rsid w:val="00B17A3D"/>
    <w:rsid w:val="00B20472"/>
    <w:rsid w:val="00B23321"/>
    <w:rsid w:val="00B2342D"/>
    <w:rsid w:val="00B24A1F"/>
    <w:rsid w:val="00B25B18"/>
    <w:rsid w:val="00B27B7D"/>
    <w:rsid w:val="00B306D7"/>
    <w:rsid w:val="00B341D0"/>
    <w:rsid w:val="00B34B99"/>
    <w:rsid w:val="00B35458"/>
    <w:rsid w:val="00B37444"/>
    <w:rsid w:val="00B40191"/>
    <w:rsid w:val="00B40922"/>
    <w:rsid w:val="00B41B06"/>
    <w:rsid w:val="00B42093"/>
    <w:rsid w:val="00B4227D"/>
    <w:rsid w:val="00B422C0"/>
    <w:rsid w:val="00B44B6C"/>
    <w:rsid w:val="00B44C79"/>
    <w:rsid w:val="00B4513D"/>
    <w:rsid w:val="00B4559E"/>
    <w:rsid w:val="00B45833"/>
    <w:rsid w:val="00B47132"/>
    <w:rsid w:val="00B52244"/>
    <w:rsid w:val="00B541AD"/>
    <w:rsid w:val="00B56BDC"/>
    <w:rsid w:val="00B57233"/>
    <w:rsid w:val="00B5766C"/>
    <w:rsid w:val="00B57F37"/>
    <w:rsid w:val="00B60304"/>
    <w:rsid w:val="00B616FD"/>
    <w:rsid w:val="00B62178"/>
    <w:rsid w:val="00B62A3D"/>
    <w:rsid w:val="00B641E5"/>
    <w:rsid w:val="00B6473D"/>
    <w:rsid w:val="00B65932"/>
    <w:rsid w:val="00B671C6"/>
    <w:rsid w:val="00B708A5"/>
    <w:rsid w:val="00B70EC0"/>
    <w:rsid w:val="00B71AD3"/>
    <w:rsid w:val="00B74A08"/>
    <w:rsid w:val="00B75919"/>
    <w:rsid w:val="00B75B06"/>
    <w:rsid w:val="00B7728D"/>
    <w:rsid w:val="00B773AA"/>
    <w:rsid w:val="00B8063F"/>
    <w:rsid w:val="00B809BC"/>
    <w:rsid w:val="00B81A29"/>
    <w:rsid w:val="00B81D77"/>
    <w:rsid w:val="00B83347"/>
    <w:rsid w:val="00B843A2"/>
    <w:rsid w:val="00B8554A"/>
    <w:rsid w:val="00B8637A"/>
    <w:rsid w:val="00B86CC4"/>
    <w:rsid w:val="00B9161C"/>
    <w:rsid w:val="00B91CA0"/>
    <w:rsid w:val="00B95284"/>
    <w:rsid w:val="00B95CC5"/>
    <w:rsid w:val="00B9723F"/>
    <w:rsid w:val="00BA0172"/>
    <w:rsid w:val="00BA11FA"/>
    <w:rsid w:val="00BA2392"/>
    <w:rsid w:val="00BA25EC"/>
    <w:rsid w:val="00BA3AFF"/>
    <w:rsid w:val="00BA4ACB"/>
    <w:rsid w:val="00BA5C21"/>
    <w:rsid w:val="00BA7925"/>
    <w:rsid w:val="00BB0DE1"/>
    <w:rsid w:val="00BB1094"/>
    <w:rsid w:val="00BB24A7"/>
    <w:rsid w:val="00BB2A97"/>
    <w:rsid w:val="00BB6C08"/>
    <w:rsid w:val="00BB6D9E"/>
    <w:rsid w:val="00BB7041"/>
    <w:rsid w:val="00BB71E5"/>
    <w:rsid w:val="00BB7A93"/>
    <w:rsid w:val="00BC08A7"/>
    <w:rsid w:val="00BC1A17"/>
    <w:rsid w:val="00BC1DD4"/>
    <w:rsid w:val="00BC2171"/>
    <w:rsid w:val="00BC2B11"/>
    <w:rsid w:val="00BC2DA4"/>
    <w:rsid w:val="00BC3181"/>
    <w:rsid w:val="00BC53EB"/>
    <w:rsid w:val="00BC64AC"/>
    <w:rsid w:val="00BC6795"/>
    <w:rsid w:val="00BD252F"/>
    <w:rsid w:val="00BD2DC7"/>
    <w:rsid w:val="00BD6609"/>
    <w:rsid w:val="00BE27C8"/>
    <w:rsid w:val="00BE2F11"/>
    <w:rsid w:val="00BE4267"/>
    <w:rsid w:val="00BE42EF"/>
    <w:rsid w:val="00BE5DEC"/>
    <w:rsid w:val="00BE6AB0"/>
    <w:rsid w:val="00BF1378"/>
    <w:rsid w:val="00BF16E0"/>
    <w:rsid w:val="00BF1CAA"/>
    <w:rsid w:val="00BF2AFE"/>
    <w:rsid w:val="00BF2C49"/>
    <w:rsid w:val="00BF2CF7"/>
    <w:rsid w:val="00BF4E8A"/>
    <w:rsid w:val="00BF52E4"/>
    <w:rsid w:val="00BF6404"/>
    <w:rsid w:val="00BF7366"/>
    <w:rsid w:val="00C021C2"/>
    <w:rsid w:val="00C02388"/>
    <w:rsid w:val="00C04A82"/>
    <w:rsid w:val="00C06FDF"/>
    <w:rsid w:val="00C10CA9"/>
    <w:rsid w:val="00C11DDE"/>
    <w:rsid w:val="00C12353"/>
    <w:rsid w:val="00C12C3C"/>
    <w:rsid w:val="00C133A7"/>
    <w:rsid w:val="00C15C52"/>
    <w:rsid w:val="00C163F5"/>
    <w:rsid w:val="00C2047A"/>
    <w:rsid w:val="00C2082C"/>
    <w:rsid w:val="00C23868"/>
    <w:rsid w:val="00C2451E"/>
    <w:rsid w:val="00C24D2B"/>
    <w:rsid w:val="00C25B11"/>
    <w:rsid w:val="00C25D0C"/>
    <w:rsid w:val="00C30481"/>
    <w:rsid w:val="00C3104B"/>
    <w:rsid w:val="00C35B59"/>
    <w:rsid w:val="00C368DA"/>
    <w:rsid w:val="00C37823"/>
    <w:rsid w:val="00C411C0"/>
    <w:rsid w:val="00C417E9"/>
    <w:rsid w:val="00C468FA"/>
    <w:rsid w:val="00C471DF"/>
    <w:rsid w:val="00C5070E"/>
    <w:rsid w:val="00C52B4F"/>
    <w:rsid w:val="00C53B1F"/>
    <w:rsid w:val="00C57061"/>
    <w:rsid w:val="00C57BFF"/>
    <w:rsid w:val="00C6104C"/>
    <w:rsid w:val="00C623BE"/>
    <w:rsid w:val="00C6330B"/>
    <w:rsid w:val="00C63925"/>
    <w:rsid w:val="00C641C8"/>
    <w:rsid w:val="00C6459F"/>
    <w:rsid w:val="00C65824"/>
    <w:rsid w:val="00C700B6"/>
    <w:rsid w:val="00C71C31"/>
    <w:rsid w:val="00C74E91"/>
    <w:rsid w:val="00C759C4"/>
    <w:rsid w:val="00C76F0C"/>
    <w:rsid w:val="00C776DC"/>
    <w:rsid w:val="00C80360"/>
    <w:rsid w:val="00C83D5E"/>
    <w:rsid w:val="00C852D5"/>
    <w:rsid w:val="00C85859"/>
    <w:rsid w:val="00C870D6"/>
    <w:rsid w:val="00C873A5"/>
    <w:rsid w:val="00C87D36"/>
    <w:rsid w:val="00C91F73"/>
    <w:rsid w:val="00C93115"/>
    <w:rsid w:val="00C937C0"/>
    <w:rsid w:val="00C939B2"/>
    <w:rsid w:val="00C94F97"/>
    <w:rsid w:val="00C9552F"/>
    <w:rsid w:val="00C95A36"/>
    <w:rsid w:val="00C96694"/>
    <w:rsid w:val="00C9791B"/>
    <w:rsid w:val="00C97A1F"/>
    <w:rsid w:val="00C97A8A"/>
    <w:rsid w:val="00CA0CE6"/>
    <w:rsid w:val="00CA262D"/>
    <w:rsid w:val="00CA42C2"/>
    <w:rsid w:val="00CA4C43"/>
    <w:rsid w:val="00CA5D39"/>
    <w:rsid w:val="00CA7ABC"/>
    <w:rsid w:val="00CB0D0B"/>
    <w:rsid w:val="00CB21BE"/>
    <w:rsid w:val="00CB2C25"/>
    <w:rsid w:val="00CB2D5A"/>
    <w:rsid w:val="00CB336F"/>
    <w:rsid w:val="00CB50A0"/>
    <w:rsid w:val="00CB5EC7"/>
    <w:rsid w:val="00CB6226"/>
    <w:rsid w:val="00CB6DE4"/>
    <w:rsid w:val="00CB7AE9"/>
    <w:rsid w:val="00CC37F6"/>
    <w:rsid w:val="00CC3977"/>
    <w:rsid w:val="00CC4A01"/>
    <w:rsid w:val="00CC4F79"/>
    <w:rsid w:val="00CC5976"/>
    <w:rsid w:val="00CC6181"/>
    <w:rsid w:val="00CD07AD"/>
    <w:rsid w:val="00CD0F35"/>
    <w:rsid w:val="00CD2190"/>
    <w:rsid w:val="00CD26FB"/>
    <w:rsid w:val="00CD60F2"/>
    <w:rsid w:val="00CD6E1A"/>
    <w:rsid w:val="00CD7485"/>
    <w:rsid w:val="00CE0236"/>
    <w:rsid w:val="00CE261B"/>
    <w:rsid w:val="00CE3D96"/>
    <w:rsid w:val="00CE4D79"/>
    <w:rsid w:val="00CE5E76"/>
    <w:rsid w:val="00CE6AFC"/>
    <w:rsid w:val="00CF38EE"/>
    <w:rsid w:val="00CF3DCB"/>
    <w:rsid w:val="00CF49FB"/>
    <w:rsid w:val="00CF5F19"/>
    <w:rsid w:val="00CF6C76"/>
    <w:rsid w:val="00D010B2"/>
    <w:rsid w:val="00D0303F"/>
    <w:rsid w:val="00D03161"/>
    <w:rsid w:val="00D044EC"/>
    <w:rsid w:val="00D07422"/>
    <w:rsid w:val="00D10080"/>
    <w:rsid w:val="00D120AF"/>
    <w:rsid w:val="00D128B6"/>
    <w:rsid w:val="00D153CB"/>
    <w:rsid w:val="00D20454"/>
    <w:rsid w:val="00D210B5"/>
    <w:rsid w:val="00D229C0"/>
    <w:rsid w:val="00D25AE4"/>
    <w:rsid w:val="00D35676"/>
    <w:rsid w:val="00D35E85"/>
    <w:rsid w:val="00D360D1"/>
    <w:rsid w:val="00D365DE"/>
    <w:rsid w:val="00D36B3C"/>
    <w:rsid w:val="00D412D6"/>
    <w:rsid w:val="00D41B7E"/>
    <w:rsid w:val="00D422DB"/>
    <w:rsid w:val="00D426F5"/>
    <w:rsid w:val="00D46580"/>
    <w:rsid w:val="00D47F7C"/>
    <w:rsid w:val="00D505EA"/>
    <w:rsid w:val="00D50CCB"/>
    <w:rsid w:val="00D53622"/>
    <w:rsid w:val="00D557E1"/>
    <w:rsid w:val="00D56943"/>
    <w:rsid w:val="00D56CAC"/>
    <w:rsid w:val="00D56EEB"/>
    <w:rsid w:val="00D605C8"/>
    <w:rsid w:val="00D635D6"/>
    <w:rsid w:val="00D6697F"/>
    <w:rsid w:val="00D674A8"/>
    <w:rsid w:val="00D721C0"/>
    <w:rsid w:val="00D72640"/>
    <w:rsid w:val="00D74F09"/>
    <w:rsid w:val="00D770BE"/>
    <w:rsid w:val="00D77265"/>
    <w:rsid w:val="00D77419"/>
    <w:rsid w:val="00D7748B"/>
    <w:rsid w:val="00D81B43"/>
    <w:rsid w:val="00D8247F"/>
    <w:rsid w:val="00D83DC3"/>
    <w:rsid w:val="00D856B7"/>
    <w:rsid w:val="00D874BE"/>
    <w:rsid w:val="00D87F0B"/>
    <w:rsid w:val="00D90E12"/>
    <w:rsid w:val="00D9260E"/>
    <w:rsid w:val="00D92829"/>
    <w:rsid w:val="00D94F76"/>
    <w:rsid w:val="00D95D17"/>
    <w:rsid w:val="00D96C69"/>
    <w:rsid w:val="00DA0AC2"/>
    <w:rsid w:val="00DA0D2A"/>
    <w:rsid w:val="00DA1167"/>
    <w:rsid w:val="00DA13D1"/>
    <w:rsid w:val="00DA14D5"/>
    <w:rsid w:val="00DA15AA"/>
    <w:rsid w:val="00DA3084"/>
    <w:rsid w:val="00DA34FD"/>
    <w:rsid w:val="00DA4942"/>
    <w:rsid w:val="00DA7894"/>
    <w:rsid w:val="00DB063B"/>
    <w:rsid w:val="00DB09A7"/>
    <w:rsid w:val="00DB10E0"/>
    <w:rsid w:val="00DB1B2B"/>
    <w:rsid w:val="00DB2883"/>
    <w:rsid w:val="00DB3AD2"/>
    <w:rsid w:val="00DC10BC"/>
    <w:rsid w:val="00DC1621"/>
    <w:rsid w:val="00DC173F"/>
    <w:rsid w:val="00DC1BAE"/>
    <w:rsid w:val="00DC3DC1"/>
    <w:rsid w:val="00DC5542"/>
    <w:rsid w:val="00DC55BE"/>
    <w:rsid w:val="00DC5A05"/>
    <w:rsid w:val="00DC5E95"/>
    <w:rsid w:val="00DC72BB"/>
    <w:rsid w:val="00DD0BC4"/>
    <w:rsid w:val="00DD1C56"/>
    <w:rsid w:val="00DD394E"/>
    <w:rsid w:val="00DD4F65"/>
    <w:rsid w:val="00DD5F80"/>
    <w:rsid w:val="00DD61AD"/>
    <w:rsid w:val="00DE15CF"/>
    <w:rsid w:val="00DE1BBB"/>
    <w:rsid w:val="00DE4C7F"/>
    <w:rsid w:val="00DE58F0"/>
    <w:rsid w:val="00DE6EDC"/>
    <w:rsid w:val="00DE7A2E"/>
    <w:rsid w:val="00DF1202"/>
    <w:rsid w:val="00DF283E"/>
    <w:rsid w:val="00DF33B8"/>
    <w:rsid w:val="00DF3599"/>
    <w:rsid w:val="00DF5081"/>
    <w:rsid w:val="00DF6B88"/>
    <w:rsid w:val="00DF6FEE"/>
    <w:rsid w:val="00DF7835"/>
    <w:rsid w:val="00DF7D32"/>
    <w:rsid w:val="00E00273"/>
    <w:rsid w:val="00E00766"/>
    <w:rsid w:val="00E059EA"/>
    <w:rsid w:val="00E05E7D"/>
    <w:rsid w:val="00E07098"/>
    <w:rsid w:val="00E10ABD"/>
    <w:rsid w:val="00E10B43"/>
    <w:rsid w:val="00E1180C"/>
    <w:rsid w:val="00E125D1"/>
    <w:rsid w:val="00E12EC8"/>
    <w:rsid w:val="00E13C85"/>
    <w:rsid w:val="00E15175"/>
    <w:rsid w:val="00E153AA"/>
    <w:rsid w:val="00E1744D"/>
    <w:rsid w:val="00E2017C"/>
    <w:rsid w:val="00E20423"/>
    <w:rsid w:val="00E217A6"/>
    <w:rsid w:val="00E22116"/>
    <w:rsid w:val="00E233A7"/>
    <w:rsid w:val="00E23513"/>
    <w:rsid w:val="00E235DD"/>
    <w:rsid w:val="00E242D7"/>
    <w:rsid w:val="00E321F3"/>
    <w:rsid w:val="00E33D73"/>
    <w:rsid w:val="00E351F7"/>
    <w:rsid w:val="00E35249"/>
    <w:rsid w:val="00E40313"/>
    <w:rsid w:val="00E406F0"/>
    <w:rsid w:val="00E413AE"/>
    <w:rsid w:val="00E422BA"/>
    <w:rsid w:val="00E4322C"/>
    <w:rsid w:val="00E44567"/>
    <w:rsid w:val="00E4491A"/>
    <w:rsid w:val="00E44F3D"/>
    <w:rsid w:val="00E4557B"/>
    <w:rsid w:val="00E460A1"/>
    <w:rsid w:val="00E5279B"/>
    <w:rsid w:val="00E54462"/>
    <w:rsid w:val="00E56D7D"/>
    <w:rsid w:val="00E61BD4"/>
    <w:rsid w:val="00E6245F"/>
    <w:rsid w:val="00E636F4"/>
    <w:rsid w:val="00E639CF"/>
    <w:rsid w:val="00E644F1"/>
    <w:rsid w:val="00E6486F"/>
    <w:rsid w:val="00E65192"/>
    <w:rsid w:val="00E65A92"/>
    <w:rsid w:val="00E66323"/>
    <w:rsid w:val="00E760E4"/>
    <w:rsid w:val="00E76F48"/>
    <w:rsid w:val="00E7721E"/>
    <w:rsid w:val="00E81966"/>
    <w:rsid w:val="00E81AB8"/>
    <w:rsid w:val="00E8217D"/>
    <w:rsid w:val="00E82E2B"/>
    <w:rsid w:val="00E84889"/>
    <w:rsid w:val="00E849C4"/>
    <w:rsid w:val="00E85A80"/>
    <w:rsid w:val="00E87E67"/>
    <w:rsid w:val="00E901BC"/>
    <w:rsid w:val="00E90C06"/>
    <w:rsid w:val="00E92919"/>
    <w:rsid w:val="00E9299A"/>
    <w:rsid w:val="00E933DD"/>
    <w:rsid w:val="00E94EC7"/>
    <w:rsid w:val="00E959CA"/>
    <w:rsid w:val="00E95FFA"/>
    <w:rsid w:val="00E979A8"/>
    <w:rsid w:val="00E97FA3"/>
    <w:rsid w:val="00EA104B"/>
    <w:rsid w:val="00EA2446"/>
    <w:rsid w:val="00EA26DC"/>
    <w:rsid w:val="00EA5506"/>
    <w:rsid w:val="00EA7450"/>
    <w:rsid w:val="00EB0B15"/>
    <w:rsid w:val="00EB114D"/>
    <w:rsid w:val="00EB1E54"/>
    <w:rsid w:val="00EB29FC"/>
    <w:rsid w:val="00EB3A91"/>
    <w:rsid w:val="00EB61BC"/>
    <w:rsid w:val="00EB6618"/>
    <w:rsid w:val="00EB69CA"/>
    <w:rsid w:val="00EB6B39"/>
    <w:rsid w:val="00EB6F89"/>
    <w:rsid w:val="00EC048C"/>
    <w:rsid w:val="00EC2D8B"/>
    <w:rsid w:val="00EC4639"/>
    <w:rsid w:val="00EC5164"/>
    <w:rsid w:val="00EC523D"/>
    <w:rsid w:val="00EC5934"/>
    <w:rsid w:val="00EC6F6E"/>
    <w:rsid w:val="00ED09C8"/>
    <w:rsid w:val="00ED2502"/>
    <w:rsid w:val="00ED2F63"/>
    <w:rsid w:val="00ED3B7A"/>
    <w:rsid w:val="00ED6732"/>
    <w:rsid w:val="00ED6C2C"/>
    <w:rsid w:val="00ED6FE3"/>
    <w:rsid w:val="00ED7A4A"/>
    <w:rsid w:val="00ED7C3E"/>
    <w:rsid w:val="00EE0EE1"/>
    <w:rsid w:val="00EE3B2D"/>
    <w:rsid w:val="00EE4B6D"/>
    <w:rsid w:val="00EE70C9"/>
    <w:rsid w:val="00EE756E"/>
    <w:rsid w:val="00EF0B17"/>
    <w:rsid w:val="00EF5504"/>
    <w:rsid w:val="00EF6F40"/>
    <w:rsid w:val="00EF7D2C"/>
    <w:rsid w:val="00F02A17"/>
    <w:rsid w:val="00F04761"/>
    <w:rsid w:val="00F10B5F"/>
    <w:rsid w:val="00F129EB"/>
    <w:rsid w:val="00F12F4F"/>
    <w:rsid w:val="00F165CF"/>
    <w:rsid w:val="00F1681C"/>
    <w:rsid w:val="00F2032E"/>
    <w:rsid w:val="00F203D7"/>
    <w:rsid w:val="00F21DDF"/>
    <w:rsid w:val="00F220BC"/>
    <w:rsid w:val="00F22638"/>
    <w:rsid w:val="00F23041"/>
    <w:rsid w:val="00F24D0F"/>
    <w:rsid w:val="00F25989"/>
    <w:rsid w:val="00F27127"/>
    <w:rsid w:val="00F30192"/>
    <w:rsid w:val="00F305CA"/>
    <w:rsid w:val="00F31B86"/>
    <w:rsid w:val="00F31E4E"/>
    <w:rsid w:val="00F32093"/>
    <w:rsid w:val="00F3331A"/>
    <w:rsid w:val="00F34B1D"/>
    <w:rsid w:val="00F34C74"/>
    <w:rsid w:val="00F34E1A"/>
    <w:rsid w:val="00F40E60"/>
    <w:rsid w:val="00F42AFC"/>
    <w:rsid w:val="00F43A43"/>
    <w:rsid w:val="00F45F43"/>
    <w:rsid w:val="00F47F22"/>
    <w:rsid w:val="00F50C62"/>
    <w:rsid w:val="00F50D14"/>
    <w:rsid w:val="00F5198A"/>
    <w:rsid w:val="00F525AF"/>
    <w:rsid w:val="00F52DA3"/>
    <w:rsid w:val="00F538A6"/>
    <w:rsid w:val="00F54694"/>
    <w:rsid w:val="00F551B7"/>
    <w:rsid w:val="00F5696D"/>
    <w:rsid w:val="00F569D5"/>
    <w:rsid w:val="00F61515"/>
    <w:rsid w:val="00F61B01"/>
    <w:rsid w:val="00F61B1B"/>
    <w:rsid w:val="00F62592"/>
    <w:rsid w:val="00F64A57"/>
    <w:rsid w:val="00F662AE"/>
    <w:rsid w:val="00F7095E"/>
    <w:rsid w:val="00F71804"/>
    <w:rsid w:val="00F7304A"/>
    <w:rsid w:val="00F741E6"/>
    <w:rsid w:val="00F74844"/>
    <w:rsid w:val="00F74DEF"/>
    <w:rsid w:val="00F74E48"/>
    <w:rsid w:val="00F75A8E"/>
    <w:rsid w:val="00F75CAB"/>
    <w:rsid w:val="00F811E8"/>
    <w:rsid w:val="00F81B52"/>
    <w:rsid w:val="00F830F6"/>
    <w:rsid w:val="00F83B5B"/>
    <w:rsid w:val="00F83C1C"/>
    <w:rsid w:val="00F85CD0"/>
    <w:rsid w:val="00F91DB5"/>
    <w:rsid w:val="00F91F04"/>
    <w:rsid w:val="00F926AD"/>
    <w:rsid w:val="00F92B56"/>
    <w:rsid w:val="00F92FC2"/>
    <w:rsid w:val="00F931BB"/>
    <w:rsid w:val="00F944C9"/>
    <w:rsid w:val="00F94CC8"/>
    <w:rsid w:val="00F953C9"/>
    <w:rsid w:val="00F95479"/>
    <w:rsid w:val="00F9699E"/>
    <w:rsid w:val="00FA1417"/>
    <w:rsid w:val="00FA204A"/>
    <w:rsid w:val="00FA3C0E"/>
    <w:rsid w:val="00FA556A"/>
    <w:rsid w:val="00FA76A3"/>
    <w:rsid w:val="00FA7DDB"/>
    <w:rsid w:val="00FB0029"/>
    <w:rsid w:val="00FB03FF"/>
    <w:rsid w:val="00FB0494"/>
    <w:rsid w:val="00FB29F6"/>
    <w:rsid w:val="00FB4025"/>
    <w:rsid w:val="00FB6792"/>
    <w:rsid w:val="00FB743B"/>
    <w:rsid w:val="00FC16A5"/>
    <w:rsid w:val="00FC1B5E"/>
    <w:rsid w:val="00FC221E"/>
    <w:rsid w:val="00FC2373"/>
    <w:rsid w:val="00FC24B7"/>
    <w:rsid w:val="00FC2E5E"/>
    <w:rsid w:val="00FC2E62"/>
    <w:rsid w:val="00FC5CD9"/>
    <w:rsid w:val="00FC7467"/>
    <w:rsid w:val="00FD0538"/>
    <w:rsid w:val="00FD13B4"/>
    <w:rsid w:val="00FD1550"/>
    <w:rsid w:val="00FD270A"/>
    <w:rsid w:val="00FD2ED3"/>
    <w:rsid w:val="00FD4EEB"/>
    <w:rsid w:val="00FD51EF"/>
    <w:rsid w:val="00FD5205"/>
    <w:rsid w:val="00FD6BEB"/>
    <w:rsid w:val="00FE021D"/>
    <w:rsid w:val="00FE062D"/>
    <w:rsid w:val="00FE1473"/>
    <w:rsid w:val="00FE3A5D"/>
    <w:rsid w:val="00FE50BD"/>
    <w:rsid w:val="00FE5CBF"/>
    <w:rsid w:val="00FE73AE"/>
    <w:rsid w:val="00FE7E0A"/>
    <w:rsid w:val="00FF0A4A"/>
    <w:rsid w:val="00FF0FA6"/>
    <w:rsid w:val="00FF337E"/>
    <w:rsid w:val="00FF35C6"/>
    <w:rsid w:val="00FF41E1"/>
    <w:rsid w:val="00FF44BC"/>
    <w:rsid w:val="00FF4639"/>
    <w:rsid w:val="00FF48CE"/>
    <w:rsid w:val="00FF4B28"/>
    <w:rsid w:val="00FF55AC"/>
    <w:rsid w:val="00FF56B1"/>
    <w:rsid w:val="00FF62FA"/>
    <w:rsid w:val="00FF64EE"/>
    <w:rsid w:val="00FF6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4A7"/>
  </w:style>
  <w:style w:type="paragraph" w:styleId="1">
    <w:name w:val="heading 1"/>
    <w:basedOn w:val="a"/>
    <w:next w:val="a"/>
    <w:link w:val="10"/>
    <w:uiPriority w:val="9"/>
    <w:qFormat/>
    <w:rsid w:val="008E463A"/>
    <w:pPr>
      <w:keepNext/>
      <w:keepLines/>
      <w:spacing w:before="480" w:after="0"/>
      <w:outlineLvl w:val="0"/>
    </w:pPr>
    <w:rPr>
      <w:rFonts w:ascii="Cambria" w:hAnsi="Cambria"/>
      <w:b/>
      <w:bCs/>
      <w:color w:val="21798E"/>
      <w:sz w:val="28"/>
      <w:szCs w:val="28"/>
    </w:rPr>
  </w:style>
  <w:style w:type="paragraph" w:styleId="2">
    <w:name w:val="heading 2"/>
    <w:basedOn w:val="a"/>
    <w:next w:val="a"/>
    <w:link w:val="20"/>
    <w:uiPriority w:val="9"/>
    <w:semiHidden/>
    <w:unhideWhenUsed/>
    <w:qFormat/>
    <w:rsid w:val="008E463A"/>
    <w:pPr>
      <w:keepNext/>
      <w:keepLines/>
      <w:spacing w:before="200" w:after="0"/>
      <w:outlineLvl w:val="1"/>
    </w:pPr>
    <w:rPr>
      <w:rFonts w:ascii="Cambria" w:hAnsi="Cambria"/>
      <w:b/>
      <w:bCs/>
      <w:color w:val="2DA2BF"/>
      <w:sz w:val="26"/>
      <w:szCs w:val="26"/>
    </w:rPr>
  </w:style>
  <w:style w:type="paragraph" w:styleId="3">
    <w:name w:val="heading 3"/>
    <w:basedOn w:val="a"/>
    <w:next w:val="a"/>
    <w:link w:val="30"/>
    <w:uiPriority w:val="9"/>
    <w:semiHidden/>
    <w:unhideWhenUsed/>
    <w:qFormat/>
    <w:rsid w:val="008E463A"/>
    <w:pPr>
      <w:keepNext/>
      <w:keepLines/>
      <w:spacing w:before="200" w:after="0"/>
      <w:outlineLvl w:val="2"/>
    </w:pPr>
    <w:rPr>
      <w:rFonts w:ascii="Cambria" w:hAnsi="Cambria"/>
      <w:b/>
      <w:bCs/>
      <w:color w:val="2DA2BF"/>
    </w:rPr>
  </w:style>
  <w:style w:type="paragraph" w:styleId="4">
    <w:name w:val="heading 4"/>
    <w:basedOn w:val="a"/>
    <w:next w:val="a"/>
    <w:link w:val="40"/>
    <w:uiPriority w:val="9"/>
    <w:semiHidden/>
    <w:unhideWhenUsed/>
    <w:qFormat/>
    <w:rsid w:val="008E463A"/>
    <w:pPr>
      <w:keepNext/>
      <w:keepLines/>
      <w:spacing w:before="200" w:after="0"/>
      <w:outlineLvl w:val="3"/>
    </w:pPr>
    <w:rPr>
      <w:rFonts w:ascii="Cambria" w:hAnsi="Cambria"/>
      <w:b/>
      <w:bCs/>
      <w:i/>
      <w:iCs/>
      <w:color w:val="2DA2BF"/>
    </w:rPr>
  </w:style>
  <w:style w:type="paragraph" w:styleId="5">
    <w:name w:val="heading 5"/>
    <w:basedOn w:val="a"/>
    <w:next w:val="a"/>
    <w:link w:val="50"/>
    <w:uiPriority w:val="9"/>
    <w:semiHidden/>
    <w:unhideWhenUsed/>
    <w:qFormat/>
    <w:rsid w:val="008E463A"/>
    <w:pPr>
      <w:keepNext/>
      <w:keepLines/>
      <w:spacing w:before="200" w:after="0"/>
      <w:outlineLvl w:val="4"/>
    </w:pPr>
    <w:rPr>
      <w:rFonts w:ascii="Cambria" w:hAnsi="Cambria"/>
      <w:color w:val="16505E"/>
    </w:rPr>
  </w:style>
  <w:style w:type="paragraph" w:styleId="6">
    <w:name w:val="heading 6"/>
    <w:basedOn w:val="a"/>
    <w:next w:val="a"/>
    <w:link w:val="60"/>
    <w:uiPriority w:val="9"/>
    <w:semiHidden/>
    <w:unhideWhenUsed/>
    <w:qFormat/>
    <w:rsid w:val="008E463A"/>
    <w:pPr>
      <w:keepNext/>
      <w:keepLines/>
      <w:spacing w:before="200" w:after="0"/>
      <w:outlineLvl w:val="5"/>
    </w:pPr>
    <w:rPr>
      <w:rFonts w:ascii="Cambria" w:hAnsi="Cambria"/>
      <w:i/>
      <w:iCs/>
      <w:color w:val="16505E"/>
    </w:rPr>
  </w:style>
  <w:style w:type="paragraph" w:styleId="7">
    <w:name w:val="heading 7"/>
    <w:basedOn w:val="a"/>
    <w:next w:val="a"/>
    <w:link w:val="70"/>
    <w:uiPriority w:val="9"/>
    <w:semiHidden/>
    <w:unhideWhenUsed/>
    <w:qFormat/>
    <w:rsid w:val="008E463A"/>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8E463A"/>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8E463A"/>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E463A"/>
    <w:rPr>
      <w:rFonts w:ascii="Cambria" w:hAnsi="Cambria" w:cs="Times New Roman"/>
      <w:b/>
      <w:color w:val="21798E"/>
      <w:sz w:val="28"/>
    </w:rPr>
  </w:style>
  <w:style w:type="character" w:customStyle="1" w:styleId="20">
    <w:name w:val="Заголовок 2 Знак"/>
    <w:basedOn w:val="a0"/>
    <w:link w:val="2"/>
    <w:uiPriority w:val="9"/>
    <w:semiHidden/>
    <w:locked/>
    <w:rsid w:val="008E463A"/>
    <w:rPr>
      <w:rFonts w:ascii="Cambria" w:hAnsi="Cambria" w:cs="Times New Roman"/>
      <w:b/>
      <w:color w:val="2DA2BF"/>
      <w:sz w:val="26"/>
    </w:rPr>
  </w:style>
  <w:style w:type="character" w:customStyle="1" w:styleId="30">
    <w:name w:val="Заголовок 3 Знак"/>
    <w:basedOn w:val="a0"/>
    <w:link w:val="3"/>
    <w:uiPriority w:val="9"/>
    <w:semiHidden/>
    <w:locked/>
    <w:rsid w:val="008E463A"/>
    <w:rPr>
      <w:rFonts w:ascii="Cambria" w:hAnsi="Cambria" w:cs="Times New Roman"/>
      <w:b/>
      <w:color w:val="2DA2BF"/>
    </w:rPr>
  </w:style>
  <w:style w:type="character" w:customStyle="1" w:styleId="40">
    <w:name w:val="Заголовок 4 Знак"/>
    <w:basedOn w:val="a0"/>
    <w:link w:val="4"/>
    <w:uiPriority w:val="9"/>
    <w:semiHidden/>
    <w:locked/>
    <w:rsid w:val="008E463A"/>
    <w:rPr>
      <w:rFonts w:ascii="Cambria" w:hAnsi="Cambria" w:cs="Times New Roman"/>
      <w:b/>
      <w:i/>
      <w:color w:val="2DA2BF"/>
    </w:rPr>
  </w:style>
  <w:style w:type="character" w:customStyle="1" w:styleId="50">
    <w:name w:val="Заголовок 5 Знак"/>
    <w:basedOn w:val="a0"/>
    <w:link w:val="5"/>
    <w:uiPriority w:val="9"/>
    <w:semiHidden/>
    <w:locked/>
    <w:rsid w:val="008E463A"/>
    <w:rPr>
      <w:rFonts w:ascii="Cambria" w:hAnsi="Cambria" w:cs="Times New Roman"/>
      <w:color w:val="16505E"/>
    </w:rPr>
  </w:style>
  <w:style w:type="character" w:customStyle="1" w:styleId="60">
    <w:name w:val="Заголовок 6 Знак"/>
    <w:basedOn w:val="a0"/>
    <w:link w:val="6"/>
    <w:uiPriority w:val="9"/>
    <w:semiHidden/>
    <w:locked/>
    <w:rsid w:val="008E463A"/>
    <w:rPr>
      <w:rFonts w:ascii="Cambria" w:hAnsi="Cambria" w:cs="Times New Roman"/>
      <w:i/>
      <w:color w:val="16505E"/>
    </w:rPr>
  </w:style>
  <w:style w:type="character" w:customStyle="1" w:styleId="70">
    <w:name w:val="Заголовок 7 Знак"/>
    <w:basedOn w:val="a0"/>
    <w:link w:val="7"/>
    <w:uiPriority w:val="9"/>
    <w:semiHidden/>
    <w:locked/>
    <w:rsid w:val="008E463A"/>
    <w:rPr>
      <w:rFonts w:ascii="Cambria" w:hAnsi="Cambria" w:cs="Times New Roman"/>
      <w:i/>
      <w:color w:val="404040"/>
    </w:rPr>
  </w:style>
  <w:style w:type="character" w:customStyle="1" w:styleId="80">
    <w:name w:val="Заголовок 8 Знак"/>
    <w:basedOn w:val="a0"/>
    <w:link w:val="8"/>
    <w:uiPriority w:val="9"/>
    <w:semiHidden/>
    <w:locked/>
    <w:rsid w:val="008E463A"/>
    <w:rPr>
      <w:rFonts w:ascii="Cambria" w:hAnsi="Cambria" w:cs="Times New Roman"/>
      <w:color w:val="2DA2BF"/>
      <w:sz w:val="20"/>
    </w:rPr>
  </w:style>
  <w:style w:type="character" w:customStyle="1" w:styleId="90">
    <w:name w:val="Заголовок 9 Знак"/>
    <w:basedOn w:val="a0"/>
    <w:link w:val="9"/>
    <w:uiPriority w:val="9"/>
    <w:semiHidden/>
    <w:locked/>
    <w:rsid w:val="008E463A"/>
    <w:rPr>
      <w:rFonts w:ascii="Cambria" w:hAnsi="Cambria" w:cs="Times New Roman"/>
      <w:i/>
      <w:color w:val="404040"/>
      <w:sz w:val="20"/>
    </w:rPr>
  </w:style>
  <w:style w:type="paragraph" w:styleId="a3">
    <w:name w:val="Balloon Text"/>
    <w:basedOn w:val="a"/>
    <w:link w:val="a4"/>
    <w:uiPriority w:val="99"/>
    <w:semiHidden/>
    <w:unhideWhenUsed/>
    <w:rsid w:val="00605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0542E"/>
    <w:rPr>
      <w:rFonts w:ascii="Tahoma" w:hAnsi="Tahoma" w:cs="Tahoma"/>
      <w:sz w:val="16"/>
      <w:szCs w:val="16"/>
    </w:rPr>
  </w:style>
  <w:style w:type="paragraph" w:styleId="a5">
    <w:name w:val="header"/>
    <w:basedOn w:val="a"/>
    <w:link w:val="a6"/>
    <w:uiPriority w:val="99"/>
    <w:rsid w:val="00AC12DD"/>
    <w:pPr>
      <w:tabs>
        <w:tab w:val="center" w:pos="4677"/>
        <w:tab w:val="right" w:pos="9355"/>
      </w:tabs>
    </w:pPr>
  </w:style>
  <w:style w:type="character" w:customStyle="1" w:styleId="a6">
    <w:name w:val="Верхний колонтитул Знак"/>
    <w:basedOn w:val="a0"/>
    <w:link w:val="a5"/>
    <w:uiPriority w:val="99"/>
    <w:locked/>
    <w:rsid w:val="00AC12DD"/>
    <w:rPr>
      <w:rFonts w:cs="Times New Roman"/>
    </w:rPr>
  </w:style>
  <w:style w:type="paragraph" w:styleId="a7">
    <w:name w:val="footer"/>
    <w:basedOn w:val="a"/>
    <w:link w:val="a8"/>
    <w:uiPriority w:val="99"/>
    <w:rsid w:val="00AC12DD"/>
    <w:pPr>
      <w:tabs>
        <w:tab w:val="center" w:pos="4677"/>
        <w:tab w:val="right" w:pos="9355"/>
      </w:tabs>
    </w:pPr>
  </w:style>
  <w:style w:type="character" w:customStyle="1" w:styleId="a8">
    <w:name w:val="Нижний колонтитул Знак"/>
    <w:basedOn w:val="a0"/>
    <w:link w:val="a7"/>
    <w:uiPriority w:val="99"/>
    <w:locked/>
    <w:rsid w:val="00AC12DD"/>
    <w:rPr>
      <w:rFonts w:cs="Times New Roman"/>
    </w:rPr>
  </w:style>
  <w:style w:type="paragraph" w:styleId="a9">
    <w:name w:val="No Spacing"/>
    <w:uiPriority w:val="1"/>
    <w:qFormat/>
    <w:rsid w:val="008E463A"/>
    <w:pPr>
      <w:spacing w:after="0" w:line="240" w:lineRule="auto"/>
    </w:pPr>
  </w:style>
  <w:style w:type="paragraph" w:styleId="aa">
    <w:name w:val="Normal (Web)"/>
    <w:basedOn w:val="a"/>
    <w:uiPriority w:val="99"/>
    <w:unhideWhenUsed/>
    <w:rsid w:val="00934090"/>
    <w:pPr>
      <w:spacing w:before="100" w:beforeAutospacing="1" w:after="100" w:afterAutospacing="1" w:line="240" w:lineRule="auto"/>
    </w:pPr>
    <w:rPr>
      <w:rFonts w:ascii="Times New Roman" w:hAnsi="Times New Roman"/>
      <w:sz w:val="24"/>
      <w:szCs w:val="24"/>
    </w:rPr>
  </w:style>
  <w:style w:type="table" w:styleId="ab">
    <w:name w:val="Table Grid"/>
    <w:basedOn w:val="a1"/>
    <w:uiPriority w:val="59"/>
    <w:unhideWhenUsed/>
    <w:rsid w:val="00013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E463A"/>
    <w:pPr>
      <w:ind w:left="720"/>
      <w:contextualSpacing/>
    </w:pPr>
  </w:style>
  <w:style w:type="character" w:customStyle="1" w:styleId="11">
    <w:name w:val="Основной текст1"/>
    <w:rsid w:val="00943656"/>
    <w:rPr>
      <w:rFonts w:ascii="Times New Roman" w:hAnsi="Times New Roman"/>
      <w:sz w:val="28"/>
      <w:u w:val="none"/>
      <w:effect w:val="none"/>
    </w:rPr>
  </w:style>
  <w:style w:type="character" w:styleId="ad">
    <w:name w:val="Strong"/>
    <w:basedOn w:val="a0"/>
    <w:uiPriority w:val="22"/>
    <w:qFormat/>
    <w:rsid w:val="008E463A"/>
    <w:rPr>
      <w:rFonts w:cs="Times New Roman"/>
      <w:b/>
    </w:rPr>
  </w:style>
  <w:style w:type="paragraph" w:styleId="ae">
    <w:name w:val="caption"/>
    <w:basedOn w:val="a"/>
    <w:next w:val="a"/>
    <w:uiPriority w:val="35"/>
    <w:semiHidden/>
    <w:unhideWhenUsed/>
    <w:qFormat/>
    <w:rsid w:val="008E463A"/>
    <w:pPr>
      <w:spacing w:line="240" w:lineRule="auto"/>
    </w:pPr>
    <w:rPr>
      <w:b/>
      <w:bCs/>
      <w:color w:val="4F81BD" w:themeColor="accent1"/>
      <w:sz w:val="18"/>
      <w:szCs w:val="18"/>
    </w:rPr>
  </w:style>
  <w:style w:type="paragraph" w:styleId="af">
    <w:name w:val="Title"/>
    <w:basedOn w:val="a"/>
    <w:next w:val="a"/>
    <w:link w:val="af0"/>
    <w:uiPriority w:val="10"/>
    <w:qFormat/>
    <w:rsid w:val="008E463A"/>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af1">
    <w:name w:val="Subtitle"/>
    <w:basedOn w:val="a"/>
    <w:next w:val="a"/>
    <w:link w:val="af2"/>
    <w:uiPriority w:val="11"/>
    <w:qFormat/>
    <w:rsid w:val="008E463A"/>
    <w:pPr>
      <w:numPr>
        <w:ilvl w:val="1"/>
      </w:numPr>
    </w:pPr>
    <w:rPr>
      <w:rFonts w:ascii="Cambria" w:hAnsi="Cambria"/>
      <w:i/>
      <w:iCs/>
      <w:color w:val="2DA2BF"/>
      <w:spacing w:val="15"/>
      <w:sz w:val="24"/>
      <w:szCs w:val="24"/>
    </w:rPr>
  </w:style>
  <w:style w:type="character" w:customStyle="1" w:styleId="af0">
    <w:name w:val="Название Знак"/>
    <w:basedOn w:val="a0"/>
    <w:link w:val="af"/>
    <w:uiPriority w:val="10"/>
    <w:locked/>
    <w:rsid w:val="008E463A"/>
    <w:rPr>
      <w:rFonts w:ascii="Cambria" w:hAnsi="Cambria" w:cs="Times New Roman"/>
      <w:color w:val="343434"/>
      <w:spacing w:val="5"/>
      <w:kern w:val="28"/>
      <w:sz w:val="52"/>
    </w:rPr>
  </w:style>
  <w:style w:type="character" w:customStyle="1" w:styleId="af2">
    <w:name w:val="Подзаголовок Знак"/>
    <w:basedOn w:val="a0"/>
    <w:link w:val="af1"/>
    <w:uiPriority w:val="11"/>
    <w:locked/>
    <w:rsid w:val="008E463A"/>
    <w:rPr>
      <w:rFonts w:ascii="Cambria" w:hAnsi="Cambria" w:cs="Times New Roman"/>
      <w:i/>
      <w:color w:val="2DA2BF"/>
      <w:spacing w:val="15"/>
      <w:sz w:val="24"/>
    </w:rPr>
  </w:style>
  <w:style w:type="character" w:styleId="af3">
    <w:name w:val="Emphasis"/>
    <w:basedOn w:val="a0"/>
    <w:uiPriority w:val="20"/>
    <w:qFormat/>
    <w:rsid w:val="008E463A"/>
    <w:rPr>
      <w:rFonts w:cs="Times New Roman"/>
      <w:i/>
    </w:rPr>
  </w:style>
  <w:style w:type="paragraph" w:styleId="21">
    <w:name w:val="Quote"/>
    <w:basedOn w:val="a"/>
    <w:next w:val="a"/>
    <w:link w:val="22"/>
    <w:uiPriority w:val="29"/>
    <w:qFormat/>
    <w:rsid w:val="008E463A"/>
    <w:rPr>
      <w:i/>
      <w:iCs/>
      <w:color w:val="000000"/>
    </w:rPr>
  </w:style>
  <w:style w:type="character" w:customStyle="1" w:styleId="22">
    <w:name w:val="Цитата 2 Знак"/>
    <w:basedOn w:val="a0"/>
    <w:link w:val="21"/>
    <w:uiPriority w:val="29"/>
    <w:locked/>
    <w:rsid w:val="008E463A"/>
    <w:rPr>
      <w:rFonts w:cs="Times New Roman"/>
      <w:i/>
      <w:color w:val="000000"/>
    </w:rPr>
  </w:style>
  <w:style w:type="paragraph" w:styleId="af4">
    <w:name w:val="Intense Quote"/>
    <w:basedOn w:val="a"/>
    <w:next w:val="a"/>
    <w:link w:val="af5"/>
    <w:uiPriority w:val="30"/>
    <w:qFormat/>
    <w:rsid w:val="008E463A"/>
    <w:pPr>
      <w:pBdr>
        <w:bottom w:val="single" w:sz="4" w:space="4" w:color="2DA2BF"/>
      </w:pBdr>
      <w:spacing w:before="200" w:after="280"/>
      <w:ind w:left="936" w:right="936"/>
    </w:pPr>
    <w:rPr>
      <w:b/>
      <w:bCs/>
      <w:i/>
      <w:iCs/>
      <w:color w:val="2DA2BF"/>
    </w:rPr>
  </w:style>
  <w:style w:type="character" w:customStyle="1" w:styleId="af5">
    <w:name w:val="Выделенная цитата Знак"/>
    <w:basedOn w:val="a0"/>
    <w:link w:val="af4"/>
    <w:uiPriority w:val="30"/>
    <w:locked/>
    <w:rsid w:val="008E463A"/>
    <w:rPr>
      <w:rFonts w:cs="Times New Roman"/>
      <w:b/>
      <w:i/>
      <w:color w:val="2DA2BF"/>
    </w:rPr>
  </w:style>
  <w:style w:type="character" w:styleId="af6">
    <w:name w:val="Subtle Emphasis"/>
    <w:basedOn w:val="a0"/>
    <w:uiPriority w:val="19"/>
    <w:qFormat/>
    <w:rsid w:val="008E463A"/>
    <w:rPr>
      <w:rFonts w:cs="Times New Roman"/>
      <w:i/>
      <w:color w:val="808080" w:themeColor="text1" w:themeTint="7F"/>
    </w:rPr>
  </w:style>
  <w:style w:type="character" w:styleId="af7">
    <w:name w:val="Intense Emphasis"/>
    <w:basedOn w:val="a0"/>
    <w:uiPriority w:val="21"/>
    <w:qFormat/>
    <w:rsid w:val="008E463A"/>
    <w:rPr>
      <w:rFonts w:cs="Times New Roman"/>
      <w:b/>
      <w:i/>
      <w:color w:val="4F81BD" w:themeColor="accent1"/>
    </w:rPr>
  </w:style>
  <w:style w:type="character" w:styleId="af8">
    <w:name w:val="Subtle Reference"/>
    <w:basedOn w:val="a0"/>
    <w:uiPriority w:val="31"/>
    <w:qFormat/>
    <w:rsid w:val="008E463A"/>
    <w:rPr>
      <w:rFonts w:cs="Times New Roman"/>
      <w:smallCaps/>
      <w:color w:val="C0504D" w:themeColor="accent2"/>
      <w:u w:val="single"/>
    </w:rPr>
  </w:style>
  <w:style w:type="character" w:styleId="af9">
    <w:name w:val="Intense Reference"/>
    <w:basedOn w:val="a0"/>
    <w:uiPriority w:val="32"/>
    <w:qFormat/>
    <w:rsid w:val="008E463A"/>
    <w:rPr>
      <w:rFonts w:cs="Times New Roman"/>
      <w:b/>
      <w:smallCaps/>
      <w:color w:val="C0504D" w:themeColor="accent2"/>
      <w:spacing w:val="5"/>
      <w:u w:val="single"/>
    </w:rPr>
  </w:style>
  <w:style w:type="character" w:styleId="afa">
    <w:name w:val="Book Title"/>
    <w:basedOn w:val="a0"/>
    <w:uiPriority w:val="33"/>
    <w:qFormat/>
    <w:rsid w:val="008E463A"/>
    <w:rPr>
      <w:rFonts w:cs="Times New Roman"/>
      <w:b/>
      <w:smallCaps/>
      <w:spacing w:val="5"/>
    </w:rPr>
  </w:style>
  <w:style w:type="paragraph" w:styleId="afb">
    <w:name w:val="TOC Heading"/>
    <w:basedOn w:val="1"/>
    <w:next w:val="a"/>
    <w:uiPriority w:val="39"/>
    <w:semiHidden/>
    <w:unhideWhenUsed/>
    <w:qFormat/>
    <w:rsid w:val="008E463A"/>
    <w:pPr>
      <w:outlineLvl w:val="9"/>
    </w:pPr>
    <w:rPr>
      <w:rFonts w:asciiTheme="majorHAnsi" w:eastAsiaTheme="majorEastAsia" w:hAnsiTheme="majorHAnsi"/>
      <w:color w:val="365F91" w:themeColor="accent1" w:themeShade="BF"/>
    </w:rPr>
  </w:style>
  <w:style w:type="character" w:styleId="afc">
    <w:name w:val="Hyperlink"/>
    <w:basedOn w:val="a0"/>
    <w:uiPriority w:val="99"/>
    <w:rsid w:val="00CF49FB"/>
    <w:rPr>
      <w:rFonts w:cs="Times New Roman"/>
      <w:color w:val="0000FF" w:themeColor="hyperlink"/>
      <w:u w:val="single"/>
    </w:rPr>
  </w:style>
  <w:style w:type="character" w:customStyle="1" w:styleId="23">
    <w:name w:val="Основной текст (2)"/>
    <w:rsid w:val="004B2604"/>
    <w:rPr>
      <w:rFonts w:ascii="Times New Roman" w:hAnsi="Times New Roman"/>
      <w:i/>
      <w:color w:val="000000"/>
      <w:spacing w:val="-4"/>
      <w:w w:val="100"/>
      <w:position w:val="0"/>
      <w:sz w:val="20"/>
      <w:u w:val="none"/>
      <w:effect w:val="none"/>
      <w:lang w:val="ru-RU" w:eastAsia="ru-RU"/>
    </w:rPr>
  </w:style>
  <w:style w:type="character" w:customStyle="1" w:styleId="afd">
    <w:name w:val="Основной текст_"/>
    <w:link w:val="24"/>
    <w:locked/>
    <w:rsid w:val="00767C20"/>
    <w:rPr>
      <w:rFonts w:ascii="Times New Roman" w:hAnsi="Times New Roman"/>
      <w:b/>
      <w:spacing w:val="1"/>
      <w:sz w:val="17"/>
      <w:shd w:val="clear" w:color="auto" w:fill="FFFFFF"/>
    </w:rPr>
  </w:style>
  <w:style w:type="paragraph" w:customStyle="1" w:styleId="24">
    <w:name w:val="Основной текст2"/>
    <w:basedOn w:val="a"/>
    <w:link w:val="afd"/>
    <w:rsid w:val="00767C20"/>
    <w:pPr>
      <w:widowControl w:val="0"/>
      <w:shd w:val="clear" w:color="auto" w:fill="FFFFFF"/>
      <w:spacing w:after="0" w:line="240" w:lineRule="atLeast"/>
    </w:pPr>
    <w:rPr>
      <w:rFonts w:ascii="Times New Roman" w:hAnsi="Times New Roman"/>
      <w:b/>
      <w:bCs/>
      <w:spacing w:val="1"/>
      <w:sz w:val="17"/>
      <w:szCs w:val="17"/>
    </w:rPr>
  </w:style>
  <w:style w:type="character" w:customStyle="1" w:styleId="25">
    <w:name w:val="Подпись к картинке (2)_"/>
    <w:link w:val="26"/>
    <w:locked/>
    <w:rsid w:val="00767C20"/>
    <w:rPr>
      <w:rFonts w:ascii="Times New Roman" w:hAnsi="Times New Roman"/>
      <w:b/>
      <w:spacing w:val="1"/>
      <w:sz w:val="17"/>
      <w:shd w:val="clear" w:color="auto" w:fill="FFFFFF"/>
    </w:rPr>
  </w:style>
  <w:style w:type="paragraph" w:customStyle="1" w:styleId="26">
    <w:name w:val="Подпись к картинке (2)"/>
    <w:basedOn w:val="a"/>
    <w:link w:val="25"/>
    <w:rsid w:val="00767C20"/>
    <w:pPr>
      <w:widowControl w:val="0"/>
      <w:shd w:val="clear" w:color="auto" w:fill="FFFFFF"/>
      <w:spacing w:after="0" w:line="240" w:lineRule="atLeast"/>
    </w:pPr>
    <w:rPr>
      <w:rFonts w:ascii="Times New Roman" w:hAnsi="Times New Roman"/>
      <w:b/>
      <w:bCs/>
      <w:spacing w:val="1"/>
      <w:sz w:val="17"/>
      <w:szCs w:val="17"/>
    </w:rPr>
  </w:style>
  <w:style w:type="character" w:customStyle="1" w:styleId="6pt">
    <w:name w:val="Основной текст + 6 pt"/>
    <w:aliases w:val="Не полужирный,Интервал 0 pt"/>
    <w:rsid w:val="00767C20"/>
    <w:rPr>
      <w:rFonts w:ascii="Times New Roman" w:hAnsi="Times New Roman"/>
      <w:b/>
      <w:color w:val="000000"/>
      <w:spacing w:val="0"/>
      <w:w w:val="100"/>
      <w:position w:val="0"/>
      <w:sz w:val="8"/>
      <w:shd w:val="clear" w:color="auto" w:fill="FFFFFF"/>
      <w:lang w:val="ru-RU" w:eastAsia="ru-RU"/>
    </w:rPr>
  </w:style>
  <w:style w:type="character" w:styleId="afe">
    <w:name w:val="FollowedHyperlink"/>
    <w:basedOn w:val="a0"/>
    <w:uiPriority w:val="99"/>
    <w:unhideWhenUsed/>
    <w:rsid w:val="00EB6F89"/>
    <w:rPr>
      <w:rFonts w:cs="Times New Roman"/>
      <w:color w:val="800080"/>
      <w:u w:val="single"/>
    </w:rPr>
  </w:style>
  <w:style w:type="table" w:customStyle="1" w:styleId="12">
    <w:name w:val="Сетка таблицы1"/>
    <w:basedOn w:val="a1"/>
    <w:next w:val="ab"/>
    <w:uiPriority w:val="59"/>
    <w:unhideWhenUsed/>
    <w:rsid w:val="00041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F4884"/>
    <w:pPr>
      <w:widowControl w:val="0"/>
      <w:autoSpaceDE w:val="0"/>
      <w:autoSpaceDN w:val="0"/>
      <w:adjustRightInd w:val="0"/>
      <w:spacing w:after="0" w:line="240" w:lineRule="auto"/>
      <w:ind w:left="709"/>
    </w:pPr>
    <w:rPr>
      <w:rFonts w:ascii="Arial" w:eastAsia="Times New Roman"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4A7"/>
  </w:style>
  <w:style w:type="paragraph" w:styleId="1">
    <w:name w:val="heading 1"/>
    <w:basedOn w:val="a"/>
    <w:next w:val="a"/>
    <w:link w:val="10"/>
    <w:uiPriority w:val="9"/>
    <w:qFormat/>
    <w:rsid w:val="008E463A"/>
    <w:pPr>
      <w:keepNext/>
      <w:keepLines/>
      <w:spacing w:before="480" w:after="0"/>
      <w:outlineLvl w:val="0"/>
    </w:pPr>
    <w:rPr>
      <w:rFonts w:ascii="Cambria" w:hAnsi="Cambria"/>
      <w:b/>
      <w:bCs/>
      <w:color w:val="21798E"/>
      <w:sz w:val="28"/>
      <w:szCs w:val="28"/>
    </w:rPr>
  </w:style>
  <w:style w:type="paragraph" w:styleId="2">
    <w:name w:val="heading 2"/>
    <w:basedOn w:val="a"/>
    <w:next w:val="a"/>
    <w:link w:val="20"/>
    <w:uiPriority w:val="9"/>
    <w:semiHidden/>
    <w:unhideWhenUsed/>
    <w:qFormat/>
    <w:rsid w:val="008E463A"/>
    <w:pPr>
      <w:keepNext/>
      <w:keepLines/>
      <w:spacing w:before="200" w:after="0"/>
      <w:outlineLvl w:val="1"/>
    </w:pPr>
    <w:rPr>
      <w:rFonts w:ascii="Cambria" w:hAnsi="Cambria"/>
      <w:b/>
      <w:bCs/>
      <w:color w:val="2DA2BF"/>
      <w:sz w:val="26"/>
      <w:szCs w:val="26"/>
    </w:rPr>
  </w:style>
  <w:style w:type="paragraph" w:styleId="3">
    <w:name w:val="heading 3"/>
    <w:basedOn w:val="a"/>
    <w:next w:val="a"/>
    <w:link w:val="30"/>
    <w:uiPriority w:val="9"/>
    <w:semiHidden/>
    <w:unhideWhenUsed/>
    <w:qFormat/>
    <w:rsid w:val="008E463A"/>
    <w:pPr>
      <w:keepNext/>
      <w:keepLines/>
      <w:spacing w:before="200" w:after="0"/>
      <w:outlineLvl w:val="2"/>
    </w:pPr>
    <w:rPr>
      <w:rFonts w:ascii="Cambria" w:hAnsi="Cambria"/>
      <w:b/>
      <w:bCs/>
      <w:color w:val="2DA2BF"/>
    </w:rPr>
  </w:style>
  <w:style w:type="paragraph" w:styleId="4">
    <w:name w:val="heading 4"/>
    <w:basedOn w:val="a"/>
    <w:next w:val="a"/>
    <w:link w:val="40"/>
    <w:uiPriority w:val="9"/>
    <w:semiHidden/>
    <w:unhideWhenUsed/>
    <w:qFormat/>
    <w:rsid w:val="008E463A"/>
    <w:pPr>
      <w:keepNext/>
      <w:keepLines/>
      <w:spacing w:before="200" w:after="0"/>
      <w:outlineLvl w:val="3"/>
    </w:pPr>
    <w:rPr>
      <w:rFonts w:ascii="Cambria" w:hAnsi="Cambria"/>
      <w:b/>
      <w:bCs/>
      <w:i/>
      <w:iCs/>
      <w:color w:val="2DA2BF"/>
    </w:rPr>
  </w:style>
  <w:style w:type="paragraph" w:styleId="5">
    <w:name w:val="heading 5"/>
    <w:basedOn w:val="a"/>
    <w:next w:val="a"/>
    <w:link w:val="50"/>
    <w:uiPriority w:val="9"/>
    <w:semiHidden/>
    <w:unhideWhenUsed/>
    <w:qFormat/>
    <w:rsid w:val="008E463A"/>
    <w:pPr>
      <w:keepNext/>
      <w:keepLines/>
      <w:spacing w:before="200" w:after="0"/>
      <w:outlineLvl w:val="4"/>
    </w:pPr>
    <w:rPr>
      <w:rFonts w:ascii="Cambria" w:hAnsi="Cambria"/>
      <w:color w:val="16505E"/>
    </w:rPr>
  </w:style>
  <w:style w:type="paragraph" w:styleId="6">
    <w:name w:val="heading 6"/>
    <w:basedOn w:val="a"/>
    <w:next w:val="a"/>
    <w:link w:val="60"/>
    <w:uiPriority w:val="9"/>
    <w:semiHidden/>
    <w:unhideWhenUsed/>
    <w:qFormat/>
    <w:rsid w:val="008E463A"/>
    <w:pPr>
      <w:keepNext/>
      <w:keepLines/>
      <w:spacing w:before="200" w:after="0"/>
      <w:outlineLvl w:val="5"/>
    </w:pPr>
    <w:rPr>
      <w:rFonts w:ascii="Cambria" w:hAnsi="Cambria"/>
      <w:i/>
      <w:iCs/>
      <w:color w:val="16505E"/>
    </w:rPr>
  </w:style>
  <w:style w:type="paragraph" w:styleId="7">
    <w:name w:val="heading 7"/>
    <w:basedOn w:val="a"/>
    <w:next w:val="a"/>
    <w:link w:val="70"/>
    <w:uiPriority w:val="9"/>
    <w:semiHidden/>
    <w:unhideWhenUsed/>
    <w:qFormat/>
    <w:rsid w:val="008E463A"/>
    <w:pPr>
      <w:keepNext/>
      <w:keepLines/>
      <w:spacing w:before="200" w:after="0"/>
      <w:outlineLvl w:val="6"/>
    </w:pPr>
    <w:rPr>
      <w:rFonts w:ascii="Cambria" w:hAnsi="Cambria"/>
      <w:i/>
      <w:iCs/>
      <w:color w:val="404040"/>
    </w:rPr>
  </w:style>
  <w:style w:type="paragraph" w:styleId="8">
    <w:name w:val="heading 8"/>
    <w:basedOn w:val="a"/>
    <w:next w:val="a"/>
    <w:link w:val="80"/>
    <w:uiPriority w:val="9"/>
    <w:semiHidden/>
    <w:unhideWhenUsed/>
    <w:qFormat/>
    <w:rsid w:val="008E463A"/>
    <w:pPr>
      <w:keepNext/>
      <w:keepLines/>
      <w:spacing w:before="200" w:after="0"/>
      <w:outlineLvl w:val="7"/>
    </w:pPr>
    <w:rPr>
      <w:rFonts w:ascii="Cambria" w:hAnsi="Cambria"/>
      <w:color w:val="2DA2BF"/>
      <w:sz w:val="20"/>
      <w:szCs w:val="20"/>
    </w:rPr>
  </w:style>
  <w:style w:type="paragraph" w:styleId="9">
    <w:name w:val="heading 9"/>
    <w:basedOn w:val="a"/>
    <w:next w:val="a"/>
    <w:link w:val="90"/>
    <w:uiPriority w:val="9"/>
    <w:semiHidden/>
    <w:unhideWhenUsed/>
    <w:qFormat/>
    <w:rsid w:val="008E463A"/>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E463A"/>
    <w:rPr>
      <w:rFonts w:ascii="Cambria" w:hAnsi="Cambria" w:cs="Times New Roman"/>
      <w:b/>
      <w:color w:val="21798E"/>
      <w:sz w:val="28"/>
    </w:rPr>
  </w:style>
  <w:style w:type="character" w:customStyle="1" w:styleId="20">
    <w:name w:val="Заголовок 2 Знак"/>
    <w:basedOn w:val="a0"/>
    <w:link w:val="2"/>
    <w:uiPriority w:val="9"/>
    <w:semiHidden/>
    <w:locked/>
    <w:rsid w:val="008E463A"/>
    <w:rPr>
      <w:rFonts w:ascii="Cambria" w:hAnsi="Cambria" w:cs="Times New Roman"/>
      <w:b/>
      <w:color w:val="2DA2BF"/>
      <w:sz w:val="26"/>
    </w:rPr>
  </w:style>
  <w:style w:type="character" w:customStyle="1" w:styleId="30">
    <w:name w:val="Заголовок 3 Знак"/>
    <w:basedOn w:val="a0"/>
    <w:link w:val="3"/>
    <w:uiPriority w:val="9"/>
    <w:semiHidden/>
    <w:locked/>
    <w:rsid w:val="008E463A"/>
    <w:rPr>
      <w:rFonts w:ascii="Cambria" w:hAnsi="Cambria" w:cs="Times New Roman"/>
      <w:b/>
      <w:color w:val="2DA2BF"/>
    </w:rPr>
  </w:style>
  <w:style w:type="character" w:customStyle="1" w:styleId="40">
    <w:name w:val="Заголовок 4 Знак"/>
    <w:basedOn w:val="a0"/>
    <w:link w:val="4"/>
    <w:uiPriority w:val="9"/>
    <w:semiHidden/>
    <w:locked/>
    <w:rsid w:val="008E463A"/>
    <w:rPr>
      <w:rFonts w:ascii="Cambria" w:hAnsi="Cambria" w:cs="Times New Roman"/>
      <w:b/>
      <w:i/>
      <w:color w:val="2DA2BF"/>
    </w:rPr>
  </w:style>
  <w:style w:type="character" w:customStyle="1" w:styleId="50">
    <w:name w:val="Заголовок 5 Знак"/>
    <w:basedOn w:val="a0"/>
    <w:link w:val="5"/>
    <w:uiPriority w:val="9"/>
    <w:semiHidden/>
    <w:locked/>
    <w:rsid w:val="008E463A"/>
    <w:rPr>
      <w:rFonts w:ascii="Cambria" w:hAnsi="Cambria" w:cs="Times New Roman"/>
      <w:color w:val="16505E"/>
    </w:rPr>
  </w:style>
  <w:style w:type="character" w:customStyle="1" w:styleId="60">
    <w:name w:val="Заголовок 6 Знак"/>
    <w:basedOn w:val="a0"/>
    <w:link w:val="6"/>
    <w:uiPriority w:val="9"/>
    <w:semiHidden/>
    <w:locked/>
    <w:rsid w:val="008E463A"/>
    <w:rPr>
      <w:rFonts w:ascii="Cambria" w:hAnsi="Cambria" w:cs="Times New Roman"/>
      <w:i/>
      <w:color w:val="16505E"/>
    </w:rPr>
  </w:style>
  <w:style w:type="character" w:customStyle="1" w:styleId="70">
    <w:name w:val="Заголовок 7 Знак"/>
    <w:basedOn w:val="a0"/>
    <w:link w:val="7"/>
    <w:uiPriority w:val="9"/>
    <w:semiHidden/>
    <w:locked/>
    <w:rsid w:val="008E463A"/>
    <w:rPr>
      <w:rFonts w:ascii="Cambria" w:hAnsi="Cambria" w:cs="Times New Roman"/>
      <w:i/>
      <w:color w:val="404040"/>
    </w:rPr>
  </w:style>
  <w:style w:type="character" w:customStyle="1" w:styleId="80">
    <w:name w:val="Заголовок 8 Знак"/>
    <w:basedOn w:val="a0"/>
    <w:link w:val="8"/>
    <w:uiPriority w:val="9"/>
    <w:semiHidden/>
    <w:locked/>
    <w:rsid w:val="008E463A"/>
    <w:rPr>
      <w:rFonts w:ascii="Cambria" w:hAnsi="Cambria" w:cs="Times New Roman"/>
      <w:color w:val="2DA2BF"/>
      <w:sz w:val="20"/>
    </w:rPr>
  </w:style>
  <w:style w:type="character" w:customStyle="1" w:styleId="90">
    <w:name w:val="Заголовок 9 Знак"/>
    <w:basedOn w:val="a0"/>
    <w:link w:val="9"/>
    <w:uiPriority w:val="9"/>
    <w:semiHidden/>
    <w:locked/>
    <w:rsid w:val="008E463A"/>
    <w:rPr>
      <w:rFonts w:ascii="Cambria" w:hAnsi="Cambria" w:cs="Times New Roman"/>
      <w:i/>
      <w:color w:val="404040"/>
      <w:sz w:val="20"/>
    </w:rPr>
  </w:style>
  <w:style w:type="paragraph" w:styleId="a3">
    <w:name w:val="Balloon Text"/>
    <w:basedOn w:val="a"/>
    <w:link w:val="a4"/>
    <w:uiPriority w:val="99"/>
    <w:semiHidden/>
    <w:unhideWhenUsed/>
    <w:rsid w:val="006054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60542E"/>
    <w:rPr>
      <w:rFonts w:ascii="Tahoma" w:hAnsi="Tahoma" w:cs="Tahoma"/>
      <w:sz w:val="16"/>
      <w:szCs w:val="16"/>
    </w:rPr>
  </w:style>
  <w:style w:type="paragraph" w:styleId="a5">
    <w:name w:val="header"/>
    <w:basedOn w:val="a"/>
    <w:link w:val="a6"/>
    <w:uiPriority w:val="99"/>
    <w:rsid w:val="00AC12DD"/>
    <w:pPr>
      <w:tabs>
        <w:tab w:val="center" w:pos="4677"/>
        <w:tab w:val="right" w:pos="9355"/>
      </w:tabs>
    </w:pPr>
  </w:style>
  <w:style w:type="character" w:customStyle="1" w:styleId="a6">
    <w:name w:val="Верхний колонтитул Знак"/>
    <w:basedOn w:val="a0"/>
    <w:link w:val="a5"/>
    <w:uiPriority w:val="99"/>
    <w:locked/>
    <w:rsid w:val="00AC12DD"/>
    <w:rPr>
      <w:rFonts w:cs="Times New Roman"/>
    </w:rPr>
  </w:style>
  <w:style w:type="paragraph" w:styleId="a7">
    <w:name w:val="footer"/>
    <w:basedOn w:val="a"/>
    <w:link w:val="a8"/>
    <w:uiPriority w:val="99"/>
    <w:rsid w:val="00AC12DD"/>
    <w:pPr>
      <w:tabs>
        <w:tab w:val="center" w:pos="4677"/>
        <w:tab w:val="right" w:pos="9355"/>
      </w:tabs>
    </w:pPr>
  </w:style>
  <w:style w:type="character" w:customStyle="1" w:styleId="a8">
    <w:name w:val="Нижний колонтитул Знак"/>
    <w:basedOn w:val="a0"/>
    <w:link w:val="a7"/>
    <w:uiPriority w:val="99"/>
    <w:locked/>
    <w:rsid w:val="00AC12DD"/>
    <w:rPr>
      <w:rFonts w:cs="Times New Roman"/>
    </w:rPr>
  </w:style>
  <w:style w:type="paragraph" w:styleId="a9">
    <w:name w:val="No Spacing"/>
    <w:uiPriority w:val="1"/>
    <w:qFormat/>
    <w:rsid w:val="008E463A"/>
    <w:pPr>
      <w:spacing w:after="0" w:line="240" w:lineRule="auto"/>
    </w:pPr>
  </w:style>
  <w:style w:type="paragraph" w:styleId="aa">
    <w:name w:val="Normal (Web)"/>
    <w:basedOn w:val="a"/>
    <w:uiPriority w:val="99"/>
    <w:unhideWhenUsed/>
    <w:rsid w:val="00934090"/>
    <w:pPr>
      <w:spacing w:before="100" w:beforeAutospacing="1" w:after="100" w:afterAutospacing="1" w:line="240" w:lineRule="auto"/>
    </w:pPr>
    <w:rPr>
      <w:rFonts w:ascii="Times New Roman" w:hAnsi="Times New Roman"/>
      <w:sz w:val="24"/>
      <w:szCs w:val="24"/>
    </w:rPr>
  </w:style>
  <w:style w:type="table" w:styleId="ab">
    <w:name w:val="Table Grid"/>
    <w:basedOn w:val="a1"/>
    <w:uiPriority w:val="59"/>
    <w:unhideWhenUsed/>
    <w:rsid w:val="000131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8E463A"/>
    <w:pPr>
      <w:ind w:left="720"/>
      <w:contextualSpacing/>
    </w:pPr>
  </w:style>
  <w:style w:type="character" w:customStyle="1" w:styleId="11">
    <w:name w:val="Основной текст1"/>
    <w:rsid w:val="00943656"/>
    <w:rPr>
      <w:rFonts w:ascii="Times New Roman" w:hAnsi="Times New Roman"/>
      <w:sz w:val="28"/>
      <w:u w:val="none"/>
      <w:effect w:val="none"/>
    </w:rPr>
  </w:style>
  <w:style w:type="character" w:styleId="ad">
    <w:name w:val="Strong"/>
    <w:basedOn w:val="a0"/>
    <w:uiPriority w:val="22"/>
    <w:qFormat/>
    <w:rsid w:val="008E463A"/>
    <w:rPr>
      <w:rFonts w:cs="Times New Roman"/>
      <w:b/>
    </w:rPr>
  </w:style>
  <w:style w:type="paragraph" w:styleId="ae">
    <w:name w:val="caption"/>
    <w:basedOn w:val="a"/>
    <w:next w:val="a"/>
    <w:uiPriority w:val="35"/>
    <w:semiHidden/>
    <w:unhideWhenUsed/>
    <w:qFormat/>
    <w:rsid w:val="008E463A"/>
    <w:pPr>
      <w:spacing w:line="240" w:lineRule="auto"/>
    </w:pPr>
    <w:rPr>
      <w:b/>
      <w:bCs/>
      <w:color w:val="4F81BD" w:themeColor="accent1"/>
      <w:sz w:val="18"/>
      <w:szCs w:val="18"/>
    </w:rPr>
  </w:style>
  <w:style w:type="paragraph" w:styleId="af">
    <w:name w:val="Title"/>
    <w:basedOn w:val="a"/>
    <w:next w:val="a"/>
    <w:link w:val="af0"/>
    <w:uiPriority w:val="10"/>
    <w:qFormat/>
    <w:rsid w:val="008E463A"/>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af1">
    <w:name w:val="Subtitle"/>
    <w:basedOn w:val="a"/>
    <w:next w:val="a"/>
    <w:link w:val="af2"/>
    <w:uiPriority w:val="11"/>
    <w:qFormat/>
    <w:rsid w:val="008E463A"/>
    <w:pPr>
      <w:numPr>
        <w:ilvl w:val="1"/>
      </w:numPr>
    </w:pPr>
    <w:rPr>
      <w:rFonts w:ascii="Cambria" w:hAnsi="Cambria"/>
      <w:i/>
      <w:iCs/>
      <w:color w:val="2DA2BF"/>
      <w:spacing w:val="15"/>
      <w:sz w:val="24"/>
      <w:szCs w:val="24"/>
    </w:rPr>
  </w:style>
  <w:style w:type="character" w:customStyle="1" w:styleId="af0">
    <w:name w:val="Название Знак"/>
    <w:basedOn w:val="a0"/>
    <w:link w:val="af"/>
    <w:uiPriority w:val="10"/>
    <w:locked/>
    <w:rsid w:val="008E463A"/>
    <w:rPr>
      <w:rFonts w:ascii="Cambria" w:hAnsi="Cambria" w:cs="Times New Roman"/>
      <w:color w:val="343434"/>
      <w:spacing w:val="5"/>
      <w:kern w:val="28"/>
      <w:sz w:val="52"/>
    </w:rPr>
  </w:style>
  <w:style w:type="character" w:customStyle="1" w:styleId="af2">
    <w:name w:val="Подзаголовок Знак"/>
    <w:basedOn w:val="a0"/>
    <w:link w:val="af1"/>
    <w:uiPriority w:val="11"/>
    <w:locked/>
    <w:rsid w:val="008E463A"/>
    <w:rPr>
      <w:rFonts w:ascii="Cambria" w:hAnsi="Cambria" w:cs="Times New Roman"/>
      <w:i/>
      <w:color w:val="2DA2BF"/>
      <w:spacing w:val="15"/>
      <w:sz w:val="24"/>
    </w:rPr>
  </w:style>
  <w:style w:type="character" w:styleId="af3">
    <w:name w:val="Emphasis"/>
    <w:basedOn w:val="a0"/>
    <w:uiPriority w:val="20"/>
    <w:qFormat/>
    <w:rsid w:val="008E463A"/>
    <w:rPr>
      <w:rFonts w:cs="Times New Roman"/>
      <w:i/>
    </w:rPr>
  </w:style>
  <w:style w:type="paragraph" w:styleId="21">
    <w:name w:val="Quote"/>
    <w:basedOn w:val="a"/>
    <w:next w:val="a"/>
    <w:link w:val="22"/>
    <w:uiPriority w:val="29"/>
    <w:qFormat/>
    <w:rsid w:val="008E463A"/>
    <w:rPr>
      <w:i/>
      <w:iCs/>
      <w:color w:val="000000"/>
    </w:rPr>
  </w:style>
  <w:style w:type="character" w:customStyle="1" w:styleId="22">
    <w:name w:val="Цитата 2 Знак"/>
    <w:basedOn w:val="a0"/>
    <w:link w:val="21"/>
    <w:uiPriority w:val="29"/>
    <w:locked/>
    <w:rsid w:val="008E463A"/>
    <w:rPr>
      <w:rFonts w:cs="Times New Roman"/>
      <w:i/>
      <w:color w:val="000000"/>
    </w:rPr>
  </w:style>
  <w:style w:type="paragraph" w:styleId="af4">
    <w:name w:val="Intense Quote"/>
    <w:basedOn w:val="a"/>
    <w:next w:val="a"/>
    <w:link w:val="af5"/>
    <w:uiPriority w:val="30"/>
    <w:qFormat/>
    <w:rsid w:val="008E463A"/>
    <w:pPr>
      <w:pBdr>
        <w:bottom w:val="single" w:sz="4" w:space="4" w:color="2DA2BF"/>
      </w:pBdr>
      <w:spacing w:before="200" w:after="280"/>
      <w:ind w:left="936" w:right="936"/>
    </w:pPr>
    <w:rPr>
      <w:b/>
      <w:bCs/>
      <w:i/>
      <w:iCs/>
      <w:color w:val="2DA2BF"/>
    </w:rPr>
  </w:style>
  <w:style w:type="character" w:customStyle="1" w:styleId="af5">
    <w:name w:val="Выделенная цитата Знак"/>
    <w:basedOn w:val="a0"/>
    <w:link w:val="af4"/>
    <w:uiPriority w:val="30"/>
    <w:locked/>
    <w:rsid w:val="008E463A"/>
    <w:rPr>
      <w:rFonts w:cs="Times New Roman"/>
      <w:b/>
      <w:i/>
      <w:color w:val="2DA2BF"/>
    </w:rPr>
  </w:style>
  <w:style w:type="character" w:styleId="af6">
    <w:name w:val="Subtle Emphasis"/>
    <w:basedOn w:val="a0"/>
    <w:uiPriority w:val="19"/>
    <w:qFormat/>
    <w:rsid w:val="008E463A"/>
    <w:rPr>
      <w:rFonts w:cs="Times New Roman"/>
      <w:i/>
      <w:color w:val="808080" w:themeColor="text1" w:themeTint="7F"/>
    </w:rPr>
  </w:style>
  <w:style w:type="character" w:styleId="af7">
    <w:name w:val="Intense Emphasis"/>
    <w:basedOn w:val="a0"/>
    <w:uiPriority w:val="21"/>
    <w:qFormat/>
    <w:rsid w:val="008E463A"/>
    <w:rPr>
      <w:rFonts w:cs="Times New Roman"/>
      <w:b/>
      <w:i/>
      <w:color w:val="4F81BD" w:themeColor="accent1"/>
    </w:rPr>
  </w:style>
  <w:style w:type="character" w:styleId="af8">
    <w:name w:val="Subtle Reference"/>
    <w:basedOn w:val="a0"/>
    <w:uiPriority w:val="31"/>
    <w:qFormat/>
    <w:rsid w:val="008E463A"/>
    <w:rPr>
      <w:rFonts w:cs="Times New Roman"/>
      <w:smallCaps/>
      <w:color w:val="C0504D" w:themeColor="accent2"/>
      <w:u w:val="single"/>
    </w:rPr>
  </w:style>
  <w:style w:type="character" w:styleId="af9">
    <w:name w:val="Intense Reference"/>
    <w:basedOn w:val="a0"/>
    <w:uiPriority w:val="32"/>
    <w:qFormat/>
    <w:rsid w:val="008E463A"/>
    <w:rPr>
      <w:rFonts w:cs="Times New Roman"/>
      <w:b/>
      <w:smallCaps/>
      <w:color w:val="C0504D" w:themeColor="accent2"/>
      <w:spacing w:val="5"/>
      <w:u w:val="single"/>
    </w:rPr>
  </w:style>
  <w:style w:type="character" w:styleId="afa">
    <w:name w:val="Book Title"/>
    <w:basedOn w:val="a0"/>
    <w:uiPriority w:val="33"/>
    <w:qFormat/>
    <w:rsid w:val="008E463A"/>
    <w:rPr>
      <w:rFonts w:cs="Times New Roman"/>
      <w:b/>
      <w:smallCaps/>
      <w:spacing w:val="5"/>
    </w:rPr>
  </w:style>
  <w:style w:type="paragraph" w:styleId="afb">
    <w:name w:val="TOC Heading"/>
    <w:basedOn w:val="1"/>
    <w:next w:val="a"/>
    <w:uiPriority w:val="39"/>
    <w:semiHidden/>
    <w:unhideWhenUsed/>
    <w:qFormat/>
    <w:rsid w:val="008E463A"/>
    <w:pPr>
      <w:outlineLvl w:val="9"/>
    </w:pPr>
    <w:rPr>
      <w:rFonts w:asciiTheme="majorHAnsi" w:eastAsiaTheme="majorEastAsia" w:hAnsiTheme="majorHAnsi"/>
      <w:color w:val="365F91" w:themeColor="accent1" w:themeShade="BF"/>
    </w:rPr>
  </w:style>
  <w:style w:type="character" w:styleId="afc">
    <w:name w:val="Hyperlink"/>
    <w:basedOn w:val="a0"/>
    <w:uiPriority w:val="99"/>
    <w:rsid w:val="00CF49FB"/>
    <w:rPr>
      <w:rFonts w:cs="Times New Roman"/>
      <w:color w:val="0000FF" w:themeColor="hyperlink"/>
      <w:u w:val="single"/>
    </w:rPr>
  </w:style>
  <w:style w:type="character" w:customStyle="1" w:styleId="23">
    <w:name w:val="Основной текст (2)"/>
    <w:rsid w:val="004B2604"/>
    <w:rPr>
      <w:rFonts w:ascii="Times New Roman" w:hAnsi="Times New Roman"/>
      <w:i/>
      <w:color w:val="000000"/>
      <w:spacing w:val="-4"/>
      <w:w w:val="100"/>
      <w:position w:val="0"/>
      <w:sz w:val="20"/>
      <w:u w:val="none"/>
      <w:effect w:val="none"/>
      <w:lang w:val="ru-RU" w:eastAsia="ru-RU"/>
    </w:rPr>
  </w:style>
  <w:style w:type="character" w:customStyle="1" w:styleId="afd">
    <w:name w:val="Основной текст_"/>
    <w:link w:val="24"/>
    <w:locked/>
    <w:rsid w:val="00767C20"/>
    <w:rPr>
      <w:rFonts w:ascii="Times New Roman" w:hAnsi="Times New Roman"/>
      <w:b/>
      <w:spacing w:val="1"/>
      <w:sz w:val="17"/>
      <w:shd w:val="clear" w:color="auto" w:fill="FFFFFF"/>
    </w:rPr>
  </w:style>
  <w:style w:type="paragraph" w:customStyle="1" w:styleId="24">
    <w:name w:val="Основной текст2"/>
    <w:basedOn w:val="a"/>
    <w:link w:val="afd"/>
    <w:rsid w:val="00767C20"/>
    <w:pPr>
      <w:widowControl w:val="0"/>
      <w:shd w:val="clear" w:color="auto" w:fill="FFFFFF"/>
      <w:spacing w:after="0" w:line="240" w:lineRule="atLeast"/>
    </w:pPr>
    <w:rPr>
      <w:rFonts w:ascii="Times New Roman" w:hAnsi="Times New Roman"/>
      <w:b/>
      <w:bCs/>
      <w:spacing w:val="1"/>
      <w:sz w:val="17"/>
      <w:szCs w:val="17"/>
    </w:rPr>
  </w:style>
  <w:style w:type="character" w:customStyle="1" w:styleId="25">
    <w:name w:val="Подпись к картинке (2)_"/>
    <w:link w:val="26"/>
    <w:locked/>
    <w:rsid w:val="00767C20"/>
    <w:rPr>
      <w:rFonts w:ascii="Times New Roman" w:hAnsi="Times New Roman"/>
      <w:b/>
      <w:spacing w:val="1"/>
      <w:sz w:val="17"/>
      <w:shd w:val="clear" w:color="auto" w:fill="FFFFFF"/>
    </w:rPr>
  </w:style>
  <w:style w:type="paragraph" w:customStyle="1" w:styleId="26">
    <w:name w:val="Подпись к картинке (2)"/>
    <w:basedOn w:val="a"/>
    <w:link w:val="25"/>
    <w:rsid w:val="00767C20"/>
    <w:pPr>
      <w:widowControl w:val="0"/>
      <w:shd w:val="clear" w:color="auto" w:fill="FFFFFF"/>
      <w:spacing w:after="0" w:line="240" w:lineRule="atLeast"/>
    </w:pPr>
    <w:rPr>
      <w:rFonts w:ascii="Times New Roman" w:hAnsi="Times New Roman"/>
      <w:b/>
      <w:bCs/>
      <w:spacing w:val="1"/>
      <w:sz w:val="17"/>
      <w:szCs w:val="17"/>
    </w:rPr>
  </w:style>
  <w:style w:type="character" w:customStyle="1" w:styleId="6pt">
    <w:name w:val="Основной текст + 6 pt"/>
    <w:aliases w:val="Не полужирный,Интервал 0 pt"/>
    <w:rsid w:val="00767C20"/>
    <w:rPr>
      <w:rFonts w:ascii="Times New Roman" w:hAnsi="Times New Roman"/>
      <w:b/>
      <w:color w:val="000000"/>
      <w:spacing w:val="0"/>
      <w:w w:val="100"/>
      <w:position w:val="0"/>
      <w:sz w:val="8"/>
      <w:shd w:val="clear" w:color="auto" w:fill="FFFFFF"/>
      <w:lang w:val="ru-RU" w:eastAsia="ru-RU"/>
    </w:rPr>
  </w:style>
  <w:style w:type="character" w:styleId="afe">
    <w:name w:val="FollowedHyperlink"/>
    <w:basedOn w:val="a0"/>
    <w:uiPriority w:val="99"/>
    <w:unhideWhenUsed/>
    <w:rsid w:val="00EB6F89"/>
    <w:rPr>
      <w:rFonts w:cs="Times New Roman"/>
      <w:color w:val="800080"/>
      <w:u w:val="single"/>
    </w:rPr>
  </w:style>
  <w:style w:type="table" w:customStyle="1" w:styleId="12">
    <w:name w:val="Сетка таблицы1"/>
    <w:basedOn w:val="a1"/>
    <w:next w:val="ab"/>
    <w:uiPriority w:val="59"/>
    <w:unhideWhenUsed/>
    <w:rsid w:val="000416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F4884"/>
    <w:pPr>
      <w:widowControl w:val="0"/>
      <w:autoSpaceDE w:val="0"/>
      <w:autoSpaceDN w:val="0"/>
      <w:adjustRightInd w:val="0"/>
      <w:spacing w:after="0" w:line="240" w:lineRule="auto"/>
      <w:ind w:left="709"/>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5183">
      <w:marLeft w:val="0"/>
      <w:marRight w:val="0"/>
      <w:marTop w:val="0"/>
      <w:marBottom w:val="0"/>
      <w:divBdr>
        <w:top w:val="none" w:sz="0" w:space="0" w:color="auto"/>
        <w:left w:val="none" w:sz="0" w:space="0" w:color="auto"/>
        <w:bottom w:val="none" w:sz="0" w:space="0" w:color="auto"/>
        <w:right w:val="none" w:sz="0" w:space="0" w:color="auto"/>
      </w:divBdr>
    </w:div>
    <w:div w:id="486095184">
      <w:marLeft w:val="0"/>
      <w:marRight w:val="0"/>
      <w:marTop w:val="0"/>
      <w:marBottom w:val="0"/>
      <w:divBdr>
        <w:top w:val="none" w:sz="0" w:space="0" w:color="auto"/>
        <w:left w:val="none" w:sz="0" w:space="0" w:color="auto"/>
        <w:bottom w:val="none" w:sz="0" w:space="0" w:color="auto"/>
        <w:right w:val="none" w:sz="0" w:space="0" w:color="auto"/>
      </w:divBdr>
    </w:div>
    <w:div w:id="486095185">
      <w:marLeft w:val="0"/>
      <w:marRight w:val="0"/>
      <w:marTop w:val="0"/>
      <w:marBottom w:val="0"/>
      <w:divBdr>
        <w:top w:val="none" w:sz="0" w:space="0" w:color="auto"/>
        <w:left w:val="none" w:sz="0" w:space="0" w:color="auto"/>
        <w:bottom w:val="none" w:sz="0" w:space="0" w:color="auto"/>
        <w:right w:val="none" w:sz="0" w:space="0" w:color="auto"/>
      </w:divBdr>
    </w:div>
    <w:div w:id="486095186">
      <w:marLeft w:val="0"/>
      <w:marRight w:val="0"/>
      <w:marTop w:val="0"/>
      <w:marBottom w:val="0"/>
      <w:divBdr>
        <w:top w:val="none" w:sz="0" w:space="0" w:color="auto"/>
        <w:left w:val="none" w:sz="0" w:space="0" w:color="auto"/>
        <w:bottom w:val="none" w:sz="0" w:space="0" w:color="auto"/>
        <w:right w:val="none" w:sz="0" w:space="0" w:color="auto"/>
      </w:divBdr>
    </w:div>
    <w:div w:id="486095187">
      <w:marLeft w:val="0"/>
      <w:marRight w:val="0"/>
      <w:marTop w:val="0"/>
      <w:marBottom w:val="0"/>
      <w:divBdr>
        <w:top w:val="none" w:sz="0" w:space="0" w:color="auto"/>
        <w:left w:val="none" w:sz="0" w:space="0" w:color="auto"/>
        <w:bottom w:val="none" w:sz="0" w:space="0" w:color="auto"/>
        <w:right w:val="none" w:sz="0" w:space="0" w:color="auto"/>
      </w:divBdr>
    </w:div>
    <w:div w:id="486095188">
      <w:marLeft w:val="0"/>
      <w:marRight w:val="0"/>
      <w:marTop w:val="0"/>
      <w:marBottom w:val="0"/>
      <w:divBdr>
        <w:top w:val="none" w:sz="0" w:space="0" w:color="auto"/>
        <w:left w:val="none" w:sz="0" w:space="0" w:color="auto"/>
        <w:bottom w:val="none" w:sz="0" w:space="0" w:color="auto"/>
        <w:right w:val="none" w:sz="0" w:space="0" w:color="auto"/>
      </w:divBdr>
    </w:div>
    <w:div w:id="486095189">
      <w:marLeft w:val="0"/>
      <w:marRight w:val="0"/>
      <w:marTop w:val="0"/>
      <w:marBottom w:val="0"/>
      <w:divBdr>
        <w:top w:val="none" w:sz="0" w:space="0" w:color="auto"/>
        <w:left w:val="none" w:sz="0" w:space="0" w:color="auto"/>
        <w:bottom w:val="none" w:sz="0" w:space="0" w:color="auto"/>
        <w:right w:val="none" w:sz="0" w:space="0" w:color="auto"/>
      </w:divBdr>
    </w:div>
    <w:div w:id="486095190">
      <w:marLeft w:val="0"/>
      <w:marRight w:val="0"/>
      <w:marTop w:val="0"/>
      <w:marBottom w:val="0"/>
      <w:divBdr>
        <w:top w:val="none" w:sz="0" w:space="0" w:color="auto"/>
        <w:left w:val="none" w:sz="0" w:space="0" w:color="auto"/>
        <w:bottom w:val="none" w:sz="0" w:space="0" w:color="auto"/>
        <w:right w:val="none" w:sz="0" w:space="0" w:color="auto"/>
      </w:divBdr>
    </w:div>
    <w:div w:id="486095191">
      <w:marLeft w:val="0"/>
      <w:marRight w:val="0"/>
      <w:marTop w:val="0"/>
      <w:marBottom w:val="0"/>
      <w:divBdr>
        <w:top w:val="none" w:sz="0" w:space="0" w:color="auto"/>
        <w:left w:val="none" w:sz="0" w:space="0" w:color="auto"/>
        <w:bottom w:val="none" w:sz="0" w:space="0" w:color="auto"/>
        <w:right w:val="none" w:sz="0" w:space="0" w:color="auto"/>
      </w:divBdr>
    </w:div>
    <w:div w:id="486095192">
      <w:marLeft w:val="0"/>
      <w:marRight w:val="0"/>
      <w:marTop w:val="0"/>
      <w:marBottom w:val="0"/>
      <w:divBdr>
        <w:top w:val="none" w:sz="0" w:space="0" w:color="auto"/>
        <w:left w:val="none" w:sz="0" w:space="0" w:color="auto"/>
        <w:bottom w:val="none" w:sz="0" w:space="0" w:color="auto"/>
        <w:right w:val="none" w:sz="0" w:space="0" w:color="auto"/>
      </w:divBdr>
    </w:div>
    <w:div w:id="486095193">
      <w:marLeft w:val="0"/>
      <w:marRight w:val="0"/>
      <w:marTop w:val="0"/>
      <w:marBottom w:val="0"/>
      <w:divBdr>
        <w:top w:val="none" w:sz="0" w:space="0" w:color="auto"/>
        <w:left w:val="none" w:sz="0" w:space="0" w:color="auto"/>
        <w:bottom w:val="none" w:sz="0" w:space="0" w:color="auto"/>
        <w:right w:val="none" w:sz="0" w:space="0" w:color="auto"/>
      </w:divBdr>
    </w:div>
    <w:div w:id="486095194">
      <w:marLeft w:val="0"/>
      <w:marRight w:val="0"/>
      <w:marTop w:val="0"/>
      <w:marBottom w:val="0"/>
      <w:divBdr>
        <w:top w:val="none" w:sz="0" w:space="0" w:color="auto"/>
        <w:left w:val="none" w:sz="0" w:space="0" w:color="auto"/>
        <w:bottom w:val="none" w:sz="0" w:space="0" w:color="auto"/>
        <w:right w:val="none" w:sz="0" w:space="0" w:color="auto"/>
      </w:divBdr>
    </w:div>
    <w:div w:id="486095195">
      <w:marLeft w:val="0"/>
      <w:marRight w:val="0"/>
      <w:marTop w:val="0"/>
      <w:marBottom w:val="0"/>
      <w:divBdr>
        <w:top w:val="none" w:sz="0" w:space="0" w:color="auto"/>
        <w:left w:val="none" w:sz="0" w:space="0" w:color="auto"/>
        <w:bottom w:val="none" w:sz="0" w:space="0" w:color="auto"/>
        <w:right w:val="none" w:sz="0" w:space="0" w:color="auto"/>
      </w:divBdr>
    </w:div>
    <w:div w:id="486095196">
      <w:marLeft w:val="0"/>
      <w:marRight w:val="0"/>
      <w:marTop w:val="0"/>
      <w:marBottom w:val="0"/>
      <w:divBdr>
        <w:top w:val="none" w:sz="0" w:space="0" w:color="auto"/>
        <w:left w:val="none" w:sz="0" w:space="0" w:color="auto"/>
        <w:bottom w:val="none" w:sz="0" w:space="0" w:color="auto"/>
        <w:right w:val="none" w:sz="0" w:space="0" w:color="auto"/>
      </w:divBdr>
    </w:div>
    <w:div w:id="486095197">
      <w:marLeft w:val="0"/>
      <w:marRight w:val="0"/>
      <w:marTop w:val="0"/>
      <w:marBottom w:val="0"/>
      <w:divBdr>
        <w:top w:val="none" w:sz="0" w:space="0" w:color="auto"/>
        <w:left w:val="none" w:sz="0" w:space="0" w:color="auto"/>
        <w:bottom w:val="none" w:sz="0" w:space="0" w:color="auto"/>
        <w:right w:val="none" w:sz="0" w:space="0" w:color="auto"/>
      </w:divBdr>
    </w:div>
    <w:div w:id="486095198">
      <w:marLeft w:val="0"/>
      <w:marRight w:val="0"/>
      <w:marTop w:val="0"/>
      <w:marBottom w:val="0"/>
      <w:divBdr>
        <w:top w:val="none" w:sz="0" w:space="0" w:color="auto"/>
        <w:left w:val="none" w:sz="0" w:space="0" w:color="auto"/>
        <w:bottom w:val="none" w:sz="0" w:space="0" w:color="auto"/>
        <w:right w:val="none" w:sz="0" w:space="0" w:color="auto"/>
      </w:divBdr>
    </w:div>
    <w:div w:id="486095199">
      <w:marLeft w:val="0"/>
      <w:marRight w:val="0"/>
      <w:marTop w:val="0"/>
      <w:marBottom w:val="0"/>
      <w:divBdr>
        <w:top w:val="none" w:sz="0" w:space="0" w:color="auto"/>
        <w:left w:val="none" w:sz="0" w:space="0" w:color="auto"/>
        <w:bottom w:val="none" w:sz="0" w:space="0" w:color="auto"/>
        <w:right w:val="none" w:sz="0" w:space="0" w:color="auto"/>
      </w:divBdr>
    </w:div>
    <w:div w:id="486095200">
      <w:marLeft w:val="0"/>
      <w:marRight w:val="0"/>
      <w:marTop w:val="0"/>
      <w:marBottom w:val="0"/>
      <w:divBdr>
        <w:top w:val="none" w:sz="0" w:space="0" w:color="auto"/>
        <w:left w:val="none" w:sz="0" w:space="0" w:color="auto"/>
        <w:bottom w:val="none" w:sz="0" w:space="0" w:color="auto"/>
        <w:right w:val="none" w:sz="0" w:space="0" w:color="auto"/>
      </w:divBdr>
    </w:div>
    <w:div w:id="486095201">
      <w:marLeft w:val="0"/>
      <w:marRight w:val="0"/>
      <w:marTop w:val="0"/>
      <w:marBottom w:val="0"/>
      <w:divBdr>
        <w:top w:val="none" w:sz="0" w:space="0" w:color="auto"/>
        <w:left w:val="none" w:sz="0" w:space="0" w:color="auto"/>
        <w:bottom w:val="none" w:sz="0" w:space="0" w:color="auto"/>
        <w:right w:val="none" w:sz="0" w:space="0" w:color="auto"/>
      </w:divBdr>
    </w:div>
    <w:div w:id="486095202">
      <w:marLeft w:val="0"/>
      <w:marRight w:val="0"/>
      <w:marTop w:val="0"/>
      <w:marBottom w:val="0"/>
      <w:divBdr>
        <w:top w:val="none" w:sz="0" w:space="0" w:color="auto"/>
        <w:left w:val="none" w:sz="0" w:space="0" w:color="auto"/>
        <w:bottom w:val="none" w:sz="0" w:space="0" w:color="auto"/>
        <w:right w:val="none" w:sz="0" w:space="0" w:color="auto"/>
      </w:divBdr>
    </w:div>
    <w:div w:id="486095203">
      <w:marLeft w:val="0"/>
      <w:marRight w:val="0"/>
      <w:marTop w:val="0"/>
      <w:marBottom w:val="0"/>
      <w:divBdr>
        <w:top w:val="none" w:sz="0" w:space="0" w:color="auto"/>
        <w:left w:val="none" w:sz="0" w:space="0" w:color="auto"/>
        <w:bottom w:val="none" w:sz="0" w:space="0" w:color="auto"/>
        <w:right w:val="none" w:sz="0" w:space="0" w:color="auto"/>
      </w:divBdr>
    </w:div>
    <w:div w:id="486095204">
      <w:marLeft w:val="0"/>
      <w:marRight w:val="0"/>
      <w:marTop w:val="0"/>
      <w:marBottom w:val="0"/>
      <w:divBdr>
        <w:top w:val="none" w:sz="0" w:space="0" w:color="auto"/>
        <w:left w:val="none" w:sz="0" w:space="0" w:color="auto"/>
        <w:bottom w:val="none" w:sz="0" w:space="0" w:color="auto"/>
        <w:right w:val="none" w:sz="0" w:space="0" w:color="auto"/>
      </w:divBdr>
    </w:div>
    <w:div w:id="486095205">
      <w:marLeft w:val="0"/>
      <w:marRight w:val="0"/>
      <w:marTop w:val="0"/>
      <w:marBottom w:val="0"/>
      <w:divBdr>
        <w:top w:val="none" w:sz="0" w:space="0" w:color="auto"/>
        <w:left w:val="none" w:sz="0" w:space="0" w:color="auto"/>
        <w:bottom w:val="none" w:sz="0" w:space="0" w:color="auto"/>
        <w:right w:val="none" w:sz="0" w:space="0" w:color="auto"/>
      </w:divBdr>
    </w:div>
    <w:div w:id="486095206">
      <w:marLeft w:val="0"/>
      <w:marRight w:val="0"/>
      <w:marTop w:val="0"/>
      <w:marBottom w:val="0"/>
      <w:divBdr>
        <w:top w:val="none" w:sz="0" w:space="0" w:color="auto"/>
        <w:left w:val="none" w:sz="0" w:space="0" w:color="auto"/>
        <w:bottom w:val="none" w:sz="0" w:space="0" w:color="auto"/>
        <w:right w:val="none" w:sz="0" w:space="0" w:color="auto"/>
      </w:divBdr>
    </w:div>
    <w:div w:id="486095207">
      <w:marLeft w:val="0"/>
      <w:marRight w:val="0"/>
      <w:marTop w:val="0"/>
      <w:marBottom w:val="0"/>
      <w:divBdr>
        <w:top w:val="none" w:sz="0" w:space="0" w:color="auto"/>
        <w:left w:val="none" w:sz="0" w:space="0" w:color="auto"/>
        <w:bottom w:val="none" w:sz="0" w:space="0" w:color="auto"/>
        <w:right w:val="none" w:sz="0" w:space="0" w:color="auto"/>
      </w:divBdr>
    </w:div>
    <w:div w:id="486095208">
      <w:marLeft w:val="0"/>
      <w:marRight w:val="0"/>
      <w:marTop w:val="0"/>
      <w:marBottom w:val="0"/>
      <w:divBdr>
        <w:top w:val="none" w:sz="0" w:space="0" w:color="auto"/>
        <w:left w:val="none" w:sz="0" w:space="0" w:color="auto"/>
        <w:bottom w:val="none" w:sz="0" w:space="0" w:color="auto"/>
        <w:right w:val="none" w:sz="0" w:space="0" w:color="auto"/>
      </w:divBdr>
    </w:div>
    <w:div w:id="486095209">
      <w:marLeft w:val="0"/>
      <w:marRight w:val="0"/>
      <w:marTop w:val="0"/>
      <w:marBottom w:val="0"/>
      <w:divBdr>
        <w:top w:val="none" w:sz="0" w:space="0" w:color="auto"/>
        <w:left w:val="none" w:sz="0" w:space="0" w:color="auto"/>
        <w:bottom w:val="none" w:sz="0" w:space="0" w:color="auto"/>
        <w:right w:val="none" w:sz="0" w:space="0" w:color="auto"/>
      </w:divBdr>
    </w:div>
    <w:div w:id="486095210">
      <w:marLeft w:val="0"/>
      <w:marRight w:val="0"/>
      <w:marTop w:val="0"/>
      <w:marBottom w:val="0"/>
      <w:divBdr>
        <w:top w:val="none" w:sz="0" w:space="0" w:color="auto"/>
        <w:left w:val="none" w:sz="0" w:space="0" w:color="auto"/>
        <w:bottom w:val="none" w:sz="0" w:space="0" w:color="auto"/>
        <w:right w:val="none" w:sz="0" w:space="0" w:color="auto"/>
      </w:divBdr>
    </w:div>
    <w:div w:id="486095211">
      <w:marLeft w:val="0"/>
      <w:marRight w:val="0"/>
      <w:marTop w:val="0"/>
      <w:marBottom w:val="0"/>
      <w:divBdr>
        <w:top w:val="none" w:sz="0" w:space="0" w:color="auto"/>
        <w:left w:val="none" w:sz="0" w:space="0" w:color="auto"/>
        <w:bottom w:val="none" w:sz="0" w:space="0" w:color="auto"/>
        <w:right w:val="none" w:sz="0" w:space="0" w:color="auto"/>
      </w:divBdr>
    </w:div>
    <w:div w:id="68906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1F052-F5EA-497C-B014-66428171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11697</Words>
  <Characters>66674</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1. Паспорт МП</vt:lpstr>
    </vt:vector>
  </TitlesOfParts>
  <Company>SPecialiST RePack</Company>
  <LinksUpToDate>false</LinksUpToDate>
  <CharactersWithSpaces>78215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Паспорт МП</dc:title>
  <dc:creator>GHOST</dc:creator>
  <cp:lastModifiedBy>Yuristi2</cp:lastModifiedBy>
  <cp:revision>2</cp:revision>
  <cp:lastPrinted>2019-04-04T09:53:00Z</cp:lastPrinted>
  <dcterms:created xsi:type="dcterms:W3CDTF">2019-04-05T12:02:00Z</dcterms:created>
  <dcterms:modified xsi:type="dcterms:W3CDTF">2019-04-05T12:02:00Z</dcterms:modified>
</cp:coreProperties>
</file>