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C6" w:rsidRPr="00A958C6" w:rsidRDefault="00A958C6" w:rsidP="00A958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58C6"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 wp14:anchorId="3CE6DCAE" wp14:editId="16AC4A6C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8C6" w:rsidRPr="00A958C6" w:rsidRDefault="00A958C6" w:rsidP="00A95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58C6" w:rsidRPr="00A958C6" w:rsidRDefault="00A958C6" w:rsidP="00A958C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958C6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A958C6" w:rsidRPr="00A958C6" w:rsidRDefault="00A958C6" w:rsidP="00A958C6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A958C6" w:rsidRPr="00A958C6" w:rsidRDefault="00A958C6" w:rsidP="00A958C6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A958C6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A958C6" w:rsidRPr="00A958C6" w:rsidRDefault="00A958C6" w:rsidP="00A958C6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A958C6">
        <w:rPr>
          <w:rFonts w:ascii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A958C6">
        <w:rPr>
          <w:rFonts w:ascii="Times New Roman" w:hAnsi="Times New Roman"/>
          <w:b/>
          <w:bCs/>
          <w:spacing w:val="10"/>
          <w:w w:val="115"/>
        </w:rPr>
        <w:br/>
      </w:r>
      <w:r w:rsidRPr="00A958C6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A958C6" w:rsidRPr="00A958C6" w:rsidRDefault="00A958C6" w:rsidP="00A95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58C6" w:rsidRPr="00A958C6" w:rsidRDefault="00A958C6" w:rsidP="00A95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58C6">
        <w:rPr>
          <w:rFonts w:ascii="Times New Roman" w:hAnsi="Times New Roman"/>
          <w:b/>
          <w:sz w:val="28"/>
          <w:szCs w:val="28"/>
        </w:rPr>
        <w:t>РЕШЕНИЕ</w:t>
      </w:r>
    </w:p>
    <w:p w:rsidR="00A958C6" w:rsidRPr="00A958C6" w:rsidRDefault="00A958C6" w:rsidP="00A958C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958C6" w:rsidRPr="00A958C6" w:rsidRDefault="00A958C6" w:rsidP="00A958C6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11</w:t>
      </w:r>
      <w:r w:rsidRPr="00A958C6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A958C6">
        <w:rPr>
          <w:rFonts w:ascii="Times New Roman" w:hAnsi="Times New Roman"/>
          <w:color w:val="000000"/>
          <w:sz w:val="28"/>
          <w:szCs w:val="28"/>
        </w:rPr>
        <w:t xml:space="preserve">.2019                                                                          </w:t>
      </w:r>
      <w:r w:rsidRPr="00A958C6">
        <w:rPr>
          <w:rFonts w:ascii="Times New Roman" w:hAnsi="Times New Roman"/>
          <w:color w:val="000000"/>
          <w:sz w:val="24"/>
          <w:szCs w:val="20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313/38</w:t>
      </w:r>
      <w:bookmarkStart w:id="0" w:name="_GoBack"/>
      <w:bookmarkEnd w:id="0"/>
    </w:p>
    <w:p w:rsidR="00A958C6" w:rsidRPr="00A958C6" w:rsidRDefault="00A958C6" w:rsidP="00A958C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958C6" w:rsidRPr="00A958C6" w:rsidRDefault="00A958C6" w:rsidP="00A958C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958C6">
        <w:rPr>
          <w:rFonts w:ascii="Times New Roman" w:hAnsi="Times New Roman"/>
          <w:b/>
          <w:color w:val="000000"/>
        </w:rPr>
        <w:t>г. Люберцы</w:t>
      </w:r>
    </w:p>
    <w:p w:rsidR="00052046" w:rsidRDefault="00052046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D4D" w:rsidRDefault="005F5D4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D4D" w:rsidRDefault="005F5D4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CB0CF5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b/>
          <w:sz w:val="28"/>
          <w:szCs w:val="28"/>
        </w:rPr>
        <w:t xml:space="preserve"> в</w:t>
      </w:r>
      <w:r w:rsidR="005E4F70">
        <w:rPr>
          <w:rFonts w:ascii="Times New Roman" w:hAnsi="Times New Roman"/>
          <w:b/>
          <w:sz w:val="28"/>
          <w:szCs w:val="28"/>
        </w:rPr>
        <w:t xml:space="preserve"> Положение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области, утвержденное </w:t>
      </w:r>
      <w:r w:rsidR="00F42293">
        <w:rPr>
          <w:rFonts w:ascii="Times New Roman" w:hAnsi="Times New Roman"/>
          <w:b/>
          <w:sz w:val="28"/>
          <w:szCs w:val="28"/>
        </w:rPr>
        <w:t>Решение</w:t>
      </w:r>
      <w:r w:rsidR="005E4F70">
        <w:rPr>
          <w:rFonts w:ascii="Times New Roman" w:hAnsi="Times New Roman"/>
          <w:b/>
          <w:sz w:val="28"/>
          <w:szCs w:val="28"/>
        </w:rPr>
        <w:t>м</w:t>
      </w:r>
      <w:r w:rsidR="00F42293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городской округ Люберцы Московской области от 31.01.2018 № 166/19 </w:t>
      </w:r>
    </w:p>
    <w:p w:rsidR="005E4F70" w:rsidRDefault="005E4F70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C19" w:rsidRDefault="00417C19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 w:rsidR="00573B7F">
        <w:rPr>
          <w:rFonts w:ascii="Times New Roman" w:hAnsi="Times New Roman"/>
          <w:sz w:val="28"/>
          <w:szCs w:val="28"/>
        </w:rPr>
        <w:t>Гражданским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73B7F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A66ACF">
        <w:rPr>
          <w:rFonts w:ascii="Times New Roman" w:hAnsi="Times New Roman"/>
          <w:sz w:val="28"/>
          <w:szCs w:val="28"/>
        </w:rPr>
        <w:t xml:space="preserve">        </w:t>
      </w:r>
      <w:r w:rsidR="00573B7F">
        <w:rPr>
          <w:rFonts w:ascii="Times New Roman" w:hAnsi="Times New Roman"/>
          <w:sz w:val="28"/>
          <w:szCs w:val="28"/>
        </w:rPr>
        <w:t>от 2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>.</w:t>
      </w:r>
      <w:r w:rsidR="00F42293">
        <w:rPr>
          <w:rFonts w:ascii="Times New Roman" w:hAnsi="Times New Roman"/>
          <w:sz w:val="28"/>
          <w:szCs w:val="28"/>
        </w:rPr>
        <w:t>07</w:t>
      </w:r>
      <w:r w:rsidR="00573B7F">
        <w:rPr>
          <w:rFonts w:ascii="Times New Roman" w:hAnsi="Times New Roman"/>
          <w:sz w:val="28"/>
          <w:szCs w:val="28"/>
        </w:rPr>
        <w:t>.200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 xml:space="preserve"> № 1</w:t>
      </w:r>
      <w:r w:rsidR="00F42293">
        <w:rPr>
          <w:rFonts w:ascii="Times New Roman" w:hAnsi="Times New Roman"/>
          <w:sz w:val="28"/>
          <w:szCs w:val="28"/>
        </w:rPr>
        <w:t>35</w:t>
      </w:r>
      <w:r w:rsidR="00573B7F">
        <w:rPr>
          <w:rFonts w:ascii="Times New Roman" w:hAnsi="Times New Roman"/>
          <w:sz w:val="28"/>
          <w:szCs w:val="28"/>
        </w:rPr>
        <w:t xml:space="preserve">-ФЗ «О </w:t>
      </w:r>
      <w:r w:rsidR="00F42293">
        <w:rPr>
          <w:rFonts w:ascii="Times New Roman" w:hAnsi="Times New Roman"/>
          <w:sz w:val="28"/>
          <w:szCs w:val="28"/>
        </w:rPr>
        <w:t>защите конкуренции</w:t>
      </w:r>
      <w:r w:rsidR="00573B7F">
        <w:rPr>
          <w:rFonts w:ascii="Times New Roman" w:hAnsi="Times New Roman"/>
          <w:sz w:val="28"/>
          <w:szCs w:val="28"/>
        </w:rPr>
        <w:t>»,</w:t>
      </w:r>
      <w:r w:rsidR="00E93650">
        <w:rPr>
          <w:rFonts w:ascii="Times New Roman" w:hAnsi="Times New Roman"/>
          <w:sz w:val="28"/>
          <w:szCs w:val="28"/>
        </w:rPr>
        <w:t xml:space="preserve"> Федеральным законом от 24.07.2007 № 209-ФЗ «О развитии малого и среднего предпринимательства в Российской Федерации»,</w:t>
      </w:r>
      <w:r w:rsidR="00573B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A3505D" w:rsidRPr="00F42293" w:rsidRDefault="00F42293" w:rsidP="00F42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42293">
        <w:rPr>
          <w:rFonts w:ascii="Times New Roman" w:hAnsi="Times New Roman"/>
          <w:sz w:val="28"/>
          <w:szCs w:val="28"/>
        </w:rPr>
        <w:t>Внести в Положение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области, утвержденное Решением Совета депутатов муниципального образования городской округ Люберцы Московской области от 31.01.2018 № 166/19 следующ</w:t>
      </w:r>
      <w:r w:rsidR="00CB0CF5">
        <w:rPr>
          <w:rFonts w:ascii="Times New Roman" w:hAnsi="Times New Roman"/>
          <w:sz w:val="28"/>
          <w:szCs w:val="28"/>
        </w:rPr>
        <w:t>ие изменения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C24CD2" w:rsidRDefault="00F42293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24CD2">
        <w:rPr>
          <w:rFonts w:ascii="Times New Roman" w:hAnsi="Times New Roman"/>
          <w:sz w:val="28"/>
          <w:szCs w:val="28"/>
        </w:rPr>
        <w:t>Пункт 5.3.8 изложить в следующей редакции:</w:t>
      </w:r>
    </w:p>
    <w:p w:rsidR="00C24CD2" w:rsidRDefault="00C24CD2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«5.3.8. Лицу, обладающему правами владения и (или) пользования сетью инженерно-технического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деятельности, лицу, которому присвоен </w:t>
      </w:r>
      <w:r>
        <w:rPr>
          <w:rFonts w:ascii="Times New Roman" w:hAnsi="Times New Roman"/>
          <w:sz w:val="28"/>
          <w:szCs w:val="28"/>
        </w:rPr>
        <w:lastRenderedPageBreak/>
        <w:t>статус единой теплоснабжающей организации в ценовых зонах теплоснабжения в соответствии с Федеральным законом от 27.07.2010 № 190-ФЗ «О теплоснабжении».</w:t>
      </w:r>
      <w:r w:rsidR="0053472A">
        <w:rPr>
          <w:rFonts w:ascii="Times New Roman" w:hAnsi="Times New Roman"/>
          <w:sz w:val="28"/>
          <w:szCs w:val="28"/>
        </w:rPr>
        <w:t>».</w:t>
      </w:r>
    </w:p>
    <w:p w:rsidR="00712066" w:rsidRDefault="00712066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</w:t>
      </w:r>
      <w:r w:rsidR="00C24CD2">
        <w:rPr>
          <w:rFonts w:ascii="Times New Roman" w:hAnsi="Times New Roman"/>
          <w:sz w:val="28"/>
          <w:szCs w:val="28"/>
        </w:rPr>
        <w:t>5.3.10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12066" w:rsidRDefault="00712066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24CD2">
        <w:rPr>
          <w:rFonts w:ascii="Times New Roman" w:hAnsi="Times New Roman"/>
          <w:sz w:val="28"/>
          <w:szCs w:val="28"/>
        </w:rPr>
        <w:t xml:space="preserve">5.3.10. Лицу, с которым заключен государственный или муниципальный контракт по результатам конкурса или аукциона, проведенных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государственного или муниципального контракта, либо лицу, с которым государственным или муниципальным автономным учреждением заключен договор по результатам конкурса или аукциона, проведенных в соответствии с Федеральным законом от 18.07.2011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 </w:t>
      </w:r>
      <w:r w:rsidR="0053472A">
        <w:rPr>
          <w:rFonts w:ascii="Times New Roman" w:hAnsi="Times New Roman"/>
          <w:sz w:val="28"/>
          <w:szCs w:val="28"/>
        </w:rPr>
        <w:t>Срок предоставления указанных прав на такое имущество не может превышать срок исполнения государственного или муниципального контракта либо договора.</w:t>
      </w:r>
      <w:r>
        <w:rPr>
          <w:rFonts w:ascii="Times New Roman" w:hAnsi="Times New Roman"/>
          <w:sz w:val="28"/>
          <w:szCs w:val="28"/>
        </w:rPr>
        <w:t>».</w:t>
      </w:r>
    </w:p>
    <w:p w:rsidR="0053472A" w:rsidRDefault="0053472A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абзаце 5 пункта</w:t>
      </w:r>
      <w:r w:rsidR="00EF106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5.4.1</w:t>
      </w:r>
      <w:r w:rsidR="00EF1064">
        <w:rPr>
          <w:rFonts w:ascii="Times New Roman" w:hAnsi="Times New Roman"/>
          <w:sz w:val="28"/>
          <w:szCs w:val="28"/>
        </w:rPr>
        <w:t xml:space="preserve">, 7.10.1 и абзаце </w:t>
      </w:r>
      <w:r w:rsidR="005E4F70">
        <w:rPr>
          <w:rFonts w:ascii="Times New Roman" w:hAnsi="Times New Roman"/>
          <w:sz w:val="28"/>
          <w:szCs w:val="28"/>
        </w:rPr>
        <w:t>4</w:t>
      </w:r>
      <w:r w:rsidR="00EF1064">
        <w:rPr>
          <w:rFonts w:ascii="Times New Roman" w:hAnsi="Times New Roman"/>
          <w:sz w:val="28"/>
          <w:szCs w:val="28"/>
        </w:rPr>
        <w:t xml:space="preserve"> пунктах 5.4.2, 7.10.2 </w:t>
      </w:r>
      <w:r>
        <w:rPr>
          <w:rFonts w:ascii="Times New Roman" w:hAnsi="Times New Roman"/>
          <w:sz w:val="28"/>
          <w:szCs w:val="28"/>
        </w:rPr>
        <w:t xml:space="preserve">после слов «Федеральным законом от 05.04.2013 № 44-ФЗ «О контрактной </w:t>
      </w:r>
      <w:r w:rsidR="00EF1064">
        <w:rPr>
          <w:rFonts w:ascii="Times New Roman" w:hAnsi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 дополнить словами «Федеральным законом от 18.07.2011 № 223-ФЗ «О закупках товаров, работ, услуг отдельными видами  юридических лиц».</w:t>
      </w:r>
    </w:p>
    <w:p w:rsidR="005B1540" w:rsidRDefault="005B1540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Пункт </w:t>
      </w:r>
      <w:r w:rsidR="00417C19">
        <w:rPr>
          <w:rFonts w:ascii="Times New Roman" w:hAnsi="Times New Roman"/>
          <w:sz w:val="28"/>
          <w:szCs w:val="28"/>
        </w:rPr>
        <w:t>7.6.5 изложить в следующей редакции:</w:t>
      </w:r>
    </w:p>
    <w:p w:rsidR="00417C19" w:rsidRDefault="00417C19" w:rsidP="00417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«7.6.5. Лицу, с которым заключен государственный или муниципальный контракт по результатам конкурса или аукциона, проведенных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государственного или муниципального контракта, либо лицу, с которым государственным или муниципальным автономным учреждением заключен договор по результатам конкурса или аукциона, проведенных в соответствии с Федеральным законом от 18.07.2011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договора.».</w:t>
      </w:r>
    </w:p>
    <w:p w:rsidR="00EF1064" w:rsidRDefault="00EF1064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17C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0C3408">
        <w:rPr>
          <w:rFonts w:ascii="Times New Roman" w:hAnsi="Times New Roman"/>
          <w:sz w:val="28"/>
          <w:szCs w:val="28"/>
        </w:rPr>
        <w:t>Раздел 12 изложить в следующей редакции:</w:t>
      </w:r>
    </w:p>
    <w:p w:rsidR="000C3408" w:rsidRDefault="000C3408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«12.1. Заключение договоров субаренды муниципального имущества осуществляется с предварительного согласия в письменной форме Комитета по результатам проведения торгов на право их заключения, за исключением случаев, установленных пунктом 12.2 настоящего Положения.</w:t>
      </w:r>
    </w:p>
    <w:p w:rsidR="000C3408" w:rsidRDefault="000C3408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12.2. Арендатор может передать в субаренду нежилое помещение с предварительного согласия в письменной форме Комитета без проведения торгов, </w:t>
      </w:r>
      <w:r>
        <w:rPr>
          <w:rFonts w:ascii="Times New Roman" w:hAnsi="Times New Roman"/>
          <w:sz w:val="28"/>
          <w:szCs w:val="28"/>
        </w:rPr>
        <w:lastRenderedPageBreak/>
        <w:t>если этому арендатору права владения и (или) пользования в отношении муниципального имущества были предоставлены по результатам проведения торгов или в случае, если такие торги были признаны несостоявшимися, либо в случае, если указанные права предоставлены на основании муниципального контракта или на основании подпункта 5.3.1 настоящего Положения.</w:t>
      </w:r>
    </w:p>
    <w:p w:rsidR="00333C82" w:rsidRDefault="00333C82" w:rsidP="0033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 Если договор аренды заключен без проведения торгов путем предоставления муниципальной преференции субъектам малого или среднего предпринимательства передача арендованного имущества в субаренду запрещена.</w:t>
      </w:r>
    </w:p>
    <w:p w:rsidR="00E93650" w:rsidRDefault="00E93650" w:rsidP="00E93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Передача арендованного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субаренду запрещена, за исключением предоставления такого имущества в субаренду субъектам малого и среднего предпринимательства и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7" w:history="1">
        <w:r w:rsidRPr="008115FD">
          <w:rPr>
            <w:rFonts w:ascii="Times New Roman" w:hAnsi="Times New Roman"/>
            <w:sz w:val="28"/>
            <w:szCs w:val="28"/>
          </w:rPr>
          <w:t>пунктом 14 части 1 статьи 17.1</w:t>
        </w:r>
      </w:hyperlink>
      <w:r w:rsidRPr="00811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26.07.2006 года № 135-ФЗ «О защите конкуренции».</w:t>
      </w:r>
    </w:p>
    <w:p w:rsidR="00EC2003" w:rsidRDefault="00EC2003" w:rsidP="00EC2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12.5. Для заключения договора субаренды арендатор направляет в Администрацию  заявление в произвольной форме о предоставлении в субаренду муниципального имущества. Заявление должно содержать сведения, позволяющие идентифицировать муниципальное имущество (адрес объекта субаренды), срок договора субаренды, условия использования имущества.</w:t>
      </w:r>
    </w:p>
    <w:p w:rsidR="00EC2003" w:rsidRDefault="00EC2003" w:rsidP="00EC20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12.6. Основанием для сдачи нежилого помещения в субаренду является разрешение Комитета на сдачу в субаренду помещения (приложение № 7 к настоящему Положению).</w:t>
      </w:r>
    </w:p>
    <w:p w:rsidR="00333C82" w:rsidRDefault="00333C82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EC20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4170C3">
        <w:rPr>
          <w:rFonts w:ascii="Times New Roman" w:hAnsi="Times New Roman"/>
          <w:sz w:val="28"/>
          <w:szCs w:val="28"/>
        </w:rPr>
        <w:t>Договор субаренды нежилых помещений заключается между арендатором и субарендатором.</w:t>
      </w:r>
    </w:p>
    <w:p w:rsidR="004170C3" w:rsidRDefault="004170C3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по заключению договора субаренды нежилых помещений возлагается на арендатора. После заключения договора субаренды арендатор обязан один экземпляр договора в месячный срок направить в Комитет.</w:t>
      </w:r>
    </w:p>
    <w:p w:rsidR="00B0376B" w:rsidRDefault="00B0376B" w:rsidP="00B03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перед арендодателем за сохранность и надлежащее использование имущества, сдаваемого в субаренду, несет арендатор.</w:t>
      </w:r>
    </w:p>
    <w:p w:rsidR="00B0376B" w:rsidRDefault="00B0376B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4874A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При сдаче недвижимого имущества в субаренду стоимость одного квадратного метра площади по договору субаренды не должна быть ниже стоимости одного квадратного метра площади по договору аренды.</w:t>
      </w:r>
    </w:p>
    <w:p w:rsidR="00B0376B" w:rsidRDefault="00EC2003" w:rsidP="00C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4874A0">
        <w:rPr>
          <w:rFonts w:ascii="Times New Roman" w:hAnsi="Times New Roman"/>
          <w:sz w:val="28"/>
          <w:szCs w:val="28"/>
        </w:rPr>
        <w:t>9</w:t>
      </w:r>
      <w:r w:rsidR="00B0376B">
        <w:rPr>
          <w:rFonts w:ascii="Times New Roman" w:hAnsi="Times New Roman"/>
          <w:sz w:val="28"/>
          <w:szCs w:val="28"/>
        </w:rPr>
        <w:t>. Срок субаренды недвижимого имущества не должен превышать срок аренды, установленного в договоре аренды.</w:t>
      </w:r>
      <w:r>
        <w:rPr>
          <w:rFonts w:ascii="Times New Roman" w:hAnsi="Times New Roman"/>
          <w:sz w:val="28"/>
          <w:szCs w:val="28"/>
        </w:rPr>
        <w:t>».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73B7F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A3505D" w:rsidRDefault="00A3505D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12066" w:rsidRDefault="00712066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4476F4" w:rsidRDefault="004476F4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  <w:t xml:space="preserve">    </w:t>
      </w:r>
      <w:r w:rsidRPr="00A17CD5">
        <w:rPr>
          <w:rFonts w:ascii="Times New Roman" w:hAnsi="Times New Roman"/>
          <w:sz w:val="28"/>
          <w:szCs w:val="28"/>
        </w:rPr>
        <w:t>С.Н.</w:t>
      </w:r>
      <w:r w:rsidR="004476F4">
        <w:rPr>
          <w:rFonts w:ascii="Times New Roman" w:hAnsi="Times New Roman"/>
          <w:sz w:val="28"/>
          <w:szCs w:val="28"/>
        </w:rPr>
        <w:t xml:space="preserve"> </w:t>
      </w:r>
      <w:r w:rsidRPr="00A17CD5">
        <w:rPr>
          <w:rFonts w:ascii="Times New Roman" w:hAnsi="Times New Roman"/>
          <w:sz w:val="28"/>
          <w:szCs w:val="28"/>
        </w:rPr>
        <w:t>Антонов</w:t>
      </w: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2066" w:rsidSect="00417C19">
      <w:pgSz w:w="11906" w:h="16838"/>
      <w:pgMar w:top="1134" w:right="73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B6AD8"/>
    <w:rsid w:val="000C3408"/>
    <w:rsid w:val="000E3C76"/>
    <w:rsid w:val="00113603"/>
    <w:rsid w:val="00152B22"/>
    <w:rsid w:val="001B2859"/>
    <w:rsid w:val="001C3B71"/>
    <w:rsid w:val="001D6211"/>
    <w:rsid w:val="00203B06"/>
    <w:rsid w:val="00223E19"/>
    <w:rsid w:val="00255862"/>
    <w:rsid w:val="002C2695"/>
    <w:rsid w:val="0031526E"/>
    <w:rsid w:val="00333C82"/>
    <w:rsid w:val="0035791A"/>
    <w:rsid w:val="003E2627"/>
    <w:rsid w:val="004170C3"/>
    <w:rsid w:val="00417C19"/>
    <w:rsid w:val="004476F4"/>
    <w:rsid w:val="004874A0"/>
    <w:rsid w:val="004D0671"/>
    <w:rsid w:val="0053472A"/>
    <w:rsid w:val="00570C41"/>
    <w:rsid w:val="00573B7F"/>
    <w:rsid w:val="005920BB"/>
    <w:rsid w:val="005A1386"/>
    <w:rsid w:val="005B1540"/>
    <w:rsid w:val="005B6F1B"/>
    <w:rsid w:val="005E4F70"/>
    <w:rsid w:val="005F5D4D"/>
    <w:rsid w:val="00631D89"/>
    <w:rsid w:val="0063558F"/>
    <w:rsid w:val="0064365F"/>
    <w:rsid w:val="006B38AA"/>
    <w:rsid w:val="006B576F"/>
    <w:rsid w:val="006C1480"/>
    <w:rsid w:val="006C29F3"/>
    <w:rsid w:val="006D3A39"/>
    <w:rsid w:val="006F2FAD"/>
    <w:rsid w:val="006F7924"/>
    <w:rsid w:val="00705537"/>
    <w:rsid w:val="00712066"/>
    <w:rsid w:val="00717794"/>
    <w:rsid w:val="0072578D"/>
    <w:rsid w:val="00745238"/>
    <w:rsid w:val="00745D54"/>
    <w:rsid w:val="007B1AB8"/>
    <w:rsid w:val="007D1D64"/>
    <w:rsid w:val="008115FD"/>
    <w:rsid w:val="00820381"/>
    <w:rsid w:val="00856C2A"/>
    <w:rsid w:val="0088365A"/>
    <w:rsid w:val="008E3DA7"/>
    <w:rsid w:val="00926CF3"/>
    <w:rsid w:val="00957BB6"/>
    <w:rsid w:val="009707A3"/>
    <w:rsid w:val="009960F4"/>
    <w:rsid w:val="009C5B46"/>
    <w:rsid w:val="00A2363F"/>
    <w:rsid w:val="00A3505D"/>
    <w:rsid w:val="00A66ACF"/>
    <w:rsid w:val="00A958C6"/>
    <w:rsid w:val="00AE1DA5"/>
    <w:rsid w:val="00AE781A"/>
    <w:rsid w:val="00AF3EDB"/>
    <w:rsid w:val="00B0376B"/>
    <w:rsid w:val="00B06449"/>
    <w:rsid w:val="00B3715C"/>
    <w:rsid w:val="00B517AF"/>
    <w:rsid w:val="00B530DF"/>
    <w:rsid w:val="00C24CD2"/>
    <w:rsid w:val="00C71ADD"/>
    <w:rsid w:val="00C83F10"/>
    <w:rsid w:val="00C865A3"/>
    <w:rsid w:val="00C94D95"/>
    <w:rsid w:val="00CB0CF5"/>
    <w:rsid w:val="00CB1D28"/>
    <w:rsid w:val="00CB2E98"/>
    <w:rsid w:val="00D01F57"/>
    <w:rsid w:val="00D241BE"/>
    <w:rsid w:val="00D67872"/>
    <w:rsid w:val="00D90954"/>
    <w:rsid w:val="00DD183E"/>
    <w:rsid w:val="00DF1A47"/>
    <w:rsid w:val="00E10691"/>
    <w:rsid w:val="00E17919"/>
    <w:rsid w:val="00E21BC0"/>
    <w:rsid w:val="00E31A83"/>
    <w:rsid w:val="00E52CB5"/>
    <w:rsid w:val="00E61E5A"/>
    <w:rsid w:val="00E93650"/>
    <w:rsid w:val="00EA18BB"/>
    <w:rsid w:val="00EA574A"/>
    <w:rsid w:val="00EB3ED4"/>
    <w:rsid w:val="00EC2003"/>
    <w:rsid w:val="00EE4404"/>
    <w:rsid w:val="00EF1064"/>
    <w:rsid w:val="00F17B36"/>
    <w:rsid w:val="00F42293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8A1974-5EA3-4050-91A8-1C0BCE91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EF10EFE3A76801D34E9CCD7F137A94B7801F585B4BE1249A7F29851F3D626D323710687666EDF862F65E510FC61D423D0D36835BBxEg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236E-CEFF-4778-9D1B-1D1EDAD7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2019-08-20T13:44:00Z</cp:lastPrinted>
  <dcterms:created xsi:type="dcterms:W3CDTF">2019-09-11T14:13:00Z</dcterms:created>
  <dcterms:modified xsi:type="dcterms:W3CDTF">2019-09-13T07:51:00Z</dcterms:modified>
</cp:coreProperties>
</file>