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B2" w:rsidRDefault="005E52B2" w:rsidP="005E52B2">
      <w:pPr>
        <w:autoSpaceDE w:val="0"/>
        <w:autoSpaceDN w:val="0"/>
        <w:adjustRightInd w:val="0"/>
        <w:ind w:left="5670"/>
        <w:rPr>
          <w:kern w:val="2"/>
          <w:sz w:val="28"/>
          <w:szCs w:val="28"/>
        </w:rPr>
      </w:pPr>
      <w:r w:rsidRPr="00694A10">
        <w:rPr>
          <w:kern w:val="2"/>
          <w:sz w:val="28"/>
          <w:szCs w:val="28"/>
        </w:rPr>
        <w:t>УТВЕРЖДЕНО</w:t>
      </w:r>
    </w:p>
    <w:p w:rsidR="005E52B2" w:rsidRPr="00694A10" w:rsidRDefault="005E52B2" w:rsidP="005E52B2">
      <w:pPr>
        <w:ind w:left="5529" w:firstLine="141"/>
        <w:rPr>
          <w:kern w:val="2"/>
          <w:sz w:val="28"/>
          <w:szCs w:val="28"/>
        </w:rPr>
      </w:pPr>
      <w:r>
        <w:rPr>
          <w:kern w:val="2"/>
          <w:sz w:val="28"/>
          <w:szCs w:val="28"/>
        </w:rPr>
        <w:t xml:space="preserve">Решением Совета </w:t>
      </w:r>
      <w:r w:rsidRPr="00694A10">
        <w:rPr>
          <w:kern w:val="2"/>
          <w:sz w:val="28"/>
          <w:szCs w:val="28"/>
        </w:rPr>
        <w:t>депутатов</w:t>
      </w:r>
    </w:p>
    <w:p w:rsidR="005E52B2" w:rsidRPr="00694A10" w:rsidRDefault="005E52B2" w:rsidP="005E52B2">
      <w:pPr>
        <w:ind w:left="5670"/>
        <w:rPr>
          <w:sz w:val="28"/>
          <w:szCs w:val="28"/>
        </w:rPr>
      </w:pPr>
      <w:r w:rsidRPr="00694A10">
        <w:rPr>
          <w:kern w:val="2"/>
          <w:sz w:val="28"/>
          <w:szCs w:val="28"/>
        </w:rPr>
        <w:t>городского округа Люберцы</w:t>
      </w:r>
    </w:p>
    <w:p w:rsidR="005E52B2" w:rsidRDefault="005E52B2" w:rsidP="005E52B2">
      <w:pPr>
        <w:ind w:left="6371" w:hanging="701"/>
        <w:rPr>
          <w:kern w:val="2"/>
          <w:sz w:val="28"/>
          <w:szCs w:val="28"/>
        </w:rPr>
      </w:pPr>
      <w:r w:rsidRPr="00694A10">
        <w:rPr>
          <w:kern w:val="2"/>
          <w:sz w:val="28"/>
          <w:szCs w:val="28"/>
        </w:rPr>
        <w:t xml:space="preserve">Московской области </w:t>
      </w:r>
    </w:p>
    <w:p w:rsidR="005E52B2" w:rsidRPr="00694A10" w:rsidRDefault="00667FA5" w:rsidP="005E52B2">
      <w:pPr>
        <w:autoSpaceDE w:val="0"/>
        <w:autoSpaceDN w:val="0"/>
        <w:adjustRightInd w:val="0"/>
        <w:ind w:left="6379" w:hanging="709"/>
        <w:rPr>
          <w:b/>
          <w:sz w:val="28"/>
          <w:szCs w:val="28"/>
        </w:rPr>
      </w:pPr>
      <w:r>
        <w:rPr>
          <w:kern w:val="2"/>
          <w:sz w:val="28"/>
          <w:szCs w:val="28"/>
        </w:rPr>
        <w:t>от 26.03.2025</w:t>
      </w:r>
      <w:r w:rsidR="005E52B2" w:rsidRPr="00694A10">
        <w:rPr>
          <w:kern w:val="2"/>
          <w:sz w:val="28"/>
          <w:szCs w:val="28"/>
        </w:rPr>
        <w:t xml:space="preserve"> № </w:t>
      </w:r>
      <w:r>
        <w:rPr>
          <w:kern w:val="2"/>
          <w:sz w:val="28"/>
          <w:szCs w:val="28"/>
        </w:rPr>
        <w:t>226/37</w:t>
      </w:r>
      <w:bookmarkStart w:id="0" w:name="_GoBack"/>
      <w:bookmarkEnd w:id="0"/>
    </w:p>
    <w:p w:rsidR="005E52B2" w:rsidRDefault="005E52B2" w:rsidP="005E52B2">
      <w:pPr>
        <w:autoSpaceDE w:val="0"/>
        <w:autoSpaceDN w:val="0"/>
        <w:adjustRightInd w:val="0"/>
        <w:ind w:firstLine="709"/>
        <w:jc w:val="center"/>
        <w:rPr>
          <w:b/>
          <w:sz w:val="28"/>
          <w:szCs w:val="28"/>
        </w:rPr>
      </w:pPr>
    </w:p>
    <w:p w:rsidR="005E52B2" w:rsidRPr="00694A10" w:rsidRDefault="005E52B2" w:rsidP="005E52B2">
      <w:pPr>
        <w:autoSpaceDE w:val="0"/>
        <w:autoSpaceDN w:val="0"/>
        <w:adjustRightInd w:val="0"/>
        <w:ind w:firstLine="709"/>
        <w:jc w:val="center"/>
        <w:rPr>
          <w:b/>
          <w:sz w:val="28"/>
          <w:szCs w:val="28"/>
        </w:rPr>
      </w:pPr>
    </w:p>
    <w:p w:rsidR="005E52B2" w:rsidRDefault="005E52B2" w:rsidP="005E52B2">
      <w:pPr>
        <w:autoSpaceDE w:val="0"/>
        <w:autoSpaceDN w:val="0"/>
        <w:adjustRightInd w:val="0"/>
        <w:ind w:firstLine="709"/>
        <w:jc w:val="center"/>
        <w:rPr>
          <w:b/>
          <w:sz w:val="28"/>
          <w:szCs w:val="28"/>
        </w:rPr>
      </w:pPr>
      <w:r w:rsidRPr="00694A10">
        <w:rPr>
          <w:b/>
          <w:sz w:val="28"/>
          <w:szCs w:val="28"/>
        </w:rPr>
        <w:t>Положение о муниципальном контроле</w:t>
      </w:r>
    </w:p>
    <w:p w:rsidR="005E52B2" w:rsidRDefault="005E52B2" w:rsidP="005E52B2">
      <w:pPr>
        <w:autoSpaceDE w:val="0"/>
        <w:autoSpaceDN w:val="0"/>
        <w:adjustRightInd w:val="0"/>
        <w:ind w:firstLine="709"/>
        <w:jc w:val="center"/>
        <w:rPr>
          <w:b/>
          <w:sz w:val="28"/>
          <w:szCs w:val="28"/>
        </w:rPr>
      </w:pPr>
      <w:r w:rsidRPr="00694A10">
        <w:rPr>
          <w:b/>
          <w:sz w:val="28"/>
          <w:szCs w:val="28"/>
        </w:rPr>
        <w:t xml:space="preserve"> на автомобильном транспорте, городском наземном электрическом транспорте и в дорожном хозяйстве на территории </w:t>
      </w:r>
    </w:p>
    <w:p w:rsidR="005E52B2" w:rsidRPr="00694A10" w:rsidRDefault="005E52B2" w:rsidP="005E52B2">
      <w:pPr>
        <w:autoSpaceDE w:val="0"/>
        <w:autoSpaceDN w:val="0"/>
        <w:adjustRightInd w:val="0"/>
        <w:ind w:firstLine="709"/>
        <w:jc w:val="center"/>
        <w:rPr>
          <w:b/>
          <w:sz w:val="28"/>
          <w:szCs w:val="28"/>
        </w:rPr>
      </w:pPr>
      <w:r w:rsidRPr="00694A10">
        <w:rPr>
          <w:b/>
          <w:sz w:val="28"/>
          <w:szCs w:val="28"/>
        </w:rPr>
        <w:t>городского округа Люберцы Московской области</w:t>
      </w:r>
    </w:p>
    <w:p w:rsidR="005E52B2" w:rsidRPr="00694A10" w:rsidRDefault="005E52B2" w:rsidP="005E52B2">
      <w:pPr>
        <w:autoSpaceDE w:val="0"/>
        <w:autoSpaceDN w:val="0"/>
        <w:adjustRightInd w:val="0"/>
        <w:ind w:firstLine="709"/>
        <w:jc w:val="center"/>
        <w:rPr>
          <w:sz w:val="28"/>
          <w:szCs w:val="28"/>
        </w:rPr>
      </w:pPr>
    </w:p>
    <w:p w:rsidR="005E52B2" w:rsidRPr="00694A10" w:rsidRDefault="005E52B2" w:rsidP="005E52B2">
      <w:pPr>
        <w:pStyle w:val="a3"/>
        <w:tabs>
          <w:tab w:val="left" w:pos="0"/>
          <w:tab w:val="left" w:pos="142"/>
        </w:tabs>
        <w:autoSpaceDE w:val="0"/>
        <w:autoSpaceDN w:val="0"/>
        <w:adjustRightInd w:val="0"/>
        <w:ind w:left="0" w:firstLine="709"/>
        <w:jc w:val="center"/>
        <w:rPr>
          <w:b/>
          <w:sz w:val="28"/>
          <w:szCs w:val="28"/>
        </w:rPr>
      </w:pPr>
      <w:r w:rsidRPr="00694A10">
        <w:rPr>
          <w:b/>
          <w:sz w:val="28"/>
          <w:szCs w:val="28"/>
        </w:rPr>
        <w:t>1. Общие положения</w:t>
      </w:r>
    </w:p>
    <w:p w:rsidR="005E52B2" w:rsidRPr="00694A10" w:rsidRDefault="005E52B2" w:rsidP="005E52B2">
      <w:pPr>
        <w:pStyle w:val="ConsPlusNormal"/>
        <w:ind w:firstLine="709"/>
        <w:jc w:val="both"/>
        <w:rPr>
          <w:sz w:val="28"/>
          <w:szCs w:val="28"/>
        </w:rPr>
      </w:pP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1.1. Настоящее Положение устанавливает порядок организации </w:t>
      </w:r>
      <w:r w:rsidRPr="00694A10">
        <w:rPr>
          <w:sz w:val="28"/>
          <w:szCs w:val="28"/>
        </w:rPr>
        <w:br/>
        <w:t xml:space="preserve">и осуществления муниципального контроля на автомобильном транспорте, городском наземном электрическом транспорте и в дорожном хозяйстве </w:t>
      </w:r>
      <w:r w:rsidRPr="00694A10">
        <w:rPr>
          <w:sz w:val="28"/>
          <w:szCs w:val="28"/>
        </w:rPr>
        <w:br/>
        <w:t xml:space="preserve">на территории городского округа Люберцы Московской области </w:t>
      </w:r>
      <w:r w:rsidRPr="00694A10">
        <w:rPr>
          <w:sz w:val="28"/>
          <w:szCs w:val="28"/>
        </w:rPr>
        <w:br/>
        <w:t xml:space="preserve">(далее - муниципальный контроль). </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1.2. Предметом муниципального контроля является соблюдение юридическими лицами и индивидуальными предпринимателями </w:t>
      </w:r>
      <w:r w:rsidRPr="00694A10">
        <w:rPr>
          <w:sz w:val="28"/>
          <w:szCs w:val="28"/>
        </w:rPr>
        <w:br/>
        <w:t>(далее - контролируемые лица) обязательных требований:</w:t>
      </w:r>
    </w:p>
    <w:p w:rsidR="005E52B2" w:rsidRPr="00694A10" w:rsidRDefault="005E52B2" w:rsidP="005E52B2">
      <w:pPr>
        <w:pStyle w:val="ConsPlusNormal"/>
        <w:spacing w:line="276" w:lineRule="auto"/>
        <w:ind w:firstLine="709"/>
        <w:jc w:val="both"/>
        <w:rPr>
          <w:sz w:val="28"/>
          <w:szCs w:val="28"/>
        </w:rPr>
      </w:pPr>
      <w:r w:rsidRPr="00694A10">
        <w:rPr>
          <w:sz w:val="28"/>
          <w:szCs w:val="28"/>
        </w:rPr>
        <w:t>1) в области автомобильных дорог и дорожной деятельности, установленных в отношении автомобильных дорог местного значения:</w:t>
      </w:r>
    </w:p>
    <w:p w:rsidR="005E52B2" w:rsidRPr="00694A10" w:rsidRDefault="005E52B2" w:rsidP="005E52B2">
      <w:pPr>
        <w:pStyle w:val="ConsPlusNormal"/>
        <w:spacing w:line="276" w:lineRule="auto"/>
        <w:ind w:firstLine="709"/>
        <w:jc w:val="both"/>
        <w:rPr>
          <w:sz w:val="28"/>
          <w:szCs w:val="28"/>
        </w:rPr>
      </w:pPr>
      <w:r w:rsidRPr="00694A10">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5E52B2" w:rsidRPr="00694A10" w:rsidRDefault="005E52B2" w:rsidP="005E52B2">
      <w:pPr>
        <w:pStyle w:val="ConsPlusNormal"/>
        <w:spacing w:line="276" w:lineRule="auto"/>
        <w:ind w:firstLine="709"/>
        <w:jc w:val="both"/>
        <w:rPr>
          <w:sz w:val="28"/>
          <w:szCs w:val="28"/>
        </w:rPr>
      </w:pPr>
      <w:r w:rsidRPr="00694A10">
        <w:rPr>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5E52B2" w:rsidRPr="00694A10" w:rsidRDefault="005E52B2" w:rsidP="005E52B2">
      <w:pPr>
        <w:pStyle w:val="ConsPlusNormal"/>
        <w:spacing w:line="276" w:lineRule="auto"/>
        <w:ind w:firstLine="709"/>
        <w:jc w:val="both"/>
        <w:rPr>
          <w:sz w:val="28"/>
          <w:szCs w:val="28"/>
        </w:rPr>
      </w:pPr>
      <w:r w:rsidRPr="00694A10">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5E52B2" w:rsidRPr="00694A10" w:rsidRDefault="005E52B2" w:rsidP="005E52B2">
      <w:pPr>
        <w:pStyle w:val="ConsPlusNormal"/>
        <w:spacing w:line="276" w:lineRule="auto"/>
        <w:ind w:firstLine="709"/>
        <w:jc w:val="both"/>
        <w:rPr>
          <w:sz w:val="28"/>
          <w:szCs w:val="28"/>
        </w:rPr>
      </w:pPr>
      <w:r w:rsidRPr="00694A10">
        <w:rPr>
          <w:sz w:val="28"/>
          <w:szCs w:val="28"/>
        </w:rPr>
        <w:t>1.3. Целью муниципального контроля является предупреждение, выявление и пресечение нарушений обязательных требований.</w:t>
      </w:r>
    </w:p>
    <w:p w:rsidR="005E52B2" w:rsidRPr="00694A10" w:rsidRDefault="005E52B2" w:rsidP="005E52B2">
      <w:pPr>
        <w:pStyle w:val="ConsPlusNormal"/>
        <w:spacing w:line="276" w:lineRule="auto"/>
        <w:ind w:firstLine="709"/>
        <w:jc w:val="both"/>
        <w:rPr>
          <w:sz w:val="28"/>
          <w:szCs w:val="28"/>
        </w:rPr>
      </w:pPr>
      <w:r w:rsidRPr="00694A10">
        <w:rPr>
          <w:sz w:val="28"/>
          <w:szCs w:val="28"/>
        </w:rPr>
        <w:t>1.4. Объектами муниципального контроля (далее - объект контроля) являются:</w:t>
      </w:r>
    </w:p>
    <w:p w:rsidR="00226674" w:rsidRPr="00226674" w:rsidRDefault="00226674" w:rsidP="00226674">
      <w:pPr>
        <w:pStyle w:val="ConsPlusNormal"/>
        <w:spacing w:line="276" w:lineRule="auto"/>
        <w:ind w:firstLine="709"/>
        <w:jc w:val="both"/>
        <w:rPr>
          <w:sz w:val="28"/>
          <w:szCs w:val="28"/>
        </w:rPr>
      </w:pPr>
      <w:r w:rsidRPr="00226674">
        <w:rPr>
          <w:sz w:val="28"/>
          <w:szCs w:val="28"/>
        </w:rPr>
        <w:lastRenderedPageBreak/>
        <w:t xml:space="preserve">1) в рамках пункта 1 части 1 статьи 16 Федерального закона от 31.07.2020 № 248-ФЗ «О государственном контроле (надзоре) и муниципальном контроле в Российской Федерации» (далее – Федеральный закон № 248-ФЗ): </w:t>
      </w:r>
    </w:p>
    <w:p w:rsidR="00226674" w:rsidRPr="00226674" w:rsidRDefault="00226674" w:rsidP="00226674">
      <w:pPr>
        <w:pStyle w:val="ConsPlusNormal"/>
        <w:spacing w:line="276" w:lineRule="auto"/>
        <w:ind w:firstLine="709"/>
        <w:jc w:val="both"/>
        <w:rPr>
          <w:sz w:val="28"/>
          <w:szCs w:val="28"/>
        </w:rPr>
      </w:pPr>
      <w:r w:rsidRPr="00226674">
        <w:rPr>
          <w:sz w:val="28"/>
          <w:szCs w:val="28"/>
        </w:rPr>
        <w:t>а) деятельность, действия (бездействие) контролируемых лиц, в рамках которых должны соблюдаться обязательные требования к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 в части обеспечения сохранности автомобильных дорог;</w:t>
      </w:r>
    </w:p>
    <w:p w:rsidR="00226674" w:rsidRPr="00226674" w:rsidRDefault="00226674" w:rsidP="00226674">
      <w:pPr>
        <w:pStyle w:val="ConsPlusNormal"/>
        <w:spacing w:line="276" w:lineRule="auto"/>
        <w:ind w:firstLine="709"/>
        <w:jc w:val="both"/>
        <w:rPr>
          <w:sz w:val="28"/>
          <w:szCs w:val="28"/>
        </w:rPr>
      </w:pPr>
      <w:r w:rsidRPr="00226674">
        <w:rPr>
          <w:sz w:val="28"/>
          <w:szCs w:val="28"/>
        </w:rPr>
        <w:t>б) деятельность, действия (бездействие) контролируемых лиц,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rsidR="00226674" w:rsidRPr="00226674" w:rsidRDefault="00226674" w:rsidP="00226674">
      <w:pPr>
        <w:pStyle w:val="ConsPlusNormal"/>
        <w:spacing w:line="276" w:lineRule="auto"/>
        <w:ind w:firstLine="709"/>
        <w:jc w:val="both"/>
        <w:rPr>
          <w:sz w:val="28"/>
          <w:szCs w:val="28"/>
        </w:rPr>
      </w:pPr>
      <w:r w:rsidRPr="00226674">
        <w:rPr>
          <w:sz w:val="28"/>
          <w:szCs w:val="28"/>
        </w:rPr>
        <w:t>в) действия (бездействие) контролируемых лиц, в рамках которых должны соблюдаться обязательные требования к осуществлению регулярных перевозок по муниципальным маршрутам, не относящиеся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226674" w:rsidRPr="00226674" w:rsidRDefault="00226674" w:rsidP="00226674">
      <w:pPr>
        <w:pStyle w:val="ConsPlusNormal"/>
        <w:spacing w:line="276" w:lineRule="auto"/>
        <w:ind w:firstLine="709"/>
        <w:jc w:val="both"/>
        <w:rPr>
          <w:sz w:val="28"/>
          <w:szCs w:val="28"/>
        </w:rPr>
      </w:pPr>
      <w:r w:rsidRPr="00226674">
        <w:rPr>
          <w:sz w:val="28"/>
          <w:szCs w:val="28"/>
        </w:rPr>
        <w:t>2) в рамках пункта 2 части 1 статьи 16 Федерального закона № 248-ФЗ:</w:t>
      </w:r>
    </w:p>
    <w:p w:rsidR="00226674" w:rsidRPr="00226674" w:rsidRDefault="00226674" w:rsidP="00226674">
      <w:pPr>
        <w:pStyle w:val="ConsPlusNormal"/>
        <w:spacing w:line="276" w:lineRule="auto"/>
        <w:ind w:firstLine="709"/>
        <w:jc w:val="both"/>
        <w:rPr>
          <w:sz w:val="28"/>
          <w:szCs w:val="28"/>
        </w:rPr>
      </w:pPr>
      <w:r w:rsidRPr="00226674">
        <w:rPr>
          <w:sz w:val="28"/>
          <w:szCs w:val="28"/>
        </w:rPr>
        <w:t>а) дорожно-строительные материалы, указанные в приложении 1 к техническому регламенту Таможенного союза «Безопасность автомобильных дорог» (ТР ТС 014/2011);</w:t>
      </w:r>
    </w:p>
    <w:p w:rsidR="00226674" w:rsidRPr="00226674" w:rsidRDefault="00226674" w:rsidP="00226674">
      <w:pPr>
        <w:pStyle w:val="ConsPlusNormal"/>
        <w:spacing w:line="276" w:lineRule="auto"/>
        <w:ind w:firstLine="709"/>
        <w:jc w:val="both"/>
        <w:rPr>
          <w:sz w:val="28"/>
          <w:szCs w:val="28"/>
        </w:rPr>
      </w:pPr>
      <w:r w:rsidRPr="00226674">
        <w:rPr>
          <w:sz w:val="28"/>
          <w:szCs w:val="28"/>
        </w:rPr>
        <w:t>б) дорожно-строительные изделия, указанные в приложении 2 к техническому регламенту Таможенного союза «Безопасность автомобильных дорог» (ТР ТС 014/2011);</w:t>
      </w:r>
    </w:p>
    <w:p w:rsidR="00226674" w:rsidRPr="00226674" w:rsidRDefault="00226674" w:rsidP="00226674">
      <w:pPr>
        <w:pStyle w:val="ConsPlusNormal"/>
        <w:spacing w:line="276" w:lineRule="auto"/>
        <w:ind w:firstLine="709"/>
        <w:jc w:val="both"/>
        <w:rPr>
          <w:sz w:val="28"/>
          <w:szCs w:val="28"/>
        </w:rPr>
      </w:pPr>
      <w:r w:rsidRPr="00226674">
        <w:rPr>
          <w:sz w:val="28"/>
          <w:szCs w:val="28"/>
        </w:rPr>
        <w:t>3) в рамках пункта 3 части 1 статьи 16 Федерального закона № 248-ФЗ:</w:t>
      </w:r>
    </w:p>
    <w:p w:rsidR="00226674" w:rsidRPr="00226674" w:rsidRDefault="00226674" w:rsidP="00226674">
      <w:pPr>
        <w:pStyle w:val="ConsPlusNormal"/>
        <w:spacing w:line="276" w:lineRule="auto"/>
        <w:ind w:firstLine="709"/>
        <w:jc w:val="both"/>
        <w:rPr>
          <w:sz w:val="28"/>
          <w:szCs w:val="28"/>
        </w:rPr>
      </w:pPr>
      <w:r w:rsidRPr="00226674">
        <w:rPr>
          <w:sz w:val="28"/>
          <w:szCs w:val="28"/>
        </w:rPr>
        <w:t>а) автомобильные дороги общего пользования местного значения городского округа Люберцы Московской области и искусственные дорожные сооружения на них;</w:t>
      </w:r>
    </w:p>
    <w:p w:rsidR="00226674" w:rsidRPr="00226674" w:rsidRDefault="00226674" w:rsidP="00226674">
      <w:pPr>
        <w:pStyle w:val="ConsPlusNormal"/>
        <w:spacing w:line="276" w:lineRule="auto"/>
        <w:ind w:firstLine="709"/>
        <w:jc w:val="both"/>
        <w:rPr>
          <w:sz w:val="28"/>
          <w:szCs w:val="28"/>
        </w:rPr>
      </w:pPr>
      <w:r w:rsidRPr="00226674">
        <w:rPr>
          <w:sz w:val="28"/>
          <w:szCs w:val="28"/>
        </w:rPr>
        <w:t xml:space="preserve">б) объекты дорожного сервиса, размещенные в полосах отвода и (или) придорожных полосах автомобильных дорог общего пользования местного значения городского округа </w:t>
      </w:r>
      <w:r>
        <w:rPr>
          <w:sz w:val="28"/>
          <w:szCs w:val="28"/>
        </w:rPr>
        <w:t xml:space="preserve">Люберцы </w:t>
      </w:r>
      <w:r w:rsidRPr="00226674">
        <w:rPr>
          <w:sz w:val="28"/>
          <w:szCs w:val="28"/>
        </w:rPr>
        <w:t>Московской области;</w:t>
      </w:r>
    </w:p>
    <w:p w:rsidR="00226674" w:rsidRPr="00226674" w:rsidRDefault="00226674" w:rsidP="00226674">
      <w:pPr>
        <w:pStyle w:val="ConsPlusNormal"/>
        <w:spacing w:line="276" w:lineRule="auto"/>
        <w:ind w:firstLine="709"/>
        <w:jc w:val="both"/>
        <w:rPr>
          <w:sz w:val="28"/>
          <w:szCs w:val="28"/>
        </w:rPr>
      </w:pPr>
      <w:r w:rsidRPr="00226674">
        <w:rPr>
          <w:sz w:val="28"/>
          <w:szCs w:val="28"/>
        </w:rPr>
        <w:t>в) примыкания к автомобильным дорогам общего пользования местного значения городского округа Люберцы Московской области, в том числе примыкания к объектам дорожного сервиса;</w:t>
      </w:r>
    </w:p>
    <w:p w:rsidR="00226674" w:rsidRPr="00226674" w:rsidRDefault="00226674" w:rsidP="00226674">
      <w:pPr>
        <w:pStyle w:val="ConsPlusNormal"/>
        <w:spacing w:line="276" w:lineRule="auto"/>
        <w:ind w:firstLine="709"/>
        <w:jc w:val="both"/>
        <w:rPr>
          <w:sz w:val="28"/>
          <w:szCs w:val="28"/>
        </w:rPr>
      </w:pPr>
      <w:r w:rsidRPr="00226674">
        <w:rPr>
          <w:sz w:val="28"/>
          <w:szCs w:val="28"/>
        </w:rPr>
        <w:t xml:space="preserve">г) придорожные полосы и полосы отвода автомобильных дорог общего пользования местного значения городского округа Люберцы Московской </w:t>
      </w:r>
      <w:r w:rsidRPr="00226674">
        <w:rPr>
          <w:sz w:val="28"/>
          <w:szCs w:val="28"/>
        </w:rPr>
        <w:lastRenderedPageBreak/>
        <w:t>области;</w:t>
      </w:r>
    </w:p>
    <w:p w:rsidR="00226674" w:rsidRPr="00694A10" w:rsidRDefault="00226674" w:rsidP="00226674">
      <w:pPr>
        <w:pStyle w:val="ConsPlusNormal"/>
        <w:spacing w:line="276" w:lineRule="auto"/>
        <w:ind w:firstLine="709"/>
        <w:jc w:val="both"/>
        <w:rPr>
          <w:sz w:val="28"/>
          <w:szCs w:val="28"/>
        </w:rPr>
      </w:pPr>
      <w:r w:rsidRPr="00226674">
        <w:rPr>
          <w:sz w:val="28"/>
          <w:szCs w:val="28"/>
        </w:rPr>
        <w:t>д) транспортное средство, используемое контролируемыми лицами для осуществления перевозок по муниципальным маршрутам регулярных перевозок.</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1.5. В рамках муниципального контроля осуществляется контроль </w:t>
      </w:r>
      <w:r w:rsidRPr="00694A10">
        <w:rPr>
          <w:sz w:val="28"/>
          <w:szCs w:val="28"/>
        </w:rPr>
        <w:br/>
        <w:t xml:space="preserve">за соблюдением требований, установленных Федеральным законом </w:t>
      </w:r>
      <w:r>
        <w:rPr>
          <w:sz w:val="28"/>
          <w:szCs w:val="28"/>
        </w:rPr>
        <w:br/>
      </w:r>
      <w:r w:rsidRPr="00694A10">
        <w:rPr>
          <w:sz w:val="28"/>
          <w:szCs w:val="28"/>
        </w:rPr>
        <w:t>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в области автомобильных</w:t>
      </w:r>
      <w:r>
        <w:rPr>
          <w:sz w:val="28"/>
          <w:szCs w:val="28"/>
        </w:rPr>
        <w:t xml:space="preserve"> </w:t>
      </w:r>
      <w:r w:rsidRPr="00694A10">
        <w:rPr>
          <w:sz w:val="28"/>
          <w:szCs w:val="28"/>
        </w:rPr>
        <w:t>дороги</w:t>
      </w:r>
      <w:r>
        <w:rPr>
          <w:sz w:val="28"/>
          <w:szCs w:val="28"/>
        </w:rPr>
        <w:t xml:space="preserve"> </w:t>
      </w:r>
      <w:r w:rsidRPr="00694A10">
        <w:rPr>
          <w:sz w:val="28"/>
          <w:szCs w:val="28"/>
        </w:rPr>
        <w:t>дорожной</w:t>
      </w:r>
      <w:r>
        <w:rPr>
          <w:sz w:val="28"/>
          <w:szCs w:val="28"/>
        </w:rPr>
        <w:t xml:space="preserve"> </w:t>
      </w:r>
      <w:r w:rsidRPr="00694A10">
        <w:rPr>
          <w:sz w:val="28"/>
          <w:szCs w:val="28"/>
        </w:rPr>
        <w:t>деятельности (далее - обязательные требования).</w:t>
      </w:r>
    </w:p>
    <w:p w:rsidR="005E52B2" w:rsidRPr="00694A10" w:rsidRDefault="005E52B2" w:rsidP="005E52B2">
      <w:pPr>
        <w:spacing w:line="276" w:lineRule="auto"/>
        <w:ind w:firstLine="709"/>
        <w:jc w:val="both"/>
        <w:rPr>
          <w:i/>
          <w:sz w:val="28"/>
          <w:szCs w:val="28"/>
          <w:u w:val="single"/>
        </w:rPr>
      </w:pPr>
      <w:r w:rsidRPr="00694A10">
        <w:rPr>
          <w:sz w:val="28"/>
          <w:szCs w:val="28"/>
        </w:rPr>
        <w:t xml:space="preserve">1.6. </w:t>
      </w:r>
      <w:r w:rsidRPr="00295453">
        <w:rPr>
          <w:sz w:val="28"/>
          <w:szCs w:val="28"/>
        </w:rPr>
        <w:t xml:space="preserve">Муниципальный контроль осуществляется </w:t>
      </w:r>
      <w:r>
        <w:rPr>
          <w:sz w:val="28"/>
          <w:szCs w:val="28"/>
        </w:rPr>
        <w:t xml:space="preserve">администрацией муниципального образования городской округ Люберцы Московской области. </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1.7. К отношениям, связанным с осуществлением муниципального контроля, применяются </w:t>
      </w:r>
      <w:r>
        <w:rPr>
          <w:sz w:val="28"/>
          <w:szCs w:val="28"/>
        </w:rPr>
        <w:t xml:space="preserve">положения </w:t>
      </w:r>
      <w:r w:rsidRPr="00694A10">
        <w:rPr>
          <w:sz w:val="28"/>
          <w:szCs w:val="28"/>
        </w:rPr>
        <w:t xml:space="preserve">Федерального </w:t>
      </w:r>
      <w:hyperlink r:id="rId7" w:history="1">
        <w:r w:rsidRPr="00694A10">
          <w:rPr>
            <w:sz w:val="28"/>
            <w:szCs w:val="28"/>
          </w:rPr>
          <w:t>закона</w:t>
        </w:r>
      </w:hyperlink>
      <w:r w:rsidRPr="00694A10">
        <w:rPr>
          <w:sz w:val="28"/>
          <w:szCs w:val="28"/>
        </w:rPr>
        <w:t xml:space="preserve"> от 31.07.2020 </w:t>
      </w:r>
      <w:r>
        <w:rPr>
          <w:sz w:val="28"/>
          <w:szCs w:val="28"/>
        </w:rPr>
        <w:br/>
      </w:r>
      <w:r w:rsidRPr="00694A10">
        <w:rPr>
          <w:sz w:val="28"/>
          <w:szCs w:val="28"/>
        </w:rPr>
        <w:t>№</w:t>
      </w:r>
      <w:r>
        <w:rPr>
          <w:sz w:val="28"/>
          <w:szCs w:val="28"/>
        </w:rPr>
        <w:t xml:space="preserve"> </w:t>
      </w:r>
      <w:r w:rsidRPr="00694A10">
        <w:rPr>
          <w:sz w:val="28"/>
          <w:szCs w:val="28"/>
        </w:rPr>
        <w:t>248-ФЗ «О государственном контроле (надзоре) и муниципальном контроле</w:t>
      </w:r>
      <w:r>
        <w:rPr>
          <w:sz w:val="28"/>
          <w:szCs w:val="28"/>
        </w:rPr>
        <w:br/>
      </w:r>
      <w:r w:rsidRPr="00694A10">
        <w:rPr>
          <w:sz w:val="28"/>
          <w:szCs w:val="28"/>
        </w:rPr>
        <w:t>в Российской Федерации» (далее – Федеральный закон № 248-ФЗ), Федерального</w:t>
      </w:r>
      <w:r>
        <w:rPr>
          <w:sz w:val="28"/>
          <w:szCs w:val="28"/>
        </w:rPr>
        <w:t xml:space="preserve"> </w:t>
      </w:r>
      <w:hyperlink r:id="rId8" w:history="1">
        <w:r w:rsidRPr="00694A10">
          <w:rPr>
            <w:sz w:val="28"/>
            <w:szCs w:val="28"/>
          </w:rPr>
          <w:t>закона</w:t>
        </w:r>
      </w:hyperlink>
      <w:r w:rsidRPr="00694A10">
        <w:rPr>
          <w:sz w:val="28"/>
          <w:szCs w:val="28"/>
        </w:rPr>
        <w:t xml:space="preserve"> от 06.10.2003 № 131-ФЗ «Об общих принципах организации местного самоуправления в Российской Федерации».</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1.8. </w:t>
      </w:r>
      <w:r>
        <w:rPr>
          <w:sz w:val="28"/>
          <w:szCs w:val="28"/>
        </w:rPr>
        <w:t>Контрольный (надзорный) орган</w:t>
      </w:r>
      <w:r w:rsidRPr="00694A10">
        <w:rPr>
          <w:sz w:val="28"/>
          <w:szCs w:val="28"/>
        </w:rPr>
        <w:t xml:space="preserve"> обеспечивает учет объектов контроля путем внесения сведений об объектах контроля в государственные информационные системы (при их наличии) и в иных формах не позднее 2 дней со дня поступления таких сведений.</w:t>
      </w:r>
    </w:p>
    <w:p w:rsidR="005E52B2" w:rsidRPr="00694A10" w:rsidRDefault="005E52B2" w:rsidP="005E52B2">
      <w:pPr>
        <w:spacing w:line="276" w:lineRule="auto"/>
        <w:ind w:firstLine="709"/>
        <w:jc w:val="both"/>
        <w:rPr>
          <w:sz w:val="28"/>
          <w:szCs w:val="28"/>
        </w:rPr>
      </w:pPr>
      <w:r w:rsidRPr="00694A10">
        <w:rPr>
          <w:sz w:val="28"/>
          <w:szCs w:val="28"/>
        </w:rPr>
        <w:t xml:space="preserve">При сборе, обработке, анализе и учете сведений об объектах контроля </w:t>
      </w:r>
      <w:r w:rsidRPr="00694A10">
        <w:rPr>
          <w:sz w:val="28"/>
          <w:szCs w:val="28"/>
        </w:rPr>
        <w:br/>
        <w:t xml:space="preserve">для целей их учета </w:t>
      </w:r>
      <w:r>
        <w:rPr>
          <w:sz w:val="28"/>
          <w:szCs w:val="28"/>
        </w:rPr>
        <w:t>контрольный (надзорный) орган</w:t>
      </w:r>
      <w:r w:rsidRPr="00694A10">
        <w:rPr>
          <w:sz w:val="28"/>
          <w:szCs w:val="28"/>
        </w:rPr>
        <w:t xml:space="preserve">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w:t>
      </w:r>
      <w:r w:rsidRPr="00694A10">
        <w:rPr>
          <w:sz w:val="28"/>
          <w:szCs w:val="28"/>
        </w:rPr>
        <w:br/>
        <w:t>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5E52B2" w:rsidRDefault="005E52B2" w:rsidP="005E52B2">
      <w:pPr>
        <w:pStyle w:val="a3"/>
        <w:spacing w:line="276" w:lineRule="auto"/>
        <w:ind w:left="0" w:firstLine="709"/>
        <w:jc w:val="both"/>
        <w:rPr>
          <w:sz w:val="28"/>
          <w:szCs w:val="28"/>
        </w:rPr>
      </w:pPr>
      <w:r w:rsidRPr="00694A10">
        <w:rPr>
          <w:sz w:val="28"/>
          <w:szCs w:val="28"/>
        </w:rPr>
        <w:t xml:space="preserve">1.9. Понятия, используемые в настоящем Положении, применяются </w:t>
      </w:r>
      <w:r w:rsidRPr="00694A10">
        <w:rPr>
          <w:sz w:val="28"/>
          <w:szCs w:val="28"/>
        </w:rPr>
        <w:br/>
        <w:t>в значениях, определенных Федеральным законом № 248-ФЗ.</w:t>
      </w:r>
    </w:p>
    <w:p w:rsidR="0087421E" w:rsidRPr="00694A10" w:rsidRDefault="0087421E" w:rsidP="005E52B2">
      <w:pPr>
        <w:pStyle w:val="a3"/>
        <w:spacing w:line="276" w:lineRule="auto"/>
        <w:ind w:left="0" w:firstLine="709"/>
        <w:jc w:val="both"/>
        <w:rPr>
          <w:sz w:val="28"/>
          <w:szCs w:val="28"/>
        </w:rPr>
      </w:pPr>
    </w:p>
    <w:p w:rsidR="005E52B2" w:rsidRPr="00694A10" w:rsidRDefault="005E52B2" w:rsidP="005E52B2">
      <w:pPr>
        <w:pStyle w:val="ConsPlusNormal"/>
        <w:ind w:firstLine="709"/>
        <w:jc w:val="center"/>
        <w:rPr>
          <w:b/>
          <w:sz w:val="28"/>
          <w:szCs w:val="28"/>
        </w:rPr>
      </w:pPr>
      <w:r w:rsidRPr="00694A10">
        <w:rPr>
          <w:b/>
          <w:sz w:val="28"/>
          <w:szCs w:val="28"/>
        </w:rPr>
        <w:t xml:space="preserve">2. Контрольный орган, осуществляющий </w:t>
      </w:r>
      <w:r w:rsidRPr="00694A10">
        <w:rPr>
          <w:b/>
          <w:sz w:val="28"/>
          <w:szCs w:val="28"/>
        </w:rPr>
        <w:br/>
        <w:t>муниципальный контроль</w:t>
      </w:r>
    </w:p>
    <w:p w:rsidR="005E52B2" w:rsidRPr="00694A10" w:rsidRDefault="005E52B2" w:rsidP="005E52B2">
      <w:pPr>
        <w:pStyle w:val="ConsPlusNormal"/>
        <w:spacing w:line="276" w:lineRule="auto"/>
        <w:ind w:firstLine="709"/>
        <w:jc w:val="center"/>
        <w:rPr>
          <w:b/>
          <w:sz w:val="28"/>
          <w:szCs w:val="28"/>
        </w:rPr>
      </w:pPr>
    </w:p>
    <w:p w:rsidR="005E52B2" w:rsidRPr="00694A10" w:rsidRDefault="005E52B2" w:rsidP="005E52B2">
      <w:pPr>
        <w:pStyle w:val="ConsPlusNormal"/>
        <w:spacing w:line="276" w:lineRule="auto"/>
        <w:ind w:firstLine="709"/>
        <w:jc w:val="both"/>
        <w:rPr>
          <w:sz w:val="28"/>
          <w:szCs w:val="28"/>
        </w:rPr>
      </w:pPr>
      <w:bookmarkStart w:id="1" w:name="Par56"/>
      <w:bookmarkEnd w:id="1"/>
      <w:r w:rsidRPr="00694A10">
        <w:rPr>
          <w:sz w:val="28"/>
          <w:szCs w:val="28"/>
        </w:rPr>
        <w:t xml:space="preserve">2.1 Контрольным органом, уполномоченным на осуществление </w:t>
      </w:r>
      <w:r w:rsidRPr="00694A10">
        <w:rPr>
          <w:sz w:val="28"/>
          <w:szCs w:val="28"/>
        </w:rPr>
        <w:lastRenderedPageBreak/>
        <w:t xml:space="preserve">муниципального контроля является администрация городского округа Люберцы Московской области в лице Управления транспорта и организации дорожного движения и Управления дорожного хозяйства администрации городского округа Люберцы Московской области) (далее </w:t>
      </w:r>
      <w:r>
        <w:rPr>
          <w:sz w:val="28"/>
          <w:szCs w:val="28"/>
        </w:rPr>
        <w:t>–</w:t>
      </w:r>
      <w:r w:rsidRPr="00694A10">
        <w:rPr>
          <w:sz w:val="28"/>
          <w:szCs w:val="28"/>
        </w:rPr>
        <w:t xml:space="preserve"> </w:t>
      </w:r>
      <w:r>
        <w:rPr>
          <w:sz w:val="28"/>
          <w:szCs w:val="28"/>
        </w:rPr>
        <w:t>контрольный (надзорный) орган</w:t>
      </w:r>
      <w:r w:rsidRPr="00694A10">
        <w:rPr>
          <w:sz w:val="28"/>
          <w:szCs w:val="28"/>
        </w:rPr>
        <w:t xml:space="preserve">). </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2.2. Муниципальный контроль осуществляется должностными лицами </w:t>
      </w:r>
      <w:r>
        <w:rPr>
          <w:sz w:val="28"/>
          <w:szCs w:val="28"/>
        </w:rPr>
        <w:t>контрольного (надзорного) органа</w:t>
      </w:r>
      <w:r w:rsidRPr="00694A10">
        <w:rPr>
          <w:sz w:val="28"/>
          <w:szCs w:val="28"/>
        </w:rPr>
        <w:t>, включенными в перечень должностных лиц, осуществляющих муниципальный контроль,</w:t>
      </w:r>
      <w:r>
        <w:rPr>
          <w:sz w:val="28"/>
          <w:szCs w:val="28"/>
        </w:rPr>
        <w:t xml:space="preserve"> утвержденный</w:t>
      </w:r>
      <w:r w:rsidRPr="00694A10">
        <w:rPr>
          <w:sz w:val="28"/>
          <w:szCs w:val="28"/>
        </w:rPr>
        <w:t xml:space="preserve"> </w:t>
      </w:r>
      <w:r w:rsidRPr="00CE032F">
        <w:rPr>
          <w:sz w:val="28"/>
          <w:szCs w:val="28"/>
        </w:rPr>
        <w:t>муниципальными правовыми актами</w:t>
      </w:r>
      <w:r>
        <w:rPr>
          <w:sz w:val="28"/>
          <w:szCs w:val="28"/>
        </w:rPr>
        <w:t xml:space="preserve"> администрации</w:t>
      </w:r>
      <w:r w:rsidRPr="00694A10">
        <w:rPr>
          <w:sz w:val="28"/>
          <w:szCs w:val="28"/>
        </w:rPr>
        <w:t xml:space="preserve"> городского округа Люберцы</w:t>
      </w:r>
      <w:r>
        <w:rPr>
          <w:sz w:val="28"/>
          <w:szCs w:val="28"/>
        </w:rPr>
        <w:t xml:space="preserve"> </w:t>
      </w:r>
      <w:r w:rsidRPr="00694A10">
        <w:rPr>
          <w:sz w:val="28"/>
          <w:szCs w:val="28"/>
        </w:rPr>
        <w:t>Московской области.</w:t>
      </w:r>
    </w:p>
    <w:p w:rsidR="005E52B2" w:rsidRDefault="005E52B2" w:rsidP="005E52B2">
      <w:pPr>
        <w:pStyle w:val="ConsPlusNormal"/>
        <w:spacing w:line="276" w:lineRule="auto"/>
        <w:ind w:firstLine="709"/>
        <w:jc w:val="both"/>
        <w:rPr>
          <w:sz w:val="28"/>
          <w:szCs w:val="28"/>
        </w:rPr>
      </w:pPr>
      <w:r w:rsidRPr="00694A10">
        <w:rPr>
          <w:sz w:val="28"/>
          <w:szCs w:val="28"/>
        </w:rPr>
        <w:t>2.3.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городского округа Люберцы Московской области.</w:t>
      </w:r>
    </w:p>
    <w:p w:rsidR="005E52B2" w:rsidRPr="008C05D8" w:rsidRDefault="005E52B2" w:rsidP="005E52B2">
      <w:pPr>
        <w:pStyle w:val="ConsPlusNormal"/>
        <w:spacing w:line="276" w:lineRule="auto"/>
        <w:ind w:firstLine="709"/>
        <w:jc w:val="both"/>
        <w:rPr>
          <w:sz w:val="28"/>
          <w:szCs w:val="28"/>
        </w:rPr>
      </w:pPr>
      <w:r>
        <w:rPr>
          <w:sz w:val="28"/>
          <w:szCs w:val="28"/>
        </w:rPr>
        <w:t xml:space="preserve">2.4. </w:t>
      </w:r>
      <w:r w:rsidRPr="00CE032F">
        <w:rPr>
          <w:sz w:val="28"/>
          <w:szCs w:val="28"/>
        </w:rPr>
        <w:t xml:space="preserve">Должностные лица контрольного (надзорного) органа </w:t>
      </w:r>
      <w:r>
        <w:rPr>
          <w:sz w:val="28"/>
          <w:szCs w:val="28"/>
        </w:rPr>
        <w:t xml:space="preserve">                                        </w:t>
      </w:r>
      <w:r w:rsidRPr="00CE032F">
        <w:rPr>
          <w:sz w:val="28"/>
          <w:szCs w:val="28"/>
        </w:rPr>
        <w:t xml:space="preserve">при осуществлении муниципального контроля обладают правами и обязанностями, </w:t>
      </w:r>
      <w:r w:rsidRPr="008C05D8">
        <w:rPr>
          <w:sz w:val="28"/>
          <w:szCs w:val="28"/>
        </w:rPr>
        <w:t>предусмотренными Федеральным законом № 248-ФЗ</w:t>
      </w:r>
    </w:p>
    <w:p w:rsidR="005E52B2" w:rsidRPr="008C05D8" w:rsidRDefault="005E52B2" w:rsidP="005E52B2">
      <w:pPr>
        <w:spacing w:line="276" w:lineRule="auto"/>
        <w:ind w:firstLine="709"/>
        <w:jc w:val="both"/>
        <w:rPr>
          <w:sz w:val="28"/>
          <w:szCs w:val="28"/>
        </w:rPr>
      </w:pPr>
      <w:r w:rsidRPr="008C05D8">
        <w:rPr>
          <w:sz w:val="28"/>
          <w:szCs w:val="28"/>
        </w:rPr>
        <w:t xml:space="preserve">2.5. Должностные лица, осуществляющие муниципальный контроль, взаимодействуют в установленном порядке с федеральными органами исполнительной власти и их территориальными органами, с центральными исполнительными органами государственной власти Московской области, правоохранительными органами, организациями и гражданами. </w:t>
      </w:r>
    </w:p>
    <w:p w:rsidR="005E52B2" w:rsidRPr="008C05D8" w:rsidRDefault="005E52B2" w:rsidP="005E52B2">
      <w:pPr>
        <w:pStyle w:val="ConsPlusNormal"/>
        <w:spacing w:line="276" w:lineRule="auto"/>
        <w:ind w:firstLine="709"/>
        <w:jc w:val="both"/>
        <w:rPr>
          <w:sz w:val="28"/>
        </w:rPr>
      </w:pPr>
      <w:r w:rsidRPr="008C05D8">
        <w:rPr>
          <w:sz w:val="28"/>
          <w:szCs w:val="28"/>
        </w:rPr>
        <w:t>2.6. Должностные лица контрольного (надзорного) органа, имеют бланки документов с гербом органа местного самоуправления муниципального образования Московской области, служебные</w:t>
      </w:r>
      <w:r w:rsidRPr="008C05D8">
        <w:rPr>
          <w:sz w:val="28"/>
        </w:rPr>
        <w:t xml:space="preserve"> удостоверения, формы (образцы) которых устанавливаются соответственно органами местного самоуправления.</w:t>
      </w:r>
    </w:p>
    <w:p w:rsidR="005E52B2" w:rsidRPr="008C05D8" w:rsidRDefault="005E52B2" w:rsidP="005E52B2">
      <w:pPr>
        <w:pStyle w:val="ConsPlusNormal"/>
        <w:spacing w:line="276" w:lineRule="auto"/>
        <w:ind w:firstLine="709"/>
        <w:jc w:val="both"/>
        <w:rPr>
          <w:sz w:val="28"/>
        </w:rPr>
      </w:pPr>
      <w:r w:rsidRPr="008C05D8">
        <w:rPr>
          <w:sz w:val="28"/>
        </w:rPr>
        <w:t>2.7. Должностные лица контрольного (надзорного) органа, осуществляющего муниципальный контроль, обеспечивают учет объектов контроля путем внесения сведений об объектах контроля в информационные системы государственного контроля (надзора), муниципального контроля.</w:t>
      </w:r>
    </w:p>
    <w:p w:rsidR="005E52B2" w:rsidRDefault="005E52B2" w:rsidP="0087421E">
      <w:pPr>
        <w:pStyle w:val="ConsPlusNormal"/>
        <w:spacing w:line="276" w:lineRule="auto"/>
        <w:ind w:firstLine="709"/>
        <w:jc w:val="both"/>
        <w:rPr>
          <w:sz w:val="28"/>
        </w:rPr>
      </w:pPr>
      <w:r w:rsidRPr="008C05D8">
        <w:rPr>
          <w:sz w:val="28"/>
        </w:rPr>
        <w:t>При сборе, обработке, анализе и учете сведений об объектах контроля должностные лица контрольного (надзорного) органа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7421E" w:rsidRDefault="0087421E" w:rsidP="0087421E">
      <w:pPr>
        <w:pStyle w:val="ConsPlusNormal"/>
        <w:spacing w:line="276" w:lineRule="auto"/>
        <w:ind w:firstLine="709"/>
        <w:jc w:val="both"/>
        <w:rPr>
          <w:sz w:val="28"/>
        </w:rPr>
      </w:pPr>
    </w:p>
    <w:p w:rsidR="00514B7A" w:rsidRDefault="005E52B2" w:rsidP="005E52B2">
      <w:pPr>
        <w:ind w:firstLine="709"/>
        <w:jc w:val="center"/>
        <w:rPr>
          <w:b/>
          <w:sz w:val="28"/>
          <w:szCs w:val="28"/>
        </w:rPr>
      </w:pPr>
      <w:r w:rsidRPr="00694A10">
        <w:rPr>
          <w:b/>
          <w:sz w:val="28"/>
          <w:szCs w:val="28"/>
        </w:rPr>
        <w:lastRenderedPageBreak/>
        <w:t xml:space="preserve">3. Управление рисками причинения вреда (ущерба) </w:t>
      </w:r>
      <w:r w:rsidRPr="00694A10">
        <w:rPr>
          <w:b/>
          <w:sz w:val="28"/>
          <w:szCs w:val="28"/>
        </w:rPr>
        <w:br/>
        <w:t xml:space="preserve">охраняемым законом ценностям при осуществлении </w:t>
      </w:r>
    </w:p>
    <w:p w:rsidR="005E52B2" w:rsidRPr="00694A10" w:rsidRDefault="005E52B2" w:rsidP="005E52B2">
      <w:pPr>
        <w:ind w:firstLine="709"/>
        <w:jc w:val="center"/>
        <w:rPr>
          <w:b/>
          <w:sz w:val="28"/>
          <w:szCs w:val="28"/>
        </w:rPr>
      </w:pPr>
      <w:r w:rsidRPr="00694A10">
        <w:rPr>
          <w:b/>
          <w:sz w:val="28"/>
          <w:szCs w:val="28"/>
        </w:rPr>
        <w:t xml:space="preserve">муниципального контроля </w:t>
      </w:r>
    </w:p>
    <w:p w:rsidR="005E52B2" w:rsidRPr="00694A10" w:rsidRDefault="005E52B2" w:rsidP="005E52B2">
      <w:pPr>
        <w:pStyle w:val="a3"/>
        <w:spacing w:line="276" w:lineRule="auto"/>
        <w:ind w:left="714" w:firstLine="709"/>
        <w:rPr>
          <w:b/>
          <w:sz w:val="28"/>
          <w:szCs w:val="28"/>
        </w:rPr>
      </w:pP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3.1. Муниципальный контроль осуществляется на основе управления рисками причинения вреда (ущерба) охраняемым законом ценностям.</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3.2. Для целей управления рисками причинения вреда (ущерба) охраняемым законом ценностям при осуществлении муниципального контроля объекты муниципального контроля подлежат отнесению к одной из категорий риска причинения вреда (ущерба):</w:t>
      </w:r>
    </w:p>
    <w:p w:rsidR="005E52B2" w:rsidRPr="004B5F5B" w:rsidRDefault="005E52B2" w:rsidP="00514B7A">
      <w:pPr>
        <w:pStyle w:val="a3"/>
        <w:numPr>
          <w:ilvl w:val="0"/>
          <w:numId w:val="7"/>
        </w:numPr>
        <w:spacing w:line="276" w:lineRule="auto"/>
        <w:ind w:left="0" w:firstLine="709"/>
        <w:jc w:val="both"/>
        <w:rPr>
          <w:rFonts w:eastAsiaTheme="minorEastAsia"/>
          <w:sz w:val="28"/>
          <w:szCs w:val="28"/>
        </w:rPr>
      </w:pPr>
      <w:r w:rsidRPr="004B5F5B">
        <w:rPr>
          <w:rFonts w:eastAsiaTheme="minorEastAsia"/>
          <w:sz w:val="28"/>
          <w:szCs w:val="28"/>
        </w:rPr>
        <w:t>средний риск;</w:t>
      </w:r>
    </w:p>
    <w:p w:rsidR="005E52B2" w:rsidRPr="004B5F5B" w:rsidRDefault="005E52B2" w:rsidP="00514B7A">
      <w:pPr>
        <w:pStyle w:val="a3"/>
        <w:numPr>
          <w:ilvl w:val="0"/>
          <w:numId w:val="7"/>
        </w:numPr>
        <w:spacing w:line="276" w:lineRule="auto"/>
        <w:ind w:left="0" w:firstLine="709"/>
        <w:jc w:val="both"/>
        <w:rPr>
          <w:rFonts w:eastAsiaTheme="minorEastAsia"/>
          <w:sz w:val="28"/>
          <w:szCs w:val="28"/>
        </w:rPr>
      </w:pPr>
      <w:r w:rsidRPr="004B5F5B">
        <w:rPr>
          <w:rFonts w:eastAsiaTheme="minorEastAsia"/>
          <w:sz w:val="28"/>
          <w:szCs w:val="28"/>
        </w:rPr>
        <w:t>умеренный риск;</w:t>
      </w:r>
    </w:p>
    <w:p w:rsidR="005E52B2" w:rsidRPr="004B5F5B" w:rsidRDefault="005E52B2" w:rsidP="00514B7A">
      <w:pPr>
        <w:pStyle w:val="a3"/>
        <w:numPr>
          <w:ilvl w:val="0"/>
          <w:numId w:val="7"/>
        </w:numPr>
        <w:spacing w:line="276" w:lineRule="auto"/>
        <w:ind w:left="0" w:firstLine="709"/>
        <w:jc w:val="both"/>
        <w:rPr>
          <w:rFonts w:eastAsiaTheme="minorEastAsia"/>
          <w:sz w:val="28"/>
          <w:szCs w:val="28"/>
        </w:rPr>
      </w:pPr>
      <w:r w:rsidRPr="004B5F5B">
        <w:rPr>
          <w:rFonts w:eastAsiaTheme="minorEastAsia"/>
          <w:sz w:val="28"/>
          <w:szCs w:val="28"/>
        </w:rPr>
        <w:t>низкий риск.</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3.3. Решение об отнесении органами муниципального контроля объектов контроля к определенной категории риска и изменении присвоенной объекту контроля категории риска принимается руководителем органа муниципального контроля по месту нахождения объекта контроля в соответствии с критериями отнесения объектов контроля к определенной категории риска при осуществлении муниципального контроля.</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3.4. В рамках осуществления муниципального контроля объекты контроля относятся к следующим категориям риска:</w:t>
      </w:r>
    </w:p>
    <w:p w:rsidR="005E52B2" w:rsidRPr="004B5F5B" w:rsidRDefault="005E52B2" w:rsidP="00514B7A">
      <w:pPr>
        <w:pStyle w:val="a3"/>
        <w:numPr>
          <w:ilvl w:val="0"/>
          <w:numId w:val="8"/>
        </w:numPr>
        <w:spacing w:line="276" w:lineRule="auto"/>
        <w:ind w:left="0" w:firstLine="709"/>
        <w:jc w:val="both"/>
        <w:rPr>
          <w:rFonts w:eastAsiaTheme="minorEastAsia"/>
          <w:sz w:val="28"/>
          <w:szCs w:val="28"/>
        </w:rPr>
      </w:pPr>
      <w:r>
        <w:rPr>
          <w:rFonts w:eastAsiaTheme="minorEastAsia"/>
          <w:sz w:val="28"/>
          <w:szCs w:val="28"/>
        </w:rPr>
        <w:t>к</w:t>
      </w:r>
      <w:r w:rsidRPr="004B5F5B">
        <w:rPr>
          <w:rFonts w:eastAsiaTheme="minorEastAsia"/>
          <w:sz w:val="28"/>
          <w:szCs w:val="28"/>
        </w:rPr>
        <w:t xml:space="preserve"> категории среднего риска:</w:t>
      </w:r>
    </w:p>
    <w:p w:rsidR="005E52B2" w:rsidRPr="004B5F5B" w:rsidRDefault="005E52B2" w:rsidP="005E52B2">
      <w:pPr>
        <w:spacing w:line="276" w:lineRule="auto"/>
        <w:ind w:firstLine="709"/>
        <w:jc w:val="both"/>
        <w:rPr>
          <w:rFonts w:eastAsiaTheme="minorEastAsia"/>
          <w:sz w:val="28"/>
          <w:szCs w:val="28"/>
        </w:rPr>
      </w:pPr>
      <w:r>
        <w:rPr>
          <w:rFonts w:eastAsiaTheme="minorEastAsia"/>
          <w:sz w:val="28"/>
          <w:szCs w:val="28"/>
        </w:rPr>
        <w:t>ю</w:t>
      </w:r>
      <w:r w:rsidRPr="004B5F5B">
        <w:rPr>
          <w:rFonts w:eastAsiaTheme="minorEastAsia"/>
          <w:sz w:val="28"/>
          <w:szCs w:val="28"/>
        </w:rPr>
        <w:t xml:space="preserve">ридические лица, индивидуальные предприниматели при наличии </w:t>
      </w:r>
      <w:r>
        <w:rPr>
          <w:rFonts w:eastAsiaTheme="minorEastAsia"/>
          <w:sz w:val="28"/>
          <w:szCs w:val="28"/>
        </w:rPr>
        <w:br/>
      </w:r>
      <w:r w:rsidRPr="004B5F5B">
        <w:rPr>
          <w:rFonts w:eastAsiaTheme="minorEastAsia"/>
          <w:sz w:val="28"/>
          <w:szCs w:val="28"/>
        </w:rPr>
        <w:t xml:space="preserve">в течение последних трех лет на дату принятия решения об отнесении деятельности юридического лица или индивидуального предпринимателя </w:t>
      </w:r>
      <w:r>
        <w:rPr>
          <w:rFonts w:eastAsiaTheme="minorEastAsia"/>
          <w:sz w:val="28"/>
          <w:szCs w:val="28"/>
        </w:rPr>
        <w:br/>
      </w:r>
      <w:r w:rsidRPr="004B5F5B">
        <w:rPr>
          <w:rFonts w:eastAsiaTheme="minorEastAsia"/>
          <w:sz w:val="28"/>
          <w:szCs w:val="28"/>
        </w:rPr>
        <w:t xml:space="preserve">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w:t>
      </w:r>
      <w:r>
        <w:rPr>
          <w:rFonts w:eastAsiaTheme="minorEastAsia"/>
          <w:sz w:val="28"/>
          <w:szCs w:val="28"/>
        </w:rPr>
        <w:br/>
      </w:r>
      <w:r w:rsidRPr="004B5F5B">
        <w:rPr>
          <w:rFonts w:eastAsiaTheme="minorEastAsia"/>
          <w:sz w:val="28"/>
          <w:szCs w:val="28"/>
        </w:rPr>
        <w:t>при осуществлении деятельности на автомобильном транспорте, городском наземном электрическом транспорте и в дорожном хозяйстве;</w:t>
      </w:r>
    </w:p>
    <w:p w:rsidR="005E52B2" w:rsidRDefault="005E52B2" w:rsidP="005E52B2">
      <w:pPr>
        <w:pStyle w:val="a3"/>
        <w:numPr>
          <w:ilvl w:val="0"/>
          <w:numId w:val="8"/>
        </w:numPr>
        <w:spacing w:line="276" w:lineRule="auto"/>
        <w:ind w:left="0" w:firstLine="709"/>
        <w:jc w:val="both"/>
        <w:rPr>
          <w:rFonts w:eastAsiaTheme="minorEastAsia"/>
          <w:sz w:val="28"/>
          <w:szCs w:val="28"/>
        </w:rPr>
      </w:pPr>
      <w:r>
        <w:rPr>
          <w:rFonts w:eastAsiaTheme="minorEastAsia"/>
          <w:sz w:val="28"/>
          <w:szCs w:val="28"/>
        </w:rPr>
        <w:t xml:space="preserve">к </w:t>
      </w:r>
      <w:r w:rsidRPr="004B5F5B">
        <w:rPr>
          <w:rFonts w:eastAsiaTheme="minorEastAsia"/>
          <w:sz w:val="28"/>
          <w:szCs w:val="28"/>
        </w:rPr>
        <w:t>категории умеренного риска:</w:t>
      </w:r>
    </w:p>
    <w:p w:rsidR="005E52B2" w:rsidRPr="004B5F5B" w:rsidRDefault="005E52B2" w:rsidP="005E52B2">
      <w:pPr>
        <w:spacing w:line="276" w:lineRule="auto"/>
        <w:ind w:firstLine="709"/>
        <w:jc w:val="both"/>
        <w:rPr>
          <w:rFonts w:eastAsiaTheme="minorEastAsia"/>
          <w:sz w:val="28"/>
          <w:szCs w:val="28"/>
        </w:rPr>
      </w:pPr>
      <w:r>
        <w:rPr>
          <w:rFonts w:eastAsiaTheme="minorEastAsia"/>
          <w:sz w:val="28"/>
          <w:szCs w:val="28"/>
        </w:rPr>
        <w:t>ю</w:t>
      </w:r>
      <w:r w:rsidRPr="004B5F5B">
        <w:rPr>
          <w:rFonts w:eastAsiaTheme="minorEastAsia"/>
          <w:sz w:val="28"/>
          <w:szCs w:val="28"/>
        </w:rPr>
        <w:t xml:space="preserve">ридические лица, индивидуальные предприниматели при наличии </w:t>
      </w:r>
      <w:r>
        <w:rPr>
          <w:rFonts w:eastAsiaTheme="minorEastAsia"/>
          <w:sz w:val="28"/>
          <w:szCs w:val="28"/>
        </w:rPr>
        <w:br/>
      </w:r>
      <w:r w:rsidRPr="004B5F5B">
        <w:rPr>
          <w:rFonts w:eastAsiaTheme="minorEastAsia"/>
          <w:sz w:val="28"/>
          <w:szCs w:val="28"/>
        </w:rPr>
        <w:t xml:space="preserve">в течение последних пяти лет на дату принятия решения об отнесении деятельности юридического лица или индивидуального предпринимателя </w:t>
      </w:r>
      <w:r>
        <w:rPr>
          <w:rFonts w:eastAsiaTheme="minorEastAsia"/>
          <w:sz w:val="28"/>
          <w:szCs w:val="28"/>
        </w:rPr>
        <w:br/>
      </w:r>
      <w:r w:rsidRPr="004B5F5B">
        <w:rPr>
          <w:rFonts w:eastAsiaTheme="minorEastAsia"/>
          <w:sz w:val="28"/>
          <w:szCs w:val="28"/>
        </w:rPr>
        <w:t xml:space="preserve">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w:t>
      </w:r>
      <w:r w:rsidRPr="004B5F5B">
        <w:rPr>
          <w:rFonts w:eastAsiaTheme="minorEastAsia"/>
          <w:sz w:val="28"/>
          <w:szCs w:val="28"/>
        </w:rPr>
        <w:lastRenderedPageBreak/>
        <w:t>автомобильном транспорте, городском наземном электрическом транспорте и в дорожном хозяйстве;</w:t>
      </w:r>
    </w:p>
    <w:p w:rsidR="005E52B2" w:rsidRPr="004B5F5B" w:rsidRDefault="005E52B2" w:rsidP="005E52B2">
      <w:pPr>
        <w:pStyle w:val="a3"/>
        <w:numPr>
          <w:ilvl w:val="0"/>
          <w:numId w:val="8"/>
        </w:numPr>
        <w:spacing w:line="276" w:lineRule="auto"/>
        <w:ind w:left="0" w:firstLine="709"/>
        <w:jc w:val="both"/>
        <w:rPr>
          <w:rFonts w:eastAsiaTheme="minorEastAsia"/>
          <w:sz w:val="28"/>
          <w:szCs w:val="28"/>
        </w:rPr>
      </w:pPr>
      <w:r>
        <w:rPr>
          <w:rFonts w:eastAsiaTheme="minorEastAsia"/>
          <w:sz w:val="28"/>
          <w:szCs w:val="28"/>
        </w:rPr>
        <w:t xml:space="preserve">к </w:t>
      </w:r>
      <w:r w:rsidRPr="004B5F5B">
        <w:rPr>
          <w:rFonts w:eastAsiaTheme="minorEastAsia"/>
          <w:sz w:val="28"/>
          <w:szCs w:val="28"/>
        </w:rPr>
        <w:t>категории низкого риска – объекты контроля, которые не указаны в</w:t>
      </w:r>
      <w:r>
        <w:rPr>
          <w:rFonts w:eastAsiaTheme="minorEastAsia"/>
          <w:sz w:val="28"/>
          <w:szCs w:val="28"/>
        </w:rPr>
        <w:t xml:space="preserve"> </w:t>
      </w:r>
      <w:r w:rsidRPr="004B5F5B">
        <w:rPr>
          <w:rFonts w:eastAsiaTheme="minorEastAsia"/>
          <w:sz w:val="28"/>
          <w:szCs w:val="28"/>
        </w:rPr>
        <w:t>подпунктах 1-2 настоящего пункта.</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3.5. При наличии критериев, позволяющих отнести объект контроля</w:t>
      </w:r>
      <w:r>
        <w:rPr>
          <w:rFonts w:eastAsiaTheme="minorEastAsia"/>
          <w:sz w:val="28"/>
          <w:szCs w:val="28"/>
        </w:rPr>
        <w:t xml:space="preserve"> </w:t>
      </w:r>
      <w:r>
        <w:rPr>
          <w:rFonts w:eastAsiaTheme="minorEastAsia"/>
          <w:sz w:val="28"/>
          <w:szCs w:val="28"/>
        </w:rPr>
        <w:br/>
      </w:r>
      <w:r w:rsidRPr="004B5F5B">
        <w:rPr>
          <w:rFonts w:eastAsiaTheme="minorEastAsia"/>
          <w:sz w:val="28"/>
          <w:szCs w:val="28"/>
        </w:rPr>
        <w:t>к различным категориям риска, подлежат применению критерии, относящие объект контроля к более высокой категории риска.</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Принятие решения об отнесении объектов контроля к категории низкого риска не требуется.</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При отсутствии решения об отнесении объектов контроля к категориям риска такие объекты контроля считаются отнесенными к низкой категории риска.</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3.6. При отнесении объектов контроля к категориям риска органами муниципального контроля используются в том числе:</w:t>
      </w:r>
    </w:p>
    <w:p w:rsidR="005E52B2" w:rsidRPr="004B5F5B" w:rsidRDefault="005E52B2" w:rsidP="005E52B2">
      <w:pPr>
        <w:pStyle w:val="a3"/>
        <w:numPr>
          <w:ilvl w:val="0"/>
          <w:numId w:val="9"/>
        </w:numPr>
        <w:spacing w:line="276" w:lineRule="auto"/>
        <w:ind w:left="0" w:firstLine="709"/>
        <w:jc w:val="both"/>
        <w:rPr>
          <w:rFonts w:eastAsiaTheme="minorEastAsia"/>
          <w:sz w:val="28"/>
          <w:szCs w:val="28"/>
        </w:rPr>
      </w:pPr>
      <w:r>
        <w:rPr>
          <w:rFonts w:eastAsiaTheme="minorEastAsia"/>
          <w:sz w:val="28"/>
          <w:szCs w:val="28"/>
        </w:rPr>
        <w:t>с</w:t>
      </w:r>
      <w:r w:rsidRPr="004B5F5B">
        <w:rPr>
          <w:rFonts w:eastAsiaTheme="minorEastAsia"/>
          <w:sz w:val="28"/>
          <w:szCs w:val="28"/>
        </w:rPr>
        <w:t>ведения, содержащиеся в Едином государственном реестре недвижимости;</w:t>
      </w:r>
    </w:p>
    <w:p w:rsidR="005E52B2" w:rsidRPr="004B5F5B" w:rsidRDefault="005E52B2" w:rsidP="005E52B2">
      <w:pPr>
        <w:pStyle w:val="a3"/>
        <w:numPr>
          <w:ilvl w:val="0"/>
          <w:numId w:val="9"/>
        </w:numPr>
        <w:spacing w:line="276" w:lineRule="auto"/>
        <w:ind w:left="0" w:firstLine="709"/>
        <w:jc w:val="both"/>
        <w:rPr>
          <w:rFonts w:eastAsiaTheme="minorEastAsia"/>
          <w:sz w:val="28"/>
          <w:szCs w:val="28"/>
        </w:rPr>
      </w:pPr>
      <w:r>
        <w:rPr>
          <w:rFonts w:eastAsiaTheme="minorEastAsia"/>
          <w:sz w:val="28"/>
          <w:szCs w:val="28"/>
        </w:rPr>
        <w:t>с</w:t>
      </w:r>
      <w:r w:rsidRPr="004B5F5B">
        <w:rPr>
          <w:rFonts w:eastAsiaTheme="minorEastAsia"/>
          <w:sz w:val="28"/>
          <w:szCs w:val="28"/>
        </w:rPr>
        <w:t>ведения, содержащиеся в реестре муниципальной собственности;</w:t>
      </w:r>
    </w:p>
    <w:p w:rsidR="005E52B2" w:rsidRPr="004B5F5B" w:rsidRDefault="005E52B2" w:rsidP="005E52B2">
      <w:pPr>
        <w:pStyle w:val="a3"/>
        <w:numPr>
          <w:ilvl w:val="0"/>
          <w:numId w:val="9"/>
        </w:numPr>
        <w:spacing w:line="276" w:lineRule="auto"/>
        <w:ind w:left="0" w:firstLine="709"/>
        <w:jc w:val="both"/>
        <w:rPr>
          <w:rFonts w:eastAsiaTheme="minorEastAsia"/>
          <w:sz w:val="28"/>
          <w:szCs w:val="28"/>
        </w:rPr>
      </w:pPr>
      <w:r>
        <w:rPr>
          <w:rFonts w:eastAsiaTheme="minorEastAsia"/>
          <w:sz w:val="28"/>
          <w:szCs w:val="28"/>
        </w:rPr>
        <w:t>с</w:t>
      </w:r>
      <w:r w:rsidRPr="004B5F5B">
        <w:rPr>
          <w:rFonts w:eastAsiaTheme="minorEastAsia"/>
          <w:sz w:val="28"/>
          <w:szCs w:val="28"/>
        </w:rPr>
        <w:t>ведения, содержащиеся в реестре маршрутов регулярных перевозок и остановочных пунктов городского округа Люберцы.</w:t>
      </w:r>
    </w:p>
    <w:p w:rsidR="005E52B2" w:rsidRPr="004315EF" w:rsidRDefault="005E52B2" w:rsidP="005E52B2">
      <w:pPr>
        <w:spacing w:line="276" w:lineRule="auto"/>
        <w:ind w:firstLine="709"/>
        <w:jc w:val="both"/>
        <w:rPr>
          <w:rFonts w:eastAsiaTheme="minorEastAsia"/>
          <w:sz w:val="28"/>
          <w:szCs w:val="28"/>
        </w:rPr>
      </w:pPr>
      <w:r w:rsidRPr="004315EF">
        <w:rPr>
          <w:rFonts w:eastAsiaTheme="minorEastAsia"/>
          <w:sz w:val="28"/>
          <w:szCs w:val="28"/>
        </w:rPr>
        <w:t>3.7. В зависимости от присвоенной категории риска причинения вреда (ущерба) периодичность проведения плановых контрольных (надзорных) мероприятий, периодичность проведения обязательных профилактических визитов составляет:</w:t>
      </w:r>
    </w:p>
    <w:p w:rsidR="005E52B2" w:rsidRPr="004315EF" w:rsidRDefault="005E52B2" w:rsidP="005E52B2">
      <w:pPr>
        <w:spacing w:line="276" w:lineRule="auto"/>
        <w:ind w:firstLine="709"/>
        <w:jc w:val="both"/>
        <w:rPr>
          <w:rFonts w:eastAsiaTheme="minorEastAsia"/>
          <w:sz w:val="28"/>
          <w:szCs w:val="28"/>
        </w:rPr>
      </w:pPr>
      <w:r w:rsidRPr="004315EF">
        <w:rPr>
          <w:rFonts w:eastAsiaTheme="minorEastAsia"/>
          <w:sz w:val="28"/>
          <w:szCs w:val="28"/>
        </w:rPr>
        <w:t>1)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5E52B2" w:rsidRPr="004B5F5B" w:rsidRDefault="005E52B2" w:rsidP="005E52B2">
      <w:pPr>
        <w:spacing w:line="276" w:lineRule="auto"/>
        <w:ind w:firstLine="709"/>
        <w:jc w:val="both"/>
        <w:rPr>
          <w:rFonts w:eastAsiaTheme="minorEastAsia"/>
          <w:sz w:val="28"/>
          <w:szCs w:val="28"/>
        </w:rPr>
      </w:pPr>
      <w:r w:rsidRPr="004315EF">
        <w:rPr>
          <w:rFonts w:eastAsiaTheme="minorEastAsia"/>
          <w:sz w:val="28"/>
          <w:szCs w:val="28"/>
        </w:rPr>
        <w:t>2) для объектов контроля, отнесенных к категории значительного, среднего, умеренного риска обязательный профилактический визит проводится с периодичностью, установленной Правительством Российской Федерации.</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 xml:space="preserve">3.8. По запросу контролируемого лица </w:t>
      </w:r>
      <w:r>
        <w:rPr>
          <w:rFonts w:eastAsiaTheme="minorEastAsia"/>
          <w:sz w:val="28"/>
          <w:szCs w:val="28"/>
        </w:rPr>
        <w:t>контрольный (надзорный) орган</w:t>
      </w:r>
      <w:r w:rsidRPr="004B5F5B">
        <w:rPr>
          <w:rFonts w:eastAsiaTheme="minorEastAsia"/>
          <w:sz w:val="28"/>
          <w:szCs w:val="28"/>
        </w:rPr>
        <w:t xml:space="preserve"> </w:t>
      </w:r>
      <w:r>
        <w:rPr>
          <w:rFonts w:eastAsiaTheme="minorEastAsia"/>
          <w:sz w:val="28"/>
          <w:szCs w:val="28"/>
        </w:rPr>
        <w:br/>
      </w:r>
      <w:r w:rsidRPr="004B5F5B">
        <w:rPr>
          <w:rFonts w:eastAsiaTheme="minorEastAsia"/>
          <w:sz w:val="28"/>
          <w:szCs w:val="28"/>
        </w:rPr>
        <w:t xml:space="preserve">в срок, не превышающий 15 </w:t>
      </w:r>
      <w:r w:rsidRPr="002A04B0">
        <w:rPr>
          <w:rFonts w:eastAsiaTheme="minorEastAsia"/>
          <w:sz w:val="28"/>
          <w:szCs w:val="28"/>
        </w:rPr>
        <w:t xml:space="preserve">рабочих </w:t>
      </w:r>
      <w:r w:rsidRPr="004B5F5B">
        <w:rPr>
          <w:rFonts w:eastAsiaTheme="minorEastAsia"/>
          <w:sz w:val="28"/>
          <w:szCs w:val="28"/>
        </w:rPr>
        <w:t xml:space="preserve">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w:t>
      </w:r>
      <w:r>
        <w:rPr>
          <w:rFonts w:eastAsiaTheme="minorEastAsia"/>
          <w:sz w:val="28"/>
          <w:szCs w:val="28"/>
        </w:rPr>
        <w:br/>
      </w:r>
      <w:r w:rsidRPr="004B5F5B">
        <w:rPr>
          <w:rFonts w:eastAsiaTheme="minorEastAsia"/>
          <w:sz w:val="28"/>
          <w:szCs w:val="28"/>
        </w:rPr>
        <w:t>к определенной категории риска.</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 xml:space="preserve">3.9. Органы муниципального контроля ведут перечни объектов контроля, которым присвоены категории риска (далее - перечни объектов контроля). </w:t>
      </w:r>
    </w:p>
    <w:p w:rsidR="005E52B2" w:rsidRPr="004B5F5B" w:rsidRDefault="005E52B2" w:rsidP="005E52B2">
      <w:pPr>
        <w:spacing w:line="276" w:lineRule="auto"/>
        <w:ind w:firstLine="709"/>
        <w:jc w:val="both"/>
        <w:rPr>
          <w:rFonts w:eastAsiaTheme="minorEastAsia"/>
          <w:sz w:val="28"/>
          <w:szCs w:val="28"/>
        </w:rPr>
      </w:pPr>
      <w:r w:rsidRPr="004B5F5B">
        <w:rPr>
          <w:rFonts w:eastAsiaTheme="minorEastAsia"/>
          <w:sz w:val="28"/>
          <w:szCs w:val="28"/>
        </w:rPr>
        <w:t>3.10. Перечни объектов контроля содержат следующую информацию:</w:t>
      </w:r>
    </w:p>
    <w:p w:rsidR="005E52B2" w:rsidRDefault="005E52B2" w:rsidP="005E52B2">
      <w:pPr>
        <w:pStyle w:val="a3"/>
        <w:numPr>
          <w:ilvl w:val="0"/>
          <w:numId w:val="6"/>
        </w:numPr>
        <w:tabs>
          <w:tab w:val="left" w:pos="1134"/>
        </w:tabs>
        <w:spacing w:line="276" w:lineRule="auto"/>
        <w:ind w:left="0" w:firstLine="709"/>
        <w:jc w:val="both"/>
        <w:rPr>
          <w:sz w:val="28"/>
          <w:szCs w:val="28"/>
        </w:rPr>
      </w:pPr>
      <w:r>
        <w:rPr>
          <w:sz w:val="28"/>
          <w:szCs w:val="28"/>
        </w:rPr>
        <w:lastRenderedPageBreak/>
        <w:t>наименование объекта контроля;</w:t>
      </w:r>
    </w:p>
    <w:p w:rsidR="005E52B2" w:rsidRDefault="005E52B2" w:rsidP="005E52B2">
      <w:pPr>
        <w:pStyle w:val="a3"/>
        <w:numPr>
          <w:ilvl w:val="0"/>
          <w:numId w:val="6"/>
        </w:numPr>
        <w:tabs>
          <w:tab w:val="left" w:pos="1134"/>
        </w:tabs>
        <w:spacing w:line="276" w:lineRule="auto"/>
        <w:ind w:left="0" w:firstLine="709"/>
        <w:jc w:val="both"/>
        <w:rPr>
          <w:sz w:val="28"/>
          <w:szCs w:val="28"/>
        </w:rPr>
      </w:pPr>
      <w:r>
        <w:rPr>
          <w:sz w:val="28"/>
          <w:szCs w:val="28"/>
        </w:rPr>
        <w:t>идентификационный номер налогоплательщика объекта контроля;</w:t>
      </w:r>
    </w:p>
    <w:p w:rsidR="005E52B2" w:rsidRDefault="005E52B2" w:rsidP="005E52B2">
      <w:pPr>
        <w:pStyle w:val="a3"/>
        <w:numPr>
          <w:ilvl w:val="0"/>
          <w:numId w:val="6"/>
        </w:numPr>
        <w:tabs>
          <w:tab w:val="left" w:pos="1134"/>
        </w:tabs>
        <w:spacing w:line="276" w:lineRule="auto"/>
        <w:ind w:left="0" w:firstLine="709"/>
        <w:jc w:val="both"/>
        <w:rPr>
          <w:sz w:val="28"/>
          <w:szCs w:val="28"/>
        </w:rPr>
      </w:pPr>
      <w:r>
        <w:rPr>
          <w:sz w:val="28"/>
          <w:szCs w:val="28"/>
        </w:rPr>
        <w:t>адрес объекта контроля;</w:t>
      </w:r>
    </w:p>
    <w:p w:rsidR="005E52B2" w:rsidRPr="00A20AEE" w:rsidRDefault="005E52B2" w:rsidP="005E52B2">
      <w:pPr>
        <w:pStyle w:val="a3"/>
        <w:numPr>
          <w:ilvl w:val="0"/>
          <w:numId w:val="6"/>
        </w:numPr>
        <w:tabs>
          <w:tab w:val="left" w:pos="1134"/>
        </w:tabs>
        <w:spacing w:line="276" w:lineRule="auto"/>
        <w:ind w:left="0" w:firstLine="709"/>
        <w:jc w:val="both"/>
        <w:rPr>
          <w:sz w:val="28"/>
          <w:szCs w:val="28"/>
        </w:rPr>
      </w:pPr>
      <w:r>
        <w:rPr>
          <w:sz w:val="28"/>
          <w:szCs w:val="28"/>
        </w:rPr>
        <w:t>категория риска объекта контроля.</w:t>
      </w:r>
    </w:p>
    <w:p w:rsidR="005E52B2" w:rsidRPr="004B5F5B" w:rsidRDefault="005E52B2" w:rsidP="005E52B2">
      <w:pPr>
        <w:pStyle w:val="a3"/>
        <w:numPr>
          <w:ilvl w:val="0"/>
          <w:numId w:val="6"/>
        </w:numPr>
        <w:spacing w:line="276" w:lineRule="auto"/>
        <w:ind w:left="0" w:firstLine="709"/>
        <w:jc w:val="both"/>
        <w:rPr>
          <w:rFonts w:eastAsiaTheme="minorEastAsia"/>
          <w:sz w:val="28"/>
          <w:szCs w:val="28"/>
        </w:rPr>
      </w:pPr>
      <w:r>
        <w:rPr>
          <w:rFonts w:eastAsiaTheme="minorEastAsia"/>
          <w:sz w:val="28"/>
          <w:szCs w:val="28"/>
        </w:rPr>
        <w:t>р</w:t>
      </w:r>
      <w:r w:rsidRPr="004B5F5B">
        <w:rPr>
          <w:rFonts w:eastAsiaTheme="minorEastAsia"/>
          <w:sz w:val="28"/>
          <w:szCs w:val="28"/>
        </w:rPr>
        <w:t>еквизиты решения о присвоении объекту контроля категории риска, а также сведения, на основании которых было принято решение об отнесении объекта контроля к категории риска.</w:t>
      </w:r>
    </w:p>
    <w:p w:rsidR="005E52B2" w:rsidRPr="00694A10" w:rsidRDefault="005E52B2" w:rsidP="005E52B2">
      <w:pPr>
        <w:ind w:firstLine="709"/>
        <w:jc w:val="both"/>
        <w:rPr>
          <w:sz w:val="28"/>
          <w:szCs w:val="28"/>
        </w:rPr>
      </w:pPr>
    </w:p>
    <w:p w:rsidR="005E52B2" w:rsidRPr="00694A10" w:rsidRDefault="005E52B2" w:rsidP="005E52B2">
      <w:pPr>
        <w:ind w:firstLine="709"/>
        <w:jc w:val="center"/>
        <w:rPr>
          <w:b/>
          <w:bCs/>
          <w:sz w:val="28"/>
          <w:szCs w:val="28"/>
        </w:rPr>
      </w:pPr>
      <w:r w:rsidRPr="00694A10">
        <w:rPr>
          <w:b/>
          <w:bCs/>
          <w:sz w:val="28"/>
          <w:szCs w:val="28"/>
        </w:rPr>
        <w:t>4. Профилактика рисков причинения вреда</w:t>
      </w:r>
    </w:p>
    <w:p w:rsidR="005E52B2" w:rsidRPr="00694A10" w:rsidRDefault="005E52B2" w:rsidP="005E52B2">
      <w:pPr>
        <w:ind w:firstLine="709"/>
        <w:jc w:val="center"/>
        <w:rPr>
          <w:b/>
          <w:bCs/>
          <w:sz w:val="28"/>
          <w:szCs w:val="28"/>
        </w:rPr>
      </w:pPr>
      <w:r w:rsidRPr="00694A10">
        <w:rPr>
          <w:b/>
          <w:bCs/>
          <w:sz w:val="28"/>
          <w:szCs w:val="28"/>
        </w:rPr>
        <w:t>(ущерба) охраняемым законом ценностям</w:t>
      </w:r>
    </w:p>
    <w:p w:rsidR="005E52B2" w:rsidRPr="00694A10" w:rsidRDefault="005E52B2" w:rsidP="005E52B2">
      <w:pPr>
        <w:ind w:firstLine="709"/>
        <w:jc w:val="both"/>
        <w:rPr>
          <w:b/>
          <w:bCs/>
          <w:sz w:val="28"/>
          <w:szCs w:val="28"/>
        </w:rPr>
      </w:pPr>
    </w:p>
    <w:p w:rsidR="00315655" w:rsidRPr="00315655" w:rsidRDefault="005E52B2" w:rsidP="00315655">
      <w:pPr>
        <w:pStyle w:val="ConsPlusNormal"/>
        <w:numPr>
          <w:ilvl w:val="1"/>
          <w:numId w:val="24"/>
        </w:numPr>
        <w:jc w:val="both"/>
        <w:rPr>
          <w:sz w:val="28"/>
          <w:szCs w:val="28"/>
        </w:rPr>
      </w:pPr>
      <w:r w:rsidRPr="00694A10">
        <w:rPr>
          <w:sz w:val="28"/>
          <w:szCs w:val="28"/>
        </w:rPr>
        <w:t xml:space="preserve">Профилактические мероприятия осуществляются </w:t>
      </w:r>
      <w:r>
        <w:rPr>
          <w:sz w:val="28"/>
        </w:rPr>
        <w:t>контрольным</w:t>
      </w:r>
      <w:r w:rsidRPr="008C05D8">
        <w:rPr>
          <w:sz w:val="28"/>
        </w:rPr>
        <w:t xml:space="preserve"> </w:t>
      </w:r>
    </w:p>
    <w:p w:rsidR="005E52B2" w:rsidRDefault="005E52B2" w:rsidP="00315655">
      <w:pPr>
        <w:pStyle w:val="ConsPlusNormal"/>
        <w:jc w:val="both"/>
        <w:rPr>
          <w:sz w:val="28"/>
          <w:szCs w:val="28"/>
        </w:rPr>
      </w:pPr>
      <w:r w:rsidRPr="008C05D8">
        <w:rPr>
          <w:sz w:val="28"/>
        </w:rPr>
        <w:t>(надзорн</w:t>
      </w:r>
      <w:r>
        <w:rPr>
          <w:sz w:val="28"/>
        </w:rPr>
        <w:t>ым</w:t>
      </w:r>
      <w:r w:rsidRPr="008C05D8">
        <w:rPr>
          <w:sz w:val="28"/>
        </w:rPr>
        <w:t>) орган</w:t>
      </w:r>
      <w:r>
        <w:rPr>
          <w:sz w:val="28"/>
        </w:rPr>
        <w:t>ом</w:t>
      </w:r>
      <w:r w:rsidRPr="00694A10">
        <w:rPr>
          <w:sz w:val="28"/>
          <w:szCs w:val="28"/>
        </w:rPr>
        <w:t xml:space="preserve"> </w:t>
      </w:r>
      <w:r>
        <w:rPr>
          <w:sz w:val="28"/>
          <w:szCs w:val="28"/>
        </w:rPr>
        <w:t xml:space="preserve">с </w:t>
      </w:r>
      <w:r w:rsidRPr="00694A10">
        <w:rPr>
          <w:sz w:val="28"/>
          <w:szCs w:val="28"/>
        </w:rPr>
        <w:t>цел</w:t>
      </w:r>
      <w:r>
        <w:rPr>
          <w:sz w:val="28"/>
          <w:szCs w:val="28"/>
        </w:rPr>
        <w:t>ью:</w:t>
      </w:r>
    </w:p>
    <w:p w:rsidR="005E52B2" w:rsidRPr="00C5455C" w:rsidRDefault="005E52B2" w:rsidP="005E52B2">
      <w:pPr>
        <w:pStyle w:val="a3"/>
        <w:numPr>
          <w:ilvl w:val="0"/>
          <w:numId w:val="10"/>
        </w:numPr>
        <w:tabs>
          <w:tab w:val="left" w:pos="1134"/>
        </w:tabs>
        <w:spacing w:line="276" w:lineRule="auto"/>
        <w:ind w:left="0" w:firstLine="709"/>
        <w:jc w:val="both"/>
        <w:rPr>
          <w:sz w:val="28"/>
          <w:szCs w:val="28"/>
        </w:rPr>
      </w:pPr>
      <w:r w:rsidRPr="00C5455C">
        <w:rPr>
          <w:sz w:val="28"/>
          <w:szCs w:val="28"/>
        </w:rPr>
        <w:t>стимулирование добросовестного соблюдения обязательных требований всеми контролируемыми лицами;</w:t>
      </w:r>
    </w:p>
    <w:p w:rsidR="005E52B2" w:rsidRPr="00B535EE" w:rsidRDefault="005E52B2" w:rsidP="005E52B2">
      <w:pPr>
        <w:pStyle w:val="a3"/>
        <w:numPr>
          <w:ilvl w:val="0"/>
          <w:numId w:val="10"/>
        </w:numPr>
        <w:tabs>
          <w:tab w:val="left" w:pos="1134"/>
        </w:tabs>
        <w:spacing w:line="276" w:lineRule="auto"/>
        <w:ind w:left="0" w:firstLine="709"/>
        <w:jc w:val="both"/>
        <w:rPr>
          <w:sz w:val="28"/>
          <w:szCs w:val="28"/>
        </w:rPr>
      </w:pPr>
      <w:r w:rsidRPr="00B535EE">
        <w:rPr>
          <w:sz w:val="28"/>
          <w:szCs w:val="28"/>
        </w:rPr>
        <w:t xml:space="preserve">устранение условий, причин и факторов, способных привести   </w:t>
      </w:r>
      <w:r w:rsidRPr="00B535EE">
        <w:rPr>
          <w:sz w:val="28"/>
          <w:szCs w:val="28"/>
        </w:rPr>
        <w:br/>
      </w:r>
      <w:r>
        <w:rPr>
          <w:sz w:val="28"/>
          <w:szCs w:val="28"/>
        </w:rPr>
        <w:t>к нарушени</w:t>
      </w:r>
      <w:r w:rsidRPr="00B535EE">
        <w:rPr>
          <w:sz w:val="28"/>
          <w:szCs w:val="28"/>
        </w:rPr>
        <w:t>ям обязательных требований и (или) причинению вреда (ущерба) охраняемым законом ценностям;</w:t>
      </w:r>
    </w:p>
    <w:p w:rsidR="005E52B2" w:rsidRPr="00C5455C" w:rsidRDefault="005E52B2" w:rsidP="005E52B2">
      <w:pPr>
        <w:pStyle w:val="a3"/>
        <w:numPr>
          <w:ilvl w:val="0"/>
          <w:numId w:val="10"/>
        </w:numPr>
        <w:tabs>
          <w:tab w:val="left" w:pos="1134"/>
        </w:tabs>
        <w:spacing w:line="276" w:lineRule="auto"/>
        <w:ind w:left="0" w:firstLine="709"/>
        <w:jc w:val="both"/>
        <w:rPr>
          <w:sz w:val="28"/>
          <w:szCs w:val="28"/>
        </w:rPr>
      </w:pPr>
      <w:r>
        <w:rPr>
          <w:sz w:val="28"/>
          <w:szCs w:val="28"/>
        </w:rPr>
        <w:t xml:space="preserve">создание условий для доведения обязательных требований                                   </w:t>
      </w:r>
      <w:r w:rsidRPr="00C5455C">
        <w:rPr>
          <w:sz w:val="28"/>
          <w:szCs w:val="28"/>
        </w:rPr>
        <w:t>до контролируемых лиц, повышение информированности о способах                                     их соблюдения.</w:t>
      </w:r>
    </w:p>
    <w:p w:rsidR="005E52B2" w:rsidRPr="00694A10" w:rsidRDefault="005E52B2" w:rsidP="005E52B2">
      <w:pPr>
        <w:pStyle w:val="ConsPlusNormal"/>
        <w:spacing w:line="276" w:lineRule="auto"/>
        <w:ind w:firstLine="709"/>
        <w:jc w:val="both"/>
        <w:rPr>
          <w:sz w:val="28"/>
          <w:szCs w:val="28"/>
        </w:rPr>
      </w:pPr>
      <w:r>
        <w:rPr>
          <w:sz w:val="28"/>
          <w:szCs w:val="28"/>
        </w:rPr>
        <w:t xml:space="preserve"> </w:t>
      </w:r>
      <w:r w:rsidRPr="00694A10">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Профилактические мероприятия осуществляются на основании программы профилактики рисков причинения вреда (ущерба) охраняемым законом </w:t>
      </w:r>
      <w:r>
        <w:rPr>
          <w:sz w:val="28"/>
          <w:szCs w:val="28"/>
        </w:rPr>
        <w:t xml:space="preserve">ценностям. Также могут </w:t>
      </w:r>
      <w:r w:rsidRPr="00694A10">
        <w:rPr>
          <w:sz w:val="28"/>
          <w:szCs w:val="28"/>
        </w:rPr>
        <w:t>проводиться</w:t>
      </w:r>
      <w:r>
        <w:rPr>
          <w:sz w:val="28"/>
          <w:szCs w:val="28"/>
        </w:rPr>
        <w:t xml:space="preserve"> </w:t>
      </w:r>
      <w:r w:rsidRPr="00694A10">
        <w:rPr>
          <w:sz w:val="28"/>
          <w:szCs w:val="28"/>
        </w:rPr>
        <w:t>профилактические</w:t>
      </w:r>
      <w:r>
        <w:rPr>
          <w:sz w:val="28"/>
          <w:szCs w:val="28"/>
        </w:rPr>
        <w:t xml:space="preserve"> </w:t>
      </w:r>
      <w:r w:rsidRPr="00694A10">
        <w:rPr>
          <w:sz w:val="28"/>
          <w:szCs w:val="28"/>
        </w:rPr>
        <w:t>мероприятия, не предусмотренные указанной программой профилактики.</w:t>
      </w:r>
    </w:p>
    <w:p w:rsidR="005E52B2" w:rsidRPr="00694A10" w:rsidRDefault="005E52B2" w:rsidP="005E52B2">
      <w:pPr>
        <w:pStyle w:val="ConsPlusNormal"/>
        <w:spacing w:line="276" w:lineRule="auto"/>
        <w:ind w:firstLine="709"/>
        <w:jc w:val="both"/>
        <w:rPr>
          <w:sz w:val="28"/>
          <w:szCs w:val="28"/>
        </w:rPr>
      </w:pPr>
      <w:r w:rsidRPr="00694A10">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(заместителю руководителя) органа муниципального контроля для принятия решения о проведении контрольных мероприятий.</w:t>
      </w:r>
    </w:p>
    <w:p w:rsidR="005E52B2" w:rsidRPr="00694A10" w:rsidRDefault="005E52B2" w:rsidP="005E52B2">
      <w:pPr>
        <w:pStyle w:val="ConsPlusNormal"/>
        <w:spacing w:line="276" w:lineRule="auto"/>
        <w:ind w:firstLine="709"/>
        <w:jc w:val="both"/>
        <w:rPr>
          <w:sz w:val="28"/>
          <w:szCs w:val="28"/>
        </w:rPr>
      </w:pPr>
      <w:r w:rsidRPr="00694A10">
        <w:rPr>
          <w:sz w:val="28"/>
          <w:szCs w:val="28"/>
        </w:rPr>
        <w:t>4.2. При осуществлении муниципального контроля могут проводиться следующие виды профилактических мероприятий:</w:t>
      </w:r>
    </w:p>
    <w:p w:rsidR="005E52B2" w:rsidRPr="00694A10" w:rsidRDefault="005E52B2" w:rsidP="005E52B2">
      <w:pPr>
        <w:pStyle w:val="ConsPlusNormal"/>
        <w:numPr>
          <w:ilvl w:val="0"/>
          <w:numId w:val="5"/>
        </w:numPr>
        <w:tabs>
          <w:tab w:val="left" w:pos="993"/>
        </w:tabs>
        <w:spacing w:line="276" w:lineRule="auto"/>
        <w:ind w:left="0" w:firstLine="709"/>
        <w:jc w:val="both"/>
        <w:rPr>
          <w:sz w:val="28"/>
          <w:szCs w:val="28"/>
        </w:rPr>
      </w:pPr>
      <w:r w:rsidRPr="00694A10">
        <w:rPr>
          <w:sz w:val="28"/>
          <w:szCs w:val="28"/>
        </w:rPr>
        <w:t>информирование;</w:t>
      </w:r>
    </w:p>
    <w:p w:rsidR="005E52B2" w:rsidRPr="00694A10" w:rsidRDefault="005E52B2" w:rsidP="005E52B2">
      <w:pPr>
        <w:pStyle w:val="ConsPlusNormal"/>
        <w:numPr>
          <w:ilvl w:val="0"/>
          <w:numId w:val="5"/>
        </w:numPr>
        <w:tabs>
          <w:tab w:val="left" w:pos="993"/>
        </w:tabs>
        <w:spacing w:line="276" w:lineRule="auto"/>
        <w:ind w:left="0" w:firstLine="709"/>
        <w:jc w:val="both"/>
        <w:rPr>
          <w:sz w:val="28"/>
          <w:szCs w:val="28"/>
        </w:rPr>
      </w:pPr>
      <w:r w:rsidRPr="00694A10">
        <w:rPr>
          <w:sz w:val="28"/>
          <w:szCs w:val="28"/>
        </w:rPr>
        <w:lastRenderedPageBreak/>
        <w:t>обобщение правоприменительной практики;</w:t>
      </w:r>
    </w:p>
    <w:p w:rsidR="005E52B2" w:rsidRPr="00694A10" w:rsidRDefault="005E52B2" w:rsidP="005E52B2">
      <w:pPr>
        <w:pStyle w:val="ConsPlusNormal"/>
        <w:numPr>
          <w:ilvl w:val="0"/>
          <w:numId w:val="5"/>
        </w:numPr>
        <w:tabs>
          <w:tab w:val="left" w:pos="993"/>
        </w:tabs>
        <w:spacing w:line="276" w:lineRule="auto"/>
        <w:ind w:left="0" w:firstLine="709"/>
        <w:jc w:val="both"/>
        <w:rPr>
          <w:sz w:val="28"/>
          <w:szCs w:val="28"/>
        </w:rPr>
      </w:pPr>
      <w:r w:rsidRPr="00694A10">
        <w:rPr>
          <w:sz w:val="28"/>
          <w:szCs w:val="28"/>
        </w:rPr>
        <w:t>объявление предостережений;</w:t>
      </w:r>
    </w:p>
    <w:p w:rsidR="005E52B2" w:rsidRPr="00694A10" w:rsidRDefault="005E52B2" w:rsidP="005E52B2">
      <w:pPr>
        <w:pStyle w:val="ConsPlusNormal"/>
        <w:numPr>
          <w:ilvl w:val="0"/>
          <w:numId w:val="5"/>
        </w:numPr>
        <w:tabs>
          <w:tab w:val="left" w:pos="993"/>
        </w:tabs>
        <w:spacing w:line="276" w:lineRule="auto"/>
        <w:ind w:left="0" w:firstLine="709"/>
        <w:jc w:val="both"/>
        <w:rPr>
          <w:sz w:val="28"/>
          <w:szCs w:val="28"/>
        </w:rPr>
      </w:pPr>
      <w:r w:rsidRPr="00694A10">
        <w:rPr>
          <w:sz w:val="28"/>
          <w:szCs w:val="28"/>
        </w:rPr>
        <w:t>консультирование;</w:t>
      </w:r>
    </w:p>
    <w:p w:rsidR="005E52B2" w:rsidRDefault="005E52B2" w:rsidP="005E52B2">
      <w:pPr>
        <w:pStyle w:val="ConsPlusNormal"/>
        <w:numPr>
          <w:ilvl w:val="0"/>
          <w:numId w:val="5"/>
        </w:numPr>
        <w:tabs>
          <w:tab w:val="left" w:pos="993"/>
        </w:tabs>
        <w:spacing w:line="276" w:lineRule="auto"/>
        <w:ind w:left="0" w:firstLine="709"/>
        <w:jc w:val="both"/>
        <w:rPr>
          <w:sz w:val="28"/>
          <w:szCs w:val="28"/>
        </w:rPr>
      </w:pPr>
      <w:r w:rsidRPr="00694A10">
        <w:rPr>
          <w:sz w:val="28"/>
          <w:szCs w:val="28"/>
        </w:rPr>
        <w:t>профилактический визит.</w:t>
      </w:r>
    </w:p>
    <w:p w:rsidR="005E52B2" w:rsidRDefault="005E52B2" w:rsidP="005E52B2">
      <w:pPr>
        <w:pStyle w:val="ConsPlusNormal"/>
        <w:tabs>
          <w:tab w:val="left" w:pos="993"/>
        </w:tabs>
        <w:ind w:firstLine="709"/>
        <w:jc w:val="center"/>
        <w:rPr>
          <w:sz w:val="28"/>
          <w:szCs w:val="28"/>
        </w:rPr>
      </w:pPr>
    </w:p>
    <w:p w:rsidR="005E52B2" w:rsidRPr="00514B7A" w:rsidRDefault="005E52B2" w:rsidP="005E52B2">
      <w:pPr>
        <w:pStyle w:val="ConsPlusNormal"/>
        <w:tabs>
          <w:tab w:val="left" w:pos="993"/>
        </w:tabs>
        <w:ind w:firstLine="709"/>
        <w:jc w:val="center"/>
        <w:rPr>
          <w:b/>
          <w:sz w:val="28"/>
          <w:szCs w:val="28"/>
        </w:rPr>
      </w:pPr>
      <w:r w:rsidRPr="00514B7A">
        <w:rPr>
          <w:b/>
          <w:sz w:val="28"/>
          <w:szCs w:val="28"/>
        </w:rPr>
        <w:t>Информирование</w:t>
      </w:r>
    </w:p>
    <w:p w:rsidR="005E52B2" w:rsidRPr="00694A10" w:rsidRDefault="005E52B2" w:rsidP="005E52B2">
      <w:pPr>
        <w:pStyle w:val="ConsPlusNormal"/>
        <w:tabs>
          <w:tab w:val="left" w:pos="993"/>
        </w:tabs>
        <w:ind w:firstLine="709"/>
        <w:jc w:val="center"/>
        <w:rPr>
          <w:sz w:val="28"/>
          <w:szCs w:val="28"/>
        </w:rPr>
      </w:pPr>
    </w:p>
    <w:p w:rsidR="005E52B2" w:rsidRDefault="005E52B2" w:rsidP="005E52B2">
      <w:pPr>
        <w:pStyle w:val="a3"/>
        <w:spacing w:line="276" w:lineRule="auto"/>
        <w:ind w:left="0" w:firstLine="709"/>
        <w:jc w:val="both"/>
        <w:rPr>
          <w:sz w:val="28"/>
          <w:szCs w:val="28"/>
        </w:rPr>
      </w:pPr>
      <w:r w:rsidRPr="00694A10">
        <w:rPr>
          <w:sz w:val="28"/>
          <w:szCs w:val="28"/>
        </w:rPr>
        <w:t xml:space="preserve">4.3. </w:t>
      </w:r>
      <w:r>
        <w:rPr>
          <w:sz w:val="28"/>
          <w:szCs w:val="28"/>
        </w:rPr>
        <w:t xml:space="preserve">Контрольный (надзорный) орган осуществляет информирование </w:t>
      </w:r>
      <w:r>
        <w:rPr>
          <w:sz w:val="28"/>
          <w:szCs w:val="28"/>
        </w:rPr>
        <w:br/>
      </w:r>
      <w:r w:rsidRPr="00B535EE">
        <w:rPr>
          <w:sz w:val="28"/>
          <w:szCs w:val="28"/>
        </w:rPr>
        <w:t>контролируемых лиц и иных заинтересованных лиц по вопросам соблюдения обязательных требований.</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Информирование осуществляется </w:t>
      </w:r>
      <w:r>
        <w:rPr>
          <w:sz w:val="28"/>
          <w:szCs w:val="28"/>
        </w:rPr>
        <w:t>п</w:t>
      </w:r>
      <w:r w:rsidRPr="00694A10">
        <w:rPr>
          <w:sz w:val="28"/>
          <w:szCs w:val="28"/>
        </w:rPr>
        <w:t>осредством размещения соответствующих сведений на официальном сайте администрации городского округа</w:t>
      </w:r>
      <w:r>
        <w:rPr>
          <w:sz w:val="28"/>
          <w:szCs w:val="28"/>
        </w:rPr>
        <w:t xml:space="preserve"> </w:t>
      </w:r>
      <w:r w:rsidRPr="00694A10">
        <w:rPr>
          <w:sz w:val="28"/>
          <w:szCs w:val="28"/>
        </w:rPr>
        <w:t>Люберцы Московской области в информационно-телекоммуникационной сети «Интернет» (далее - сеть «Интернет») и средствах массовой информации.</w:t>
      </w:r>
    </w:p>
    <w:p w:rsidR="005E52B2" w:rsidRDefault="005E52B2" w:rsidP="005E52B2">
      <w:pPr>
        <w:pStyle w:val="ConsPlusNormal"/>
        <w:spacing w:line="276" w:lineRule="auto"/>
        <w:ind w:firstLine="709"/>
        <w:jc w:val="both"/>
        <w:rPr>
          <w:sz w:val="28"/>
          <w:szCs w:val="28"/>
        </w:rPr>
      </w:pPr>
      <w:r>
        <w:rPr>
          <w:sz w:val="28"/>
          <w:szCs w:val="28"/>
        </w:rPr>
        <w:t xml:space="preserve">Контрольный (надзорный) орган </w:t>
      </w:r>
      <w:r w:rsidRPr="00694A10">
        <w:rPr>
          <w:sz w:val="28"/>
          <w:szCs w:val="28"/>
        </w:rPr>
        <w:t>обязан</w:t>
      </w:r>
      <w:r>
        <w:rPr>
          <w:sz w:val="28"/>
          <w:szCs w:val="28"/>
        </w:rPr>
        <w:t xml:space="preserve"> </w:t>
      </w:r>
      <w:r w:rsidRPr="00694A10">
        <w:rPr>
          <w:sz w:val="28"/>
          <w:szCs w:val="28"/>
        </w:rPr>
        <w:t xml:space="preserve">размещать и поддерживать </w:t>
      </w:r>
      <w:r>
        <w:rPr>
          <w:sz w:val="28"/>
          <w:szCs w:val="28"/>
        </w:rPr>
        <w:br/>
      </w:r>
      <w:r w:rsidRPr="00694A10">
        <w:rPr>
          <w:sz w:val="28"/>
          <w:szCs w:val="28"/>
        </w:rPr>
        <w:t xml:space="preserve">в актуальном состоянии на официальном сайте в сети «Интернет» сведения, предусмотренные </w:t>
      </w:r>
      <w:hyperlink r:id="rId9" w:history="1">
        <w:r w:rsidRPr="00694A10">
          <w:rPr>
            <w:sz w:val="28"/>
            <w:szCs w:val="28"/>
          </w:rPr>
          <w:t>частью 3 статьи 46</w:t>
        </w:r>
      </w:hyperlink>
      <w:r w:rsidRPr="00694A10">
        <w:rPr>
          <w:sz w:val="28"/>
          <w:szCs w:val="28"/>
        </w:rPr>
        <w:t xml:space="preserve"> Федерального закона № 248-ФЗ.</w:t>
      </w:r>
    </w:p>
    <w:p w:rsidR="005E52B2" w:rsidRDefault="005E52B2" w:rsidP="005E52B2">
      <w:pPr>
        <w:pStyle w:val="ConsPlusNormal"/>
        <w:ind w:firstLine="709"/>
        <w:jc w:val="both"/>
        <w:rPr>
          <w:sz w:val="28"/>
          <w:szCs w:val="28"/>
        </w:rPr>
      </w:pPr>
    </w:p>
    <w:p w:rsidR="005E52B2" w:rsidRPr="00514B7A" w:rsidRDefault="005E52B2" w:rsidP="005E52B2">
      <w:pPr>
        <w:pStyle w:val="ConsPlusNormal"/>
        <w:ind w:firstLine="709"/>
        <w:jc w:val="center"/>
        <w:rPr>
          <w:b/>
          <w:sz w:val="28"/>
          <w:szCs w:val="28"/>
        </w:rPr>
      </w:pPr>
      <w:r w:rsidRPr="00514B7A">
        <w:rPr>
          <w:b/>
          <w:sz w:val="28"/>
          <w:szCs w:val="28"/>
        </w:rPr>
        <w:t>Обобщение правоприменительной практики</w:t>
      </w:r>
    </w:p>
    <w:p w:rsidR="005E52B2" w:rsidRPr="00694A10" w:rsidRDefault="005E52B2" w:rsidP="005E52B2">
      <w:pPr>
        <w:pStyle w:val="ConsPlusNormal"/>
        <w:ind w:firstLine="709"/>
        <w:jc w:val="both"/>
        <w:rPr>
          <w:sz w:val="28"/>
          <w:szCs w:val="28"/>
        </w:rPr>
      </w:pPr>
    </w:p>
    <w:p w:rsidR="005E52B2" w:rsidRPr="004315EF" w:rsidRDefault="005E52B2" w:rsidP="005E52B2">
      <w:pPr>
        <w:pStyle w:val="a3"/>
        <w:spacing w:line="276" w:lineRule="auto"/>
        <w:ind w:left="-142" w:firstLine="709"/>
        <w:jc w:val="both"/>
        <w:rPr>
          <w:sz w:val="28"/>
          <w:szCs w:val="28"/>
        </w:rPr>
      </w:pPr>
      <w:r w:rsidRPr="004315EF">
        <w:rPr>
          <w:sz w:val="28"/>
          <w:szCs w:val="28"/>
        </w:rPr>
        <w:t xml:space="preserve">4.4. В целях обобщения правоприменительной практики осуществления муниципального контроля контрольный орган обеспечивает подготовку доклада, содержащего результаты обобщения правоприменительной практики </w:t>
      </w:r>
      <w:r w:rsidRPr="004315EF">
        <w:rPr>
          <w:sz w:val="28"/>
          <w:szCs w:val="28"/>
        </w:rPr>
        <w:br/>
        <w:t>за предыдущий календарный год (далее - доклад о правоприменительной практике).</w:t>
      </w:r>
    </w:p>
    <w:p w:rsidR="005E52B2" w:rsidRPr="004315EF" w:rsidRDefault="005E52B2" w:rsidP="005E52B2">
      <w:pPr>
        <w:spacing w:line="276" w:lineRule="auto"/>
        <w:ind w:firstLine="709"/>
        <w:jc w:val="both"/>
        <w:rPr>
          <w:sz w:val="28"/>
          <w:szCs w:val="28"/>
        </w:rPr>
      </w:pPr>
      <w:r w:rsidRPr="004315EF">
        <w:rPr>
          <w:sz w:val="28"/>
          <w:szCs w:val="28"/>
        </w:rPr>
        <w:t xml:space="preserve">Периодичность подготовки доклада о правоприменительной практике </w:t>
      </w:r>
      <w:r w:rsidRPr="004315EF">
        <w:rPr>
          <w:sz w:val="28"/>
          <w:szCs w:val="28"/>
        </w:rPr>
        <w:br/>
        <w:t>- один раз в год.</w:t>
      </w:r>
    </w:p>
    <w:p w:rsidR="005E52B2" w:rsidRPr="004315EF" w:rsidRDefault="005E52B2" w:rsidP="005E52B2">
      <w:pPr>
        <w:spacing w:line="276" w:lineRule="auto"/>
        <w:ind w:firstLine="709"/>
        <w:jc w:val="both"/>
        <w:rPr>
          <w:sz w:val="28"/>
          <w:szCs w:val="28"/>
        </w:rPr>
      </w:pPr>
      <w:r w:rsidRPr="004315EF">
        <w:rPr>
          <w:sz w:val="28"/>
          <w:szCs w:val="28"/>
        </w:rPr>
        <w:t xml:space="preserve">Проект доклада о правоприменительной практике в срок до 20 мая текущего года размещается на официальном сайте контрольного органа </w:t>
      </w:r>
      <w:r w:rsidRPr="004315EF">
        <w:rPr>
          <w:sz w:val="28"/>
          <w:szCs w:val="28"/>
        </w:rPr>
        <w:br/>
        <w:t>в информационно-телекоммуникационной сети Интернет для публичного обсуждения на срок не менее 10 рабочих дней.</w:t>
      </w:r>
    </w:p>
    <w:p w:rsidR="005E52B2" w:rsidRPr="004315EF" w:rsidRDefault="005E52B2" w:rsidP="005E52B2">
      <w:pPr>
        <w:spacing w:line="276" w:lineRule="auto"/>
        <w:ind w:firstLine="709"/>
        <w:jc w:val="both"/>
        <w:rPr>
          <w:sz w:val="28"/>
          <w:szCs w:val="28"/>
        </w:rPr>
      </w:pPr>
      <w:r w:rsidRPr="004315EF">
        <w:rPr>
          <w:sz w:val="28"/>
          <w:szCs w:val="28"/>
        </w:rPr>
        <w:t>Доклад о правоприменительной практике утверждается приказом руководителя контрольного органа и до 1 июля текущего календарного года размещается на официальном сайте контрольного органа.</w:t>
      </w:r>
    </w:p>
    <w:p w:rsidR="005E52B2" w:rsidRPr="004315EF" w:rsidRDefault="005E52B2" w:rsidP="005E52B2">
      <w:pPr>
        <w:spacing w:line="276" w:lineRule="auto"/>
        <w:ind w:firstLine="709"/>
        <w:jc w:val="both"/>
        <w:rPr>
          <w:sz w:val="28"/>
          <w:szCs w:val="28"/>
        </w:rPr>
      </w:pPr>
      <w:r w:rsidRPr="004315EF">
        <w:rPr>
          <w:sz w:val="28"/>
          <w:szCs w:val="28"/>
        </w:rPr>
        <w:t xml:space="preserve">Контрольный орган осуществляет ежегодное обобщение правоприменительной практики путем сбора и анализа данных о проведенных контрольных мероприятиях и их результатах, а также анализа поступивших </w:t>
      </w:r>
      <w:r w:rsidRPr="004315EF">
        <w:rPr>
          <w:sz w:val="28"/>
          <w:szCs w:val="28"/>
        </w:rPr>
        <w:br/>
        <w:t>в адрес контрольного органа обращений.</w:t>
      </w:r>
    </w:p>
    <w:p w:rsidR="005E52B2" w:rsidRPr="009E6831" w:rsidRDefault="005E52B2" w:rsidP="005E52B2">
      <w:pPr>
        <w:spacing w:line="276" w:lineRule="auto"/>
        <w:ind w:firstLine="709"/>
        <w:jc w:val="both"/>
        <w:rPr>
          <w:sz w:val="28"/>
          <w:szCs w:val="28"/>
        </w:rPr>
      </w:pPr>
      <w:r w:rsidRPr="004315EF">
        <w:rPr>
          <w:sz w:val="28"/>
          <w:szCs w:val="28"/>
        </w:rPr>
        <w:lastRenderedPageBreak/>
        <w:t>Обобщение правоприменительной практики проводится для решения задач, указанных в части 1 статьи 47 Федерального закона № 248-ФЗ.</w:t>
      </w:r>
    </w:p>
    <w:p w:rsidR="005E52B2" w:rsidRDefault="005E52B2" w:rsidP="005E52B2">
      <w:pPr>
        <w:pStyle w:val="ConsPlusNormal"/>
        <w:spacing w:line="276" w:lineRule="auto"/>
        <w:ind w:firstLine="709"/>
        <w:jc w:val="both"/>
        <w:rPr>
          <w:sz w:val="28"/>
          <w:szCs w:val="28"/>
        </w:rPr>
      </w:pPr>
      <w:r w:rsidRPr="00694A10">
        <w:rPr>
          <w:sz w:val="28"/>
          <w:szCs w:val="28"/>
        </w:rPr>
        <w:t xml:space="preserve">По итогам обобщения правоприменительной практики </w:t>
      </w:r>
      <w:r>
        <w:rPr>
          <w:sz w:val="28"/>
          <w:szCs w:val="28"/>
        </w:rPr>
        <w:t>контрольный (надзорный) орган ежегодно готови</w:t>
      </w:r>
      <w:r w:rsidRPr="00694A10">
        <w:rPr>
          <w:sz w:val="28"/>
          <w:szCs w:val="28"/>
        </w:rPr>
        <w:t>т доклад, содержащи</w:t>
      </w:r>
      <w:r>
        <w:rPr>
          <w:sz w:val="28"/>
          <w:szCs w:val="28"/>
        </w:rPr>
        <w:t>й</w:t>
      </w:r>
      <w:r w:rsidRPr="00694A10">
        <w:rPr>
          <w:sz w:val="28"/>
          <w:szCs w:val="28"/>
        </w:rPr>
        <w:t xml:space="preserve"> результаты обобщения правоприменительной практики по осуществлению муниципального контроля,</w:t>
      </w:r>
      <w:r>
        <w:rPr>
          <w:sz w:val="28"/>
          <w:szCs w:val="28"/>
        </w:rPr>
        <w:t xml:space="preserve"> </w:t>
      </w:r>
      <w:r w:rsidRPr="00694A10">
        <w:rPr>
          <w:sz w:val="28"/>
          <w:szCs w:val="28"/>
        </w:rPr>
        <w:t>которы</w:t>
      </w:r>
      <w:r>
        <w:rPr>
          <w:sz w:val="28"/>
          <w:szCs w:val="28"/>
        </w:rPr>
        <w:t>й утверждае</w:t>
      </w:r>
      <w:r w:rsidRPr="00694A10">
        <w:rPr>
          <w:sz w:val="28"/>
          <w:szCs w:val="28"/>
        </w:rPr>
        <w:t>тся</w:t>
      </w:r>
      <w:r>
        <w:rPr>
          <w:sz w:val="28"/>
          <w:szCs w:val="28"/>
        </w:rPr>
        <w:t xml:space="preserve"> </w:t>
      </w:r>
      <w:r w:rsidRPr="00694A10">
        <w:rPr>
          <w:sz w:val="28"/>
          <w:szCs w:val="28"/>
        </w:rPr>
        <w:t>и</w:t>
      </w:r>
      <w:r>
        <w:rPr>
          <w:sz w:val="28"/>
          <w:szCs w:val="28"/>
        </w:rPr>
        <w:t xml:space="preserve"> </w:t>
      </w:r>
      <w:r w:rsidRPr="00694A10">
        <w:rPr>
          <w:sz w:val="28"/>
          <w:szCs w:val="28"/>
        </w:rPr>
        <w:t>размеща</w:t>
      </w:r>
      <w:r>
        <w:rPr>
          <w:sz w:val="28"/>
          <w:szCs w:val="28"/>
        </w:rPr>
        <w:t>е</w:t>
      </w:r>
      <w:r w:rsidRPr="00694A10">
        <w:rPr>
          <w:sz w:val="28"/>
          <w:szCs w:val="28"/>
        </w:rPr>
        <w:t>тся в срок до 1 июля года, следующего за отчетным годом, на официальном сайте администрации городского округа Люберцы в сети «Интернет».</w:t>
      </w:r>
    </w:p>
    <w:p w:rsidR="005E52B2" w:rsidRPr="00514B7A" w:rsidRDefault="005E52B2" w:rsidP="005E52B2">
      <w:pPr>
        <w:pStyle w:val="ConsPlusNormal"/>
        <w:ind w:firstLine="709"/>
        <w:jc w:val="both"/>
        <w:rPr>
          <w:b/>
          <w:sz w:val="28"/>
          <w:szCs w:val="28"/>
        </w:rPr>
      </w:pPr>
    </w:p>
    <w:p w:rsidR="005E52B2" w:rsidRPr="00514B7A" w:rsidRDefault="005E52B2" w:rsidP="005E52B2">
      <w:pPr>
        <w:spacing w:after="240"/>
        <w:ind w:firstLine="709"/>
        <w:jc w:val="center"/>
        <w:rPr>
          <w:b/>
          <w:sz w:val="28"/>
          <w:szCs w:val="28"/>
        </w:rPr>
      </w:pPr>
      <w:r w:rsidRPr="00514B7A">
        <w:rPr>
          <w:b/>
          <w:sz w:val="28"/>
          <w:szCs w:val="28"/>
        </w:rPr>
        <w:t>Объявление предостережения</w:t>
      </w:r>
    </w:p>
    <w:p w:rsidR="005E52B2" w:rsidRPr="00694A10" w:rsidRDefault="005E52B2" w:rsidP="005E52B2">
      <w:pPr>
        <w:spacing w:line="276" w:lineRule="auto"/>
        <w:ind w:firstLine="709"/>
        <w:jc w:val="both"/>
        <w:rPr>
          <w:sz w:val="28"/>
          <w:szCs w:val="28"/>
        </w:rPr>
      </w:pPr>
      <w:r w:rsidRPr="00694A10">
        <w:rPr>
          <w:sz w:val="28"/>
          <w:szCs w:val="28"/>
        </w:rPr>
        <w:t>4.5. Предостережение о недопустимости нарушения обязательных требований (далее</w:t>
      </w:r>
      <w:r>
        <w:rPr>
          <w:sz w:val="28"/>
          <w:szCs w:val="28"/>
        </w:rPr>
        <w:t xml:space="preserve"> </w:t>
      </w:r>
      <w:r w:rsidRPr="00694A10">
        <w:rPr>
          <w:sz w:val="28"/>
          <w:szCs w:val="28"/>
        </w:rPr>
        <w:t>-</w:t>
      </w:r>
      <w:r>
        <w:rPr>
          <w:sz w:val="28"/>
          <w:szCs w:val="28"/>
        </w:rPr>
        <w:t xml:space="preserve"> предостережение) </w:t>
      </w:r>
      <w:r w:rsidRPr="00694A10">
        <w:rPr>
          <w:sz w:val="28"/>
          <w:szCs w:val="28"/>
        </w:rPr>
        <w:t>объявляется</w:t>
      </w:r>
      <w:r>
        <w:rPr>
          <w:sz w:val="28"/>
          <w:szCs w:val="28"/>
        </w:rPr>
        <w:t xml:space="preserve"> </w:t>
      </w:r>
      <w:r w:rsidRPr="00694A10">
        <w:rPr>
          <w:sz w:val="28"/>
          <w:szCs w:val="28"/>
        </w:rPr>
        <w:t>контролируемому</w:t>
      </w:r>
      <w:r>
        <w:rPr>
          <w:sz w:val="28"/>
          <w:szCs w:val="28"/>
        </w:rPr>
        <w:t xml:space="preserve"> </w:t>
      </w:r>
      <w:r w:rsidRPr="00694A10">
        <w:rPr>
          <w:sz w:val="28"/>
          <w:szCs w:val="28"/>
        </w:rPr>
        <w:t>лицу</w:t>
      </w:r>
      <w:r>
        <w:rPr>
          <w:sz w:val="28"/>
          <w:szCs w:val="28"/>
        </w:rPr>
        <w:t xml:space="preserve"> </w:t>
      </w:r>
      <w:r>
        <w:rPr>
          <w:sz w:val="28"/>
          <w:szCs w:val="28"/>
        </w:rPr>
        <w:br/>
      </w:r>
      <w:r w:rsidRPr="00694A10">
        <w:rPr>
          <w:sz w:val="28"/>
          <w:szCs w:val="28"/>
        </w:rPr>
        <w:t>в случае</w:t>
      </w:r>
      <w:r>
        <w:rPr>
          <w:sz w:val="28"/>
          <w:szCs w:val="28"/>
        </w:rPr>
        <w:t xml:space="preserve"> </w:t>
      </w:r>
      <w:r w:rsidRPr="00694A10">
        <w:rPr>
          <w:sz w:val="28"/>
          <w:szCs w:val="28"/>
        </w:rPr>
        <w:t xml:space="preserve">наличия у </w:t>
      </w:r>
      <w:r>
        <w:rPr>
          <w:sz w:val="28"/>
          <w:szCs w:val="28"/>
        </w:rPr>
        <w:t>к</w:t>
      </w:r>
      <w:r w:rsidRPr="00041748">
        <w:rPr>
          <w:sz w:val="28"/>
          <w:szCs w:val="28"/>
        </w:rPr>
        <w:t>онтрольн</w:t>
      </w:r>
      <w:r>
        <w:rPr>
          <w:sz w:val="28"/>
          <w:szCs w:val="28"/>
        </w:rPr>
        <w:t xml:space="preserve">ого (надзорного) </w:t>
      </w:r>
      <w:r w:rsidRPr="00041748">
        <w:rPr>
          <w:sz w:val="28"/>
          <w:szCs w:val="28"/>
        </w:rPr>
        <w:t>орган</w:t>
      </w:r>
      <w:r>
        <w:rPr>
          <w:sz w:val="28"/>
          <w:szCs w:val="28"/>
        </w:rPr>
        <w:t xml:space="preserve">а </w:t>
      </w:r>
      <w:r w:rsidRPr="00694A10">
        <w:rPr>
          <w:sz w:val="28"/>
          <w:szCs w:val="28"/>
        </w:rPr>
        <w:t>сведений</w:t>
      </w:r>
      <w:r>
        <w:rPr>
          <w:sz w:val="28"/>
          <w:szCs w:val="28"/>
        </w:rPr>
        <w:t xml:space="preserve"> </w:t>
      </w:r>
      <w:r w:rsidRPr="00694A10">
        <w:rPr>
          <w:sz w:val="28"/>
          <w:szCs w:val="28"/>
        </w:rPr>
        <w:t>о готовящихся нарушениях обязательных требований и (или) в случае отсутствия подтверждения</w:t>
      </w:r>
      <w:r>
        <w:rPr>
          <w:sz w:val="28"/>
          <w:szCs w:val="28"/>
        </w:rPr>
        <w:t xml:space="preserve"> </w:t>
      </w:r>
      <w:r w:rsidRPr="00694A10">
        <w:rPr>
          <w:sz w:val="28"/>
          <w:szCs w:val="28"/>
        </w:rPr>
        <w:t>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r>
        <w:rPr>
          <w:sz w:val="28"/>
          <w:szCs w:val="28"/>
        </w:rPr>
        <w:t xml:space="preserve"> </w:t>
      </w:r>
      <w:r w:rsidRPr="00694A10">
        <w:rPr>
          <w:sz w:val="28"/>
          <w:szCs w:val="28"/>
        </w:rPr>
        <w:t>законом</w:t>
      </w:r>
      <w:r>
        <w:rPr>
          <w:sz w:val="28"/>
          <w:szCs w:val="28"/>
        </w:rPr>
        <w:t xml:space="preserve"> </w:t>
      </w:r>
      <w:r w:rsidRPr="00694A10">
        <w:rPr>
          <w:sz w:val="28"/>
          <w:szCs w:val="28"/>
        </w:rPr>
        <w:t>ценностя</w:t>
      </w:r>
      <w:r>
        <w:rPr>
          <w:sz w:val="28"/>
          <w:szCs w:val="28"/>
        </w:rPr>
        <w:t xml:space="preserve">м с </w:t>
      </w:r>
      <w:r w:rsidRPr="00694A10">
        <w:rPr>
          <w:sz w:val="28"/>
          <w:szCs w:val="28"/>
        </w:rPr>
        <w:t>предложением</w:t>
      </w:r>
      <w:r>
        <w:rPr>
          <w:sz w:val="28"/>
          <w:szCs w:val="28"/>
        </w:rPr>
        <w:t xml:space="preserve"> </w:t>
      </w:r>
      <w:r>
        <w:rPr>
          <w:sz w:val="28"/>
          <w:szCs w:val="28"/>
        </w:rPr>
        <w:br/>
      </w:r>
      <w:r w:rsidRPr="00694A10">
        <w:rPr>
          <w:sz w:val="28"/>
          <w:szCs w:val="28"/>
        </w:rPr>
        <w:t>о принятии мер по обеспечению соблюдения обязательных требований.</w:t>
      </w:r>
    </w:p>
    <w:p w:rsidR="005E52B2" w:rsidRPr="00694A10" w:rsidRDefault="005E52B2" w:rsidP="005E52B2">
      <w:pPr>
        <w:spacing w:line="276" w:lineRule="auto"/>
        <w:ind w:firstLine="709"/>
        <w:jc w:val="both"/>
        <w:rPr>
          <w:sz w:val="28"/>
          <w:szCs w:val="28"/>
        </w:rPr>
      </w:pPr>
      <w:r>
        <w:rPr>
          <w:sz w:val="28"/>
          <w:szCs w:val="28"/>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r w:rsidRPr="00694A10">
        <w:rPr>
          <w:sz w:val="28"/>
          <w:szCs w:val="28"/>
        </w:rPr>
        <w:t xml:space="preserve"> Предостережение оформляется в письменной форме или в форме электронного документа.</w:t>
      </w:r>
    </w:p>
    <w:p w:rsidR="005E52B2" w:rsidRPr="00694A10" w:rsidRDefault="005E52B2" w:rsidP="005E52B2">
      <w:pPr>
        <w:pStyle w:val="ConsPlusNormal"/>
        <w:spacing w:line="276" w:lineRule="auto"/>
        <w:ind w:firstLine="709"/>
        <w:jc w:val="both"/>
        <w:rPr>
          <w:sz w:val="28"/>
          <w:szCs w:val="28"/>
        </w:rPr>
      </w:pPr>
      <w:r w:rsidRPr="00694A10">
        <w:rPr>
          <w:sz w:val="28"/>
          <w:szCs w:val="28"/>
        </w:rPr>
        <w:t>Объявляемые предостережения регистрируются в журнале учета предостережений с присвоением регистрационного номера.</w:t>
      </w:r>
    </w:p>
    <w:p w:rsidR="005E52B2" w:rsidRPr="008C130C" w:rsidRDefault="005E52B2" w:rsidP="005E52B2">
      <w:pPr>
        <w:spacing w:line="276" w:lineRule="auto"/>
        <w:ind w:firstLine="709"/>
        <w:jc w:val="both"/>
        <w:rPr>
          <w:sz w:val="28"/>
          <w:szCs w:val="28"/>
        </w:rPr>
      </w:pPr>
      <w:r w:rsidRPr="00694A10">
        <w:rPr>
          <w:sz w:val="28"/>
          <w:szCs w:val="28"/>
        </w:rPr>
        <w:t xml:space="preserve">В случае объявления органом муниципального контроля предостережения контролируемое лицо вправе подать возражение в отношении предостережения (далее - возражение) в срок не позднее </w:t>
      </w:r>
      <w:r w:rsidRPr="006A68EB">
        <w:rPr>
          <w:sz w:val="28"/>
          <w:szCs w:val="28"/>
        </w:rPr>
        <w:t>30 дней со</w:t>
      </w:r>
      <w:r w:rsidR="00A80B98">
        <w:rPr>
          <w:sz w:val="28"/>
          <w:szCs w:val="28"/>
        </w:rPr>
        <w:t xml:space="preserve"> </w:t>
      </w:r>
      <w:r w:rsidRPr="006A68EB">
        <w:rPr>
          <w:sz w:val="28"/>
          <w:szCs w:val="28"/>
        </w:rPr>
        <w:t>дня</w:t>
      </w:r>
      <w:r w:rsidR="00A80B98">
        <w:rPr>
          <w:sz w:val="28"/>
          <w:szCs w:val="28"/>
        </w:rPr>
        <w:t xml:space="preserve"> </w:t>
      </w:r>
      <w:r w:rsidRPr="006A68EB">
        <w:rPr>
          <w:sz w:val="28"/>
          <w:szCs w:val="28"/>
        </w:rPr>
        <w:t>получения</w:t>
      </w:r>
      <w:r w:rsidR="00A80B98">
        <w:rPr>
          <w:sz w:val="28"/>
          <w:szCs w:val="28"/>
        </w:rPr>
        <w:t xml:space="preserve"> </w:t>
      </w:r>
      <w:r w:rsidRPr="006A68EB">
        <w:rPr>
          <w:sz w:val="28"/>
          <w:szCs w:val="28"/>
        </w:rPr>
        <w:t xml:space="preserve">им предостережения. Возражение в отношении предостережения </w:t>
      </w:r>
      <w:r>
        <w:rPr>
          <w:sz w:val="28"/>
          <w:szCs w:val="28"/>
        </w:rPr>
        <w:t>должно содержать следующие данные</w:t>
      </w:r>
      <w:r w:rsidRPr="008C130C">
        <w:rPr>
          <w:sz w:val="28"/>
          <w:szCs w:val="28"/>
        </w:rPr>
        <w:t>:</w:t>
      </w:r>
    </w:p>
    <w:p w:rsidR="005E52B2" w:rsidRPr="008C130C" w:rsidRDefault="005E52B2" w:rsidP="005E52B2">
      <w:pPr>
        <w:pStyle w:val="a3"/>
        <w:numPr>
          <w:ilvl w:val="0"/>
          <w:numId w:val="11"/>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фамилия</w:t>
      </w:r>
      <w:r w:rsidRPr="008C130C">
        <w:rPr>
          <w:rFonts w:eastAsiaTheme="minorHAnsi"/>
          <w:sz w:val="28"/>
          <w:szCs w:val="28"/>
          <w:lang w:eastAsia="en-US"/>
        </w:rPr>
        <w:t>, имя, отчество (при наличии), сведения о месте жительства (месте осущест</w:t>
      </w:r>
      <w:r>
        <w:rPr>
          <w:rFonts w:eastAsiaTheme="minorHAnsi"/>
          <w:sz w:val="28"/>
          <w:szCs w:val="28"/>
          <w:lang w:eastAsia="en-US"/>
        </w:rPr>
        <w:t>вления деятельности) гражданина</w:t>
      </w:r>
      <w:r w:rsidRPr="008C130C">
        <w:rPr>
          <w:rFonts w:eastAsiaTheme="minorHAnsi"/>
          <w:sz w:val="28"/>
          <w:szCs w:val="28"/>
          <w:lang w:eastAsia="en-US"/>
        </w:rPr>
        <w:t xml:space="preserve"> либо наименование организации-заявителя, сведения о мест</w:t>
      </w:r>
      <w:r>
        <w:rPr>
          <w:rFonts w:eastAsiaTheme="minorHAnsi"/>
          <w:sz w:val="28"/>
          <w:szCs w:val="28"/>
          <w:lang w:eastAsia="en-US"/>
        </w:rPr>
        <w:t>е нахождения этой организации,</w:t>
      </w:r>
      <w:r w:rsidRPr="008C130C">
        <w:rPr>
          <w:rFonts w:eastAsiaTheme="minorHAnsi"/>
          <w:sz w:val="28"/>
          <w:szCs w:val="28"/>
          <w:lang w:eastAsia="en-US"/>
        </w:rPr>
        <w:t xml:space="preserve"> либо </w:t>
      </w:r>
      <w:r w:rsidRPr="008C130C">
        <w:rPr>
          <w:rFonts w:eastAsiaTheme="minorHAnsi"/>
          <w:sz w:val="28"/>
          <w:szCs w:val="28"/>
          <w:lang w:eastAsia="en-US"/>
        </w:rPr>
        <w:lastRenderedPageBreak/>
        <w:t>реквизиты доверенности и фамилию, имя, отчество (при наличии) лица, подающего возражение по доверенности;</w:t>
      </w:r>
    </w:p>
    <w:p w:rsidR="005E52B2" w:rsidRPr="006A68EB" w:rsidRDefault="005E52B2" w:rsidP="005E52B2">
      <w:pPr>
        <w:pStyle w:val="a3"/>
        <w:tabs>
          <w:tab w:val="left" w:pos="1134"/>
        </w:tabs>
        <w:autoSpaceDE w:val="0"/>
        <w:autoSpaceDN w:val="0"/>
        <w:adjustRightInd w:val="0"/>
        <w:spacing w:line="276" w:lineRule="auto"/>
        <w:ind w:left="142" w:firstLine="709"/>
        <w:jc w:val="both"/>
        <w:rPr>
          <w:rFonts w:eastAsiaTheme="minorHAnsi"/>
          <w:sz w:val="28"/>
          <w:szCs w:val="28"/>
          <w:lang w:eastAsia="en-US"/>
        </w:rPr>
      </w:pPr>
      <w:r>
        <w:rPr>
          <w:rFonts w:eastAsiaTheme="minorHAnsi"/>
          <w:sz w:val="28"/>
          <w:szCs w:val="28"/>
          <w:lang w:eastAsia="en-US"/>
        </w:rPr>
        <w:t xml:space="preserve">2) </w:t>
      </w:r>
      <w:r w:rsidRPr="006A68EB">
        <w:rPr>
          <w:rFonts w:eastAsiaTheme="minorHAnsi"/>
          <w:sz w:val="28"/>
          <w:szCs w:val="28"/>
          <w:lang w:eastAsia="en-US"/>
        </w:rPr>
        <w:t>идентификационный номер налогоплательщика заявителя;</w:t>
      </w:r>
    </w:p>
    <w:p w:rsidR="005E52B2" w:rsidRPr="006A68EB" w:rsidRDefault="005E52B2" w:rsidP="005E52B2">
      <w:pPr>
        <w:tabs>
          <w:tab w:val="left" w:pos="1134"/>
        </w:tabs>
        <w:autoSpaceDE w:val="0"/>
        <w:autoSpaceDN w:val="0"/>
        <w:adjustRightInd w:val="0"/>
        <w:spacing w:line="276" w:lineRule="auto"/>
        <w:ind w:left="142" w:firstLine="709"/>
        <w:jc w:val="both"/>
        <w:rPr>
          <w:rFonts w:eastAsiaTheme="minorHAnsi"/>
          <w:sz w:val="28"/>
          <w:szCs w:val="28"/>
          <w:lang w:eastAsia="en-US"/>
        </w:rPr>
      </w:pPr>
      <w:r>
        <w:rPr>
          <w:rFonts w:eastAsiaTheme="minorHAnsi"/>
          <w:sz w:val="28"/>
          <w:szCs w:val="28"/>
          <w:lang w:eastAsia="en-US"/>
        </w:rPr>
        <w:t xml:space="preserve">3) </w:t>
      </w:r>
      <w:r w:rsidRPr="006A68EB">
        <w:rPr>
          <w:rFonts w:eastAsiaTheme="minorHAnsi"/>
          <w:sz w:val="28"/>
          <w:szCs w:val="28"/>
          <w:lang w:eastAsia="en-US"/>
        </w:rPr>
        <w:t>учетный номер предостережения в едином реестре контрольных</w:t>
      </w:r>
      <w:r>
        <w:rPr>
          <w:rFonts w:eastAsiaTheme="minorHAnsi"/>
          <w:sz w:val="28"/>
          <w:szCs w:val="28"/>
          <w:lang w:eastAsia="en-US"/>
        </w:rPr>
        <w:br/>
      </w:r>
      <w:r w:rsidRPr="006A68EB">
        <w:rPr>
          <w:rFonts w:eastAsiaTheme="minorHAnsi"/>
          <w:sz w:val="28"/>
          <w:szCs w:val="28"/>
          <w:lang w:eastAsia="en-US"/>
        </w:rPr>
        <w:t>(надзорных) мероприятий (далее – ЕРКНМ), в отношении которого подается возражение;</w:t>
      </w:r>
    </w:p>
    <w:p w:rsidR="005E52B2" w:rsidRDefault="005E52B2" w:rsidP="005E52B2">
      <w:pPr>
        <w:pStyle w:val="a3"/>
        <w:numPr>
          <w:ilvl w:val="0"/>
          <w:numId w:val="10"/>
        </w:numPr>
        <w:tabs>
          <w:tab w:val="left" w:pos="1134"/>
        </w:tabs>
        <w:autoSpaceDE w:val="0"/>
        <w:autoSpaceDN w:val="0"/>
        <w:adjustRightInd w:val="0"/>
        <w:spacing w:line="276" w:lineRule="auto"/>
        <w:ind w:left="993" w:hanging="142"/>
        <w:jc w:val="both"/>
        <w:rPr>
          <w:rFonts w:eastAsiaTheme="minorHAnsi"/>
          <w:sz w:val="28"/>
          <w:szCs w:val="28"/>
          <w:lang w:eastAsia="en-US"/>
        </w:rPr>
      </w:pPr>
      <w:r w:rsidRPr="00333CC9">
        <w:rPr>
          <w:rFonts w:eastAsiaTheme="minorHAnsi"/>
          <w:sz w:val="28"/>
          <w:szCs w:val="28"/>
          <w:lang w:eastAsia="en-US"/>
        </w:rPr>
        <w:t xml:space="preserve">доводы, на основании которых заявитель не согласен с объявленным </w:t>
      </w:r>
    </w:p>
    <w:p w:rsidR="005E52B2" w:rsidRPr="00333CC9" w:rsidRDefault="005E52B2" w:rsidP="005E52B2">
      <w:pPr>
        <w:tabs>
          <w:tab w:val="left" w:pos="1134"/>
        </w:tabs>
        <w:autoSpaceDE w:val="0"/>
        <w:autoSpaceDN w:val="0"/>
        <w:adjustRightInd w:val="0"/>
        <w:spacing w:line="276" w:lineRule="auto"/>
        <w:jc w:val="both"/>
        <w:rPr>
          <w:rFonts w:eastAsiaTheme="minorHAnsi"/>
          <w:sz w:val="28"/>
          <w:szCs w:val="28"/>
          <w:lang w:eastAsia="en-US"/>
        </w:rPr>
      </w:pPr>
      <w:r w:rsidRPr="00333CC9">
        <w:rPr>
          <w:rFonts w:eastAsiaTheme="minorHAnsi"/>
          <w:sz w:val="28"/>
          <w:szCs w:val="28"/>
          <w:lang w:eastAsia="en-US"/>
        </w:rPr>
        <w:t xml:space="preserve">предостережением. </w:t>
      </w:r>
    </w:p>
    <w:p w:rsidR="005E52B2" w:rsidRPr="00333CC9" w:rsidRDefault="005E52B2" w:rsidP="005E52B2">
      <w:pPr>
        <w:pStyle w:val="a3"/>
        <w:tabs>
          <w:tab w:val="left" w:pos="1134"/>
        </w:tabs>
        <w:autoSpaceDE w:val="0"/>
        <w:autoSpaceDN w:val="0"/>
        <w:adjustRightInd w:val="0"/>
        <w:spacing w:line="276" w:lineRule="auto"/>
        <w:ind w:left="0" w:firstLine="709"/>
        <w:jc w:val="both"/>
        <w:rPr>
          <w:rFonts w:eastAsiaTheme="minorHAnsi"/>
          <w:sz w:val="28"/>
          <w:szCs w:val="28"/>
          <w:lang w:eastAsia="en-US"/>
        </w:rPr>
      </w:pPr>
      <w:r w:rsidRPr="00333CC9">
        <w:rPr>
          <w:rFonts w:eastAsiaTheme="minorHAnsi"/>
          <w:sz w:val="28"/>
          <w:szCs w:val="28"/>
          <w:lang w:eastAsia="en-US"/>
        </w:rPr>
        <w:t>Заявителем могут быть представлены документы либо их копии, подтверждающие его доводы.</w:t>
      </w:r>
    </w:p>
    <w:p w:rsidR="005E52B2" w:rsidRPr="00694A10" w:rsidRDefault="005E52B2" w:rsidP="005E52B2">
      <w:pPr>
        <w:pStyle w:val="ConsPlusNormal"/>
        <w:spacing w:line="276" w:lineRule="auto"/>
        <w:ind w:firstLine="709"/>
        <w:jc w:val="both"/>
        <w:rPr>
          <w:sz w:val="28"/>
          <w:szCs w:val="28"/>
        </w:rPr>
      </w:pPr>
      <w:r w:rsidRPr="00333CC9">
        <w:rPr>
          <w:sz w:val="28"/>
          <w:szCs w:val="28"/>
        </w:rPr>
        <w:t xml:space="preserve">Возражение рассматривается контрольный (надзорным) органом в течение 30 рабочих дней со дня </w:t>
      </w:r>
      <w:r w:rsidRPr="00694A10">
        <w:rPr>
          <w:sz w:val="28"/>
          <w:szCs w:val="28"/>
        </w:rPr>
        <w:t>получения.</w:t>
      </w:r>
      <w:r>
        <w:rPr>
          <w:sz w:val="28"/>
          <w:szCs w:val="28"/>
        </w:rPr>
        <w:t xml:space="preserve"> </w:t>
      </w:r>
      <w:r w:rsidRPr="00694A10">
        <w:rPr>
          <w:sz w:val="28"/>
          <w:szCs w:val="28"/>
        </w:rPr>
        <w:t>В результате рассмотрения возражения контролируемому лицу направляется ответ с информацией о согласии или несогласии с возражением.</w:t>
      </w:r>
    </w:p>
    <w:p w:rsidR="005E52B2" w:rsidRPr="00694A10" w:rsidRDefault="005E52B2" w:rsidP="005E52B2">
      <w:pPr>
        <w:pStyle w:val="ConsPlusNormal"/>
        <w:spacing w:line="276" w:lineRule="auto"/>
        <w:ind w:firstLine="709"/>
        <w:jc w:val="both"/>
        <w:rPr>
          <w:sz w:val="28"/>
          <w:szCs w:val="28"/>
        </w:rPr>
      </w:pPr>
      <w:r w:rsidRPr="00694A10">
        <w:rPr>
          <w:sz w:val="28"/>
          <w:szCs w:val="28"/>
        </w:rPr>
        <w:t>В случае принятия представленных в возражении контролируемого лица доводов руководитель (заместитель руководителя) органа муниципального контроля</w:t>
      </w:r>
      <w:r>
        <w:rPr>
          <w:sz w:val="28"/>
          <w:szCs w:val="28"/>
        </w:rPr>
        <w:t xml:space="preserve"> аннулирует </w:t>
      </w:r>
      <w:r w:rsidRPr="00694A10">
        <w:rPr>
          <w:sz w:val="28"/>
          <w:szCs w:val="28"/>
        </w:rPr>
        <w:t>направленное</w:t>
      </w:r>
      <w:r>
        <w:rPr>
          <w:sz w:val="28"/>
          <w:szCs w:val="28"/>
        </w:rPr>
        <w:t xml:space="preserve"> </w:t>
      </w:r>
      <w:r w:rsidRPr="00694A10">
        <w:rPr>
          <w:sz w:val="28"/>
          <w:szCs w:val="28"/>
        </w:rPr>
        <w:t>ранее</w:t>
      </w:r>
      <w:r>
        <w:rPr>
          <w:sz w:val="28"/>
          <w:szCs w:val="28"/>
        </w:rPr>
        <w:t xml:space="preserve"> </w:t>
      </w:r>
      <w:r w:rsidRPr="00694A10">
        <w:rPr>
          <w:sz w:val="28"/>
          <w:szCs w:val="28"/>
        </w:rPr>
        <w:t>предостережение</w:t>
      </w:r>
      <w:r>
        <w:rPr>
          <w:sz w:val="28"/>
          <w:szCs w:val="28"/>
        </w:rPr>
        <w:t xml:space="preserve"> </w:t>
      </w:r>
      <w:r w:rsidR="00A80B98">
        <w:rPr>
          <w:sz w:val="28"/>
          <w:szCs w:val="28"/>
        </w:rPr>
        <w:br/>
      </w:r>
      <w:r w:rsidRPr="00694A10">
        <w:rPr>
          <w:sz w:val="28"/>
          <w:szCs w:val="28"/>
        </w:rPr>
        <w:t>с соответствующей отметкой в журнале учета объявленных предостережений. При</w:t>
      </w:r>
      <w:r w:rsidR="00A80B98">
        <w:rPr>
          <w:sz w:val="28"/>
          <w:szCs w:val="28"/>
        </w:rPr>
        <w:t xml:space="preserve"> </w:t>
      </w:r>
      <w:r w:rsidRPr="00694A10">
        <w:rPr>
          <w:sz w:val="28"/>
          <w:szCs w:val="28"/>
        </w:rPr>
        <w:t>несогласии</w:t>
      </w:r>
      <w:r w:rsidR="00A80B98">
        <w:rPr>
          <w:sz w:val="28"/>
          <w:szCs w:val="28"/>
        </w:rPr>
        <w:t xml:space="preserve"> </w:t>
      </w:r>
      <w:r w:rsidRPr="00694A10">
        <w:rPr>
          <w:sz w:val="28"/>
          <w:szCs w:val="28"/>
        </w:rPr>
        <w:t>с возражением указываются соответствующие обоснования.</w:t>
      </w:r>
    </w:p>
    <w:p w:rsidR="005E52B2" w:rsidRDefault="005E52B2" w:rsidP="005E52B2">
      <w:pPr>
        <w:pStyle w:val="ConsPlusNormal"/>
        <w:spacing w:line="276" w:lineRule="auto"/>
        <w:ind w:firstLine="709"/>
        <w:jc w:val="both"/>
        <w:rPr>
          <w:sz w:val="28"/>
          <w:szCs w:val="28"/>
        </w:rPr>
      </w:pPr>
      <w:r w:rsidRPr="00BB54DF">
        <w:rPr>
          <w:sz w:val="28"/>
          <w:szCs w:val="28"/>
        </w:rPr>
        <w:t>Ответ по итогам рассмотрения предостережения направляется заявителю</w:t>
      </w:r>
      <w:r w:rsidR="00A80B98">
        <w:rPr>
          <w:sz w:val="28"/>
          <w:szCs w:val="28"/>
        </w:rPr>
        <w:t xml:space="preserve"> </w:t>
      </w:r>
      <w:r w:rsidRPr="00BB54DF">
        <w:rPr>
          <w:sz w:val="28"/>
          <w:szCs w:val="28"/>
        </w:rPr>
        <w:t>на бумажном носителе либо в форме электронного документа, в том числе через</w:t>
      </w:r>
      <w:r w:rsidRPr="00BB54DF">
        <w:rPr>
          <w:rFonts w:eastAsiaTheme="minorHAnsi"/>
          <w:sz w:val="28"/>
          <w:szCs w:val="28"/>
          <w:lang w:eastAsia="en-US"/>
        </w:rPr>
        <w:t xml:space="preserve"> федеральную государственную информационную систему «Единый портал государственных и муниципальных услуг (функций)» (далее – </w:t>
      </w:r>
      <w:r w:rsidR="00A80B98">
        <w:rPr>
          <w:rFonts w:eastAsiaTheme="minorHAnsi"/>
          <w:sz w:val="28"/>
          <w:szCs w:val="28"/>
          <w:lang w:eastAsia="en-US"/>
        </w:rPr>
        <w:t xml:space="preserve"> </w:t>
      </w:r>
      <w:r w:rsidRPr="00BB54DF">
        <w:rPr>
          <w:rFonts w:eastAsiaTheme="minorHAnsi"/>
          <w:sz w:val="28"/>
          <w:szCs w:val="28"/>
          <w:lang w:eastAsia="en-US"/>
        </w:rPr>
        <w:t>ФГИС ЕПГУ).</w:t>
      </w:r>
    </w:p>
    <w:p w:rsidR="005E52B2" w:rsidRDefault="005E52B2" w:rsidP="005E52B2">
      <w:pPr>
        <w:pStyle w:val="ConsPlusNormal"/>
        <w:ind w:firstLine="709"/>
        <w:jc w:val="both"/>
        <w:rPr>
          <w:sz w:val="28"/>
          <w:szCs w:val="28"/>
        </w:rPr>
      </w:pPr>
    </w:p>
    <w:p w:rsidR="005E52B2" w:rsidRPr="00514B7A" w:rsidRDefault="005E52B2" w:rsidP="005E52B2">
      <w:pPr>
        <w:pStyle w:val="ConsPlusNormal"/>
        <w:ind w:firstLine="709"/>
        <w:jc w:val="center"/>
        <w:rPr>
          <w:b/>
          <w:sz w:val="28"/>
          <w:szCs w:val="28"/>
        </w:rPr>
      </w:pPr>
      <w:r w:rsidRPr="00514B7A">
        <w:rPr>
          <w:b/>
          <w:sz w:val="28"/>
          <w:szCs w:val="28"/>
        </w:rPr>
        <w:t>Консультирование</w:t>
      </w:r>
    </w:p>
    <w:p w:rsidR="005E52B2" w:rsidRPr="00694A10" w:rsidRDefault="005E52B2" w:rsidP="005E52B2">
      <w:pPr>
        <w:pStyle w:val="ConsPlusNormal"/>
        <w:spacing w:line="276" w:lineRule="auto"/>
        <w:ind w:firstLine="709"/>
        <w:jc w:val="center"/>
        <w:rPr>
          <w:sz w:val="28"/>
          <w:szCs w:val="28"/>
        </w:rPr>
      </w:pPr>
    </w:p>
    <w:p w:rsidR="005E52B2" w:rsidRDefault="005E52B2" w:rsidP="005E52B2">
      <w:pPr>
        <w:pStyle w:val="ConsPlusNormal"/>
        <w:spacing w:line="276" w:lineRule="auto"/>
        <w:ind w:firstLine="709"/>
        <w:jc w:val="both"/>
        <w:rPr>
          <w:sz w:val="28"/>
          <w:szCs w:val="28"/>
        </w:rPr>
      </w:pPr>
      <w:r w:rsidRPr="00694A10">
        <w:rPr>
          <w:sz w:val="28"/>
          <w:szCs w:val="28"/>
        </w:rPr>
        <w:t xml:space="preserve">4.6. </w:t>
      </w:r>
      <w:r>
        <w:rPr>
          <w:sz w:val="28"/>
          <w:szCs w:val="28"/>
        </w:rPr>
        <w:t>Контрольный (надзорный) орган</w:t>
      </w:r>
      <w:r w:rsidRPr="00D835B5">
        <w:rPr>
          <w:sz w:val="28"/>
          <w:szCs w:val="28"/>
        </w:rPr>
        <w:t xml:space="preserve"> по обращениям контролируемых лиц и их представителей осуществляет консульти</w:t>
      </w:r>
      <w:r>
        <w:rPr>
          <w:sz w:val="28"/>
          <w:szCs w:val="28"/>
        </w:rPr>
        <w:t xml:space="preserve">рование </w:t>
      </w:r>
      <w:r w:rsidRPr="00206CBB">
        <w:rPr>
          <w:sz w:val="28"/>
          <w:szCs w:val="28"/>
        </w:rPr>
        <w:t>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951597" w:rsidRDefault="00951597" w:rsidP="00951597">
      <w:pPr>
        <w:pStyle w:val="ConsPlusNormal"/>
        <w:spacing w:line="276" w:lineRule="auto"/>
        <w:ind w:firstLine="709"/>
        <w:jc w:val="both"/>
        <w:rPr>
          <w:sz w:val="28"/>
          <w:szCs w:val="28"/>
        </w:rPr>
      </w:pPr>
      <w:r w:rsidRPr="00951597">
        <w:rPr>
          <w:sz w:val="28"/>
          <w:szCs w:val="28"/>
        </w:rPr>
        <w:t>Контролируемые лица и их представители могут обратиться о предоставлении консультирования путем подачи заявления посредством Федеральной государственной информационной системы «Единый портал государственных и муниципальных услуг (функций)» (ЕПГУ), Государственной информационной системе Московской области "Портал государственных и муниципальных услуг (функций) Московской области" (далее - РПГУ).</w:t>
      </w:r>
    </w:p>
    <w:p w:rsidR="005E52B2" w:rsidRPr="00694A10" w:rsidRDefault="005E52B2" w:rsidP="005E52B2">
      <w:pPr>
        <w:pStyle w:val="ConsPlusNormal"/>
        <w:spacing w:line="276" w:lineRule="auto"/>
        <w:ind w:firstLine="709"/>
        <w:jc w:val="both"/>
        <w:rPr>
          <w:sz w:val="28"/>
          <w:szCs w:val="28"/>
        </w:rPr>
      </w:pPr>
      <w:r w:rsidRPr="00694A10">
        <w:rPr>
          <w:sz w:val="28"/>
          <w:szCs w:val="28"/>
        </w:rPr>
        <w:lastRenderedPageBreak/>
        <w:t>Консультирование</w:t>
      </w:r>
      <w:r>
        <w:rPr>
          <w:sz w:val="28"/>
          <w:szCs w:val="28"/>
        </w:rPr>
        <w:t xml:space="preserve"> </w:t>
      </w:r>
      <w:r w:rsidRPr="00694A10">
        <w:rPr>
          <w:sz w:val="28"/>
          <w:szCs w:val="28"/>
        </w:rPr>
        <w:t>осуществляется</w:t>
      </w:r>
      <w:r>
        <w:rPr>
          <w:sz w:val="28"/>
          <w:szCs w:val="28"/>
        </w:rPr>
        <w:t xml:space="preserve"> </w:t>
      </w:r>
      <w:r w:rsidRPr="00694A10">
        <w:rPr>
          <w:sz w:val="28"/>
          <w:szCs w:val="28"/>
        </w:rPr>
        <w:t>по следующим вопросам:</w:t>
      </w:r>
    </w:p>
    <w:p w:rsidR="005E52B2" w:rsidRPr="00694A10" w:rsidRDefault="005E52B2" w:rsidP="005E52B2">
      <w:pPr>
        <w:pStyle w:val="ConsPlusNormal"/>
        <w:spacing w:line="276" w:lineRule="auto"/>
        <w:ind w:firstLine="709"/>
        <w:jc w:val="both"/>
        <w:rPr>
          <w:sz w:val="28"/>
          <w:szCs w:val="28"/>
        </w:rPr>
      </w:pPr>
      <w:r w:rsidRPr="00694A10">
        <w:rPr>
          <w:sz w:val="28"/>
          <w:szCs w:val="28"/>
        </w:rPr>
        <w:t>1) организация и осуществление муниципального контроля;</w:t>
      </w:r>
    </w:p>
    <w:p w:rsidR="005E52B2" w:rsidRPr="00694A10" w:rsidRDefault="005E52B2" w:rsidP="005E52B2">
      <w:pPr>
        <w:pStyle w:val="ConsPlusNormal"/>
        <w:spacing w:line="276" w:lineRule="auto"/>
        <w:ind w:firstLine="709"/>
        <w:jc w:val="both"/>
        <w:rPr>
          <w:sz w:val="28"/>
          <w:szCs w:val="28"/>
        </w:rPr>
      </w:pPr>
      <w:r w:rsidRPr="00694A10">
        <w:rPr>
          <w:sz w:val="28"/>
          <w:szCs w:val="28"/>
        </w:rPr>
        <w:t>2) порядок осуществления контрольных мероприятий, установленных настоящим Положением;</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3) порядок обжалования действий (бездействия) должностных лиц </w:t>
      </w:r>
      <w:r>
        <w:rPr>
          <w:sz w:val="28"/>
          <w:szCs w:val="28"/>
        </w:rPr>
        <w:t>к</w:t>
      </w:r>
      <w:r w:rsidRPr="00041748">
        <w:rPr>
          <w:sz w:val="28"/>
          <w:szCs w:val="28"/>
        </w:rPr>
        <w:t>онтрольн</w:t>
      </w:r>
      <w:r>
        <w:rPr>
          <w:sz w:val="28"/>
          <w:szCs w:val="28"/>
        </w:rPr>
        <w:t>ого (надзорного</w:t>
      </w:r>
      <w:r w:rsidRPr="00041748">
        <w:rPr>
          <w:sz w:val="28"/>
          <w:szCs w:val="28"/>
        </w:rPr>
        <w:t>) орган</w:t>
      </w:r>
      <w:r>
        <w:rPr>
          <w:sz w:val="28"/>
          <w:szCs w:val="28"/>
        </w:rPr>
        <w:t>а</w:t>
      </w:r>
      <w:r w:rsidRPr="00694A10">
        <w:rPr>
          <w:sz w:val="28"/>
          <w:szCs w:val="28"/>
        </w:rPr>
        <w:t>;</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Pr>
          <w:sz w:val="28"/>
          <w:szCs w:val="28"/>
        </w:rPr>
        <w:t>контрольным</w:t>
      </w:r>
      <w:r w:rsidRPr="00041748">
        <w:rPr>
          <w:sz w:val="28"/>
          <w:szCs w:val="28"/>
        </w:rPr>
        <w:t xml:space="preserve"> (надзорны</w:t>
      </w:r>
      <w:r>
        <w:rPr>
          <w:sz w:val="28"/>
          <w:szCs w:val="28"/>
        </w:rPr>
        <w:t>м</w:t>
      </w:r>
      <w:r w:rsidRPr="00041748">
        <w:rPr>
          <w:sz w:val="28"/>
          <w:szCs w:val="28"/>
        </w:rPr>
        <w:t>) орган</w:t>
      </w:r>
      <w:r>
        <w:rPr>
          <w:sz w:val="28"/>
          <w:szCs w:val="28"/>
        </w:rPr>
        <w:t>ом</w:t>
      </w:r>
      <w:r w:rsidRPr="00694A10">
        <w:rPr>
          <w:sz w:val="28"/>
          <w:szCs w:val="28"/>
        </w:rPr>
        <w:t xml:space="preserve"> в рамках контрольных мероприятий.</w:t>
      </w:r>
    </w:p>
    <w:p w:rsidR="005E52B2" w:rsidRPr="00694A10" w:rsidRDefault="005E52B2" w:rsidP="005E52B2">
      <w:pPr>
        <w:pStyle w:val="ConsPlusNormal"/>
        <w:spacing w:line="276" w:lineRule="auto"/>
        <w:ind w:firstLine="709"/>
        <w:jc w:val="both"/>
        <w:rPr>
          <w:sz w:val="28"/>
          <w:szCs w:val="28"/>
        </w:rPr>
      </w:pPr>
      <w:r w:rsidRPr="00694A10">
        <w:rPr>
          <w:sz w:val="28"/>
          <w:szCs w:val="28"/>
        </w:rPr>
        <w:t>Консультирование в письменной форме осуществляется должностным лицом в следующих случаях:</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1) контролируемым лицом представлен письменный запрос </w:t>
      </w:r>
      <w:r>
        <w:rPr>
          <w:sz w:val="28"/>
          <w:szCs w:val="28"/>
        </w:rPr>
        <w:br/>
      </w:r>
      <w:r w:rsidRPr="00694A10">
        <w:rPr>
          <w:sz w:val="28"/>
          <w:szCs w:val="28"/>
        </w:rPr>
        <w:t>о представлении письменного ответа по вопросам консультирования;</w:t>
      </w:r>
    </w:p>
    <w:p w:rsidR="005E52B2" w:rsidRPr="00694A10" w:rsidRDefault="005E52B2" w:rsidP="005E52B2">
      <w:pPr>
        <w:pStyle w:val="ConsPlusNormal"/>
        <w:spacing w:line="276" w:lineRule="auto"/>
        <w:ind w:firstLine="709"/>
        <w:jc w:val="both"/>
        <w:rPr>
          <w:sz w:val="28"/>
          <w:szCs w:val="28"/>
        </w:rPr>
      </w:pPr>
      <w:r w:rsidRPr="00694A10">
        <w:rPr>
          <w:sz w:val="28"/>
          <w:szCs w:val="28"/>
        </w:rPr>
        <w:t>2) за время консультирования предоставить ответ на поставленные вопросы невозможно;</w:t>
      </w:r>
    </w:p>
    <w:p w:rsidR="005E52B2" w:rsidRPr="00694A10" w:rsidRDefault="005E52B2" w:rsidP="005E52B2">
      <w:pPr>
        <w:pStyle w:val="ConsPlusNormal"/>
        <w:spacing w:line="276" w:lineRule="auto"/>
        <w:ind w:firstLine="709"/>
        <w:jc w:val="both"/>
        <w:rPr>
          <w:sz w:val="28"/>
          <w:szCs w:val="28"/>
        </w:rPr>
      </w:pPr>
      <w:r w:rsidRPr="00694A10">
        <w:rPr>
          <w:sz w:val="28"/>
          <w:szCs w:val="28"/>
        </w:rPr>
        <w:t>3) ответ на поставленные вопросы требует дополнительного запроса сведений.</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При осуществлении консультирования должностное лицо </w:t>
      </w:r>
      <w:r>
        <w:rPr>
          <w:sz w:val="28"/>
          <w:szCs w:val="28"/>
        </w:rPr>
        <w:t>к</w:t>
      </w:r>
      <w:r w:rsidRPr="00041748">
        <w:rPr>
          <w:sz w:val="28"/>
          <w:szCs w:val="28"/>
        </w:rPr>
        <w:t>онтрольн</w:t>
      </w:r>
      <w:r>
        <w:rPr>
          <w:sz w:val="28"/>
          <w:szCs w:val="28"/>
        </w:rPr>
        <w:t>ого</w:t>
      </w:r>
      <w:r w:rsidRPr="00041748">
        <w:rPr>
          <w:sz w:val="28"/>
          <w:szCs w:val="28"/>
        </w:rPr>
        <w:t xml:space="preserve"> (надзорн</w:t>
      </w:r>
      <w:r>
        <w:rPr>
          <w:sz w:val="28"/>
          <w:szCs w:val="28"/>
        </w:rPr>
        <w:t>ого</w:t>
      </w:r>
      <w:r w:rsidRPr="00041748">
        <w:rPr>
          <w:sz w:val="28"/>
          <w:szCs w:val="28"/>
        </w:rPr>
        <w:t>) орган</w:t>
      </w:r>
      <w:r>
        <w:rPr>
          <w:sz w:val="28"/>
          <w:szCs w:val="28"/>
        </w:rPr>
        <w:t>а</w:t>
      </w:r>
      <w:r w:rsidRPr="00694A10">
        <w:rPr>
          <w:sz w:val="28"/>
          <w:szCs w:val="28"/>
        </w:rPr>
        <w:t xml:space="preserve"> обязано соблюдать конфиденциальность информации, доступ к которой ограничен в соответствии с законодательством Российской Федерации.</w:t>
      </w:r>
    </w:p>
    <w:p w:rsidR="005E52B2" w:rsidRPr="00694A10" w:rsidRDefault="005E52B2" w:rsidP="005E52B2">
      <w:pPr>
        <w:pStyle w:val="ConsPlusNormal"/>
        <w:spacing w:line="276" w:lineRule="auto"/>
        <w:ind w:firstLine="709"/>
        <w:jc w:val="both"/>
        <w:rPr>
          <w:sz w:val="28"/>
          <w:szCs w:val="28"/>
        </w:rPr>
      </w:pPr>
      <w:r w:rsidRPr="00694A10">
        <w:rPr>
          <w:sz w:val="28"/>
          <w:szCs w:val="28"/>
        </w:rPr>
        <w:t>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органа муниципального контроля,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Информация, ставшая известной должностному лицу органа муниципального контроля в ходе консультирования, не может использоваться органом муниципального контроля в целях оценки контролируемого лица </w:t>
      </w:r>
      <w:r w:rsidRPr="00694A10">
        <w:rPr>
          <w:sz w:val="28"/>
          <w:szCs w:val="28"/>
        </w:rPr>
        <w:br/>
        <w:t>по вопросам соблюдения обязательных требований.</w:t>
      </w:r>
    </w:p>
    <w:p w:rsidR="005E52B2" w:rsidRDefault="005E52B2" w:rsidP="005E52B2">
      <w:pPr>
        <w:pStyle w:val="ConsPlusNormal"/>
        <w:spacing w:line="276" w:lineRule="auto"/>
        <w:ind w:firstLine="709"/>
        <w:jc w:val="both"/>
        <w:rPr>
          <w:sz w:val="28"/>
          <w:szCs w:val="28"/>
        </w:rPr>
      </w:pPr>
      <w:r>
        <w:rPr>
          <w:sz w:val="28"/>
          <w:szCs w:val="28"/>
        </w:rPr>
        <w:t>В случае поступления в контрольный (надзорный) орган</w:t>
      </w:r>
      <w:r w:rsidRPr="00694A10">
        <w:rPr>
          <w:sz w:val="28"/>
          <w:szCs w:val="28"/>
        </w:rPr>
        <w:t xml:space="preserve"> </w:t>
      </w:r>
      <w:r>
        <w:rPr>
          <w:sz w:val="28"/>
          <w:szCs w:val="28"/>
        </w:rPr>
        <w:br/>
      </w:r>
      <w:r w:rsidRPr="00694A10">
        <w:rPr>
          <w:sz w:val="28"/>
          <w:szCs w:val="28"/>
        </w:rPr>
        <w:t>5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органа местного в сети «Интернет» письменного разъяснения.</w:t>
      </w:r>
    </w:p>
    <w:p w:rsidR="00BE755D" w:rsidRDefault="00BE755D" w:rsidP="005E52B2">
      <w:pPr>
        <w:pStyle w:val="ConsPlusNormal"/>
        <w:spacing w:line="276" w:lineRule="auto"/>
        <w:ind w:firstLine="709"/>
        <w:jc w:val="both"/>
        <w:rPr>
          <w:sz w:val="28"/>
          <w:szCs w:val="28"/>
        </w:rPr>
      </w:pPr>
    </w:p>
    <w:p w:rsidR="00BE755D" w:rsidRDefault="00BE755D" w:rsidP="005E52B2">
      <w:pPr>
        <w:pStyle w:val="ConsPlusNormal"/>
        <w:spacing w:line="276" w:lineRule="auto"/>
        <w:ind w:firstLine="709"/>
        <w:jc w:val="both"/>
        <w:rPr>
          <w:sz w:val="28"/>
          <w:szCs w:val="28"/>
        </w:rPr>
      </w:pPr>
    </w:p>
    <w:p w:rsidR="005E52B2" w:rsidRPr="00514B7A" w:rsidRDefault="005E52B2" w:rsidP="005E52B2">
      <w:pPr>
        <w:pStyle w:val="ConsPlusNormal"/>
        <w:ind w:firstLine="709"/>
        <w:jc w:val="center"/>
        <w:rPr>
          <w:b/>
          <w:sz w:val="28"/>
          <w:szCs w:val="28"/>
        </w:rPr>
      </w:pPr>
      <w:r w:rsidRPr="00514B7A">
        <w:rPr>
          <w:b/>
          <w:sz w:val="28"/>
          <w:szCs w:val="28"/>
        </w:rPr>
        <w:lastRenderedPageBreak/>
        <w:t>Профилактический визит</w:t>
      </w:r>
    </w:p>
    <w:p w:rsidR="005E52B2" w:rsidRPr="00694A10" w:rsidRDefault="005E52B2" w:rsidP="005E52B2">
      <w:pPr>
        <w:pStyle w:val="ConsPlusNormal"/>
        <w:ind w:firstLine="709"/>
        <w:jc w:val="center"/>
        <w:rPr>
          <w:sz w:val="28"/>
          <w:szCs w:val="28"/>
        </w:rPr>
      </w:pP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4.7. Профилактический визит проводится </w:t>
      </w:r>
      <w:r>
        <w:rPr>
          <w:sz w:val="28"/>
          <w:szCs w:val="28"/>
        </w:rPr>
        <w:t xml:space="preserve">должностным лицом контрольного (надзорного) органа </w:t>
      </w:r>
      <w:r w:rsidRPr="00694A10">
        <w:rPr>
          <w:sz w:val="28"/>
          <w:szCs w:val="28"/>
        </w:rPr>
        <w:t>в форме профилактической беседы по месту осуществления деятельности контролируемого лица либо путем испо</w:t>
      </w:r>
      <w:r w:rsidR="00A80B98">
        <w:rPr>
          <w:sz w:val="28"/>
          <w:szCs w:val="28"/>
        </w:rPr>
        <w:t>льзования видео-конференц-связи или мобильного приложения Инспектор».</w:t>
      </w:r>
    </w:p>
    <w:p w:rsidR="005E52B2" w:rsidRDefault="005E52B2" w:rsidP="005E52B2">
      <w:pPr>
        <w:tabs>
          <w:tab w:val="left" w:pos="1134"/>
        </w:tabs>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w:t>
      </w:r>
      <w:r>
        <w:rPr>
          <w:rFonts w:eastAsiaTheme="minorHAnsi"/>
          <w:sz w:val="28"/>
          <w:szCs w:val="28"/>
          <w:lang w:eastAsia="en-US"/>
        </w:rPr>
        <w:br/>
        <w:t>а также</w:t>
      </w:r>
      <w:r w:rsidRPr="005E538B">
        <w:rPr>
          <w:rFonts w:eastAsiaTheme="minorHAnsi"/>
          <w:sz w:val="28"/>
          <w:szCs w:val="28"/>
          <w:lang w:eastAsia="en-US"/>
        </w:rPr>
        <w:t xml:space="preserve"> </w:t>
      </w:r>
      <w:r>
        <w:rPr>
          <w:rFonts w:eastAsiaTheme="minorHAnsi"/>
          <w:sz w:val="28"/>
          <w:szCs w:val="28"/>
          <w:lang w:eastAsia="en-US"/>
        </w:rPr>
        <w:t>о видах, содержании и об интенсивности контрольных (надзорных) мероприятий, проводимых в отношении объекта контроля исходя из его отнесения</w:t>
      </w:r>
      <w:r w:rsidRPr="005E538B">
        <w:rPr>
          <w:rFonts w:eastAsiaTheme="minorHAnsi"/>
          <w:sz w:val="28"/>
          <w:szCs w:val="28"/>
          <w:lang w:eastAsia="en-US"/>
        </w:rPr>
        <w:t xml:space="preserve"> </w:t>
      </w:r>
      <w:r>
        <w:rPr>
          <w:rFonts w:eastAsiaTheme="minorHAnsi"/>
          <w:sz w:val="28"/>
          <w:szCs w:val="28"/>
          <w:lang w:eastAsia="en-US"/>
        </w:rPr>
        <w:t>к соответствующей категории риска.</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66691A">
        <w:rPr>
          <w:rFonts w:eastAsiaTheme="minorHAnsi"/>
          <w:sz w:val="28"/>
          <w:szCs w:val="28"/>
          <w:lang w:eastAsia="en-US"/>
        </w:rPr>
        <w:t xml:space="preserve">Обязательный профилактический визит проводится должностными лицами контрольного </w:t>
      </w:r>
      <w:r w:rsidRPr="00C0776E">
        <w:rPr>
          <w:rFonts w:eastAsiaTheme="minorHAnsi"/>
          <w:sz w:val="28"/>
          <w:szCs w:val="28"/>
          <w:lang w:eastAsia="en-US"/>
        </w:rPr>
        <w:t>(надзорного) органа в соответствии со статьей 52.1. Федерального закона № 248-ФЗ.</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Обязательный профилактический визит проводится:</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2) по поручению:</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 xml:space="preserve">а) Президента Российской Федерации; </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 xml:space="preserve">б) Председателя Правительства Российской Федерации или Заместителя Председателя Правительства Российской Федерации, согласованному </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с Заместителем Председателя Правительства Российской Федерации – Руководителем Аппарата Правительства Российской Федерации;</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в) Губернатора Московской области.</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 xml:space="preserve">Контролируемое лицо не вправе отказаться от проведения обязательного профилактического визита.  Срок проведения обязательного </w:t>
      </w:r>
      <w:r w:rsidRPr="00C0776E">
        <w:rPr>
          <w:rFonts w:eastAsiaTheme="minorHAnsi"/>
          <w:sz w:val="28"/>
          <w:szCs w:val="28"/>
          <w:lang w:eastAsia="en-US"/>
        </w:rPr>
        <w:lastRenderedPageBreak/>
        <w:t>профилактического визита не может превышать 10 рабочих дней и может быть продлен на срок, необходимый для проведения экспертизы, испытаний.</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 xml:space="preserve"> По окончании проведения обязательного профилактического визита составляется акт о проведении обязательного профилактического визита.</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 xml:space="preserve"> В случае невозможности проведения обязательного профилактического визита и (или) уклонения контролируемого лица от его проведения должностное лицо контрольного (надзорного) органа составляет акт о невозможности проведения обязательного профилактического визита.</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Контролируемое лицо, относящееся к субъектам малого предпринимательства, являющееся социально ориентированной некоммерческой организацией либо государственным или муниципальным учреждением вправе обратиться в контрольный (надзорный) орган с заявлением о проведении в отношении его профилактического визита, в порядке, установленном частями 2 – 7 статьи 52.2 Федерального закона № 248-ФЗ.</w:t>
      </w:r>
    </w:p>
    <w:p w:rsidR="005E52B2" w:rsidRPr="00C0776E" w:rsidRDefault="005E52B2" w:rsidP="005E52B2">
      <w:pPr>
        <w:autoSpaceDE w:val="0"/>
        <w:autoSpaceDN w:val="0"/>
        <w:adjustRightInd w:val="0"/>
        <w:spacing w:line="276" w:lineRule="auto"/>
        <w:ind w:firstLine="709"/>
        <w:jc w:val="both"/>
        <w:rPr>
          <w:rFonts w:eastAsiaTheme="minorHAnsi"/>
          <w:sz w:val="28"/>
          <w:szCs w:val="28"/>
          <w:lang w:eastAsia="en-US"/>
        </w:rPr>
      </w:pPr>
      <w:r w:rsidRPr="00C0776E">
        <w:rPr>
          <w:rFonts w:eastAsiaTheme="minorHAnsi"/>
          <w:sz w:val="28"/>
          <w:szCs w:val="28"/>
          <w:lang w:eastAsia="en-US"/>
        </w:rPr>
        <w:t>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5E52B2" w:rsidRPr="00694A10" w:rsidRDefault="005E52B2" w:rsidP="005E52B2">
      <w:pPr>
        <w:pStyle w:val="ConsPlusNormal"/>
        <w:spacing w:line="276" w:lineRule="auto"/>
        <w:ind w:firstLine="709"/>
        <w:jc w:val="both"/>
        <w:rPr>
          <w:sz w:val="28"/>
          <w:szCs w:val="28"/>
        </w:rPr>
      </w:pPr>
      <w:r w:rsidRPr="00C0776E">
        <w:rPr>
          <w:rFonts w:eastAsiaTheme="minorHAnsi"/>
          <w:sz w:val="28"/>
          <w:szCs w:val="28"/>
          <w:lang w:eastAsia="en-US"/>
        </w:rPr>
        <w:t>Контрольный (надзорный)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w:t>
      </w:r>
    </w:p>
    <w:p w:rsidR="005E52B2" w:rsidRPr="00694A10" w:rsidRDefault="005E52B2" w:rsidP="005E52B2">
      <w:pPr>
        <w:pStyle w:val="a3"/>
        <w:ind w:left="0" w:firstLine="709"/>
        <w:jc w:val="center"/>
        <w:rPr>
          <w:rFonts w:eastAsiaTheme="minorEastAsia"/>
          <w:sz w:val="28"/>
          <w:szCs w:val="28"/>
        </w:rPr>
      </w:pPr>
    </w:p>
    <w:p w:rsidR="005E52B2" w:rsidRPr="00694A10" w:rsidRDefault="005E52B2" w:rsidP="005E52B2">
      <w:pPr>
        <w:pStyle w:val="a3"/>
        <w:ind w:left="0" w:firstLine="709"/>
        <w:jc w:val="center"/>
        <w:rPr>
          <w:sz w:val="28"/>
          <w:szCs w:val="28"/>
        </w:rPr>
      </w:pPr>
      <w:r w:rsidRPr="00694A10">
        <w:rPr>
          <w:rFonts w:eastAsiaTheme="minorEastAsia"/>
          <w:b/>
          <w:sz w:val="28"/>
          <w:szCs w:val="28"/>
        </w:rPr>
        <w:t>5.</w:t>
      </w:r>
      <w:r w:rsidRPr="00694A10">
        <w:rPr>
          <w:rFonts w:eastAsiaTheme="minorEastAsia"/>
          <w:sz w:val="28"/>
          <w:szCs w:val="28"/>
        </w:rPr>
        <w:t xml:space="preserve"> </w:t>
      </w:r>
      <w:r w:rsidRPr="00694A10">
        <w:rPr>
          <w:b/>
          <w:bCs/>
          <w:sz w:val="28"/>
          <w:szCs w:val="28"/>
        </w:rPr>
        <w:t>Осуществление</w:t>
      </w:r>
      <w:r w:rsidRPr="00694A10">
        <w:rPr>
          <w:sz w:val="28"/>
          <w:szCs w:val="28"/>
        </w:rPr>
        <w:t xml:space="preserve"> </w:t>
      </w:r>
      <w:r w:rsidRPr="00B87839">
        <w:rPr>
          <w:b/>
          <w:sz w:val="28"/>
          <w:szCs w:val="28"/>
        </w:rPr>
        <w:t>м</w:t>
      </w:r>
      <w:r w:rsidRPr="00B87839">
        <w:rPr>
          <w:b/>
          <w:bCs/>
          <w:sz w:val="28"/>
          <w:szCs w:val="28"/>
        </w:rPr>
        <w:t>ун</w:t>
      </w:r>
      <w:r w:rsidRPr="00694A10">
        <w:rPr>
          <w:b/>
          <w:bCs/>
          <w:sz w:val="28"/>
          <w:szCs w:val="28"/>
        </w:rPr>
        <w:t>иципального контроля</w:t>
      </w:r>
      <w:r w:rsidRPr="00694A10">
        <w:rPr>
          <w:b/>
          <w:bCs/>
          <w:sz w:val="28"/>
          <w:szCs w:val="28"/>
        </w:rPr>
        <w:br/>
      </w:r>
    </w:p>
    <w:p w:rsidR="005E52B2" w:rsidRPr="00995E0F" w:rsidRDefault="005E52B2" w:rsidP="005E52B2">
      <w:pPr>
        <w:autoSpaceDE w:val="0"/>
        <w:autoSpaceDN w:val="0"/>
        <w:adjustRightInd w:val="0"/>
        <w:spacing w:line="276" w:lineRule="auto"/>
        <w:ind w:firstLine="709"/>
        <w:jc w:val="both"/>
        <w:rPr>
          <w:rFonts w:eastAsiaTheme="minorHAnsi"/>
          <w:sz w:val="28"/>
          <w:szCs w:val="28"/>
          <w:lang w:eastAsia="en-US"/>
        </w:rPr>
      </w:pPr>
      <w:r w:rsidRPr="00995E0F">
        <w:rPr>
          <w:sz w:val="28"/>
          <w:szCs w:val="28"/>
        </w:rPr>
        <w:t xml:space="preserve">5.1. </w:t>
      </w:r>
      <w:r w:rsidRPr="00995E0F">
        <w:rPr>
          <w:rFonts w:eastAsiaTheme="minorHAnsi"/>
          <w:sz w:val="28"/>
          <w:szCs w:val="28"/>
          <w:lang w:eastAsia="en-US"/>
        </w:rPr>
        <w:t>Плановые контрольные (надзорные) мероприятия в отношении контролируемых лиц проводятся на основании плана проведения плановых контрольных (надзорных) мероприятий на очередной календарный год, формируемого контрольным (надзорным) орга</w:t>
      </w:r>
      <w:r w:rsidR="00B87839">
        <w:rPr>
          <w:rFonts w:eastAsiaTheme="minorHAnsi"/>
          <w:sz w:val="28"/>
          <w:szCs w:val="28"/>
          <w:lang w:eastAsia="en-US"/>
        </w:rPr>
        <w:t xml:space="preserve">ном и подлежащего согласованию </w:t>
      </w:r>
      <w:r w:rsidRPr="00995E0F">
        <w:rPr>
          <w:rFonts w:eastAsiaTheme="minorHAnsi"/>
          <w:sz w:val="28"/>
          <w:szCs w:val="28"/>
          <w:lang w:eastAsia="en-US"/>
        </w:rPr>
        <w:t>с органами прокуратуры.</w:t>
      </w:r>
    </w:p>
    <w:p w:rsidR="005E52B2" w:rsidRPr="00556BFA"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Порядок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5E52B2" w:rsidRPr="00694A10" w:rsidRDefault="005E52B2" w:rsidP="005E52B2">
      <w:pPr>
        <w:pStyle w:val="ConsPlusNormal"/>
        <w:spacing w:line="276" w:lineRule="auto"/>
        <w:ind w:firstLine="709"/>
        <w:jc w:val="both"/>
        <w:rPr>
          <w:sz w:val="28"/>
          <w:szCs w:val="28"/>
        </w:rPr>
      </w:pPr>
      <w:r w:rsidRPr="00694A10">
        <w:rPr>
          <w:sz w:val="28"/>
          <w:szCs w:val="28"/>
        </w:rPr>
        <w:t>5.2. Контрольные (надзорные) мероприятия в отношении юридических лиц и индивидуальных предпринимателей</w:t>
      </w:r>
      <w:r w:rsidRPr="00694A10">
        <w:rPr>
          <w:i/>
          <w:sz w:val="28"/>
          <w:szCs w:val="28"/>
        </w:rPr>
        <w:t xml:space="preserve"> </w:t>
      </w:r>
      <w:r w:rsidRPr="00694A10">
        <w:rPr>
          <w:sz w:val="28"/>
          <w:szCs w:val="28"/>
        </w:rPr>
        <w:t xml:space="preserve">проводятся должностными лицами органов муниципального контроля в соответствии с Федеральным законом </w:t>
      </w:r>
      <w:r>
        <w:rPr>
          <w:sz w:val="28"/>
          <w:szCs w:val="28"/>
        </w:rPr>
        <w:br/>
      </w:r>
      <w:r w:rsidRPr="00694A10">
        <w:rPr>
          <w:sz w:val="28"/>
          <w:szCs w:val="28"/>
        </w:rPr>
        <w:t>№ 248-ФЗ.</w:t>
      </w:r>
    </w:p>
    <w:p w:rsidR="005E52B2" w:rsidRPr="00A80B98" w:rsidRDefault="005E52B2" w:rsidP="00A80B98">
      <w:pPr>
        <w:pStyle w:val="a3"/>
        <w:autoSpaceDE w:val="0"/>
        <w:autoSpaceDN w:val="0"/>
        <w:adjustRightInd w:val="0"/>
        <w:spacing w:line="276" w:lineRule="auto"/>
        <w:ind w:left="0" w:firstLine="709"/>
        <w:jc w:val="both"/>
        <w:rPr>
          <w:rFonts w:eastAsiaTheme="minorHAnsi"/>
          <w:sz w:val="28"/>
          <w:szCs w:val="28"/>
          <w:lang w:eastAsia="en-US"/>
        </w:rPr>
      </w:pPr>
      <w:r w:rsidRPr="00694A10">
        <w:rPr>
          <w:sz w:val="28"/>
          <w:szCs w:val="28"/>
        </w:rPr>
        <w:lastRenderedPageBreak/>
        <w:t xml:space="preserve">5.3. </w:t>
      </w:r>
      <w:r>
        <w:rPr>
          <w:rFonts w:eastAsiaTheme="minorHAnsi"/>
          <w:sz w:val="28"/>
          <w:szCs w:val="28"/>
          <w:lang w:eastAsia="en-US"/>
        </w:rPr>
        <w:t>Информация о контрольных (надзорных) мероприятиях</w:t>
      </w:r>
      <w:r w:rsidR="00A80B98">
        <w:rPr>
          <w:rFonts w:eastAsiaTheme="minorHAnsi"/>
          <w:sz w:val="28"/>
          <w:szCs w:val="28"/>
          <w:lang w:eastAsia="en-US"/>
        </w:rPr>
        <w:br/>
      </w:r>
      <w:r w:rsidR="00A80B98" w:rsidRPr="00A80B98">
        <w:rPr>
          <w:rFonts w:eastAsiaTheme="minorHAnsi"/>
          <w:sz w:val="28"/>
          <w:szCs w:val="28"/>
          <w:lang w:eastAsia="en-US"/>
        </w:rPr>
        <w:t xml:space="preserve">размещается </w:t>
      </w:r>
      <w:r w:rsidRPr="00A80B98">
        <w:rPr>
          <w:rFonts w:eastAsiaTheme="minorHAnsi"/>
          <w:sz w:val="28"/>
          <w:szCs w:val="28"/>
          <w:lang w:eastAsia="en-US"/>
        </w:rPr>
        <w:t>в ЕРКНМ.</w:t>
      </w:r>
    </w:p>
    <w:p w:rsidR="005E52B2" w:rsidRPr="00694A10" w:rsidRDefault="005E52B2" w:rsidP="005E52B2">
      <w:pPr>
        <w:spacing w:line="276" w:lineRule="auto"/>
        <w:ind w:firstLine="709"/>
        <w:jc w:val="both"/>
        <w:rPr>
          <w:sz w:val="28"/>
          <w:szCs w:val="28"/>
        </w:rPr>
      </w:pPr>
      <w:r w:rsidRPr="00352BD6">
        <w:rPr>
          <w:sz w:val="28"/>
          <w:szCs w:val="28"/>
        </w:rPr>
        <w:t>5</w:t>
      </w:r>
      <w:r>
        <w:rPr>
          <w:sz w:val="28"/>
          <w:szCs w:val="28"/>
        </w:rPr>
        <w:t xml:space="preserve">.4. </w:t>
      </w:r>
      <w:r w:rsidRPr="00694A10">
        <w:rPr>
          <w:sz w:val="28"/>
          <w:szCs w:val="28"/>
        </w:rPr>
        <w:t xml:space="preserve">В целях фиксации должностным лицом, уполномоченным </w:t>
      </w:r>
      <w:r w:rsidRPr="00694A10">
        <w:rPr>
          <w:sz w:val="28"/>
          <w:szCs w:val="28"/>
        </w:rPr>
        <w:br/>
        <w:t xml:space="preserve">на осуществление муниципального контроля (далее - должностное лицо), </w:t>
      </w:r>
      <w:r w:rsidRPr="00694A10">
        <w:rPr>
          <w:sz w:val="28"/>
          <w:szCs w:val="28"/>
        </w:rPr>
        <w:br/>
        <w:t xml:space="preserve">и лицами, обладающими специальными знаниями и навыками, необходимыми для оказания содействия контрольным (надзорным) органам, в том числе </w:t>
      </w:r>
      <w:r w:rsidRPr="00694A10">
        <w:rPr>
          <w:sz w:val="28"/>
          <w:szCs w:val="28"/>
        </w:rPr>
        <w:br/>
        <w:t xml:space="preserve">при применении технических средств, привлекаемыми к совершению контрольных (надзорных) действий (далее - специалисты), доказательств нарушений обязательных требований могут использоваться фотосъемка, </w:t>
      </w:r>
      <w:r w:rsidRPr="00694A10">
        <w:rPr>
          <w:sz w:val="28"/>
          <w:szCs w:val="28"/>
        </w:rPr>
        <w:br/>
        <w:t>аудио- и видеозапись.</w:t>
      </w:r>
    </w:p>
    <w:p w:rsidR="005E52B2" w:rsidRPr="00694A10" w:rsidRDefault="005E52B2" w:rsidP="005E52B2">
      <w:pPr>
        <w:spacing w:line="276" w:lineRule="auto"/>
        <w:ind w:firstLine="709"/>
        <w:jc w:val="both"/>
        <w:rPr>
          <w:sz w:val="28"/>
          <w:szCs w:val="28"/>
        </w:rPr>
      </w:pPr>
      <w:r w:rsidRPr="00694A10">
        <w:rPr>
          <w:sz w:val="28"/>
          <w:szCs w:val="28"/>
        </w:rPr>
        <w:t xml:space="preserve">Решение об использовании фотосъемки, аудио- и видеозаписи, иных способов фиксации доказательств нарушений обязательных требований </w:t>
      </w:r>
      <w:r w:rsidRPr="00694A10">
        <w:rPr>
          <w:sz w:val="28"/>
          <w:szCs w:val="28"/>
        </w:rPr>
        <w:br/>
        <w:t>при осуществлении контрольных (надзорных) мероприятий, совершении контрольных (надзорных) действий принимается должностными лицами и специалистами самостоятельно.</w:t>
      </w:r>
    </w:p>
    <w:p w:rsidR="005E52B2" w:rsidRPr="00694A10" w:rsidRDefault="005E52B2" w:rsidP="005E52B2">
      <w:pPr>
        <w:spacing w:line="276" w:lineRule="auto"/>
        <w:ind w:firstLine="709"/>
        <w:jc w:val="both"/>
        <w:rPr>
          <w:sz w:val="28"/>
          <w:szCs w:val="28"/>
        </w:rPr>
      </w:pPr>
      <w:r w:rsidRPr="00694A10">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rsidR="005E52B2" w:rsidRPr="00694A10" w:rsidRDefault="005E52B2" w:rsidP="005E52B2">
      <w:pPr>
        <w:spacing w:line="276" w:lineRule="auto"/>
        <w:ind w:firstLine="709"/>
        <w:jc w:val="both"/>
        <w:rPr>
          <w:sz w:val="28"/>
          <w:szCs w:val="28"/>
        </w:rPr>
      </w:pPr>
      <w:r w:rsidRPr="00694A10">
        <w:rPr>
          <w:sz w:val="28"/>
          <w:szCs w:val="28"/>
        </w:rPr>
        <w:t xml:space="preserve">Проведение фотосъемки, аудио- и видеозаписи осуществляется </w:t>
      </w:r>
      <w:r w:rsidRPr="00694A10">
        <w:rPr>
          <w:sz w:val="28"/>
          <w:szCs w:val="28"/>
        </w:rPr>
        <w:br/>
        <w:t>с обязательным уведомлением контролируемого лица.</w:t>
      </w:r>
    </w:p>
    <w:p w:rsidR="005E52B2" w:rsidRPr="00694A10" w:rsidRDefault="005E52B2" w:rsidP="005E52B2">
      <w:pPr>
        <w:spacing w:line="276" w:lineRule="auto"/>
        <w:ind w:firstLine="709"/>
        <w:jc w:val="both"/>
        <w:rPr>
          <w:sz w:val="28"/>
          <w:szCs w:val="28"/>
        </w:rPr>
      </w:pPr>
      <w:r w:rsidRPr="00694A10">
        <w:rPr>
          <w:sz w:val="28"/>
          <w:szCs w:val="28"/>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rsidR="005E52B2" w:rsidRPr="00694A10" w:rsidRDefault="005E52B2" w:rsidP="005E52B2">
      <w:pPr>
        <w:spacing w:line="276" w:lineRule="auto"/>
        <w:ind w:firstLine="709"/>
        <w:jc w:val="both"/>
        <w:rPr>
          <w:sz w:val="28"/>
          <w:szCs w:val="28"/>
        </w:rPr>
      </w:pPr>
      <w:r w:rsidRPr="00694A10">
        <w:rPr>
          <w:sz w:val="28"/>
          <w:szCs w:val="28"/>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5E52B2" w:rsidRPr="00694A10" w:rsidRDefault="005E52B2" w:rsidP="005E52B2">
      <w:pPr>
        <w:spacing w:line="276" w:lineRule="auto"/>
        <w:ind w:firstLine="709"/>
        <w:jc w:val="both"/>
        <w:rPr>
          <w:sz w:val="28"/>
          <w:szCs w:val="28"/>
        </w:rPr>
      </w:pPr>
      <w:r w:rsidRPr="00694A10">
        <w:rPr>
          <w:sz w:val="28"/>
          <w:szCs w:val="28"/>
        </w:rPr>
        <w:t>Результаты проведения фотосъемки, аудио- и видеозаписи являются приложением к акту контрольного (надзорного) мероприятия.</w:t>
      </w:r>
    </w:p>
    <w:p w:rsidR="005E52B2" w:rsidRPr="00694A10" w:rsidRDefault="005E52B2" w:rsidP="005E52B2">
      <w:pPr>
        <w:spacing w:line="276" w:lineRule="auto"/>
        <w:ind w:firstLine="709"/>
        <w:jc w:val="both"/>
        <w:rPr>
          <w:sz w:val="28"/>
          <w:szCs w:val="28"/>
        </w:rPr>
      </w:pPr>
      <w:r w:rsidRPr="00694A10">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E52B2" w:rsidRPr="00352BD6" w:rsidRDefault="005E52B2" w:rsidP="005E52B2">
      <w:pPr>
        <w:autoSpaceDE w:val="0"/>
        <w:autoSpaceDN w:val="0"/>
        <w:adjustRightInd w:val="0"/>
        <w:spacing w:line="276" w:lineRule="auto"/>
        <w:ind w:firstLine="709"/>
        <w:jc w:val="both"/>
        <w:rPr>
          <w:rFonts w:eastAsiaTheme="minorHAnsi"/>
          <w:sz w:val="28"/>
          <w:szCs w:val="28"/>
          <w:lang w:eastAsia="en-US"/>
        </w:rPr>
      </w:pPr>
      <w:r w:rsidRPr="00352BD6">
        <w:rPr>
          <w:sz w:val="28"/>
          <w:szCs w:val="28"/>
        </w:rPr>
        <w:t>5.</w:t>
      </w:r>
      <w:r>
        <w:rPr>
          <w:sz w:val="28"/>
          <w:szCs w:val="28"/>
        </w:rPr>
        <w:t>5</w:t>
      </w:r>
      <w:r w:rsidRPr="00352BD6">
        <w:rPr>
          <w:sz w:val="28"/>
          <w:szCs w:val="28"/>
        </w:rPr>
        <w:t xml:space="preserve">. </w:t>
      </w:r>
      <w:r w:rsidRPr="00352BD6">
        <w:rPr>
          <w:rFonts w:eastAsiaTheme="minorHAnsi"/>
          <w:sz w:val="28"/>
          <w:szCs w:val="28"/>
          <w:lang w:eastAsia="en-US"/>
        </w:rPr>
        <w:t xml:space="preserve">При проведении контрольного (надзорного) мероприятия, предусматривающего взаимодействие с контролируемым лицом                                                  в месте осуществления деятельности контролируемого лица, </w:t>
      </w:r>
      <w:r w:rsidRPr="00352BD6">
        <w:rPr>
          <w:rFonts w:eastAsiaTheme="minorHAnsi"/>
          <w:sz w:val="28"/>
          <w:szCs w:val="28"/>
          <w:lang w:eastAsia="en-US"/>
        </w:rPr>
        <w:lastRenderedPageBreak/>
        <w:t>контролируемому лицу должностным лицом контрольного (надзорного) органа предъявляются служебное удостоверение, решение о проведении контрольного (надзорного) мероприятия, подписанное руководителем кон</w:t>
      </w:r>
      <w:r w:rsidR="00B87839">
        <w:rPr>
          <w:rFonts w:eastAsiaTheme="minorHAnsi"/>
          <w:sz w:val="28"/>
          <w:szCs w:val="28"/>
          <w:lang w:eastAsia="en-US"/>
        </w:rPr>
        <w:t xml:space="preserve">трольного (надзорного) органа, </w:t>
      </w:r>
      <w:r w:rsidRPr="00352BD6">
        <w:rPr>
          <w:rFonts w:eastAsiaTheme="minorHAnsi"/>
          <w:sz w:val="28"/>
          <w:szCs w:val="28"/>
          <w:lang w:eastAsia="en-US"/>
        </w:rPr>
        <w:t>а также сообщается учетный номер контрольного (</w:t>
      </w:r>
      <w:r w:rsidR="00B87839">
        <w:rPr>
          <w:rFonts w:eastAsiaTheme="minorHAnsi"/>
          <w:sz w:val="28"/>
          <w:szCs w:val="28"/>
          <w:lang w:eastAsia="en-US"/>
        </w:rPr>
        <w:t xml:space="preserve">надзорного) мероприятия </w:t>
      </w:r>
      <w:r w:rsidRPr="00352BD6">
        <w:rPr>
          <w:rFonts w:eastAsiaTheme="minorHAnsi"/>
          <w:sz w:val="28"/>
          <w:szCs w:val="28"/>
          <w:lang w:eastAsia="en-US"/>
        </w:rPr>
        <w:t>в ЕРКНМ.</w:t>
      </w:r>
    </w:p>
    <w:p w:rsidR="00B87839" w:rsidRDefault="005E52B2" w:rsidP="00B87839">
      <w:pPr>
        <w:pStyle w:val="a3"/>
        <w:autoSpaceDE w:val="0"/>
        <w:autoSpaceDN w:val="0"/>
        <w:adjustRightInd w:val="0"/>
        <w:spacing w:line="276" w:lineRule="auto"/>
        <w:ind w:left="709" w:firstLine="142"/>
        <w:jc w:val="both"/>
        <w:rPr>
          <w:sz w:val="28"/>
          <w:szCs w:val="28"/>
        </w:rPr>
      </w:pPr>
      <w:r>
        <w:rPr>
          <w:rFonts w:eastAsiaTheme="minorHAnsi"/>
          <w:sz w:val="28"/>
          <w:szCs w:val="28"/>
          <w:lang w:eastAsia="en-US"/>
        </w:rPr>
        <w:t xml:space="preserve">5.6. </w:t>
      </w:r>
      <w:r w:rsidRPr="00694A10">
        <w:rPr>
          <w:sz w:val="28"/>
          <w:szCs w:val="28"/>
        </w:rPr>
        <w:t xml:space="preserve">При осуществлении контрольных мероприятий может </w:t>
      </w:r>
    </w:p>
    <w:p w:rsidR="005E52B2" w:rsidRPr="00460D6D" w:rsidRDefault="00B87839" w:rsidP="005E52B2">
      <w:pPr>
        <w:autoSpaceDE w:val="0"/>
        <w:autoSpaceDN w:val="0"/>
        <w:adjustRightInd w:val="0"/>
        <w:spacing w:line="276" w:lineRule="auto"/>
        <w:jc w:val="both"/>
        <w:rPr>
          <w:rFonts w:eastAsiaTheme="minorHAnsi"/>
          <w:sz w:val="28"/>
          <w:szCs w:val="28"/>
          <w:lang w:eastAsia="en-US"/>
        </w:rPr>
      </w:pPr>
      <w:r>
        <w:rPr>
          <w:sz w:val="28"/>
          <w:szCs w:val="28"/>
        </w:rPr>
        <w:t xml:space="preserve">Использоваться </w:t>
      </w:r>
      <w:r w:rsidR="005E52B2" w:rsidRPr="00460D6D">
        <w:rPr>
          <w:sz w:val="28"/>
          <w:szCs w:val="28"/>
        </w:rPr>
        <w:t>мобильное приложение «Проверки Подмосковья» с автоматической передачей результатов в Единую государственной информационную систему обеспечения контрольно-надзорной деятельности Московской области (далее - ЕГИС ОКНД).</w:t>
      </w:r>
    </w:p>
    <w:p w:rsidR="005E52B2" w:rsidRPr="00352BD6" w:rsidRDefault="005E52B2" w:rsidP="00B87839">
      <w:pPr>
        <w:pStyle w:val="a3"/>
        <w:autoSpaceDE w:val="0"/>
        <w:autoSpaceDN w:val="0"/>
        <w:adjustRightInd w:val="0"/>
        <w:spacing w:line="276" w:lineRule="auto"/>
        <w:ind w:left="0" w:firstLine="993"/>
        <w:jc w:val="both"/>
        <w:rPr>
          <w:rFonts w:eastAsiaTheme="minorHAnsi"/>
          <w:sz w:val="28"/>
          <w:szCs w:val="28"/>
          <w:lang w:eastAsia="en-US"/>
        </w:rPr>
      </w:pPr>
      <w:r>
        <w:rPr>
          <w:rFonts w:eastAsiaTheme="minorHAnsi"/>
          <w:sz w:val="28"/>
          <w:szCs w:val="28"/>
          <w:lang w:eastAsia="en-US"/>
        </w:rPr>
        <w:t xml:space="preserve">5.7. </w:t>
      </w:r>
      <w:r w:rsidRPr="00352BD6">
        <w:rPr>
          <w:rFonts w:eastAsiaTheme="minorHAnsi"/>
          <w:sz w:val="28"/>
          <w:szCs w:val="28"/>
          <w:lang w:eastAsia="en-US"/>
        </w:rPr>
        <w:t>Информирование контролируемых</w:t>
      </w:r>
      <w:r w:rsidR="00B87839">
        <w:rPr>
          <w:rFonts w:eastAsiaTheme="minorHAnsi"/>
          <w:sz w:val="28"/>
          <w:szCs w:val="28"/>
          <w:lang w:eastAsia="en-US"/>
        </w:rPr>
        <w:t xml:space="preserve"> лиц о совершаемых должностными </w:t>
      </w:r>
      <w:r w:rsidRPr="00352BD6">
        <w:rPr>
          <w:rFonts w:eastAsiaTheme="minorHAnsi"/>
          <w:sz w:val="28"/>
          <w:szCs w:val="28"/>
          <w:lang w:eastAsia="en-US"/>
        </w:rPr>
        <w:t>лицами контрольного (надзорного) органа действиях и принимаемых решениях осуществляется путем размещения сведений об указанных действиях и решениях в ЕРКНМ,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ФГИС ЕПГУ.</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Контролируемое лицо информируется о совершаемых должностными лицами контрольного (надзорного) органа действиях и принимаемых решениях путем направления ему документов на бумажном носителе в случае направления им в контрольный (надзорный) орган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w:t>
      </w:r>
      <w:r w:rsidR="00B87839">
        <w:rPr>
          <w:rFonts w:eastAsiaTheme="minorHAnsi"/>
          <w:sz w:val="28"/>
          <w:szCs w:val="28"/>
          <w:lang w:eastAsia="en-US"/>
        </w:rPr>
        <w:t xml:space="preserve">й почты контролируемого лица </w:t>
      </w:r>
      <w:r>
        <w:rPr>
          <w:rFonts w:eastAsiaTheme="minorHAnsi"/>
          <w:sz w:val="28"/>
          <w:szCs w:val="28"/>
          <w:lang w:eastAsia="en-US"/>
        </w:rPr>
        <w:t>и возможности направить ему документы в электр</w:t>
      </w:r>
      <w:r w:rsidR="00B87839">
        <w:rPr>
          <w:rFonts w:eastAsiaTheme="minorHAnsi"/>
          <w:sz w:val="28"/>
          <w:szCs w:val="28"/>
          <w:lang w:eastAsia="en-US"/>
        </w:rPr>
        <w:t>онном виде через ФГИС ЕПГ</w:t>
      </w:r>
      <w:r w:rsidR="00951597">
        <w:rPr>
          <w:rFonts w:eastAsiaTheme="minorHAnsi"/>
          <w:sz w:val="28"/>
          <w:szCs w:val="28"/>
          <w:lang w:eastAsia="en-US"/>
        </w:rPr>
        <w:t xml:space="preserve">У </w:t>
      </w:r>
      <w:r>
        <w:rPr>
          <w:rFonts w:eastAsiaTheme="minorHAnsi"/>
          <w:sz w:val="28"/>
          <w:szCs w:val="28"/>
          <w:lang w:eastAsia="en-US"/>
        </w:rPr>
        <w:t xml:space="preserve">в случае если контролируемое лицо не имеет учетной записи в единой системе идентификации и аутентификации). </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Контролируемое лицо вправе направлять в контрольный (надзорный) орган документы на бумажном носителе.</w:t>
      </w:r>
    </w:p>
    <w:p w:rsidR="005E52B2" w:rsidRPr="00283E7E" w:rsidRDefault="005E52B2" w:rsidP="005E52B2">
      <w:pPr>
        <w:autoSpaceDE w:val="0"/>
        <w:autoSpaceDN w:val="0"/>
        <w:adjustRightInd w:val="0"/>
        <w:spacing w:line="276" w:lineRule="auto"/>
        <w:ind w:firstLine="709"/>
        <w:jc w:val="both"/>
        <w:rPr>
          <w:rFonts w:eastAsiaTheme="minorHAnsi"/>
          <w:sz w:val="28"/>
          <w:szCs w:val="28"/>
          <w:lang w:eastAsia="en-US"/>
        </w:rPr>
      </w:pPr>
      <w:r w:rsidRPr="00694A10">
        <w:rPr>
          <w:sz w:val="28"/>
          <w:szCs w:val="28"/>
        </w:rPr>
        <w:t>5.</w:t>
      </w:r>
      <w:r>
        <w:rPr>
          <w:sz w:val="28"/>
          <w:szCs w:val="28"/>
        </w:rPr>
        <w:t>8</w:t>
      </w:r>
      <w:r w:rsidRPr="00694A10">
        <w:rPr>
          <w:sz w:val="28"/>
          <w:szCs w:val="28"/>
        </w:rPr>
        <w:t xml:space="preserve">. </w:t>
      </w:r>
      <w:r>
        <w:rPr>
          <w:rFonts w:eastAsiaTheme="minorHAnsi"/>
          <w:sz w:val="28"/>
          <w:szCs w:val="28"/>
          <w:lang w:eastAsia="en-US"/>
        </w:rPr>
        <w:t>Контролируемое лицо вправе представить в контрольный (надзорный)</w:t>
      </w:r>
      <w:r w:rsidR="00B87839">
        <w:rPr>
          <w:rFonts w:eastAsiaTheme="minorHAnsi"/>
          <w:sz w:val="28"/>
          <w:szCs w:val="28"/>
          <w:lang w:eastAsia="en-US"/>
        </w:rPr>
        <w:t xml:space="preserve"> </w:t>
      </w:r>
      <w:r w:rsidRPr="00283E7E">
        <w:rPr>
          <w:rFonts w:eastAsiaTheme="minorHAnsi"/>
          <w:sz w:val="28"/>
          <w:szCs w:val="28"/>
          <w:lang w:eastAsia="en-US"/>
        </w:rPr>
        <w:t>орган информацию о невозможности присутствия при проведении контрольного (надзорного) мероприятия в случае:</w:t>
      </w:r>
    </w:p>
    <w:p w:rsidR="005E52B2" w:rsidRDefault="005E52B2" w:rsidP="005E52B2">
      <w:pPr>
        <w:pStyle w:val="a3"/>
        <w:numPr>
          <w:ilvl w:val="0"/>
          <w:numId w:val="12"/>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отсутствия контролируемого лица на момент проведения контрольного (надзорного) мероприятия в связи с нахождением в служебной командировке, отпуске (при предоставлении подтверждающих документов);</w:t>
      </w:r>
    </w:p>
    <w:p w:rsidR="005E52B2" w:rsidRDefault="005E52B2" w:rsidP="005E52B2">
      <w:pPr>
        <w:pStyle w:val="a3"/>
        <w:numPr>
          <w:ilvl w:val="0"/>
          <w:numId w:val="12"/>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временной нетрудоспособности контролируемого лица на момент проведения контрольного (надзорного) мероприятия (при предоставлении подтверждающих документов).</w:t>
      </w:r>
    </w:p>
    <w:p w:rsidR="005E52B2" w:rsidRPr="00FB3B29" w:rsidRDefault="005E52B2" w:rsidP="005E52B2">
      <w:pPr>
        <w:pStyle w:val="a3"/>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lastRenderedPageBreak/>
        <w:t xml:space="preserve">Информация о невозможности присутствия при проведении контрольного (надзорного) мероприятия направляется непосредственно контролируемым лицом в контрольный (надзорный) орган, вынесший решение о проведении контрольного (надзорного) </w:t>
      </w:r>
      <w:r w:rsidRPr="000F16B4">
        <w:rPr>
          <w:rFonts w:eastAsiaTheme="minorHAnsi"/>
          <w:sz w:val="28"/>
          <w:szCs w:val="28"/>
          <w:lang w:eastAsia="en-US"/>
        </w:rPr>
        <w:t xml:space="preserve">мероприятия, на бумажном носителе на </w:t>
      </w:r>
      <w:r>
        <w:rPr>
          <w:rFonts w:eastAsiaTheme="minorHAnsi"/>
          <w:sz w:val="28"/>
          <w:szCs w:val="28"/>
          <w:lang w:eastAsia="en-US"/>
        </w:rPr>
        <w:t xml:space="preserve">почтовый </w:t>
      </w:r>
      <w:r w:rsidRPr="000F16B4">
        <w:rPr>
          <w:rFonts w:eastAsiaTheme="minorHAnsi"/>
          <w:sz w:val="28"/>
          <w:szCs w:val="28"/>
          <w:lang w:eastAsia="en-US"/>
        </w:rPr>
        <w:t>адрес, указанный</w:t>
      </w:r>
      <w:r>
        <w:rPr>
          <w:rFonts w:eastAsiaTheme="minorHAnsi"/>
          <w:sz w:val="28"/>
          <w:szCs w:val="28"/>
          <w:lang w:eastAsia="en-US"/>
        </w:rPr>
        <w:t xml:space="preserve"> </w:t>
      </w:r>
      <w:r w:rsidRPr="000F16B4">
        <w:rPr>
          <w:rFonts w:eastAsiaTheme="minorHAnsi"/>
          <w:sz w:val="28"/>
          <w:szCs w:val="28"/>
          <w:lang w:eastAsia="en-US"/>
        </w:rPr>
        <w:t>в решении о проведении контрольного (надзорного) мероприятия, или в форме электронного документа, в том числе через ФГИС ЕПГУ.</w:t>
      </w:r>
    </w:p>
    <w:p w:rsidR="005E52B2" w:rsidRPr="00FB3B29"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Проведение контрольного (надзорного) мероприятия в отношении контролируемого лица, представившего информацию о невозможности присутствия при проведении контрольного (надзорного) мероприятия, переносится на срок до устранения причин, препятствующих присутствию при проведении контрольного (надзорного) мероприятия.</w:t>
      </w:r>
    </w:p>
    <w:p w:rsidR="005E52B2" w:rsidRPr="00C9498F" w:rsidRDefault="005E52B2" w:rsidP="005E52B2">
      <w:pPr>
        <w:pStyle w:val="a3"/>
        <w:numPr>
          <w:ilvl w:val="1"/>
          <w:numId w:val="18"/>
        </w:numPr>
        <w:autoSpaceDE w:val="0"/>
        <w:autoSpaceDN w:val="0"/>
        <w:adjustRightInd w:val="0"/>
        <w:spacing w:line="276" w:lineRule="auto"/>
        <w:ind w:left="0" w:firstLine="709"/>
        <w:jc w:val="both"/>
        <w:rPr>
          <w:rFonts w:eastAsiaTheme="minorHAnsi"/>
          <w:sz w:val="28"/>
          <w:szCs w:val="28"/>
          <w:lang w:eastAsia="en-US"/>
        </w:rPr>
      </w:pPr>
      <w:r w:rsidRPr="00C9498F">
        <w:rPr>
          <w:rFonts w:eastAsiaTheme="minorHAnsi"/>
          <w:sz w:val="28"/>
          <w:szCs w:val="28"/>
          <w:lang w:eastAsia="en-US"/>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Должностное лицо контрольного (надзорного) органа вправе выдать рекомендации по соблюдению обязательных требований, провести мероприятия, направленные на профилактику рисков причинения вреда (ущерба) охраняемым законом ценностям.</w:t>
      </w:r>
    </w:p>
    <w:p w:rsidR="005E52B2" w:rsidRPr="00C9498F" w:rsidRDefault="005E52B2" w:rsidP="005E52B2">
      <w:pPr>
        <w:pStyle w:val="a3"/>
        <w:numPr>
          <w:ilvl w:val="1"/>
          <w:numId w:val="18"/>
        </w:numPr>
        <w:autoSpaceDE w:val="0"/>
        <w:autoSpaceDN w:val="0"/>
        <w:adjustRightInd w:val="0"/>
        <w:spacing w:line="276" w:lineRule="auto"/>
        <w:ind w:left="0" w:firstLine="698"/>
        <w:jc w:val="both"/>
        <w:rPr>
          <w:rFonts w:eastAsiaTheme="minorHAnsi"/>
          <w:sz w:val="28"/>
          <w:szCs w:val="28"/>
          <w:lang w:eastAsia="en-US"/>
        </w:rPr>
      </w:pPr>
      <w:r w:rsidRPr="00C9498F">
        <w:rPr>
          <w:rFonts w:eastAsiaTheme="minorHAnsi"/>
          <w:sz w:val="28"/>
          <w:szCs w:val="28"/>
          <w:lang w:eastAsia="en-US"/>
        </w:rPr>
        <w:t xml:space="preserve">В случае выявления при проведении контрольного (надзорного) </w:t>
      </w:r>
      <w:r w:rsidRPr="00C9498F">
        <w:rPr>
          <w:rFonts w:eastAsiaTheme="minorHAnsi"/>
          <w:sz w:val="28"/>
          <w:szCs w:val="28"/>
          <w:lang w:eastAsia="en-US"/>
        </w:rPr>
        <w:br/>
        <w:t>мероприятия нарушений обязательных требований контрольный (надзорный) орган в пределах полномочий, предусмотренных законодательством Российской Федерации, обязан:</w:t>
      </w:r>
    </w:p>
    <w:p w:rsidR="005E52B2"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E52B2"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w:t>
      </w:r>
      <w:r>
        <w:rPr>
          <w:rFonts w:eastAsiaTheme="minorHAnsi"/>
          <w:sz w:val="28"/>
          <w:szCs w:val="28"/>
          <w:lang w:eastAsia="en-US"/>
        </w:rPr>
        <w:br/>
        <w:t>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контролируемых лиц,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5E52B2"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lastRenderedPageBreak/>
        <w:t>при выявлении в ходе контрольного (надзорного) мероприятия признаков административного правонарушения н</w:t>
      </w:r>
      <w:r w:rsidR="00B87839">
        <w:rPr>
          <w:rFonts w:eastAsiaTheme="minorHAnsi"/>
          <w:sz w:val="28"/>
          <w:szCs w:val="28"/>
          <w:lang w:eastAsia="en-US"/>
        </w:rPr>
        <w:t xml:space="preserve">аправить информацию об этом </w:t>
      </w:r>
      <w:r>
        <w:rPr>
          <w:rFonts w:eastAsiaTheme="minorHAnsi"/>
          <w:sz w:val="28"/>
          <w:szCs w:val="28"/>
          <w:lang w:eastAsia="en-US"/>
        </w:rPr>
        <w:t xml:space="preserve">в соответствующий государственный орган в соответствии со своей компетенцией или при наличии соответствующих полномочий принять меры </w:t>
      </w:r>
      <w:r>
        <w:rPr>
          <w:rFonts w:eastAsiaTheme="minorHAnsi"/>
          <w:sz w:val="28"/>
          <w:szCs w:val="28"/>
          <w:lang w:eastAsia="en-US"/>
        </w:rPr>
        <w:br/>
        <w:t>по привлечению виновных лиц к установленной законом ответственности;</w:t>
      </w:r>
    </w:p>
    <w:p w:rsidR="005E52B2"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принять меры по осуществлению контроля за устранением выявленных нарушений обязательных требований, предотвращению возможного причинения вреда (ущерба) охраняемым законом ценностям,</w:t>
      </w:r>
      <w:r w:rsidR="00B87839">
        <w:rPr>
          <w:rFonts w:eastAsiaTheme="minorHAnsi"/>
          <w:sz w:val="28"/>
          <w:szCs w:val="28"/>
          <w:lang w:eastAsia="en-US"/>
        </w:rPr>
        <w:t xml:space="preserve"> при неисполнении предписания </w:t>
      </w:r>
      <w:r>
        <w:rPr>
          <w:rFonts w:eastAsiaTheme="minorHAnsi"/>
          <w:sz w:val="28"/>
          <w:szCs w:val="28"/>
          <w:lang w:eastAsia="en-US"/>
        </w:rPr>
        <w:t>в установленные сроки принять меры по обеспечению его исполнения;</w:t>
      </w:r>
    </w:p>
    <w:p w:rsidR="005E52B2"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рассмотреть вопрос о выдаче рекомендаций по соблюдению обязательных требований, проведении мероприятий, направленных                                         на профилактику рисков причинения вреда (ущерба) охраняемым законом ценностям.</w:t>
      </w:r>
    </w:p>
    <w:p w:rsidR="005E52B2" w:rsidRDefault="005E52B2" w:rsidP="005E52B2">
      <w:pPr>
        <w:pStyle w:val="a3"/>
        <w:numPr>
          <w:ilvl w:val="1"/>
          <w:numId w:val="18"/>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 В случае выявления при проведении контрольного (надзорного) мероприятия нарушений обязательных требований, за которые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наличии признаков выявленного нарушения.</w:t>
      </w:r>
    </w:p>
    <w:p w:rsidR="005E52B2" w:rsidRPr="00283E7E" w:rsidRDefault="005E52B2" w:rsidP="005E52B2">
      <w:pPr>
        <w:pStyle w:val="a3"/>
        <w:numPr>
          <w:ilvl w:val="1"/>
          <w:numId w:val="18"/>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 </w:t>
      </w:r>
      <w:r w:rsidRPr="00283E7E">
        <w:rPr>
          <w:rFonts w:eastAsiaTheme="minorHAnsi"/>
          <w:sz w:val="28"/>
          <w:szCs w:val="28"/>
          <w:lang w:eastAsia="en-US"/>
        </w:rPr>
        <w:t xml:space="preserve">В случае выявления при проведении контрольного (надзорного) </w:t>
      </w:r>
      <w:r w:rsidRPr="00283E7E">
        <w:rPr>
          <w:rFonts w:eastAsiaTheme="minorHAnsi"/>
          <w:sz w:val="28"/>
          <w:szCs w:val="28"/>
          <w:lang w:eastAsia="en-US"/>
        </w:rPr>
        <w:br/>
        <w:t>мероприятия фактов, свидетельствующих о совершении административного правонарушения, ответственность за которое предусмотрена частью 1 статьи 19.4, статьей 19.4.1, частью 1 статьи 19.5, статьей 19.7 Кодекса Российской Федерации об административных правонарушениях, должностными лицами контрольного (надзорного) органа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
    <w:p w:rsidR="005E52B2" w:rsidRDefault="005E52B2" w:rsidP="005E52B2">
      <w:pPr>
        <w:pStyle w:val="a3"/>
        <w:numPr>
          <w:ilvl w:val="1"/>
          <w:numId w:val="18"/>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При организации и осуществлении муниципального контроля </w:t>
      </w:r>
      <w:r>
        <w:rPr>
          <w:rFonts w:eastAsiaTheme="minorHAnsi"/>
          <w:sz w:val="28"/>
          <w:szCs w:val="28"/>
          <w:lang w:eastAsia="en-US"/>
        </w:rPr>
        <w:br/>
        <w:t>в рамках межведомственного информационного взаимодействия контрольный (надзорный) орган имеет право получать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w:t>
      </w:r>
    </w:p>
    <w:p w:rsidR="005E52B2" w:rsidRPr="002A7021" w:rsidRDefault="005E52B2" w:rsidP="005E52B2">
      <w:pPr>
        <w:pStyle w:val="a3"/>
        <w:numPr>
          <w:ilvl w:val="0"/>
          <w:numId w:val="18"/>
        </w:numPr>
        <w:jc w:val="center"/>
        <w:rPr>
          <w:sz w:val="28"/>
          <w:szCs w:val="28"/>
        </w:rPr>
      </w:pPr>
      <w:r w:rsidRPr="00694A10">
        <w:rPr>
          <w:b/>
          <w:bCs/>
          <w:sz w:val="28"/>
          <w:szCs w:val="28"/>
        </w:rPr>
        <w:t>Контрольные (надзорные) мероприятия</w:t>
      </w:r>
      <w:r>
        <w:rPr>
          <w:b/>
          <w:bCs/>
          <w:sz w:val="28"/>
          <w:szCs w:val="28"/>
        </w:rPr>
        <w:t>,</w:t>
      </w:r>
    </w:p>
    <w:p w:rsidR="005E52B2" w:rsidRPr="002A7021" w:rsidRDefault="005E52B2" w:rsidP="005E52B2">
      <w:pPr>
        <w:pStyle w:val="a3"/>
        <w:autoSpaceDE w:val="0"/>
        <w:autoSpaceDN w:val="0"/>
        <w:adjustRightInd w:val="0"/>
        <w:spacing w:after="240"/>
        <w:ind w:left="0" w:firstLine="709"/>
        <w:contextualSpacing w:val="0"/>
        <w:jc w:val="center"/>
        <w:rPr>
          <w:b/>
          <w:sz w:val="28"/>
          <w:szCs w:val="28"/>
        </w:rPr>
      </w:pPr>
      <w:r w:rsidRPr="002A7021">
        <w:rPr>
          <w:b/>
          <w:sz w:val="28"/>
          <w:szCs w:val="28"/>
        </w:rPr>
        <w:t>контрольные (надзорные) мероприятия без взаимодействия</w:t>
      </w:r>
    </w:p>
    <w:p w:rsidR="005E52B2" w:rsidRPr="00794F04" w:rsidRDefault="005E52B2" w:rsidP="005E52B2">
      <w:pPr>
        <w:pStyle w:val="a3"/>
        <w:tabs>
          <w:tab w:val="left" w:pos="1276"/>
        </w:tabs>
        <w:autoSpaceDE w:val="0"/>
        <w:autoSpaceDN w:val="0"/>
        <w:adjustRightInd w:val="0"/>
        <w:spacing w:line="276" w:lineRule="auto"/>
        <w:ind w:left="0" w:firstLine="709"/>
        <w:jc w:val="both"/>
        <w:rPr>
          <w:sz w:val="28"/>
          <w:szCs w:val="28"/>
        </w:rPr>
      </w:pPr>
      <w:r w:rsidRPr="004315EF">
        <w:rPr>
          <w:sz w:val="28"/>
          <w:szCs w:val="28"/>
        </w:rPr>
        <w:t xml:space="preserve">6.1. </w:t>
      </w:r>
      <w:r w:rsidRPr="00794F04">
        <w:rPr>
          <w:sz w:val="28"/>
          <w:szCs w:val="28"/>
        </w:rPr>
        <w:t>Взаимодействие с контролируемым лицом осуществляется                        при проведении следующих контрольных мероприятий:</w:t>
      </w:r>
    </w:p>
    <w:p w:rsidR="005E52B2" w:rsidRPr="00794F04"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794F04">
        <w:rPr>
          <w:sz w:val="28"/>
          <w:szCs w:val="28"/>
        </w:rPr>
        <w:lastRenderedPageBreak/>
        <w:t>инспекционный визит;</w:t>
      </w:r>
    </w:p>
    <w:p w:rsidR="005E52B2" w:rsidRPr="00794F04"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794F04">
        <w:rPr>
          <w:sz w:val="28"/>
          <w:szCs w:val="28"/>
        </w:rPr>
        <w:t>документарная проверка;</w:t>
      </w:r>
    </w:p>
    <w:p w:rsidR="005E52B2" w:rsidRPr="00794F04"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794F04">
        <w:rPr>
          <w:sz w:val="28"/>
          <w:szCs w:val="28"/>
        </w:rPr>
        <w:t>выездная проверка.</w:t>
      </w:r>
    </w:p>
    <w:p w:rsidR="005E52B2" w:rsidRPr="00794F04" w:rsidRDefault="005E52B2" w:rsidP="005E52B2">
      <w:pPr>
        <w:pStyle w:val="a3"/>
        <w:numPr>
          <w:ilvl w:val="1"/>
          <w:numId w:val="23"/>
        </w:numPr>
        <w:tabs>
          <w:tab w:val="left" w:pos="1276"/>
        </w:tabs>
        <w:autoSpaceDE w:val="0"/>
        <w:autoSpaceDN w:val="0"/>
        <w:adjustRightInd w:val="0"/>
        <w:spacing w:line="276" w:lineRule="auto"/>
        <w:ind w:left="0" w:firstLine="709"/>
        <w:jc w:val="both"/>
        <w:rPr>
          <w:sz w:val="28"/>
          <w:szCs w:val="28"/>
        </w:rPr>
      </w:pPr>
      <w:r w:rsidRPr="00794F04">
        <w:rPr>
          <w:sz w:val="28"/>
          <w:szCs w:val="28"/>
        </w:rPr>
        <w:t>Без взаимодействия с контролируемым лицом проводятся следующие контрольные мероприятия:</w:t>
      </w:r>
    </w:p>
    <w:p w:rsidR="005E52B2" w:rsidRPr="00794F04" w:rsidRDefault="005E52B2" w:rsidP="005E52B2">
      <w:pPr>
        <w:pStyle w:val="a3"/>
        <w:numPr>
          <w:ilvl w:val="0"/>
          <w:numId w:val="22"/>
        </w:numPr>
        <w:autoSpaceDE w:val="0"/>
        <w:autoSpaceDN w:val="0"/>
        <w:adjustRightInd w:val="0"/>
        <w:spacing w:line="276" w:lineRule="auto"/>
        <w:ind w:left="0" w:firstLine="709"/>
        <w:jc w:val="both"/>
        <w:rPr>
          <w:sz w:val="28"/>
          <w:szCs w:val="28"/>
        </w:rPr>
      </w:pPr>
      <w:r w:rsidRPr="00794F04">
        <w:rPr>
          <w:sz w:val="28"/>
          <w:szCs w:val="28"/>
        </w:rPr>
        <w:t>наблюдение за соблюдением обязательных требований;</w:t>
      </w:r>
    </w:p>
    <w:p w:rsidR="005E52B2" w:rsidRPr="00794F04" w:rsidRDefault="005E52B2" w:rsidP="005E52B2">
      <w:pPr>
        <w:pStyle w:val="a3"/>
        <w:numPr>
          <w:ilvl w:val="0"/>
          <w:numId w:val="22"/>
        </w:numPr>
        <w:autoSpaceDE w:val="0"/>
        <w:autoSpaceDN w:val="0"/>
        <w:adjustRightInd w:val="0"/>
        <w:spacing w:line="276" w:lineRule="auto"/>
        <w:ind w:left="0" w:firstLine="709"/>
        <w:jc w:val="both"/>
        <w:rPr>
          <w:sz w:val="28"/>
          <w:szCs w:val="28"/>
        </w:rPr>
      </w:pPr>
      <w:r w:rsidRPr="00794F04">
        <w:rPr>
          <w:sz w:val="28"/>
          <w:szCs w:val="28"/>
        </w:rPr>
        <w:t>выездное обследование.</w:t>
      </w:r>
    </w:p>
    <w:p w:rsidR="005E52B2" w:rsidRDefault="005E52B2" w:rsidP="005E52B2">
      <w:pPr>
        <w:pStyle w:val="a3"/>
        <w:numPr>
          <w:ilvl w:val="1"/>
          <w:numId w:val="23"/>
        </w:numPr>
        <w:tabs>
          <w:tab w:val="left" w:pos="1276"/>
        </w:tabs>
        <w:autoSpaceDE w:val="0"/>
        <w:autoSpaceDN w:val="0"/>
        <w:adjustRightInd w:val="0"/>
        <w:spacing w:line="276" w:lineRule="auto"/>
        <w:ind w:left="0" w:firstLine="709"/>
        <w:jc w:val="both"/>
        <w:rPr>
          <w:sz w:val="28"/>
          <w:szCs w:val="28"/>
        </w:rPr>
      </w:pPr>
      <w:r w:rsidRPr="00794F04">
        <w:rPr>
          <w:sz w:val="28"/>
          <w:szCs w:val="28"/>
        </w:rPr>
        <w:t>Оценка соблюдения контролируемыми лицами обязательных требований контрольными органами не может проводиться иными способами, кроме как посредством контрольных мероприятий, контрольных мероприятий без взаимодействия.</w:t>
      </w:r>
    </w:p>
    <w:p w:rsidR="005E52B2" w:rsidRPr="00C0776E" w:rsidRDefault="005E52B2" w:rsidP="005E52B2">
      <w:pPr>
        <w:tabs>
          <w:tab w:val="left" w:pos="1276"/>
        </w:tabs>
        <w:autoSpaceDE w:val="0"/>
        <w:autoSpaceDN w:val="0"/>
        <w:adjustRightInd w:val="0"/>
        <w:spacing w:line="276" w:lineRule="auto"/>
        <w:ind w:firstLine="709"/>
        <w:jc w:val="both"/>
        <w:rPr>
          <w:sz w:val="28"/>
          <w:szCs w:val="28"/>
        </w:rPr>
      </w:pPr>
      <w:r w:rsidRPr="004315EF">
        <w:rPr>
          <w:sz w:val="28"/>
          <w:szCs w:val="28"/>
        </w:rPr>
        <w:t xml:space="preserve">6.3. Оценка </w:t>
      </w:r>
      <w:r w:rsidRPr="00C0776E">
        <w:rPr>
          <w:sz w:val="28"/>
          <w:szCs w:val="28"/>
        </w:rPr>
        <w:t>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Основаниями для проведения контрольных (надзорных) мероприятий являются:</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3) уклонение контролируемого лица от проведения обязательного профилактического визита»;</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 xml:space="preserve">4) наступление сроков проведения контрольных (надзорных) мероприятий, включенных в план проведения контрольных (надзорных) мероприятий; </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 xml:space="preserve">5)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rsidR="005E52B2" w:rsidRPr="00C0776E" w:rsidRDefault="005E52B2" w:rsidP="005E52B2">
      <w:pPr>
        <w:pStyle w:val="a5"/>
        <w:spacing w:before="0" w:beforeAutospacing="0" w:after="0" w:afterAutospacing="0" w:line="276" w:lineRule="auto"/>
        <w:ind w:firstLine="709"/>
        <w:jc w:val="both"/>
        <w:rPr>
          <w:sz w:val="28"/>
          <w:szCs w:val="28"/>
        </w:rPr>
      </w:pPr>
      <w:r w:rsidRPr="00C0776E">
        <w:rPr>
          <w:sz w:val="28"/>
          <w:szCs w:val="28"/>
        </w:rPr>
        <w:t xml:space="preserve">6)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10" w:history="1">
        <w:r w:rsidRPr="00C0776E">
          <w:rPr>
            <w:rStyle w:val="a4"/>
            <w:color w:val="auto"/>
            <w:sz w:val="28"/>
            <w:szCs w:val="28"/>
            <w:u w:val="none"/>
          </w:rPr>
          <w:t>частью 1 статьи 95</w:t>
        </w:r>
      </w:hyperlink>
      <w:r w:rsidRPr="00C0776E">
        <w:rPr>
          <w:sz w:val="28"/>
          <w:szCs w:val="28"/>
        </w:rPr>
        <w:t xml:space="preserve"> Федерального </w:t>
      </w:r>
      <w:r w:rsidR="00B865DC" w:rsidRPr="00C0776E">
        <w:rPr>
          <w:sz w:val="28"/>
          <w:szCs w:val="28"/>
        </w:rPr>
        <w:t>закона</w:t>
      </w:r>
      <w:r w:rsidRPr="00C0776E">
        <w:rPr>
          <w:sz w:val="28"/>
          <w:szCs w:val="28"/>
        </w:rPr>
        <w:t xml:space="preserve"> 248-ФЗ</w:t>
      </w:r>
      <w:r w:rsidR="00FE542A">
        <w:rPr>
          <w:sz w:val="28"/>
          <w:szCs w:val="28"/>
        </w:rPr>
        <w:t>.</w:t>
      </w:r>
    </w:p>
    <w:p w:rsidR="005E52B2" w:rsidRPr="004315EF" w:rsidRDefault="005E52B2" w:rsidP="005E52B2">
      <w:pPr>
        <w:pStyle w:val="a3"/>
        <w:numPr>
          <w:ilvl w:val="1"/>
          <w:numId w:val="19"/>
        </w:numPr>
        <w:tabs>
          <w:tab w:val="left" w:pos="1276"/>
        </w:tabs>
        <w:autoSpaceDE w:val="0"/>
        <w:autoSpaceDN w:val="0"/>
        <w:adjustRightInd w:val="0"/>
        <w:spacing w:line="276" w:lineRule="auto"/>
        <w:ind w:left="0" w:firstLine="709"/>
        <w:jc w:val="both"/>
        <w:rPr>
          <w:sz w:val="28"/>
          <w:szCs w:val="28"/>
        </w:rPr>
      </w:pPr>
      <w:r w:rsidRPr="004315EF">
        <w:rPr>
          <w:sz w:val="28"/>
          <w:szCs w:val="28"/>
        </w:rPr>
        <w:t>Контрольные (надзорные) мероприятия, за исключением</w:t>
      </w:r>
      <w:r w:rsidRPr="004315EF">
        <w:rPr>
          <w:sz w:val="28"/>
          <w:szCs w:val="28"/>
        </w:rPr>
        <w:br/>
        <w:t xml:space="preserve">контрольных (надзорных) мероприятий без взаимодействия, могут проводиться на плановой и внеплановой основе только путем совершения </w:t>
      </w:r>
      <w:r w:rsidRPr="004315EF">
        <w:rPr>
          <w:sz w:val="28"/>
          <w:szCs w:val="28"/>
        </w:rPr>
        <w:lastRenderedPageBreak/>
        <w:t>должностным лицом контрольного (надзорного) органа следующих контрольных (надзорных) действий:</w:t>
      </w:r>
    </w:p>
    <w:p w:rsidR="005E52B2" w:rsidRPr="004315EF"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4315EF">
        <w:rPr>
          <w:sz w:val="28"/>
          <w:szCs w:val="28"/>
        </w:rPr>
        <w:t>осмотр;</w:t>
      </w:r>
    </w:p>
    <w:p w:rsidR="005E52B2" w:rsidRPr="004315EF"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4315EF">
        <w:rPr>
          <w:sz w:val="28"/>
          <w:szCs w:val="28"/>
        </w:rPr>
        <w:t>опрос;</w:t>
      </w:r>
    </w:p>
    <w:p w:rsidR="005E52B2" w:rsidRPr="004315EF"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4315EF">
        <w:rPr>
          <w:sz w:val="28"/>
          <w:szCs w:val="28"/>
        </w:rPr>
        <w:t>получение письменных объяснений;</w:t>
      </w:r>
    </w:p>
    <w:p w:rsidR="005E52B2" w:rsidRPr="004315EF"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4315EF">
        <w:rPr>
          <w:sz w:val="28"/>
          <w:szCs w:val="28"/>
        </w:rPr>
        <w:t>истребование документов;</w:t>
      </w:r>
    </w:p>
    <w:p w:rsidR="005E52B2" w:rsidRPr="004315EF"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4315EF">
        <w:rPr>
          <w:sz w:val="28"/>
          <w:szCs w:val="28"/>
        </w:rPr>
        <w:t>инструментальное обследование.</w:t>
      </w:r>
    </w:p>
    <w:p w:rsidR="005E52B2" w:rsidRPr="004315EF" w:rsidRDefault="005E52B2" w:rsidP="005E52B2">
      <w:pPr>
        <w:pStyle w:val="a3"/>
        <w:numPr>
          <w:ilvl w:val="1"/>
          <w:numId w:val="19"/>
        </w:numPr>
        <w:tabs>
          <w:tab w:val="left" w:pos="1276"/>
        </w:tabs>
        <w:autoSpaceDE w:val="0"/>
        <w:autoSpaceDN w:val="0"/>
        <w:adjustRightInd w:val="0"/>
        <w:spacing w:line="276" w:lineRule="auto"/>
        <w:ind w:left="0" w:firstLine="709"/>
        <w:jc w:val="both"/>
        <w:rPr>
          <w:sz w:val="28"/>
          <w:szCs w:val="28"/>
        </w:rPr>
      </w:pPr>
      <w:r w:rsidRPr="004315EF">
        <w:rPr>
          <w:sz w:val="28"/>
          <w:szCs w:val="28"/>
        </w:rPr>
        <w:t xml:space="preserve"> В целях оценки риска причинения вреда (ущерба) при принятии </w:t>
      </w:r>
      <w:r w:rsidRPr="004315EF">
        <w:rPr>
          <w:sz w:val="28"/>
          <w:szCs w:val="28"/>
        </w:rPr>
        <w:br/>
        <w:t>решения о проведении и выборе вида внепланового контрольного (надзорного) мероприятия применяются индикаторы риска.</w:t>
      </w:r>
    </w:p>
    <w:p w:rsidR="005E52B2" w:rsidRPr="004315EF" w:rsidRDefault="005E52B2" w:rsidP="005E52B2">
      <w:pPr>
        <w:pStyle w:val="a3"/>
        <w:numPr>
          <w:ilvl w:val="1"/>
          <w:numId w:val="19"/>
        </w:numPr>
        <w:spacing w:line="276" w:lineRule="auto"/>
        <w:ind w:left="0" w:firstLine="709"/>
        <w:jc w:val="both"/>
        <w:rPr>
          <w:sz w:val="28"/>
          <w:szCs w:val="28"/>
        </w:rPr>
      </w:pPr>
      <w:r w:rsidRPr="004315EF">
        <w:rPr>
          <w:sz w:val="28"/>
          <w:szCs w:val="28"/>
        </w:rPr>
        <w:t>Индикаторы риска нарушения обязательных требований разрабатываются и утверждаются в порядке, установленном Федеральным законом № 248-ФЗ и размещаются на официальном сайте администрации городского округа Люберцы в сети «Интернет».</w:t>
      </w:r>
    </w:p>
    <w:p w:rsidR="005E52B2" w:rsidRPr="004315EF" w:rsidRDefault="005E52B2" w:rsidP="005E52B2">
      <w:pPr>
        <w:pStyle w:val="ConsPlusNormal"/>
        <w:spacing w:line="276" w:lineRule="auto"/>
        <w:ind w:firstLine="709"/>
        <w:jc w:val="both"/>
        <w:rPr>
          <w:sz w:val="28"/>
          <w:szCs w:val="28"/>
        </w:rPr>
      </w:pPr>
      <w:r w:rsidRPr="004315EF">
        <w:rPr>
          <w:sz w:val="28"/>
          <w:szCs w:val="28"/>
        </w:rPr>
        <w:t xml:space="preserve">6.7. Контрольные (надзорные) мероприятия при взаимодействии </w:t>
      </w:r>
      <w:r w:rsidRPr="004315EF">
        <w:rPr>
          <w:sz w:val="28"/>
          <w:szCs w:val="28"/>
        </w:rPr>
        <w:br/>
        <w:t>с контролируемым лицом, проводятся на основании решения о проведении контрольных (надзорных) мероприятий, принимаемого руководителем контрольного (надзорного) органа.</w:t>
      </w:r>
    </w:p>
    <w:p w:rsidR="005E52B2" w:rsidRPr="004315EF" w:rsidRDefault="005E52B2" w:rsidP="005E52B2">
      <w:pPr>
        <w:autoSpaceDE w:val="0"/>
        <w:autoSpaceDN w:val="0"/>
        <w:adjustRightInd w:val="0"/>
        <w:spacing w:line="276" w:lineRule="auto"/>
        <w:ind w:firstLine="709"/>
        <w:jc w:val="both"/>
        <w:rPr>
          <w:sz w:val="28"/>
          <w:szCs w:val="28"/>
        </w:rPr>
      </w:pPr>
      <w:r w:rsidRPr="004315EF">
        <w:rPr>
          <w:sz w:val="28"/>
          <w:szCs w:val="28"/>
        </w:rPr>
        <w:t xml:space="preserve">6.8. Контрольные (надзорные) мероприятия без взаимодействия проводятся должностными лицами контрольного (надзорного) органа </w:t>
      </w:r>
      <w:r w:rsidRPr="004315EF">
        <w:rPr>
          <w:sz w:val="28"/>
          <w:szCs w:val="28"/>
        </w:rPr>
        <w:br/>
        <w:t>на основании заданий руководителя контрольного (надзорного) органа.</w:t>
      </w:r>
    </w:p>
    <w:p w:rsidR="005E52B2" w:rsidRPr="004315EF" w:rsidRDefault="005E52B2" w:rsidP="005E52B2">
      <w:pPr>
        <w:tabs>
          <w:tab w:val="left" w:pos="1276"/>
        </w:tabs>
        <w:autoSpaceDE w:val="0"/>
        <w:autoSpaceDN w:val="0"/>
        <w:adjustRightInd w:val="0"/>
        <w:spacing w:line="276" w:lineRule="auto"/>
        <w:ind w:firstLine="709"/>
        <w:jc w:val="both"/>
        <w:rPr>
          <w:sz w:val="28"/>
          <w:szCs w:val="28"/>
        </w:rPr>
      </w:pPr>
      <w:r w:rsidRPr="004315EF">
        <w:rPr>
          <w:sz w:val="28"/>
          <w:szCs w:val="28"/>
        </w:rPr>
        <w:t>Контрольные (надзорные) мероприятия бе</w:t>
      </w:r>
      <w:r w:rsidR="00B865DC">
        <w:rPr>
          <w:sz w:val="28"/>
          <w:szCs w:val="28"/>
        </w:rPr>
        <w:t xml:space="preserve">з взаимодействия не проводятся </w:t>
      </w:r>
      <w:r w:rsidRPr="004315EF">
        <w:rPr>
          <w:sz w:val="28"/>
          <w:szCs w:val="28"/>
        </w:rPr>
        <w:t>в отношении объектов контроля, которые включены в планы контрольных (надзорных) мероприятий на текущий год.</w:t>
      </w:r>
    </w:p>
    <w:p w:rsidR="005E52B2" w:rsidRDefault="005E52B2" w:rsidP="005E52B2">
      <w:pPr>
        <w:pStyle w:val="ConsPlusNormal"/>
        <w:spacing w:line="276" w:lineRule="auto"/>
        <w:ind w:firstLine="709"/>
        <w:jc w:val="both"/>
        <w:rPr>
          <w:sz w:val="28"/>
          <w:szCs w:val="28"/>
        </w:rPr>
      </w:pPr>
      <w:r w:rsidRPr="004315EF">
        <w:rPr>
          <w:sz w:val="28"/>
          <w:szCs w:val="28"/>
        </w:rPr>
        <w:t xml:space="preserve"> 6.9. В случае принятия решения о проведении контрольного (надзорного)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w:t>
      </w:r>
      <w:r w:rsidR="00B865DC">
        <w:rPr>
          <w:sz w:val="28"/>
          <w:szCs w:val="28"/>
        </w:rPr>
        <w:t xml:space="preserve"> </w:t>
      </w:r>
      <w:r w:rsidRPr="004315EF">
        <w:rPr>
          <w:sz w:val="28"/>
          <w:szCs w:val="28"/>
        </w:rPr>
        <w:t>соответствие</w:t>
      </w:r>
      <w:r w:rsidR="00B865DC">
        <w:rPr>
          <w:sz w:val="28"/>
          <w:szCs w:val="28"/>
        </w:rPr>
        <w:t xml:space="preserve"> </w:t>
      </w:r>
      <w:r w:rsidRPr="004315EF">
        <w:rPr>
          <w:sz w:val="28"/>
          <w:szCs w:val="28"/>
        </w:rPr>
        <w:t>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такое</w:t>
      </w:r>
      <w:r w:rsidR="00B865DC">
        <w:rPr>
          <w:sz w:val="28"/>
          <w:szCs w:val="28"/>
        </w:rPr>
        <w:t xml:space="preserve"> </w:t>
      </w:r>
      <w:r w:rsidRPr="004315EF">
        <w:rPr>
          <w:sz w:val="28"/>
          <w:szCs w:val="28"/>
        </w:rPr>
        <w:t>решение</w:t>
      </w:r>
      <w:r w:rsidR="00B865DC">
        <w:rPr>
          <w:sz w:val="28"/>
          <w:szCs w:val="28"/>
        </w:rPr>
        <w:t xml:space="preserve"> </w:t>
      </w:r>
      <w:r w:rsidRPr="004315EF">
        <w:rPr>
          <w:sz w:val="28"/>
          <w:szCs w:val="28"/>
        </w:rPr>
        <w:t>принимается на основании мотивированного представления должностного лица органа муниципального контроля о проведении контрольного (надзорного) мероприятия.</w:t>
      </w:r>
    </w:p>
    <w:p w:rsidR="00B635B6" w:rsidRPr="00694A10" w:rsidRDefault="00B635B6" w:rsidP="005E52B2">
      <w:pPr>
        <w:pStyle w:val="ConsPlusNormal"/>
        <w:spacing w:line="276" w:lineRule="auto"/>
        <w:ind w:firstLine="709"/>
        <w:jc w:val="both"/>
        <w:rPr>
          <w:sz w:val="28"/>
          <w:szCs w:val="28"/>
        </w:rPr>
      </w:pPr>
    </w:p>
    <w:p w:rsidR="005E52B2" w:rsidRPr="00694A10" w:rsidRDefault="005E52B2" w:rsidP="005E52B2">
      <w:pPr>
        <w:ind w:firstLine="709"/>
        <w:jc w:val="center"/>
        <w:rPr>
          <w:b/>
          <w:bCs/>
          <w:sz w:val="28"/>
          <w:szCs w:val="28"/>
        </w:rPr>
      </w:pPr>
      <w:r w:rsidRPr="00694A10">
        <w:rPr>
          <w:b/>
          <w:bCs/>
          <w:sz w:val="28"/>
          <w:szCs w:val="28"/>
        </w:rPr>
        <w:t>Инспекционный визит</w:t>
      </w:r>
    </w:p>
    <w:p w:rsidR="005E52B2" w:rsidRPr="00694A10" w:rsidRDefault="005E52B2" w:rsidP="005E52B2">
      <w:pPr>
        <w:ind w:firstLine="709"/>
        <w:jc w:val="center"/>
        <w:rPr>
          <w:sz w:val="28"/>
          <w:szCs w:val="28"/>
        </w:rPr>
      </w:pPr>
    </w:p>
    <w:p w:rsidR="005E52B2" w:rsidRPr="00894987" w:rsidRDefault="005E52B2" w:rsidP="005E52B2">
      <w:pPr>
        <w:spacing w:line="276" w:lineRule="auto"/>
        <w:ind w:firstLine="709"/>
        <w:jc w:val="both"/>
        <w:rPr>
          <w:rFonts w:eastAsiaTheme="minorHAnsi"/>
          <w:sz w:val="28"/>
          <w:szCs w:val="28"/>
          <w:lang w:eastAsia="en-US"/>
        </w:rPr>
      </w:pPr>
      <w:r w:rsidRPr="00694A10">
        <w:rPr>
          <w:sz w:val="28"/>
          <w:szCs w:val="28"/>
        </w:rPr>
        <w:t>6</w:t>
      </w:r>
      <w:r>
        <w:rPr>
          <w:sz w:val="28"/>
          <w:szCs w:val="28"/>
        </w:rPr>
        <w:t>.10</w:t>
      </w:r>
      <w:r w:rsidRPr="00694A10">
        <w:rPr>
          <w:sz w:val="28"/>
          <w:szCs w:val="28"/>
        </w:rPr>
        <w:t xml:space="preserve">. </w:t>
      </w:r>
      <w:r w:rsidRPr="003C5942">
        <w:rPr>
          <w:sz w:val="28"/>
          <w:szCs w:val="28"/>
        </w:rPr>
        <w:t xml:space="preserve">Инспекционный визит проводится по месту нахождения (осуществления деятельности) контролируемого лица либо объекта </w:t>
      </w:r>
      <w:proofErr w:type="gramStart"/>
      <w:r w:rsidRPr="003C5942">
        <w:rPr>
          <w:sz w:val="28"/>
          <w:szCs w:val="28"/>
        </w:rPr>
        <w:t>контроля</w:t>
      </w:r>
      <w:r>
        <w:rPr>
          <w:sz w:val="28"/>
          <w:szCs w:val="28"/>
        </w:rPr>
        <w:t>,</w:t>
      </w:r>
      <w:r w:rsidRPr="003C5942">
        <w:rPr>
          <w:sz w:val="28"/>
          <w:szCs w:val="28"/>
        </w:rPr>
        <w:t xml:space="preserve"> </w:t>
      </w:r>
      <w:r>
        <w:rPr>
          <w:sz w:val="28"/>
          <w:szCs w:val="28"/>
        </w:rPr>
        <w:t xml:space="preserve">  </w:t>
      </w:r>
      <w:proofErr w:type="gramEnd"/>
      <w:r>
        <w:rPr>
          <w:sz w:val="28"/>
          <w:szCs w:val="28"/>
        </w:rPr>
        <w:t xml:space="preserve">            </w:t>
      </w:r>
      <w:r w:rsidRPr="003C5942">
        <w:rPr>
          <w:sz w:val="28"/>
          <w:szCs w:val="28"/>
        </w:rPr>
        <w:lastRenderedPageBreak/>
        <w:t>либо</w:t>
      </w:r>
      <w:r>
        <w:rPr>
          <w:sz w:val="28"/>
          <w:szCs w:val="28"/>
        </w:rPr>
        <w:t xml:space="preserve"> </w:t>
      </w:r>
      <w:r w:rsidRPr="003C5942">
        <w:rPr>
          <w:rFonts w:eastAsiaTheme="minorHAnsi"/>
          <w:sz w:val="28"/>
          <w:szCs w:val="28"/>
          <w:lang w:eastAsia="en-US"/>
        </w:rPr>
        <w:t xml:space="preserve">с использованием средств дистанционного </w:t>
      </w:r>
      <w:r w:rsidRPr="00894987">
        <w:rPr>
          <w:rFonts w:eastAsiaTheme="minorHAnsi"/>
          <w:sz w:val="28"/>
          <w:szCs w:val="28"/>
          <w:lang w:eastAsia="en-US"/>
        </w:rPr>
        <w:t>взаимодействия, в том числе посредством видео-конференц-</w:t>
      </w:r>
      <w:r w:rsidRPr="00662BBC">
        <w:rPr>
          <w:rFonts w:eastAsiaTheme="minorHAnsi"/>
          <w:sz w:val="28"/>
          <w:szCs w:val="28"/>
          <w:lang w:eastAsia="en-US"/>
        </w:rPr>
        <w:t>связи, а также с использованием мобильного приложения «Инспектор».</w:t>
      </w:r>
    </w:p>
    <w:p w:rsidR="005E52B2" w:rsidRPr="00694A10" w:rsidRDefault="005E52B2" w:rsidP="005E52B2">
      <w:pPr>
        <w:spacing w:line="276" w:lineRule="auto"/>
        <w:ind w:firstLine="709"/>
        <w:jc w:val="both"/>
        <w:rPr>
          <w:sz w:val="28"/>
          <w:szCs w:val="28"/>
        </w:rPr>
      </w:pPr>
      <w:r w:rsidRPr="00694A10">
        <w:rPr>
          <w:sz w:val="28"/>
          <w:szCs w:val="28"/>
        </w:rPr>
        <w:t>В ходе инспекционного визита могут совершаться следующие контрольные (надзорные) действия:</w:t>
      </w:r>
    </w:p>
    <w:p w:rsidR="005E52B2" w:rsidRPr="00694A10" w:rsidRDefault="005E52B2" w:rsidP="005E52B2">
      <w:pPr>
        <w:pStyle w:val="a3"/>
        <w:numPr>
          <w:ilvl w:val="0"/>
          <w:numId w:val="2"/>
        </w:numPr>
        <w:tabs>
          <w:tab w:val="left" w:pos="993"/>
        </w:tabs>
        <w:spacing w:line="276" w:lineRule="auto"/>
        <w:ind w:left="0" w:firstLine="709"/>
        <w:jc w:val="both"/>
        <w:rPr>
          <w:sz w:val="28"/>
          <w:szCs w:val="28"/>
        </w:rPr>
      </w:pPr>
      <w:r w:rsidRPr="00694A10">
        <w:rPr>
          <w:sz w:val="28"/>
          <w:szCs w:val="28"/>
        </w:rPr>
        <w:t>осмотр;</w:t>
      </w:r>
    </w:p>
    <w:p w:rsidR="005E52B2" w:rsidRPr="00694A10" w:rsidRDefault="005E52B2" w:rsidP="005E52B2">
      <w:pPr>
        <w:pStyle w:val="a3"/>
        <w:numPr>
          <w:ilvl w:val="0"/>
          <w:numId w:val="2"/>
        </w:numPr>
        <w:tabs>
          <w:tab w:val="left" w:pos="993"/>
        </w:tabs>
        <w:spacing w:line="276" w:lineRule="auto"/>
        <w:ind w:left="0" w:firstLine="709"/>
        <w:jc w:val="both"/>
        <w:rPr>
          <w:sz w:val="28"/>
          <w:szCs w:val="28"/>
        </w:rPr>
      </w:pPr>
      <w:r w:rsidRPr="00694A10">
        <w:rPr>
          <w:sz w:val="28"/>
          <w:szCs w:val="28"/>
        </w:rPr>
        <w:t>опрос;</w:t>
      </w:r>
    </w:p>
    <w:p w:rsidR="005E52B2" w:rsidRPr="00694A10" w:rsidRDefault="005E52B2" w:rsidP="005E52B2">
      <w:pPr>
        <w:pStyle w:val="a3"/>
        <w:numPr>
          <w:ilvl w:val="0"/>
          <w:numId w:val="2"/>
        </w:numPr>
        <w:tabs>
          <w:tab w:val="left" w:pos="993"/>
        </w:tabs>
        <w:spacing w:line="276" w:lineRule="auto"/>
        <w:ind w:left="0" w:firstLine="709"/>
        <w:jc w:val="both"/>
        <w:rPr>
          <w:sz w:val="28"/>
          <w:szCs w:val="28"/>
        </w:rPr>
      </w:pPr>
      <w:r w:rsidRPr="00694A10">
        <w:rPr>
          <w:sz w:val="28"/>
          <w:szCs w:val="28"/>
        </w:rPr>
        <w:t>получение письменных объяснений;</w:t>
      </w:r>
    </w:p>
    <w:p w:rsidR="005E52B2" w:rsidRPr="00694A10" w:rsidRDefault="005E52B2" w:rsidP="005E52B2">
      <w:pPr>
        <w:pStyle w:val="a3"/>
        <w:numPr>
          <w:ilvl w:val="0"/>
          <w:numId w:val="2"/>
        </w:numPr>
        <w:tabs>
          <w:tab w:val="left" w:pos="993"/>
        </w:tabs>
        <w:spacing w:line="276" w:lineRule="auto"/>
        <w:ind w:left="0" w:firstLine="709"/>
        <w:jc w:val="both"/>
        <w:rPr>
          <w:sz w:val="28"/>
          <w:szCs w:val="28"/>
        </w:rPr>
      </w:pPr>
      <w:r w:rsidRPr="00694A10">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E52B2" w:rsidRPr="00694A10" w:rsidRDefault="005E52B2" w:rsidP="005E52B2">
      <w:pPr>
        <w:pStyle w:val="a3"/>
        <w:numPr>
          <w:ilvl w:val="0"/>
          <w:numId w:val="2"/>
        </w:numPr>
        <w:tabs>
          <w:tab w:val="left" w:pos="993"/>
        </w:tabs>
        <w:spacing w:line="276" w:lineRule="auto"/>
        <w:ind w:left="0" w:firstLine="709"/>
        <w:jc w:val="both"/>
        <w:rPr>
          <w:sz w:val="28"/>
          <w:szCs w:val="28"/>
        </w:rPr>
      </w:pPr>
      <w:r w:rsidRPr="00694A10">
        <w:rPr>
          <w:sz w:val="28"/>
          <w:szCs w:val="28"/>
        </w:rPr>
        <w:t>инструментальное обследование.</w:t>
      </w:r>
    </w:p>
    <w:p w:rsidR="005E52B2" w:rsidRDefault="005E52B2" w:rsidP="005E52B2">
      <w:pPr>
        <w:tabs>
          <w:tab w:val="left" w:pos="709"/>
        </w:tabs>
        <w:autoSpaceDE w:val="0"/>
        <w:autoSpaceDN w:val="0"/>
        <w:adjustRightInd w:val="0"/>
        <w:spacing w:line="276" w:lineRule="auto"/>
        <w:ind w:firstLine="709"/>
        <w:jc w:val="both"/>
        <w:rPr>
          <w:sz w:val="28"/>
          <w:szCs w:val="28"/>
        </w:rPr>
      </w:pPr>
      <w:r w:rsidRPr="00947205">
        <w:rPr>
          <w:sz w:val="28"/>
          <w:szCs w:val="28"/>
        </w:rPr>
        <w:t>Инспекционный визит проводится без предварительного уведомления контролируемого лица.</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0776E" w:rsidRDefault="00C0776E" w:rsidP="005E52B2">
      <w:pPr>
        <w:autoSpaceDE w:val="0"/>
        <w:autoSpaceDN w:val="0"/>
        <w:adjustRightInd w:val="0"/>
        <w:spacing w:line="276" w:lineRule="auto"/>
        <w:ind w:firstLine="709"/>
        <w:jc w:val="both"/>
        <w:rPr>
          <w:rFonts w:eastAsiaTheme="minorHAnsi"/>
          <w:sz w:val="28"/>
          <w:szCs w:val="28"/>
          <w:lang w:eastAsia="en-US"/>
        </w:rPr>
      </w:pPr>
    </w:p>
    <w:p w:rsidR="005E52B2" w:rsidRDefault="005E52B2" w:rsidP="005E52B2">
      <w:pPr>
        <w:ind w:firstLine="709"/>
        <w:jc w:val="center"/>
        <w:rPr>
          <w:b/>
          <w:bCs/>
          <w:sz w:val="28"/>
          <w:szCs w:val="28"/>
        </w:rPr>
      </w:pPr>
      <w:r w:rsidRPr="00694A10">
        <w:rPr>
          <w:b/>
          <w:bCs/>
          <w:sz w:val="28"/>
          <w:szCs w:val="28"/>
        </w:rPr>
        <w:t>Выездная проверка</w:t>
      </w:r>
    </w:p>
    <w:p w:rsidR="00C0776E" w:rsidRPr="00694A10" w:rsidRDefault="00C0776E" w:rsidP="005E52B2">
      <w:pPr>
        <w:ind w:firstLine="709"/>
        <w:jc w:val="center"/>
        <w:rPr>
          <w:b/>
          <w:bCs/>
          <w:sz w:val="28"/>
          <w:szCs w:val="28"/>
        </w:rPr>
      </w:pPr>
    </w:p>
    <w:p w:rsidR="005E52B2" w:rsidRPr="00C9093A" w:rsidRDefault="005E52B2" w:rsidP="005E52B2">
      <w:pPr>
        <w:pStyle w:val="a3"/>
        <w:tabs>
          <w:tab w:val="left" w:pos="1276"/>
        </w:tabs>
        <w:autoSpaceDE w:val="0"/>
        <w:autoSpaceDN w:val="0"/>
        <w:adjustRightInd w:val="0"/>
        <w:spacing w:line="276" w:lineRule="auto"/>
        <w:ind w:left="0" w:firstLine="709"/>
        <w:jc w:val="both"/>
        <w:rPr>
          <w:sz w:val="28"/>
          <w:szCs w:val="28"/>
        </w:rPr>
      </w:pPr>
      <w:r w:rsidRPr="00694A10">
        <w:rPr>
          <w:sz w:val="28"/>
          <w:szCs w:val="28"/>
        </w:rPr>
        <w:t>6.</w:t>
      </w:r>
      <w:r>
        <w:rPr>
          <w:sz w:val="28"/>
          <w:szCs w:val="28"/>
        </w:rPr>
        <w:t>11</w:t>
      </w:r>
      <w:r w:rsidRPr="00694A10">
        <w:rPr>
          <w:sz w:val="28"/>
          <w:szCs w:val="28"/>
        </w:rPr>
        <w:t xml:space="preserve">. </w:t>
      </w:r>
      <w:r>
        <w:rPr>
          <w:sz w:val="28"/>
          <w:szCs w:val="28"/>
        </w:rPr>
        <w:t xml:space="preserve">Выездная проверка проводится по месту нахождения (осуществления </w:t>
      </w:r>
      <w:r w:rsidRPr="00C9093A">
        <w:rPr>
          <w:sz w:val="28"/>
          <w:szCs w:val="28"/>
        </w:rPr>
        <w:t xml:space="preserve">деятельности) контролируемого лица либо объекта </w:t>
      </w:r>
      <w:proofErr w:type="gramStart"/>
      <w:r w:rsidRPr="00C9093A">
        <w:rPr>
          <w:sz w:val="28"/>
          <w:szCs w:val="28"/>
        </w:rPr>
        <w:t xml:space="preserve">контроля,   </w:t>
      </w:r>
      <w:proofErr w:type="gramEnd"/>
      <w:r w:rsidRPr="00C9093A">
        <w:rPr>
          <w:sz w:val="28"/>
          <w:szCs w:val="28"/>
        </w:rPr>
        <w:t xml:space="preserve">                                                  либо </w:t>
      </w:r>
      <w:r w:rsidRPr="00C9093A">
        <w:rPr>
          <w:rFonts w:eastAsiaTheme="minorHAnsi"/>
          <w:sz w:val="28"/>
          <w:szCs w:val="28"/>
          <w:lang w:eastAsia="en-US"/>
        </w:rPr>
        <w:t>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5E52B2" w:rsidRPr="00694A10" w:rsidRDefault="005E52B2" w:rsidP="005E52B2">
      <w:pPr>
        <w:spacing w:line="276" w:lineRule="auto"/>
        <w:ind w:firstLine="709"/>
        <w:jc w:val="both"/>
        <w:rPr>
          <w:b/>
          <w:bCs/>
          <w:sz w:val="28"/>
          <w:szCs w:val="28"/>
        </w:rPr>
      </w:pPr>
      <w:r w:rsidRPr="00694A10">
        <w:rPr>
          <w:sz w:val="28"/>
          <w:szCs w:val="28"/>
        </w:rPr>
        <w:t>В ходе выездной проверки могут совершаться следующие контрольные (надзорные) действия:</w:t>
      </w:r>
    </w:p>
    <w:p w:rsidR="005E52B2" w:rsidRPr="00694A10" w:rsidRDefault="005E52B2" w:rsidP="005E52B2">
      <w:pPr>
        <w:pStyle w:val="a3"/>
        <w:numPr>
          <w:ilvl w:val="0"/>
          <w:numId w:val="3"/>
        </w:numPr>
        <w:tabs>
          <w:tab w:val="left" w:pos="993"/>
        </w:tabs>
        <w:spacing w:line="276" w:lineRule="auto"/>
        <w:ind w:left="0" w:firstLine="709"/>
        <w:jc w:val="both"/>
        <w:rPr>
          <w:sz w:val="28"/>
          <w:szCs w:val="28"/>
        </w:rPr>
      </w:pPr>
      <w:r w:rsidRPr="00694A10">
        <w:rPr>
          <w:sz w:val="28"/>
          <w:szCs w:val="28"/>
        </w:rPr>
        <w:t>осмотр;</w:t>
      </w:r>
    </w:p>
    <w:p w:rsidR="005E52B2" w:rsidRPr="00694A10" w:rsidRDefault="005E52B2" w:rsidP="005E52B2">
      <w:pPr>
        <w:pStyle w:val="a3"/>
        <w:numPr>
          <w:ilvl w:val="0"/>
          <w:numId w:val="3"/>
        </w:numPr>
        <w:tabs>
          <w:tab w:val="left" w:pos="993"/>
        </w:tabs>
        <w:spacing w:line="276" w:lineRule="auto"/>
        <w:ind w:left="0" w:firstLine="709"/>
        <w:jc w:val="both"/>
        <w:rPr>
          <w:sz w:val="28"/>
          <w:szCs w:val="28"/>
        </w:rPr>
      </w:pPr>
      <w:r w:rsidRPr="00694A10">
        <w:rPr>
          <w:sz w:val="28"/>
          <w:szCs w:val="28"/>
        </w:rPr>
        <w:t>опрос;</w:t>
      </w:r>
    </w:p>
    <w:p w:rsidR="005E52B2" w:rsidRPr="00694A10" w:rsidRDefault="005E52B2" w:rsidP="005E52B2">
      <w:pPr>
        <w:pStyle w:val="a3"/>
        <w:numPr>
          <w:ilvl w:val="0"/>
          <w:numId w:val="3"/>
        </w:numPr>
        <w:tabs>
          <w:tab w:val="left" w:pos="993"/>
        </w:tabs>
        <w:spacing w:line="276" w:lineRule="auto"/>
        <w:ind w:left="0" w:firstLine="709"/>
        <w:jc w:val="both"/>
        <w:rPr>
          <w:sz w:val="28"/>
          <w:szCs w:val="28"/>
        </w:rPr>
      </w:pPr>
      <w:r w:rsidRPr="00694A10">
        <w:rPr>
          <w:sz w:val="28"/>
          <w:szCs w:val="28"/>
        </w:rPr>
        <w:t>получение письменных объяснений;</w:t>
      </w:r>
    </w:p>
    <w:p w:rsidR="005E52B2" w:rsidRPr="00694A10" w:rsidRDefault="005E52B2" w:rsidP="005E52B2">
      <w:pPr>
        <w:pStyle w:val="a3"/>
        <w:numPr>
          <w:ilvl w:val="0"/>
          <w:numId w:val="3"/>
        </w:numPr>
        <w:tabs>
          <w:tab w:val="left" w:pos="993"/>
        </w:tabs>
        <w:spacing w:line="276" w:lineRule="auto"/>
        <w:ind w:left="0" w:firstLine="709"/>
        <w:jc w:val="both"/>
        <w:rPr>
          <w:sz w:val="28"/>
          <w:szCs w:val="28"/>
        </w:rPr>
      </w:pPr>
      <w:r w:rsidRPr="00694A10">
        <w:rPr>
          <w:sz w:val="28"/>
          <w:szCs w:val="28"/>
        </w:rPr>
        <w:t>истребование документов;</w:t>
      </w:r>
    </w:p>
    <w:p w:rsidR="005E52B2" w:rsidRPr="00694A10" w:rsidRDefault="005E52B2" w:rsidP="005E52B2">
      <w:pPr>
        <w:pStyle w:val="a3"/>
        <w:numPr>
          <w:ilvl w:val="0"/>
          <w:numId w:val="3"/>
        </w:numPr>
        <w:tabs>
          <w:tab w:val="left" w:pos="993"/>
        </w:tabs>
        <w:spacing w:line="276" w:lineRule="auto"/>
        <w:ind w:left="0" w:firstLine="709"/>
        <w:jc w:val="both"/>
        <w:rPr>
          <w:sz w:val="28"/>
          <w:szCs w:val="28"/>
        </w:rPr>
      </w:pPr>
      <w:r w:rsidRPr="00694A10">
        <w:rPr>
          <w:sz w:val="28"/>
          <w:szCs w:val="28"/>
        </w:rPr>
        <w:t>инструментальное обследование.</w:t>
      </w:r>
    </w:p>
    <w:p w:rsidR="005E52B2" w:rsidRDefault="005E52B2" w:rsidP="00C0776E">
      <w:pPr>
        <w:spacing w:line="276" w:lineRule="auto"/>
        <w:ind w:firstLine="709"/>
        <w:jc w:val="both"/>
        <w:rPr>
          <w:sz w:val="28"/>
          <w:szCs w:val="28"/>
        </w:rPr>
      </w:pPr>
      <w:r w:rsidRPr="00694A10">
        <w:rPr>
          <w:sz w:val="28"/>
          <w:szCs w:val="28"/>
        </w:rPr>
        <w:t xml:space="preserve">Срок проведения выездной проверки составляет не более 10 рабочих дней. </w:t>
      </w:r>
      <w:r w:rsidRPr="00694A10">
        <w:rPr>
          <w:sz w:val="28"/>
          <w:szCs w:val="28"/>
        </w:rPr>
        <w:br/>
      </w:r>
      <w:r w:rsidR="00C0776E" w:rsidRPr="00C0776E">
        <w:rPr>
          <w:sz w:val="28"/>
          <w:szCs w:val="28"/>
        </w:rPr>
        <w:t xml:space="preserve">           </w:t>
      </w:r>
      <w:r w:rsidRPr="00694A10">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Pr>
          <w:sz w:val="28"/>
          <w:szCs w:val="28"/>
        </w:rPr>
        <w:br/>
      </w:r>
      <w:r w:rsidRPr="00694A10">
        <w:rPr>
          <w:sz w:val="28"/>
          <w:szCs w:val="28"/>
        </w:rPr>
        <w:t>50 часов для малого предприятия и 15 часов для микро</w:t>
      </w:r>
      <w:r w:rsidR="00C0776E" w:rsidRPr="00C0776E">
        <w:rPr>
          <w:sz w:val="28"/>
          <w:szCs w:val="28"/>
        </w:rPr>
        <w:t xml:space="preserve"> </w:t>
      </w:r>
      <w:r w:rsidRPr="00694A10">
        <w:rPr>
          <w:sz w:val="28"/>
          <w:szCs w:val="28"/>
        </w:rPr>
        <w:t>предприятия.</w:t>
      </w:r>
    </w:p>
    <w:p w:rsidR="005E52B2" w:rsidRDefault="005E52B2" w:rsidP="005E52B2">
      <w:pPr>
        <w:spacing w:line="276" w:lineRule="auto"/>
        <w:ind w:firstLine="709"/>
        <w:jc w:val="both"/>
        <w:rPr>
          <w:sz w:val="28"/>
          <w:szCs w:val="28"/>
        </w:rPr>
      </w:pPr>
      <w:r>
        <w:rPr>
          <w:sz w:val="28"/>
          <w:szCs w:val="28"/>
        </w:rPr>
        <w:t xml:space="preserve">                                                 </w:t>
      </w:r>
    </w:p>
    <w:p w:rsidR="005E52B2" w:rsidRPr="00EC6B18" w:rsidRDefault="005E52B2" w:rsidP="005E52B2">
      <w:pPr>
        <w:spacing w:line="276" w:lineRule="auto"/>
        <w:ind w:firstLine="709"/>
        <w:jc w:val="both"/>
        <w:rPr>
          <w:b/>
          <w:sz w:val="28"/>
          <w:szCs w:val="28"/>
        </w:rPr>
      </w:pPr>
      <w:r>
        <w:rPr>
          <w:sz w:val="28"/>
          <w:szCs w:val="28"/>
        </w:rPr>
        <w:lastRenderedPageBreak/>
        <w:t xml:space="preserve">                                       </w:t>
      </w:r>
      <w:r w:rsidRPr="00EC6B18">
        <w:rPr>
          <w:b/>
          <w:sz w:val="28"/>
          <w:szCs w:val="28"/>
        </w:rPr>
        <w:t>Документарная проверка</w:t>
      </w:r>
    </w:p>
    <w:p w:rsidR="005E52B2" w:rsidRPr="00EC6B18" w:rsidRDefault="005E52B2" w:rsidP="005E52B2">
      <w:pPr>
        <w:spacing w:line="276" w:lineRule="auto"/>
        <w:ind w:firstLine="709"/>
        <w:jc w:val="both"/>
        <w:rPr>
          <w:sz w:val="28"/>
          <w:szCs w:val="28"/>
        </w:rPr>
      </w:pPr>
    </w:p>
    <w:p w:rsidR="005E52B2" w:rsidRPr="00EC6B18" w:rsidRDefault="005E52B2" w:rsidP="005E52B2">
      <w:pPr>
        <w:spacing w:line="276" w:lineRule="auto"/>
        <w:ind w:firstLine="709"/>
        <w:jc w:val="both"/>
        <w:rPr>
          <w:sz w:val="28"/>
          <w:szCs w:val="28"/>
        </w:rPr>
      </w:pPr>
      <w:r w:rsidRPr="00EC6B18">
        <w:rPr>
          <w:sz w:val="28"/>
          <w:szCs w:val="28"/>
        </w:rPr>
        <w:t>6.1</w:t>
      </w:r>
      <w:r>
        <w:rPr>
          <w:sz w:val="28"/>
          <w:szCs w:val="28"/>
        </w:rPr>
        <w:t>2</w:t>
      </w:r>
      <w:r w:rsidRPr="00EC6B18">
        <w:rPr>
          <w:sz w:val="28"/>
          <w:szCs w:val="28"/>
        </w:rPr>
        <w:t>.</w:t>
      </w:r>
      <w:r w:rsidRPr="00EC6B18">
        <w:rPr>
          <w:sz w:val="28"/>
          <w:szCs w:val="28"/>
        </w:rPr>
        <w:tab/>
        <w:t xml:space="preserve"> Документарная проверка проводится по месту нахождения контрольного органа.</w:t>
      </w:r>
    </w:p>
    <w:p w:rsidR="005E52B2" w:rsidRPr="00EC6B18" w:rsidRDefault="005E52B2" w:rsidP="005E52B2">
      <w:pPr>
        <w:spacing w:line="276" w:lineRule="auto"/>
        <w:ind w:firstLine="709"/>
        <w:jc w:val="both"/>
        <w:rPr>
          <w:sz w:val="28"/>
          <w:szCs w:val="28"/>
        </w:rPr>
      </w:pPr>
      <w:r w:rsidRPr="00EC6B18">
        <w:rPr>
          <w:sz w:val="28"/>
          <w:szCs w:val="28"/>
        </w:rPr>
        <w:t>В ходе документарной проверки могут совершаться следующие контрольные действия:</w:t>
      </w:r>
    </w:p>
    <w:p w:rsidR="005E52B2" w:rsidRPr="00EC6B18" w:rsidRDefault="005E52B2" w:rsidP="005E52B2">
      <w:pPr>
        <w:spacing w:line="276" w:lineRule="auto"/>
        <w:ind w:firstLine="709"/>
        <w:jc w:val="both"/>
        <w:rPr>
          <w:sz w:val="28"/>
          <w:szCs w:val="28"/>
        </w:rPr>
      </w:pPr>
      <w:r w:rsidRPr="00EC6B18">
        <w:rPr>
          <w:sz w:val="28"/>
          <w:szCs w:val="28"/>
        </w:rPr>
        <w:t>1)</w:t>
      </w:r>
      <w:r w:rsidRPr="00EC6B18">
        <w:rPr>
          <w:sz w:val="28"/>
          <w:szCs w:val="28"/>
        </w:rPr>
        <w:tab/>
        <w:t>получение письменных объяснений;</w:t>
      </w:r>
    </w:p>
    <w:p w:rsidR="005E52B2" w:rsidRPr="00EC6B18" w:rsidRDefault="005E52B2" w:rsidP="005E52B2">
      <w:pPr>
        <w:spacing w:line="276" w:lineRule="auto"/>
        <w:ind w:firstLine="709"/>
        <w:jc w:val="both"/>
        <w:rPr>
          <w:sz w:val="28"/>
          <w:szCs w:val="28"/>
        </w:rPr>
      </w:pPr>
      <w:r w:rsidRPr="00EC6B18">
        <w:rPr>
          <w:sz w:val="28"/>
          <w:szCs w:val="28"/>
        </w:rPr>
        <w:t>2)</w:t>
      </w:r>
      <w:r w:rsidRPr="00EC6B18">
        <w:rPr>
          <w:sz w:val="28"/>
          <w:szCs w:val="28"/>
        </w:rPr>
        <w:tab/>
        <w:t xml:space="preserve">истребование документов. </w:t>
      </w:r>
    </w:p>
    <w:p w:rsidR="005E52B2" w:rsidRDefault="005E52B2" w:rsidP="005E52B2">
      <w:pPr>
        <w:spacing w:line="276" w:lineRule="auto"/>
        <w:ind w:firstLine="709"/>
        <w:jc w:val="both"/>
        <w:rPr>
          <w:sz w:val="28"/>
          <w:szCs w:val="28"/>
        </w:rPr>
      </w:pPr>
      <w:r w:rsidRPr="00EC6B18">
        <w:rPr>
          <w:sz w:val="28"/>
          <w:szCs w:val="28"/>
        </w:rPr>
        <w:t>Срок проведения документарной проверки не может превышать десять рабочих дней.</w:t>
      </w:r>
    </w:p>
    <w:p w:rsidR="005E52B2" w:rsidRPr="00694A10" w:rsidRDefault="005E52B2" w:rsidP="005E52B2">
      <w:pPr>
        <w:ind w:firstLine="709"/>
        <w:jc w:val="center"/>
        <w:rPr>
          <w:b/>
          <w:bCs/>
          <w:sz w:val="28"/>
          <w:szCs w:val="28"/>
        </w:rPr>
      </w:pPr>
      <w:r w:rsidRPr="00694A10">
        <w:rPr>
          <w:b/>
          <w:bCs/>
          <w:sz w:val="28"/>
          <w:szCs w:val="28"/>
        </w:rPr>
        <w:t>Выездное обследование</w:t>
      </w:r>
    </w:p>
    <w:p w:rsidR="005E52B2" w:rsidRPr="00694A10" w:rsidRDefault="005E52B2" w:rsidP="005E52B2">
      <w:pPr>
        <w:ind w:firstLine="709"/>
        <w:jc w:val="center"/>
        <w:rPr>
          <w:b/>
          <w:bCs/>
          <w:sz w:val="28"/>
          <w:szCs w:val="28"/>
        </w:rPr>
      </w:pPr>
    </w:p>
    <w:p w:rsidR="005E52B2" w:rsidRDefault="005E52B2" w:rsidP="005E52B2">
      <w:pPr>
        <w:spacing w:line="276" w:lineRule="auto"/>
        <w:ind w:firstLine="709"/>
        <w:jc w:val="both"/>
        <w:rPr>
          <w:rFonts w:eastAsiaTheme="minorHAnsi"/>
          <w:sz w:val="28"/>
          <w:szCs w:val="28"/>
          <w:lang w:eastAsia="en-US"/>
        </w:rPr>
      </w:pPr>
      <w:r w:rsidRPr="00694A10">
        <w:rPr>
          <w:sz w:val="28"/>
          <w:szCs w:val="28"/>
        </w:rPr>
        <w:t>6.1</w:t>
      </w:r>
      <w:r>
        <w:rPr>
          <w:sz w:val="28"/>
          <w:szCs w:val="28"/>
        </w:rPr>
        <w:t>3</w:t>
      </w:r>
      <w:r w:rsidRPr="00694A10">
        <w:rPr>
          <w:sz w:val="28"/>
          <w:szCs w:val="28"/>
        </w:rPr>
        <w:t xml:space="preserve">. </w:t>
      </w:r>
      <w:r w:rsidRPr="00F83588">
        <w:rPr>
          <w:rFonts w:eastAsiaTheme="minorHAnsi"/>
          <w:sz w:val="28"/>
          <w:szCs w:val="28"/>
          <w:lang w:eastAsia="en-US"/>
        </w:rPr>
        <w:t>Выездное обследование может проводиться по месту нахождения (осуществления деятельности)</w:t>
      </w:r>
      <w:r>
        <w:rPr>
          <w:rFonts w:eastAsiaTheme="minorHAnsi"/>
          <w:sz w:val="28"/>
          <w:szCs w:val="28"/>
          <w:lang w:eastAsia="en-US"/>
        </w:rPr>
        <w:t xml:space="preserve"> контролируемого лица либо объекта контроля,</w:t>
      </w:r>
      <w:r>
        <w:rPr>
          <w:rFonts w:eastAsiaTheme="minorHAnsi"/>
          <w:sz w:val="28"/>
          <w:szCs w:val="28"/>
          <w:lang w:eastAsia="en-US"/>
        </w:rPr>
        <w:br/>
      </w:r>
      <w:r w:rsidRPr="00F83588">
        <w:rPr>
          <w:rFonts w:eastAsiaTheme="minorHAnsi"/>
          <w:sz w:val="28"/>
          <w:szCs w:val="28"/>
          <w:lang w:eastAsia="en-US"/>
        </w:rPr>
        <w:t>при этом не допускается взаимодействие с контролируемым лицом.</w:t>
      </w:r>
    </w:p>
    <w:p w:rsidR="005E52B2" w:rsidRPr="00694A10" w:rsidRDefault="005E52B2" w:rsidP="005E52B2">
      <w:pPr>
        <w:spacing w:line="276" w:lineRule="auto"/>
        <w:ind w:firstLine="709"/>
        <w:jc w:val="both"/>
        <w:rPr>
          <w:sz w:val="28"/>
          <w:szCs w:val="28"/>
        </w:rPr>
      </w:pPr>
      <w:r w:rsidRPr="00694A10">
        <w:rPr>
          <w:sz w:val="28"/>
          <w:szCs w:val="28"/>
        </w:rPr>
        <w:t>В ходе выездного обследования могут совершаться следующие контрольные (надзорные) действия:</w:t>
      </w:r>
    </w:p>
    <w:p w:rsidR="005E52B2" w:rsidRPr="00694A10" w:rsidRDefault="005E52B2" w:rsidP="005E52B2">
      <w:pPr>
        <w:pStyle w:val="a3"/>
        <w:numPr>
          <w:ilvl w:val="0"/>
          <w:numId w:val="4"/>
        </w:numPr>
        <w:tabs>
          <w:tab w:val="left" w:pos="567"/>
          <w:tab w:val="left" w:pos="993"/>
        </w:tabs>
        <w:spacing w:line="276" w:lineRule="auto"/>
        <w:ind w:left="0" w:firstLine="709"/>
        <w:jc w:val="both"/>
        <w:rPr>
          <w:sz w:val="28"/>
          <w:szCs w:val="28"/>
        </w:rPr>
      </w:pPr>
      <w:r w:rsidRPr="00694A10">
        <w:rPr>
          <w:sz w:val="28"/>
          <w:szCs w:val="28"/>
        </w:rPr>
        <w:t>осмотр;</w:t>
      </w:r>
    </w:p>
    <w:p w:rsidR="005E52B2" w:rsidRPr="00694A10" w:rsidRDefault="005E52B2" w:rsidP="005E52B2">
      <w:pPr>
        <w:pStyle w:val="a3"/>
        <w:numPr>
          <w:ilvl w:val="0"/>
          <w:numId w:val="4"/>
        </w:numPr>
        <w:tabs>
          <w:tab w:val="left" w:pos="567"/>
          <w:tab w:val="left" w:pos="993"/>
        </w:tabs>
        <w:ind w:left="0" w:firstLine="709"/>
        <w:jc w:val="both"/>
        <w:rPr>
          <w:sz w:val="28"/>
          <w:szCs w:val="28"/>
        </w:rPr>
      </w:pPr>
      <w:r w:rsidRPr="00694A10">
        <w:rPr>
          <w:sz w:val="28"/>
          <w:szCs w:val="28"/>
        </w:rPr>
        <w:t>инструментальное обследование (с применением видеозаписи).</w:t>
      </w:r>
    </w:p>
    <w:p w:rsidR="005E52B2" w:rsidRDefault="005E52B2" w:rsidP="005E52B2">
      <w:pPr>
        <w:ind w:firstLine="709"/>
        <w:jc w:val="center"/>
        <w:rPr>
          <w:sz w:val="28"/>
          <w:szCs w:val="28"/>
        </w:rPr>
      </w:pPr>
    </w:p>
    <w:p w:rsidR="005E52B2" w:rsidRPr="00276D20" w:rsidRDefault="005E52B2" w:rsidP="005E52B2">
      <w:pPr>
        <w:pStyle w:val="a3"/>
        <w:numPr>
          <w:ilvl w:val="0"/>
          <w:numId w:val="19"/>
        </w:numPr>
        <w:autoSpaceDE w:val="0"/>
        <w:autoSpaceDN w:val="0"/>
        <w:adjustRightInd w:val="0"/>
        <w:spacing w:after="240"/>
        <w:ind w:firstLine="709"/>
        <w:contextualSpacing w:val="0"/>
        <w:jc w:val="center"/>
        <w:rPr>
          <w:rFonts w:eastAsiaTheme="minorHAnsi"/>
          <w:b/>
          <w:sz w:val="28"/>
          <w:szCs w:val="28"/>
          <w:lang w:eastAsia="en-US"/>
        </w:rPr>
      </w:pPr>
      <w:r w:rsidRPr="00276D20">
        <w:rPr>
          <w:rFonts w:eastAsiaTheme="minorHAnsi"/>
          <w:b/>
          <w:sz w:val="28"/>
          <w:szCs w:val="28"/>
          <w:lang w:eastAsia="en-US"/>
        </w:rPr>
        <w:t>Результаты контрольных (надзорных) мероприятий</w:t>
      </w:r>
    </w:p>
    <w:p w:rsidR="005E52B2" w:rsidRPr="003E37E1" w:rsidRDefault="005E52B2" w:rsidP="005E52B2">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3E37E1">
        <w:rPr>
          <w:rFonts w:eastAsiaTheme="minorHAnsi"/>
          <w:sz w:val="28"/>
          <w:szCs w:val="28"/>
          <w:lang w:eastAsia="en-US"/>
        </w:rP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w:t>
      </w:r>
    </w:p>
    <w:p w:rsidR="005E52B2" w:rsidRDefault="005E52B2" w:rsidP="005E52B2">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5D28C7">
        <w:rPr>
          <w:rFonts w:eastAsiaTheme="minorHAnsi"/>
          <w:sz w:val="28"/>
          <w:szCs w:val="28"/>
          <w:lang w:eastAsia="en-US"/>
        </w:rPr>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r>
        <w:rPr>
          <w:rFonts w:eastAsiaTheme="minorHAnsi"/>
          <w:sz w:val="28"/>
          <w:szCs w:val="28"/>
          <w:lang w:eastAsia="en-US"/>
        </w:rPr>
        <w:t>.</w:t>
      </w:r>
    </w:p>
    <w:p w:rsidR="005E52B2" w:rsidRPr="00E36013" w:rsidRDefault="005E52B2" w:rsidP="005E52B2">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E36013">
        <w:rPr>
          <w:rFonts w:eastAsiaTheme="minorHAnsi"/>
          <w:sz w:val="28"/>
          <w:szCs w:val="28"/>
          <w:lang w:eastAsia="en-US"/>
        </w:rPr>
        <w:t>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w:t>
      </w:r>
      <w:r>
        <w:rPr>
          <w:rFonts w:eastAsiaTheme="minorHAnsi"/>
          <w:sz w:val="28"/>
          <w:szCs w:val="28"/>
          <w:lang w:eastAsia="en-US"/>
        </w:rPr>
        <w:t>.</w:t>
      </w:r>
    </w:p>
    <w:p w:rsidR="005E52B2" w:rsidRPr="005D28C7" w:rsidRDefault="005E52B2" w:rsidP="005E52B2">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5D28C7">
        <w:rPr>
          <w:rFonts w:eastAsiaTheme="minorHAnsi"/>
          <w:sz w:val="28"/>
          <w:szCs w:val="28"/>
          <w:lang w:eastAsia="en-US"/>
        </w:rPr>
        <w:t xml:space="preserve">Акт контрольного (надзорного) мероприятия, проведение которого было согласовано органами прокуратуры, направляется в органы прокуратуры посредством </w:t>
      </w:r>
      <w:r>
        <w:rPr>
          <w:rFonts w:eastAsiaTheme="minorHAnsi"/>
          <w:sz w:val="28"/>
          <w:szCs w:val="28"/>
          <w:lang w:eastAsia="en-US"/>
        </w:rPr>
        <w:t xml:space="preserve">ЕРКНМ </w:t>
      </w:r>
      <w:r w:rsidRPr="005D28C7">
        <w:rPr>
          <w:rFonts w:eastAsiaTheme="minorHAnsi"/>
          <w:sz w:val="28"/>
          <w:szCs w:val="28"/>
          <w:lang w:eastAsia="en-US"/>
        </w:rPr>
        <w:t>непосредственно после его оформления.</w:t>
      </w:r>
    </w:p>
    <w:p w:rsidR="005E52B2" w:rsidRDefault="005E52B2" w:rsidP="005E52B2">
      <w:pPr>
        <w:pStyle w:val="a3"/>
        <w:ind w:left="1211" w:firstLine="709"/>
        <w:rPr>
          <w:sz w:val="28"/>
          <w:szCs w:val="28"/>
        </w:rPr>
      </w:pPr>
    </w:p>
    <w:p w:rsidR="003A75AB" w:rsidRDefault="003A75AB" w:rsidP="005E52B2">
      <w:pPr>
        <w:pStyle w:val="a3"/>
        <w:ind w:left="1211" w:firstLine="709"/>
        <w:rPr>
          <w:sz w:val="28"/>
          <w:szCs w:val="28"/>
        </w:rPr>
      </w:pPr>
    </w:p>
    <w:p w:rsidR="003A75AB" w:rsidRPr="00276D20" w:rsidRDefault="003A75AB" w:rsidP="005E52B2">
      <w:pPr>
        <w:pStyle w:val="a3"/>
        <w:ind w:left="1211" w:firstLine="709"/>
        <w:rPr>
          <w:sz w:val="28"/>
          <w:szCs w:val="28"/>
        </w:rPr>
      </w:pPr>
    </w:p>
    <w:p w:rsidR="005E52B2" w:rsidRPr="00694A10" w:rsidRDefault="005E52B2" w:rsidP="005E52B2">
      <w:pPr>
        <w:pStyle w:val="a3"/>
        <w:numPr>
          <w:ilvl w:val="0"/>
          <w:numId w:val="20"/>
        </w:numPr>
        <w:ind w:firstLine="709"/>
        <w:jc w:val="center"/>
        <w:rPr>
          <w:sz w:val="28"/>
          <w:szCs w:val="28"/>
        </w:rPr>
      </w:pPr>
      <w:r w:rsidRPr="003E37E1">
        <w:rPr>
          <w:b/>
          <w:bCs/>
          <w:sz w:val="28"/>
          <w:szCs w:val="28"/>
        </w:rPr>
        <w:lastRenderedPageBreak/>
        <w:t>Обжал</w:t>
      </w:r>
      <w:r w:rsidRPr="00694A10">
        <w:rPr>
          <w:b/>
          <w:bCs/>
          <w:sz w:val="28"/>
          <w:szCs w:val="28"/>
        </w:rPr>
        <w:t>ование решений контрольных (надзорных) органов, действий (бездействия) их должностных лиц</w:t>
      </w:r>
    </w:p>
    <w:p w:rsidR="005E52B2" w:rsidRPr="00694A10" w:rsidRDefault="005E52B2" w:rsidP="005E52B2">
      <w:pPr>
        <w:pStyle w:val="a3"/>
        <w:ind w:left="786" w:firstLine="709"/>
        <w:rPr>
          <w:sz w:val="28"/>
          <w:szCs w:val="28"/>
        </w:rPr>
      </w:pPr>
    </w:p>
    <w:p w:rsidR="005E52B2" w:rsidRPr="00C0776E" w:rsidRDefault="005E52B2" w:rsidP="0087421E">
      <w:pPr>
        <w:pStyle w:val="a3"/>
        <w:tabs>
          <w:tab w:val="left" w:pos="1276"/>
        </w:tabs>
        <w:autoSpaceDE w:val="0"/>
        <w:autoSpaceDN w:val="0"/>
        <w:adjustRightInd w:val="0"/>
        <w:spacing w:line="276" w:lineRule="auto"/>
        <w:ind w:left="0" w:firstLine="709"/>
        <w:jc w:val="both"/>
        <w:rPr>
          <w:rFonts w:eastAsiaTheme="minorHAnsi"/>
          <w:sz w:val="28"/>
          <w:szCs w:val="28"/>
          <w:lang w:eastAsia="en-US"/>
        </w:rPr>
      </w:pPr>
      <w:r>
        <w:rPr>
          <w:sz w:val="28"/>
          <w:szCs w:val="28"/>
        </w:rPr>
        <w:t>8</w:t>
      </w:r>
      <w:r w:rsidRPr="00694A10">
        <w:rPr>
          <w:sz w:val="28"/>
          <w:szCs w:val="28"/>
        </w:rPr>
        <w:t xml:space="preserve">.1. </w:t>
      </w:r>
      <w:r>
        <w:rPr>
          <w:rFonts w:eastAsiaTheme="minorHAnsi"/>
          <w:sz w:val="28"/>
          <w:szCs w:val="28"/>
          <w:lang w:eastAsia="en-US"/>
        </w:rPr>
        <w:t xml:space="preserve">Досудебное обжалование решений контрольного (надзорного) органа, </w:t>
      </w:r>
      <w:r w:rsidRPr="000C0D66">
        <w:rPr>
          <w:rFonts w:eastAsiaTheme="minorHAnsi"/>
          <w:sz w:val="28"/>
          <w:szCs w:val="28"/>
          <w:lang w:eastAsia="en-US"/>
        </w:rPr>
        <w:t xml:space="preserve">действий (бездействия) их должностных лиц осуществляется в </w:t>
      </w:r>
      <w:r w:rsidRPr="00C0776E">
        <w:rPr>
          <w:rFonts w:eastAsiaTheme="minorHAnsi"/>
          <w:sz w:val="28"/>
          <w:szCs w:val="28"/>
          <w:lang w:eastAsia="en-US"/>
        </w:rPr>
        <w:t>соответствии с главой 9 Федерального закона № 248-ФЗ.</w:t>
      </w:r>
    </w:p>
    <w:p w:rsidR="005E52B2" w:rsidRPr="00C0776E" w:rsidRDefault="005E52B2" w:rsidP="005E52B2">
      <w:pPr>
        <w:pStyle w:val="a3"/>
        <w:numPr>
          <w:ilvl w:val="1"/>
          <w:numId w:val="15"/>
        </w:numPr>
        <w:autoSpaceDE w:val="0"/>
        <w:autoSpaceDN w:val="0"/>
        <w:adjustRightInd w:val="0"/>
        <w:spacing w:line="276" w:lineRule="auto"/>
        <w:ind w:left="0" w:firstLine="709"/>
        <w:jc w:val="both"/>
        <w:rPr>
          <w:rFonts w:eastAsiaTheme="minorHAnsi"/>
          <w:sz w:val="28"/>
          <w:szCs w:val="28"/>
          <w:lang w:eastAsia="en-US"/>
        </w:rPr>
      </w:pPr>
      <w:r w:rsidRPr="00C0776E">
        <w:rPr>
          <w:rFonts w:eastAsiaTheme="minorHAnsi"/>
          <w:sz w:val="28"/>
          <w:szCs w:val="28"/>
          <w:lang w:eastAsia="en-US"/>
        </w:rPr>
        <w:t>Жалоба подлежит рассмотрению контрольным (надзорным) органом в течение 15 рабочих дней со дня ее регистрации в подсистеме досудебного обжалования.</w:t>
      </w:r>
    </w:p>
    <w:p w:rsidR="005E52B2" w:rsidRPr="00C0776E" w:rsidRDefault="005E52B2" w:rsidP="005E52B2">
      <w:pPr>
        <w:pStyle w:val="a3"/>
        <w:numPr>
          <w:ilvl w:val="1"/>
          <w:numId w:val="15"/>
        </w:numPr>
        <w:tabs>
          <w:tab w:val="left" w:pos="1276"/>
        </w:tabs>
        <w:autoSpaceDE w:val="0"/>
        <w:autoSpaceDN w:val="0"/>
        <w:adjustRightInd w:val="0"/>
        <w:spacing w:line="276" w:lineRule="auto"/>
        <w:ind w:left="0" w:firstLine="709"/>
        <w:jc w:val="both"/>
        <w:rPr>
          <w:rFonts w:eastAsiaTheme="minorHAnsi"/>
          <w:sz w:val="28"/>
          <w:szCs w:val="28"/>
          <w:lang w:eastAsia="en-US"/>
        </w:rPr>
      </w:pPr>
      <w:r w:rsidRPr="00C0776E">
        <w:rPr>
          <w:rFonts w:eastAsiaTheme="minorHAnsi"/>
          <w:sz w:val="28"/>
          <w:szCs w:val="28"/>
          <w:lang w:eastAsia="en-US"/>
        </w:rPr>
        <w:t xml:space="preserve">Жалоба контролируемого лица на решение об отнесении объектов контроля к соответствующей категории риска рассматривается в срок не более </w:t>
      </w:r>
      <w:r w:rsidRPr="00C0776E">
        <w:rPr>
          <w:rFonts w:eastAsiaTheme="minorHAnsi"/>
          <w:sz w:val="28"/>
          <w:szCs w:val="28"/>
          <w:lang w:eastAsia="en-US"/>
        </w:rPr>
        <w:br/>
        <w:t>5 рабочих дней.</w:t>
      </w:r>
    </w:p>
    <w:p w:rsidR="005E52B2" w:rsidRPr="00694A10" w:rsidRDefault="005E52B2" w:rsidP="005E52B2">
      <w:pPr>
        <w:pStyle w:val="ConsPlusNormal"/>
        <w:ind w:firstLine="709"/>
        <w:jc w:val="both"/>
        <w:rPr>
          <w:sz w:val="28"/>
          <w:szCs w:val="28"/>
        </w:rPr>
      </w:pPr>
      <w:r w:rsidRPr="00C0776E">
        <w:rPr>
          <w:sz w:val="28"/>
          <w:szCs w:val="28"/>
        </w:rPr>
        <w:t>8.4. Контролируемые</w:t>
      </w:r>
      <w:r w:rsidRPr="00694A10">
        <w:rPr>
          <w:sz w:val="28"/>
          <w:szCs w:val="28"/>
        </w:rPr>
        <w:t xml:space="preserve"> лица, права и законные интересы которых, </w:t>
      </w:r>
      <w:r w:rsidRPr="00694A10">
        <w:rPr>
          <w:sz w:val="28"/>
          <w:szCs w:val="28"/>
        </w:rPr>
        <w:br/>
        <w:t xml:space="preserve">по их мнению, были непосредственно нарушены в рамках осуществления </w:t>
      </w:r>
      <w:r>
        <w:rPr>
          <w:sz w:val="28"/>
          <w:szCs w:val="28"/>
        </w:rPr>
        <w:t>контрольных (надзорных) мероприятий</w:t>
      </w:r>
      <w:r w:rsidRPr="00694A10">
        <w:rPr>
          <w:sz w:val="28"/>
          <w:szCs w:val="28"/>
        </w:rPr>
        <w:t>, имеют право на досудебное обжалование:</w:t>
      </w:r>
    </w:p>
    <w:p w:rsidR="005E52B2" w:rsidRPr="009F0AE0" w:rsidRDefault="005E52B2" w:rsidP="005E52B2">
      <w:pPr>
        <w:autoSpaceDE w:val="0"/>
        <w:autoSpaceDN w:val="0"/>
        <w:adjustRightInd w:val="0"/>
        <w:spacing w:line="276" w:lineRule="auto"/>
        <w:ind w:firstLine="709"/>
        <w:jc w:val="both"/>
        <w:rPr>
          <w:rFonts w:eastAsiaTheme="minorHAnsi"/>
          <w:sz w:val="28"/>
          <w:szCs w:val="28"/>
          <w:lang w:eastAsia="en-US"/>
        </w:rPr>
      </w:pPr>
      <w:r w:rsidRPr="009F0AE0">
        <w:rPr>
          <w:rFonts w:eastAsiaTheme="minorHAnsi"/>
          <w:sz w:val="28"/>
          <w:szCs w:val="28"/>
          <w:lang w:eastAsia="en-US"/>
        </w:rPr>
        <w:t>1) решений о проведении контрольных (надзорных) мероприятий</w:t>
      </w:r>
      <w:r>
        <w:rPr>
          <w:rFonts w:eastAsiaTheme="minorHAnsi"/>
          <w:sz w:val="28"/>
          <w:szCs w:val="28"/>
          <w:lang w:eastAsia="en-US"/>
        </w:rPr>
        <w:t xml:space="preserve">                         и обязательных профилактических визитов</w:t>
      </w:r>
      <w:r w:rsidRPr="009F0AE0">
        <w:rPr>
          <w:rFonts w:eastAsiaTheme="minorHAnsi"/>
          <w:sz w:val="28"/>
          <w:szCs w:val="28"/>
          <w:lang w:eastAsia="en-US"/>
        </w:rPr>
        <w:t>;</w:t>
      </w:r>
    </w:p>
    <w:p w:rsidR="005E52B2" w:rsidRPr="009F0AE0" w:rsidRDefault="005E52B2" w:rsidP="005E52B2">
      <w:pPr>
        <w:autoSpaceDE w:val="0"/>
        <w:autoSpaceDN w:val="0"/>
        <w:adjustRightInd w:val="0"/>
        <w:spacing w:line="276" w:lineRule="auto"/>
        <w:ind w:firstLine="709"/>
        <w:jc w:val="both"/>
        <w:rPr>
          <w:rFonts w:eastAsiaTheme="minorHAnsi"/>
          <w:sz w:val="28"/>
          <w:szCs w:val="28"/>
          <w:lang w:eastAsia="en-US"/>
        </w:rPr>
      </w:pPr>
      <w:r w:rsidRPr="009F0AE0">
        <w:rPr>
          <w:rFonts w:eastAsiaTheme="minorHAnsi"/>
          <w:sz w:val="28"/>
          <w:szCs w:val="28"/>
          <w:lang w:eastAsia="en-US"/>
        </w:rPr>
        <w:t>2) актов контрольных (надзорных) мероприятий</w:t>
      </w:r>
      <w:r>
        <w:rPr>
          <w:rFonts w:eastAsiaTheme="minorHAnsi"/>
          <w:sz w:val="28"/>
          <w:szCs w:val="28"/>
          <w:lang w:eastAsia="en-US"/>
        </w:rPr>
        <w:t xml:space="preserve"> и обязательных профилактических визитов</w:t>
      </w:r>
      <w:r w:rsidRPr="009F0AE0">
        <w:rPr>
          <w:rFonts w:eastAsiaTheme="minorHAnsi"/>
          <w:sz w:val="28"/>
          <w:szCs w:val="28"/>
          <w:lang w:eastAsia="en-US"/>
        </w:rPr>
        <w:t>, предписаний об устранении выявленных нарушений;</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sidRPr="009F0AE0">
        <w:rPr>
          <w:rFonts w:eastAsiaTheme="minorHAnsi"/>
          <w:sz w:val="28"/>
          <w:szCs w:val="28"/>
          <w:lang w:eastAsia="en-US"/>
        </w:rPr>
        <w:t>3) действий (бездействия) должностных лиц контрольного (надзорного) органа в рамках контрольных (надзорных) мероприятий</w:t>
      </w:r>
      <w:r>
        <w:rPr>
          <w:rFonts w:eastAsiaTheme="minorHAnsi"/>
          <w:sz w:val="28"/>
          <w:szCs w:val="28"/>
          <w:lang w:eastAsia="en-US"/>
        </w:rPr>
        <w:t xml:space="preserve"> и обязательных профилактических визитов;</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решений об отнесении объектов контроля к соответствующей категории риска;</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решений об отказе в проведении обязательных профилактических визитов по заявлениям контролируемых лиц;</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5E52B2" w:rsidRPr="00E711FF" w:rsidRDefault="005E52B2" w:rsidP="005E52B2">
      <w:pPr>
        <w:pStyle w:val="a3"/>
        <w:tabs>
          <w:tab w:val="left" w:pos="993"/>
          <w:tab w:val="left" w:pos="1276"/>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8.5. Жалоба на решение контрольного (надзорного) органа, действия </w:t>
      </w:r>
      <w:r>
        <w:rPr>
          <w:rFonts w:eastAsiaTheme="minorHAnsi"/>
          <w:sz w:val="28"/>
          <w:szCs w:val="28"/>
          <w:lang w:eastAsia="en-US"/>
        </w:rPr>
        <w:br/>
      </w:r>
      <w:r w:rsidRPr="00E711FF">
        <w:rPr>
          <w:rFonts w:eastAsiaTheme="minorHAnsi"/>
          <w:sz w:val="28"/>
          <w:szCs w:val="28"/>
          <w:lang w:eastAsia="en-US"/>
        </w:rPr>
        <w:t>(бездействие) его должностных лиц рассматривается руководителем контрольного (надзорного) органа.</w:t>
      </w:r>
    </w:p>
    <w:p w:rsidR="005E52B2" w:rsidRPr="00E711FF" w:rsidRDefault="005E52B2" w:rsidP="005E52B2">
      <w:pPr>
        <w:pStyle w:val="a3"/>
        <w:numPr>
          <w:ilvl w:val="1"/>
          <w:numId w:val="16"/>
        </w:numPr>
        <w:tabs>
          <w:tab w:val="left" w:pos="993"/>
        </w:tabs>
        <w:autoSpaceDE w:val="0"/>
        <w:autoSpaceDN w:val="0"/>
        <w:adjustRightInd w:val="0"/>
        <w:spacing w:line="276" w:lineRule="auto"/>
        <w:ind w:left="0" w:firstLine="709"/>
        <w:jc w:val="both"/>
        <w:rPr>
          <w:rFonts w:eastAsiaTheme="minorHAnsi"/>
          <w:sz w:val="28"/>
          <w:szCs w:val="28"/>
          <w:lang w:eastAsia="en-US"/>
        </w:rPr>
      </w:pPr>
      <w:r w:rsidRPr="00E711FF">
        <w:rPr>
          <w:rFonts w:eastAsiaTheme="minorHAnsi"/>
          <w:sz w:val="28"/>
          <w:szCs w:val="28"/>
          <w:lang w:eastAsia="en-US"/>
        </w:rPr>
        <w:t xml:space="preserve">Жалоба на действие (бездействия) руководителя контрольного </w:t>
      </w:r>
      <w:r w:rsidRPr="00E711FF">
        <w:rPr>
          <w:rFonts w:eastAsiaTheme="minorHAnsi"/>
          <w:sz w:val="28"/>
          <w:szCs w:val="28"/>
          <w:lang w:eastAsia="en-US"/>
        </w:rPr>
        <w:br/>
        <w:t xml:space="preserve">(надзорного) органа рассматривается вышестоящим должностным лицом Администрации </w:t>
      </w:r>
      <w:r>
        <w:rPr>
          <w:rFonts w:eastAsiaTheme="minorHAnsi"/>
          <w:sz w:val="28"/>
          <w:szCs w:val="28"/>
          <w:lang w:eastAsia="en-US"/>
        </w:rPr>
        <w:t>городско</w:t>
      </w:r>
      <w:r w:rsidRPr="00E711FF">
        <w:rPr>
          <w:rFonts w:eastAsiaTheme="minorHAnsi"/>
          <w:sz w:val="28"/>
          <w:szCs w:val="28"/>
          <w:lang w:eastAsia="en-US"/>
        </w:rPr>
        <w:t xml:space="preserve">го округа </w:t>
      </w:r>
      <w:r>
        <w:rPr>
          <w:sz w:val="28"/>
          <w:szCs w:val="28"/>
        </w:rPr>
        <w:t>Люберцы</w:t>
      </w:r>
      <w:r w:rsidRPr="00E711FF">
        <w:rPr>
          <w:rFonts w:eastAsiaTheme="minorHAnsi"/>
          <w:sz w:val="28"/>
          <w:szCs w:val="28"/>
          <w:lang w:eastAsia="en-US"/>
        </w:rPr>
        <w:t xml:space="preserve"> Московской области                                         в соответствии с подчиненностью.</w:t>
      </w:r>
    </w:p>
    <w:p w:rsidR="005E52B2" w:rsidRPr="00E711FF" w:rsidRDefault="005E52B2" w:rsidP="005E52B2">
      <w:pPr>
        <w:pStyle w:val="a3"/>
        <w:numPr>
          <w:ilvl w:val="1"/>
          <w:numId w:val="16"/>
        </w:numPr>
        <w:tabs>
          <w:tab w:val="left" w:pos="1276"/>
        </w:tabs>
        <w:autoSpaceDE w:val="0"/>
        <w:autoSpaceDN w:val="0"/>
        <w:adjustRightInd w:val="0"/>
        <w:spacing w:line="276" w:lineRule="auto"/>
        <w:ind w:left="0" w:firstLine="709"/>
        <w:jc w:val="both"/>
        <w:rPr>
          <w:rFonts w:eastAsiaTheme="minorHAnsi"/>
          <w:sz w:val="28"/>
          <w:szCs w:val="28"/>
          <w:lang w:eastAsia="en-US"/>
        </w:rPr>
      </w:pPr>
      <w:r w:rsidRPr="00E711FF">
        <w:rPr>
          <w:rFonts w:eastAsiaTheme="minorHAnsi"/>
          <w:sz w:val="28"/>
          <w:szCs w:val="28"/>
          <w:lang w:eastAsia="en-US"/>
        </w:rPr>
        <w:lastRenderedPageBreak/>
        <w:t>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5E52B2" w:rsidRDefault="005E52B2" w:rsidP="005E52B2">
      <w:pPr>
        <w:pStyle w:val="a3"/>
        <w:numPr>
          <w:ilvl w:val="1"/>
          <w:numId w:val="16"/>
        </w:numPr>
        <w:tabs>
          <w:tab w:val="left" w:pos="1276"/>
        </w:tabs>
        <w:autoSpaceDE w:val="0"/>
        <w:autoSpaceDN w:val="0"/>
        <w:adjustRightInd w:val="0"/>
        <w:spacing w:line="276" w:lineRule="auto"/>
        <w:ind w:left="0" w:firstLine="709"/>
        <w:jc w:val="both"/>
        <w:rPr>
          <w:rFonts w:eastAsiaTheme="minorHAnsi"/>
          <w:sz w:val="28"/>
          <w:szCs w:val="28"/>
          <w:lang w:eastAsia="en-US"/>
        </w:rPr>
      </w:pPr>
      <w:r w:rsidRPr="00A7361C">
        <w:rPr>
          <w:rFonts w:eastAsiaTheme="minorHAnsi"/>
          <w:sz w:val="28"/>
          <w:szCs w:val="28"/>
          <w:lang w:eastAsia="en-US"/>
        </w:rPr>
        <w:t>Жалоба, содержащая сведения и документы, составляющие государственную или иную охраняемую законом тайну, подает</w:t>
      </w:r>
      <w:r>
        <w:rPr>
          <w:rFonts w:eastAsiaTheme="minorHAnsi"/>
          <w:sz w:val="28"/>
          <w:szCs w:val="28"/>
          <w:lang w:eastAsia="en-US"/>
        </w:rPr>
        <w:t xml:space="preserve">ся контролируемым лицом в контрольный (надзорный) </w:t>
      </w:r>
      <w:r w:rsidRPr="00A7361C">
        <w:rPr>
          <w:rFonts w:eastAsiaTheme="minorHAnsi"/>
          <w:sz w:val="28"/>
          <w:szCs w:val="28"/>
          <w:lang w:eastAsia="en-US"/>
        </w:rPr>
        <w:t>орган</w:t>
      </w:r>
      <w:r>
        <w:rPr>
          <w:rFonts w:eastAsiaTheme="minorHAnsi"/>
          <w:sz w:val="28"/>
          <w:szCs w:val="28"/>
          <w:lang w:eastAsia="en-US"/>
        </w:rPr>
        <w:t xml:space="preserve"> без</w:t>
      </w:r>
      <w:r w:rsidRPr="00A7361C">
        <w:rPr>
          <w:rFonts w:eastAsiaTheme="minorHAnsi"/>
          <w:sz w:val="28"/>
          <w:szCs w:val="28"/>
          <w:lang w:eastAsia="en-US"/>
        </w:rPr>
        <w:t xml:space="preserve"> исп</w:t>
      </w:r>
      <w:r>
        <w:rPr>
          <w:rFonts w:eastAsiaTheme="minorHAnsi"/>
          <w:sz w:val="28"/>
          <w:szCs w:val="28"/>
          <w:lang w:eastAsia="en-US"/>
        </w:rPr>
        <w:t>ользования ФГИС ЕПГУ</w:t>
      </w:r>
      <w:r w:rsidRPr="00A7361C">
        <w:rPr>
          <w:rFonts w:eastAsiaTheme="minorHAnsi"/>
          <w:sz w:val="28"/>
          <w:szCs w:val="28"/>
          <w:lang w:eastAsia="en-US"/>
        </w:rPr>
        <w:t xml:space="preserve"> с учетом требований законодательства Российской Федерации </w:t>
      </w:r>
      <w:r>
        <w:rPr>
          <w:rFonts w:eastAsiaTheme="minorHAnsi"/>
          <w:sz w:val="28"/>
          <w:szCs w:val="28"/>
          <w:lang w:eastAsia="en-US"/>
        </w:rPr>
        <w:br/>
      </w:r>
      <w:r w:rsidRPr="00A7361C">
        <w:rPr>
          <w:rFonts w:eastAsiaTheme="minorHAnsi"/>
          <w:sz w:val="28"/>
          <w:szCs w:val="28"/>
          <w:lang w:eastAsia="en-US"/>
        </w:rPr>
        <w:t>о государственной и иной охраняемой законом тайне.</w:t>
      </w:r>
    </w:p>
    <w:p w:rsidR="005E52B2" w:rsidRPr="00694A10" w:rsidRDefault="005E52B2" w:rsidP="005E52B2">
      <w:pPr>
        <w:pStyle w:val="ConsPlusNormal"/>
        <w:numPr>
          <w:ilvl w:val="1"/>
          <w:numId w:val="16"/>
        </w:numPr>
        <w:spacing w:line="276" w:lineRule="auto"/>
        <w:ind w:left="0" w:firstLine="709"/>
        <w:jc w:val="both"/>
        <w:rPr>
          <w:sz w:val="28"/>
          <w:szCs w:val="28"/>
        </w:rPr>
      </w:pPr>
      <w:r w:rsidRPr="00694A10">
        <w:rPr>
          <w:sz w:val="28"/>
          <w:szCs w:val="28"/>
        </w:rPr>
        <w:t xml:space="preserve">Жалоба на решение органа муниципального контроля, действия (бездействие) его должностных лиц может быть подана в течение </w:t>
      </w:r>
      <w:r>
        <w:rPr>
          <w:sz w:val="28"/>
          <w:szCs w:val="28"/>
        </w:rPr>
        <w:br/>
      </w:r>
      <w:r w:rsidRPr="00694A10">
        <w:rPr>
          <w:sz w:val="28"/>
          <w:szCs w:val="28"/>
        </w:rPr>
        <w:t>30 календарных дней со дня, когда контролируемое лицо узнало или должно было узнать о нарушении своих прав.</w:t>
      </w:r>
    </w:p>
    <w:p w:rsidR="005E52B2" w:rsidRPr="00694A10" w:rsidRDefault="005E52B2" w:rsidP="005E52B2">
      <w:pPr>
        <w:pStyle w:val="ConsPlusNormal"/>
        <w:spacing w:line="276" w:lineRule="auto"/>
        <w:ind w:firstLine="709"/>
        <w:jc w:val="both"/>
        <w:rPr>
          <w:sz w:val="28"/>
          <w:szCs w:val="28"/>
        </w:rPr>
      </w:pPr>
      <w:r w:rsidRPr="00694A10">
        <w:rPr>
          <w:sz w:val="28"/>
          <w:szCs w:val="28"/>
        </w:rPr>
        <w:t>Жалоба на предписание органа муниципального контроля может быть подана в течение 10 рабочих дней с момента получения контролируемым лицом предписания.</w:t>
      </w:r>
    </w:p>
    <w:p w:rsidR="005E52B2" w:rsidRPr="00694A10" w:rsidRDefault="005E52B2" w:rsidP="005E52B2">
      <w:pPr>
        <w:pStyle w:val="ConsPlusNormal"/>
        <w:spacing w:line="276" w:lineRule="auto"/>
        <w:ind w:firstLine="709"/>
        <w:jc w:val="both"/>
        <w:rPr>
          <w:sz w:val="28"/>
          <w:szCs w:val="28"/>
        </w:rPr>
      </w:pPr>
      <w:r w:rsidRPr="00694A10">
        <w:rPr>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5E52B2" w:rsidRPr="00694A10" w:rsidRDefault="005E52B2" w:rsidP="005E52B2">
      <w:pPr>
        <w:pStyle w:val="ConsPlusNormal"/>
        <w:spacing w:line="276" w:lineRule="auto"/>
        <w:ind w:firstLine="709"/>
        <w:jc w:val="both"/>
        <w:rPr>
          <w:sz w:val="28"/>
          <w:szCs w:val="28"/>
        </w:rPr>
      </w:pPr>
      <w:r w:rsidRPr="00694A10">
        <w:rPr>
          <w:sz w:val="28"/>
          <w:szCs w:val="28"/>
        </w:rPr>
        <w:t xml:space="preserve">Лицо, подавшее жалобу, до принятия решения по жалобе может отозвать </w:t>
      </w:r>
      <w:r w:rsidRPr="00694A10">
        <w:rPr>
          <w:sz w:val="28"/>
          <w:szCs w:val="28"/>
        </w:rPr>
        <w:br/>
        <w:t xml:space="preserve">ее полностью или частично. При этом повторное направление жалобы </w:t>
      </w:r>
      <w:r>
        <w:rPr>
          <w:sz w:val="28"/>
          <w:szCs w:val="28"/>
        </w:rPr>
        <w:br/>
      </w:r>
      <w:r w:rsidRPr="00694A10">
        <w:rPr>
          <w:sz w:val="28"/>
          <w:szCs w:val="28"/>
        </w:rPr>
        <w:t>по</w:t>
      </w:r>
      <w:r>
        <w:rPr>
          <w:sz w:val="28"/>
          <w:szCs w:val="28"/>
        </w:rPr>
        <w:t xml:space="preserve"> </w:t>
      </w:r>
      <w:r w:rsidRPr="00694A10">
        <w:rPr>
          <w:sz w:val="28"/>
          <w:szCs w:val="28"/>
        </w:rPr>
        <w:t>тем же основаниям не допускается.</w:t>
      </w:r>
    </w:p>
    <w:p w:rsidR="005E52B2" w:rsidRDefault="005E52B2" w:rsidP="005E52B2">
      <w:pPr>
        <w:pStyle w:val="ConsPlusNormal"/>
        <w:spacing w:line="276" w:lineRule="auto"/>
        <w:ind w:firstLine="709"/>
        <w:jc w:val="both"/>
        <w:rPr>
          <w:sz w:val="28"/>
          <w:szCs w:val="28"/>
        </w:rPr>
      </w:pPr>
      <w:r w:rsidRPr="00694A10">
        <w:rPr>
          <w:sz w:val="28"/>
          <w:szCs w:val="28"/>
        </w:rPr>
        <w:t xml:space="preserve">Жалоба на решение органа муниципального контроля, действия (бездействие) его должностных лиц подлежит рассмотрению в срок, </w:t>
      </w:r>
      <w:r w:rsidRPr="00694A10">
        <w:rPr>
          <w:sz w:val="28"/>
          <w:szCs w:val="28"/>
        </w:rPr>
        <w:br/>
        <w:t>не превышающий 20 рабочих дней со дня ее регистрации.</w:t>
      </w:r>
    </w:p>
    <w:p w:rsidR="0093285E" w:rsidRDefault="0093285E" w:rsidP="005E52B2">
      <w:pPr>
        <w:pStyle w:val="ConsPlusNormal"/>
        <w:spacing w:line="276" w:lineRule="auto"/>
        <w:ind w:firstLine="709"/>
        <w:jc w:val="both"/>
        <w:rPr>
          <w:sz w:val="28"/>
          <w:szCs w:val="28"/>
        </w:rPr>
      </w:pPr>
    </w:p>
    <w:p w:rsidR="005E52B2" w:rsidRPr="00DC2E8C" w:rsidRDefault="005E52B2" w:rsidP="005E52B2">
      <w:pPr>
        <w:pStyle w:val="a3"/>
        <w:numPr>
          <w:ilvl w:val="0"/>
          <w:numId w:val="16"/>
        </w:numPr>
        <w:autoSpaceDE w:val="0"/>
        <w:autoSpaceDN w:val="0"/>
        <w:adjustRightInd w:val="0"/>
        <w:ind w:firstLine="709"/>
        <w:jc w:val="center"/>
        <w:outlineLvl w:val="0"/>
        <w:rPr>
          <w:rFonts w:eastAsiaTheme="minorHAnsi"/>
          <w:b/>
          <w:bCs/>
          <w:sz w:val="28"/>
          <w:szCs w:val="28"/>
          <w:lang w:eastAsia="en-US"/>
        </w:rPr>
      </w:pPr>
      <w:r w:rsidRPr="00DC2E8C">
        <w:rPr>
          <w:rFonts w:eastAsiaTheme="minorHAnsi"/>
          <w:b/>
          <w:bCs/>
          <w:sz w:val="28"/>
          <w:szCs w:val="28"/>
          <w:lang w:eastAsia="en-US"/>
        </w:rPr>
        <w:t xml:space="preserve">Оценка результативности и эффективности деятельности </w:t>
      </w:r>
    </w:p>
    <w:p w:rsidR="005E52B2" w:rsidRPr="00DC2E8C" w:rsidRDefault="005E52B2" w:rsidP="005E52B2">
      <w:pPr>
        <w:pStyle w:val="a3"/>
        <w:autoSpaceDE w:val="0"/>
        <w:autoSpaceDN w:val="0"/>
        <w:adjustRightInd w:val="0"/>
        <w:spacing w:after="240"/>
        <w:ind w:left="1168" w:firstLine="709"/>
        <w:contextualSpacing w:val="0"/>
        <w:jc w:val="center"/>
        <w:outlineLvl w:val="0"/>
        <w:rPr>
          <w:rFonts w:eastAsiaTheme="minorHAnsi"/>
          <w:b/>
          <w:bCs/>
          <w:sz w:val="28"/>
          <w:szCs w:val="28"/>
          <w:lang w:eastAsia="en-US"/>
        </w:rPr>
      </w:pPr>
      <w:r w:rsidRPr="00DC2E8C">
        <w:rPr>
          <w:rFonts w:eastAsiaTheme="minorHAnsi"/>
          <w:b/>
          <w:bCs/>
          <w:sz w:val="28"/>
          <w:szCs w:val="28"/>
          <w:lang w:eastAsia="en-US"/>
        </w:rPr>
        <w:t>контрольного (надзорного) органа</w:t>
      </w:r>
    </w:p>
    <w:p w:rsidR="005E52B2" w:rsidRPr="00DC2E8C" w:rsidRDefault="005E52B2" w:rsidP="005E52B2">
      <w:pPr>
        <w:pStyle w:val="a3"/>
        <w:numPr>
          <w:ilvl w:val="1"/>
          <w:numId w:val="17"/>
        </w:numPr>
        <w:spacing w:line="276" w:lineRule="auto"/>
        <w:ind w:left="0" w:firstLine="709"/>
        <w:jc w:val="both"/>
        <w:rPr>
          <w:sz w:val="28"/>
          <w:szCs w:val="28"/>
        </w:rPr>
      </w:pPr>
      <w:r>
        <w:rPr>
          <w:color w:val="000000"/>
          <w:sz w:val="30"/>
          <w:szCs w:val="30"/>
          <w:shd w:val="clear" w:color="auto" w:fill="FFFFFF"/>
        </w:rPr>
        <w:t>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контроля (надзора).</w:t>
      </w:r>
    </w:p>
    <w:p w:rsidR="005E52B2" w:rsidRPr="00423787" w:rsidRDefault="005E52B2" w:rsidP="005E52B2">
      <w:pPr>
        <w:pStyle w:val="a3"/>
        <w:numPr>
          <w:ilvl w:val="1"/>
          <w:numId w:val="17"/>
        </w:numPr>
        <w:spacing w:line="276" w:lineRule="auto"/>
        <w:ind w:left="0" w:firstLine="709"/>
        <w:jc w:val="both"/>
        <w:rPr>
          <w:sz w:val="28"/>
          <w:szCs w:val="28"/>
        </w:rPr>
      </w:pPr>
      <w:r>
        <w:rPr>
          <w:sz w:val="28"/>
          <w:szCs w:val="28"/>
        </w:rPr>
        <w:t xml:space="preserve">В систему показателей результативности и эффективности деятельности </w:t>
      </w:r>
      <w:r w:rsidRPr="00423787">
        <w:rPr>
          <w:sz w:val="28"/>
          <w:szCs w:val="28"/>
        </w:rPr>
        <w:t>входят:</w:t>
      </w:r>
    </w:p>
    <w:p w:rsidR="005E52B2" w:rsidRPr="00423787" w:rsidRDefault="005E52B2" w:rsidP="005E52B2">
      <w:pPr>
        <w:pStyle w:val="a5"/>
        <w:shd w:val="clear" w:color="auto" w:fill="FFFFFF"/>
        <w:spacing w:before="0" w:beforeAutospacing="0" w:after="0" w:afterAutospacing="0" w:line="276" w:lineRule="auto"/>
        <w:ind w:firstLine="709"/>
        <w:jc w:val="both"/>
        <w:rPr>
          <w:color w:val="000000"/>
          <w:sz w:val="28"/>
          <w:szCs w:val="28"/>
        </w:rPr>
      </w:pPr>
      <w:r w:rsidRPr="00423787">
        <w:rPr>
          <w:color w:val="000000"/>
          <w:sz w:val="28"/>
          <w:szCs w:val="28"/>
        </w:rPr>
        <w:t xml:space="preserve">1) 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по которым </w:t>
      </w:r>
      <w:r w:rsidRPr="00423787">
        <w:rPr>
          <w:color w:val="000000"/>
          <w:sz w:val="28"/>
          <w:szCs w:val="28"/>
        </w:rPr>
        <w:lastRenderedPageBreak/>
        <w:t>устанавливаются целевые (плановые) значения и достижение которых должен обеспечить контрольный (надзорный) орган;</w:t>
      </w:r>
    </w:p>
    <w:p w:rsidR="005E52B2" w:rsidRPr="00423787" w:rsidRDefault="005E52B2" w:rsidP="005E52B2">
      <w:pPr>
        <w:pStyle w:val="a5"/>
        <w:shd w:val="clear" w:color="auto" w:fill="FFFFFF"/>
        <w:spacing w:before="0" w:beforeAutospacing="0" w:after="0" w:afterAutospacing="0" w:line="276" w:lineRule="auto"/>
        <w:ind w:firstLine="709"/>
        <w:jc w:val="both"/>
        <w:rPr>
          <w:color w:val="000000"/>
          <w:sz w:val="28"/>
          <w:szCs w:val="28"/>
        </w:rPr>
      </w:pPr>
      <w:r w:rsidRPr="00423787">
        <w:rPr>
          <w:color w:val="000000"/>
          <w:sz w:val="28"/>
          <w:szCs w:val="28"/>
        </w:rPr>
        <w:t xml:space="preserve">2) индикативные показатели муниципального контроля, применяемые </w:t>
      </w:r>
      <w:r>
        <w:rPr>
          <w:color w:val="000000"/>
          <w:sz w:val="28"/>
          <w:szCs w:val="28"/>
        </w:rPr>
        <w:br/>
      </w:r>
      <w:r w:rsidRPr="00423787">
        <w:rPr>
          <w:color w:val="000000"/>
          <w:sz w:val="28"/>
          <w:szCs w:val="28"/>
        </w:rPr>
        <w:t>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5E52B2" w:rsidRDefault="005E52B2" w:rsidP="005E52B2">
      <w:pPr>
        <w:pStyle w:val="a6"/>
        <w:spacing w:line="276" w:lineRule="auto"/>
        <w:ind w:firstLine="709"/>
        <w:jc w:val="both"/>
        <w:rPr>
          <w:sz w:val="28"/>
          <w:szCs w:val="28"/>
        </w:rPr>
      </w:pPr>
      <w:r w:rsidRPr="00423787">
        <w:rPr>
          <w:color w:val="000000"/>
          <w:sz w:val="28"/>
          <w:szCs w:val="28"/>
          <w:shd w:val="clear" w:color="auto" w:fill="FFFFFF"/>
        </w:rPr>
        <w:t xml:space="preserve">Ключевые показатели </w:t>
      </w:r>
      <w:r w:rsidRPr="00423787">
        <w:rPr>
          <w:color w:val="000000"/>
          <w:sz w:val="28"/>
          <w:szCs w:val="28"/>
        </w:rPr>
        <w:t>муниципального</w:t>
      </w:r>
      <w:r w:rsidRPr="00423787">
        <w:rPr>
          <w:color w:val="000000"/>
          <w:sz w:val="28"/>
          <w:szCs w:val="28"/>
          <w:shd w:val="clear" w:color="auto" w:fill="FFFFFF"/>
        </w:rPr>
        <w:t xml:space="preserve"> контроля и их целевые значения</w:t>
      </w:r>
      <w:r w:rsidRPr="00423787">
        <w:rPr>
          <w:sz w:val="28"/>
          <w:szCs w:val="28"/>
        </w:rPr>
        <w:t xml:space="preserve">, индикативные показатели </w:t>
      </w:r>
      <w:r w:rsidRPr="00423787">
        <w:rPr>
          <w:color w:val="000000"/>
          <w:sz w:val="28"/>
          <w:szCs w:val="28"/>
        </w:rPr>
        <w:t>муниципального</w:t>
      </w:r>
      <w:r w:rsidRPr="00423787">
        <w:rPr>
          <w:sz w:val="28"/>
          <w:szCs w:val="28"/>
        </w:rPr>
        <w:t xml:space="preserve"> контроля утверждаются представительным органом </w:t>
      </w:r>
      <w:r w:rsidR="008312C4">
        <w:rPr>
          <w:sz w:val="28"/>
          <w:szCs w:val="28"/>
        </w:rPr>
        <w:t>городск</w:t>
      </w:r>
      <w:r w:rsidRPr="00423787">
        <w:rPr>
          <w:sz w:val="28"/>
          <w:szCs w:val="28"/>
        </w:rPr>
        <w:t xml:space="preserve">ого округа </w:t>
      </w:r>
      <w:r w:rsidR="008312C4">
        <w:rPr>
          <w:sz w:val="28"/>
          <w:szCs w:val="28"/>
        </w:rPr>
        <w:t>Люберцы</w:t>
      </w:r>
      <w:r w:rsidRPr="00423787">
        <w:rPr>
          <w:sz w:val="28"/>
          <w:szCs w:val="28"/>
        </w:rPr>
        <w:t xml:space="preserve"> Московской области и размещаются на официальном информационном портале Администрации городского округа Люберцы Московской области в сети «Интернет».</w:t>
      </w:r>
    </w:p>
    <w:p w:rsidR="00FE542A" w:rsidRPr="00423787" w:rsidRDefault="00FE542A" w:rsidP="005E52B2">
      <w:pPr>
        <w:pStyle w:val="a6"/>
        <w:spacing w:line="276" w:lineRule="auto"/>
        <w:ind w:firstLine="709"/>
        <w:jc w:val="both"/>
        <w:rPr>
          <w:sz w:val="28"/>
          <w:szCs w:val="28"/>
        </w:rPr>
      </w:pPr>
    </w:p>
    <w:p w:rsidR="005E52B2" w:rsidRPr="00E9782B" w:rsidRDefault="005E52B2" w:rsidP="005E52B2">
      <w:pPr>
        <w:pStyle w:val="a6"/>
        <w:spacing w:line="276" w:lineRule="auto"/>
        <w:ind w:firstLine="709"/>
        <w:jc w:val="center"/>
        <w:rPr>
          <w:rFonts w:eastAsia="Calibri"/>
          <w:b/>
          <w:bCs/>
          <w:sz w:val="28"/>
          <w:szCs w:val="28"/>
        </w:rPr>
      </w:pPr>
      <w:r w:rsidRPr="00E9782B">
        <w:rPr>
          <w:rFonts w:eastAsia="Calibri"/>
          <w:b/>
          <w:bCs/>
          <w:sz w:val="28"/>
          <w:szCs w:val="28"/>
        </w:rPr>
        <w:t>10. Ключевые показатели муниципального контроля</w:t>
      </w:r>
    </w:p>
    <w:p w:rsidR="005E52B2" w:rsidRPr="00423787" w:rsidRDefault="005E52B2" w:rsidP="005E52B2">
      <w:pPr>
        <w:pStyle w:val="a6"/>
        <w:spacing w:line="276" w:lineRule="auto"/>
        <w:ind w:firstLine="709"/>
        <w:jc w:val="center"/>
        <w:rPr>
          <w:rFonts w:eastAsia="Calibri"/>
          <w:sz w:val="28"/>
          <w:szCs w:val="28"/>
        </w:rPr>
      </w:pPr>
    </w:p>
    <w:p w:rsidR="005E52B2" w:rsidRPr="00423787" w:rsidRDefault="005E52B2" w:rsidP="005E52B2">
      <w:pPr>
        <w:pStyle w:val="a6"/>
        <w:spacing w:line="276" w:lineRule="auto"/>
        <w:ind w:firstLine="709"/>
        <w:jc w:val="both"/>
        <w:rPr>
          <w:rFonts w:eastAsia="Calibri"/>
          <w:sz w:val="28"/>
          <w:szCs w:val="28"/>
        </w:rPr>
      </w:pPr>
      <w:r w:rsidRPr="00423787">
        <w:rPr>
          <w:rFonts w:eastAsia="Calibri"/>
          <w:sz w:val="28"/>
          <w:szCs w:val="28"/>
        </w:rPr>
        <w:t>10.1</w:t>
      </w:r>
      <w:r>
        <w:rPr>
          <w:rFonts w:eastAsia="Calibri"/>
          <w:sz w:val="28"/>
          <w:szCs w:val="28"/>
        </w:rPr>
        <w:t xml:space="preserve">. </w:t>
      </w:r>
      <w:r w:rsidRPr="00423787">
        <w:rPr>
          <w:rFonts w:eastAsia="Calibri"/>
          <w:sz w:val="28"/>
          <w:szCs w:val="28"/>
        </w:rPr>
        <w:t xml:space="preserve">Перечень ключевых </w:t>
      </w:r>
      <w:hyperlink w:anchor="Par372" w:history="1">
        <w:r w:rsidRPr="00423787">
          <w:rPr>
            <w:rFonts w:eastAsia="Calibri"/>
            <w:sz w:val="28"/>
            <w:szCs w:val="28"/>
          </w:rPr>
          <w:t>показателей</w:t>
        </w:r>
      </w:hyperlink>
      <w:r w:rsidRPr="00423787">
        <w:rPr>
          <w:rFonts w:eastAsia="Calibri"/>
          <w:sz w:val="28"/>
          <w:szCs w:val="28"/>
        </w:rPr>
        <w:t xml:space="preserve"> муниципального контроля </w:t>
      </w:r>
      <w:r>
        <w:rPr>
          <w:rFonts w:eastAsia="Calibri"/>
          <w:sz w:val="28"/>
          <w:szCs w:val="28"/>
        </w:rPr>
        <w:br/>
      </w:r>
      <w:r w:rsidRPr="00423787">
        <w:rPr>
          <w:rFonts w:eastAsia="Calibri"/>
          <w:sz w:val="28"/>
          <w:szCs w:val="28"/>
        </w:rPr>
        <w:t>на</w:t>
      </w:r>
      <w:r>
        <w:rPr>
          <w:rFonts w:eastAsia="Calibri"/>
          <w:sz w:val="28"/>
          <w:szCs w:val="28"/>
        </w:rPr>
        <w:t xml:space="preserve"> </w:t>
      </w:r>
      <w:r w:rsidRPr="00423787">
        <w:rPr>
          <w:rFonts w:eastAsia="Calibri"/>
          <w:sz w:val="28"/>
          <w:szCs w:val="28"/>
        </w:rPr>
        <w:t xml:space="preserve">автомобильном транспорте, городском наземном электрическом транспорте и в дорожном хозяйстве на территории городского округа </w:t>
      </w:r>
      <w:r>
        <w:rPr>
          <w:rFonts w:eastAsia="Calibri"/>
          <w:sz w:val="28"/>
          <w:szCs w:val="28"/>
        </w:rPr>
        <w:t>Люберцы</w:t>
      </w:r>
      <w:r w:rsidRPr="00423787">
        <w:rPr>
          <w:rFonts w:eastAsia="Calibri"/>
          <w:sz w:val="28"/>
          <w:szCs w:val="28"/>
        </w:rPr>
        <w:t xml:space="preserve"> Московской области и их целевых значений, индикативных показателей</w:t>
      </w:r>
      <w:r w:rsidR="0093285E">
        <w:rPr>
          <w:rFonts w:eastAsia="Calibri"/>
          <w:sz w:val="28"/>
          <w:szCs w:val="28"/>
        </w:rPr>
        <w:t xml:space="preserve"> </w:t>
      </w:r>
      <w:r w:rsidRPr="00423787">
        <w:rPr>
          <w:rFonts w:eastAsia="Calibri"/>
          <w:sz w:val="28"/>
          <w:szCs w:val="28"/>
        </w:rPr>
        <w:t>приведен в приложении 2 к настоящему Положению.</w:t>
      </w:r>
    </w:p>
    <w:p w:rsidR="00C676A3" w:rsidRDefault="005E52B2" w:rsidP="008312C4">
      <w:pPr>
        <w:pStyle w:val="a6"/>
        <w:spacing w:line="276" w:lineRule="auto"/>
        <w:ind w:firstLine="709"/>
        <w:jc w:val="both"/>
      </w:pPr>
      <w:r w:rsidRPr="00423787">
        <w:rPr>
          <w:rFonts w:eastAsia="Calibri"/>
          <w:sz w:val="28"/>
          <w:szCs w:val="28"/>
        </w:rPr>
        <w:t>10.</w:t>
      </w:r>
      <w:r>
        <w:rPr>
          <w:rFonts w:eastAsia="Calibri"/>
          <w:sz w:val="28"/>
          <w:szCs w:val="28"/>
        </w:rPr>
        <w:t>2</w:t>
      </w:r>
      <w:r w:rsidRPr="00423787">
        <w:rPr>
          <w:rFonts w:eastAsia="Calibri"/>
          <w:sz w:val="28"/>
          <w:szCs w:val="28"/>
        </w:rPr>
        <w:t>. Орган муниципального контроля включает сведения о достижении</w:t>
      </w:r>
      <w:r>
        <w:rPr>
          <w:rFonts w:eastAsia="Calibri"/>
          <w:sz w:val="28"/>
          <w:szCs w:val="28"/>
        </w:rPr>
        <w:br/>
      </w:r>
      <w:r w:rsidRPr="00423787">
        <w:rPr>
          <w:rFonts w:eastAsia="Calibri"/>
          <w:sz w:val="28"/>
          <w:szCs w:val="28"/>
        </w:rPr>
        <w:t>ключевых показателей и сведения об индикативных показателях муниципального контроля, в том числе о влиянии профилактических мероприятий и контрольных (надзорных) мероприятий на достижение ключевых показателей, в ежегодный доклад о муниципальном контроле.</w:t>
      </w:r>
    </w:p>
    <w:sectPr w:rsidR="00C676A3" w:rsidSect="005E52B2">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D2D" w:rsidRDefault="002E2D2D" w:rsidP="005E52B2">
      <w:r>
        <w:separator/>
      </w:r>
    </w:p>
  </w:endnote>
  <w:endnote w:type="continuationSeparator" w:id="0">
    <w:p w:rsidR="002E2D2D" w:rsidRDefault="002E2D2D" w:rsidP="005E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D2D" w:rsidRDefault="002E2D2D" w:rsidP="005E52B2">
      <w:r>
        <w:separator/>
      </w:r>
    </w:p>
  </w:footnote>
  <w:footnote w:type="continuationSeparator" w:id="0">
    <w:p w:rsidR="002E2D2D" w:rsidRDefault="002E2D2D" w:rsidP="005E5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076985"/>
      <w:docPartObj>
        <w:docPartGallery w:val="Page Numbers (Top of Page)"/>
        <w:docPartUnique/>
      </w:docPartObj>
    </w:sdtPr>
    <w:sdtEndPr/>
    <w:sdtContent>
      <w:p w:rsidR="005E52B2" w:rsidRDefault="005E52B2">
        <w:pPr>
          <w:pStyle w:val="a7"/>
          <w:jc w:val="center"/>
        </w:pPr>
        <w:r>
          <w:fldChar w:fldCharType="begin"/>
        </w:r>
        <w:r>
          <w:instrText>PAGE   \* MERGEFORMAT</w:instrText>
        </w:r>
        <w:r>
          <w:fldChar w:fldCharType="separate"/>
        </w:r>
        <w:r w:rsidR="00667FA5">
          <w:rPr>
            <w:noProof/>
          </w:rPr>
          <w:t>22</w:t>
        </w:r>
        <w:r>
          <w:fldChar w:fldCharType="end"/>
        </w:r>
      </w:p>
    </w:sdtContent>
  </w:sdt>
  <w:p w:rsidR="005E52B2" w:rsidRDefault="005E52B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A5C"/>
    <w:multiLevelType w:val="hybridMultilevel"/>
    <w:tmpl w:val="8A5ED7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C4FF2"/>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E477381"/>
    <w:multiLevelType w:val="multilevel"/>
    <w:tmpl w:val="7172814C"/>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2196C33"/>
    <w:multiLevelType w:val="hybridMultilevel"/>
    <w:tmpl w:val="C0D64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CE05FF"/>
    <w:multiLevelType w:val="multilevel"/>
    <w:tmpl w:val="784EE8CE"/>
    <w:lvl w:ilvl="0">
      <w:start w:val="4"/>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6572FCF"/>
    <w:multiLevelType w:val="hybridMultilevel"/>
    <w:tmpl w:val="557CE32E"/>
    <w:lvl w:ilvl="0" w:tplc="91A0383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9FA39F6"/>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97F3781"/>
    <w:multiLevelType w:val="hybridMultilevel"/>
    <w:tmpl w:val="31F4E4FE"/>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8">
    <w:nsid w:val="2A721864"/>
    <w:multiLevelType w:val="hybridMultilevel"/>
    <w:tmpl w:val="C0D64F6A"/>
    <w:lvl w:ilvl="0" w:tplc="04190011">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B67C9D"/>
    <w:multiLevelType w:val="hybridMultilevel"/>
    <w:tmpl w:val="EE2824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F733E9"/>
    <w:multiLevelType w:val="hybridMultilevel"/>
    <w:tmpl w:val="72C215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83D36"/>
    <w:multiLevelType w:val="multilevel"/>
    <w:tmpl w:val="A71ED4CC"/>
    <w:lvl w:ilvl="0">
      <w:start w:val="5"/>
      <w:numFmt w:val="decimal"/>
      <w:lvlText w:val="%1."/>
      <w:lvlJc w:val="left"/>
      <w:pPr>
        <w:ind w:left="450" w:hanging="450"/>
      </w:pPr>
      <w:rPr>
        <w:rFonts w:hint="default"/>
        <w:b/>
      </w:rPr>
    </w:lvl>
    <w:lvl w:ilvl="1">
      <w:start w:val="9"/>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2">
    <w:nsid w:val="3DED610F"/>
    <w:multiLevelType w:val="hybridMultilevel"/>
    <w:tmpl w:val="777E7D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45162FA0"/>
    <w:multiLevelType w:val="multilevel"/>
    <w:tmpl w:val="8FD690F0"/>
    <w:lvl w:ilvl="0">
      <w:start w:val="9"/>
      <w:numFmt w:val="decimal"/>
      <w:lvlText w:val="%1."/>
      <w:lvlJc w:val="left"/>
      <w:pPr>
        <w:ind w:left="432" w:hanging="432"/>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4">
    <w:nsid w:val="4616007E"/>
    <w:multiLevelType w:val="multilevel"/>
    <w:tmpl w:val="29BA1090"/>
    <w:lvl w:ilvl="0">
      <w:start w:val="8"/>
      <w:numFmt w:val="decimal"/>
      <w:lvlText w:val="%1."/>
      <w:lvlJc w:val="left"/>
      <w:pPr>
        <w:ind w:left="432" w:hanging="432"/>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5">
    <w:nsid w:val="4E583F19"/>
    <w:multiLevelType w:val="hybridMultilevel"/>
    <w:tmpl w:val="DA9E88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E5C7802"/>
    <w:multiLevelType w:val="hybridMultilevel"/>
    <w:tmpl w:val="5FF6FD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B62E92"/>
    <w:multiLevelType w:val="multilevel"/>
    <w:tmpl w:val="8E62EE3C"/>
    <w:lvl w:ilvl="0">
      <w:start w:val="6"/>
      <w:numFmt w:val="decimal"/>
      <w:lvlText w:val="%1."/>
      <w:lvlJc w:val="left"/>
      <w:pPr>
        <w:ind w:left="450" w:hanging="45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8">
    <w:nsid w:val="50D67125"/>
    <w:multiLevelType w:val="multilevel"/>
    <w:tmpl w:val="D632FE06"/>
    <w:lvl w:ilvl="0">
      <w:start w:val="8"/>
      <w:numFmt w:val="decimal"/>
      <w:lvlText w:val="%1."/>
      <w:lvlJc w:val="left"/>
      <w:pPr>
        <w:ind w:left="432" w:hanging="432"/>
      </w:pPr>
      <w:rPr>
        <w:rFonts w:hint="default"/>
      </w:rPr>
    </w:lvl>
    <w:lvl w:ilvl="1">
      <w:start w:val="6"/>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9">
    <w:nsid w:val="52DB68D0"/>
    <w:multiLevelType w:val="hybridMultilevel"/>
    <w:tmpl w:val="8B7C84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49C388D"/>
    <w:multiLevelType w:val="multilevel"/>
    <w:tmpl w:val="A94C4C78"/>
    <w:lvl w:ilvl="0">
      <w:start w:val="1"/>
      <w:numFmt w:val="decimal"/>
      <w:lvlText w:val="%1."/>
      <w:lvlJc w:val="left"/>
      <w:pPr>
        <w:ind w:left="1211" w:hanging="360"/>
      </w:pPr>
      <w:rPr>
        <w:rFonts w:hint="default"/>
        <w:sz w:val="28"/>
      </w:rPr>
    </w:lvl>
    <w:lvl w:ilvl="1">
      <w:start w:val="1"/>
      <w:numFmt w:val="decimal"/>
      <w:isLgl/>
      <w:lvlText w:val="%1.%2"/>
      <w:lvlJc w:val="left"/>
      <w:pPr>
        <w:ind w:left="1607" w:hanging="756"/>
      </w:pPr>
      <w:rPr>
        <w:rFonts w:hint="default"/>
      </w:rPr>
    </w:lvl>
    <w:lvl w:ilvl="2">
      <w:start w:val="1"/>
      <w:numFmt w:val="decimal"/>
      <w:isLgl/>
      <w:lvlText w:val="%1.%2.%3"/>
      <w:lvlJc w:val="left"/>
      <w:pPr>
        <w:ind w:left="1607" w:hanging="756"/>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nsid w:val="62745508"/>
    <w:multiLevelType w:val="multilevel"/>
    <w:tmpl w:val="A12ED0CA"/>
    <w:lvl w:ilvl="0">
      <w:start w:val="6"/>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76667D22"/>
    <w:multiLevelType w:val="hybridMultilevel"/>
    <w:tmpl w:val="8612C5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BE346B"/>
    <w:multiLevelType w:val="hybridMultilevel"/>
    <w:tmpl w:val="794833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6"/>
  </w:num>
  <w:num w:numId="3">
    <w:abstractNumId w:val="1"/>
  </w:num>
  <w:num w:numId="4">
    <w:abstractNumId w:val="15"/>
  </w:num>
  <w:num w:numId="5">
    <w:abstractNumId w:val="12"/>
  </w:num>
  <w:num w:numId="6">
    <w:abstractNumId w:val="0"/>
  </w:num>
  <w:num w:numId="7">
    <w:abstractNumId w:val="7"/>
  </w:num>
  <w:num w:numId="8">
    <w:abstractNumId w:val="8"/>
  </w:num>
  <w:num w:numId="9">
    <w:abstractNumId w:val="3"/>
  </w:num>
  <w:num w:numId="10">
    <w:abstractNumId w:val="5"/>
  </w:num>
  <w:num w:numId="11">
    <w:abstractNumId w:val="22"/>
  </w:num>
  <w:num w:numId="12">
    <w:abstractNumId w:val="10"/>
  </w:num>
  <w:num w:numId="13">
    <w:abstractNumId w:val="16"/>
  </w:num>
  <w:num w:numId="14">
    <w:abstractNumId w:val="23"/>
  </w:num>
  <w:num w:numId="15">
    <w:abstractNumId w:val="14"/>
  </w:num>
  <w:num w:numId="16">
    <w:abstractNumId w:val="18"/>
  </w:num>
  <w:num w:numId="17">
    <w:abstractNumId w:val="13"/>
  </w:num>
  <w:num w:numId="18">
    <w:abstractNumId w:val="11"/>
  </w:num>
  <w:num w:numId="19">
    <w:abstractNumId w:val="21"/>
  </w:num>
  <w:num w:numId="20">
    <w:abstractNumId w:val="2"/>
  </w:num>
  <w:num w:numId="21">
    <w:abstractNumId w:val="9"/>
  </w:num>
  <w:num w:numId="22">
    <w:abstractNumId w:val="19"/>
  </w:num>
  <w:num w:numId="23">
    <w:abstractNumId w:val="1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1D"/>
    <w:rsid w:val="00030E7F"/>
    <w:rsid w:val="00226674"/>
    <w:rsid w:val="00244162"/>
    <w:rsid w:val="002E2D2D"/>
    <w:rsid w:val="00315655"/>
    <w:rsid w:val="003A75AB"/>
    <w:rsid w:val="00514B7A"/>
    <w:rsid w:val="005E52B2"/>
    <w:rsid w:val="005F2B4D"/>
    <w:rsid w:val="00625367"/>
    <w:rsid w:val="0064771D"/>
    <w:rsid w:val="00667FA5"/>
    <w:rsid w:val="006C49C8"/>
    <w:rsid w:val="00762D35"/>
    <w:rsid w:val="008070B3"/>
    <w:rsid w:val="008312C4"/>
    <w:rsid w:val="00841675"/>
    <w:rsid w:val="0087421E"/>
    <w:rsid w:val="0093285E"/>
    <w:rsid w:val="00951597"/>
    <w:rsid w:val="009D18B2"/>
    <w:rsid w:val="00A80B98"/>
    <w:rsid w:val="00B635B6"/>
    <w:rsid w:val="00B865DC"/>
    <w:rsid w:val="00B87839"/>
    <w:rsid w:val="00BE755D"/>
    <w:rsid w:val="00C0776E"/>
    <w:rsid w:val="00C676A3"/>
    <w:rsid w:val="00C93E83"/>
    <w:rsid w:val="00CC65B6"/>
    <w:rsid w:val="00F02602"/>
    <w:rsid w:val="00FB5F10"/>
    <w:rsid w:val="00FE542A"/>
    <w:rsid w:val="00FF4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2BA133-A78C-4647-9622-D6C42F75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2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52B2"/>
    <w:pPr>
      <w:ind w:left="720"/>
      <w:contextualSpacing/>
    </w:pPr>
  </w:style>
  <w:style w:type="paragraph" w:customStyle="1" w:styleId="ConsPlusNormal">
    <w:name w:val="ConsPlusNormal"/>
    <w:qFormat/>
    <w:rsid w:val="005E52B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Hyperlink"/>
    <w:basedOn w:val="a0"/>
    <w:uiPriority w:val="99"/>
    <w:unhideWhenUsed/>
    <w:rsid w:val="005E52B2"/>
    <w:rPr>
      <w:color w:val="0563C1" w:themeColor="hyperlink"/>
      <w:u w:val="single"/>
    </w:rPr>
  </w:style>
  <w:style w:type="paragraph" w:styleId="a5">
    <w:name w:val="Normal (Web)"/>
    <w:basedOn w:val="a"/>
    <w:uiPriority w:val="99"/>
    <w:unhideWhenUsed/>
    <w:rsid w:val="005E52B2"/>
    <w:pPr>
      <w:spacing w:before="100" w:beforeAutospacing="1" w:after="100" w:afterAutospacing="1"/>
    </w:pPr>
  </w:style>
  <w:style w:type="paragraph" w:styleId="a6">
    <w:name w:val="No Spacing"/>
    <w:uiPriority w:val="1"/>
    <w:qFormat/>
    <w:rsid w:val="005E52B2"/>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E52B2"/>
    <w:pPr>
      <w:tabs>
        <w:tab w:val="center" w:pos="4677"/>
        <w:tab w:val="right" w:pos="9355"/>
      </w:tabs>
    </w:pPr>
  </w:style>
  <w:style w:type="character" w:customStyle="1" w:styleId="a8">
    <w:name w:val="Верхний колонтитул Знак"/>
    <w:basedOn w:val="a0"/>
    <w:link w:val="a7"/>
    <w:uiPriority w:val="99"/>
    <w:rsid w:val="005E52B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E52B2"/>
    <w:pPr>
      <w:tabs>
        <w:tab w:val="center" w:pos="4677"/>
        <w:tab w:val="right" w:pos="9355"/>
      </w:tabs>
    </w:pPr>
  </w:style>
  <w:style w:type="character" w:customStyle="1" w:styleId="aa">
    <w:name w:val="Нижний колонтитул Знак"/>
    <w:basedOn w:val="a0"/>
    <w:link w:val="a9"/>
    <w:uiPriority w:val="99"/>
    <w:rsid w:val="005E52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3546&amp;date=08.07.20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86954&amp;date=08.07.20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ogin.consultant.ru/link/?req=doc&amp;base=LAW&amp;n=495001&amp;dst=101267&amp;field=134&amp;date=17.02.202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86954&amp;date=08.07.202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24</Pages>
  <Words>7492</Words>
  <Characters>42706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Каминская Светлана Николаевна</dc:creator>
  <cp:keywords/>
  <dc:description/>
  <cp:lastModifiedBy>Галина-малина</cp:lastModifiedBy>
  <cp:revision>5</cp:revision>
  <dcterms:created xsi:type="dcterms:W3CDTF">2025-03-26T06:17:00Z</dcterms:created>
  <dcterms:modified xsi:type="dcterms:W3CDTF">2025-03-27T14:42:00Z</dcterms:modified>
</cp:coreProperties>
</file>