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92D" w:rsidRDefault="00A8092D" w:rsidP="007C54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10702" w:rsidRDefault="00110702" w:rsidP="00110702">
      <w:pPr>
        <w:pStyle w:val="a7"/>
        <w:spacing w:after="0" w:line="240" w:lineRule="auto"/>
        <w:ind w:left="-1701" w:right="-850"/>
        <w:jc w:val="center"/>
        <w:rPr>
          <w:rFonts w:ascii="Times New Roman" w:hAnsi="Times New Roman"/>
          <w:b/>
          <w:sz w:val="40"/>
          <w:szCs w:val="40"/>
        </w:rPr>
      </w:pPr>
      <w:r w:rsidRPr="00A351A4">
        <w:rPr>
          <w:b/>
          <w:noProof/>
          <w:lang w:val="ru-RU" w:eastAsia="ru-RU"/>
        </w:rPr>
        <w:drawing>
          <wp:inline distT="0" distB="0" distL="0" distR="0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702" w:rsidRPr="00DE570A" w:rsidRDefault="00110702" w:rsidP="00110702">
      <w:pPr>
        <w:pStyle w:val="a7"/>
        <w:spacing w:after="0" w:line="240" w:lineRule="auto"/>
        <w:ind w:left="-1701" w:right="-850"/>
        <w:jc w:val="center"/>
        <w:rPr>
          <w:rFonts w:ascii="Times New Roman" w:hAnsi="Times New Roman"/>
          <w:b/>
          <w:sz w:val="28"/>
          <w:szCs w:val="28"/>
        </w:rPr>
      </w:pPr>
    </w:p>
    <w:p w:rsidR="00110702" w:rsidRPr="00110702" w:rsidRDefault="00110702" w:rsidP="00110702">
      <w:pPr>
        <w:pStyle w:val="a7"/>
        <w:spacing w:after="0" w:line="240" w:lineRule="auto"/>
        <w:ind w:left="-1701" w:right="-850"/>
        <w:jc w:val="center"/>
        <w:rPr>
          <w:rFonts w:ascii="Times New Roman" w:hAnsi="Times New Roman"/>
          <w:b/>
          <w:sz w:val="40"/>
          <w:szCs w:val="40"/>
        </w:rPr>
      </w:pPr>
      <w:r w:rsidRPr="00110702">
        <w:rPr>
          <w:rFonts w:ascii="Times New Roman" w:hAnsi="Times New Roman"/>
          <w:b/>
          <w:sz w:val="40"/>
          <w:szCs w:val="40"/>
        </w:rPr>
        <w:t>СОВЕТ  ДЕПУТАТОВ</w:t>
      </w:r>
    </w:p>
    <w:p w:rsidR="00110702" w:rsidRPr="00110702" w:rsidRDefault="00110702" w:rsidP="00110702">
      <w:pPr>
        <w:ind w:left="-1701" w:right="-850"/>
        <w:jc w:val="center"/>
        <w:rPr>
          <w:rFonts w:ascii="Times New Roman" w:hAnsi="Times New Roman"/>
          <w:b/>
          <w:bCs/>
          <w:spacing w:val="10"/>
          <w:w w:val="115"/>
          <w:sz w:val="28"/>
          <w:szCs w:val="28"/>
        </w:rPr>
      </w:pPr>
      <w:r w:rsidRPr="00110702"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  <w:t>МУНИЦИПАЛЬНОГО ОБРАЗОВАНИЯ</w:t>
      </w:r>
    </w:p>
    <w:p w:rsidR="00110702" w:rsidRPr="00110702" w:rsidRDefault="00110702" w:rsidP="00110702">
      <w:pPr>
        <w:ind w:left="-1701" w:right="-850"/>
        <w:jc w:val="center"/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</w:pPr>
      <w:r w:rsidRPr="00110702"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  <w:t>ГОРОДСКОЙ ОКРУГ ЛЮБЕРЦЫ</w:t>
      </w:r>
      <w:r w:rsidRPr="00110702">
        <w:rPr>
          <w:rFonts w:ascii="Times New Roman" w:hAnsi="Times New Roman"/>
          <w:b/>
          <w:bCs/>
          <w:spacing w:val="10"/>
          <w:w w:val="115"/>
          <w:sz w:val="28"/>
          <w:szCs w:val="28"/>
        </w:rPr>
        <w:br/>
      </w:r>
    </w:p>
    <w:p w:rsidR="00110702" w:rsidRPr="00110702" w:rsidRDefault="00110702" w:rsidP="00110702">
      <w:pPr>
        <w:pStyle w:val="a7"/>
        <w:spacing w:after="0" w:line="240" w:lineRule="auto"/>
        <w:ind w:left="-1701" w:right="-850"/>
        <w:jc w:val="center"/>
        <w:rPr>
          <w:rFonts w:ascii="Times New Roman" w:hAnsi="Times New Roman"/>
          <w:b/>
          <w:sz w:val="32"/>
          <w:szCs w:val="32"/>
        </w:rPr>
      </w:pPr>
      <w:r w:rsidRPr="00110702">
        <w:rPr>
          <w:rFonts w:ascii="Times New Roman" w:hAnsi="Times New Roman"/>
          <w:b/>
          <w:sz w:val="32"/>
          <w:szCs w:val="32"/>
        </w:rPr>
        <w:t>РЕШЕНИЕ</w:t>
      </w:r>
    </w:p>
    <w:p w:rsidR="00110702" w:rsidRPr="00110702" w:rsidRDefault="00110702" w:rsidP="00110702">
      <w:pPr>
        <w:pStyle w:val="a7"/>
        <w:spacing w:after="0" w:line="240" w:lineRule="auto"/>
        <w:ind w:left="-1701" w:right="-850"/>
        <w:jc w:val="center"/>
        <w:rPr>
          <w:rFonts w:ascii="Times New Roman" w:hAnsi="Times New Roman"/>
          <w:b/>
          <w:sz w:val="28"/>
          <w:szCs w:val="28"/>
        </w:rPr>
      </w:pPr>
    </w:p>
    <w:p w:rsidR="00110702" w:rsidRPr="00110702" w:rsidRDefault="00110702" w:rsidP="00110702">
      <w:pPr>
        <w:pStyle w:val="a7"/>
        <w:spacing w:after="0" w:line="240" w:lineRule="auto"/>
        <w:ind w:left="-1701" w:right="-850"/>
        <w:jc w:val="center"/>
        <w:rPr>
          <w:rFonts w:ascii="Times New Roman" w:hAnsi="Times New Roman"/>
          <w:sz w:val="24"/>
          <w:szCs w:val="24"/>
        </w:rPr>
      </w:pPr>
      <w:r w:rsidRPr="00110702">
        <w:rPr>
          <w:rFonts w:ascii="Times New Roman" w:hAnsi="Times New Roman"/>
          <w:sz w:val="24"/>
          <w:szCs w:val="24"/>
        </w:rPr>
        <w:t>29.</w:t>
      </w:r>
      <w:r w:rsidRPr="00110702">
        <w:rPr>
          <w:rFonts w:ascii="Times New Roman" w:hAnsi="Times New Roman"/>
          <w:sz w:val="24"/>
          <w:szCs w:val="24"/>
          <w:lang w:val="ru-RU"/>
        </w:rPr>
        <w:t>01</w:t>
      </w:r>
      <w:r w:rsidRPr="00110702">
        <w:rPr>
          <w:rFonts w:ascii="Times New Roman" w:hAnsi="Times New Roman"/>
          <w:sz w:val="24"/>
          <w:szCs w:val="24"/>
        </w:rPr>
        <w:t>.2025</w:t>
      </w:r>
      <w:r w:rsidRPr="00110702">
        <w:rPr>
          <w:rFonts w:ascii="Times New Roman" w:hAnsi="Times New Roman"/>
          <w:sz w:val="24"/>
          <w:szCs w:val="24"/>
        </w:rPr>
        <w:t>г.                                                                                             № 2</w:t>
      </w:r>
      <w:r w:rsidRPr="00110702">
        <w:rPr>
          <w:rFonts w:ascii="Times New Roman" w:hAnsi="Times New Roman"/>
          <w:sz w:val="24"/>
          <w:szCs w:val="24"/>
          <w:lang w:val="ru-RU"/>
        </w:rPr>
        <w:t>12</w:t>
      </w:r>
      <w:r w:rsidRPr="00110702">
        <w:rPr>
          <w:rFonts w:ascii="Times New Roman" w:hAnsi="Times New Roman"/>
          <w:sz w:val="24"/>
          <w:szCs w:val="24"/>
        </w:rPr>
        <w:t>/35</w:t>
      </w:r>
    </w:p>
    <w:p w:rsidR="00110702" w:rsidRPr="00110702" w:rsidRDefault="00110702" w:rsidP="00110702">
      <w:pPr>
        <w:pStyle w:val="a7"/>
        <w:spacing w:after="0" w:line="240" w:lineRule="auto"/>
        <w:ind w:left="-1701" w:right="-850"/>
        <w:jc w:val="center"/>
        <w:rPr>
          <w:rFonts w:ascii="Times New Roman" w:hAnsi="Times New Roman"/>
          <w:b/>
          <w:sz w:val="24"/>
          <w:szCs w:val="24"/>
        </w:rPr>
      </w:pPr>
    </w:p>
    <w:p w:rsidR="00A8092D" w:rsidRPr="00110702" w:rsidRDefault="00110702" w:rsidP="00110702">
      <w:pPr>
        <w:ind w:left="-1701" w:right="-850"/>
        <w:jc w:val="center"/>
        <w:rPr>
          <w:rFonts w:ascii="Times New Roman" w:hAnsi="Times New Roman"/>
          <w:b/>
        </w:rPr>
      </w:pPr>
      <w:r w:rsidRPr="00110702">
        <w:rPr>
          <w:rFonts w:ascii="Times New Roman" w:hAnsi="Times New Roman"/>
          <w:b/>
        </w:rPr>
        <w:t>г. Люберцы</w:t>
      </w:r>
    </w:p>
    <w:p w:rsidR="00A8092D" w:rsidRPr="00110702" w:rsidRDefault="00A8092D" w:rsidP="007C54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10702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денежном содержании лиц, замещающих муниципальные должности и должности муниципальной службы в органах местного самоуправления городского округа Люберцы Московской области, утвержденное Решением Совета депутатов муниципального образования городской округ Люберцы </w:t>
      </w:r>
    </w:p>
    <w:p w:rsidR="00A8092D" w:rsidRPr="00110702" w:rsidRDefault="00A8092D" w:rsidP="007C54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10702">
        <w:rPr>
          <w:rFonts w:ascii="Times New Roman" w:hAnsi="Times New Roman" w:cs="Times New Roman"/>
          <w:sz w:val="28"/>
          <w:szCs w:val="28"/>
        </w:rPr>
        <w:t xml:space="preserve">Московской области от </w:t>
      </w:r>
      <w:r w:rsidR="00D76185" w:rsidRPr="00110702">
        <w:rPr>
          <w:rFonts w:ascii="Times New Roman" w:hAnsi="Times New Roman" w:cs="Times New Roman"/>
          <w:sz w:val="28"/>
          <w:szCs w:val="28"/>
        </w:rPr>
        <w:t>27</w:t>
      </w:r>
      <w:r w:rsidRPr="00110702">
        <w:rPr>
          <w:rFonts w:ascii="Times New Roman" w:hAnsi="Times New Roman" w:cs="Times New Roman"/>
          <w:sz w:val="28"/>
          <w:szCs w:val="28"/>
        </w:rPr>
        <w:t>.12.20</w:t>
      </w:r>
      <w:r w:rsidR="00D76185" w:rsidRPr="00110702">
        <w:rPr>
          <w:rFonts w:ascii="Times New Roman" w:hAnsi="Times New Roman" w:cs="Times New Roman"/>
          <w:sz w:val="28"/>
          <w:szCs w:val="28"/>
        </w:rPr>
        <w:t>23</w:t>
      </w:r>
      <w:r w:rsidRPr="00110702">
        <w:rPr>
          <w:rFonts w:ascii="Times New Roman" w:hAnsi="Times New Roman" w:cs="Times New Roman"/>
          <w:sz w:val="28"/>
          <w:szCs w:val="28"/>
        </w:rPr>
        <w:t xml:space="preserve"> №</w:t>
      </w:r>
      <w:r w:rsidR="00D76185" w:rsidRPr="00110702">
        <w:rPr>
          <w:rFonts w:ascii="Times New Roman" w:hAnsi="Times New Roman" w:cs="Times New Roman"/>
          <w:sz w:val="28"/>
          <w:szCs w:val="28"/>
        </w:rPr>
        <w:t>118</w:t>
      </w:r>
      <w:r w:rsidRPr="00110702">
        <w:rPr>
          <w:rFonts w:ascii="Times New Roman" w:hAnsi="Times New Roman" w:cs="Times New Roman"/>
          <w:sz w:val="28"/>
          <w:szCs w:val="28"/>
        </w:rPr>
        <w:t>/</w:t>
      </w:r>
      <w:r w:rsidR="00D76185" w:rsidRPr="00110702">
        <w:rPr>
          <w:rFonts w:ascii="Times New Roman" w:hAnsi="Times New Roman" w:cs="Times New Roman"/>
          <w:sz w:val="28"/>
          <w:szCs w:val="28"/>
        </w:rPr>
        <w:t>2</w:t>
      </w:r>
      <w:r w:rsidRPr="00110702">
        <w:rPr>
          <w:rFonts w:ascii="Times New Roman" w:hAnsi="Times New Roman" w:cs="Times New Roman"/>
          <w:sz w:val="28"/>
          <w:szCs w:val="28"/>
        </w:rPr>
        <w:t>0</w:t>
      </w:r>
    </w:p>
    <w:p w:rsidR="00A8092D" w:rsidRPr="00110702" w:rsidRDefault="00A8092D" w:rsidP="00292AE8">
      <w:pPr>
        <w:pStyle w:val="ConsPlusTitle"/>
        <w:jc w:val="center"/>
        <w:rPr>
          <w:rFonts w:ascii="Times New Roman" w:hAnsi="Times New Roman" w:cs="Times New Roman"/>
        </w:rPr>
      </w:pPr>
    </w:p>
    <w:p w:rsidR="00A8092D" w:rsidRDefault="00A8092D" w:rsidP="00292AE8">
      <w:pPr>
        <w:pStyle w:val="ConsPlusNormal"/>
        <w:jc w:val="both"/>
      </w:pPr>
    </w:p>
    <w:p w:rsidR="00A8092D" w:rsidRDefault="00A8092D" w:rsidP="00DC7139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 w:rsidRPr="00BD29E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от 06.10.2003 </w:t>
      </w:r>
      <w:r>
        <w:rPr>
          <w:rFonts w:ascii="Times New Roman" w:hAnsi="Times New Roman" w:cs="Times New Roman"/>
          <w:sz w:val="28"/>
          <w:szCs w:val="28"/>
        </w:rPr>
        <w:t>№ 131-ФЗ «</w:t>
      </w:r>
      <w:r w:rsidRPr="00BD29E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29E3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6" w:history="1">
        <w:r w:rsidRPr="00BD29E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от 02.03.2007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BD29E3">
        <w:rPr>
          <w:rFonts w:ascii="Times New Roman" w:hAnsi="Times New Roman" w:cs="Times New Roman"/>
          <w:sz w:val="28"/>
          <w:szCs w:val="28"/>
        </w:rPr>
        <w:t xml:space="preserve">25-ФЗ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BD29E3">
        <w:rPr>
          <w:rFonts w:ascii="Times New Roman" w:hAnsi="Times New Roman" w:cs="Times New Roman"/>
          <w:sz w:val="28"/>
          <w:szCs w:val="28"/>
        </w:rPr>
        <w:t xml:space="preserve"> муниципальной службе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29E3">
        <w:rPr>
          <w:rFonts w:ascii="Times New Roman" w:hAnsi="Times New Roman" w:cs="Times New Roman"/>
          <w:sz w:val="28"/>
          <w:szCs w:val="28"/>
        </w:rPr>
        <w:t>,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D29E3">
        <w:rPr>
          <w:rFonts w:ascii="Times New Roman" w:hAnsi="Times New Roman" w:cs="Times New Roman"/>
          <w:sz w:val="28"/>
          <w:szCs w:val="28"/>
        </w:rPr>
        <w:t xml:space="preserve"> Московской области от 24.07.2007 </w:t>
      </w:r>
      <w:r>
        <w:rPr>
          <w:rFonts w:ascii="Times New Roman" w:hAnsi="Times New Roman" w:cs="Times New Roman"/>
          <w:sz w:val="28"/>
          <w:szCs w:val="28"/>
        </w:rPr>
        <w:t>№</w:t>
      </w:r>
      <w:hyperlink r:id="rId7" w:history="1">
        <w:r w:rsidRPr="00BD29E3">
          <w:rPr>
            <w:rFonts w:ascii="Times New Roman" w:hAnsi="Times New Roman" w:cs="Times New Roman"/>
            <w:sz w:val="28"/>
            <w:szCs w:val="28"/>
          </w:rPr>
          <w:t>137/2007-ОЗ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29E3">
        <w:rPr>
          <w:rFonts w:ascii="Times New Roman" w:hAnsi="Times New Roman" w:cs="Times New Roman"/>
          <w:sz w:val="28"/>
          <w:szCs w:val="28"/>
        </w:rPr>
        <w:t>О муниципальной службе в Московской области</w:t>
      </w:r>
      <w:r>
        <w:rPr>
          <w:rFonts w:ascii="Times New Roman" w:hAnsi="Times New Roman" w:cs="Times New Roman"/>
          <w:sz w:val="28"/>
          <w:szCs w:val="28"/>
        </w:rPr>
        <w:t>», Законом Московской области</w:t>
      </w:r>
      <w:r w:rsidRPr="00BD29E3">
        <w:rPr>
          <w:rFonts w:ascii="Times New Roman" w:hAnsi="Times New Roman" w:cs="Times New Roman"/>
          <w:sz w:val="28"/>
          <w:szCs w:val="28"/>
        </w:rPr>
        <w:t xml:space="preserve"> от 11.11.2011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hyperlink r:id="rId8" w:history="1">
        <w:r w:rsidRPr="00BD29E3">
          <w:rPr>
            <w:rFonts w:ascii="Times New Roman" w:hAnsi="Times New Roman" w:cs="Times New Roman"/>
            <w:sz w:val="28"/>
            <w:szCs w:val="28"/>
          </w:rPr>
          <w:t>194/2011-ОЗ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29E3">
        <w:rPr>
          <w:rFonts w:ascii="Times New Roman" w:hAnsi="Times New Roman" w:cs="Times New Roman"/>
          <w:sz w:val="28"/>
          <w:szCs w:val="28"/>
        </w:rPr>
        <w:t xml:space="preserve">О денежном содержании лиц, замещающих муниципальные должности </w:t>
      </w:r>
      <w:r w:rsidR="006C62A1">
        <w:rPr>
          <w:rFonts w:ascii="Times New Roman" w:hAnsi="Times New Roman" w:cs="Times New Roman"/>
          <w:sz w:val="28"/>
          <w:szCs w:val="28"/>
        </w:rPr>
        <w:t xml:space="preserve">в Московской области </w:t>
      </w:r>
      <w:r w:rsidRPr="00BD29E3">
        <w:rPr>
          <w:rFonts w:ascii="Times New Roman" w:hAnsi="Times New Roman" w:cs="Times New Roman"/>
          <w:sz w:val="28"/>
          <w:szCs w:val="28"/>
        </w:rPr>
        <w:t xml:space="preserve">и </w:t>
      </w:r>
      <w:r w:rsidR="006C62A1">
        <w:rPr>
          <w:rFonts w:ascii="Times New Roman" w:hAnsi="Times New Roman" w:cs="Times New Roman"/>
          <w:sz w:val="28"/>
          <w:szCs w:val="28"/>
        </w:rPr>
        <w:t>муниципальных служащих муниципальных образований</w:t>
      </w:r>
      <w:r w:rsidRPr="00BD29E3">
        <w:rPr>
          <w:rFonts w:ascii="Times New Roman" w:hAnsi="Times New Roman" w:cs="Times New Roman"/>
          <w:sz w:val="28"/>
          <w:szCs w:val="28"/>
        </w:rPr>
        <w:t xml:space="preserve"> в Московской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29E3">
        <w:rPr>
          <w:rFonts w:ascii="Times New Roman" w:hAnsi="Times New Roman" w:cs="Times New Roman"/>
          <w:sz w:val="28"/>
          <w:szCs w:val="28"/>
        </w:rPr>
        <w:t xml:space="preserve">, </w:t>
      </w:r>
      <w:r w:rsidR="006C62A1">
        <w:rPr>
          <w:rFonts w:ascii="Times New Roman" w:hAnsi="Times New Roman" w:cs="Times New Roman"/>
          <w:sz w:val="28"/>
          <w:szCs w:val="28"/>
        </w:rPr>
        <w:t>Законом Московской области</w:t>
      </w:r>
      <w:r w:rsidR="006C62A1" w:rsidRPr="00BD29E3">
        <w:rPr>
          <w:rFonts w:ascii="Times New Roman" w:hAnsi="Times New Roman" w:cs="Times New Roman"/>
          <w:sz w:val="28"/>
          <w:szCs w:val="28"/>
        </w:rPr>
        <w:t xml:space="preserve"> от </w:t>
      </w:r>
      <w:r w:rsidR="002B4113">
        <w:rPr>
          <w:rFonts w:ascii="Times New Roman" w:hAnsi="Times New Roman" w:cs="Times New Roman"/>
          <w:sz w:val="28"/>
          <w:szCs w:val="28"/>
        </w:rPr>
        <w:t>25.12.2024 №273/2024-ОЗ</w:t>
      </w:r>
      <w:r w:rsidR="006C62A1" w:rsidRPr="00BD29E3">
        <w:rPr>
          <w:rFonts w:ascii="Times New Roman" w:hAnsi="Times New Roman" w:cs="Times New Roman"/>
          <w:sz w:val="28"/>
          <w:szCs w:val="28"/>
        </w:rPr>
        <w:t xml:space="preserve"> </w:t>
      </w:r>
      <w:r w:rsidR="000F54C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C62A1">
        <w:rPr>
          <w:rFonts w:ascii="Times New Roman" w:hAnsi="Times New Roman" w:cs="Times New Roman"/>
          <w:sz w:val="28"/>
          <w:szCs w:val="28"/>
        </w:rPr>
        <w:t>«</w:t>
      </w:r>
      <w:r w:rsidR="00DC7139">
        <w:rPr>
          <w:rFonts w:ascii="Times New Roman" w:hAnsi="Times New Roman" w:cs="Times New Roman"/>
          <w:sz w:val="28"/>
          <w:szCs w:val="28"/>
        </w:rPr>
        <w:t>О внесении изменений в Закон Московской области «</w:t>
      </w:r>
      <w:r w:rsidR="006C62A1" w:rsidRPr="00BD29E3">
        <w:rPr>
          <w:rFonts w:ascii="Times New Roman" w:hAnsi="Times New Roman" w:cs="Times New Roman"/>
          <w:sz w:val="28"/>
          <w:szCs w:val="28"/>
        </w:rPr>
        <w:t xml:space="preserve">О денежном содержании лиц, замещающих муниципальные должности </w:t>
      </w:r>
      <w:r w:rsidR="006C62A1">
        <w:rPr>
          <w:rFonts w:ascii="Times New Roman" w:hAnsi="Times New Roman" w:cs="Times New Roman"/>
          <w:sz w:val="28"/>
          <w:szCs w:val="28"/>
        </w:rPr>
        <w:t xml:space="preserve">в Московской области </w:t>
      </w:r>
      <w:r w:rsidR="006C62A1" w:rsidRPr="00BD29E3">
        <w:rPr>
          <w:rFonts w:ascii="Times New Roman" w:hAnsi="Times New Roman" w:cs="Times New Roman"/>
          <w:sz w:val="28"/>
          <w:szCs w:val="28"/>
        </w:rPr>
        <w:t xml:space="preserve">и </w:t>
      </w:r>
      <w:r w:rsidR="006C62A1">
        <w:rPr>
          <w:rFonts w:ascii="Times New Roman" w:hAnsi="Times New Roman" w:cs="Times New Roman"/>
          <w:sz w:val="28"/>
          <w:szCs w:val="28"/>
        </w:rPr>
        <w:t>муниципальных служащих муниципальных образований</w:t>
      </w:r>
      <w:r w:rsidR="006C62A1" w:rsidRPr="00BD29E3">
        <w:rPr>
          <w:rFonts w:ascii="Times New Roman" w:hAnsi="Times New Roman" w:cs="Times New Roman"/>
          <w:sz w:val="28"/>
          <w:szCs w:val="28"/>
        </w:rPr>
        <w:t xml:space="preserve"> в Московской области</w:t>
      </w:r>
      <w:r w:rsidR="006C62A1">
        <w:rPr>
          <w:rFonts w:ascii="Times New Roman" w:hAnsi="Times New Roman" w:cs="Times New Roman"/>
          <w:sz w:val="28"/>
          <w:szCs w:val="28"/>
        </w:rPr>
        <w:t xml:space="preserve">», </w:t>
      </w:r>
      <w:hyperlink r:id="rId9" w:history="1">
        <w:r w:rsidRPr="00BD29E3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городской округ Люберцы</w:t>
      </w:r>
      <w:r w:rsidRPr="00BD29E3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6C62A1">
        <w:rPr>
          <w:rFonts w:ascii="Times New Roman" w:hAnsi="Times New Roman" w:cs="Times New Roman"/>
          <w:sz w:val="28"/>
          <w:szCs w:val="28"/>
        </w:rPr>
        <w:t>,</w:t>
      </w:r>
      <w:r w:rsidRPr="00BD29E3">
        <w:rPr>
          <w:rFonts w:ascii="Times New Roman" w:hAnsi="Times New Roman" w:cs="Times New Roman"/>
          <w:sz w:val="28"/>
          <w:szCs w:val="28"/>
        </w:rPr>
        <w:t xml:space="preserve"> </w:t>
      </w:r>
      <w:r w:rsidR="00565072" w:rsidRPr="00565072">
        <w:rPr>
          <w:rFonts w:ascii="Times New Roman" w:hAnsi="Times New Roman" w:cs="Times New Roman"/>
          <w:sz w:val="28"/>
          <w:szCs w:val="28"/>
        </w:rPr>
        <w:t xml:space="preserve">Распоряжением Главы городского округа Люберцы Московской </w:t>
      </w:r>
      <w:r w:rsidR="00565072" w:rsidRPr="00565072">
        <w:rPr>
          <w:rFonts w:ascii="Times New Roman" w:hAnsi="Times New Roman" w:cs="Times New Roman"/>
          <w:sz w:val="28"/>
          <w:szCs w:val="28"/>
        </w:rPr>
        <w:lastRenderedPageBreak/>
        <w:t>области от 20.01.2025 №12-РГ/к «Об убытии в отпуск»,</w:t>
      </w:r>
      <w:r w:rsidR="00565072">
        <w:rPr>
          <w:sz w:val="28"/>
          <w:szCs w:val="28"/>
        </w:rPr>
        <w:t xml:space="preserve"> </w:t>
      </w:r>
      <w:r w:rsidRPr="00BD29E3">
        <w:rPr>
          <w:rFonts w:ascii="Times New Roman" w:hAnsi="Times New Roman" w:cs="Times New Roman"/>
          <w:sz w:val="28"/>
          <w:szCs w:val="28"/>
        </w:rPr>
        <w:t>Совет депутатов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Люберцы Московской области</w:t>
      </w:r>
      <w:r w:rsidRPr="00BD29E3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DA2A4B" w:rsidRDefault="00DA2A4B" w:rsidP="00DC7139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092D" w:rsidRDefault="00A8092D" w:rsidP="000F54C8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92AE8">
        <w:rPr>
          <w:rFonts w:ascii="Times New Roman" w:hAnsi="Times New Roman" w:cs="Times New Roman"/>
          <w:b w:val="0"/>
          <w:sz w:val="28"/>
          <w:szCs w:val="28"/>
        </w:rPr>
        <w:t xml:space="preserve">1. Внести в Положение о денежном содержании лиц, замещающих муниципальные должности и должности муниципальной службы в органах местного самоуправления городского округа Люберцы Московской области, утвержденное Решением Совета депутатов муниципального образования городской округ Люберцы Московской области от </w:t>
      </w:r>
      <w:r w:rsidR="00D76185">
        <w:rPr>
          <w:rFonts w:ascii="Times New Roman" w:hAnsi="Times New Roman" w:cs="Times New Roman"/>
          <w:b w:val="0"/>
          <w:sz w:val="28"/>
          <w:szCs w:val="28"/>
        </w:rPr>
        <w:t>27</w:t>
      </w:r>
      <w:r w:rsidRPr="00292AE8">
        <w:rPr>
          <w:rFonts w:ascii="Times New Roman" w:hAnsi="Times New Roman" w:cs="Times New Roman"/>
          <w:b w:val="0"/>
          <w:sz w:val="28"/>
          <w:szCs w:val="28"/>
        </w:rPr>
        <w:t>.12.20</w:t>
      </w:r>
      <w:r w:rsidR="00D76185">
        <w:rPr>
          <w:rFonts w:ascii="Times New Roman" w:hAnsi="Times New Roman" w:cs="Times New Roman"/>
          <w:b w:val="0"/>
          <w:sz w:val="28"/>
          <w:szCs w:val="28"/>
        </w:rPr>
        <w:t>23</w:t>
      </w:r>
      <w:r w:rsidRPr="00292AE8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D76185">
        <w:rPr>
          <w:rFonts w:ascii="Times New Roman" w:hAnsi="Times New Roman" w:cs="Times New Roman"/>
          <w:b w:val="0"/>
          <w:sz w:val="28"/>
          <w:szCs w:val="28"/>
        </w:rPr>
        <w:t>118</w:t>
      </w:r>
      <w:r w:rsidRPr="00292AE8">
        <w:rPr>
          <w:rFonts w:ascii="Times New Roman" w:hAnsi="Times New Roman" w:cs="Times New Roman"/>
          <w:b w:val="0"/>
          <w:sz w:val="28"/>
          <w:szCs w:val="28"/>
        </w:rPr>
        <w:t>/</w:t>
      </w:r>
      <w:r w:rsidR="00D76185">
        <w:rPr>
          <w:rFonts w:ascii="Times New Roman" w:hAnsi="Times New Roman" w:cs="Times New Roman"/>
          <w:b w:val="0"/>
          <w:sz w:val="28"/>
          <w:szCs w:val="28"/>
        </w:rPr>
        <w:t>2</w:t>
      </w:r>
      <w:r w:rsidR="00DA2A4B">
        <w:rPr>
          <w:rFonts w:ascii="Times New Roman" w:hAnsi="Times New Roman" w:cs="Times New Roman"/>
          <w:b w:val="0"/>
          <w:sz w:val="28"/>
          <w:szCs w:val="28"/>
        </w:rPr>
        <w:t xml:space="preserve">0 </w:t>
      </w:r>
      <w:r w:rsidRPr="00292AE8"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</w:p>
    <w:p w:rsidR="000A2E82" w:rsidRDefault="00A8092D" w:rsidP="000F54C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C02">
        <w:rPr>
          <w:rFonts w:ascii="Times New Roman" w:hAnsi="Times New Roman"/>
          <w:sz w:val="28"/>
          <w:szCs w:val="28"/>
        </w:rPr>
        <w:t xml:space="preserve">1.1. </w:t>
      </w:r>
      <w:r w:rsidR="00D76185">
        <w:rPr>
          <w:rFonts w:ascii="Times New Roman" w:hAnsi="Times New Roman"/>
          <w:sz w:val="28"/>
          <w:szCs w:val="28"/>
        </w:rPr>
        <w:t>Пункт 5</w:t>
      </w:r>
      <w:r w:rsidR="000A2E82" w:rsidRPr="000A2E82">
        <w:rPr>
          <w:rFonts w:ascii="Times New Roman" w:hAnsi="Times New Roman"/>
          <w:sz w:val="28"/>
          <w:szCs w:val="28"/>
        </w:rPr>
        <w:t xml:space="preserve"> Положени</w:t>
      </w:r>
      <w:r w:rsidR="00D76185">
        <w:rPr>
          <w:rFonts w:ascii="Times New Roman" w:hAnsi="Times New Roman"/>
          <w:sz w:val="28"/>
          <w:szCs w:val="28"/>
        </w:rPr>
        <w:t>я</w:t>
      </w:r>
      <w:r w:rsidR="000A2E82" w:rsidRPr="000A2E82">
        <w:rPr>
          <w:rFonts w:ascii="Times New Roman" w:hAnsi="Times New Roman"/>
          <w:sz w:val="28"/>
          <w:szCs w:val="28"/>
        </w:rPr>
        <w:t xml:space="preserve"> о денежном содержании лиц, </w:t>
      </w:r>
      <w:r w:rsidR="000A2E82">
        <w:rPr>
          <w:rFonts w:ascii="Times New Roman" w:hAnsi="Times New Roman"/>
          <w:sz w:val="28"/>
          <w:szCs w:val="28"/>
        </w:rPr>
        <w:t xml:space="preserve">замещающих муниципальные должности и должности муниципальной службы </w:t>
      </w:r>
      <w:r w:rsidR="000A2E82" w:rsidRPr="00292AE8">
        <w:rPr>
          <w:rFonts w:ascii="Times New Roman" w:hAnsi="Times New Roman"/>
          <w:sz w:val="28"/>
          <w:szCs w:val="28"/>
        </w:rPr>
        <w:t>в органах местного самоуправления городского округа Люберцы Московской области</w:t>
      </w:r>
      <w:r w:rsidR="000A2E82">
        <w:rPr>
          <w:rFonts w:ascii="Times New Roman" w:hAnsi="Times New Roman"/>
          <w:sz w:val="28"/>
          <w:szCs w:val="28"/>
        </w:rPr>
        <w:t xml:space="preserve">  </w:t>
      </w:r>
      <w:r w:rsidR="000A2E82" w:rsidRPr="000A2E82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D76185" w:rsidRPr="00DB4376" w:rsidRDefault="006B5345" w:rsidP="000F54C8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D76185" w:rsidRPr="00DB4376">
        <w:rPr>
          <w:rFonts w:ascii="Times New Roman" w:hAnsi="Times New Roman" w:cs="Times New Roman"/>
          <w:b/>
          <w:sz w:val="28"/>
          <w:szCs w:val="28"/>
        </w:rPr>
        <w:t>5. Надбавки к должностному окладу за особые условия работы</w:t>
      </w:r>
    </w:p>
    <w:p w:rsidR="00D76185" w:rsidRPr="00DB4376" w:rsidRDefault="00D76185" w:rsidP="000F54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4376">
        <w:rPr>
          <w:rFonts w:ascii="Times New Roman" w:hAnsi="Times New Roman" w:cs="Times New Roman"/>
          <w:b/>
          <w:sz w:val="28"/>
          <w:szCs w:val="28"/>
        </w:rPr>
        <w:t>и за особые условия муниципальной службы</w:t>
      </w:r>
    </w:p>
    <w:p w:rsidR="00D76185" w:rsidRDefault="00D76185" w:rsidP="000F54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5.1. Надбавка к должностному окладу за особые условия работы (сложность, интенсивность, напряженность, специальный режим работы) лица, замещающего муниципальную должность</w:t>
      </w:r>
      <w:r>
        <w:rPr>
          <w:rFonts w:ascii="Times New Roman" w:hAnsi="Times New Roman" w:cs="Times New Roman"/>
          <w:sz w:val="28"/>
          <w:szCs w:val="28"/>
        </w:rPr>
        <w:t xml:space="preserve"> (за исключением Главы городского округа)</w:t>
      </w:r>
      <w:r w:rsidRPr="00BD29E3">
        <w:rPr>
          <w:rFonts w:ascii="Times New Roman" w:hAnsi="Times New Roman" w:cs="Times New Roman"/>
          <w:sz w:val="28"/>
          <w:szCs w:val="28"/>
        </w:rPr>
        <w:t>, устанавливается в размере 110 процентов должностного оклада.</w:t>
      </w:r>
    </w:p>
    <w:p w:rsidR="00D76185" w:rsidRDefault="00D76185" w:rsidP="000F54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Надбавка к должностному окладу за особые условия работы Главе городского округа устанавливается в размере 110 процентов должностного оклада с применением коэффициента сложности, интенсивности, напряженности, специального режима работы -  8,68.</w:t>
      </w:r>
    </w:p>
    <w:p w:rsidR="00D76185" w:rsidRDefault="00D76185" w:rsidP="000F54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5.</w:t>
      </w:r>
      <w:r w:rsidR="006B5345">
        <w:rPr>
          <w:rFonts w:ascii="Times New Roman" w:hAnsi="Times New Roman" w:cs="Times New Roman"/>
          <w:sz w:val="28"/>
          <w:szCs w:val="28"/>
        </w:rPr>
        <w:t>3</w:t>
      </w:r>
      <w:r w:rsidRPr="00BD29E3">
        <w:rPr>
          <w:rFonts w:ascii="Times New Roman" w:hAnsi="Times New Roman" w:cs="Times New Roman"/>
          <w:sz w:val="28"/>
          <w:szCs w:val="28"/>
        </w:rPr>
        <w:t>. Надбавка к должностному окладу за особые условия муниципальной службы муниципально</w:t>
      </w:r>
      <w:r>
        <w:rPr>
          <w:rFonts w:ascii="Times New Roman" w:hAnsi="Times New Roman" w:cs="Times New Roman"/>
          <w:sz w:val="28"/>
          <w:szCs w:val="28"/>
        </w:rPr>
        <w:t>го служащего (за исключением муниципальных служащих, замещающих высшие должности муниципальной службы</w:t>
      </w:r>
      <w:r w:rsidR="006B5345">
        <w:rPr>
          <w:rFonts w:ascii="Times New Roman" w:hAnsi="Times New Roman" w:cs="Times New Roman"/>
          <w:sz w:val="28"/>
          <w:szCs w:val="28"/>
        </w:rPr>
        <w:t xml:space="preserve"> в </w:t>
      </w:r>
      <w:r w:rsidR="006B5345" w:rsidRPr="000F54C8">
        <w:rPr>
          <w:rFonts w:ascii="Times New Roman" w:hAnsi="Times New Roman" w:cs="Times New Roman"/>
          <w:sz w:val="28"/>
          <w:szCs w:val="28"/>
        </w:rPr>
        <w:t>Московской области)</w:t>
      </w:r>
      <w:r w:rsidR="006B5345">
        <w:rPr>
          <w:rFonts w:ascii="Times New Roman" w:hAnsi="Times New Roman" w:cs="Times New Roman"/>
          <w:sz w:val="28"/>
          <w:szCs w:val="28"/>
        </w:rPr>
        <w:t xml:space="preserve"> </w:t>
      </w:r>
      <w:r w:rsidRPr="00BD29E3">
        <w:rPr>
          <w:rFonts w:ascii="Times New Roman" w:hAnsi="Times New Roman" w:cs="Times New Roman"/>
          <w:sz w:val="28"/>
          <w:szCs w:val="28"/>
        </w:rPr>
        <w:t xml:space="preserve">устанавливается в размере </w:t>
      </w:r>
      <w:r>
        <w:rPr>
          <w:rFonts w:ascii="Times New Roman" w:hAnsi="Times New Roman" w:cs="Times New Roman"/>
          <w:sz w:val="28"/>
          <w:szCs w:val="28"/>
        </w:rPr>
        <w:t xml:space="preserve">от 1 </w:t>
      </w:r>
      <w:r w:rsidRPr="00BD29E3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BD29E3">
        <w:rPr>
          <w:rFonts w:ascii="Times New Roman" w:hAnsi="Times New Roman" w:cs="Times New Roman"/>
          <w:sz w:val="28"/>
          <w:szCs w:val="28"/>
        </w:rPr>
        <w:t>0 процентов должностного оклада.</w:t>
      </w:r>
    </w:p>
    <w:p w:rsidR="006B5345" w:rsidRPr="00BD29E3" w:rsidRDefault="006B5345" w:rsidP="000F54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Надбавка к должностному окладу за особые условия муниципальной службы муниципальным служащим, замещающим высшие должности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службы в </w:t>
      </w:r>
      <w:r w:rsidRPr="000F54C8">
        <w:rPr>
          <w:rFonts w:ascii="Times New Roman" w:hAnsi="Times New Roman" w:cs="Times New Roman"/>
          <w:sz w:val="28"/>
          <w:szCs w:val="28"/>
        </w:rPr>
        <w:t>Московской области</w:t>
      </w:r>
      <w:r>
        <w:rPr>
          <w:rFonts w:ascii="Times New Roman" w:hAnsi="Times New Roman" w:cs="Times New Roman"/>
          <w:sz w:val="28"/>
          <w:szCs w:val="28"/>
        </w:rPr>
        <w:t>, устанавливается в размере до 110 процентов должностного оклада с применением коэффициента сложности, интенсивности, напряженности, специального режима работы – 7,01.</w:t>
      </w:r>
    </w:p>
    <w:p w:rsidR="00D76185" w:rsidRPr="00BD29E3" w:rsidRDefault="00D76185" w:rsidP="000F54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5.</w:t>
      </w:r>
      <w:r w:rsidR="006B5345">
        <w:rPr>
          <w:rFonts w:ascii="Times New Roman" w:hAnsi="Times New Roman" w:cs="Times New Roman"/>
          <w:sz w:val="28"/>
          <w:szCs w:val="28"/>
        </w:rPr>
        <w:t>5</w:t>
      </w:r>
      <w:r w:rsidRPr="00BD29E3">
        <w:rPr>
          <w:rFonts w:ascii="Times New Roman" w:hAnsi="Times New Roman" w:cs="Times New Roman"/>
          <w:sz w:val="28"/>
          <w:szCs w:val="28"/>
        </w:rPr>
        <w:t xml:space="preserve">. Под особыми условиями работы и муниципальной службы понимается выполнение должностных обязанностей в условиях труда, отклоняющихся от установленных нормативными правовыми актами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BD29E3">
        <w:rPr>
          <w:rFonts w:ascii="Times New Roman" w:hAnsi="Times New Roman" w:cs="Times New Roman"/>
          <w:sz w:val="28"/>
          <w:szCs w:val="28"/>
        </w:rPr>
        <w:t xml:space="preserve"> (в соответствующих положениях, должностных инструкциях и иных актах).</w:t>
      </w:r>
    </w:p>
    <w:p w:rsidR="00D76185" w:rsidRPr="00BD29E3" w:rsidRDefault="00D76185" w:rsidP="000F54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5.</w:t>
      </w:r>
      <w:r w:rsidR="006B5345">
        <w:rPr>
          <w:rFonts w:ascii="Times New Roman" w:hAnsi="Times New Roman" w:cs="Times New Roman"/>
          <w:sz w:val="28"/>
          <w:szCs w:val="28"/>
        </w:rPr>
        <w:t>6</w:t>
      </w:r>
      <w:r w:rsidRPr="00BD29E3">
        <w:rPr>
          <w:rFonts w:ascii="Times New Roman" w:hAnsi="Times New Roman" w:cs="Times New Roman"/>
          <w:sz w:val="28"/>
          <w:szCs w:val="28"/>
        </w:rPr>
        <w:t>. Другими особыми условиями работы и муниципальной службы, в зависимости от которых лицам, замещающим муниципальные должности, и муниципальным служащим устанавливается надбавка за особые условия работы и муниципальной службы, являются:</w:t>
      </w:r>
    </w:p>
    <w:p w:rsidR="00D76185" w:rsidRPr="00BD29E3" w:rsidRDefault="00D76185" w:rsidP="000F54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5.</w:t>
      </w:r>
      <w:r w:rsidR="006B5345">
        <w:rPr>
          <w:rFonts w:ascii="Times New Roman" w:hAnsi="Times New Roman" w:cs="Times New Roman"/>
          <w:sz w:val="28"/>
          <w:szCs w:val="28"/>
        </w:rPr>
        <w:t>6</w:t>
      </w:r>
      <w:r w:rsidRPr="00BD29E3">
        <w:rPr>
          <w:rFonts w:ascii="Times New Roman" w:hAnsi="Times New Roman" w:cs="Times New Roman"/>
          <w:sz w:val="28"/>
          <w:szCs w:val="28"/>
        </w:rPr>
        <w:t>.1. Регулярное привлечение работника к выполнению срочных, особо важных, ответственных работ.</w:t>
      </w:r>
    </w:p>
    <w:p w:rsidR="00D76185" w:rsidRPr="00BD29E3" w:rsidRDefault="00D76185" w:rsidP="000F54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5.</w:t>
      </w:r>
      <w:r w:rsidR="006B5345">
        <w:rPr>
          <w:rFonts w:ascii="Times New Roman" w:hAnsi="Times New Roman" w:cs="Times New Roman"/>
          <w:sz w:val="28"/>
          <w:szCs w:val="28"/>
        </w:rPr>
        <w:t>6</w:t>
      </w:r>
      <w:r w:rsidRPr="00BD29E3">
        <w:rPr>
          <w:rFonts w:ascii="Times New Roman" w:hAnsi="Times New Roman" w:cs="Times New Roman"/>
          <w:sz w:val="28"/>
          <w:szCs w:val="28"/>
        </w:rPr>
        <w:t>.2. Исполнение работником своих должностных обязанностей в условиях, отличающихся от нормальных.</w:t>
      </w:r>
    </w:p>
    <w:p w:rsidR="00D76185" w:rsidRPr="00BD29E3" w:rsidRDefault="00D76185" w:rsidP="000F54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5.</w:t>
      </w:r>
      <w:r w:rsidR="006B5345">
        <w:rPr>
          <w:rFonts w:ascii="Times New Roman" w:hAnsi="Times New Roman" w:cs="Times New Roman"/>
          <w:sz w:val="28"/>
          <w:szCs w:val="28"/>
        </w:rPr>
        <w:t>7</w:t>
      </w:r>
      <w:r w:rsidRPr="00BD29E3">
        <w:rPr>
          <w:rFonts w:ascii="Times New Roman" w:hAnsi="Times New Roman" w:cs="Times New Roman"/>
          <w:sz w:val="28"/>
          <w:szCs w:val="28"/>
        </w:rPr>
        <w:t xml:space="preserve">. Муниципальному служащему размер надбавки за особые условия муниципальной службы устанавливается распоряжением руководителя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BD29E3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BD29E3">
        <w:rPr>
          <w:rFonts w:ascii="Times New Roman" w:hAnsi="Times New Roman" w:cs="Times New Roman"/>
          <w:sz w:val="28"/>
          <w:szCs w:val="28"/>
        </w:rPr>
        <w:t xml:space="preserve"> в пределах средств фонда оплаты труда, предусмотренных на содержание органа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051D9">
        <w:rPr>
          <w:rFonts w:ascii="Times New Roman" w:hAnsi="Times New Roman" w:cs="Times New Roman"/>
          <w:sz w:val="28"/>
          <w:szCs w:val="28"/>
        </w:rPr>
        <w:t xml:space="preserve"> </w:t>
      </w:r>
      <w:r w:rsidRPr="0035093C">
        <w:rPr>
          <w:rFonts w:ascii="Times New Roman" w:hAnsi="Times New Roman" w:cs="Times New Roman"/>
          <w:sz w:val="28"/>
          <w:szCs w:val="28"/>
        </w:rPr>
        <w:t>органа администрации с правами юридического лица.</w:t>
      </w:r>
    </w:p>
    <w:p w:rsidR="00D76185" w:rsidRPr="00BD29E3" w:rsidRDefault="00D76185" w:rsidP="000F54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5.</w:t>
      </w:r>
      <w:r w:rsidR="006B5345">
        <w:rPr>
          <w:rFonts w:ascii="Times New Roman" w:hAnsi="Times New Roman" w:cs="Times New Roman"/>
          <w:sz w:val="28"/>
          <w:szCs w:val="28"/>
        </w:rPr>
        <w:t>8</w:t>
      </w:r>
      <w:r w:rsidRPr="00BD29E3">
        <w:rPr>
          <w:rFonts w:ascii="Times New Roman" w:hAnsi="Times New Roman" w:cs="Times New Roman"/>
          <w:sz w:val="28"/>
          <w:szCs w:val="28"/>
        </w:rPr>
        <w:t xml:space="preserve">. Выплата надбавки за особые условия </w:t>
      </w:r>
      <w:r>
        <w:rPr>
          <w:rFonts w:ascii="Times New Roman" w:hAnsi="Times New Roman" w:cs="Times New Roman"/>
          <w:sz w:val="28"/>
          <w:szCs w:val="28"/>
        </w:rPr>
        <w:t xml:space="preserve">работы и особые условия </w:t>
      </w:r>
      <w:r w:rsidRPr="00BD29E3">
        <w:rPr>
          <w:rFonts w:ascii="Times New Roman" w:hAnsi="Times New Roman" w:cs="Times New Roman"/>
          <w:sz w:val="28"/>
          <w:szCs w:val="28"/>
        </w:rPr>
        <w:t>муниципальной службы производится ежемесячно одновременно с выплатой должностного оклада со дня возникновения права на назначение или изменение размера надбавки.</w:t>
      </w:r>
    </w:p>
    <w:p w:rsidR="00565072" w:rsidRPr="00BD29E3" w:rsidRDefault="00D76185" w:rsidP="0011070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5.</w:t>
      </w:r>
      <w:r w:rsidR="006B5345">
        <w:rPr>
          <w:rFonts w:ascii="Times New Roman" w:hAnsi="Times New Roman" w:cs="Times New Roman"/>
          <w:sz w:val="28"/>
          <w:szCs w:val="28"/>
        </w:rPr>
        <w:t>9</w:t>
      </w:r>
      <w:r w:rsidRPr="00BD29E3">
        <w:rPr>
          <w:rFonts w:ascii="Times New Roman" w:hAnsi="Times New Roman" w:cs="Times New Roman"/>
          <w:sz w:val="28"/>
          <w:szCs w:val="28"/>
        </w:rPr>
        <w:t>. По решению руководителя соответствующего органа местного самоуправления выплата надбавки за особые условия муниципальной службы отменяется или размер ее уменьшается при отсутствии срочных, особо важных и ответственных работ, несвоевременном выполнении заданий, ухудшении эффективности работы и по другим причинам.</w:t>
      </w:r>
    </w:p>
    <w:p w:rsidR="00D76185" w:rsidRPr="00BD29E3" w:rsidRDefault="00D76185" w:rsidP="000F54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6B5345">
        <w:rPr>
          <w:rFonts w:ascii="Times New Roman" w:hAnsi="Times New Roman" w:cs="Times New Roman"/>
          <w:sz w:val="28"/>
          <w:szCs w:val="28"/>
        </w:rPr>
        <w:t>10</w:t>
      </w:r>
      <w:r w:rsidRPr="00BD29E3">
        <w:rPr>
          <w:rFonts w:ascii="Times New Roman" w:hAnsi="Times New Roman" w:cs="Times New Roman"/>
          <w:sz w:val="28"/>
          <w:szCs w:val="28"/>
        </w:rPr>
        <w:t>. Надбавка за особые условия муниципальной службы может быть установлена на определенный срок (месяц, квартал, полугодие, год).</w:t>
      </w:r>
    </w:p>
    <w:p w:rsidR="006B5345" w:rsidRDefault="00D76185" w:rsidP="000F54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5.</w:t>
      </w:r>
      <w:r w:rsidR="006B5345">
        <w:rPr>
          <w:rFonts w:ascii="Times New Roman" w:hAnsi="Times New Roman" w:cs="Times New Roman"/>
          <w:sz w:val="28"/>
          <w:szCs w:val="28"/>
        </w:rPr>
        <w:t>11.</w:t>
      </w:r>
      <w:r w:rsidRPr="00BD29E3">
        <w:rPr>
          <w:rFonts w:ascii="Times New Roman" w:hAnsi="Times New Roman" w:cs="Times New Roman"/>
          <w:sz w:val="28"/>
          <w:szCs w:val="28"/>
        </w:rPr>
        <w:t xml:space="preserve"> Надбавка за особые условия муниципальной службы лицам, вновь назначенным на должность муниципальной службы, может быть установлена со дня назначения на должность по ходатайству вышестоящего руководителя и устанавливается руководителем соответствующего органа местного самоуправления.</w:t>
      </w:r>
      <w:r w:rsidR="006B5345">
        <w:rPr>
          <w:rFonts w:ascii="Times New Roman" w:hAnsi="Times New Roman" w:cs="Times New Roman"/>
          <w:sz w:val="28"/>
          <w:szCs w:val="28"/>
        </w:rPr>
        <w:t>».</w:t>
      </w:r>
    </w:p>
    <w:p w:rsidR="006B5345" w:rsidRDefault="006B5345" w:rsidP="000F54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 в силу с 01.01.2025.</w:t>
      </w:r>
    </w:p>
    <w:p w:rsidR="006B5345" w:rsidRDefault="006B5345" w:rsidP="000F54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33F00">
        <w:rPr>
          <w:rFonts w:ascii="Times New Roman" w:hAnsi="Times New Roman" w:cs="Times New Roman"/>
          <w:sz w:val="28"/>
          <w:szCs w:val="28"/>
        </w:rPr>
        <w:t>. Опубликовать настоящее Решение в средствах массовой информации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5345" w:rsidRPr="00BD29E3" w:rsidRDefault="006B5345" w:rsidP="000F54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D29E3">
        <w:rPr>
          <w:rFonts w:ascii="Times New Roman" w:hAnsi="Times New Roman" w:cs="Times New Roman"/>
          <w:sz w:val="28"/>
          <w:szCs w:val="28"/>
        </w:rPr>
        <w:t xml:space="preserve">. </w:t>
      </w:r>
      <w:r w:rsidRPr="00135A1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постоянную депутатскую комиссию по вопросам бюджета, </w:t>
      </w:r>
      <w:r>
        <w:rPr>
          <w:rFonts w:ascii="Times New Roman" w:hAnsi="Times New Roman" w:cs="Times New Roman"/>
          <w:sz w:val="28"/>
          <w:szCs w:val="28"/>
        </w:rPr>
        <w:t xml:space="preserve">экономике, </w:t>
      </w:r>
      <w:r w:rsidRPr="00135A18">
        <w:rPr>
          <w:rFonts w:ascii="Times New Roman" w:hAnsi="Times New Roman" w:cs="Times New Roman"/>
          <w:sz w:val="28"/>
          <w:szCs w:val="28"/>
        </w:rPr>
        <w:t>экономической и финансовой политике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A18"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Крестинин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Д.А.</w:t>
      </w:r>
      <w:r w:rsidRPr="00135A18">
        <w:rPr>
          <w:rFonts w:ascii="Times New Roman" w:hAnsi="Times New Roman" w:cs="Times New Roman"/>
          <w:sz w:val="28"/>
          <w:szCs w:val="28"/>
        </w:rPr>
        <w:t>).</w:t>
      </w:r>
    </w:p>
    <w:p w:rsidR="00A8092D" w:rsidRPr="00BD29E3" w:rsidRDefault="00A8092D" w:rsidP="003B4D57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092D" w:rsidRDefault="00A8092D" w:rsidP="007C545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8092D" w:rsidRDefault="00565072" w:rsidP="007C545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8092D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A8092D">
        <w:rPr>
          <w:rFonts w:ascii="Times New Roman" w:hAnsi="Times New Roman" w:cs="Times New Roman"/>
          <w:sz w:val="28"/>
          <w:szCs w:val="28"/>
        </w:rPr>
        <w:t xml:space="preserve"> городского округа Люберцы                               </w:t>
      </w:r>
      <w:r w:rsidR="006B5345">
        <w:rPr>
          <w:rFonts w:ascii="Times New Roman" w:hAnsi="Times New Roman" w:cs="Times New Roman"/>
          <w:sz w:val="28"/>
          <w:szCs w:val="28"/>
        </w:rPr>
        <w:t xml:space="preserve">   </w:t>
      </w:r>
      <w:r w:rsidR="00E67C1C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И.В.</w:t>
      </w:r>
      <w:r w:rsidR="00E67C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Мотовилов</w:t>
      </w:r>
    </w:p>
    <w:p w:rsidR="00565072" w:rsidRDefault="00565072" w:rsidP="007C545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8092D" w:rsidRDefault="00A8092D" w:rsidP="007C545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</w:t>
      </w:r>
      <w:r w:rsidR="00E67C1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6B5345">
        <w:rPr>
          <w:rFonts w:ascii="Times New Roman" w:hAnsi="Times New Roman" w:cs="Times New Roman"/>
          <w:sz w:val="28"/>
          <w:szCs w:val="28"/>
        </w:rPr>
        <w:t>В.П.</w:t>
      </w:r>
      <w:r w:rsidR="00E67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5345">
        <w:rPr>
          <w:rFonts w:ascii="Times New Roman" w:hAnsi="Times New Roman" w:cs="Times New Roman"/>
          <w:sz w:val="28"/>
          <w:szCs w:val="28"/>
        </w:rPr>
        <w:t>Ружицкий</w:t>
      </w:r>
      <w:proofErr w:type="spellEnd"/>
    </w:p>
    <w:p w:rsidR="006B5345" w:rsidRDefault="006B5345" w:rsidP="007C545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F54C8" w:rsidRDefault="000F54C8" w:rsidP="006B5345">
      <w:pPr>
        <w:jc w:val="center"/>
        <w:rPr>
          <w:rFonts w:ascii="Times New Roman" w:hAnsi="Times New Roman"/>
          <w:sz w:val="28"/>
          <w:szCs w:val="28"/>
        </w:rPr>
      </w:pPr>
    </w:p>
    <w:p w:rsidR="000F54C8" w:rsidRDefault="000F54C8" w:rsidP="006B5345">
      <w:pPr>
        <w:jc w:val="center"/>
        <w:rPr>
          <w:rFonts w:ascii="Times New Roman" w:hAnsi="Times New Roman"/>
          <w:sz w:val="28"/>
          <w:szCs w:val="28"/>
        </w:rPr>
      </w:pPr>
    </w:p>
    <w:p w:rsidR="000F54C8" w:rsidRDefault="000F54C8" w:rsidP="006B5345">
      <w:pPr>
        <w:jc w:val="center"/>
        <w:rPr>
          <w:rFonts w:ascii="Times New Roman" w:hAnsi="Times New Roman"/>
          <w:sz w:val="28"/>
          <w:szCs w:val="28"/>
        </w:rPr>
      </w:pPr>
    </w:p>
    <w:p w:rsidR="000F54C8" w:rsidRDefault="000F54C8" w:rsidP="006B5345">
      <w:pPr>
        <w:jc w:val="center"/>
        <w:rPr>
          <w:rFonts w:ascii="Times New Roman" w:hAnsi="Times New Roman"/>
          <w:sz w:val="28"/>
          <w:szCs w:val="28"/>
        </w:rPr>
      </w:pPr>
    </w:p>
    <w:p w:rsidR="000F54C8" w:rsidRDefault="000F54C8" w:rsidP="006B5345">
      <w:pPr>
        <w:jc w:val="center"/>
        <w:rPr>
          <w:rFonts w:ascii="Times New Roman" w:hAnsi="Times New Roman"/>
          <w:sz w:val="28"/>
          <w:szCs w:val="28"/>
        </w:rPr>
      </w:pPr>
    </w:p>
    <w:p w:rsidR="000F54C8" w:rsidRDefault="000F54C8" w:rsidP="006B5345">
      <w:pPr>
        <w:jc w:val="center"/>
        <w:rPr>
          <w:rFonts w:ascii="Times New Roman" w:hAnsi="Times New Roman"/>
          <w:sz w:val="28"/>
          <w:szCs w:val="28"/>
        </w:rPr>
      </w:pPr>
    </w:p>
    <w:p w:rsidR="000F54C8" w:rsidRDefault="000F54C8" w:rsidP="006B5345">
      <w:pPr>
        <w:jc w:val="center"/>
        <w:rPr>
          <w:rFonts w:ascii="Times New Roman" w:hAnsi="Times New Roman"/>
          <w:sz w:val="28"/>
          <w:szCs w:val="28"/>
        </w:rPr>
      </w:pPr>
    </w:p>
    <w:p w:rsidR="000F54C8" w:rsidRDefault="000F54C8" w:rsidP="006B5345">
      <w:pPr>
        <w:jc w:val="center"/>
        <w:rPr>
          <w:rFonts w:ascii="Times New Roman" w:hAnsi="Times New Roman"/>
          <w:sz w:val="28"/>
          <w:szCs w:val="28"/>
        </w:rPr>
      </w:pPr>
    </w:p>
    <w:p w:rsidR="000F54C8" w:rsidRDefault="000F54C8" w:rsidP="006B5345">
      <w:pPr>
        <w:jc w:val="center"/>
        <w:rPr>
          <w:rFonts w:ascii="Times New Roman" w:hAnsi="Times New Roman"/>
          <w:sz w:val="28"/>
          <w:szCs w:val="28"/>
        </w:rPr>
      </w:pPr>
    </w:p>
    <w:p w:rsidR="000F54C8" w:rsidRDefault="000F54C8" w:rsidP="006B5345">
      <w:pPr>
        <w:jc w:val="center"/>
        <w:rPr>
          <w:rFonts w:ascii="Times New Roman" w:hAnsi="Times New Roman"/>
          <w:sz w:val="28"/>
          <w:szCs w:val="28"/>
        </w:rPr>
      </w:pPr>
    </w:p>
    <w:p w:rsidR="000F54C8" w:rsidRDefault="000F54C8" w:rsidP="006B5345">
      <w:pPr>
        <w:jc w:val="center"/>
        <w:rPr>
          <w:rFonts w:ascii="Times New Roman" w:hAnsi="Times New Roman"/>
          <w:sz w:val="28"/>
          <w:szCs w:val="28"/>
        </w:rPr>
      </w:pPr>
    </w:p>
    <w:p w:rsidR="000F54C8" w:rsidRDefault="000F54C8" w:rsidP="006B5345">
      <w:pPr>
        <w:jc w:val="center"/>
        <w:rPr>
          <w:rFonts w:ascii="Times New Roman" w:hAnsi="Times New Roman"/>
          <w:sz w:val="28"/>
          <w:szCs w:val="28"/>
        </w:rPr>
      </w:pPr>
    </w:p>
    <w:p w:rsidR="009972D4" w:rsidRDefault="009972D4" w:rsidP="006B5345">
      <w:pPr>
        <w:jc w:val="center"/>
        <w:rPr>
          <w:rFonts w:ascii="Times New Roman" w:hAnsi="Times New Roman"/>
          <w:sz w:val="28"/>
          <w:szCs w:val="28"/>
        </w:rPr>
      </w:pPr>
    </w:p>
    <w:sectPr w:rsidR="009972D4" w:rsidSect="00A32252">
      <w:pgSz w:w="12240" w:h="15840"/>
      <w:pgMar w:top="567" w:right="851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524"/>
    <w:rsid w:val="00010914"/>
    <w:rsid w:val="00013068"/>
    <w:rsid w:val="000151B8"/>
    <w:rsid w:val="00036896"/>
    <w:rsid w:val="000848E5"/>
    <w:rsid w:val="000A2E82"/>
    <w:rsid w:val="000A3C8B"/>
    <w:rsid w:val="000A4929"/>
    <w:rsid w:val="000A4D83"/>
    <w:rsid w:val="000B4564"/>
    <w:rsid w:val="000D0216"/>
    <w:rsid w:val="000D1473"/>
    <w:rsid w:val="000F54C8"/>
    <w:rsid w:val="00110702"/>
    <w:rsid w:val="00117767"/>
    <w:rsid w:val="00135A18"/>
    <w:rsid w:val="00136DA3"/>
    <w:rsid w:val="00152092"/>
    <w:rsid w:val="0016063E"/>
    <w:rsid w:val="00166E8A"/>
    <w:rsid w:val="00172368"/>
    <w:rsid w:val="0018176B"/>
    <w:rsid w:val="00185C7D"/>
    <w:rsid w:val="001A4FF1"/>
    <w:rsid w:val="001A67FD"/>
    <w:rsid w:val="001C0A45"/>
    <w:rsid w:val="001C17A4"/>
    <w:rsid w:val="001C2AA0"/>
    <w:rsid w:val="001E16A7"/>
    <w:rsid w:val="001E627C"/>
    <w:rsid w:val="001F4B03"/>
    <w:rsid w:val="00221E71"/>
    <w:rsid w:val="00233A33"/>
    <w:rsid w:val="00245B27"/>
    <w:rsid w:val="0025334E"/>
    <w:rsid w:val="00254DCB"/>
    <w:rsid w:val="002646F6"/>
    <w:rsid w:val="00280E6A"/>
    <w:rsid w:val="00292AE8"/>
    <w:rsid w:val="00292B71"/>
    <w:rsid w:val="002A0E5E"/>
    <w:rsid w:val="002A654F"/>
    <w:rsid w:val="002B4113"/>
    <w:rsid w:val="002C1F70"/>
    <w:rsid w:val="002D0F79"/>
    <w:rsid w:val="002D66CF"/>
    <w:rsid w:val="002E55FC"/>
    <w:rsid w:val="002E6258"/>
    <w:rsid w:val="002F7186"/>
    <w:rsid w:val="00307A3E"/>
    <w:rsid w:val="003110A7"/>
    <w:rsid w:val="00321322"/>
    <w:rsid w:val="00341806"/>
    <w:rsid w:val="003542F3"/>
    <w:rsid w:val="003765E8"/>
    <w:rsid w:val="0037761E"/>
    <w:rsid w:val="003B4D57"/>
    <w:rsid w:val="003D5C66"/>
    <w:rsid w:val="00405E0B"/>
    <w:rsid w:val="00415B69"/>
    <w:rsid w:val="004253AF"/>
    <w:rsid w:val="00427B92"/>
    <w:rsid w:val="004467B0"/>
    <w:rsid w:val="0045278C"/>
    <w:rsid w:val="00454808"/>
    <w:rsid w:val="00467850"/>
    <w:rsid w:val="00471F35"/>
    <w:rsid w:val="0047314C"/>
    <w:rsid w:val="004879A7"/>
    <w:rsid w:val="004A0F49"/>
    <w:rsid w:val="004A341C"/>
    <w:rsid w:val="004A5A0A"/>
    <w:rsid w:val="004A5C9B"/>
    <w:rsid w:val="004E4ED1"/>
    <w:rsid w:val="004F271B"/>
    <w:rsid w:val="00502CEE"/>
    <w:rsid w:val="0051663D"/>
    <w:rsid w:val="00516C8A"/>
    <w:rsid w:val="005258F3"/>
    <w:rsid w:val="00526842"/>
    <w:rsid w:val="00544599"/>
    <w:rsid w:val="005472AB"/>
    <w:rsid w:val="0055075E"/>
    <w:rsid w:val="00565072"/>
    <w:rsid w:val="005A088F"/>
    <w:rsid w:val="005A0AF8"/>
    <w:rsid w:val="005B1F6E"/>
    <w:rsid w:val="005B554F"/>
    <w:rsid w:val="00601986"/>
    <w:rsid w:val="0060483C"/>
    <w:rsid w:val="00616601"/>
    <w:rsid w:val="00624A6E"/>
    <w:rsid w:val="00626F28"/>
    <w:rsid w:val="00633F00"/>
    <w:rsid w:val="006529D5"/>
    <w:rsid w:val="00652DF6"/>
    <w:rsid w:val="00673C90"/>
    <w:rsid w:val="00680B46"/>
    <w:rsid w:val="006A3994"/>
    <w:rsid w:val="006B5345"/>
    <w:rsid w:val="006C62A1"/>
    <w:rsid w:val="006D4DB2"/>
    <w:rsid w:val="00724D78"/>
    <w:rsid w:val="00730480"/>
    <w:rsid w:val="00736725"/>
    <w:rsid w:val="00736BAB"/>
    <w:rsid w:val="00737369"/>
    <w:rsid w:val="00754121"/>
    <w:rsid w:val="00762E00"/>
    <w:rsid w:val="00770853"/>
    <w:rsid w:val="007C5459"/>
    <w:rsid w:val="007C706A"/>
    <w:rsid w:val="007E0232"/>
    <w:rsid w:val="007E1C72"/>
    <w:rsid w:val="007F1005"/>
    <w:rsid w:val="007F599C"/>
    <w:rsid w:val="00837609"/>
    <w:rsid w:val="008626D9"/>
    <w:rsid w:val="00871D25"/>
    <w:rsid w:val="00871FF8"/>
    <w:rsid w:val="00874226"/>
    <w:rsid w:val="00874EF2"/>
    <w:rsid w:val="00881E5D"/>
    <w:rsid w:val="00882BBB"/>
    <w:rsid w:val="0089606A"/>
    <w:rsid w:val="008A443F"/>
    <w:rsid w:val="008A6011"/>
    <w:rsid w:val="008A6AD8"/>
    <w:rsid w:val="008B24D7"/>
    <w:rsid w:val="008B4EBB"/>
    <w:rsid w:val="008B78F0"/>
    <w:rsid w:val="008C5636"/>
    <w:rsid w:val="008C7CCB"/>
    <w:rsid w:val="008E0E2F"/>
    <w:rsid w:val="008E6FC8"/>
    <w:rsid w:val="00907943"/>
    <w:rsid w:val="00925912"/>
    <w:rsid w:val="009445FF"/>
    <w:rsid w:val="0095182D"/>
    <w:rsid w:val="00960952"/>
    <w:rsid w:val="00963785"/>
    <w:rsid w:val="009637E3"/>
    <w:rsid w:val="00967F38"/>
    <w:rsid w:val="009972D4"/>
    <w:rsid w:val="009A2727"/>
    <w:rsid w:val="009A45EF"/>
    <w:rsid w:val="009A5B7C"/>
    <w:rsid w:val="009B6FD9"/>
    <w:rsid w:val="009C73E0"/>
    <w:rsid w:val="009E1B43"/>
    <w:rsid w:val="009E6262"/>
    <w:rsid w:val="00A01953"/>
    <w:rsid w:val="00A25D06"/>
    <w:rsid w:val="00A32252"/>
    <w:rsid w:val="00A56B1D"/>
    <w:rsid w:val="00A600A8"/>
    <w:rsid w:val="00A72D99"/>
    <w:rsid w:val="00A8092D"/>
    <w:rsid w:val="00A84FE4"/>
    <w:rsid w:val="00A85626"/>
    <w:rsid w:val="00A905D4"/>
    <w:rsid w:val="00A935E7"/>
    <w:rsid w:val="00A97097"/>
    <w:rsid w:val="00AA3608"/>
    <w:rsid w:val="00AA3B55"/>
    <w:rsid w:val="00AA4A67"/>
    <w:rsid w:val="00AA6671"/>
    <w:rsid w:val="00AC3C72"/>
    <w:rsid w:val="00AC4786"/>
    <w:rsid w:val="00AC600D"/>
    <w:rsid w:val="00AE0219"/>
    <w:rsid w:val="00AF400D"/>
    <w:rsid w:val="00AF5F94"/>
    <w:rsid w:val="00AF7332"/>
    <w:rsid w:val="00B04701"/>
    <w:rsid w:val="00B159F2"/>
    <w:rsid w:val="00B21ED0"/>
    <w:rsid w:val="00B3074B"/>
    <w:rsid w:val="00B34AB4"/>
    <w:rsid w:val="00B429D1"/>
    <w:rsid w:val="00B52FCE"/>
    <w:rsid w:val="00B62AA3"/>
    <w:rsid w:val="00B90134"/>
    <w:rsid w:val="00B945C3"/>
    <w:rsid w:val="00B95810"/>
    <w:rsid w:val="00BA1304"/>
    <w:rsid w:val="00BA160F"/>
    <w:rsid w:val="00BB3F48"/>
    <w:rsid w:val="00BB7675"/>
    <w:rsid w:val="00BC654B"/>
    <w:rsid w:val="00BD29E3"/>
    <w:rsid w:val="00BD3C68"/>
    <w:rsid w:val="00C07FA3"/>
    <w:rsid w:val="00C23058"/>
    <w:rsid w:val="00C35DC9"/>
    <w:rsid w:val="00C45EAF"/>
    <w:rsid w:val="00C51D57"/>
    <w:rsid w:val="00C71C5C"/>
    <w:rsid w:val="00C81841"/>
    <w:rsid w:val="00C93234"/>
    <w:rsid w:val="00CA19C2"/>
    <w:rsid w:val="00CB4679"/>
    <w:rsid w:val="00CC5CED"/>
    <w:rsid w:val="00CC7F39"/>
    <w:rsid w:val="00CD332D"/>
    <w:rsid w:val="00D01963"/>
    <w:rsid w:val="00D054A9"/>
    <w:rsid w:val="00D10937"/>
    <w:rsid w:val="00D1376A"/>
    <w:rsid w:val="00D349A2"/>
    <w:rsid w:val="00D42DA4"/>
    <w:rsid w:val="00D5740F"/>
    <w:rsid w:val="00D62367"/>
    <w:rsid w:val="00D659DE"/>
    <w:rsid w:val="00D76185"/>
    <w:rsid w:val="00D928AF"/>
    <w:rsid w:val="00DA2A4B"/>
    <w:rsid w:val="00DB0FA9"/>
    <w:rsid w:val="00DB3EDF"/>
    <w:rsid w:val="00DC7139"/>
    <w:rsid w:val="00DD1DC6"/>
    <w:rsid w:val="00DF1BC0"/>
    <w:rsid w:val="00E01210"/>
    <w:rsid w:val="00E01320"/>
    <w:rsid w:val="00E07F6E"/>
    <w:rsid w:val="00E14950"/>
    <w:rsid w:val="00E3660A"/>
    <w:rsid w:val="00E6188B"/>
    <w:rsid w:val="00E652F2"/>
    <w:rsid w:val="00E67C1C"/>
    <w:rsid w:val="00E82CF0"/>
    <w:rsid w:val="00E83C8D"/>
    <w:rsid w:val="00E87829"/>
    <w:rsid w:val="00EA3DB4"/>
    <w:rsid w:val="00EB0C02"/>
    <w:rsid w:val="00EB2AD6"/>
    <w:rsid w:val="00EC65AD"/>
    <w:rsid w:val="00ED1B4C"/>
    <w:rsid w:val="00ED7C22"/>
    <w:rsid w:val="00ED7CE6"/>
    <w:rsid w:val="00EE32EC"/>
    <w:rsid w:val="00F1381B"/>
    <w:rsid w:val="00F21EB5"/>
    <w:rsid w:val="00F34FE4"/>
    <w:rsid w:val="00F407BA"/>
    <w:rsid w:val="00F45130"/>
    <w:rsid w:val="00F47450"/>
    <w:rsid w:val="00F6344F"/>
    <w:rsid w:val="00F91B77"/>
    <w:rsid w:val="00F978B6"/>
    <w:rsid w:val="00FD44C2"/>
    <w:rsid w:val="00FD531A"/>
    <w:rsid w:val="00FE0985"/>
    <w:rsid w:val="00FE1524"/>
    <w:rsid w:val="00FF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E3FD041-9011-44C9-B9FF-283211B62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332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E1524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FE1524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FE1524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730480"/>
    <w:pPr>
      <w:spacing w:after="0" w:line="240" w:lineRule="auto"/>
    </w:pPr>
    <w:rPr>
      <w:rFonts w:ascii="Segoe UI" w:hAnsi="Segoe UI"/>
      <w:sz w:val="18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30480"/>
    <w:rPr>
      <w:rFonts w:ascii="Segoe UI" w:hAnsi="Segoe UI" w:cs="Times New Roman"/>
      <w:sz w:val="18"/>
    </w:rPr>
  </w:style>
  <w:style w:type="paragraph" w:styleId="a5">
    <w:name w:val="Body Text"/>
    <w:link w:val="a6"/>
    <w:rsid w:val="000A2E82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  <w:szCs w:val="20"/>
    </w:rPr>
  </w:style>
  <w:style w:type="character" w:customStyle="1" w:styleId="a6">
    <w:name w:val="Основной текст Знак"/>
    <w:basedOn w:val="a0"/>
    <w:link w:val="a5"/>
    <w:rsid w:val="000A2E82"/>
    <w:rPr>
      <w:rFonts w:ascii="Times New Roman" w:eastAsia="Times New Roman" w:hAnsi="Times New Roman"/>
      <w:noProof/>
      <w:sz w:val="28"/>
      <w:szCs w:val="20"/>
    </w:rPr>
  </w:style>
  <w:style w:type="paragraph" w:styleId="a7">
    <w:name w:val="List Paragraph"/>
    <w:aliases w:val="Абзац списка нумерованный"/>
    <w:basedOn w:val="a"/>
    <w:link w:val="a8"/>
    <w:uiPriority w:val="34"/>
    <w:qFormat/>
    <w:rsid w:val="00110702"/>
    <w:pPr>
      <w:spacing w:after="200" w:line="276" w:lineRule="auto"/>
      <w:ind w:left="708"/>
    </w:pPr>
    <w:rPr>
      <w:rFonts w:eastAsia="Times New Roman"/>
      <w:lang w:val="x-none"/>
    </w:rPr>
  </w:style>
  <w:style w:type="character" w:customStyle="1" w:styleId="a8">
    <w:name w:val="Абзац списка Знак"/>
    <w:aliases w:val="Абзац списка нумерованный Знак"/>
    <w:link w:val="a7"/>
    <w:uiPriority w:val="34"/>
    <w:locked/>
    <w:rsid w:val="00110702"/>
    <w:rPr>
      <w:rFonts w:eastAsia="Times New Roman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E6C57D808F45E955B7AB0031B6251137A96A2B0AA5671870F3F95B5DxCZ7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EE6C57D808F45E955B7AB0031B6251134AD6C210DAD671870F3F95B5DC7630A2F46A6D03C24191Ax4Z2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EE6C57D808F45E955B7AA0E24B6251134AF6A2A0DAD671870F3F95B5DxCZ7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4EE6C57D808F45E955B7AA0E24B6251134AF6A2A0CAC671870F3F95B5DC7630A2F46A6D03C241E1Fx4Z2H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4EE6C57D808F45E955B7AB0031B6251134AD662700A4671870F3F95B5DxCZ7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6592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Ирина Валерьевна</dc:creator>
  <cp:lastModifiedBy>Галина-малина</cp:lastModifiedBy>
  <cp:revision>3</cp:revision>
  <cp:lastPrinted>2025-01-21T07:05:00Z</cp:lastPrinted>
  <dcterms:created xsi:type="dcterms:W3CDTF">2025-01-31T07:51:00Z</dcterms:created>
  <dcterms:modified xsi:type="dcterms:W3CDTF">2025-01-31T07:52:00Z</dcterms:modified>
</cp:coreProperties>
</file>