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BB" w:rsidRDefault="00C32DBB" w:rsidP="00C32DBB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C32DBB" w:rsidRDefault="00C32DBB" w:rsidP="00C32DBB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C32DBB" w:rsidRDefault="00C32DBB" w:rsidP="00C32DBB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C32DBB" w:rsidRDefault="00C32DBB" w:rsidP="00C32DBB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32DBB" w:rsidRDefault="00C32DBB" w:rsidP="00C32DBB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C32DBB" w:rsidRDefault="00C32DBB" w:rsidP="00C32DBB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32DBB" w:rsidRDefault="00F17EF1" w:rsidP="00C32DBB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7E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12.11.2025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№ 97/</w:t>
      </w:r>
      <w:r w:rsidRPr="00F17EF1"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</w:p>
    <w:p w:rsidR="00C32DBB" w:rsidRDefault="00C32DBB" w:rsidP="00C32DBB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г. Люберцы</w:t>
      </w:r>
    </w:p>
    <w:p w:rsidR="00484EB3" w:rsidRDefault="00484EB3" w:rsidP="00484EB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94B0D" w:rsidRDefault="00194B0D">
      <w:pPr>
        <w:pStyle w:val="ConsPlusTitle"/>
        <w:jc w:val="both"/>
        <w:rPr>
          <w:rFonts w:ascii="Times New Roman" w:hAnsi="Times New Roman" w:cs="Times New Roman"/>
        </w:rPr>
      </w:pPr>
    </w:p>
    <w:p w:rsidR="00DB2FBB" w:rsidRDefault="009863F8" w:rsidP="009863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3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формирования, </w:t>
      </w:r>
    </w:p>
    <w:p w:rsidR="009863F8" w:rsidRDefault="009863F8" w:rsidP="009863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распоряжения муниципальной казной Городского округа Люберцы Московской области</w:t>
      </w:r>
    </w:p>
    <w:p w:rsidR="009863F8" w:rsidRPr="009863F8" w:rsidRDefault="009863F8" w:rsidP="009863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091" w:rsidRDefault="00EF72A6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="00A37091"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94B0D">
        <w:rPr>
          <w:rFonts w:ascii="Times New Roman" w:hAnsi="Times New Roman" w:cs="Times New Roman"/>
          <w:sz w:val="28"/>
          <w:szCs w:val="28"/>
        </w:rPr>
        <w:t>№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131-ФЗ</w:t>
      </w:r>
      <w:r w:rsidR="00484E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194B0D">
        <w:rPr>
          <w:rFonts w:ascii="Times New Roman" w:hAnsi="Times New Roman" w:cs="Times New Roman"/>
          <w:sz w:val="28"/>
          <w:szCs w:val="28"/>
        </w:rPr>
        <w:t>«</w:t>
      </w:r>
      <w:r w:rsidR="00A37091" w:rsidRPr="00194B0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, </w:t>
      </w:r>
      <w:r w:rsidR="00631A2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17E02" w:rsidRPr="00C17E02">
        <w:rPr>
          <w:rFonts w:ascii="Times New Roman" w:hAnsi="Times New Roman" w:cs="Times New Roman"/>
          <w:sz w:val="28"/>
          <w:szCs w:val="28"/>
        </w:rPr>
        <w:t>Федеральны</w:t>
      </w:r>
      <w:r w:rsidR="00C17E02">
        <w:rPr>
          <w:rFonts w:ascii="Times New Roman" w:hAnsi="Times New Roman" w:cs="Times New Roman"/>
          <w:sz w:val="28"/>
          <w:szCs w:val="28"/>
        </w:rPr>
        <w:t>м</w:t>
      </w:r>
      <w:r w:rsidR="00C17E02" w:rsidRPr="00C17E0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17E02">
        <w:rPr>
          <w:rFonts w:ascii="Times New Roman" w:hAnsi="Times New Roman" w:cs="Times New Roman"/>
          <w:sz w:val="28"/>
          <w:szCs w:val="28"/>
        </w:rPr>
        <w:t xml:space="preserve">ом </w:t>
      </w:r>
      <w:r w:rsidR="00C17E02" w:rsidRPr="00C17E02">
        <w:rPr>
          <w:rFonts w:ascii="Times New Roman" w:hAnsi="Times New Roman" w:cs="Times New Roman"/>
          <w:sz w:val="28"/>
          <w:szCs w:val="28"/>
        </w:rPr>
        <w:t xml:space="preserve">от 06.12.2011 № 402-ФЗ </w:t>
      </w:r>
      <w:r w:rsidR="00C17E02">
        <w:rPr>
          <w:rFonts w:ascii="Times New Roman" w:hAnsi="Times New Roman" w:cs="Times New Roman"/>
          <w:sz w:val="28"/>
          <w:szCs w:val="28"/>
        </w:rPr>
        <w:t>«</w:t>
      </w:r>
      <w:r w:rsidR="00C17E02" w:rsidRPr="00C17E02">
        <w:rPr>
          <w:rFonts w:ascii="Times New Roman" w:hAnsi="Times New Roman" w:cs="Times New Roman"/>
          <w:sz w:val="28"/>
          <w:szCs w:val="28"/>
        </w:rPr>
        <w:t>О бухгалтерском учете</w:t>
      </w:r>
      <w:r w:rsidR="00C17E02">
        <w:rPr>
          <w:rFonts w:ascii="Times New Roman" w:hAnsi="Times New Roman" w:cs="Times New Roman"/>
          <w:sz w:val="28"/>
          <w:szCs w:val="28"/>
        </w:rPr>
        <w:t xml:space="preserve">»,  </w:t>
      </w:r>
      <w:r w:rsidR="00227B1E">
        <w:rPr>
          <w:rFonts w:ascii="Times New Roman" w:hAnsi="Times New Roman" w:cs="Times New Roman"/>
          <w:sz w:val="28"/>
          <w:szCs w:val="28"/>
        </w:rPr>
        <w:t xml:space="preserve">Уставом Городского округа Люберцы Московской области, </w:t>
      </w:r>
      <w:r w:rsidR="00484EB3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Московской области от 12.05.2025 № 25/4</w:t>
      </w:r>
      <w:r w:rsidR="00FE1C58">
        <w:rPr>
          <w:rFonts w:ascii="Times New Roman" w:hAnsi="Times New Roman" w:cs="Times New Roman"/>
          <w:sz w:val="28"/>
          <w:szCs w:val="28"/>
        </w:rPr>
        <w:t xml:space="preserve"> </w:t>
      </w:r>
      <w:r w:rsidR="003B24EE">
        <w:rPr>
          <w:rFonts w:ascii="Times New Roman" w:hAnsi="Times New Roman" w:cs="Times New Roman"/>
          <w:sz w:val="28"/>
          <w:szCs w:val="28"/>
        </w:rPr>
        <w:t xml:space="preserve"> </w:t>
      </w:r>
      <w:r w:rsidR="00C17E0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E1C58">
        <w:rPr>
          <w:rFonts w:ascii="Times New Roman" w:hAnsi="Times New Roman" w:cs="Times New Roman"/>
          <w:sz w:val="28"/>
          <w:szCs w:val="28"/>
        </w:rPr>
        <w:t>«О правопреемстве»,</w:t>
      </w:r>
      <w:r w:rsidR="00631A2D">
        <w:rPr>
          <w:rFonts w:ascii="Times New Roman" w:hAnsi="Times New Roman" w:cs="Times New Roman"/>
          <w:sz w:val="28"/>
          <w:szCs w:val="28"/>
        </w:rPr>
        <w:t xml:space="preserve"> </w:t>
      </w:r>
      <w:r w:rsidR="009863F8" w:rsidRPr="009863F8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полномочий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863F8" w:rsidRPr="009863F8">
        <w:rPr>
          <w:rFonts w:ascii="Times New Roman" w:hAnsi="Times New Roman" w:cs="Times New Roman"/>
          <w:sz w:val="28"/>
          <w:szCs w:val="28"/>
        </w:rPr>
        <w:t xml:space="preserve">по распоряжению муниципальной собственностью </w:t>
      </w:r>
      <w:r w:rsidR="00B53E36">
        <w:rPr>
          <w:rFonts w:ascii="Times New Roman" w:hAnsi="Times New Roman" w:cs="Times New Roman"/>
          <w:sz w:val="28"/>
          <w:szCs w:val="28"/>
        </w:rPr>
        <w:t>Г</w:t>
      </w:r>
      <w:r w:rsidR="009863F8" w:rsidRPr="009863F8">
        <w:rPr>
          <w:rFonts w:ascii="Times New Roman" w:hAnsi="Times New Roman" w:cs="Times New Roman"/>
          <w:sz w:val="28"/>
          <w:szCs w:val="28"/>
        </w:rPr>
        <w:t>ородско</w:t>
      </w:r>
      <w:r w:rsidR="00B53E36">
        <w:rPr>
          <w:rFonts w:ascii="Times New Roman" w:hAnsi="Times New Roman" w:cs="Times New Roman"/>
          <w:sz w:val="28"/>
          <w:szCs w:val="28"/>
        </w:rPr>
        <w:t>го</w:t>
      </w:r>
      <w:r w:rsidR="009863F8" w:rsidRPr="009863F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53E36">
        <w:rPr>
          <w:rFonts w:ascii="Times New Roman" w:hAnsi="Times New Roman" w:cs="Times New Roman"/>
          <w:sz w:val="28"/>
          <w:szCs w:val="28"/>
        </w:rPr>
        <w:t>а</w:t>
      </w:r>
      <w:r w:rsidR="009863F8" w:rsidRPr="009863F8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A37091" w:rsidRPr="009863F8">
        <w:rPr>
          <w:rFonts w:ascii="Times New Roman" w:hAnsi="Times New Roman" w:cs="Times New Roman"/>
          <w:sz w:val="28"/>
          <w:szCs w:val="28"/>
        </w:rPr>
        <w:t>,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="00A37091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AA1738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EF72A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Pr="00194B0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F72A6" w:rsidRPr="00EF72A6">
        <w:rPr>
          <w:rFonts w:ascii="Times New Roman" w:hAnsi="Times New Roman" w:cs="Times New Roman"/>
          <w:sz w:val="28"/>
          <w:szCs w:val="28"/>
        </w:rPr>
        <w:t xml:space="preserve">  о порядке формирования, управления </w:t>
      </w:r>
      <w:r w:rsidR="00EF72A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F72A6" w:rsidRPr="00EF72A6">
        <w:rPr>
          <w:rFonts w:ascii="Times New Roman" w:hAnsi="Times New Roman" w:cs="Times New Roman"/>
          <w:sz w:val="28"/>
          <w:szCs w:val="28"/>
        </w:rPr>
        <w:t>и распоряжения муниципальной казной Городского округа Люберцы Московской области</w:t>
      </w:r>
      <w:r w:rsidR="00EF72A6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A37091" w:rsidRPr="00194B0D" w:rsidRDefault="00A37091" w:rsidP="00EF7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AA1738">
        <w:rPr>
          <w:rFonts w:ascii="Times New Roman" w:hAnsi="Times New Roman" w:cs="Times New Roman"/>
          <w:sz w:val="28"/>
          <w:szCs w:val="28"/>
        </w:rPr>
        <w:t>:</w:t>
      </w:r>
    </w:p>
    <w:p w:rsidR="00EF72A6" w:rsidRDefault="00A37091" w:rsidP="00EF72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2.1.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AA1738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Люберцы Московской области</w:t>
      </w:r>
      <w:r w:rsidR="00AA1738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3B24EE">
        <w:rPr>
          <w:rFonts w:ascii="Times New Roman" w:hAnsi="Times New Roman" w:cs="Times New Roman"/>
          <w:sz w:val="28"/>
          <w:szCs w:val="28"/>
        </w:rPr>
        <w:t>12.07.2017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3B24EE">
        <w:rPr>
          <w:rFonts w:ascii="Times New Roman" w:hAnsi="Times New Roman" w:cs="Times New Roman"/>
          <w:sz w:val="28"/>
          <w:szCs w:val="28"/>
        </w:rPr>
        <w:t>9</w:t>
      </w:r>
      <w:r w:rsidR="00EF72A6">
        <w:rPr>
          <w:rFonts w:ascii="Times New Roman" w:hAnsi="Times New Roman" w:cs="Times New Roman"/>
          <w:sz w:val="28"/>
          <w:szCs w:val="28"/>
        </w:rPr>
        <w:t>4</w:t>
      </w:r>
      <w:r w:rsidR="003B24EE">
        <w:rPr>
          <w:rFonts w:ascii="Times New Roman" w:hAnsi="Times New Roman" w:cs="Times New Roman"/>
          <w:sz w:val="28"/>
          <w:szCs w:val="28"/>
        </w:rPr>
        <w:t>/9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="003B24EE" w:rsidRPr="003B24E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3B24EE" w:rsidRPr="003B24EE">
        <w:rPr>
          <w:rFonts w:ascii="Times New Roman" w:hAnsi="Times New Roman" w:cs="Times New Roman"/>
          <w:sz w:val="28"/>
          <w:szCs w:val="28"/>
        </w:rPr>
        <w:t>Положения</w:t>
      </w:r>
      <w:r w:rsidR="00EF72A6" w:rsidRPr="00EF72A6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="00EF72A6" w:rsidRPr="00EF72A6">
        <w:rPr>
          <w:rFonts w:ascii="Times New Roman" w:hAnsi="Times New Roman" w:cs="Times New Roman"/>
          <w:sz w:val="28"/>
          <w:szCs w:val="28"/>
        </w:rPr>
        <w:t xml:space="preserve"> порядке формирования, управления и распоряжения муниципальной казной </w:t>
      </w:r>
      <w:r w:rsidR="00EF72A6">
        <w:rPr>
          <w:rFonts w:ascii="Times New Roman" w:hAnsi="Times New Roman" w:cs="Times New Roman"/>
          <w:sz w:val="28"/>
          <w:szCs w:val="28"/>
        </w:rPr>
        <w:t>муниципального образования г</w:t>
      </w:r>
      <w:r w:rsidR="00EF72A6" w:rsidRPr="00EF72A6">
        <w:rPr>
          <w:rFonts w:ascii="Times New Roman" w:hAnsi="Times New Roman" w:cs="Times New Roman"/>
          <w:sz w:val="28"/>
          <w:szCs w:val="28"/>
        </w:rPr>
        <w:t>ородско</w:t>
      </w:r>
      <w:r w:rsidR="00B53E36">
        <w:rPr>
          <w:rFonts w:ascii="Times New Roman" w:hAnsi="Times New Roman" w:cs="Times New Roman"/>
          <w:sz w:val="28"/>
          <w:szCs w:val="28"/>
        </w:rPr>
        <w:t>й</w:t>
      </w:r>
      <w:r w:rsidR="00EF72A6" w:rsidRPr="00EF72A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53E36">
        <w:rPr>
          <w:rFonts w:ascii="Times New Roman" w:hAnsi="Times New Roman" w:cs="Times New Roman"/>
          <w:sz w:val="28"/>
          <w:szCs w:val="28"/>
        </w:rPr>
        <w:t xml:space="preserve"> </w:t>
      </w:r>
      <w:r w:rsidR="00EF72A6" w:rsidRPr="00EF72A6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EF72A6">
        <w:rPr>
          <w:rFonts w:ascii="Times New Roman" w:hAnsi="Times New Roman" w:cs="Times New Roman"/>
          <w:sz w:val="28"/>
          <w:szCs w:val="28"/>
        </w:rPr>
        <w:t>».</w:t>
      </w:r>
    </w:p>
    <w:p w:rsidR="00C32DBB" w:rsidRPr="00EF72A6" w:rsidRDefault="00C32DBB" w:rsidP="00EF72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Решение Совета депутатов городского округа Люберцы Московской области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11.10.2017 № 125/13 «О</w:t>
      </w:r>
      <w:r w:rsidRPr="00C32DBB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2DBB">
        <w:rPr>
          <w:rFonts w:ascii="Times New Roman" w:hAnsi="Times New Roman" w:cs="Times New Roman"/>
          <w:sz w:val="28"/>
          <w:szCs w:val="28"/>
        </w:rPr>
        <w:t xml:space="preserve">оложение о порядке формирования, управления и распоряжения муниципальной казной муниципального образования городской округ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32DBB">
        <w:rPr>
          <w:rFonts w:ascii="Times New Roman" w:hAnsi="Times New Roman" w:cs="Times New Roman"/>
          <w:sz w:val="28"/>
          <w:szCs w:val="28"/>
        </w:rPr>
        <w:t xml:space="preserve">юберцы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2DBB">
        <w:rPr>
          <w:rFonts w:ascii="Times New Roman" w:hAnsi="Times New Roman" w:cs="Times New Roman"/>
          <w:sz w:val="28"/>
          <w:szCs w:val="28"/>
        </w:rPr>
        <w:t xml:space="preserve">осковской области, утвержденное </w:t>
      </w:r>
      <w:r w:rsidR="00B5317E">
        <w:rPr>
          <w:rFonts w:ascii="Times New Roman" w:hAnsi="Times New Roman" w:cs="Times New Roman"/>
          <w:sz w:val="28"/>
          <w:szCs w:val="28"/>
        </w:rPr>
        <w:t>Р</w:t>
      </w:r>
      <w:r w:rsidRPr="00C32DBB">
        <w:rPr>
          <w:rFonts w:ascii="Times New Roman" w:hAnsi="Times New Roman" w:cs="Times New Roman"/>
          <w:sz w:val="28"/>
          <w:szCs w:val="28"/>
        </w:rPr>
        <w:t>ешение</w:t>
      </w:r>
      <w:r w:rsidR="00D91F80">
        <w:rPr>
          <w:rFonts w:ascii="Times New Roman" w:hAnsi="Times New Roman" w:cs="Times New Roman"/>
          <w:sz w:val="28"/>
          <w:szCs w:val="28"/>
        </w:rPr>
        <w:t>м</w:t>
      </w:r>
      <w:r w:rsidRPr="00C32DBB">
        <w:rPr>
          <w:rFonts w:ascii="Times New Roman" w:hAnsi="Times New Roman" w:cs="Times New Roman"/>
          <w:sz w:val="28"/>
          <w:szCs w:val="28"/>
        </w:rPr>
        <w:t xml:space="preserve"> </w:t>
      </w:r>
      <w:r w:rsidR="00D91F80">
        <w:rPr>
          <w:rFonts w:ascii="Times New Roman" w:hAnsi="Times New Roman" w:cs="Times New Roman"/>
          <w:sz w:val="28"/>
          <w:szCs w:val="28"/>
        </w:rPr>
        <w:t>С</w:t>
      </w:r>
      <w:r w:rsidRPr="00C32DBB">
        <w:rPr>
          <w:rFonts w:ascii="Times New Roman" w:hAnsi="Times New Roman" w:cs="Times New Roman"/>
          <w:sz w:val="28"/>
          <w:szCs w:val="28"/>
        </w:rPr>
        <w:t xml:space="preserve">овета депутатов городского округа </w:t>
      </w:r>
      <w:r w:rsidR="00D91F80">
        <w:rPr>
          <w:rFonts w:ascii="Times New Roman" w:hAnsi="Times New Roman" w:cs="Times New Roman"/>
          <w:sz w:val="28"/>
          <w:szCs w:val="28"/>
        </w:rPr>
        <w:t>Л</w:t>
      </w:r>
      <w:r w:rsidRPr="00C32DBB">
        <w:rPr>
          <w:rFonts w:ascii="Times New Roman" w:hAnsi="Times New Roman" w:cs="Times New Roman"/>
          <w:sz w:val="28"/>
          <w:szCs w:val="28"/>
        </w:rPr>
        <w:t xml:space="preserve">юберцы </w:t>
      </w:r>
      <w:r w:rsidR="00D91F80">
        <w:rPr>
          <w:rFonts w:ascii="Times New Roman" w:hAnsi="Times New Roman" w:cs="Times New Roman"/>
          <w:sz w:val="28"/>
          <w:szCs w:val="28"/>
        </w:rPr>
        <w:t>М</w:t>
      </w:r>
      <w:r w:rsidRPr="00C32DBB">
        <w:rPr>
          <w:rFonts w:ascii="Times New Roman" w:hAnsi="Times New Roman" w:cs="Times New Roman"/>
          <w:sz w:val="28"/>
          <w:szCs w:val="28"/>
        </w:rPr>
        <w:t xml:space="preserve">осковской области от 12.07.2017 </w:t>
      </w:r>
      <w:r w:rsidR="00C07325">
        <w:rPr>
          <w:rFonts w:ascii="Times New Roman" w:hAnsi="Times New Roman" w:cs="Times New Roman"/>
          <w:sz w:val="28"/>
          <w:szCs w:val="28"/>
        </w:rPr>
        <w:t>№</w:t>
      </w:r>
      <w:r w:rsidRPr="00C32DBB">
        <w:rPr>
          <w:rFonts w:ascii="Times New Roman" w:hAnsi="Times New Roman" w:cs="Times New Roman"/>
          <w:sz w:val="28"/>
          <w:szCs w:val="28"/>
        </w:rPr>
        <w:t xml:space="preserve"> 94/9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7325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37091" w:rsidP="00EF7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2.</w:t>
      </w:r>
      <w:r w:rsidR="00C32DBB">
        <w:rPr>
          <w:rFonts w:ascii="Times New Roman" w:hAnsi="Times New Roman" w:cs="Times New Roman"/>
          <w:sz w:val="28"/>
          <w:szCs w:val="28"/>
        </w:rPr>
        <w:t>3</w:t>
      </w:r>
      <w:r w:rsidRPr="00194B0D">
        <w:rPr>
          <w:rFonts w:ascii="Times New Roman" w:hAnsi="Times New Roman" w:cs="Times New Roman"/>
          <w:sz w:val="28"/>
          <w:szCs w:val="28"/>
        </w:rPr>
        <w:t xml:space="preserve">.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B536BC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городской округ Дзержинский Московской области от </w:t>
      </w:r>
      <w:r w:rsidR="00EF72A6">
        <w:rPr>
          <w:rFonts w:ascii="Times New Roman" w:hAnsi="Times New Roman" w:cs="Times New Roman"/>
          <w:sz w:val="28"/>
          <w:szCs w:val="28"/>
        </w:rPr>
        <w:t>16.12.2020</w:t>
      </w:r>
      <w:r w:rsidR="00B536BC">
        <w:rPr>
          <w:rFonts w:ascii="Times New Roman" w:hAnsi="Times New Roman" w:cs="Times New Roman"/>
          <w:sz w:val="28"/>
          <w:szCs w:val="28"/>
        </w:rPr>
        <w:t xml:space="preserve"> № 4/</w:t>
      </w:r>
      <w:r w:rsidR="00EF72A6">
        <w:rPr>
          <w:rFonts w:ascii="Times New Roman" w:hAnsi="Times New Roman" w:cs="Times New Roman"/>
          <w:sz w:val="28"/>
          <w:szCs w:val="28"/>
        </w:rPr>
        <w:t>15</w:t>
      </w:r>
      <w:r w:rsidR="00B536BC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</w:t>
      </w:r>
      <w:r w:rsidR="00EF72A6">
        <w:rPr>
          <w:rFonts w:ascii="Times New Roman" w:hAnsi="Times New Roman" w:cs="Times New Roman"/>
          <w:sz w:val="28"/>
          <w:szCs w:val="28"/>
        </w:rPr>
        <w:t xml:space="preserve">муниципальной казне муниципального образования «Городской округ Дзержинский Московской </w:t>
      </w:r>
      <w:r w:rsidR="00EF72A6">
        <w:rPr>
          <w:rFonts w:ascii="Times New Roman" w:hAnsi="Times New Roman" w:cs="Times New Roman"/>
          <w:sz w:val="28"/>
          <w:szCs w:val="28"/>
        </w:rPr>
        <w:lastRenderedPageBreak/>
        <w:t>области»</w:t>
      </w:r>
      <w:r w:rsidR="00B53E36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227B1E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7297">
        <w:rPr>
          <w:rFonts w:ascii="Times New Roman" w:hAnsi="Times New Roman" w:cs="Times New Roman"/>
          <w:sz w:val="28"/>
          <w:szCs w:val="28"/>
        </w:rPr>
        <w:t xml:space="preserve">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1275D1">
        <w:rPr>
          <w:rFonts w:ascii="Times New Roman" w:hAnsi="Times New Roman" w:cs="Times New Roman"/>
          <w:sz w:val="28"/>
          <w:szCs w:val="28"/>
        </w:rPr>
        <w:t>Разместить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275D1"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275D1">
        <w:rPr>
          <w:rFonts w:ascii="Times New Roman" w:hAnsi="Times New Roman" w:cs="Times New Roman"/>
          <w:sz w:val="28"/>
          <w:szCs w:val="28"/>
        </w:rPr>
        <w:t>на официальном сайте администрации в сети «Интернет»</w:t>
      </w:r>
      <w:r w:rsidR="00A37091"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84EB3">
        <w:rPr>
          <w:rFonts w:ascii="Times New Roman" w:hAnsi="Times New Roman" w:cs="Times New Roman"/>
          <w:sz w:val="28"/>
          <w:szCs w:val="28"/>
        </w:rPr>
        <w:t>Р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="00A37091" w:rsidRPr="008641E1">
        <w:rPr>
          <w:rFonts w:ascii="Times New Roman" w:hAnsi="Times New Roman" w:cs="Times New Roman"/>
          <w:sz w:val="28"/>
          <w:szCs w:val="28"/>
        </w:rPr>
        <w:t xml:space="preserve">на </w:t>
      </w:r>
      <w:r w:rsidR="00294F2B">
        <w:rPr>
          <w:rFonts w:ascii="Times New Roman" w:hAnsi="Times New Roman" w:cs="Times New Roman"/>
          <w:sz w:val="28"/>
          <w:szCs w:val="28"/>
        </w:rPr>
        <w:t xml:space="preserve"> </w:t>
      </w:r>
      <w:r w:rsidR="00A37091" w:rsidRPr="008641E1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="00A37091" w:rsidRPr="008641E1">
        <w:rPr>
          <w:rFonts w:ascii="Times New Roman" w:hAnsi="Times New Roman" w:cs="Times New Roman"/>
          <w:sz w:val="28"/>
          <w:szCs w:val="28"/>
        </w:rPr>
        <w:t xml:space="preserve"> депутатскую комиссию по вопросам бюджета, эконом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ике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 </w:t>
      </w:r>
      <w:r w:rsidR="00A37091" w:rsidRPr="008641E1">
        <w:rPr>
          <w:rFonts w:ascii="Times New Roman" w:hAnsi="Times New Roman" w:cs="Times New Roman"/>
          <w:sz w:val="28"/>
          <w:szCs w:val="28"/>
        </w:rPr>
        <w:t>ф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инансовой </w:t>
      </w:r>
      <w:r w:rsidR="00294F2B">
        <w:rPr>
          <w:rFonts w:ascii="Times New Roman" w:hAnsi="Times New Roman" w:cs="Times New Roman"/>
          <w:sz w:val="28"/>
          <w:szCs w:val="28"/>
        </w:rPr>
        <w:t>поли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тике, </w:t>
      </w:r>
      <w:r w:rsidR="00A37091" w:rsidRPr="008641E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</w:t>
      </w:r>
      <w:r w:rsidR="00294F2B">
        <w:rPr>
          <w:rFonts w:ascii="Times New Roman" w:hAnsi="Times New Roman" w:cs="Times New Roman"/>
          <w:sz w:val="28"/>
          <w:szCs w:val="28"/>
        </w:rPr>
        <w:t xml:space="preserve">и </w:t>
      </w:r>
      <w:r w:rsidR="008641E1" w:rsidRPr="008641E1">
        <w:rPr>
          <w:rFonts w:ascii="Times New Roman" w:hAnsi="Times New Roman" w:cs="Times New Roman"/>
          <w:sz w:val="28"/>
          <w:szCs w:val="28"/>
        </w:rPr>
        <w:t>среднего бизнеса, перспективного развития, градостроительства, землепользования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 (</w:t>
      </w:r>
      <w:r w:rsidR="008641E1" w:rsidRPr="008641E1">
        <w:rPr>
          <w:rFonts w:ascii="Times New Roman" w:hAnsi="Times New Roman" w:cs="Times New Roman"/>
          <w:sz w:val="28"/>
          <w:szCs w:val="28"/>
        </w:rPr>
        <w:t>Крестинин Д.А.</w:t>
      </w:r>
      <w:r w:rsidR="00A37091" w:rsidRPr="008641E1">
        <w:rPr>
          <w:rFonts w:ascii="Times New Roman" w:hAnsi="Times New Roman" w:cs="Times New Roman"/>
          <w:sz w:val="28"/>
          <w:szCs w:val="28"/>
        </w:rPr>
        <w:t>).</w:t>
      </w:r>
    </w:p>
    <w:p w:rsidR="00A37091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Г</w:t>
      </w:r>
      <w:r w:rsidRPr="00A76702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                                                  В.М. Волков</w:t>
      </w: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E38C8" w:rsidRPr="00F027D3" w:rsidRDefault="00BE38C8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П.М. Ульянов</w:t>
      </w: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EF72A6" w:rsidRDefault="00EF72A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5725D" w:rsidRDefault="00D5725D" w:rsidP="00194B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725D" w:rsidRDefault="00D5725D" w:rsidP="00194B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725D" w:rsidRDefault="00D5725D" w:rsidP="00194B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EF72A6" w:rsidP="00EF72A6">
      <w:pPr>
        <w:pStyle w:val="ConsPlusNormal"/>
        <w:tabs>
          <w:tab w:val="left" w:pos="7628"/>
          <w:tab w:val="right" w:pos="9921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7091" w:rsidRPr="00194B0D">
        <w:rPr>
          <w:rFonts w:ascii="Times New Roman" w:hAnsi="Times New Roman" w:cs="Times New Roman"/>
          <w:sz w:val="28"/>
          <w:szCs w:val="28"/>
        </w:rPr>
        <w:t>Утверждено</w:t>
      </w:r>
    </w:p>
    <w:p w:rsidR="00A37091" w:rsidRPr="00194B0D" w:rsidRDefault="00FE1C58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A37091" w:rsidRPr="00194B0D" w:rsidRDefault="005B4F23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7091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F17EF1">
        <w:rPr>
          <w:rFonts w:ascii="Times New Roman" w:hAnsi="Times New Roman" w:cs="Times New Roman"/>
          <w:sz w:val="28"/>
          <w:szCs w:val="28"/>
        </w:rPr>
        <w:t>12.11.2025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5B4F23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17EF1">
        <w:rPr>
          <w:rFonts w:ascii="Times New Roman" w:hAnsi="Times New Roman" w:cs="Times New Roman"/>
          <w:sz w:val="28"/>
          <w:szCs w:val="28"/>
        </w:rPr>
        <w:t>97/14</w:t>
      </w:r>
      <w:bookmarkStart w:id="0" w:name="_GoBack"/>
      <w:bookmarkEnd w:id="0"/>
    </w:p>
    <w:p w:rsidR="00AE0A16" w:rsidRDefault="00AE0A16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0A16" w:rsidRDefault="00AE0A16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0A16" w:rsidRPr="00AE0A16" w:rsidRDefault="00AE0A16" w:rsidP="00AE0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Положение</w:t>
      </w:r>
    </w:p>
    <w:p w:rsidR="00EF72A6" w:rsidRDefault="00EF72A6" w:rsidP="00EF72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порядке формирования, управления и распоряжения муниципальной казной Городского округа Люберцы Московской области</w:t>
      </w:r>
    </w:p>
    <w:p w:rsidR="00EF72A6" w:rsidRPr="009863F8" w:rsidRDefault="00EF72A6" w:rsidP="00EF72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соответствии с Гражданским </w:t>
      </w:r>
      <w:hyperlink r:id="rId6">
        <w:r w:rsidRPr="00C073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C07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Федеральным </w:t>
      </w:r>
      <w:hyperlink r:id="rId7">
        <w:r w:rsidRPr="00C073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от 06.10.2003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2FBB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                         и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иными федеральными законами, законами Московской области, </w:t>
      </w:r>
      <w:hyperlink r:id="rId8">
        <w:r w:rsidRPr="00C07325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C07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области, муниципальными правовыми актами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Московской области и определяет цели, задачи и общий порядок формирования казны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области, ее структуру и режим использования объектов муниципальной казны.</w:t>
      </w:r>
    </w:p>
    <w:p w:rsidR="00DB2FBB" w:rsidRDefault="009863F8" w:rsidP="00DB2F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1.2. Муниципальную казну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(далее - муниципальная казна) составляют финансовые средства и муниципальное имущество, находящееся в собственности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области, не закрепленное за муниципальными предприятиями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и учреждениями соответственно на праве хозяйственного ведения и оперативного управления, находящееся как на территории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области, так и за его пределами.</w:t>
      </w:r>
    </w:p>
    <w:p w:rsidR="009863F8" w:rsidRPr="009863F8" w:rsidRDefault="009863F8" w:rsidP="00DB2F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1.3. Формирование, управление и учет имущества, входящего в состав муниципальной казны, осуществляет администрация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в лице Комитета по управлению имуществом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 xml:space="preserve">(далее-Комитет)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действующим законодательством Российской Федерации, Московской области, настоящим Положением, иными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 xml:space="preserve">нормативными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актами </w:t>
      </w:r>
      <w:r w:rsidR="00DB2FB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DB2FBB" w:rsidRDefault="009863F8" w:rsidP="00DB2F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1.4. Распорядителям казны явля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администрация 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9863F8" w:rsidRPr="009863F8" w:rsidRDefault="009863F8" w:rsidP="00DB2F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1.5. От имени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администрации 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права собственника в отношении имущества, находящегося в муниципальной собственности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области,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Комитет.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2. Состав и источники образования муниципальной казны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Муниципальную казну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составляют средства бюджета, недвижимое (в том числе земельные участки) и движимое имущество, ценные бумаги, нематериальные активы, находящиеся в собственности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области, не закрепленные за муниципальными учреждениями и предприятиями на праве оперативного управления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и хозяйственного ведения.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2.2. Объектами муниципальной казны являются: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средства бюджета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ценные бумаги, доли в уставном капитале хозяйствующих субъектов;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недвижимое имущество: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а) земельные участки и другие природные ресурсы, отнесенные к муниципальной собственности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б) муниципальный нежилой фонд (отдельно стоящие здания, строения и помещения в них, нежилые помещения в жилых домах, нежилые пристроенные и встроенно-пристроенные помещения, транспортные, инженерные и иные сооружения и коммуникации);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в) специализированный жилищный фонд, находящийся в собственности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г) имущественные комплексы (предприятия);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д) иные недвижимые вещи;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движимое имущество: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а) машины, станки, оборудование, товарные запасы, запасы сырья и материалов;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б) муниципальные архивные и библиотечные фонды, другие информационные ресурсы;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в) иные движимые вещи;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иное муниципальное имущество, не закрепленное на праве хозяйственного ведения и оперативного управления за муниципальными предприятиями и учреждениями.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2.3. Источниками образования муниципальной казны может быть имущество: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вновь созданное или приобретенное за счет средств бюджета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переданное в муниципальную собственность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в порядке, предусмотренном законодательством о разграничении государственной собственности на государственную (федеральную и областную) и муниципальную собственность;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переданное в муниципальную собственность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из федеральной собственности и собственности Московской области, а также собственности иного муниципального образования;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переданное безвозмездно в муниципальную собственность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юридическими и физическими лицами;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lastRenderedPageBreak/>
        <w:t>- по законным основаниям изъятое из хозяйственного ведения муниципальных унитарных предприятий и оперативного управления муниципальных учреждений;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бесхозяйное имущество, признанное по решению суда собственностью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поступившее в собственность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по другим законным основаниям.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3. Цели и задачи управления и распоряжения имуществом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муниципальной казны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84"/>
      <w:bookmarkEnd w:id="1"/>
      <w:r w:rsidRPr="009863F8">
        <w:rPr>
          <w:rFonts w:ascii="Times New Roman" w:eastAsia="Times New Roman" w:hAnsi="Times New Roman" w:cs="Times New Roman"/>
          <w:sz w:val="28"/>
          <w:szCs w:val="28"/>
        </w:rPr>
        <w:t>3.1. Целями управления и распоряжения имуществом муниципальной казны являются: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материально-финансовой основы местного самоуправления;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оптимизация структуры и состава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proofErr w:type="gramStart"/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 xml:space="preserve"> Городского</w:t>
      </w:r>
      <w:proofErr w:type="gramEnd"/>
      <w:r w:rsidR="00B91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913B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привлечение инвестиций и стимулирование предпринимательской активности на территории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обязательств </w:t>
      </w:r>
      <w:r w:rsidR="0076736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по гражданско-правовым сделкам;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содействие сохранению и воспроизводству муниципальной казны.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3.2. Для выполнения указанных в </w:t>
      </w:r>
      <w:hyperlink w:anchor="P84">
        <w:r w:rsidRPr="00C073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п. 3.1</w:t>
        </w:r>
      </w:hyperlink>
      <w:r w:rsidRPr="00C07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стоящего Положения целей при управлении и распоряжении имуществом муниципальной казны решаются следующие задачи: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863F8">
        <w:rPr>
          <w:rFonts w:ascii="Times New Roman" w:eastAsia="Times New Roman" w:hAnsi="Times New Roman" w:cs="Times New Roman"/>
          <w:sz w:val="28"/>
          <w:szCs w:val="28"/>
        </w:rPr>
        <w:t>пообъектный</w:t>
      </w:r>
      <w:proofErr w:type="spellEnd"/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учет имущества, входящего в муниципальную казну;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своевременное отражение его движения;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сохранение и приумножение в составе муниципальной казны имущества, управление и распоряжение которым обеспечивает привлечение в доход бюджета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дополнительных средств;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выявление и применение наиболее эффективных способов использования муниципального имущества;</w:t>
      </w:r>
    </w:p>
    <w:p w:rsidR="009863F8" w:rsidRPr="009863F8" w:rsidRDefault="009863F8" w:rsidP="004910F4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67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контроль за сохранностью и использованием муниципального имущества по целевому назначению.</w:t>
      </w:r>
    </w:p>
    <w:p w:rsidR="004910F4" w:rsidRDefault="004910F4" w:rsidP="009863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4. Управление и распоряжение объектами муниципальной казны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4.1. От имени </w:t>
      </w:r>
      <w:r w:rsidR="0076736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своими действиями могут приобретать, осуществлять права и нести обязанности в отношении объектов муниципальной казны: Совет депутатов, </w:t>
      </w:r>
      <w:r w:rsidR="0076736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лава </w:t>
      </w:r>
      <w:r w:rsidR="0076736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и администрация </w:t>
      </w:r>
      <w:r w:rsidR="0076736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в рамках их компетенции, установленной законодательством Российской Федерации и Московской области, </w:t>
      </w:r>
      <w:hyperlink r:id="rId9">
        <w:r w:rsidRPr="00C073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области, настоящим Положением 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при формировании, управлении и распоряжении муниципальной казной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определяются Положением о порядке формирования, управления и распоряжения муниципальной собственностью 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4.2. Объекты могут быть включены в состав муниципальной казны в порядке, установленном законодательством Российской Федерации, Московской области и нормативными правовыми актами органов местного самоуправления городского округа Люберцы, в случаях: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приобретения на основании договоров купли-продажи, дарения или иной сделки, предусмотренной действующим законодательством, по решению суда;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передачи в муниципальную собственность в порядке, предусмотренном законодательством о разграничении государственной собственности;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передачи в муниципальную собственность иными муниципальными образованиями;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изъятия из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 xml:space="preserve"> хозяйственного ведения</w:t>
      </w:r>
      <w:r w:rsidR="00B531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унитарных </w:t>
      </w:r>
      <w:proofErr w:type="gramStart"/>
      <w:r w:rsidR="00B5317E">
        <w:rPr>
          <w:rFonts w:ascii="Times New Roman" w:eastAsia="Times New Roman" w:hAnsi="Times New Roman" w:cs="Times New Roman"/>
          <w:sz w:val="28"/>
          <w:szCs w:val="28"/>
        </w:rPr>
        <w:t xml:space="preserve">предприятий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proofErr w:type="gramEnd"/>
      <w:r w:rsidR="00C07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оперативного управления муниципальных учреждений;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по иным основаниям, предусмотренным действующим законодательством.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4.3. Формирование муниципальной казны и финансирование ее содержания осуществляются за счет средств бюджета 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и иных источников, не запрещенных законодательством. Доходы от использования муниципального имущества казны в полном объеме поступают в бюджет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4.4. В порядке, установленном действующим законодательством Российской Федерации, движимое и недвижимое имущество муниципальной казны может быть передано в безвозмездное пользование, в аренду, в доверительное управление, в залог, приватизировано и использовано иным способом, не запрещенным законодательством.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4.5. Объекты могут быть исключены из состава муниципальной казны 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Федерации, Московской области и нормативными правовыми актами органов местного самоуправления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Люберцы, в случаях: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- возмездной или безвозмездной передачи из муниципальной собственности 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в государственную собственность субъектов Российской Федерации либо федеральную собственность Российской Федерации: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внесения муниципального имущества в уставн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й капитал создаваемых хозяйственных обществ;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внесения муниципального имущества в качестве вкладов в хозяйственные общества в случаях, предусмотренных действующим законодательством;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закрепления на праве хозяйственного ведения за муниципальными унитарными предприятиями;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закрепления на праве оперативного управления за муниципальными учреждениями;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приватизации объекта муниципальной казны;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вступления в законную силу решения суда;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принятия решения о списании объекта муниципальной казны в результате физического износа;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lastRenderedPageBreak/>
        <w:t>- потерь, возникших вследствие причинения вреда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обращения взыскания на недвижимое имущество (в том числе являющееся предметом залога);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- прекращения права муниципальной собственности на объекты муниципальной казны по иным основаниям, предусмотренным действующим законодательством.</w:t>
      </w:r>
    </w:p>
    <w:p w:rsidR="009863F8" w:rsidRPr="009863F8" w:rsidRDefault="009863F8" w:rsidP="00C17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5. Учет объектов муниципальной казны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5.1. Учет объектов муниципальной казны, отражение движения имущества осуществляет Комитет в соответствии с требованиями Положения об организации учета муниципального имущества и ведения реестра муниципально</w:t>
      </w:r>
      <w:r w:rsidR="00F06799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proofErr w:type="gramStart"/>
      <w:r w:rsidR="00F06799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7E0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</w:t>
      </w:r>
      <w:proofErr w:type="gramEnd"/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округа Люберцы.</w:t>
      </w:r>
    </w:p>
    <w:p w:rsidR="009863F8" w:rsidRPr="009863F8" w:rsidRDefault="009863F8" w:rsidP="00281F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5.2. Имущество, составляющее муниципальную казну, принадлежит на праве собственности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Люберцы.</w:t>
      </w:r>
    </w:p>
    <w:p w:rsidR="009863F8" w:rsidRPr="009863F8" w:rsidRDefault="009863F8" w:rsidP="00281F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5.3. Имущество, включенное в состав муниципальной казны подлежит отражению в бухгалтерской отчетности в соответствии с действующим законодательством.</w:t>
      </w:r>
    </w:p>
    <w:p w:rsidR="009863F8" w:rsidRPr="009863F8" w:rsidRDefault="009863F8" w:rsidP="00281F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5.4. Недвижимое имущество, входящее в состав муниципальной казны, подлежит оценке, технической инвентаризации и государственной регистрации в порядке и на условиях, предусмотренных действующим законодательством, за счет средств бюджета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9863F8" w:rsidRPr="009863F8" w:rsidRDefault="009863F8" w:rsidP="00281F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5.5. Включение объектов в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казны и исключение объектов из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 xml:space="preserve">состава муниципальной казны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осуществляются на основании постановлений администрации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6. Контроль за сохранностью и целевым использованием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муниципальной казны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юридическим и физическим лицам, а также привлечение этих лиц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к ответственности за ненадлежащее использование переданных объектов осуществляет администрация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в лице Комитета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в соответствии с условиями заключенных договоров о передаче имущества.</w:t>
      </w:r>
    </w:p>
    <w:p w:rsidR="009863F8" w:rsidRPr="009863F8" w:rsidRDefault="009863F8" w:rsidP="00281F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В ходе контроля администрация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в лице Комитета по мере необходимости осуществляет проверки состояния переданного имущества и соблюдения условий договоров о передаче имущества.</w:t>
      </w:r>
    </w:p>
    <w:p w:rsidR="009863F8" w:rsidRPr="009863F8" w:rsidRDefault="009863F8" w:rsidP="00281F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6.2. Защиту прав собственности на имущество, составляющее муниципальную казну, в том числе в суде, осуществляет администрация </w:t>
      </w:r>
      <w:r w:rsidR="00C073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в порядке и способами, определенными действующим законодательством.</w:t>
      </w:r>
    </w:p>
    <w:p w:rsidR="009863F8" w:rsidRPr="009863F8" w:rsidRDefault="009863F8" w:rsidP="00281F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6.3. Юридические и физические лица, а также должностные лица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 xml:space="preserve">Городского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lastRenderedPageBreak/>
        <w:t>округа Люберцы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, совершившие действия или принявшие противоправные решения, повлекшие ущерб для муниципальной казны, несут ответственность, установленную действующим законодательством.</w:t>
      </w:r>
    </w:p>
    <w:p w:rsidR="009863F8" w:rsidRPr="009863F8" w:rsidRDefault="009863F8" w:rsidP="00281F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>7. Обращение взыскания на объекты муниципальной казны</w:t>
      </w: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281F6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ородской округ Люберцы Московской области отвечает по своим обязательствам денежными средствами и имуществом, входящим в состав муниципальной казны.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7.2. Вред, причиненный гражданину или юридическому лицу в результате незаконных действий (бездействия) </w:t>
      </w:r>
      <w:r w:rsidR="004910F4">
        <w:rPr>
          <w:rFonts w:ascii="Times New Roman" w:eastAsia="Times New Roman" w:hAnsi="Times New Roman" w:cs="Times New Roman"/>
          <w:sz w:val="28"/>
          <w:szCs w:val="28"/>
        </w:rPr>
        <w:t>должностных лиц Г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</w:t>
      </w:r>
      <w:r w:rsidR="004910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результате издания ими правового </w:t>
      </w:r>
      <w:proofErr w:type="gramStart"/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акта, </w:t>
      </w:r>
      <w:r w:rsidR="004910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4910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 xml:space="preserve">не соответствующего </w:t>
      </w:r>
      <w:r w:rsidR="004910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3F8">
        <w:rPr>
          <w:rFonts w:ascii="Times New Roman" w:eastAsia="Times New Roman" w:hAnsi="Times New Roman" w:cs="Times New Roman"/>
          <w:sz w:val="28"/>
          <w:szCs w:val="28"/>
        </w:rPr>
        <w:t>закону или иному правовому акту, подлежит возмещению за счет муниципальной казны в соответствии с действующим законодательством.</w:t>
      </w:r>
    </w:p>
    <w:p w:rsidR="009863F8" w:rsidRPr="009863F8" w:rsidRDefault="009863F8" w:rsidP="004910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3F8" w:rsidRPr="009863F8" w:rsidRDefault="009863F8" w:rsidP="00986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D1B" w:rsidRPr="009863F8" w:rsidRDefault="00005D1B" w:rsidP="009863F8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05D1B" w:rsidRPr="009863F8" w:rsidSect="00AE0A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2E"/>
    <w:multiLevelType w:val="multilevel"/>
    <w:tmpl w:val="C6B492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2F47F86"/>
    <w:multiLevelType w:val="multilevel"/>
    <w:tmpl w:val="9A6224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347D69DC"/>
    <w:multiLevelType w:val="multilevel"/>
    <w:tmpl w:val="65E0D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E333521"/>
    <w:multiLevelType w:val="multilevel"/>
    <w:tmpl w:val="C568A5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4">
    <w:nsid w:val="6F3516A4"/>
    <w:multiLevelType w:val="hybridMultilevel"/>
    <w:tmpl w:val="CB285E00"/>
    <w:lvl w:ilvl="0" w:tplc="7E10BCC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005D1B"/>
    <w:rsid w:val="000636C1"/>
    <w:rsid w:val="000C14C4"/>
    <w:rsid w:val="0010065B"/>
    <w:rsid w:val="00106040"/>
    <w:rsid w:val="001275D1"/>
    <w:rsid w:val="001439E4"/>
    <w:rsid w:val="00165ED4"/>
    <w:rsid w:val="00194B0D"/>
    <w:rsid w:val="001F365A"/>
    <w:rsid w:val="00227B1E"/>
    <w:rsid w:val="00281F60"/>
    <w:rsid w:val="00291783"/>
    <w:rsid w:val="00294F2B"/>
    <w:rsid w:val="002D29DE"/>
    <w:rsid w:val="003831BB"/>
    <w:rsid w:val="003B24EE"/>
    <w:rsid w:val="00424E43"/>
    <w:rsid w:val="00433BA8"/>
    <w:rsid w:val="00467511"/>
    <w:rsid w:val="00484EB3"/>
    <w:rsid w:val="004910F4"/>
    <w:rsid w:val="004A0F7D"/>
    <w:rsid w:val="00545965"/>
    <w:rsid w:val="0055791A"/>
    <w:rsid w:val="0056145F"/>
    <w:rsid w:val="005A47D1"/>
    <w:rsid w:val="005B4F23"/>
    <w:rsid w:val="00631A2D"/>
    <w:rsid w:val="0065553B"/>
    <w:rsid w:val="006B471F"/>
    <w:rsid w:val="006C1586"/>
    <w:rsid w:val="006C59BE"/>
    <w:rsid w:val="006D4D58"/>
    <w:rsid w:val="006F1C5E"/>
    <w:rsid w:val="006F52A3"/>
    <w:rsid w:val="007371BB"/>
    <w:rsid w:val="0076736A"/>
    <w:rsid w:val="007C6FD4"/>
    <w:rsid w:val="007F7289"/>
    <w:rsid w:val="008519AD"/>
    <w:rsid w:val="008621AA"/>
    <w:rsid w:val="008641E1"/>
    <w:rsid w:val="008841D5"/>
    <w:rsid w:val="008962FD"/>
    <w:rsid w:val="008E7A16"/>
    <w:rsid w:val="00976BDA"/>
    <w:rsid w:val="009863F8"/>
    <w:rsid w:val="00994D42"/>
    <w:rsid w:val="009C7297"/>
    <w:rsid w:val="00A37091"/>
    <w:rsid w:val="00A81602"/>
    <w:rsid w:val="00A91A80"/>
    <w:rsid w:val="00AA1738"/>
    <w:rsid w:val="00AC2590"/>
    <w:rsid w:val="00AD72D8"/>
    <w:rsid w:val="00AE0A16"/>
    <w:rsid w:val="00AE3A39"/>
    <w:rsid w:val="00B04A2F"/>
    <w:rsid w:val="00B5317E"/>
    <w:rsid w:val="00B536BC"/>
    <w:rsid w:val="00B53E36"/>
    <w:rsid w:val="00B913BE"/>
    <w:rsid w:val="00B9216A"/>
    <w:rsid w:val="00BE38C8"/>
    <w:rsid w:val="00BF2207"/>
    <w:rsid w:val="00C04688"/>
    <w:rsid w:val="00C07325"/>
    <w:rsid w:val="00C17E02"/>
    <w:rsid w:val="00C32DBB"/>
    <w:rsid w:val="00C415E8"/>
    <w:rsid w:val="00C818E3"/>
    <w:rsid w:val="00CA2A3F"/>
    <w:rsid w:val="00CB3000"/>
    <w:rsid w:val="00CC343B"/>
    <w:rsid w:val="00D47B0B"/>
    <w:rsid w:val="00D5725D"/>
    <w:rsid w:val="00D91F80"/>
    <w:rsid w:val="00D935A4"/>
    <w:rsid w:val="00DB2FBB"/>
    <w:rsid w:val="00DC6D24"/>
    <w:rsid w:val="00DE4546"/>
    <w:rsid w:val="00E34778"/>
    <w:rsid w:val="00E7772F"/>
    <w:rsid w:val="00EB35F8"/>
    <w:rsid w:val="00EB5783"/>
    <w:rsid w:val="00EE18B6"/>
    <w:rsid w:val="00EF72A6"/>
    <w:rsid w:val="00F06799"/>
    <w:rsid w:val="00F17EF1"/>
    <w:rsid w:val="00F52236"/>
    <w:rsid w:val="00F733EC"/>
    <w:rsid w:val="00F92777"/>
    <w:rsid w:val="00F95C16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1DE8-9FFF-4D1A-BFEC-2A84CD8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17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4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51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4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0999&amp;dst=10017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25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Sobdep</cp:lastModifiedBy>
  <cp:revision>3</cp:revision>
  <cp:lastPrinted>2025-10-13T07:12:00Z</cp:lastPrinted>
  <dcterms:created xsi:type="dcterms:W3CDTF">2025-11-19T14:30:00Z</dcterms:created>
  <dcterms:modified xsi:type="dcterms:W3CDTF">2025-11-19T14:31:00Z</dcterms:modified>
</cp:coreProperties>
</file>