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B230"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40"/>
          <w:szCs w:val="40"/>
          <w:lang w:eastAsia="ru-RU"/>
        </w:rPr>
      </w:pPr>
      <w:r w:rsidRPr="00F41D97">
        <w:rPr>
          <w:rFonts w:ascii="Calibri" w:eastAsia="Times New Roman" w:hAnsi="Calibri" w:cs="Times New Roman"/>
          <w:b/>
          <w:noProof/>
          <w:lang w:eastAsia="ru-RU"/>
        </w:rPr>
        <w:drawing>
          <wp:inline distT="0" distB="0" distL="0" distR="0" wp14:anchorId="78EDA9A9" wp14:editId="50929E4C">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7B24B44D"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28"/>
          <w:szCs w:val="28"/>
          <w:lang w:eastAsia="ru-RU"/>
        </w:rPr>
      </w:pPr>
    </w:p>
    <w:p w14:paraId="4A25D825"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40"/>
          <w:szCs w:val="40"/>
          <w:lang w:eastAsia="ru-RU"/>
        </w:rPr>
      </w:pPr>
      <w:proofErr w:type="gramStart"/>
      <w:r w:rsidRPr="00F41D97">
        <w:rPr>
          <w:rFonts w:ascii="Times New Roman" w:eastAsia="Times New Roman" w:hAnsi="Times New Roman" w:cs="Times New Roman"/>
          <w:b/>
          <w:sz w:val="40"/>
          <w:szCs w:val="40"/>
          <w:lang w:eastAsia="ru-RU"/>
        </w:rPr>
        <w:t>СОВЕТ  ДЕПУТАТОВ</w:t>
      </w:r>
      <w:proofErr w:type="gramEnd"/>
    </w:p>
    <w:p w14:paraId="28E1EC1E"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40"/>
          <w:szCs w:val="40"/>
          <w:lang w:eastAsia="ru-RU"/>
        </w:rPr>
      </w:pPr>
    </w:p>
    <w:p w14:paraId="7E2C0B38" w14:textId="77777777" w:rsidR="00F41D97" w:rsidRPr="00F41D97" w:rsidRDefault="00F41D97" w:rsidP="00F41D97">
      <w:pPr>
        <w:spacing w:after="0" w:line="240" w:lineRule="auto"/>
        <w:ind w:left="-1701" w:right="-850"/>
        <w:jc w:val="center"/>
        <w:rPr>
          <w:rFonts w:ascii="Times New Roman" w:eastAsia="Times New Roman" w:hAnsi="Times New Roman" w:cs="Times New Roman"/>
          <w:b/>
          <w:bCs/>
          <w:spacing w:val="10"/>
          <w:w w:val="115"/>
          <w:sz w:val="28"/>
          <w:szCs w:val="28"/>
          <w:lang w:eastAsia="ru-RU"/>
        </w:rPr>
      </w:pPr>
      <w:r w:rsidRPr="00F41D97">
        <w:rPr>
          <w:rFonts w:ascii="Times New Roman" w:eastAsia="Times New Roman" w:hAnsi="Times New Roman" w:cs="Times New Roman"/>
          <w:b/>
          <w:bCs/>
          <w:noProof/>
          <w:spacing w:val="10"/>
          <w:w w:val="115"/>
          <w:sz w:val="28"/>
          <w:szCs w:val="28"/>
          <w:lang w:eastAsia="ru-RU"/>
        </w:rPr>
        <w:t>МУНИЦИПАЛЬНОГО ОБРАЗОВАНИЯ</w:t>
      </w:r>
    </w:p>
    <w:p w14:paraId="7AB758C1" w14:textId="77777777" w:rsidR="00F41D97" w:rsidRPr="00F41D97" w:rsidRDefault="00F41D97" w:rsidP="00F41D97">
      <w:pPr>
        <w:spacing w:after="0" w:line="240" w:lineRule="auto"/>
        <w:ind w:left="-1701" w:right="-850"/>
        <w:jc w:val="center"/>
        <w:rPr>
          <w:rFonts w:ascii="Times New Roman" w:eastAsia="Times New Roman" w:hAnsi="Times New Roman" w:cs="Times New Roman"/>
          <w:b/>
          <w:bCs/>
          <w:noProof/>
          <w:spacing w:val="10"/>
          <w:w w:val="115"/>
          <w:sz w:val="28"/>
          <w:szCs w:val="28"/>
          <w:lang w:eastAsia="ru-RU"/>
        </w:rPr>
      </w:pPr>
      <w:r w:rsidRPr="00F41D97">
        <w:rPr>
          <w:rFonts w:ascii="Times New Roman" w:eastAsia="Times New Roman" w:hAnsi="Times New Roman" w:cs="Times New Roman"/>
          <w:b/>
          <w:bCs/>
          <w:noProof/>
          <w:spacing w:val="10"/>
          <w:w w:val="115"/>
          <w:sz w:val="28"/>
          <w:szCs w:val="28"/>
          <w:lang w:eastAsia="ru-RU"/>
        </w:rPr>
        <w:t>ГОРОДСКОЙ ОКРУГ ЛЮБЕРЦЫ</w:t>
      </w:r>
      <w:r w:rsidRPr="00F41D97">
        <w:rPr>
          <w:rFonts w:ascii="Times New Roman" w:eastAsia="Times New Roman" w:hAnsi="Times New Roman" w:cs="Times New Roman"/>
          <w:b/>
          <w:bCs/>
          <w:spacing w:val="10"/>
          <w:w w:val="115"/>
          <w:sz w:val="28"/>
          <w:szCs w:val="28"/>
          <w:lang w:eastAsia="ru-RU"/>
        </w:rPr>
        <w:br/>
      </w:r>
      <w:r w:rsidRPr="00F41D97">
        <w:rPr>
          <w:rFonts w:ascii="Times New Roman" w:eastAsia="Times New Roman" w:hAnsi="Times New Roman" w:cs="Times New Roman"/>
          <w:b/>
          <w:bCs/>
          <w:noProof/>
          <w:spacing w:val="10"/>
          <w:w w:val="115"/>
          <w:sz w:val="28"/>
          <w:szCs w:val="28"/>
          <w:lang w:eastAsia="ru-RU"/>
        </w:rPr>
        <w:t>МОСКОВСКОЙ ОБЛАСТИ</w:t>
      </w:r>
    </w:p>
    <w:p w14:paraId="66D4D63A"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24"/>
          <w:szCs w:val="24"/>
          <w:lang w:eastAsia="ru-RU"/>
        </w:rPr>
      </w:pPr>
    </w:p>
    <w:p w14:paraId="0E2B617D"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32"/>
          <w:szCs w:val="32"/>
          <w:lang w:eastAsia="ru-RU"/>
        </w:rPr>
      </w:pPr>
      <w:r w:rsidRPr="00F41D97">
        <w:rPr>
          <w:rFonts w:ascii="Times New Roman" w:eastAsia="Times New Roman" w:hAnsi="Times New Roman" w:cs="Times New Roman"/>
          <w:b/>
          <w:sz w:val="32"/>
          <w:szCs w:val="32"/>
          <w:lang w:eastAsia="ru-RU"/>
        </w:rPr>
        <w:t>РЕШЕНИЕ</w:t>
      </w:r>
    </w:p>
    <w:p w14:paraId="3147B9E6"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28"/>
          <w:szCs w:val="28"/>
          <w:lang w:eastAsia="ru-RU"/>
        </w:rPr>
      </w:pPr>
    </w:p>
    <w:p w14:paraId="27B37CF4" w14:textId="33B9376C" w:rsidR="00F41D97" w:rsidRPr="00F41D97" w:rsidRDefault="00F41D97" w:rsidP="00F41D97">
      <w:pPr>
        <w:spacing w:after="0" w:line="240" w:lineRule="auto"/>
        <w:ind w:left="-1701" w:right="-85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r w:rsidRPr="00F41D97">
        <w:rPr>
          <w:rFonts w:ascii="Times New Roman" w:eastAsia="Times New Roman" w:hAnsi="Times New Roman" w:cs="Times New Roman"/>
          <w:sz w:val="24"/>
          <w:szCs w:val="24"/>
          <w:lang w:eastAsia="ru-RU"/>
        </w:rPr>
        <w:t xml:space="preserve">.2021                                                                                             № </w:t>
      </w:r>
      <w:r>
        <w:rPr>
          <w:rFonts w:ascii="Times New Roman" w:eastAsia="Times New Roman" w:hAnsi="Times New Roman" w:cs="Times New Roman"/>
          <w:sz w:val="24"/>
          <w:szCs w:val="24"/>
          <w:lang w:eastAsia="ru-RU"/>
        </w:rPr>
        <w:t>456/70</w:t>
      </w:r>
    </w:p>
    <w:p w14:paraId="2BCD72A9" w14:textId="77777777" w:rsidR="00F41D97" w:rsidRPr="00F41D97" w:rsidRDefault="00F41D97" w:rsidP="00F41D97">
      <w:pPr>
        <w:spacing w:after="0" w:line="240" w:lineRule="auto"/>
        <w:ind w:left="-1701" w:right="-850"/>
        <w:contextualSpacing/>
        <w:jc w:val="center"/>
        <w:rPr>
          <w:rFonts w:ascii="Times New Roman" w:eastAsia="Times New Roman" w:hAnsi="Times New Roman" w:cs="Times New Roman"/>
          <w:b/>
          <w:sz w:val="24"/>
          <w:szCs w:val="24"/>
          <w:lang w:eastAsia="ru-RU"/>
        </w:rPr>
      </w:pPr>
    </w:p>
    <w:p w14:paraId="03B484F4" w14:textId="77777777" w:rsidR="00F41D97" w:rsidRPr="00F41D97" w:rsidRDefault="00F41D97" w:rsidP="00F41D97">
      <w:pPr>
        <w:spacing w:after="0" w:line="240" w:lineRule="auto"/>
        <w:ind w:left="-1701" w:right="-850"/>
        <w:jc w:val="center"/>
        <w:rPr>
          <w:rFonts w:ascii="Times New Roman" w:eastAsia="Times New Roman" w:hAnsi="Times New Roman" w:cs="Times New Roman"/>
          <w:b/>
          <w:sz w:val="24"/>
          <w:szCs w:val="24"/>
          <w:lang w:eastAsia="ru-RU"/>
        </w:rPr>
      </w:pPr>
      <w:r w:rsidRPr="00F41D97">
        <w:rPr>
          <w:rFonts w:ascii="Times New Roman" w:eastAsia="Times New Roman" w:hAnsi="Times New Roman" w:cs="Times New Roman"/>
          <w:b/>
          <w:sz w:val="24"/>
          <w:szCs w:val="24"/>
          <w:lang w:eastAsia="ru-RU"/>
        </w:rPr>
        <w:t>г. Люберцы</w:t>
      </w:r>
    </w:p>
    <w:p w14:paraId="1FB7F7CA" w14:textId="77777777" w:rsidR="00B4050D" w:rsidRDefault="00B4050D" w:rsidP="00B4050D">
      <w:pPr>
        <w:spacing w:after="0" w:line="240" w:lineRule="auto"/>
        <w:jc w:val="center"/>
        <w:rPr>
          <w:rFonts w:ascii="Times New Roman" w:eastAsia="Calibri" w:hAnsi="Times New Roman" w:cs="Times New Roman"/>
          <w:b/>
          <w:bCs/>
          <w:sz w:val="28"/>
          <w:szCs w:val="28"/>
        </w:rPr>
      </w:pPr>
    </w:p>
    <w:p w14:paraId="6FA9C52A" w14:textId="77777777" w:rsidR="00B4050D" w:rsidRDefault="00B4050D" w:rsidP="00F41D97">
      <w:pPr>
        <w:spacing w:after="0" w:line="240" w:lineRule="auto"/>
        <w:rPr>
          <w:rFonts w:ascii="Times New Roman" w:eastAsia="Calibri" w:hAnsi="Times New Roman" w:cs="Times New Roman"/>
          <w:b/>
          <w:bCs/>
          <w:sz w:val="28"/>
          <w:szCs w:val="28"/>
        </w:rPr>
      </w:pPr>
    </w:p>
    <w:p w14:paraId="2801555F" w14:textId="77777777" w:rsidR="00B4050D" w:rsidRPr="00B4050D" w:rsidRDefault="00B4050D" w:rsidP="00B4050D">
      <w:pPr>
        <w:spacing w:after="0" w:line="240" w:lineRule="auto"/>
        <w:jc w:val="center"/>
        <w:rPr>
          <w:rFonts w:ascii="Times New Roman" w:eastAsia="Calibri" w:hAnsi="Times New Roman" w:cs="Times New Roman"/>
          <w:b/>
          <w:bCs/>
          <w:sz w:val="28"/>
          <w:szCs w:val="28"/>
        </w:rPr>
      </w:pPr>
      <w:r w:rsidRPr="00B4050D">
        <w:rPr>
          <w:rFonts w:ascii="Times New Roman" w:eastAsia="Calibri" w:hAnsi="Times New Roman" w:cs="Times New Roman"/>
          <w:b/>
          <w:bCs/>
          <w:sz w:val="28"/>
          <w:szCs w:val="28"/>
        </w:rPr>
        <w:t>Об утверждении Положения о муниципальном</w:t>
      </w:r>
    </w:p>
    <w:p w14:paraId="5634E5BE" w14:textId="77777777" w:rsidR="00B4050D" w:rsidRPr="00B4050D" w:rsidRDefault="00B4050D" w:rsidP="00B4050D">
      <w:pPr>
        <w:spacing w:after="0" w:line="240" w:lineRule="auto"/>
        <w:jc w:val="center"/>
        <w:rPr>
          <w:rFonts w:ascii="Times New Roman" w:eastAsia="Calibri" w:hAnsi="Times New Roman" w:cs="Times New Roman"/>
          <w:b/>
          <w:bCs/>
          <w:sz w:val="28"/>
          <w:szCs w:val="28"/>
        </w:rPr>
      </w:pPr>
      <w:proofErr w:type="gramStart"/>
      <w:r w:rsidRPr="00B4050D">
        <w:rPr>
          <w:rFonts w:ascii="Times New Roman" w:eastAsia="Calibri" w:hAnsi="Times New Roman" w:cs="Times New Roman"/>
          <w:b/>
          <w:bCs/>
          <w:sz w:val="28"/>
          <w:szCs w:val="28"/>
        </w:rPr>
        <w:t>жилищном</w:t>
      </w:r>
      <w:proofErr w:type="gramEnd"/>
      <w:r w:rsidRPr="00B4050D">
        <w:rPr>
          <w:rFonts w:ascii="Times New Roman" w:eastAsia="Calibri" w:hAnsi="Times New Roman" w:cs="Times New Roman"/>
          <w:b/>
          <w:bCs/>
          <w:sz w:val="28"/>
          <w:szCs w:val="28"/>
        </w:rPr>
        <w:t xml:space="preserve"> контроле на территории муниципального образования</w:t>
      </w:r>
    </w:p>
    <w:p w14:paraId="465E87C2" w14:textId="77777777" w:rsidR="00B4050D" w:rsidRPr="00B4050D" w:rsidRDefault="00B4050D" w:rsidP="00B4050D">
      <w:pPr>
        <w:spacing w:after="0" w:line="240" w:lineRule="auto"/>
        <w:jc w:val="center"/>
        <w:rPr>
          <w:rFonts w:ascii="Times New Roman" w:eastAsia="Calibri" w:hAnsi="Times New Roman" w:cs="Times New Roman"/>
          <w:b/>
          <w:bCs/>
          <w:sz w:val="28"/>
          <w:szCs w:val="28"/>
        </w:rPr>
      </w:pPr>
      <w:proofErr w:type="gramStart"/>
      <w:r w:rsidRPr="00B4050D">
        <w:rPr>
          <w:rFonts w:ascii="Times New Roman" w:eastAsia="Calibri" w:hAnsi="Times New Roman" w:cs="Times New Roman"/>
          <w:b/>
          <w:bCs/>
          <w:sz w:val="28"/>
          <w:szCs w:val="28"/>
        </w:rPr>
        <w:t>городской</w:t>
      </w:r>
      <w:proofErr w:type="gramEnd"/>
      <w:r w:rsidRPr="00B4050D">
        <w:rPr>
          <w:rFonts w:ascii="Times New Roman" w:eastAsia="Calibri" w:hAnsi="Times New Roman" w:cs="Times New Roman"/>
          <w:b/>
          <w:bCs/>
          <w:sz w:val="28"/>
          <w:szCs w:val="28"/>
        </w:rPr>
        <w:t xml:space="preserve"> округ Люберцы Московской области</w:t>
      </w:r>
    </w:p>
    <w:p w14:paraId="338B003C" w14:textId="77777777" w:rsidR="00B4050D" w:rsidRPr="00B4050D" w:rsidRDefault="00B4050D" w:rsidP="00B4050D">
      <w:pPr>
        <w:spacing w:after="0" w:line="240" w:lineRule="auto"/>
        <w:jc w:val="both"/>
        <w:rPr>
          <w:rFonts w:ascii="Times New Roman" w:eastAsia="Calibri" w:hAnsi="Times New Roman" w:cs="Times New Roman"/>
          <w:sz w:val="28"/>
          <w:szCs w:val="28"/>
        </w:rPr>
      </w:pPr>
    </w:p>
    <w:p w14:paraId="7694C0B4" w14:textId="50A7B744" w:rsidR="00B4050D" w:rsidRPr="00B4050D" w:rsidRDefault="00B4050D" w:rsidP="00B4050D">
      <w:pPr>
        <w:spacing w:after="0" w:line="240" w:lineRule="auto"/>
        <w:ind w:firstLine="708"/>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 xml:space="preserve">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31.07.2021 № 248-ФЗ «О государственном контроле (надзоре) и муниципальном контроле в </w:t>
      </w:r>
      <w:r>
        <w:rPr>
          <w:rFonts w:ascii="Times New Roman" w:eastAsia="Calibri" w:hAnsi="Times New Roman" w:cs="Times New Roman"/>
          <w:sz w:val="28"/>
          <w:szCs w:val="28"/>
        </w:rPr>
        <w:t xml:space="preserve">Российской Федерации», Уставом </w:t>
      </w:r>
      <w:r w:rsidRPr="00B4050D">
        <w:rPr>
          <w:rFonts w:ascii="Times New Roman" w:eastAsia="Calibri" w:hAnsi="Times New Roman" w:cs="Times New Roman"/>
          <w:sz w:val="28"/>
          <w:szCs w:val="28"/>
        </w:rPr>
        <w:t>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w:t>
      </w:r>
    </w:p>
    <w:p w14:paraId="43B1C176" w14:textId="77777777" w:rsidR="00B4050D" w:rsidRPr="00B4050D" w:rsidRDefault="00B4050D" w:rsidP="00B4050D">
      <w:pPr>
        <w:spacing w:after="0" w:line="240" w:lineRule="auto"/>
        <w:ind w:firstLine="708"/>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1. Утвердить Положение о муниципальном жилищном контроле на территории муниципального образования городской округ Люберцы Московской области (прилагается).</w:t>
      </w:r>
    </w:p>
    <w:p w14:paraId="1557A050" w14:textId="77777777" w:rsidR="00B4050D" w:rsidRPr="00B4050D" w:rsidRDefault="00B4050D" w:rsidP="00B4050D">
      <w:pPr>
        <w:spacing w:after="0" w:line="240" w:lineRule="auto"/>
        <w:ind w:firstLine="708"/>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2. Опубликовать настоящее Решение в средствах массовой информации.</w:t>
      </w:r>
    </w:p>
    <w:p w14:paraId="5DADEBBC" w14:textId="77777777" w:rsidR="00B4050D" w:rsidRPr="00B4050D" w:rsidRDefault="00B4050D" w:rsidP="00B4050D">
      <w:pPr>
        <w:spacing w:after="0" w:line="240" w:lineRule="auto"/>
        <w:ind w:firstLine="708"/>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 xml:space="preserve">3. Настоящее Решение вступает в силу со дня его официального опубликования. </w:t>
      </w:r>
    </w:p>
    <w:p w14:paraId="743980DB" w14:textId="1D81452C" w:rsidR="00B4050D" w:rsidRPr="00B4050D" w:rsidRDefault="00B4050D" w:rsidP="00B4050D">
      <w:pPr>
        <w:spacing w:after="0" w:line="240" w:lineRule="auto"/>
        <w:ind w:firstLine="708"/>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4. 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w:t>
      </w:r>
      <w:r>
        <w:rPr>
          <w:rFonts w:ascii="Times New Roman" w:eastAsia="Calibri" w:hAnsi="Times New Roman" w:cs="Times New Roman"/>
          <w:sz w:val="28"/>
          <w:szCs w:val="28"/>
        </w:rPr>
        <w:t>ии и транспорта (</w:t>
      </w:r>
      <w:r w:rsidRPr="00B4050D">
        <w:rPr>
          <w:rFonts w:ascii="Times New Roman" w:eastAsia="Calibri" w:hAnsi="Times New Roman" w:cs="Times New Roman"/>
          <w:sz w:val="28"/>
          <w:szCs w:val="28"/>
        </w:rPr>
        <w:t>Азизов М.К</w:t>
      </w:r>
      <w:r>
        <w:rPr>
          <w:rFonts w:ascii="Times New Roman" w:eastAsia="Calibri" w:hAnsi="Times New Roman" w:cs="Times New Roman"/>
          <w:sz w:val="28"/>
          <w:szCs w:val="28"/>
        </w:rPr>
        <w:t>.</w:t>
      </w:r>
      <w:r w:rsidRPr="00B4050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D2E93C7" w14:textId="77777777" w:rsidR="00B4050D" w:rsidRPr="00B4050D" w:rsidRDefault="00B4050D" w:rsidP="00B4050D">
      <w:pPr>
        <w:spacing w:after="0" w:line="240" w:lineRule="auto"/>
        <w:jc w:val="both"/>
        <w:rPr>
          <w:rFonts w:ascii="Times New Roman" w:eastAsia="Calibri" w:hAnsi="Times New Roman" w:cs="Times New Roman"/>
          <w:sz w:val="28"/>
          <w:szCs w:val="28"/>
        </w:rPr>
      </w:pPr>
    </w:p>
    <w:p w14:paraId="7C71D7E5" w14:textId="77777777" w:rsidR="00B4050D" w:rsidRPr="00B4050D" w:rsidRDefault="00B4050D" w:rsidP="00B4050D">
      <w:pPr>
        <w:spacing w:after="0" w:line="240" w:lineRule="auto"/>
        <w:jc w:val="both"/>
        <w:rPr>
          <w:rFonts w:ascii="Times New Roman" w:eastAsia="Calibri" w:hAnsi="Times New Roman" w:cs="Times New Roman"/>
          <w:sz w:val="28"/>
          <w:szCs w:val="28"/>
        </w:rPr>
      </w:pPr>
      <w:r w:rsidRPr="00B4050D">
        <w:rPr>
          <w:rFonts w:ascii="Times New Roman" w:eastAsia="Calibri" w:hAnsi="Times New Roman" w:cs="Times New Roman"/>
          <w:sz w:val="28"/>
          <w:szCs w:val="28"/>
        </w:rPr>
        <w:t>Глава городского округа Люберцы</w:t>
      </w:r>
      <w:r w:rsidRPr="00B4050D">
        <w:rPr>
          <w:rFonts w:ascii="Times New Roman" w:eastAsia="Calibri" w:hAnsi="Times New Roman" w:cs="Times New Roman"/>
          <w:sz w:val="28"/>
          <w:szCs w:val="28"/>
        </w:rPr>
        <w:tab/>
      </w:r>
      <w:r w:rsidRPr="00B4050D">
        <w:rPr>
          <w:rFonts w:ascii="Times New Roman" w:eastAsia="Calibri" w:hAnsi="Times New Roman" w:cs="Times New Roman"/>
          <w:sz w:val="28"/>
          <w:szCs w:val="28"/>
        </w:rPr>
        <w:tab/>
      </w:r>
      <w:r w:rsidRPr="00B4050D">
        <w:rPr>
          <w:rFonts w:ascii="Times New Roman" w:eastAsia="Calibri" w:hAnsi="Times New Roman" w:cs="Times New Roman"/>
          <w:sz w:val="28"/>
          <w:szCs w:val="28"/>
        </w:rPr>
        <w:tab/>
      </w:r>
      <w:r w:rsidRPr="00B4050D">
        <w:rPr>
          <w:rFonts w:ascii="Times New Roman" w:eastAsia="Calibri" w:hAnsi="Times New Roman" w:cs="Times New Roman"/>
          <w:sz w:val="28"/>
          <w:szCs w:val="28"/>
        </w:rPr>
        <w:tab/>
      </w:r>
      <w:r w:rsidRPr="00B4050D">
        <w:rPr>
          <w:rFonts w:ascii="Times New Roman" w:eastAsia="Calibri" w:hAnsi="Times New Roman" w:cs="Times New Roman"/>
          <w:sz w:val="28"/>
          <w:szCs w:val="28"/>
        </w:rPr>
        <w:tab/>
        <w:t xml:space="preserve">      В.П. </w:t>
      </w:r>
      <w:proofErr w:type="spellStart"/>
      <w:r w:rsidRPr="00B4050D">
        <w:rPr>
          <w:rFonts w:ascii="Times New Roman" w:eastAsia="Calibri" w:hAnsi="Times New Roman" w:cs="Times New Roman"/>
          <w:sz w:val="28"/>
          <w:szCs w:val="28"/>
        </w:rPr>
        <w:t>Ружицкий</w:t>
      </w:r>
      <w:proofErr w:type="spellEnd"/>
    </w:p>
    <w:p w14:paraId="3674784F" w14:textId="77777777" w:rsidR="00B4050D" w:rsidRPr="00B4050D" w:rsidRDefault="00B4050D" w:rsidP="00B4050D">
      <w:pPr>
        <w:spacing w:after="0" w:line="240" w:lineRule="auto"/>
        <w:jc w:val="both"/>
        <w:rPr>
          <w:rFonts w:ascii="Times New Roman" w:eastAsia="Calibri" w:hAnsi="Times New Roman" w:cs="Times New Roman"/>
          <w:sz w:val="28"/>
          <w:szCs w:val="28"/>
        </w:rPr>
      </w:pPr>
    </w:p>
    <w:p w14:paraId="0081CEB0" w14:textId="35403B5D" w:rsidR="00400460" w:rsidRPr="00F41D97" w:rsidRDefault="00B4050D" w:rsidP="00F41D97">
      <w:pPr>
        <w:spacing w:after="0" w:line="240" w:lineRule="auto"/>
        <w:jc w:val="both"/>
        <w:rPr>
          <w:rStyle w:val="20"/>
          <w:rFonts w:eastAsia="Calibri"/>
          <w:color w:val="auto"/>
          <w:lang w:eastAsia="en-US" w:bidi="ar-SA"/>
        </w:rPr>
      </w:pPr>
      <w:r w:rsidRPr="00B4050D">
        <w:rPr>
          <w:rFonts w:ascii="Times New Roman" w:eastAsia="Calibri" w:hAnsi="Times New Roman" w:cs="Times New Roman"/>
          <w:sz w:val="28"/>
          <w:szCs w:val="28"/>
        </w:rPr>
        <w:t xml:space="preserve">Председатель Совета </w:t>
      </w:r>
      <w:r w:rsidR="00F41D97">
        <w:rPr>
          <w:rFonts w:ascii="Times New Roman" w:eastAsia="Calibri" w:hAnsi="Times New Roman" w:cs="Times New Roman"/>
          <w:sz w:val="28"/>
          <w:szCs w:val="28"/>
        </w:rPr>
        <w:t>депутатов</w:t>
      </w:r>
      <w:r w:rsidR="00F41D97">
        <w:rPr>
          <w:rFonts w:ascii="Times New Roman" w:eastAsia="Calibri" w:hAnsi="Times New Roman" w:cs="Times New Roman"/>
          <w:sz w:val="28"/>
          <w:szCs w:val="28"/>
        </w:rPr>
        <w:tab/>
      </w:r>
      <w:r w:rsidR="00F41D97">
        <w:rPr>
          <w:rFonts w:ascii="Times New Roman" w:eastAsia="Calibri" w:hAnsi="Times New Roman" w:cs="Times New Roman"/>
          <w:sz w:val="28"/>
          <w:szCs w:val="28"/>
        </w:rPr>
        <w:tab/>
      </w:r>
      <w:r w:rsidR="00F41D97">
        <w:rPr>
          <w:rFonts w:ascii="Times New Roman" w:eastAsia="Calibri" w:hAnsi="Times New Roman" w:cs="Times New Roman"/>
          <w:sz w:val="28"/>
          <w:szCs w:val="28"/>
        </w:rPr>
        <w:tab/>
      </w:r>
      <w:r w:rsidR="00F41D97">
        <w:rPr>
          <w:rFonts w:ascii="Times New Roman" w:eastAsia="Calibri" w:hAnsi="Times New Roman" w:cs="Times New Roman"/>
          <w:sz w:val="28"/>
          <w:szCs w:val="28"/>
        </w:rPr>
        <w:tab/>
      </w:r>
      <w:r w:rsidR="00F41D97">
        <w:rPr>
          <w:rFonts w:ascii="Times New Roman" w:eastAsia="Calibri" w:hAnsi="Times New Roman" w:cs="Times New Roman"/>
          <w:sz w:val="28"/>
          <w:szCs w:val="28"/>
        </w:rPr>
        <w:tab/>
        <w:t xml:space="preserve">      С.Н. Антонов</w:t>
      </w:r>
    </w:p>
    <w:p w14:paraId="7F7BCF96" w14:textId="0EE2E752" w:rsidR="00400460" w:rsidRPr="00400460" w:rsidRDefault="00400460" w:rsidP="00400460">
      <w:pPr>
        <w:spacing w:after="0" w:line="240" w:lineRule="auto"/>
        <w:jc w:val="center"/>
        <w:rPr>
          <w:rStyle w:val="20"/>
          <w:rFonts w:eastAsiaTheme="minorHAnsi"/>
        </w:rPr>
      </w:pPr>
      <w:r>
        <w:rPr>
          <w:rStyle w:val="20"/>
          <w:rFonts w:eastAsiaTheme="minorHAnsi"/>
        </w:rPr>
        <w:lastRenderedPageBreak/>
        <w:t xml:space="preserve">                                                              </w:t>
      </w:r>
      <w:r w:rsidRPr="00400460">
        <w:rPr>
          <w:rStyle w:val="20"/>
          <w:rFonts w:eastAsiaTheme="minorHAnsi"/>
        </w:rPr>
        <w:t>УТВЕРЖДЕНО</w:t>
      </w:r>
    </w:p>
    <w:p w14:paraId="4BD7BB68" w14:textId="77777777" w:rsidR="00400460" w:rsidRPr="00400460" w:rsidRDefault="00400460" w:rsidP="00400460">
      <w:pPr>
        <w:spacing w:after="0" w:line="240" w:lineRule="auto"/>
        <w:jc w:val="right"/>
        <w:rPr>
          <w:rStyle w:val="20"/>
          <w:rFonts w:eastAsiaTheme="minorHAnsi"/>
        </w:rPr>
      </w:pPr>
      <w:r w:rsidRPr="00400460">
        <w:rPr>
          <w:rStyle w:val="20"/>
          <w:rFonts w:eastAsiaTheme="minorHAnsi"/>
        </w:rPr>
        <w:t>Решением Совета Депутатов</w:t>
      </w:r>
    </w:p>
    <w:p w14:paraId="6A17BC0A" w14:textId="77777777" w:rsidR="00400460" w:rsidRDefault="00400460" w:rsidP="00400460">
      <w:pPr>
        <w:spacing w:after="0" w:line="240" w:lineRule="auto"/>
        <w:jc w:val="right"/>
        <w:rPr>
          <w:rStyle w:val="20"/>
          <w:rFonts w:eastAsiaTheme="minorHAnsi"/>
        </w:rPr>
      </w:pPr>
      <w:proofErr w:type="gramStart"/>
      <w:r w:rsidRPr="00400460">
        <w:rPr>
          <w:rStyle w:val="20"/>
          <w:rFonts w:eastAsiaTheme="minorHAnsi"/>
        </w:rPr>
        <w:t>городского</w:t>
      </w:r>
      <w:proofErr w:type="gramEnd"/>
      <w:r w:rsidRPr="00400460">
        <w:rPr>
          <w:rStyle w:val="20"/>
          <w:rFonts w:eastAsiaTheme="minorHAnsi"/>
        </w:rPr>
        <w:t xml:space="preserve"> округа Люберцы </w:t>
      </w:r>
    </w:p>
    <w:p w14:paraId="2E3D5FD2" w14:textId="2A7ABC48" w:rsidR="00400460" w:rsidRPr="00400460" w:rsidRDefault="00400460" w:rsidP="00400460">
      <w:pPr>
        <w:spacing w:after="0" w:line="240" w:lineRule="auto"/>
        <w:jc w:val="center"/>
        <w:rPr>
          <w:rStyle w:val="20"/>
          <w:rFonts w:eastAsiaTheme="minorHAnsi"/>
        </w:rPr>
      </w:pPr>
      <w:r>
        <w:rPr>
          <w:rStyle w:val="20"/>
          <w:rFonts w:eastAsiaTheme="minorHAnsi"/>
        </w:rPr>
        <w:t xml:space="preserve">                                                                       </w:t>
      </w:r>
      <w:r w:rsidRPr="00400460">
        <w:rPr>
          <w:rStyle w:val="20"/>
          <w:rFonts w:eastAsiaTheme="minorHAnsi"/>
        </w:rPr>
        <w:t>Московской области</w:t>
      </w:r>
    </w:p>
    <w:p w14:paraId="48D54C85" w14:textId="3F8DBD1C" w:rsidR="007F1F0A" w:rsidRPr="00400460" w:rsidRDefault="00400460" w:rsidP="00400460">
      <w:pPr>
        <w:spacing w:after="0" w:line="240" w:lineRule="auto"/>
        <w:jc w:val="center"/>
        <w:rPr>
          <w:rStyle w:val="20"/>
          <w:rFonts w:eastAsiaTheme="minorHAnsi"/>
        </w:rPr>
      </w:pPr>
      <w:r>
        <w:rPr>
          <w:rStyle w:val="20"/>
          <w:rFonts w:eastAsiaTheme="minorHAnsi"/>
        </w:rPr>
        <w:t xml:space="preserve">                                                                            </w:t>
      </w:r>
      <w:bookmarkStart w:id="0" w:name="_GoBack"/>
      <w:bookmarkEnd w:id="0"/>
      <w:proofErr w:type="gramStart"/>
      <w:r w:rsidR="00F41D97">
        <w:rPr>
          <w:rStyle w:val="20"/>
          <w:rFonts w:eastAsiaTheme="minorHAnsi"/>
        </w:rPr>
        <w:t>о</w:t>
      </w:r>
      <w:r w:rsidRPr="00400460">
        <w:rPr>
          <w:rStyle w:val="20"/>
          <w:rFonts w:eastAsiaTheme="minorHAnsi"/>
        </w:rPr>
        <w:t>т</w:t>
      </w:r>
      <w:proofErr w:type="gramEnd"/>
      <w:r w:rsidR="00F41D97">
        <w:rPr>
          <w:rStyle w:val="20"/>
          <w:rFonts w:eastAsiaTheme="minorHAnsi"/>
        </w:rPr>
        <w:t xml:space="preserve"> 20.10.2021</w:t>
      </w:r>
      <w:r w:rsidRPr="00400460">
        <w:rPr>
          <w:rStyle w:val="20"/>
          <w:rFonts w:eastAsiaTheme="minorHAnsi"/>
        </w:rPr>
        <w:t xml:space="preserve"> №</w:t>
      </w:r>
      <w:r w:rsidR="00F41D97">
        <w:rPr>
          <w:rStyle w:val="20"/>
          <w:rFonts w:eastAsiaTheme="minorHAnsi"/>
        </w:rPr>
        <w:t xml:space="preserve"> 456/70</w:t>
      </w:r>
    </w:p>
    <w:p w14:paraId="6DC8F005" w14:textId="50ACE00F" w:rsidR="008C1AB7" w:rsidRDefault="008C1AB7"/>
    <w:p w14:paraId="7B863B01" w14:textId="3989628F" w:rsidR="008C1AB7" w:rsidRPr="008C1AB7" w:rsidRDefault="0025781D" w:rsidP="0025781D">
      <w:pPr>
        <w:spacing w:after="0" w:line="280" w:lineRule="exact"/>
        <w:ind w:left="1140"/>
        <w:rPr>
          <w:rFonts w:ascii="Times New Roman" w:hAnsi="Times New Roman" w:cs="Times New Roman"/>
          <w:b/>
          <w:bCs/>
          <w:color w:val="000000"/>
          <w:sz w:val="28"/>
          <w:szCs w:val="28"/>
          <w:lang w:eastAsia="ru-RU" w:bidi="ru-RU"/>
        </w:rPr>
      </w:pPr>
      <w:r>
        <w:rPr>
          <w:rFonts w:ascii="Times New Roman" w:hAnsi="Times New Roman" w:cs="Times New Roman"/>
          <w:b/>
          <w:bCs/>
          <w:color w:val="000000"/>
          <w:sz w:val="28"/>
          <w:szCs w:val="28"/>
          <w:lang w:eastAsia="ru-RU" w:bidi="ru-RU"/>
        </w:rPr>
        <w:t xml:space="preserve">                                        </w:t>
      </w:r>
      <w:r w:rsidR="008C1AB7" w:rsidRPr="008C1AB7">
        <w:rPr>
          <w:rFonts w:ascii="Times New Roman" w:hAnsi="Times New Roman" w:cs="Times New Roman"/>
          <w:b/>
          <w:bCs/>
          <w:color w:val="000000"/>
          <w:sz w:val="28"/>
          <w:szCs w:val="28"/>
          <w:lang w:eastAsia="ru-RU" w:bidi="ru-RU"/>
        </w:rPr>
        <w:t>Положение</w:t>
      </w:r>
    </w:p>
    <w:p w14:paraId="296CE4E8" w14:textId="6663E421" w:rsidR="008C1AB7" w:rsidRPr="008C1AB7" w:rsidRDefault="0025781D" w:rsidP="0025781D">
      <w:pPr>
        <w:spacing w:after="0" w:line="280" w:lineRule="exact"/>
        <w:rPr>
          <w:rFonts w:ascii="Times New Roman" w:hAnsi="Times New Roman" w:cs="Times New Roman"/>
          <w:b/>
          <w:bCs/>
          <w:sz w:val="28"/>
          <w:szCs w:val="28"/>
        </w:rPr>
      </w:pPr>
      <w:r>
        <w:rPr>
          <w:rFonts w:ascii="Times New Roman" w:hAnsi="Times New Roman" w:cs="Times New Roman"/>
          <w:b/>
          <w:bCs/>
          <w:color w:val="000000"/>
          <w:sz w:val="28"/>
          <w:szCs w:val="28"/>
          <w:lang w:eastAsia="ru-RU" w:bidi="ru-RU"/>
        </w:rPr>
        <w:t xml:space="preserve">                 </w:t>
      </w:r>
      <w:r w:rsidR="008C1AB7" w:rsidRPr="008C1AB7">
        <w:rPr>
          <w:rFonts w:ascii="Times New Roman" w:hAnsi="Times New Roman" w:cs="Times New Roman"/>
          <w:b/>
          <w:bCs/>
          <w:color w:val="000000"/>
          <w:sz w:val="28"/>
          <w:szCs w:val="28"/>
          <w:lang w:eastAsia="ru-RU" w:bidi="ru-RU"/>
        </w:rPr>
        <w:t xml:space="preserve">о </w:t>
      </w:r>
      <w:r w:rsidR="008C1AB7" w:rsidRPr="008C1AB7">
        <w:rPr>
          <w:rStyle w:val="110"/>
          <w:rFonts w:eastAsiaTheme="minorHAnsi"/>
        </w:rPr>
        <w:t xml:space="preserve">муниципальном </w:t>
      </w:r>
      <w:r w:rsidR="008C1AB7" w:rsidRPr="008C1AB7">
        <w:rPr>
          <w:rFonts w:ascii="Times New Roman" w:hAnsi="Times New Roman" w:cs="Times New Roman"/>
          <w:b/>
          <w:bCs/>
          <w:color w:val="000000"/>
          <w:sz w:val="28"/>
          <w:szCs w:val="28"/>
          <w:lang w:eastAsia="ru-RU" w:bidi="ru-RU"/>
        </w:rPr>
        <w:t>жилищном контроле на территории</w:t>
      </w:r>
    </w:p>
    <w:p w14:paraId="70423462" w14:textId="64E42D4E" w:rsidR="008C1AB7" w:rsidRDefault="008C1AB7" w:rsidP="008C1AB7">
      <w:pPr>
        <w:spacing w:after="0" w:line="280" w:lineRule="exact"/>
        <w:jc w:val="center"/>
        <w:rPr>
          <w:rStyle w:val="120"/>
          <w:rFonts w:eastAsiaTheme="minorHAnsi"/>
          <w:i w:val="0"/>
          <w:iCs w:val="0"/>
        </w:rPr>
      </w:pPr>
      <w:bookmarkStart w:id="1" w:name="bookmark1"/>
      <w:r w:rsidRPr="008C1AB7">
        <w:rPr>
          <w:rStyle w:val="120"/>
          <w:rFonts w:eastAsiaTheme="minorHAnsi"/>
          <w:i w:val="0"/>
          <w:iCs w:val="0"/>
        </w:rPr>
        <w:t>муниципального образования городской округ Люберцы</w:t>
      </w:r>
    </w:p>
    <w:p w14:paraId="20AAFC81" w14:textId="1E178A65" w:rsidR="008C08C7" w:rsidRPr="008C1AB7" w:rsidRDefault="008C08C7" w:rsidP="008C1AB7">
      <w:pPr>
        <w:spacing w:after="0" w:line="280" w:lineRule="exact"/>
        <w:jc w:val="center"/>
        <w:rPr>
          <w:rStyle w:val="121"/>
          <w:rFonts w:eastAsiaTheme="minorHAnsi"/>
        </w:rPr>
      </w:pPr>
      <w:r>
        <w:rPr>
          <w:rStyle w:val="120"/>
          <w:rFonts w:eastAsiaTheme="minorHAnsi"/>
          <w:i w:val="0"/>
          <w:iCs w:val="0"/>
        </w:rPr>
        <w:t>Московской области</w:t>
      </w:r>
    </w:p>
    <w:p w14:paraId="5C09CBD4" w14:textId="77777777" w:rsidR="008C1AB7" w:rsidRDefault="008C1AB7" w:rsidP="008C1AB7">
      <w:pPr>
        <w:spacing w:after="0" w:line="280" w:lineRule="exact"/>
        <w:rPr>
          <w:rStyle w:val="121"/>
          <w:rFonts w:eastAsiaTheme="minorHAnsi"/>
          <w:b w:val="0"/>
          <w:bCs w:val="0"/>
        </w:rPr>
      </w:pPr>
    </w:p>
    <w:p w14:paraId="0ED0D88C" w14:textId="09EA4412" w:rsidR="008C1AB7" w:rsidRPr="00D01C1A" w:rsidRDefault="008C1AB7" w:rsidP="008C1AB7">
      <w:pPr>
        <w:spacing w:after="0" w:line="280" w:lineRule="exact"/>
        <w:jc w:val="center"/>
        <w:rPr>
          <w:rFonts w:ascii="Times New Roman" w:hAnsi="Times New Roman" w:cs="Times New Roman"/>
          <w:color w:val="000000"/>
          <w:sz w:val="28"/>
          <w:szCs w:val="28"/>
          <w:lang w:eastAsia="ru-RU" w:bidi="ru-RU"/>
        </w:rPr>
      </w:pPr>
      <w:r w:rsidRPr="00D01C1A">
        <w:rPr>
          <w:rStyle w:val="121"/>
          <w:rFonts w:eastAsiaTheme="minorHAnsi"/>
          <w:i w:val="0"/>
          <w:iCs w:val="0"/>
        </w:rPr>
        <w:t>1.</w:t>
      </w:r>
      <w:r w:rsidRPr="00D01C1A">
        <w:rPr>
          <w:rStyle w:val="121"/>
          <w:rFonts w:eastAsiaTheme="minorHAnsi"/>
        </w:rPr>
        <w:t xml:space="preserve"> </w:t>
      </w:r>
      <w:r w:rsidRPr="00D01C1A">
        <w:rPr>
          <w:rFonts w:ascii="Times New Roman" w:hAnsi="Times New Roman" w:cs="Times New Roman"/>
          <w:b/>
          <w:bCs/>
          <w:color w:val="000000"/>
          <w:sz w:val="28"/>
          <w:szCs w:val="28"/>
          <w:lang w:eastAsia="ru-RU" w:bidi="ru-RU"/>
        </w:rPr>
        <w:t>Общие положения</w:t>
      </w:r>
      <w:bookmarkEnd w:id="1"/>
    </w:p>
    <w:p w14:paraId="7B4222DA" w14:textId="77777777" w:rsidR="008C1AB7" w:rsidRPr="008C1AB7" w:rsidRDefault="008C1AB7" w:rsidP="008C1AB7">
      <w:pPr>
        <w:spacing w:after="0" w:line="280" w:lineRule="exact"/>
        <w:jc w:val="center"/>
        <w:rPr>
          <w:rFonts w:ascii="Times New Roman" w:hAnsi="Times New Roman" w:cs="Times New Roman"/>
          <w:sz w:val="28"/>
          <w:szCs w:val="28"/>
        </w:rPr>
      </w:pPr>
    </w:p>
    <w:p w14:paraId="5D48327D" w14:textId="099C37C3" w:rsidR="008C1AB7" w:rsidRDefault="00DF4241" w:rsidP="00DF4241">
      <w:pPr>
        <w:widowControl w:val="0"/>
        <w:tabs>
          <w:tab w:val="left" w:pos="1339"/>
        </w:tabs>
        <w:spacing w:after="0" w:line="317" w:lineRule="exact"/>
        <w:jc w:val="both"/>
      </w:pPr>
      <w:r>
        <w:rPr>
          <w:rStyle w:val="20"/>
          <w:rFonts w:eastAsiaTheme="minorHAnsi"/>
        </w:rPr>
        <w:t xml:space="preserve">         1.1. </w:t>
      </w:r>
      <w:r w:rsidR="008C1AB7" w:rsidRPr="008C1AB7">
        <w:rPr>
          <w:rStyle w:val="20"/>
          <w:rFonts w:eastAsiaTheme="minorHAnsi"/>
        </w:rPr>
        <w:t xml:space="preserve">Настоящее Положение </w:t>
      </w:r>
      <w:bookmarkStart w:id="2" w:name="_Hlk84235387"/>
      <w:r w:rsidR="008C1AB7" w:rsidRPr="008C1AB7">
        <w:rPr>
          <w:rStyle w:val="20"/>
          <w:rFonts w:eastAsiaTheme="minorHAnsi"/>
        </w:rPr>
        <w:t xml:space="preserve">устанавливает порядок организации                         и осуществления муниципального жилищного контроля на территории </w:t>
      </w:r>
      <w:r w:rsidR="008C1AB7" w:rsidRPr="008C1AB7">
        <w:rPr>
          <w:rStyle w:val="21"/>
          <w:rFonts w:eastAsiaTheme="minorHAnsi"/>
          <w:i w:val="0"/>
          <w:iCs w:val="0"/>
          <w:u w:val="none"/>
        </w:rPr>
        <w:t>муниципального образования городской округ Люберцы</w:t>
      </w:r>
      <w:r w:rsidR="008C1AB7" w:rsidRPr="008C1AB7">
        <w:rPr>
          <w:rStyle w:val="20"/>
          <w:rFonts w:eastAsiaTheme="minorHAnsi"/>
        </w:rPr>
        <w:t xml:space="preserve"> Московской области </w:t>
      </w:r>
      <w:bookmarkEnd w:id="2"/>
      <w:r w:rsidR="008C1AB7" w:rsidRPr="008C1AB7">
        <w:rPr>
          <w:rStyle w:val="20"/>
          <w:rFonts w:eastAsiaTheme="minorHAnsi"/>
        </w:rPr>
        <w:t xml:space="preserve">(далее </w:t>
      </w:r>
      <w:r w:rsidR="008C1AB7" w:rsidRPr="008C1AB7">
        <w:rPr>
          <w:color w:val="000000"/>
          <w:lang w:eastAsia="ru-RU" w:bidi="ru-RU"/>
        </w:rPr>
        <w:t xml:space="preserve">- </w:t>
      </w:r>
      <w:r w:rsidR="008C1AB7" w:rsidRPr="008C1AB7">
        <w:rPr>
          <w:rStyle w:val="20"/>
          <w:rFonts w:eastAsiaTheme="minorHAnsi"/>
        </w:rPr>
        <w:t>муниципальный жилищный контроль).</w:t>
      </w:r>
    </w:p>
    <w:p w14:paraId="35C5BDC0" w14:textId="25F2036A" w:rsidR="008C1AB7" w:rsidRDefault="00DF4241" w:rsidP="00DF4241">
      <w:pPr>
        <w:widowControl w:val="0"/>
        <w:tabs>
          <w:tab w:val="left" w:pos="1112"/>
        </w:tabs>
        <w:spacing w:after="0" w:line="317" w:lineRule="exact"/>
        <w:jc w:val="both"/>
      </w:pPr>
      <w:r>
        <w:rPr>
          <w:rStyle w:val="20"/>
          <w:rFonts w:eastAsiaTheme="minorHAnsi"/>
        </w:rPr>
        <w:t xml:space="preserve">         1.2. </w:t>
      </w:r>
      <w:r w:rsidR="008C1AB7">
        <w:rPr>
          <w:rStyle w:val="20"/>
          <w:rFonts w:eastAsiaTheme="minorHAnsi"/>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w:t>
      </w:r>
      <w:r w:rsidR="008C1AB7">
        <w:rPr>
          <w:rStyle w:val="27pt"/>
          <w:rFonts w:eastAsiaTheme="minorHAnsi"/>
        </w:rPr>
        <w:t>1-11</w:t>
      </w:r>
      <w:r w:rsidR="008C1AB7">
        <w:rPr>
          <w:rStyle w:val="20"/>
          <w:rFonts w:eastAsiaTheme="minorHAnsi"/>
        </w:rPr>
        <w:t xml:space="preserve"> части 1 статьи 20 Жилищного кодекса Российской Федерации, в отношении муниципального жилищного фонда.</w:t>
      </w:r>
    </w:p>
    <w:p w14:paraId="7E0D4E81" w14:textId="77777777" w:rsidR="008C1AB7" w:rsidRDefault="008C1AB7" w:rsidP="008C1AB7">
      <w:pPr>
        <w:spacing w:after="0" w:line="317" w:lineRule="exact"/>
        <w:ind w:firstLine="600"/>
        <w:jc w:val="both"/>
      </w:pPr>
      <w:r>
        <w:rPr>
          <w:rStyle w:val="20"/>
          <w:rFonts w:eastAsiaTheme="minorHAnsi"/>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5F89B04F" w14:textId="6F803DB0" w:rsidR="008C1AB7" w:rsidRDefault="00DF4241" w:rsidP="00DF4241">
      <w:pPr>
        <w:widowControl w:val="0"/>
        <w:tabs>
          <w:tab w:val="left" w:pos="1107"/>
        </w:tabs>
        <w:spacing w:after="0" w:line="317" w:lineRule="exact"/>
        <w:jc w:val="both"/>
      </w:pPr>
      <w:r>
        <w:rPr>
          <w:rStyle w:val="20"/>
          <w:rFonts w:eastAsiaTheme="minorHAnsi"/>
        </w:rPr>
        <w:t xml:space="preserve">        1.3. </w:t>
      </w:r>
      <w:r w:rsidR="008C1AB7">
        <w:rPr>
          <w:rStyle w:val="20"/>
          <w:rFonts w:eastAsiaTheme="minorHAnsi"/>
        </w:rPr>
        <w:t xml:space="preserve">Целью муниципального жилищного контроля </w:t>
      </w:r>
      <w:bookmarkStart w:id="3" w:name="_Hlk84235512"/>
      <w:r w:rsidR="008C1AB7">
        <w:rPr>
          <w:rStyle w:val="20"/>
          <w:rFonts w:eastAsiaTheme="minorHAnsi"/>
        </w:rPr>
        <w:t>является предупреждение, выявление и пресечение нарушений обязательных требований</w:t>
      </w:r>
      <w:bookmarkEnd w:id="3"/>
      <w:r w:rsidR="008C1AB7">
        <w:rPr>
          <w:rStyle w:val="20"/>
          <w:rFonts w:eastAsiaTheme="minorHAnsi"/>
        </w:rPr>
        <w:t>.</w:t>
      </w:r>
    </w:p>
    <w:p w14:paraId="403DB3DF" w14:textId="3E5AECED" w:rsidR="008C1AB7" w:rsidRDefault="00DF4241" w:rsidP="00DF4241">
      <w:pPr>
        <w:widowControl w:val="0"/>
        <w:tabs>
          <w:tab w:val="left" w:pos="1117"/>
        </w:tabs>
        <w:spacing w:after="0" w:line="317" w:lineRule="exact"/>
        <w:jc w:val="both"/>
      </w:pPr>
      <w:r>
        <w:rPr>
          <w:rStyle w:val="20"/>
          <w:rFonts w:eastAsiaTheme="minorHAnsi"/>
        </w:rPr>
        <w:t xml:space="preserve">        1.4. </w:t>
      </w:r>
      <w:r w:rsidR="008C1AB7">
        <w:rPr>
          <w:rStyle w:val="20"/>
          <w:rFonts w:eastAsiaTheme="minorHAnsi"/>
        </w:rPr>
        <w:t xml:space="preserve">Объектами муниципального жилищного контроля является деятельность, действия (бездействие) контролируемых лиц, в рамках которых должны соблюдаться обязательные требования, указанные в пунктах </w:t>
      </w:r>
      <w:r w:rsidR="008C1AB7">
        <w:rPr>
          <w:rStyle w:val="23pt"/>
          <w:rFonts w:eastAsiaTheme="minorHAnsi"/>
        </w:rPr>
        <w:t>1-11</w:t>
      </w:r>
      <w:r w:rsidR="008C1AB7">
        <w:rPr>
          <w:rStyle w:val="20"/>
          <w:rFonts w:eastAsiaTheme="minorHAnsi"/>
        </w:rPr>
        <w:t xml:space="preserve"> части 1 статьи 20 Жилищного кодекса Российской Федерации, в отношении муниципального жилищного фонда.</w:t>
      </w:r>
    </w:p>
    <w:p w14:paraId="1A2A3E71" w14:textId="258C058D" w:rsidR="008C1AB7" w:rsidRPr="00DF4241" w:rsidRDefault="00DF4241" w:rsidP="00DF4241">
      <w:pPr>
        <w:widowControl w:val="0"/>
        <w:tabs>
          <w:tab w:val="left" w:pos="1112"/>
        </w:tabs>
        <w:spacing w:after="0" w:line="317" w:lineRule="exact"/>
        <w:jc w:val="both"/>
        <w:rPr>
          <w:i/>
          <w:iCs/>
        </w:rPr>
      </w:pPr>
      <w:r>
        <w:rPr>
          <w:rStyle w:val="100"/>
          <w:rFonts w:eastAsiaTheme="minorHAnsi"/>
          <w:i w:val="0"/>
          <w:iCs w:val="0"/>
        </w:rPr>
        <w:t xml:space="preserve">        1.5. </w:t>
      </w:r>
      <w:r w:rsidR="008C1AB7" w:rsidRPr="00DF4241">
        <w:rPr>
          <w:rStyle w:val="100"/>
          <w:rFonts w:eastAsiaTheme="minorHAnsi"/>
          <w:i w:val="0"/>
          <w:iCs w:val="0"/>
        </w:rPr>
        <w:t xml:space="preserve">Муниципальный жилищный контроль осуществляется </w:t>
      </w:r>
      <w:r w:rsidRPr="00DF4241">
        <w:rPr>
          <w:rStyle w:val="101"/>
          <w:rFonts w:eastAsiaTheme="minorHAnsi"/>
          <w:i w:val="0"/>
          <w:iCs w:val="0"/>
          <w:u w:val="none"/>
        </w:rPr>
        <w:t>администрацией муниципального образования городской округ Люберцы</w:t>
      </w:r>
      <w:r w:rsidR="008C08C7">
        <w:rPr>
          <w:rStyle w:val="101"/>
          <w:rFonts w:eastAsiaTheme="minorHAnsi"/>
          <w:i w:val="0"/>
          <w:iCs w:val="0"/>
          <w:u w:val="none"/>
        </w:rPr>
        <w:t xml:space="preserve"> Московской области</w:t>
      </w:r>
      <w:r w:rsidRPr="00DF4241">
        <w:rPr>
          <w:rStyle w:val="101"/>
          <w:rFonts w:eastAsiaTheme="minorHAnsi"/>
          <w:i w:val="0"/>
          <w:iCs w:val="0"/>
          <w:u w:val="none"/>
        </w:rPr>
        <w:t>.</w:t>
      </w:r>
    </w:p>
    <w:p w14:paraId="285790A1" w14:textId="07BDC446" w:rsidR="00DF4241" w:rsidRDefault="00DF4241" w:rsidP="00DF4241">
      <w:pPr>
        <w:tabs>
          <w:tab w:val="left" w:pos="542"/>
        </w:tabs>
        <w:spacing w:after="0" w:line="322" w:lineRule="exact"/>
        <w:jc w:val="both"/>
      </w:pPr>
      <w:r>
        <w:rPr>
          <w:rFonts w:ascii="Times New Roman" w:hAnsi="Times New Roman" w:cs="Times New Roman"/>
          <w:color w:val="000000"/>
          <w:sz w:val="28"/>
          <w:szCs w:val="28"/>
          <w:lang w:eastAsia="ru-RU" w:bidi="ru-RU"/>
        </w:rPr>
        <w:tab/>
        <w:t xml:space="preserve">1.6. </w:t>
      </w:r>
      <w:r w:rsidR="008C1AB7" w:rsidRPr="00DF4241">
        <w:rPr>
          <w:rFonts w:ascii="Times New Roman" w:hAnsi="Times New Roman" w:cs="Times New Roman"/>
          <w:color w:val="000000"/>
          <w:sz w:val="28"/>
          <w:szCs w:val="28"/>
          <w:lang w:eastAsia="ru-RU" w:bidi="ru-RU"/>
        </w:rPr>
        <w:t xml:space="preserve">К </w:t>
      </w:r>
      <w:r w:rsidR="008C1AB7">
        <w:rPr>
          <w:rStyle w:val="20"/>
          <w:rFonts w:eastAsiaTheme="minorHAnsi"/>
        </w:rPr>
        <w:t xml:space="preserve">отношениям, связанным с осуществлением муниципального жилищного контроля, применяются положения Жилищного кодекса Российской Федерации, Федерального закона </w:t>
      </w:r>
      <w:r w:rsidR="008C1AB7">
        <w:rPr>
          <w:color w:val="000000"/>
          <w:lang w:eastAsia="ru-RU" w:bidi="ru-RU"/>
        </w:rPr>
        <w:t xml:space="preserve">от </w:t>
      </w:r>
      <w:r w:rsidR="008C1AB7">
        <w:rPr>
          <w:rStyle w:val="20"/>
          <w:rFonts w:eastAsiaTheme="minorHAnsi"/>
        </w:rPr>
        <w:t xml:space="preserve">31.07.2020 № 248-ФЗ </w:t>
      </w:r>
      <w:r>
        <w:rPr>
          <w:rStyle w:val="20"/>
          <w:rFonts w:eastAsiaTheme="minorHAnsi"/>
        </w:rPr>
        <w:t xml:space="preserve">                                                  </w:t>
      </w:r>
      <w:r w:rsidR="008C1AB7">
        <w:rPr>
          <w:rStyle w:val="20"/>
          <w:rFonts w:eastAsiaTheme="minorHAnsi"/>
        </w:rPr>
        <w:t>«О государственном контроле (надзоре</w:t>
      </w:r>
      <w:r w:rsidR="008C08C7">
        <w:rPr>
          <w:rStyle w:val="20"/>
          <w:rFonts w:eastAsiaTheme="minorHAnsi"/>
        </w:rPr>
        <w:t>)</w:t>
      </w:r>
      <w:r w:rsidR="008C1AB7">
        <w:rPr>
          <w:rStyle w:val="20"/>
          <w:rFonts w:eastAsiaTheme="minorHAnsi"/>
        </w:rPr>
        <w:t xml:space="preserve"> и муниципальном контроле </w:t>
      </w:r>
      <w:r>
        <w:rPr>
          <w:rStyle w:val="20"/>
          <w:rFonts w:eastAsiaTheme="minorHAnsi"/>
        </w:rPr>
        <w:t xml:space="preserve">                                </w:t>
      </w:r>
      <w:r w:rsidR="008C1AB7">
        <w:rPr>
          <w:rStyle w:val="20"/>
          <w:rFonts w:eastAsiaTheme="minorHAnsi"/>
        </w:rPr>
        <w:t>в Российской Федерации» (далее - Федеральный закон № 248-ФЗ), Федерального закона от 06.10.2003</w:t>
      </w:r>
      <w:r>
        <w:rPr>
          <w:rStyle w:val="20"/>
          <w:rFonts w:eastAsiaTheme="minorHAnsi"/>
        </w:rPr>
        <w:t xml:space="preserve"> №</w:t>
      </w:r>
      <w:r>
        <w:rPr>
          <w:rStyle w:val="20"/>
          <w:rFonts w:eastAsiaTheme="minorHAnsi"/>
        </w:rPr>
        <w:tab/>
        <w:t>131-ФЗ «Об общих принципах организации местного самоуправления в Российской Федерации» и иных нормативных правовых актов.</w:t>
      </w:r>
    </w:p>
    <w:p w14:paraId="42544203" w14:textId="08284B10" w:rsidR="00DF4241" w:rsidRDefault="00DF4241" w:rsidP="00DF4241">
      <w:pPr>
        <w:widowControl w:val="0"/>
        <w:tabs>
          <w:tab w:val="left" w:pos="1071"/>
        </w:tabs>
        <w:spacing w:after="0" w:line="322" w:lineRule="exact"/>
        <w:jc w:val="both"/>
      </w:pPr>
      <w:r>
        <w:rPr>
          <w:rStyle w:val="20"/>
          <w:rFonts w:eastAsiaTheme="minorHAnsi"/>
        </w:rPr>
        <w:t xml:space="preserve">        1.7. Орган муниципального жилищного контроля обеспечивает учет </w:t>
      </w:r>
      <w:r>
        <w:rPr>
          <w:rStyle w:val="20"/>
          <w:rFonts w:eastAsiaTheme="minorHAnsi"/>
        </w:rPr>
        <w:lastRenderedPageBreak/>
        <w:t>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w:t>
      </w:r>
      <w:proofErr w:type="gramStart"/>
      <w:r>
        <w:rPr>
          <w:rStyle w:val="20"/>
          <w:rFonts w:eastAsiaTheme="minorHAnsi"/>
        </w:rPr>
        <w:t xml:space="preserve">ФЗ,   </w:t>
      </w:r>
      <w:proofErr w:type="gramEnd"/>
      <w:r>
        <w:rPr>
          <w:rStyle w:val="20"/>
          <w:rFonts w:eastAsiaTheme="minorHAnsi"/>
        </w:rPr>
        <w:t xml:space="preserve">              не позднее 2 дней со дня поступления таких сведений.</w:t>
      </w:r>
    </w:p>
    <w:p w14:paraId="3575388B" w14:textId="77777777" w:rsidR="00DF4241" w:rsidRDefault="00DF4241" w:rsidP="00DF4241">
      <w:pPr>
        <w:spacing w:after="0" w:line="322" w:lineRule="exact"/>
        <w:ind w:firstLine="600"/>
        <w:jc w:val="both"/>
      </w:pPr>
      <w:r>
        <w:rPr>
          <w:rStyle w:val="20"/>
          <w:rFonts w:eastAsiaTheme="minorHAnsi"/>
        </w:rPr>
        <w:t>При сборе, обработке, анализе и учете сведений об объектах контроля для целей их учета орган муниципального жилищного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94B10EC" w14:textId="77777777" w:rsidR="00DF4241" w:rsidRDefault="00DF4241" w:rsidP="00DF4241">
      <w:pPr>
        <w:widowControl w:val="0"/>
        <w:tabs>
          <w:tab w:val="left" w:pos="1264"/>
        </w:tabs>
        <w:spacing w:after="193" w:line="322" w:lineRule="exact"/>
        <w:jc w:val="both"/>
        <w:rPr>
          <w:rStyle w:val="20"/>
          <w:rFonts w:eastAsiaTheme="minorHAnsi"/>
        </w:rPr>
      </w:pPr>
      <w:r>
        <w:rPr>
          <w:rStyle w:val="20"/>
          <w:rFonts w:eastAsiaTheme="minorHAnsi"/>
        </w:rPr>
        <w:t xml:space="preserve">        1.8. Понятия, используемые в настоящем Положении, применяются в значениях, определенных Федеральным законом № 248-ФЗ.</w:t>
      </w:r>
      <w:bookmarkStart w:id="4" w:name="bookmark2"/>
    </w:p>
    <w:p w14:paraId="3E4953D4" w14:textId="77777777" w:rsidR="00DF4241" w:rsidRDefault="00DF4241" w:rsidP="00DF4241">
      <w:pPr>
        <w:widowControl w:val="0"/>
        <w:tabs>
          <w:tab w:val="left" w:pos="1264"/>
        </w:tabs>
        <w:spacing w:after="0" w:line="322" w:lineRule="exact"/>
        <w:jc w:val="center"/>
        <w:rPr>
          <w:rFonts w:ascii="Times New Roman" w:hAnsi="Times New Roman" w:cs="Times New Roman"/>
          <w:b/>
          <w:bCs/>
          <w:color w:val="000000"/>
          <w:sz w:val="28"/>
          <w:szCs w:val="28"/>
          <w:lang w:eastAsia="ru-RU" w:bidi="ru-RU"/>
        </w:rPr>
      </w:pPr>
      <w:r w:rsidRPr="00DF4241">
        <w:rPr>
          <w:rStyle w:val="20"/>
          <w:rFonts w:eastAsiaTheme="minorHAnsi"/>
          <w:b/>
          <w:bCs/>
        </w:rPr>
        <w:t xml:space="preserve">2. </w:t>
      </w:r>
      <w:r w:rsidRPr="00DF4241">
        <w:rPr>
          <w:rFonts w:ascii="Times New Roman" w:hAnsi="Times New Roman" w:cs="Times New Roman"/>
          <w:b/>
          <w:bCs/>
          <w:color w:val="000000"/>
          <w:sz w:val="28"/>
          <w:szCs w:val="28"/>
          <w:lang w:eastAsia="ru-RU" w:bidi="ru-RU"/>
        </w:rPr>
        <w:t>Контрольный орган, осуществляющий муниципальный</w:t>
      </w:r>
    </w:p>
    <w:p w14:paraId="410988BC" w14:textId="1DFBE3A0" w:rsidR="00DF4241" w:rsidRDefault="00DF4241" w:rsidP="00DF4241">
      <w:pPr>
        <w:widowControl w:val="0"/>
        <w:tabs>
          <w:tab w:val="left" w:pos="1264"/>
        </w:tabs>
        <w:spacing w:after="0" w:line="322" w:lineRule="exact"/>
        <w:jc w:val="center"/>
        <w:rPr>
          <w:rFonts w:ascii="Times New Roman" w:hAnsi="Times New Roman" w:cs="Times New Roman"/>
          <w:b/>
          <w:bCs/>
          <w:color w:val="000000"/>
          <w:sz w:val="28"/>
          <w:szCs w:val="28"/>
          <w:lang w:eastAsia="ru-RU" w:bidi="ru-RU"/>
        </w:rPr>
      </w:pPr>
      <w:r w:rsidRPr="00DF4241">
        <w:rPr>
          <w:rFonts w:ascii="Times New Roman" w:hAnsi="Times New Roman" w:cs="Times New Roman"/>
          <w:b/>
          <w:bCs/>
          <w:color w:val="000000"/>
          <w:sz w:val="28"/>
          <w:szCs w:val="28"/>
          <w:lang w:eastAsia="ru-RU" w:bidi="ru-RU"/>
        </w:rPr>
        <w:t xml:space="preserve"> жилищный контроль</w:t>
      </w:r>
      <w:bookmarkEnd w:id="4"/>
    </w:p>
    <w:p w14:paraId="635829D8" w14:textId="77777777" w:rsidR="00DF4241" w:rsidRPr="00DF4241" w:rsidRDefault="00DF4241" w:rsidP="00DF4241">
      <w:pPr>
        <w:widowControl w:val="0"/>
        <w:tabs>
          <w:tab w:val="left" w:pos="1264"/>
        </w:tabs>
        <w:spacing w:after="0" w:line="322" w:lineRule="exact"/>
        <w:jc w:val="center"/>
        <w:rPr>
          <w:rFonts w:ascii="Times New Roman" w:hAnsi="Times New Roman" w:cs="Times New Roman"/>
          <w:b/>
          <w:bCs/>
          <w:sz w:val="28"/>
          <w:szCs w:val="28"/>
        </w:rPr>
      </w:pPr>
    </w:p>
    <w:p w14:paraId="25CF6765" w14:textId="5E7E22D3" w:rsidR="00DF4241" w:rsidRDefault="00DF4241" w:rsidP="00DF4241">
      <w:pPr>
        <w:widowControl w:val="0"/>
        <w:numPr>
          <w:ilvl w:val="0"/>
          <w:numId w:val="2"/>
        </w:numPr>
        <w:tabs>
          <w:tab w:val="left" w:pos="1264"/>
        </w:tabs>
        <w:spacing w:after="0" w:line="322" w:lineRule="exact"/>
        <w:ind w:firstLine="600"/>
        <w:jc w:val="both"/>
      </w:pPr>
      <w:r>
        <w:rPr>
          <w:rStyle w:val="20"/>
          <w:rFonts w:eastAsiaTheme="minorHAnsi"/>
        </w:rPr>
        <w:t xml:space="preserve">Контрольным органом, уполномоченным на осуществление муниципального жилищного контроля является администрация </w:t>
      </w:r>
      <w:r w:rsidR="001D5F6B" w:rsidRPr="001D5F6B">
        <w:rPr>
          <w:rStyle w:val="21"/>
          <w:rFonts w:eastAsiaTheme="minorHAnsi"/>
          <w:i w:val="0"/>
          <w:iCs w:val="0"/>
          <w:u w:val="none"/>
        </w:rPr>
        <w:t>муниципального образования городской округ Люберцы</w:t>
      </w:r>
      <w:r>
        <w:rPr>
          <w:rStyle w:val="20"/>
          <w:rFonts w:eastAsiaTheme="minorHAnsi"/>
        </w:rPr>
        <w:t xml:space="preserve"> Московской области </w:t>
      </w:r>
      <w:r w:rsidR="001D5F6B">
        <w:rPr>
          <w:rStyle w:val="20"/>
          <w:rFonts w:eastAsiaTheme="minorHAnsi"/>
        </w:rPr>
        <w:t xml:space="preserve">     </w:t>
      </w:r>
      <w:r>
        <w:rPr>
          <w:rStyle w:val="20"/>
          <w:rFonts w:eastAsiaTheme="minorHAnsi"/>
        </w:rPr>
        <w:t xml:space="preserve">в </w:t>
      </w:r>
      <w:proofErr w:type="gramStart"/>
      <w:r>
        <w:rPr>
          <w:rStyle w:val="20"/>
          <w:rFonts w:eastAsiaTheme="minorHAnsi"/>
        </w:rPr>
        <w:t xml:space="preserve">лице  </w:t>
      </w:r>
      <w:r w:rsidR="001D5F6B" w:rsidRPr="001D5F6B">
        <w:rPr>
          <w:rStyle w:val="21"/>
          <w:rFonts w:eastAsiaTheme="minorHAnsi"/>
          <w:i w:val="0"/>
          <w:iCs w:val="0"/>
          <w:u w:val="none"/>
        </w:rPr>
        <w:t>управления</w:t>
      </w:r>
      <w:proofErr w:type="gramEnd"/>
      <w:r w:rsidR="001D5F6B" w:rsidRPr="001D5F6B">
        <w:rPr>
          <w:rStyle w:val="21"/>
          <w:rFonts w:eastAsiaTheme="minorHAnsi"/>
          <w:i w:val="0"/>
          <w:iCs w:val="0"/>
          <w:u w:val="none"/>
        </w:rPr>
        <w:t xml:space="preserve"> жилищно-коммунального хозяйства</w:t>
      </w:r>
      <w:r>
        <w:rPr>
          <w:rStyle w:val="20"/>
          <w:rFonts w:eastAsiaTheme="minorHAnsi"/>
        </w:rPr>
        <w:t xml:space="preserve"> (далее - орган муниципального жилищного контроля</w:t>
      </w:r>
      <w:r w:rsidR="008C08C7">
        <w:rPr>
          <w:rStyle w:val="20"/>
          <w:rFonts w:eastAsiaTheme="minorHAnsi"/>
        </w:rPr>
        <w:t>).</w:t>
      </w:r>
    </w:p>
    <w:p w14:paraId="20BE5207" w14:textId="77777777" w:rsidR="00DF4241" w:rsidRDefault="00DF4241" w:rsidP="00DF4241">
      <w:pPr>
        <w:widowControl w:val="0"/>
        <w:numPr>
          <w:ilvl w:val="0"/>
          <w:numId w:val="3"/>
        </w:numPr>
        <w:tabs>
          <w:tab w:val="left" w:pos="1081"/>
        </w:tabs>
        <w:spacing w:after="0" w:line="322" w:lineRule="exact"/>
        <w:ind w:firstLine="600"/>
        <w:jc w:val="both"/>
      </w:pPr>
      <w:r>
        <w:rPr>
          <w:rStyle w:val="20"/>
          <w:rFonts w:eastAsiaTheme="minorHAnsi"/>
        </w:rPr>
        <w:t>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исполнительным органом местного самоуправления Московской области.</w:t>
      </w:r>
    </w:p>
    <w:p w14:paraId="405DA332" w14:textId="5F640088" w:rsidR="00DF4241" w:rsidRDefault="00DF4241" w:rsidP="00DF4241">
      <w:pPr>
        <w:widowControl w:val="0"/>
        <w:numPr>
          <w:ilvl w:val="0"/>
          <w:numId w:val="3"/>
        </w:numPr>
        <w:tabs>
          <w:tab w:val="left" w:pos="1076"/>
        </w:tabs>
        <w:spacing w:after="0" w:line="322" w:lineRule="exact"/>
        <w:ind w:firstLine="600"/>
        <w:jc w:val="both"/>
      </w:pPr>
      <w:r>
        <w:rPr>
          <w:rStyle w:val="20"/>
          <w:rFonts w:eastAsiaTheme="minorHAnsi"/>
        </w:rPr>
        <w:t xml:space="preserve">Должностные лица, уполномоченные на принятие решений </w:t>
      </w:r>
      <w:r w:rsidR="001D5F6B">
        <w:rPr>
          <w:rStyle w:val="20"/>
          <w:rFonts w:eastAsiaTheme="minorHAnsi"/>
        </w:rPr>
        <w:t xml:space="preserve">                             </w:t>
      </w:r>
      <w:r>
        <w:rPr>
          <w:rStyle w:val="20"/>
          <w:rFonts w:eastAsiaTheme="minorHAnsi"/>
        </w:rPr>
        <w:t>о проведении контрольных мероприятий устанавливаются исполнительным органом местного самоуправления Московской области.</w:t>
      </w:r>
    </w:p>
    <w:p w14:paraId="634A8808" w14:textId="281C9AB8" w:rsidR="00DF4241" w:rsidRDefault="00DF4241" w:rsidP="00DF4241">
      <w:pPr>
        <w:widowControl w:val="0"/>
        <w:numPr>
          <w:ilvl w:val="0"/>
          <w:numId w:val="3"/>
        </w:numPr>
        <w:tabs>
          <w:tab w:val="left" w:pos="1264"/>
        </w:tabs>
        <w:spacing w:after="0" w:line="322" w:lineRule="exact"/>
        <w:ind w:firstLine="600"/>
        <w:jc w:val="both"/>
      </w:pPr>
      <w:r>
        <w:rPr>
          <w:rStyle w:val="20"/>
          <w:rFonts w:eastAsiaTheme="minorHAnsi"/>
        </w:rPr>
        <w:t xml:space="preserve">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1D5F6B" w:rsidRPr="001D5F6B">
        <w:rPr>
          <w:rStyle w:val="21"/>
          <w:rFonts w:eastAsiaTheme="minorHAnsi"/>
          <w:i w:val="0"/>
          <w:iCs w:val="0"/>
          <w:u w:val="none"/>
        </w:rPr>
        <w:t>муниципального образования городской округ Люберцы</w:t>
      </w:r>
      <w:r w:rsidR="008C08C7">
        <w:rPr>
          <w:rStyle w:val="21"/>
          <w:rFonts w:eastAsiaTheme="minorHAnsi"/>
          <w:i w:val="0"/>
          <w:iCs w:val="0"/>
          <w:u w:val="none"/>
        </w:rPr>
        <w:t xml:space="preserve"> </w:t>
      </w:r>
      <w:r>
        <w:rPr>
          <w:rStyle w:val="20"/>
          <w:rFonts w:eastAsiaTheme="minorHAnsi"/>
        </w:rPr>
        <w:t>Московской области.</w:t>
      </w:r>
    </w:p>
    <w:p w14:paraId="3D519710" w14:textId="77777777" w:rsidR="00DF4241" w:rsidRDefault="00DF4241" w:rsidP="00DF4241">
      <w:pPr>
        <w:widowControl w:val="0"/>
        <w:numPr>
          <w:ilvl w:val="0"/>
          <w:numId w:val="3"/>
        </w:numPr>
        <w:tabs>
          <w:tab w:val="left" w:pos="1076"/>
        </w:tabs>
        <w:spacing w:after="0" w:line="322" w:lineRule="exact"/>
        <w:ind w:firstLine="600"/>
        <w:jc w:val="both"/>
      </w:pPr>
      <w:r>
        <w:rPr>
          <w:rStyle w:val="20"/>
          <w:rFonts w:eastAsiaTheme="minorHAnsi"/>
        </w:rPr>
        <w:t>Права и обязанности должностных лиц органа муниципального контроля осуществляются в соответствии со статьей 29 Федерального закона № 248-ФЗ.</w:t>
      </w:r>
    </w:p>
    <w:p w14:paraId="46F70A38" w14:textId="7794888B" w:rsidR="001D5F6B" w:rsidRDefault="008C08C7" w:rsidP="008C08C7">
      <w:pPr>
        <w:tabs>
          <w:tab w:val="left" w:pos="1264"/>
        </w:tabs>
        <w:spacing w:after="0" w:line="322" w:lineRule="exact"/>
        <w:jc w:val="both"/>
      </w:pPr>
      <w:r>
        <w:rPr>
          <w:rStyle w:val="20"/>
          <w:rFonts w:eastAsiaTheme="minorHAnsi"/>
        </w:rPr>
        <w:t xml:space="preserve">        2.6. </w:t>
      </w:r>
      <w:r w:rsidR="00DF4241">
        <w:rPr>
          <w:rStyle w:val="20"/>
          <w:rFonts w:eastAsiaTheme="minorHAnsi"/>
        </w:rPr>
        <w:t>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центральными</w:t>
      </w:r>
      <w:r w:rsidR="001D5F6B">
        <w:rPr>
          <w:rStyle w:val="20"/>
          <w:rFonts w:eastAsiaTheme="minorHAnsi"/>
        </w:rPr>
        <w:t xml:space="preserve"> исполнительными органами государственной власти Московской области, правоохранительными органами, организациями и гражданами.</w:t>
      </w:r>
    </w:p>
    <w:p w14:paraId="0E4FDD6A" w14:textId="7817013B" w:rsidR="001D5F6B" w:rsidRDefault="008C08C7" w:rsidP="008C08C7">
      <w:pPr>
        <w:widowControl w:val="0"/>
        <w:tabs>
          <w:tab w:val="left" w:pos="1149"/>
        </w:tabs>
        <w:spacing w:after="0" w:line="322" w:lineRule="exact"/>
        <w:jc w:val="both"/>
      </w:pPr>
      <w:r>
        <w:rPr>
          <w:rStyle w:val="20"/>
          <w:rFonts w:eastAsiaTheme="minorHAnsi"/>
        </w:rPr>
        <w:lastRenderedPageBreak/>
        <w:t xml:space="preserve">        2.7. </w:t>
      </w:r>
      <w:r w:rsidR="001D5F6B">
        <w:rPr>
          <w:rStyle w:val="20"/>
          <w:rFonts w:eastAsiaTheme="minorHAnsi"/>
        </w:rPr>
        <w:t>Должностные лица, осуществляющие муниципальный жилищный контроль, имеют бланки документов с гербом органа местного самоуправления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28EDE188" w14:textId="5E86E77A" w:rsidR="001D5F6B" w:rsidRDefault="008C08C7" w:rsidP="008C08C7">
      <w:pPr>
        <w:widowControl w:val="0"/>
        <w:tabs>
          <w:tab w:val="left" w:pos="1149"/>
        </w:tabs>
        <w:spacing w:after="0" w:line="322" w:lineRule="exact"/>
        <w:jc w:val="both"/>
      </w:pPr>
      <w:r>
        <w:rPr>
          <w:rStyle w:val="20"/>
          <w:rFonts w:eastAsiaTheme="minorHAnsi"/>
        </w:rPr>
        <w:t xml:space="preserve">        2.8. </w:t>
      </w:r>
      <w:r w:rsidR="001D5F6B">
        <w:rPr>
          <w:rStyle w:val="20"/>
          <w:rFonts w:eastAsiaTheme="minorHAnsi"/>
        </w:rPr>
        <w:t>Орган муниципального жилищного контроля вправе обратиться                   в суд с заявлениями:</w:t>
      </w:r>
    </w:p>
    <w:p w14:paraId="48F1F6D2" w14:textId="51FBD71D" w:rsidR="001D5F6B" w:rsidRDefault="00CB3597" w:rsidP="00CB3597">
      <w:pPr>
        <w:widowControl w:val="0"/>
        <w:tabs>
          <w:tab w:val="left" w:pos="928"/>
        </w:tabs>
        <w:spacing w:after="0" w:line="322" w:lineRule="exact"/>
        <w:jc w:val="both"/>
      </w:pPr>
      <w:r>
        <w:rPr>
          <w:rStyle w:val="20"/>
          <w:rFonts w:eastAsiaTheme="minorHAnsi"/>
        </w:rPr>
        <w:t xml:space="preserve">        1) </w:t>
      </w:r>
      <w:r w:rsidR="001D5F6B">
        <w:rPr>
          <w:rStyle w:val="20"/>
          <w:rFonts w:eastAsiaTheme="minorHAnsi"/>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596BD05" w14:textId="61564342" w:rsidR="001D5F6B" w:rsidRDefault="00CB3597" w:rsidP="00CB3597">
      <w:pPr>
        <w:widowControl w:val="0"/>
        <w:tabs>
          <w:tab w:val="left" w:pos="1149"/>
        </w:tabs>
        <w:spacing w:after="0" w:line="322" w:lineRule="exact"/>
        <w:jc w:val="both"/>
      </w:pPr>
      <w:r>
        <w:rPr>
          <w:rFonts w:ascii="Times New Roman" w:hAnsi="Times New Roman" w:cs="Times New Roman"/>
          <w:color w:val="000000"/>
          <w:sz w:val="28"/>
          <w:szCs w:val="28"/>
          <w:lang w:eastAsia="ru-RU" w:bidi="ru-RU"/>
        </w:rPr>
        <w:t xml:space="preserve">        2) </w:t>
      </w:r>
      <w:r w:rsidR="001D5F6B">
        <w:rPr>
          <w:rFonts w:ascii="Times New Roman" w:hAnsi="Times New Roman" w:cs="Times New Roman"/>
          <w:color w:val="000000"/>
          <w:sz w:val="28"/>
          <w:szCs w:val="28"/>
          <w:lang w:eastAsia="ru-RU" w:bidi="ru-RU"/>
        </w:rPr>
        <w:t xml:space="preserve">о </w:t>
      </w:r>
      <w:r w:rsidR="001D5F6B">
        <w:rPr>
          <w:rStyle w:val="20"/>
          <w:rFonts w:eastAsiaTheme="minorHAnsi"/>
        </w:rPr>
        <w:t>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02DE1D6C" w14:textId="6AC694FC" w:rsidR="001D5F6B" w:rsidRDefault="00CB3597" w:rsidP="00CB3597">
      <w:pPr>
        <w:widowControl w:val="0"/>
        <w:tabs>
          <w:tab w:val="left" w:pos="932"/>
        </w:tabs>
        <w:spacing w:after="0" w:line="322" w:lineRule="exact"/>
        <w:jc w:val="both"/>
      </w:pPr>
      <w:r>
        <w:rPr>
          <w:rStyle w:val="20"/>
          <w:rFonts w:eastAsiaTheme="minorHAnsi"/>
        </w:rPr>
        <w:t xml:space="preserve">       3) </w:t>
      </w:r>
      <w:r w:rsidR="001D5F6B">
        <w:rPr>
          <w:rStyle w:val="20"/>
          <w:rFonts w:eastAsiaTheme="minorHAnsi"/>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E1B58FB" w14:textId="7C10062B" w:rsidR="001D5F6B" w:rsidRDefault="001D5F6B" w:rsidP="001D5F6B">
      <w:pPr>
        <w:widowControl w:val="0"/>
        <w:tabs>
          <w:tab w:val="left" w:pos="928"/>
        </w:tabs>
        <w:spacing w:after="0" w:line="322" w:lineRule="exact"/>
        <w:jc w:val="both"/>
      </w:pPr>
      <w:r>
        <w:rPr>
          <w:rStyle w:val="20"/>
          <w:rFonts w:eastAsiaTheme="minorHAnsi"/>
        </w:rPr>
        <w:t xml:space="preserve">        4) в защиту прав </w:t>
      </w:r>
      <w:r w:rsidRPr="001D5F6B">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6E22446" w14:textId="0B361121" w:rsidR="001D5F6B" w:rsidRDefault="001D5F6B" w:rsidP="008C08C7">
      <w:pPr>
        <w:tabs>
          <w:tab w:val="left" w:pos="928"/>
        </w:tabs>
        <w:spacing w:after="0" w:line="317" w:lineRule="exact"/>
        <w:jc w:val="both"/>
      </w:pPr>
      <w:r>
        <w:rPr>
          <w:rStyle w:val="20"/>
          <w:rFonts w:eastAsiaTheme="minorHAnsi"/>
        </w:rPr>
        <w:t xml:space="preserve">        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w:t>
      </w:r>
      <w:r w:rsidRPr="001D5F6B">
        <w:rPr>
          <w:rStyle w:val="20"/>
          <w:rFonts w:eastAsiaTheme="minorHAnsi"/>
        </w:rPr>
        <w:t xml:space="preserve"> </w:t>
      </w:r>
      <w:r>
        <w:rPr>
          <w:rStyle w:val="20"/>
          <w:rFonts w:eastAsiaTheme="minorHAnsi"/>
        </w:rPr>
        <w:t>договора обязательным требованиям, установленным Жилищным кодексом Российской Федерации;</w:t>
      </w:r>
    </w:p>
    <w:p w14:paraId="00D9E82C" w14:textId="77777777" w:rsidR="008C08C7" w:rsidRDefault="001D5F6B" w:rsidP="008C08C7">
      <w:pPr>
        <w:widowControl w:val="0"/>
        <w:tabs>
          <w:tab w:val="left" w:pos="888"/>
        </w:tabs>
        <w:spacing w:after="538" w:line="317" w:lineRule="exact"/>
        <w:jc w:val="both"/>
        <w:rPr>
          <w:rStyle w:val="20"/>
          <w:rFonts w:eastAsiaTheme="minorHAnsi"/>
        </w:rPr>
      </w:pPr>
      <w:r>
        <w:rPr>
          <w:rStyle w:val="20"/>
          <w:rFonts w:eastAsiaTheme="minorHAnsi"/>
        </w:rPr>
        <w:t xml:space="preserve">        6) о понуждении к исполнению предписания.</w:t>
      </w:r>
      <w:bookmarkStart w:id="5" w:name="bookmark3"/>
    </w:p>
    <w:p w14:paraId="3DDB1310" w14:textId="40A7CFC1" w:rsidR="001D5F6B" w:rsidRPr="00CB3597" w:rsidRDefault="00CB3597" w:rsidP="008C08C7">
      <w:pPr>
        <w:widowControl w:val="0"/>
        <w:tabs>
          <w:tab w:val="left" w:pos="888"/>
        </w:tabs>
        <w:spacing w:after="538" w:line="317" w:lineRule="exact"/>
        <w:jc w:val="center"/>
        <w:rPr>
          <w:rFonts w:ascii="Times New Roman" w:hAnsi="Times New Roman" w:cs="Times New Roman"/>
          <w:b/>
          <w:bCs/>
          <w:sz w:val="28"/>
          <w:szCs w:val="28"/>
        </w:rPr>
      </w:pPr>
      <w:r w:rsidRPr="00CB3597">
        <w:rPr>
          <w:rStyle w:val="20"/>
          <w:rFonts w:eastAsiaTheme="minorHAnsi"/>
          <w:b/>
          <w:bCs/>
        </w:rPr>
        <w:lastRenderedPageBreak/>
        <w:t xml:space="preserve">3. </w:t>
      </w:r>
      <w:r w:rsidR="001D5F6B" w:rsidRPr="00CB3597">
        <w:rPr>
          <w:rFonts w:ascii="Times New Roman" w:hAnsi="Times New Roman" w:cs="Times New Roman"/>
          <w:b/>
          <w:bCs/>
          <w:color w:val="000000"/>
          <w:sz w:val="28"/>
          <w:szCs w:val="28"/>
          <w:lang w:eastAsia="ru-RU" w:bidi="ru-RU"/>
        </w:rPr>
        <w:t xml:space="preserve">Управление рисками причинении </w:t>
      </w:r>
      <w:r w:rsidR="001D5F6B" w:rsidRPr="00CB3597">
        <w:rPr>
          <w:rFonts w:ascii="Times New Roman" w:hAnsi="Times New Roman" w:cs="Times New Roman"/>
          <w:b/>
          <w:bCs/>
          <w:sz w:val="28"/>
          <w:szCs w:val="28"/>
        </w:rPr>
        <w:t xml:space="preserve">вреда </w:t>
      </w:r>
      <w:r w:rsidR="001D5F6B" w:rsidRPr="00CB3597">
        <w:rPr>
          <w:rFonts w:ascii="Times New Roman" w:hAnsi="Times New Roman" w:cs="Times New Roman"/>
          <w:b/>
          <w:bCs/>
          <w:color w:val="000000"/>
          <w:sz w:val="28"/>
          <w:szCs w:val="28"/>
          <w:lang w:eastAsia="ru-RU" w:bidi="ru-RU"/>
        </w:rPr>
        <w:t xml:space="preserve">(ущерба) охраняемым законом ценностям при осуществлении муниципального </w:t>
      </w:r>
      <w:r>
        <w:rPr>
          <w:rFonts w:ascii="Times New Roman" w:hAnsi="Times New Roman" w:cs="Times New Roman"/>
          <w:b/>
          <w:bCs/>
          <w:color w:val="000000"/>
          <w:sz w:val="28"/>
          <w:szCs w:val="28"/>
          <w:lang w:eastAsia="ru-RU" w:bidi="ru-RU"/>
        </w:rPr>
        <w:t xml:space="preserve">                   </w:t>
      </w:r>
      <w:r w:rsidR="001D5F6B" w:rsidRPr="00CB3597">
        <w:rPr>
          <w:rFonts w:ascii="Times New Roman" w:hAnsi="Times New Roman" w:cs="Times New Roman"/>
          <w:b/>
          <w:bCs/>
          <w:color w:val="000000"/>
          <w:sz w:val="28"/>
          <w:szCs w:val="28"/>
          <w:lang w:eastAsia="ru-RU" w:bidi="ru-RU"/>
        </w:rPr>
        <w:t>жилищного контроля</w:t>
      </w:r>
      <w:bookmarkEnd w:id="5"/>
    </w:p>
    <w:p w14:paraId="187725AE" w14:textId="4CD4DA1E" w:rsidR="001D5F6B" w:rsidRDefault="00CB3597" w:rsidP="00CB3597">
      <w:pPr>
        <w:widowControl w:val="0"/>
        <w:tabs>
          <w:tab w:val="left" w:pos="1112"/>
        </w:tabs>
        <w:spacing w:after="0" w:line="322" w:lineRule="exact"/>
        <w:jc w:val="both"/>
      </w:pPr>
      <w:r>
        <w:rPr>
          <w:rStyle w:val="20"/>
          <w:rFonts w:eastAsiaTheme="minorHAnsi"/>
        </w:rPr>
        <w:t xml:space="preserve">        3.1 </w:t>
      </w:r>
      <w:r w:rsidR="001D5F6B">
        <w:rPr>
          <w:rStyle w:val="20"/>
          <w:rFonts w:eastAsiaTheme="minorHAnsi"/>
        </w:rPr>
        <w:t>Муниципальный жилищный контроль осуществляется на основе управления рисками причинения вреда (ущерба) охраняемым законом ценностям.</w:t>
      </w:r>
    </w:p>
    <w:p w14:paraId="2DED4806" w14:textId="7A75C953" w:rsidR="001D5F6B" w:rsidRDefault="00CB3597" w:rsidP="00CB3597">
      <w:pPr>
        <w:widowControl w:val="0"/>
        <w:tabs>
          <w:tab w:val="left" w:pos="1112"/>
        </w:tabs>
        <w:spacing w:after="0" w:line="322" w:lineRule="exact"/>
        <w:jc w:val="both"/>
      </w:pPr>
      <w:r>
        <w:rPr>
          <w:rStyle w:val="20"/>
          <w:rFonts w:eastAsiaTheme="minorHAnsi"/>
        </w:rPr>
        <w:t xml:space="preserve">        3.2. </w:t>
      </w:r>
      <w:r w:rsidR="001D5F6B">
        <w:rPr>
          <w:rStyle w:val="20"/>
          <w:rFonts w:eastAsiaTheme="minorHAnsi"/>
        </w:rPr>
        <w:t>Для целей управления рисками причинения вреда (ущерба)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(ущерба):</w:t>
      </w:r>
    </w:p>
    <w:p w14:paraId="02F0D06C" w14:textId="77777777" w:rsidR="001D5F6B" w:rsidRDefault="001D5F6B" w:rsidP="001D5F6B">
      <w:pPr>
        <w:widowControl w:val="0"/>
        <w:numPr>
          <w:ilvl w:val="0"/>
          <w:numId w:val="5"/>
        </w:numPr>
        <w:tabs>
          <w:tab w:val="left" w:pos="948"/>
        </w:tabs>
        <w:spacing w:after="0" w:line="322" w:lineRule="exact"/>
        <w:ind w:firstLine="580"/>
        <w:jc w:val="both"/>
      </w:pPr>
      <w:r>
        <w:rPr>
          <w:rStyle w:val="20"/>
          <w:rFonts w:eastAsiaTheme="minorHAnsi"/>
        </w:rPr>
        <w:t>высокий риск;</w:t>
      </w:r>
    </w:p>
    <w:p w14:paraId="6B786239" w14:textId="77777777" w:rsidR="001D5F6B" w:rsidRDefault="001D5F6B" w:rsidP="001D5F6B">
      <w:pPr>
        <w:widowControl w:val="0"/>
        <w:numPr>
          <w:ilvl w:val="0"/>
          <w:numId w:val="5"/>
        </w:numPr>
        <w:tabs>
          <w:tab w:val="left" w:pos="972"/>
        </w:tabs>
        <w:spacing w:after="0" w:line="322" w:lineRule="exact"/>
        <w:ind w:firstLine="580"/>
        <w:jc w:val="both"/>
      </w:pPr>
      <w:r>
        <w:rPr>
          <w:rStyle w:val="20"/>
          <w:rFonts w:eastAsiaTheme="minorHAnsi"/>
        </w:rPr>
        <w:t>средний риск;</w:t>
      </w:r>
    </w:p>
    <w:p w14:paraId="045D1E3F" w14:textId="77777777" w:rsidR="001D5F6B" w:rsidRDefault="001D5F6B" w:rsidP="001D5F6B">
      <w:pPr>
        <w:widowControl w:val="0"/>
        <w:numPr>
          <w:ilvl w:val="0"/>
          <w:numId w:val="5"/>
        </w:numPr>
        <w:tabs>
          <w:tab w:val="left" w:pos="972"/>
        </w:tabs>
        <w:spacing w:after="0" w:line="322" w:lineRule="exact"/>
        <w:ind w:firstLine="580"/>
        <w:jc w:val="both"/>
      </w:pPr>
      <w:r>
        <w:rPr>
          <w:rStyle w:val="20"/>
          <w:rFonts w:eastAsiaTheme="minorHAnsi"/>
        </w:rPr>
        <w:t>умеренный риск;</w:t>
      </w:r>
    </w:p>
    <w:p w14:paraId="035E12E9" w14:textId="77777777" w:rsidR="001D5F6B" w:rsidRDefault="001D5F6B" w:rsidP="001D5F6B">
      <w:pPr>
        <w:widowControl w:val="0"/>
        <w:numPr>
          <w:ilvl w:val="0"/>
          <w:numId w:val="5"/>
        </w:numPr>
        <w:tabs>
          <w:tab w:val="left" w:pos="977"/>
        </w:tabs>
        <w:spacing w:after="0" w:line="322" w:lineRule="exact"/>
        <w:ind w:firstLine="580"/>
        <w:jc w:val="both"/>
      </w:pPr>
      <w:r>
        <w:rPr>
          <w:rStyle w:val="20"/>
          <w:rFonts w:eastAsiaTheme="minorHAnsi"/>
        </w:rPr>
        <w:t>низкий риск.</w:t>
      </w:r>
    </w:p>
    <w:p w14:paraId="4B0814B7" w14:textId="4F9F7B19" w:rsidR="001D5F6B" w:rsidRDefault="00CB3597" w:rsidP="00CB3597">
      <w:pPr>
        <w:widowControl w:val="0"/>
        <w:tabs>
          <w:tab w:val="left" w:pos="1112"/>
        </w:tabs>
        <w:spacing w:after="0" w:line="322" w:lineRule="exact"/>
        <w:jc w:val="both"/>
      </w:pPr>
      <w:r>
        <w:rPr>
          <w:rStyle w:val="20"/>
          <w:rFonts w:eastAsiaTheme="minorHAnsi"/>
        </w:rPr>
        <w:t xml:space="preserve">        3.3. </w:t>
      </w:r>
      <w:r w:rsidR="001D5F6B">
        <w:rPr>
          <w:rStyle w:val="20"/>
          <w:rFonts w:eastAsiaTheme="minorHAnsi"/>
        </w:rPr>
        <w:t>Решение об отнесении органами муниципального жилищного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жилищного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жилищного контроля.</w:t>
      </w:r>
    </w:p>
    <w:p w14:paraId="100F806F" w14:textId="32E8ABD1" w:rsidR="001D5F6B" w:rsidRDefault="00CB3597" w:rsidP="00CB3597">
      <w:pPr>
        <w:widowControl w:val="0"/>
        <w:tabs>
          <w:tab w:val="left" w:pos="1108"/>
        </w:tabs>
        <w:spacing w:after="0" w:line="322" w:lineRule="exact"/>
        <w:jc w:val="both"/>
      </w:pPr>
      <w:r>
        <w:rPr>
          <w:rFonts w:ascii="Times New Roman" w:hAnsi="Times New Roman" w:cs="Times New Roman"/>
          <w:color w:val="000000"/>
          <w:sz w:val="28"/>
          <w:szCs w:val="28"/>
          <w:lang w:eastAsia="ru-RU" w:bidi="ru-RU"/>
        </w:rPr>
        <w:t xml:space="preserve">        </w:t>
      </w:r>
      <w:r w:rsidRPr="00CB3597">
        <w:rPr>
          <w:rFonts w:ascii="Times New Roman" w:hAnsi="Times New Roman" w:cs="Times New Roman"/>
          <w:color w:val="000000"/>
          <w:sz w:val="28"/>
          <w:szCs w:val="28"/>
          <w:lang w:eastAsia="ru-RU" w:bidi="ru-RU"/>
        </w:rPr>
        <w:t>3.4.</w:t>
      </w:r>
      <w:r>
        <w:rPr>
          <w:color w:val="000000"/>
          <w:lang w:eastAsia="ru-RU" w:bidi="ru-RU"/>
        </w:rPr>
        <w:t xml:space="preserve"> </w:t>
      </w:r>
      <w:r w:rsidR="001D5F6B" w:rsidRPr="008C08C7">
        <w:rPr>
          <w:rFonts w:ascii="Times New Roman" w:hAnsi="Times New Roman" w:cs="Times New Roman"/>
          <w:color w:val="000000"/>
          <w:sz w:val="28"/>
          <w:szCs w:val="28"/>
          <w:lang w:eastAsia="ru-RU" w:bidi="ru-RU"/>
        </w:rPr>
        <w:t>В</w:t>
      </w:r>
      <w:r w:rsidR="001D5F6B">
        <w:rPr>
          <w:color w:val="000000"/>
          <w:lang w:eastAsia="ru-RU" w:bidi="ru-RU"/>
        </w:rPr>
        <w:t xml:space="preserve"> </w:t>
      </w:r>
      <w:r w:rsidR="001D5F6B">
        <w:rPr>
          <w:rStyle w:val="20"/>
          <w:rFonts w:eastAsiaTheme="minorHAnsi"/>
        </w:rPr>
        <w:t>рамках осуществления муниципального жилищного контроля объекты контроля относятся к следующим категориям риска:</w:t>
      </w:r>
    </w:p>
    <w:p w14:paraId="3DBECE88" w14:textId="77777777" w:rsidR="001D5F6B" w:rsidRDefault="001D5F6B" w:rsidP="001D5F6B">
      <w:pPr>
        <w:widowControl w:val="0"/>
        <w:numPr>
          <w:ilvl w:val="0"/>
          <w:numId w:val="6"/>
        </w:numPr>
        <w:tabs>
          <w:tab w:val="left" w:pos="930"/>
        </w:tabs>
        <w:spacing w:after="0" w:line="322" w:lineRule="exact"/>
        <w:ind w:firstLine="580"/>
        <w:jc w:val="both"/>
      </w:pPr>
      <w:r>
        <w:rPr>
          <w:rStyle w:val="20"/>
          <w:rFonts w:eastAsiaTheme="minorHAnsi"/>
        </w:rPr>
        <w:t>при значении показателя риска более 6 объект контроля относится к категории высокого риска;</w:t>
      </w:r>
    </w:p>
    <w:p w14:paraId="5C0617B0" w14:textId="77777777" w:rsidR="001D5F6B" w:rsidRDefault="001D5F6B" w:rsidP="001D5F6B">
      <w:pPr>
        <w:widowControl w:val="0"/>
        <w:numPr>
          <w:ilvl w:val="0"/>
          <w:numId w:val="6"/>
        </w:numPr>
        <w:tabs>
          <w:tab w:val="left" w:pos="935"/>
        </w:tabs>
        <w:spacing w:after="0" w:line="322" w:lineRule="exact"/>
        <w:ind w:firstLine="580"/>
        <w:jc w:val="both"/>
      </w:pPr>
      <w:r>
        <w:rPr>
          <w:rStyle w:val="20"/>
          <w:rFonts w:eastAsiaTheme="minorHAnsi"/>
        </w:rPr>
        <w:t xml:space="preserve">при значении показателя риска от 4 до 6 включительно </w:t>
      </w:r>
      <w:r>
        <w:rPr>
          <w:color w:val="000000"/>
          <w:lang w:eastAsia="ru-RU" w:bidi="ru-RU"/>
        </w:rPr>
        <w:t xml:space="preserve">- </w:t>
      </w:r>
      <w:r>
        <w:rPr>
          <w:rStyle w:val="20"/>
          <w:rFonts w:eastAsiaTheme="minorHAnsi"/>
        </w:rPr>
        <w:t>к категории среднего риска;</w:t>
      </w:r>
    </w:p>
    <w:p w14:paraId="70C7A46F" w14:textId="77777777" w:rsidR="001D5F6B" w:rsidRDefault="001D5F6B" w:rsidP="001D5F6B">
      <w:pPr>
        <w:widowControl w:val="0"/>
        <w:numPr>
          <w:ilvl w:val="0"/>
          <w:numId w:val="6"/>
        </w:numPr>
        <w:tabs>
          <w:tab w:val="left" w:pos="940"/>
        </w:tabs>
        <w:spacing w:after="0" w:line="322" w:lineRule="exact"/>
        <w:ind w:firstLine="580"/>
        <w:jc w:val="both"/>
      </w:pPr>
      <w:r>
        <w:rPr>
          <w:rStyle w:val="20"/>
          <w:rFonts w:eastAsiaTheme="minorHAnsi"/>
        </w:rPr>
        <w:t>при значении показателя риска от 2 до 3 включительно - к категории умеренного риска;</w:t>
      </w:r>
    </w:p>
    <w:p w14:paraId="35FC2CF0" w14:textId="77777777" w:rsidR="001D5F6B" w:rsidRDefault="001D5F6B" w:rsidP="001D5F6B">
      <w:pPr>
        <w:widowControl w:val="0"/>
        <w:numPr>
          <w:ilvl w:val="0"/>
          <w:numId w:val="6"/>
        </w:numPr>
        <w:tabs>
          <w:tab w:val="left" w:pos="925"/>
        </w:tabs>
        <w:spacing w:after="0" w:line="322" w:lineRule="exact"/>
        <w:ind w:firstLine="580"/>
        <w:jc w:val="both"/>
      </w:pPr>
      <w:r>
        <w:rPr>
          <w:rStyle w:val="20"/>
          <w:rFonts w:eastAsiaTheme="minorHAnsi"/>
        </w:rPr>
        <w:t>к категории низкого риска - объекты контроля, которые не указаны в подпунктах 1-3 настоящего пункта.</w:t>
      </w:r>
    </w:p>
    <w:p w14:paraId="2654BB58" w14:textId="77777777" w:rsidR="001D5F6B" w:rsidRDefault="001D5F6B" w:rsidP="001D5F6B">
      <w:pPr>
        <w:spacing w:after="273" w:line="322" w:lineRule="exact"/>
        <w:ind w:firstLine="740"/>
        <w:jc w:val="both"/>
      </w:pPr>
      <w:r>
        <w:rPr>
          <w:rStyle w:val="20"/>
          <w:rFonts w:eastAsiaTheme="minorHAnsi"/>
        </w:rPr>
        <w:t>2. Показатель риска рассчитывается по следующей формуле:</w:t>
      </w:r>
    </w:p>
    <w:p w14:paraId="1BA3F5BD" w14:textId="77777777" w:rsidR="001D5F6B" w:rsidRDefault="001D5F6B" w:rsidP="001D5F6B">
      <w:pPr>
        <w:spacing w:after="322" w:line="280" w:lineRule="exact"/>
        <w:ind w:firstLine="740"/>
        <w:jc w:val="both"/>
      </w:pPr>
      <w:r>
        <w:rPr>
          <w:rStyle w:val="20"/>
          <w:rFonts w:eastAsiaTheme="minorHAnsi"/>
        </w:rPr>
        <w:t xml:space="preserve">К = 2 х </w:t>
      </w:r>
      <w:r>
        <w:rPr>
          <w:rStyle w:val="20"/>
          <w:rFonts w:eastAsiaTheme="minorHAnsi"/>
          <w:lang w:val="en-US" w:eastAsia="en-US" w:bidi="en-US"/>
        </w:rPr>
        <w:t>Vi</w:t>
      </w:r>
      <w:r w:rsidRPr="00A471E4">
        <w:rPr>
          <w:rStyle w:val="20"/>
          <w:rFonts w:eastAsiaTheme="minorHAnsi"/>
          <w:lang w:eastAsia="en-US" w:bidi="en-US"/>
        </w:rPr>
        <w:t xml:space="preserve"> </w:t>
      </w:r>
      <w:r>
        <w:rPr>
          <w:rStyle w:val="20"/>
          <w:rFonts w:eastAsiaTheme="minorHAnsi"/>
        </w:rPr>
        <w:t xml:space="preserve">+ </w:t>
      </w:r>
      <w:r>
        <w:rPr>
          <w:rStyle w:val="20"/>
          <w:rFonts w:eastAsiaTheme="minorHAnsi"/>
          <w:lang w:val="en-US" w:eastAsia="en-US" w:bidi="en-US"/>
        </w:rPr>
        <w:t>V</w:t>
      </w:r>
      <w:r w:rsidRPr="00A471E4">
        <w:rPr>
          <w:rStyle w:val="20"/>
          <w:rFonts w:eastAsiaTheme="minorHAnsi"/>
          <w:vertAlign w:val="subscript"/>
          <w:lang w:eastAsia="en-US" w:bidi="en-US"/>
        </w:rPr>
        <w:t>2</w:t>
      </w:r>
      <w:r w:rsidRPr="00A471E4">
        <w:rPr>
          <w:rStyle w:val="20"/>
          <w:rFonts w:eastAsiaTheme="minorHAnsi"/>
          <w:lang w:eastAsia="en-US" w:bidi="en-US"/>
        </w:rPr>
        <w:t xml:space="preserve"> </w:t>
      </w:r>
      <w:r>
        <w:rPr>
          <w:rStyle w:val="20"/>
          <w:rFonts w:eastAsiaTheme="minorHAnsi"/>
        </w:rPr>
        <w:t xml:space="preserve">+ 2 х </w:t>
      </w:r>
      <w:r>
        <w:rPr>
          <w:rStyle w:val="20"/>
          <w:rFonts w:eastAsiaTheme="minorHAnsi"/>
          <w:lang w:val="en-US" w:eastAsia="en-US" w:bidi="en-US"/>
        </w:rPr>
        <w:t>V</w:t>
      </w:r>
      <w:r w:rsidRPr="00A471E4">
        <w:rPr>
          <w:rStyle w:val="20"/>
          <w:rFonts w:eastAsiaTheme="minorHAnsi"/>
          <w:vertAlign w:val="subscript"/>
          <w:lang w:eastAsia="en-US" w:bidi="en-US"/>
        </w:rPr>
        <w:t>3</w:t>
      </w:r>
      <w:r w:rsidRPr="00A471E4">
        <w:rPr>
          <w:rStyle w:val="20"/>
          <w:rFonts w:eastAsiaTheme="minorHAnsi"/>
          <w:lang w:eastAsia="en-US" w:bidi="en-US"/>
        </w:rPr>
        <w:t xml:space="preserve">, </w:t>
      </w:r>
      <w:r>
        <w:rPr>
          <w:rStyle w:val="20"/>
          <w:rFonts w:eastAsiaTheme="minorHAnsi"/>
        </w:rPr>
        <w:t>где:</w:t>
      </w:r>
    </w:p>
    <w:p w14:paraId="7C17142C" w14:textId="77777777" w:rsidR="001D5F6B" w:rsidRDefault="001D5F6B" w:rsidP="001D5F6B">
      <w:pPr>
        <w:spacing w:after="298" w:line="280" w:lineRule="exact"/>
        <w:ind w:firstLine="740"/>
        <w:jc w:val="both"/>
      </w:pPr>
      <w:r>
        <w:rPr>
          <w:rStyle w:val="20"/>
          <w:rFonts w:eastAsiaTheme="minorHAnsi"/>
        </w:rPr>
        <w:t xml:space="preserve">К </w:t>
      </w:r>
      <w:r>
        <w:rPr>
          <w:color w:val="000000"/>
          <w:lang w:eastAsia="ru-RU" w:bidi="ru-RU"/>
        </w:rPr>
        <w:t xml:space="preserve">- </w:t>
      </w:r>
      <w:r>
        <w:rPr>
          <w:rStyle w:val="20"/>
          <w:rFonts w:eastAsiaTheme="minorHAnsi"/>
        </w:rPr>
        <w:t>показатель риска;</w:t>
      </w:r>
    </w:p>
    <w:p w14:paraId="0EE951F8" w14:textId="3C54509A" w:rsidR="00CB3597" w:rsidRDefault="00CB3597" w:rsidP="00CB3597">
      <w:pPr>
        <w:spacing w:after="0" w:line="322" w:lineRule="exact"/>
        <w:jc w:val="both"/>
      </w:pPr>
      <w:r>
        <w:rPr>
          <w:rStyle w:val="20"/>
          <w:rFonts w:eastAsiaTheme="minorHAnsi"/>
          <w:lang w:eastAsia="en-US" w:bidi="en-US"/>
        </w:rPr>
        <w:t xml:space="preserve">          </w:t>
      </w:r>
      <w:r w:rsidR="001D5F6B">
        <w:rPr>
          <w:rStyle w:val="20"/>
          <w:rFonts w:eastAsiaTheme="minorHAnsi"/>
          <w:lang w:val="en-US" w:eastAsia="en-US" w:bidi="en-US"/>
        </w:rPr>
        <w:t>Vi</w:t>
      </w:r>
      <w:r w:rsidR="001D5F6B" w:rsidRPr="00A471E4">
        <w:rPr>
          <w:rStyle w:val="20"/>
          <w:rFonts w:eastAsiaTheme="minorHAnsi"/>
          <w:lang w:eastAsia="en-US" w:bidi="en-US"/>
        </w:rPr>
        <w:t xml:space="preserve"> </w:t>
      </w:r>
      <w:r w:rsidR="001D5F6B">
        <w:rPr>
          <w:rStyle w:val="20"/>
          <w:rFonts w:eastAsiaTheme="minorHAnsi"/>
        </w:rPr>
        <w:t>-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w:t>
      </w:r>
      <w:r>
        <w:rPr>
          <w:rStyle w:val="20"/>
          <w:rFonts w:eastAsiaTheme="minorHAnsi"/>
        </w:rPr>
        <w:t xml:space="preserve"> административного наказания контролируемому лицу (его должностным лицам) за совершение административного правонарушения, предусмотренного статьей </w:t>
      </w:r>
      <w:r w:rsidR="008C08C7">
        <w:rPr>
          <w:rStyle w:val="20"/>
          <w:rFonts w:eastAsiaTheme="minorHAnsi"/>
        </w:rPr>
        <w:t xml:space="preserve">19.4.1 </w:t>
      </w:r>
      <w:r>
        <w:rPr>
          <w:rStyle w:val="20"/>
          <w:rFonts w:eastAsiaTheme="minorHAnsi"/>
        </w:rPr>
        <w:t xml:space="preserve">Кодекса Российской Федерации об </w:t>
      </w:r>
      <w:r>
        <w:rPr>
          <w:rStyle w:val="20"/>
          <w:rFonts w:eastAsiaTheme="minorHAnsi"/>
        </w:rPr>
        <w:lastRenderedPageBreak/>
        <w:t>административных правонарушениях (далее - КоАП Российской Федерации), вынесенных по протоколам об административных правонарушениях, составленных органом муниципального жилищного контроля;</w:t>
      </w:r>
    </w:p>
    <w:p w14:paraId="27FA4EEB" w14:textId="6C96301D" w:rsidR="00CB3597" w:rsidRDefault="008C08C7" w:rsidP="00CB3597">
      <w:pPr>
        <w:spacing w:after="0" w:line="322" w:lineRule="exact"/>
        <w:ind w:firstLine="740"/>
        <w:jc w:val="both"/>
      </w:pPr>
      <w:r>
        <w:rPr>
          <w:rStyle w:val="20"/>
          <w:rFonts w:eastAsiaTheme="minorHAnsi"/>
          <w:lang w:val="en-US"/>
        </w:rPr>
        <w:t>V</w:t>
      </w:r>
      <w:r w:rsidRPr="008C08C7">
        <w:rPr>
          <w:rStyle w:val="20"/>
          <w:rFonts w:eastAsiaTheme="minorHAnsi"/>
          <w:vertAlign w:val="subscript"/>
        </w:rPr>
        <w:t>2</w:t>
      </w:r>
      <w:r w:rsidR="00CB3597">
        <w:rPr>
          <w:rStyle w:val="20"/>
          <w:rFonts w:eastAsiaTheme="minorHAnsi"/>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КоАП Российской Федерации, вынесенных по протоколам об административных правонарушениях, составленных органом муниципального жилищного контроля;</w:t>
      </w:r>
    </w:p>
    <w:p w14:paraId="48B24D36" w14:textId="5BABD666" w:rsidR="00CB3597" w:rsidRDefault="008C08C7" w:rsidP="00CB3597">
      <w:pPr>
        <w:spacing w:after="0" w:line="322" w:lineRule="exact"/>
        <w:ind w:firstLine="740"/>
        <w:jc w:val="both"/>
      </w:pPr>
      <w:r>
        <w:rPr>
          <w:rStyle w:val="20"/>
          <w:rFonts w:eastAsiaTheme="minorHAnsi"/>
          <w:lang w:val="en-US"/>
        </w:rPr>
        <w:t>V</w:t>
      </w:r>
      <w:r w:rsidRPr="008C08C7">
        <w:rPr>
          <w:rStyle w:val="20"/>
          <w:rFonts w:eastAsiaTheme="minorHAnsi"/>
          <w:vertAlign w:val="subscript"/>
        </w:rPr>
        <w:t>3</w:t>
      </w:r>
      <w:r w:rsidR="00CB3597">
        <w:rPr>
          <w:rStyle w:val="20"/>
          <w:rFonts w:eastAsiaTheme="minorHAnsi"/>
        </w:rPr>
        <w:t xml:space="preserve"> </w:t>
      </w:r>
      <w:r w:rsidR="00CB3597">
        <w:rPr>
          <w:color w:val="000000"/>
          <w:lang w:eastAsia="ru-RU" w:bidi="ru-RU"/>
        </w:rPr>
        <w:t xml:space="preserve">- </w:t>
      </w:r>
      <w:r w:rsidR="00CB3597">
        <w:rPr>
          <w:rStyle w:val="20"/>
          <w:rFonts w:eastAsiaTheme="minorHAnsi"/>
        </w:rPr>
        <w:t xml:space="preserve">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КоАП Российской Федерации </w:t>
      </w:r>
      <w:r w:rsidR="00CB3597" w:rsidRPr="008C08C7">
        <w:rPr>
          <w:rFonts w:ascii="Times New Roman" w:hAnsi="Times New Roman" w:cs="Times New Roman"/>
          <w:color w:val="000000"/>
          <w:sz w:val="28"/>
          <w:szCs w:val="28"/>
          <w:lang w:eastAsia="ru-RU" w:bidi="ru-RU"/>
        </w:rPr>
        <w:t xml:space="preserve">по </w:t>
      </w:r>
      <w:r w:rsidR="00CB3597">
        <w:rPr>
          <w:rStyle w:val="20"/>
          <w:rFonts w:eastAsiaTheme="minorHAnsi"/>
        </w:rPr>
        <w:t xml:space="preserve">протоколам об административных правонарушениях, составленных органом муниципального жилищного контроля. </w:t>
      </w:r>
    </w:p>
    <w:p w14:paraId="7B48E129" w14:textId="08C66604" w:rsidR="00CB3597" w:rsidRDefault="00CB3597" w:rsidP="00CB3597">
      <w:pPr>
        <w:widowControl w:val="0"/>
        <w:tabs>
          <w:tab w:val="left" w:pos="966"/>
        </w:tabs>
        <w:spacing w:after="0" w:line="322" w:lineRule="exact"/>
        <w:jc w:val="both"/>
      </w:pPr>
      <w:r>
        <w:rPr>
          <w:rStyle w:val="20"/>
          <w:rFonts w:eastAsiaTheme="minorHAnsi"/>
        </w:rPr>
        <w:t xml:space="preserve">          3.5.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5F2EC37" w14:textId="66DE7C0D" w:rsidR="00CB3597" w:rsidRDefault="00CB3597" w:rsidP="00CB3597">
      <w:pPr>
        <w:widowControl w:val="0"/>
        <w:tabs>
          <w:tab w:val="left" w:pos="1157"/>
        </w:tabs>
        <w:spacing w:after="0" w:line="322" w:lineRule="exact"/>
        <w:jc w:val="both"/>
      </w:pPr>
      <w:r>
        <w:rPr>
          <w:rFonts w:ascii="Times New Roman" w:hAnsi="Times New Roman" w:cs="Times New Roman"/>
          <w:color w:val="000000"/>
          <w:sz w:val="28"/>
          <w:szCs w:val="28"/>
          <w:lang w:eastAsia="ru-RU" w:bidi="ru-RU"/>
        </w:rPr>
        <w:t xml:space="preserve">        </w:t>
      </w:r>
      <w:r w:rsidRPr="00CB3597">
        <w:rPr>
          <w:rFonts w:ascii="Times New Roman" w:hAnsi="Times New Roman" w:cs="Times New Roman"/>
          <w:color w:val="000000"/>
          <w:sz w:val="28"/>
          <w:szCs w:val="28"/>
          <w:lang w:eastAsia="ru-RU" w:bidi="ru-RU"/>
        </w:rPr>
        <w:t>3.6. При</w:t>
      </w:r>
      <w:r>
        <w:rPr>
          <w:color w:val="000000"/>
          <w:lang w:eastAsia="ru-RU" w:bidi="ru-RU"/>
        </w:rPr>
        <w:t xml:space="preserve"> </w:t>
      </w:r>
      <w:r>
        <w:rPr>
          <w:rStyle w:val="20"/>
          <w:rFonts w:eastAsiaTheme="minorHAnsi"/>
        </w:rPr>
        <w:t xml:space="preserve">наличии критериев, позволяющих отнести объект контроля </w:t>
      </w:r>
      <w:r w:rsidR="00596748">
        <w:rPr>
          <w:rStyle w:val="20"/>
          <w:rFonts w:eastAsiaTheme="minorHAnsi"/>
        </w:rPr>
        <w:t xml:space="preserve">                   </w:t>
      </w:r>
      <w:r>
        <w:rPr>
          <w:rStyle w:val="20"/>
          <w:rFonts w:eastAsiaTheme="minorHAnsi"/>
        </w:rPr>
        <w:t>к различным категориям риска, подлежат применению критерии, относящие объект контроля к более высокой категории риска.</w:t>
      </w:r>
    </w:p>
    <w:p w14:paraId="435CB972" w14:textId="77777777" w:rsidR="00CB3597" w:rsidRDefault="00CB3597" w:rsidP="00CB3597">
      <w:pPr>
        <w:spacing w:after="0" w:line="322" w:lineRule="exact"/>
        <w:ind w:firstLine="580"/>
        <w:jc w:val="both"/>
      </w:pPr>
      <w:r>
        <w:rPr>
          <w:rStyle w:val="20"/>
          <w:rFonts w:eastAsiaTheme="minorHAnsi"/>
        </w:rPr>
        <w:t>Принятие решения об отнесении объектов контроля к категории низкого риска не требуется.</w:t>
      </w:r>
    </w:p>
    <w:p w14:paraId="57431E7C" w14:textId="77777777" w:rsidR="00CB3597" w:rsidRDefault="00CB3597" w:rsidP="00CB3597">
      <w:pPr>
        <w:spacing w:after="0" w:line="322" w:lineRule="exact"/>
        <w:ind w:firstLine="580"/>
        <w:jc w:val="both"/>
      </w:pPr>
      <w:r>
        <w:rPr>
          <w:rStyle w:val="20"/>
          <w:rFonts w:eastAsiaTheme="minorHAnsi"/>
        </w:rPr>
        <w:t>При отсутствии решения об отнесении объектов контроля к категориям риска такие объекты считаются отнесенными к низкой категории риска.</w:t>
      </w:r>
    </w:p>
    <w:p w14:paraId="44F54D3E" w14:textId="6F595D36" w:rsidR="00CB3597" w:rsidRDefault="00CB3597" w:rsidP="00CB3597">
      <w:pPr>
        <w:widowControl w:val="0"/>
        <w:tabs>
          <w:tab w:val="left" w:pos="1157"/>
        </w:tabs>
        <w:spacing w:after="0" w:line="322" w:lineRule="exact"/>
        <w:jc w:val="both"/>
      </w:pPr>
      <w:r>
        <w:rPr>
          <w:rStyle w:val="20"/>
          <w:rFonts w:eastAsiaTheme="minorHAnsi"/>
        </w:rPr>
        <w:t xml:space="preserve">        3.7. Проведение органами муниципального жилищного контроля плановых контрольных (надзорных) мероприятий в отношении объектов контроля в зависимости от присвоенной категории риска осуществляется со следующей периодичностью:</w:t>
      </w:r>
    </w:p>
    <w:p w14:paraId="2DCEE1DD" w14:textId="1F7E1172" w:rsidR="00596748" w:rsidRPr="00596748" w:rsidRDefault="00CB3597" w:rsidP="00CB3597">
      <w:pPr>
        <w:widowControl w:val="0"/>
        <w:numPr>
          <w:ilvl w:val="0"/>
          <w:numId w:val="8"/>
        </w:numPr>
        <w:tabs>
          <w:tab w:val="left" w:pos="1064"/>
        </w:tabs>
        <w:spacing w:after="0" w:line="322" w:lineRule="exact"/>
        <w:ind w:firstLine="580"/>
        <w:jc w:val="both"/>
        <w:rPr>
          <w:rStyle w:val="20"/>
          <w:rFonts w:asciiTheme="minorHAnsi" w:eastAsiaTheme="minorHAnsi" w:hAnsiTheme="minorHAnsi" w:cstheme="minorBidi"/>
          <w:color w:val="auto"/>
          <w:sz w:val="22"/>
          <w:szCs w:val="22"/>
          <w:lang w:eastAsia="en-US" w:bidi="ar-SA"/>
        </w:rPr>
      </w:pPr>
      <w:proofErr w:type="gramStart"/>
      <w:r>
        <w:rPr>
          <w:rStyle w:val="20"/>
          <w:rFonts w:eastAsiaTheme="minorHAnsi"/>
        </w:rPr>
        <w:t>для</w:t>
      </w:r>
      <w:proofErr w:type="gramEnd"/>
      <w:r>
        <w:rPr>
          <w:rStyle w:val="20"/>
          <w:rFonts w:eastAsiaTheme="minorHAnsi"/>
        </w:rPr>
        <w:t xml:space="preserve"> объектов контроля, отнесенных к категориям высокого риска, </w:t>
      </w:r>
      <w:r>
        <w:rPr>
          <w:color w:val="000000"/>
          <w:lang w:eastAsia="ru-RU" w:bidi="ru-RU"/>
        </w:rPr>
        <w:t xml:space="preserve"> </w:t>
      </w:r>
      <w:r w:rsidR="00596748">
        <w:rPr>
          <w:color w:val="000000"/>
          <w:lang w:eastAsia="ru-RU" w:bidi="ru-RU"/>
        </w:rPr>
        <w:t xml:space="preserve">              </w:t>
      </w:r>
      <w:r>
        <w:rPr>
          <w:rStyle w:val="20"/>
          <w:rFonts w:eastAsiaTheme="minorHAnsi"/>
        </w:rPr>
        <w:t xml:space="preserve">1 раз в 3 года; </w:t>
      </w:r>
    </w:p>
    <w:p w14:paraId="7021B43B" w14:textId="43EABDBF" w:rsidR="00CB3597" w:rsidRDefault="00596748" w:rsidP="00596748">
      <w:pPr>
        <w:widowControl w:val="0"/>
        <w:tabs>
          <w:tab w:val="left" w:pos="1064"/>
        </w:tabs>
        <w:spacing w:after="0" w:line="322" w:lineRule="exact"/>
        <w:jc w:val="both"/>
      </w:pPr>
      <w:r>
        <w:rPr>
          <w:rStyle w:val="20"/>
          <w:rFonts w:eastAsiaTheme="minorHAnsi"/>
        </w:rPr>
        <w:t xml:space="preserve">        2) </w:t>
      </w:r>
      <w:r w:rsidR="00CB3597" w:rsidRPr="00596748">
        <w:rPr>
          <w:rStyle w:val="20"/>
          <w:rFonts w:eastAsiaTheme="minorHAnsi"/>
        </w:rPr>
        <w:t>для объектов контроля, отнесенных к категории среднего риска,</w:t>
      </w:r>
      <w:r w:rsidRPr="00596748">
        <w:rPr>
          <w:rStyle w:val="20"/>
          <w:rFonts w:eastAsiaTheme="minorHAnsi"/>
        </w:rPr>
        <w:t xml:space="preserve"> </w:t>
      </w:r>
      <w:r w:rsidR="00CB3597" w:rsidRPr="00596748">
        <w:rPr>
          <w:rStyle w:val="20"/>
          <w:rFonts w:eastAsiaTheme="minorHAnsi"/>
        </w:rPr>
        <w:t xml:space="preserve">1 </w:t>
      </w:r>
      <w:proofErr w:type="gramStart"/>
      <w:r w:rsidR="00CB3597" w:rsidRPr="00596748">
        <w:rPr>
          <w:rStyle w:val="20"/>
          <w:rFonts w:eastAsiaTheme="minorHAnsi"/>
        </w:rPr>
        <w:t xml:space="preserve">раз </w:t>
      </w:r>
      <w:r>
        <w:rPr>
          <w:rStyle w:val="20"/>
          <w:rFonts w:eastAsiaTheme="minorHAnsi"/>
        </w:rPr>
        <w:t xml:space="preserve"> </w:t>
      </w:r>
      <w:r w:rsidR="00CB3597" w:rsidRPr="00596748">
        <w:rPr>
          <w:rStyle w:val="20"/>
          <w:rFonts w:eastAsiaTheme="minorHAnsi"/>
        </w:rPr>
        <w:t>в</w:t>
      </w:r>
      <w:proofErr w:type="gramEnd"/>
      <w:r w:rsidR="00CB3597" w:rsidRPr="00596748">
        <w:rPr>
          <w:rStyle w:val="20"/>
          <w:rFonts w:eastAsiaTheme="minorHAnsi"/>
        </w:rPr>
        <w:t xml:space="preserve"> 4 года;</w:t>
      </w:r>
    </w:p>
    <w:p w14:paraId="656A6FCA" w14:textId="652B29AD" w:rsidR="00CB3597" w:rsidRDefault="00596748" w:rsidP="00596748">
      <w:pPr>
        <w:widowControl w:val="0"/>
        <w:tabs>
          <w:tab w:val="left" w:pos="1064"/>
        </w:tabs>
        <w:spacing w:after="0" w:line="322" w:lineRule="exact"/>
        <w:jc w:val="both"/>
      </w:pPr>
      <w:r>
        <w:rPr>
          <w:rStyle w:val="20"/>
          <w:rFonts w:eastAsiaTheme="minorHAnsi"/>
        </w:rPr>
        <w:t xml:space="preserve">        3) </w:t>
      </w:r>
      <w:r w:rsidR="00CB3597" w:rsidRPr="00596748">
        <w:rPr>
          <w:rStyle w:val="20"/>
          <w:rFonts w:eastAsiaTheme="minorHAnsi"/>
        </w:rPr>
        <w:t xml:space="preserve">для объектов контроля, отнесенных к категории умеренного </w:t>
      </w:r>
      <w:proofErr w:type="gramStart"/>
      <w:r w:rsidR="00CB3597" w:rsidRPr="00596748">
        <w:rPr>
          <w:rStyle w:val="20"/>
          <w:rFonts w:eastAsiaTheme="minorHAnsi"/>
        </w:rPr>
        <w:t>риска,</w:t>
      </w:r>
      <w:r w:rsidRPr="00596748">
        <w:rPr>
          <w:rStyle w:val="20"/>
          <w:rFonts w:eastAsiaTheme="minorHAnsi"/>
        </w:rPr>
        <w:t xml:space="preserve"> </w:t>
      </w:r>
      <w:r>
        <w:rPr>
          <w:rStyle w:val="20"/>
          <w:rFonts w:eastAsiaTheme="minorHAnsi"/>
        </w:rPr>
        <w:t xml:space="preserve">  </w:t>
      </w:r>
      <w:proofErr w:type="gramEnd"/>
      <w:r>
        <w:rPr>
          <w:rStyle w:val="20"/>
          <w:rFonts w:eastAsiaTheme="minorHAnsi"/>
        </w:rPr>
        <w:t xml:space="preserve">           </w:t>
      </w:r>
      <w:r w:rsidR="00CB3597" w:rsidRPr="00596748">
        <w:rPr>
          <w:rStyle w:val="20"/>
          <w:rFonts w:eastAsiaTheme="minorHAnsi"/>
        </w:rPr>
        <w:t>1 раз в 5 лет.</w:t>
      </w:r>
    </w:p>
    <w:p w14:paraId="3F4F8122" w14:textId="6BF437CB" w:rsidR="00CB3597" w:rsidRDefault="00CB3597" w:rsidP="00596748">
      <w:pPr>
        <w:spacing w:after="0" w:line="322" w:lineRule="exact"/>
        <w:ind w:firstLine="580"/>
        <w:jc w:val="both"/>
      </w:pPr>
      <w:r w:rsidRPr="00596748">
        <w:rPr>
          <w:rFonts w:ascii="Times New Roman" w:hAnsi="Times New Roman" w:cs="Times New Roman"/>
          <w:color w:val="000000"/>
          <w:sz w:val="28"/>
          <w:szCs w:val="28"/>
          <w:lang w:eastAsia="ru-RU" w:bidi="ru-RU"/>
        </w:rPr>
        <w:lastRenderedPageBreak/>
        <w:t>В</w:t>
      </w:r>
      <w:r>
        <w:rPr>
          <w:color w:val="000000"/>
          <w:lang w:eastAsia="ru-RU" w:bidi="ru-RU"/>
        </w:rPr>
        <w:t xml:space="preserve"> </w:t>
      </w:r>
      <w:r>
        <w:rPr>
          <w:rStyle w:val="20"/>
          <w:rFonts w:eastAsiaTheme="minorHAnsi"/>
        </w:rPr>
        <w:t>отношении объектов контроля, отнесенных к категории низкого риска, плановые контрольные (надзорные) мероприятия не проводятся.</w:t>
      </w:r>
      <w:r w:rsidR="00596748">
        <w:rPr>
          <w:rStyle w:val="20"/>
          <w:rFonts w:eastAsiaTheme="minorHAnsi"/>
        </w:rPr>
        <w:t xml:space="preserve"> </w:t>
      </w:r>
    </w:p>
    <w:p w14:paraId="6819CCA4" w14:textId="06EDE503" w:rsidR="00CB3597" w:rsidRDefault="00681D96" w:rsidP="00681D96">
      <w:pPr>
        <w:widowControl w:val="0"/>
        <w:tabs>
          <w:tab w:val="left" w:pos="1091"/>
        </w:tabs>
        <w:spacing w:after="0" w:line="322" w:lineRule="exact"/>
        <w:jc w:val="both"/>
      </w:pPr>
      <w:r>
        <w:rPr>
          <w:rFonts w:ascii="Times New Roman" w:hAnsi="Times New Roman" w:cs="Times New Roman"/>
          <w:color w:val="000000"/>
          <w:sz w:val="28"/>
          <w:szCs w:val="28"/>
          <w:lang w:eastAsia="ru-RU" w:bidi="ru-RU"/>
        </w:rPr>
        <w:t xml:space="preserve">        3.8. </w:t>
      </w:r>
      <w:r w:rsidR="00CB3597" w:rsidRPr="00596748">
        <w:rPr>
          <w:rFonts w:ascii="Times New Roman" w:hAnsi="Times New Roman" w:cs="Times New Roman"/>
          <w:color w:val="000000"/>
          <w:sz w:val="28"/>
          <w:szCs w:val="28"/>
          <w:lang w:eastAsia="ru-RU" w:bidi="ru-RU"/>
        </w:rPr>
        <w:t>По</w:t>
      </w:r>
      <w:r w:rsidR="00CB3597">
        <w:rPr>
          <w:color w:val="000000"/>
          <w:lang w:eastAsia="ru-RU" w:bidi="ru-RU"/>
        </w:rPr>
        <w:t xml:space="preserve"> </w:t>
      </w:r>
      <w:r w:rsidR="00CB3597">
        <w:rPr>
          <w:rStyle w:val="20"/>
          <w:rFonts w:eastAsiaTheme="minorHAnsi"/>
        </w:rPr>
        <w:t xml:space="preserve">запросу контролируемого лица орган муниципального жилищного контроля в срок, не превышающий </w:t>
      </w:r>
      <w:r w:rsidR="00CB3597" w:rsidRPr="008C08C7">
        <w:rPr>
          <w:rFonts w:ascii="Times New Roman" w:hAnsi="Times New Roman" w:cs="Times New Roman"/>
          <w:color w:val="000000"/>
          <w:sz w:val="28"/>
          <w:szCs w:val="28"/>
          <w:lang w:eastAsia="ru-RU" w:bidi="ru-RU"/>
        </w:rPr>
        <w:t>1</w:t>
      </w:r>
      <w:r w:rsidR="00CB3597" w:rsidRPr="008C08C7">
        <w:rPr>
          <w:rStyle w:val="20"/>
          <w:rFonts w:eastAsiaTheme="minorHAnsi"/>
        </w:rPr>
        <w:t>5</w:t>
      </w:r>
      <w:r w:rsidR="00CB3597">
        <w:rPr>
          <w:rStyle w:val="20"/>
          <w:rFonts w:eastAsiaTheme="minorHAnsi"/>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w:t>
      </w:r>
      <w:r>
        <w:rPr>
          <w:rStyle w:val="20"/>
          <w:rFonts w:eastAsiaTheme="minorHAnsi"/>
        </w:rPr>
        <w:t xml:space="preserve">               </w:t>
      </w:r>
      <w:r w:rsidR="00CB3597">
        <w:rPr>
          <w:rStyle w:val="20"/>
          <w:rFonts w:eastAsiaTheme="minorHAnsi"/>
        </w:rPr>
        <w:t>к определенной категории риска.</w:t>
      </w:r>
    </w:p>
    <w:p w14:paraId="40CCA0DF" w14:textId="77777777" w:rsidR="00CB3597" w:rsidRDefault="00CB3597" w:rsidP="00681D96">
      <w:pPr>
        <w:spacing w:after="0" w:line="322" w:lineRule="exact"/>
        <w:ind w:firstLine="580"/>
        <w:jc w:val="both"/>
      </w:pPr>
      <w:r>
        <w:rPr>
          <w:rStyle w:val="20"/>
          <w:rFonts w:eastAsiaTheme="minorHAnsi"/>
        </w:rPr>
        <w:t>Контролируемое лицо вправе подать в орган муниципального жилищного контроля заявление об изменении присвоенной ранее объекту контроля категории риска.</w:t>
      </w:r>
    </w:p>
    <w:p w14:paraId="05445711" w14:textId="1A0052EA" w:rsidR="00CB3597" w:rsidRDefault="00681D96" w:rsidP="00681D96">
      <w:pPr>
        <w:widowControl w:val="0"/>
        <w:tabs>
          <w:tab w:val="left" w:pos="1096"/>
        </w:tabs>
        <w:spacing w:after="0" w:line="322" w:lineRule="exact"/>
        <w:jc w:val="both"/>
      </w:pPr>
      <w:r>
        <w:rPr>
          <w:rStyle w:val="20"/>
          <w:rFonts w:eastAsiaTheme="minorHAnsi"/>
        </w:rPr>
        <w:t xml:space="preserve">        3.9. </w:t>
      </w:r>
      <w:r w:rsidR="00CB3597">
        <w:rPr>
          <w:rStyle w:val="20"/>
          <w:rFonts w:eastAsiaTheme="minorHAnsi"/>
        </w:rPr>
        <w:t xml:space="preserve">Органы муниципального жилищного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пункте </w:t>
      </w:r>
      <w:r w:rsidR="00596748">
        <w:rPr>
          <w:rStyle w:val="20"/>
          <w:rFonts w:eastAsiaTheme="minorHAnsi"/>
        </w:rPr>
        <w:t xml:space="preserve">              </w:t>
      </w:r>
      <w:r w:rsidR="00CB3597">
        <w:rPr>
          <w:rStyle w:val="20"/>
          <w:rFonts w:eastAsiaTheme="minorHAnsi"/>
        </w:rPr>
        <w:t>3.3 настоящего Положения.</w:t>
      </w:r>
    </w:p>
    <w:p w14:paraId="29CCE8AA" w14:textId="746281B0" w:rsidR="00CB3597" w:rsidRDefault="00CB3597" w:rsidP="00681D96">
      <w:pPr>
        <w:spacing w:after="0" w:line="322" w:lineRule="exact"/>
        <w:ind w:firstLine="580"/>
        <w:jc w:val="both"/>
      </w:pPr>
      <w:r>
        <w:rPr>
          <w:rStyle w:val="20"/>
          <w:rFonts w:eastAsiaTheme="minorHAnsi"/>
        </w:rPr>
        <w:t xml:space="preserve">Перечни объектов контроля с указанием категорий риска размещаются на официальном сайте администрации муниципального образования </w:t>
      </w:r>
      <w:r w:rsidR="008C08C7">
        <w:rPr>
          <w:rStyle w:val="20"/>
          <w:rFonts w:eastAsiaTheme="minorHAnsi"/>
        </w:rPr>
        <w:t xml:space="preserve">городской округ Люберцы </w:t>
      </w:r>
      <w:r>
        <w:rPr>
          <w:rStyle w:val="20"/>
          <w:rFonts w:eastAsiaTheme="minorHAnsi"/>
        </w:rPr>
        <w:t>Московской области.</w:t>
      </w:r>
    </w:p>
    <w:p w14:paraId="35069228" w14:textId="05248837" w:rsidR="00CB3597" w:rsidRDefault="00681D96" w:rsidP="00681D96">
      <w:pPr>
        <w:widowControl w:val="0"/>
        <w:tabs>
          <w:tab w:val="left" w:pos="1263"/>
        </w:tabs>
        <w:spacing w:after="0" w:line="322" w:lineRule="exact"/>
        <w:jc w:val="both"/>
      </w:pPr>
      <w:r>
        <w:rPr>
          <w:rStyle w:val="20"/>
          <w:rFonts w:eastAsiaTheme="minorHAnsi"/>
        </w:rPr>
        <w:t xml:space="preserve">        3.10. </w:t>
      </w:r>
      <w:r w:rsidR="00CB3597">
        <w:rPr>
          <w:rStyle w:val="20"/>
          <w:rFonts w:eastAsiaTheme="minorHAnsi"/>
        </w:rPr>
        <w:t>Перечни объектов контроля содержат следующую информацию:</w:t>
      </w:r>
    </w:p>
    <w:p w14:paraId="5821DE8C" w14:textId="77777777" w:rsidR="00CB3597" w:rsidRDefault="00CB3597" w:rsidP="00CB3597">
      <w:pPr>
        <w:widowControl w:val="0"/>
        <w:numPr>
          <w:ilvl w:val="0"/>
          <w:numId w:val="10"/>
        </w:numPr>
        <w:tabs>
          <w:tab w:val="left" w:pos="922"/>
        </w:tabs>
        <w:spacing w:after="0" w:line="322" w:lineRule="exact"/>
        <w:ind w:firstLine="580"/>
        <w:jc w:val="both"/>
      </w:pPr>
      <w:r>
        <w:rPr>
          <w:rStyle w:val="20"/>
          <w:rFonts w:eastAsiaTheme="minorHAnsi"/>
        </w:rPr>
        <w:t>адрес местоположения объекта контроля;</w:t>
      </w:r>
    </w:p>
    <w:p w14:paraId="26638EC8" w14:textId="77777777" w:rsidR="00CB3597" w:rsidRDefault="00CB3597" w:rsidP="00CB3597">
      <w:pPr>
        <w:widowControl w:val="0"/>
        <w:numPr>
          <w:ilvl w:val="0"/>
          <w:numId w:val="10"/>
        </w:numPr>
        <w:tabs>
          <w:tab w:val="left" w:pos="951"/>
        </w:tabs>
        <w:spacing w:after="0" w:line="322" w:lineRule="exact"/>
        <w:ind w:firstLine="580"/>
        <w:jc w:val="both"/>
      </w:pPr>
      <w:r>
        <w:rPr>
          <w:rStyle w:val="20"/>
          <w:rFonts w:eastAsiaTheme="minorHAnsi"/>
        </w:rPr>
        <w:t>присвоенная категория риска;</w:t>
      </w:r>
    </w:p>
    <w:p w14:paraId="51A3280A" w14:textId="77777777" w:rsidR="00681D96" w:rsidRPr="00681D96" w:rsidRDefault="00CB3597" w:rsidP="00681D96">
      <w:pPr>
        <w:widowControl w:val="0"/>
        <w:numPr>
          <w:ilvl w:val="0"/>
          <w:numId w:val="10"/>
        </w:numPr>
        <w:tabs>
          <w:tab w:val="left" w:pos="918"/>
        </w:tabs>
        <w:spacing w:after="253" w:line="322" w:lineRule="exact"/>
        <w:ind w:firstLine="580"/>
        <w:jc w:val="both"/>
        <w:rPr>
          <w:rStyle w:val="20"/>
          <w:rFonts w:asciiTheme="minorHAnsi" w:eastAsiaTheme="minorHAnsi" w:hAnsiTheme="minorHAnsi" w:cstheme="minorBidi"/>
          <w:color w:val="auto"/>
          <w:sz w:val="22"/>
          <w:szCs w:val="22"/>
          <w:lang w:eastAsia="en-US" w:bidi="ar-SA"/>
        </w:rPr>
      </w:pPr>
      <w:r>
        <w:rPr>
          <w:rStyle w:val="20"/>
          <w:rFonts w:eastAsiaTheme="minorHAnsi"/>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bookmarkStart w:id="6" w:name="bookmark4"/>
    </w:p>
    <w:p w14:paraId="67C9E51D" w14:textId="6573476A" w:rsidR="00CB3597" w:rsidRPr="00681D96" w:rsidRDefault="00681D96" w:rsidP="00681D96">
      <w:pPr>
        <w:widowControl w:val="0"/>
        <w:tabs>
          <w:tab w:val="left" w:pos="918"/>
        </w:tabs>
        <w:spacing w:after="253" w:line="322" w:lineRule="exact"/>
        <w:ind w:left="580"/>
        <w:jc w:val="center"/>
        <w:rPr>
          <w:rFonts w:ascii="Times New Roman" w:hAnsi="Times New Roman" w:cs="Times New Roman"/>
          <w:b/>
          <w:bCs/>
          <w:color w:val="000000" w:themeColor="text1"/>
          <w:sz w:val="28"/>
          <w:szCs w:val="28"/>
        </w:rPr>
      </w:pPr>
      <w:r w:rsidRPr="00681D96">
        <w:rPr>
          <w:rStyle w:val="20"/>
          <w:rFonts w:eastAsiaTheme="minorHAnsi"/>
          <w:b/>
          <w:bCs/>
          <w:color w:val="000000" w:themeColor="text1"/>
        </w:rPr>
        <w:t xml:space="preserve">4. </w:t>
      </w:r>
      <w:r w:rsidR="00CB3597" w:rsidRPr="00681D96">
        <w:rPr>
          <w:rFonts w:ascii="Times New Roman" w:hAnsi="Times New Roman" w:cs="Times New Roman"/>
          <w:b/>
          <w:bCs/>
          <w:color w:val="000000" w:themeColor="text1"/>
          <w:sz w:val="28"/>
          <w:szCs w:val="28"/>
          <w:lang w:eastAsia="ru-RU" w:bidi="ru-RU"/>
        </w:rPr>
        <w:t>Профилактика рисков причинения вреда (ущер</w:t>
      </w:r>
      <w:r>
        <w:rPr>
          <w:rFonts w:ascii="Times New Roman" w:hAnsi="Times New Roman" w:cs="Times New Roman"/>
          <w:b/>
          <w:bCs/>
          <w:color w:val="000000" w:themeColor="text1"/>
          <w:sz w:val="28"/>
          <w:szCs w:val="28"/>
          <w:lang w:eastAsia="ru-RU" w:bidi="ru-RU"/>
        </w:rPr>
        <w:t>б</w:t>
      </w:r>
      <w:r w:rsidR="00CB3597" w:rsidRPr="00681D96">
        <w:rPr>
          <w:rFonts w:ascii="Times New Roman" w:hAnsi="Times New Roman" w:cs="Times New Roman"/>
          <w:b/>
          <w:bCs/>
          <w:color w:val="000000" w:themeColor="text1"/>
          <w:sz w:val="28"/>
          <w:szCs w:val="28"/>
          <w:lang w:eastAsia="ru-RU" w:bidi="ru-RU"/>
        </w:rPr>
        <w:t>а) охраняемым законом ценностям</w:t>
      </w:r>
      <w:bookmarkEnd w:id="6"/>
    </w:p>
    <w:p w14:paraId="47676F70" w14:textId="6B7DC737" w:rsidR="00CB3597" w:rsidRDefault="00CB3597" w:rsidP="00CB3597">
      <w:pPr>
        <w:widowControl w:val="0"/>
        <w:numPr>
          <w:ilvl w:val="0"/>
          <w:numId w:val="11"/>
        </w:numPr>
        <w:tabs>
          <w:tab w:val="left" w:pos="1421"/>
        </w:tabs>
        <w:spacing w:after="0" w:line="322" w:lineRule="exact"/>
        <w:ind w:firstLine="580"/>
        <w:jc w:val="both"/>
      </w:pPr>
      <w:r>
        <w:rPr>
          <w:rStyle w:val="20"/>
          <w:rFonts w:eastAsiaTheme="minorHAnsi"/>
        </w:rPr>
        <w:t xml:space="preserve">Профилактические мероприятия осуществляются органами муниципального жилищного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w:t>
      </w:r>
      <w:r w:rsidR="00681D96">
        <w:rPr>
          <w:rStyle w:val="20"/>
          <w:rFonts w:eastAsiaTheme="minorHAnsi"/>
        </w:rPr>
        <w:t xml:space="preserve">                       </w:t>
      </w:r>
      <w:r>
        <w:rPr>
          <w:rStyle w:val="20"/>
          <w:rFonts w:eastAsiaTheme="minorHAnsi"/>
        </w:rPr>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62AF6B9" w14:textId="262F1CAF" w:rsidR="00CB3597" w:rsidRDefault="00CB3597" w:rsidP="00681D96">
      <w:pPr>
        <w:spacing w:after="0" w:line="322" w:lineRule="exact"/>
        <w:ind w:firstLine="580"/>
        <w:jc w:val="both"/>
      </w:pPr>
      <w:r>
        <w:rPr>
          <w:rStyle w:val="20"/>
          <w:rFonts w:eastAsiaTheme="minorHAnsi"/>
        </w:rPr>
        <w:t xml:space="preserve">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w:t>
      </w:r>
      <w:r w:rsidR="00681D96">
        <w:rPr>
          <w:rStyle w:val="20"/>
          <w:rFonts w:eastAsiaTheme="minorHAnsi"/>
        </w:rPr>
        <w:t xml:space="preserve">                             </w:t>
      </w:r>
      <w:r>
        <w:rPr>
          <w:rStyle w:val="20"/>
          <w:rFonts w:eastAsiaTheme="minorHAnsi"/>
        </w:rPr>
        <w:t>к проведению контрольных мероприятий.</w:t>
      </w:r>
    </w:p>
    <w:p w14:paraId="6B597D08" w14:textId="77777777" w:rsidR="00681D96" w:rsidRDefault="00CB3597" w:rsidP="008C08C7">
      <w:pPr>
        <w:spacing w:after="0" w:line="322" w:lineRule="exact"/>
        <w:ind w:firstLine="580"/>
        <w:jc w:val="both"/>
      </w:pPr>
      <w:r>
        <w:rPr>
          <w:rStyle w:val="20"/>
          <w:rFonts w:eastAsiaTheme="minorHAnsi"/>
        </w:rPr>
        <w:t>Профилактические мероприятия осуществляются на основании программы</w:t>
      </w:r>
      <w:r w:rsidR="00681D96">
        <w:rPr>
          <w:rStyle w:val="20"/>
          <w:rFonts w:eastAsiaTheme="minorHAnsi"/>
        </w:rPr>
        <w:t xml:space="preserve">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31E9570" w14:textId="77777777" w:rsidR="00681D96" w:rsidRDefault="00681D96" w:rsidP="00681D96">
      <w:pPr>
        <w:spacing w:after="0" w:line="322" w:lineRule="exact"/>
        <w:ind w:firstLine="580"/>
        <w:jc w:val="both"/>
      </w:pPr>
      <w:r w:rsidRPr="008C08C7">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 xml:space="preserve">случае, если при проведении профилактических мероприятий установлено, что объекты контроля представляют явную непосредственную </w:t>
      </w:r>
      <w:r>
        <w:rPr>
          <w:rStyle w:val="20"/>
          <w:rFonts w:eastAsiaTheme="minorHAnsi"/>
        </w:rPr>
        <w:lastRenderedPageBreak/>
        <w:t>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жилищного контроля для принятия решения о проведении контрольных мероприятий.</w:t>
      </w:r>
    </w:p>
    <w:p w14:paraId="2757DB81" w14:textId="77777777" w:rsidR="00681D96" w:rsidRDefault="00681D96" w:rsidP="00681D96">
      <w:pPr>
        <w:widowControl w:val="0"/>
        <w:numPr>
          <w:ilvl w:val="0"/>
          <w:numId w:val="12"/>
        </w:numPr>
        <w:tabs>
          <w:tab w:val="left" w:pos="1210"/>
        </w:tabs>
        <w:spacing w:after="0" w:line="322" w:lineRule="exact"/>
        <w:ind w:firstLine="580"/>
        <w:jc w:val="both"/>
      </w:pPr>
      <w:r w:rsidRPr="00681D96">
        <w:rPr>
          <w:rFonts w:ascii="Times New Roman" w:hAnsi="Times New Roman" w:cs="Times New Roman"/>
          <w:color w:val="000000"/>
          <w:sz w:val="28"/>
          <w:szCs w:val="28"/>
          <w:lang w:eastAsia="ru-RU" w:bidi="ru-RU"/>
        </w:rPr>
        <w:t>При</w:t>
      </w:r>
      <w:r>
        <w:rPr>
          <w:color w:val="000000"/>
          <w:lang w:eastAsia="ru-RU" w:bidi="ru-RU"/>
        </w:rPr>
        <w:t xml:space="preserve"> </w:t>
      </w:r>
      <w:r>
        <w:rPr>
          <w:rStyle w:val="20"/>
          <w:rFonts w:eastAsiaTheme="minorHAnsi"/>
        </w:rPr>
        <w:t>осуществлении муниципального жилищного контроля могут проводиться следующие виды профилактических мероприятий:</w:t>
      </w:r>
    </w:p>
    <w:p w14:paraId="708CBA54" w14:textId="77777777" w:rsidR="00681D96" w:rsidRDefault="00681D96" w:rsidP="00681D96">
      <w:pPr>
        <w:widowControl w:val="0"/>
        <w:numPr>
          <w:ilvl w:val="0"/>
          <w:numId w:val="13"/>
        </w:numPr>
        <w:tabs>
          <w:tab w:val="left" w:pos="1029"/>
        </w:tabs>
        <w:spacing w:after="0" w:line="322" w:lineRule="exact"/>
        <w:ind w:firstLine="580"/>
        <w:jc w:val="both"/>
      </w:pPr>
      <w:r>
        <w:rPr>
          <w:rStyle w:val="20"/>
          <w:rFonts w:eastAsiaTheme="minorHAnsi"/>
        </w:rPr>
        <w:t>информирование;</w:t>
      </w:r>
    </w:p>
    <w:p w14:paraId="61D519E1" w14:textId="77777777" w:rsidR="00681D96" w:rsidRDefault="00681D96" w:rsidP="00681D96">
      <w:pPr>
        <w:widowControl w:val="0"/>
        <w:numPr>
          <w:ilvl w:val="0"/>
          <w:numId w:val="13"/>
        </w:numPr>
        <w:tabs>
          <w:tab w:val="left" w:pos="1029"/>
        </w:tabs>
        <w:spacing w:after="0" w:line="322" w:lineRule="exact"/>
        <w:ind w:firstLine="580"/>
        <w:jc w:val="both"/>
      </w:pPr>
      <w:r>
        <w:rPr>
          <w:rStyle w:val="20"/>
          <w:rFonts w:eastAsiaTheme="minorHAnsi"/>
        </w:rPr>
        <w:t>обобщение правоприменительной практики;</w:t>
      </w:r>
    </w:p>
    <w:p w14:paraId="474EC632" w14:textId="77777777" w:rsidR="00681D96" w:rsidRDefault="00681D96" w:rsidP="00681D96">
      <w:pPr>
        <w:widowControl w:val="0"/>
        <w:numPr>
          <w:ilvl w:val="0"/>
          <w:numId w:val="13"/>
        </w:numPr>
        <w:tabs>
          <w:tab w:val="left" w:pos="1029"/>
        </w:tabs>
        <w:spacing w:after="0" w:line="322" w:lineRule="exact"/>
        <w:ind w:firstLine="580"/>
        <w:jc w:val="both"/>
      </w:pPr>
      <w:r>
        <w:rPr>
          <w:rStyle w:val="20"/>
          <w:rFonts w:eastAsiaTheme="minorHAnsi"/>
        </w:rPr>
        <w:t>объявление предостережений;</w:t>
      </w:r>
    </w:p>
    <w:p w14:paraId="341656DD" w14:textId="77777777" w:rsidR="00681D96" w:rsidRDefault="00681D96" w:rsidP="00681D96">
      <w:pPr>
        <w:widowControl w:val="0"/>
        <w:numPr>
          <w:ilvl w:val="0"/>
          <w:numId w:val="13"/>
        </w:numPr>
        <w:tabs>
          <w:tab w:val="left" w:pos="1029"/>
        </w:tabs>
        <w:spacing w:after="0" w:line="322" w:lineRule="exact"/>
        <w:ind w:firstLine="580"/>
        <w:jc w:val="both"/>
      </w:pPr>
      <w:r>
        <w:rPr>
          <w:rStyle w:val="20"/>
          <w:rFonts w:eastAsiaTheme="minorHAnsi"/>
        </w:rPr>
        <w:t>консультирование;</w:t>
      </w:r>
    </w:p>
    <w:p w14:paraId="580F28F0" w14:textId="417FC9D4" w:rsidR="00681D96" w:rsidRPr="00681D96" w:rsidRDefault="00681D96" w:rsidP="00681D96">
      <w:pPr>
        <w:widowControl w:val="0"/>
        <w:numPr>
          <w:ilvl w:val="0"/>
          <w:numId w:val="13"/>
        </w:numPr>
        <w:tabs>
          <w:tab w:val="left" w:pos="1029"/>
        </w:tabs>
        <w:spacing w:after="0" w:line="322" w:lineRule="exact"/>
        <w:ind w:firstLine="580"/>
        <w:jc w:val="both"/>
        <w:rPr>
          <w:rStyle w:val="20"/>
          <w:rFonts w:asciiTheme="minorHAnsi" w:eastAsiaTheme="minorHAnsi" w:hAnsiTheme="minorHAnsi" w:cstheme="minorBidi"/>
          <w:color w:val="auto"/>
          <w:sz w:val="22"/>
          <w:szCs w:val="22"/>
          <w:lang w:eastAsia="en-US" w:bidi="ar-SA"/>
        </w:rPr>
      </w:pPr>
      <w:r>
        <w:rPr>
          <w:rStyle w:val="20"/>
          <w:rFonts w:eastAsiaTheme="minorHAnsi"/>
        </w:rPr>
        <w:t>профилактический визит.</w:t>
      </w:r>
    </w:p>
    <w:p w14:paraId="5E6EA0B5" w14:textId="55181FA9" w:rsidR="00681D96" w:rsidRDefault="00681D96" w:rsidP="00681D96">
      <w:pPr>
        <w:widowControl w:val="0"/>
        <w:tabs>
          <w:tab w:val="left" w:pos="1029"/>
        </w:tabs>
        <w:spacing w:after="0" w:line="322" w:lineRule="exact"/>
        <w:ind w:left="580"/>
        <w:jc w:val="both"/>
        <w:rPr>
          <w:rStyle w:val="20"/>
          <w:rFonts w:eastAsiaTheme="minorHAnsi"/>
        </w:rPr>
      </w:pPr>
    </w:p>
    <w:p w14:paraId="65555E5C" w14:textId="77777777" w:rsidR="00681D96" w:rsidRPr="00D01C1A" w:rsidRDefault="00681D96" w:rsidP="00681D96">
      <w:pPr>
        <w:spacing w:after="309" w:line="280" w:lineRule="exact"/>
        <w:ind w:left="4220"/>
      </w:pPr>
      <w:bookmarkStart w:id="7" w:name="bookmark5"/>
      <w:r w:rsidRPr="00D01C1A">
        <w:rPr>
          <w:rStyle w:val="40"/>
          <w:rFonts w:eastAsiaTheme="minorHAnsi"/>
        </w:rPr>
        <w:t>Информирование</w:t>
      </w:r>
      <w:bookmarkEnd w:id="7"/>
    </w:p>
    <w:p w14:paraId="1711DBFF" w14:textId="00D4012E" w:rsidR="00681D96" w:rsidRDefault="00681D96" w:rsidP="00681D96">
      <w:pPr>
        <w:widowControl w:val="0"/>
        <w:numPr>
          <w:ilvl w:val="0"/>
          <w:numId w:val="12"/>
        </w:numPr>
        <w:tabs>
          <w:tab w:val="left" w:pos="1076"/>
        </w:tabs>
        <w:spacing w:after="0" w:line="322" w:lineRule="exact"/>
        <w:ind w:firstLine="580"/>
        <w:jc w:val="both"/>
      </w:pPr>
      <w:r>
        <w:rPr>
          <w:rStyle w:val="20"/>
          <w:rFonts w:eastAsiaTheme="minorHAnsi"/>
        </w:rPr>
        <w:t xml:space="preserve">Информирование осуществляется органами муниципального жилищного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Pr="00681D96">
        <w:rPr>
          <w:rStyle w:val="21"/>
          <w:rFonts w:eastAsiaTheme="minorHAnsi"/>
          <w:i w:val="0"/>
          <w:iCs w:val="0"/>
          <w:u w:val="none"/>
        </w:rPr>
        <w:t>муниципального образования городской округ Люберцы</w:t>
      </w:r>
      <w:r>
        <w:rPr>
          <w:rStyle w:val="20"/>
          <w:rFonts w:eastAsiaTheme="minorHAnsi"/>
        </w:rPr>
        <w:t xml:space="preserve"> Московской области в информационно-телекоммуникационной сети «Интернет» (далее - сеть «Интернет») и средствах массовой информации.</w:t>
      </w:r>
    </w:p>
    <w:p w14:paraId="233180AF" w14:textId="7BC7DFA1" w:rsidR="00681D96" w:rsidRDefault="00681D96" w:rsidP="00681D96">
      <w:pPr>
        <w:spacing w:after="273" w:line="322" w:lineRule="exact"/>
        <w:ind w:firstLine="580"/>
        <w:jc w:val="both"/>
      </w:pPr>
      <w:r>
        <w:rPr>
          <w:rStyle w:val="20"/>
          <w:rFonts w:eastAsiaTheme="minorHAnsi"/>
        </w:rPr>
        <w:t>Органы муниципального жилищного контроля обязаны размещать                       и поддерживать в актуальном состоянии на официальном сайте в сети «Интернет» сведения, предусмотренные частью 3 статьи 46 Федерального закона № 248-ФЗ.</w:t>
      </w:r>
    </w:p>
    <w:p w14:paraId="3D227225" w14:textId="77777777" w:rsidR="00681D96" w:rsidRPr="00D01C1A" w:rsidRDefault="00681D96" w:rsidP="00681D96">
      <w:pPr>
        <w:spacing w:after="303" w:line="280" w:lineRule="exact"/>
        <w:ind w:left="2600"/>
        <w:rPr>
          <w:b/>
          <w:bCs/>
        </w:rPr>
      </w:pPr>
      <w:r w:rsidRPr="00D01C1A">
        <w:rPr>
          <w:rStyle w:val="20"/>
          <w:rFonts w:eastAsiaTheme="minorHAnsi"/>
          <w:b/>
          <w:bCs/>
        </w:rPr>
        <w:t>Обобщение правоприменительной практики</w:t>
      </w:r>
    </w:p>
    <w:p w14:paraId="6D81D499" w14:textId="77777777" w:rsidR="00681D96" w:rsidRDefault="00681D96" w:rsidP="00681D96">
      <w:pPr>
        <w:widowControl w:val="0"/>
        <w:numPr>
          <w:ilvl w:val="0"/>
          <w:numId w:val="12"/>
        </w:numPr>
        <w:tabs>
          <w:tab w:val="left" w:pos="1081"/>
        </w:tabs>
        <w:spacing w:after="0" w:line="317" w:lineRule="exact"/>
        <w:ind w:firstLine="580"/>
        <w:jc w:val="both"/>
      </w:pPr>
      <w:r>
        <w:rPr>
          <w:rStyle w:val="20"/>
          <w:rFonts w:eastAsiaTheme="minorHAnsi"/>
        </w:rPr>
        <w:t xml:space="preserve">Обобщение правоприменительной практики осуществляется органами муниципального жилищного контроля посредством сбора и анализа данных о проведенных контрольных (надзорных) мероприятиях </w:t>
      </w:r>
      <w:r w:rsidRPr="008C08C7">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их результатах.</w:t>
      </w:r>
    </w:p>
    <w:p w14:paraId="28C5E5A6" w14:textId="7EDA26A4" w:rsidR="00681D96" w:rsidRDefault="00681D96" w:rsidP="00681D96">
      <w:pPr>
        <w:spacing w:line="317" w:lineRule="exact"/>
        <w:ind w:firstLine="580"/>
        <w:jc w:val="both"/>
        <w:rPr>
          <w:rStyle w:val="20"/>
          <w:rFonts w:eastAsiaTheme="minorHAnsi"/>
        </w:rPr>
      </w:pPr>
      <w:r>
        <w:rPr>
          <w:rStyle w:val="20"/>
          <w:rFonts w:eastAsiaTheme="minorHAnsi"/>
        </w:rPr>
        <w:t xml:space="preserve">По итогам обобщения правоприменительной практики органом муниципального жилищного контроля ежегодно готовятся доклады, содержащие результаты обобщения правоприменительной практики по осуществлению муниципального жилищного контроля, которые утверждаются и размещаются в срок до 1 июля года, следующего за отчетным годом, на официальном сайте </w:t>
      </w:r>
      <w:r w:rsidR="008C08C7">
        <w:rPr>
          <w:rStyle w:val="20"/>
          <w:rFonts w:eastAsiaTheme="minorHAnsi"/>
        </w:rPr>
        <w:t xml:space="preserve">администрации </w:t>
      </w:r>
      <w:r>
        <w:rPr>
          <w:rStyle w:val="20"/>
          <w:rFonts w:eastAsiaTheme="minorHAnsi"/>
        </w:rPr>
        <w:t>муниципального образования городской округ Люберцы Московской области в сети «Интернет».</w:t>
      </w:r>
    </w:p>
    <w:p w14:paraId="2299DAB1" w14:textId="77777777" w:rsidR="008C08C7" w:rsidRDefault="008C08C7" w:rsidP="00681D96">
      <w:pPr>
        <w:spacing w:after="294" w:line="280" w:lineRule="exact"/>
        <w:ind w:left="3460"/>
        <w:rPr>
          <w:rStyle w:val="20"/>
          <w:rFonts w:eastAsiaTheme="minorHAnsi"/>
          <w:b/>
          <w:bCs/>
        </w:rPr>
      </w:pPr>
    </w:p>
    <w:p w14:paraId="0F50A38A" w14:textId="69F62297" w:rsidR="00681D96" w:rsidRPr="00D01C1A" w:rsidRDefault="00681D96" w:rsidP="00681D96">
      <w:pPr>
        <w:spacing w:after="294" w:line="280" w:lineRule="exact"/>
        <w:ind w:left="3460"/>
        <w:rPr>
          <w:b/>
          <w:bCs/>
        </w:rPr>
      </w:pPr>
      <w:r w:rsidRPr="00D01C1A">
        <w:rPr>
          <w:rStyle w:val="20"/>
          <w:rFonts w:eastAsiaTheme="minorHAnsi"/>
          <w:b/>
          <w:bCs/>
        </w:rPr>
        <w:t>Объявление предостережений</w:t>
      </w:r>
    </w:p>
    <w:p w14:paraId="239EAC04" w14:textId="0F77D025" w:rsidR="00681D96" w:rsidRDefault="00681D96" w:rsidP="00681D96">
      <w:pPr>
        <w:widowControl w:val="0"/>
        <w:numPr>
          <w:ilvl w:val="0"/>
          <w:numId w:val="12"/>
        </w:numPr>
        <w:tabs>
          <w:tab w:val="left" w:pos="1330"/>
        </w:tabs>
        <w:spacing w:after="0" w:line="322" w:lineRule="exact"/>
        <w:ind w:firstLine="600"/>
        <w:jc w:val="both"/>
      </w:pPr>
      <w:r>
        <w:rPr>
          <w:rStyle w:val="20"/>
          <w:rFonts w:eastAsiaTheme="minorHAnsi"/>
        </w:rPr>
        <w:t xml:space="preserve">Предостережение о недопустимости нарушения обязательных требований (далее </w:t>
      </w:r>
      <w:r>
        <w:rPr>
          <w:color w:val="000000"/>
          <w:lang w:eastAsia="ru-RU" w:bidi="ru-RU"/>
        </w:rPr>
        <w:t xml:space="preserve">- </w:t>
      </w:r>
      <w:r>
        <w:rPr>
          <w:rStyle w:val="20"/>
          <w:rFonts w:eastAsiaTheme="minorHAnsi"/>
        </w:rPr>
        <w:t xml:space="preserve">предостережение) объявляется контролируемому лицу в </w:t>
      </w:r>
      <w:r>
        <w:rPr>
          <w:rStyle w:val="20"/>
          <w:rFonts w:eastAsiaTheme="minorHAnsi"/>
        </w:rPr>
        <w:lastRenderedPageBreak/>
        <w:t>случае наличия у органа муниципального жилищного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1939E8DA" w14:textId="0CF5DDA6" w:rsidR="00681D96" w:rsidRDefault="00681D96" w:rsidP="00681D96">
      <w:pPr>
        <w:spacing w:after="0" w:line="322" w:lineRule="exact"/>
        <w:ind w:firstLine="600"/>
        <w:jc w:val="both"/>
      </w:pPr>
      <w:r>
        <w:rPr>
          <w:rStyle w:val="20"/>
          <w:rFonts w:eastAsiaTheme="minorHAnsi"/>
        </w:rPr>
        <w:t>Предостережения объявляются руководителем (заместителем руководителя) органа муниципального жилищного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DA6AD0A" w14:textId="77777777" w:rsidR="00681D96" w:rsidRDefault="00681D96" w:rsidP="008C08C7">
      <w:pPr>
        <w:spacing w:after="0" w:line="322" w:lineRule="exact"/>
        <w:ind w:firstLine="600"/>
        <w:jc w:val="both"/>
      </w:pPr>
      <w:r>
        <w:rPr>
          <w:rStyle w:val="20"/>
          <w:rFonts w:eastAsiaTheme="minorHAnsi"/>
        </w:rPr>
        <w:t>Объявляемые предостережения регистрируются в журнале учета предостережений с присвоением регистрационного номера.</w:t>
      </w:r>
    </w:p>
    <w:p w14:paraId="5E493B29" w14:textId="11B415D5" w:rsidR="00681D96" w:rsidRDefault="00681D96" w:rsidP="00681D96">
      <w:pPr>
        <w:spacing w:after="0" w:line="322" w:lineRule="exact"/>
        <w:ind w:firstLine="600"/>
        <w:jc w:val="both"/>
      </w:pPr>
      <w:r w:rsidRPr="008C08C7">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случае объявления органом муниципального жилищного контроля предостережения контролируемое лицо вправе подать возражение                                  в отношении предостережения (далее - возражение) в срок не позднее 15 дней со дня получения им предостережения.</w:t>
      </w:r>
    </w:p>
    <w:p w14:paraId="3A6F8EA1" w14:textId="77777777" w:rsidR="00681D96" w:rsidRDefault="00681D96" w:rsidP="00681D96">
      <w:pPr>
        <w:spacing w:after="0" w:line="322" w:lineRule="exact"/>
        <w:ind w:firstLine="600"/>
        <w:jc w:val="both"/>
      </w:pPr>
      <w:r>
        <w:rPr>
          <w:rStyle w:val="20"/>
          <w:rFonts w:eastAsiaTheme="minorHAnsi"/>
        </w:rPr>
        <w:t>Возражение должно содержать:</w:t>
      </w:r>
    </w:p>
    <w:p w14:paraId="64BF7E31" w14:textId="2E5BB852" w:rsidR="00681D96" w:rsidRDefault="00681D96" w:rsidP="00681D96">
      <w:pPr>
        <w:widowControl w:val="0"/>
        <w:numPr>
          <w:ilvl w:val="0"/>
          <w:numId w:val="14"/>
        </w:numPr>
        <w:tabs>
          <w:tab w:val="left" w:pos="922"/>
        </w:tabs>
        <w:spacing w:after="0" w:line="322" w:lineRule="exact"/>
        <w:ind w:firstLine="600"/>
        <w:jc w:val="both"/>
      </w:pPr>
      <w:proofErr w:type="gramStart"/>
      <w:r>
        <w:rPr>
          <w:rStyle w:val="20"/>
          <w:rFonts w:eastAsiaTheme="minorHAnsi"/>
        </w:rPr>
        <w:t>наименование</w:t>
      </w:r>
      <w:proofErr w:type="gramEnd"/>
      <w:r>
        <w:rPr>
          <w:rStyle w:val="20"/>
          <w:rFonts w:eastAsiaTheme="minorHAnsi"/>
        </w:rPr>
        <w:t xml:space="preserve"> органа муниципального жилищного контроля,                             в который направляется возражение;</w:t>
      </w:r>
    </w:p>
    <w:p w14:paraId="2159177D" w14:textId="77777777" w:rsidR="00681D96" w:rsidRDefault="00681D96" w:rsidP="00681D96">
      <w:pPr>
        <w:widowControl w:val="0"/>
        <w:numPr>
          <w:ilvl w:val="0"/>
          <w:numId w:val="14"/>
        </w:numPr>
        <w:tabs>
          <w:tab w:val="left" w:pos="927"/>
        </w:tabs>
        <w:spacing w:after="0" w:line="322" w:lineRule="exact"/>
        <w:ind w:firstLine="600"/>
        <w:jc w:val="both"/>
      </w:pPr>
      <w:r>
        <w:rPr>
          <w:rStyle w:val="20"/>
          <w:rFonts w:eastAsiaTheme="minorHAnsi"/>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1E6C949" w14:textId="77777777" w:rsidR="00681D96" w:rsidRDefault="00681D96" w:rsidP="00681D96">
      <w:pPr>
        <w:widowControl w:val="0"/>
        <w:numPr>
          <w:ilvl w:val="0"/>
          <w:numId w:val="14"/>
        </w:numPr>
        <w:tabs>
          <w:tab w:val="left" w:pos="961"/>
        </w:tabs>
        <w:spacing w:after="0" w:line="322" w:lineRule="exact"/>
        <w:ind w:firstLine="600"/>
        <w:jc w:val="both"/>
      </w:pPr>
      <w:r>
        <w:rPr>
          <w:rStyle w:val="20"/>
          <w:rFonts w:eastAsiaTheme="minorHAnsi"/>
        </w:rPr>
        <w:t>дату и номер предостережения;</w:t>
      </w:r>
    </w:p>
    <w:p w14:paraId="3DC4DC2C" w14:textId="2EABFF73" w:rsidR="00681D96" w:rsidRDefault="00681D96" w:rsidP="00681D96">
      <w:pPr>
        <w:widowControl w:val="0"/>
        <w:numPr>
          <w:ilvl w:val="0"/>
          <w:numId w:val="14"/>
        </w:numPr>
        <w:tabs>
          <w:tab w:val="left" w:pos="927"/>
        </w:tabs>
        <w:spacing w:after="0" w:line="322" w:lineRule="exact"/>
        <w:ind w:firstLine="600"/>
        <w:jc w:val="both"/>
      </w:pPr>
      <w:r>
        <w:rPr>
          <w:rStyle w:val="20"/>
          <w:rFonts w:eastAsiaTheme="minorHAnsi"/>
        </w:rPr>
        <w:t>доводы, на основании которых контролируемое лицо не согласно                      с объявленным предостережением;</w:t>
      </w:r>
    </w:p>
    <w:p w14:paraId="443F5821" w14:textId="77777777" w:rsidR="00681D96" w:rsidRDefault="00681D96" w:rsidP="00681D96">
      <w:pPr>
        <w:widowControl w:val="0"/>
        <w:numPr>
          <w:ilvl w:val="0"/>
          <w:numId w:val="14"/>
        </w:numPr>
        <w:tabs>
          <w:tab w:val="left" w:pos="966"/>
        </w:tabs>
        <w:spacing w:after="0" w:line="322" w:lineRule="exact"/>
        <w:ind w:firstLine="600"/>
        <w:jc w:val="both"/>
      </w:pPr>
      <w:r>
        <w:rPr>
          <w:rStyle w:val="20"/>
          <w:rFonts w:eastAsiaTheme="minorHAnsi"/>
        </w:rPr>
        <w:t>дату получения предостережения контролируемым лицом;</w:t>
      </w:r>
    </w:p>
    <w:p w14:paraId="4D24C327" w14:textId="77777777" w:rsidR="00681D96" w:rsidRDefault="00681D96" w:rsidP="00681D96">
      <w:pPr>
        <w:widowControl w:val="0"/>
        <w:numPr>
          <w:ilvl w:val="0"/>
          <w:numId w:val="14"/>
        </w:numPr>
        <w:tabs>
          <w:tab w:val="left" w:pos="956"/>
        </w:tabs>
        <w:spacing w:after="0" w:line="322" w:lineRule="exact"/>
        <w:ind w:firstLine="600"/>
        <w:jc w:val="both"/>
      </w:pPr>
      <w:r>
        <w:rPr>
          <w:rStyle w:val="20"/>
          <w:rFonts w:eastAsiaTheme="minorHAnsi"/>
        </w:rPr>
        <w:t>личную подпись и дату.</w:t>
      </w:r>
    </w:p>
    <w:p w14:paraId="165F8EDB" w14:textId="24241BA5" w:rsidR="00681D96" w:rsidRDefault="00681D96" w:rsidP="00681D96">
      <w:pPr>
        <w:spacing w:after="0" w:line="322" w:lineRule="exact"/>
        <w:ind w:firstLine="600"/>
        <w:jc w:val="both"/>
      </w:pPr>
      <w:r>
        <w:rPr>
          <w:rStyle w:val="20"/>
          <w:rFonts w:eastAsiaTheme="minorHAnsi"/>
        </w:rPr>
        <w:t>Возражение рассматривается органом муниципального жилищного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6AF8194F" w14:textId="77C470D7" w:rsidR="00681D96" w:rsidRDefault="00681D96" w:rsidP="00681D96">
      <w:pPr>
        <w:spacing w:after="0" w:line="322" w:lineRule="exact"/>
        <w:ind w:firstLine="600"/>
        <w:jc w:val="both"/>
      </w:pPr>
      <w:r w:rsidRPr="00681D96">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случае принятия представленных в возражении контролируемого лица доводов руководитель (заместитель руководителя) органа муниципального жилищного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1ECEFED" w14:textId="66041723" w:rsidR="00681D96" w:rsidRDefault="00681D96" w:rsidP="00681D96">
      <w:pPr>
        <w:spacing w:after="277" w:line="326" w:lineRule="exact"/>
        <w:jc w:val="both"/>
      </w:pPr>
      <w:r>
        <w:rPr>
          <w:rStyle w:val="20"/>
          <w:rFonts w:eastAsiaTheme="minorHAnsi"/>
        </w:rPr>
        <w:t xml:space="preserve">        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9BD5248" w14:textId="77777777" w:rsidR="00681D96" w:rsidRPr="00D01C1A" w:rsidRDefault="00681D96" w:rsidP="00681D96">
      <w:pPr>
        <w:spacing w:after="299" w:line="280" w:lineRule="exact"/>
        <w:ind w:left="4140"/>
        <w:rPr>
          <w:b/>
          <w:bCs/>
        </w:rPr>
      </w:pPr>
      <w:r w:rsidRPr="00D01C1A">
        <w:rPr>
          <w:rStyle w:val="20"/>
          <w:rFonts w:eastAsiaTheme="minorHAnsi"/>
          <w:b/>
          <w:bCs/>
        </w:rPr>
        <w:t>Консультирование</w:t>
      </w:r>
    </w:p>
    <w:p w14:paraId="5F0A5F4F" w14:textId="77777777" w:rsidR="00681D96" w:rsidRDefault="00681D96" w:rsidP="00681D96">
      <w:pPr>
        <w:widowControl w:val="0"/>
        <w:numPr>
          <w:ilvl w:val="0"/>
          <w:numId w:val="12"/>
        </w:numPr>
        <w:tabs>
          <w:tab w:val="left" w:pos="1090"/>
        </w:tabs>
        <w:spacing w:after="0" w:line="322" w:lineRule="exact"/>
        <w:ind w:firstLine="580"/>
        <w:jc w:val="both"/>
      </w:pPr>
      <w:r>
        <w:rPr>
          <w:rStyle w:val="20"/>
          <w:rFonts w:eastAsiaTheme="minorHAnsi"/>
        </w:rPr>
        <w:lastRenderedPageBreak/>
        <w:t>Консультирование осуществляется в устной или письменной форме по следующим вопросам:</w:t>
      </w:r>
    </w:p>
    <w:p w14:paraId="2BF73AA8" w14:textId="77777777" w:rsidR="00681D96" w:rsidRDefault="00681D96" w:rsidP="00681D96">
      <w:pPr>
        <w:tabs>
          <w:tab w:val="left" w:pos="917"/>
        </w:tabs>
        <w:spacing w:after="0" w:line="322" w:lineRule="exact"/>
        <w:ind w:firstLine="580"/>
        <w:jc w:val="both"/>
      </w:pPr>
      <w:r>
        <w:rPr>
          <w:rStyle w:val="20"/>
          <w:rFonts w:eastAsiaTheme="minorHAnsi"/>
        </w:rPr>
        <w:t>а)</w:t>
      </w:r>
      <w:r>
        <w:rPr>
          <w:rStyle w:val="20"/>
          <w:rFonts w:eastAsiaTheme="minorHAnsi"/>
        </w:rPr>
        <w:tab/>
        <w:t>организация и осуществление муниципального жилищного контроля;</w:t>
      </w:r>
    </w:p>
    <w:p w14:paraId="46921A85" w14:textId="77777777" w:rsidR="00681D96" w:rsidRDefault="00681D96" w:rsidP="00681D96">
      <w:pPr>
        <w:tabs>
          <w:tab w:val="left" w:pos="901"/>
        </w:tabs>
        <w:spacing w:after="0" w:line="322" w:lineRule="exact"/>
        <w:ind w:firstLine="580"/>
        <w:jc w:val="both"/>
      </w:pPr>
      <w:r>
        <w:rPr>
          <w:rStyle w:val="20"/>
          <w:rFonts w:eastAsiaTheme="minorHAnsi"/>
        </w:rPr>
        <w:t>б)</w:t>
      </w:r>
      <w:r>
        <w:rPr>
          <w:rStyle w:val="20"/>
          <w:rFonts w:eastAsiaTheme="minorHAnsi"/>
        </w:rPr>
        <w:tab/>
        <w:t>порядок осуществления контрольных мероприятий, установленных настоящим Положением;</w:t>
      </w:r>
    </w:p>
    <w:p w14:paraId="6E1031D6" w14:textId="77777777" w:rsidR="00681D96" w:rsidRDefault="00681D96" w:rsidP="00681D96">
      <w:pPr>
        <w:tabs>
          <w:tab w:val="left" w:pos="901"/>
        </w:tabs>
        <w:spacing w:after="0" w:line="322" w:lineRule="exact"/>
        <w:ind w:firstLine="580"/>
        <w:jc w:val="both"/>
      </w:pPr>
      <w:r>
        <w:rPr>
          <w:rStyle w:val="20"/>
          <w:rFonts w:eastAsiaTheme="minorHAnsi"/>
        </w:rPr>
        <w:t>в)</w:t>
      </w:r>
      <w:r>
        <w:rPr>
          <w:rStyle w:val="20"/>
          <w:rFonts w:eastAsiaTheme="minorHAnsi"/>
        </w:rPr>
        <w:tab/>
        <w:t>порядок обжалования действий (бездействия) должностных лиц органа муниципального жилищного контроля;</w:t>
      </w:r>
    </w:p>
    <w:p w14:paraId="7E54D08E" w14:textId="5C018243" w:rsidR="00681D96" w:rsidRDefault="00681D96" w:rsidP="00681D96">
      <w:pPr>
        <w:tabs>
          <w:tab w:val="left" w:pos="901"/>
        </w:tabs>
        <w:spacing w:after="0" w:line="322" w:lineRule="exact"/>
        <w:ind w:firstLine="580"/>
        <w:jc w:val="both"/>
      </w:pPr>
      <w:r>
        <w:rPr>
          <w:rStyle w:val="20"/>
          <w:rFonts w:eastAsiaTheme="minorHAnsi"/>
        </w:rPr>
        <w:t>г)</w:t>
      </w:r>
      <w:r>
        <w:rPr>
          <w:rStyle w:val="20"/>
          <w:rFonts w:eastAsiaTheme="minorHAnsi"/>
        </w:rPr>
        <w:tab/>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жилищного контроля                    в рамках контрольных мероприятий.</w:t>
      </w:r>
    </w:p>
    <w:p w14:paraId="16D1D47F" w14:textId="77777777" w:rsidR="00681D96" w:rsidRDefault="00681D96" w:rsidP="00681D96">
      <w:pPr>
        <w:spacing w:after="0" w:line="322" w:lineRule="exact"/>
        <w:ind w:firstLine="580"/>
        <w:jc w:val="both"/>
      </w:pPr>
      <w:r>
        <w:rPr>
          <w:rStyle w:val="20"/>
          <w:rFonts w:eastAsiaTheme="minorHAnsi"/>
        </w:rPr>
        <w:t>Консультирование в письменной форме осуществляется должностным лицом в следующих случаях:</w:t>
      </w:r>
    </w:p>
    <w:p w14:paraId="0AD1B7D3" w14:textId="720C3C9B" w:rsidR="00681D96" w:rsidRDefault="00681D96" w:rsidP="00681D96">
      <w:pPr>
        <w:tabs>
          <w:tab w:val="left" w:pos="901"/>
        </w:tabs>
        <w:spacing w:after="0" w:line="322" w:lineRule="exact"/>
        <w:ind w:firstLine="580"/>
        <w:jc w:val="both"/>
      </w:pPr>
      <w:r>
        <w:rPr>
          <w:rStyle w:val="20"/>
          <w:rFonts w:eastAsiaTheme="minorHAnsi"/>
        </w:rPr>
        <w:t>а)</w:t>
      </w:r>
      <w:r>
        <w:rPr>
          <w:rStyle w:val="20"/>
          <w:rFonts w:eastAsiaTheme="minorHAnsi"/>
        </w:rPr>
        <w:tab/>
        <w:t>контролируемым лицом представлен письменный запрос                                     о представлении письменного ответа по вопросам консультирования;</w:t>
      </w:r>
    </w:p>
    <w:p w14:paraId="2A85C929" w14:textId="77777777" w:rsidR="00681D96" w:rsidRDefault="00681D96" w:rsidP="00681D96">
      <w:pPr>
        <w:tabs>
          <w:tab w:val="left" w:pos="901"/>
        </w:tabs>
        <w:spacing w:after="0" w:line="322" w:lineRule="exact"/>
        <w:ind w:firstLine="580"/>
        <w:jc w:val="both"/>
      </w:pPr>
      <w:r>
        <w:rPr>
          <w:rStyle w:val="20"/>
          <w:rFonts w:eastAsiaTheme="minorHAnsi"/>
        </w:rPr>
        <w:t>б)</w:t>
      </w:r>
      <w:r>
        <w:rPr>
          <w:rStyle w:val="20"/>
          <w:rFonts w:eastAsiaTheme="minorHAnsi"/>
        </w:rPr>
        <w:tab/>
        <w:t>за время консультирования предоставить ответ на поставленные вопросы невозможно;</w:t>
      </w:r>
    </w:p>
    <w:p w14:paraId="6982E383" w14:textId="77777777" w:rsidR="00681D96" w:rsidRDefault="00681D96" w:rsidP="00681D96">
      <w:pPr>
        <w:tabs>
          <w:tab w:val="left" w:pos="903"/>
        </w:tabs>
        <w:spacing w:after="0" w:line="322" w:lineRule="exact"/>
        <w:ind w:firstLine="580"/>
        <w:jc w:val="both"/>
      </w:pPr>
      <w:r>
        <w:rPr>
          <w:rStyle w:val="20"/>
          <w:rFonts w:eastAsiaTheme="minorHAnsi"/>
        </w:rPr>
        <w:t>в)</w:t>
      </w:r>
      <w:r>
        <w:rPr>
          <w:rStyle w:val="20"/>
          <w:rFonts w:eastAsiaTheme="minorHAnsi"/>
        </w:rPr>
        <w:tab/>
        <w:t>ответ на поставленные вопросы требует дополнительного запроса сведений.</w:t>
      </w:r>
    </w:p>
    <w:p w14:paraId="5D5F0C94" w14:textId="77777777" w:rsidR="00681D96" w:rsidRDefault="00681D96" w:rsidP="00681D96">
      <w:pPr>
        <w:spacing w:after="0" w:line="322" w:lineRule="exact"/>
        <w:ind w:firstLine="580"/>
        <w:jc w:val="both"/>
      </w:pPr>
      <w:r>
        <w:rPr>
          <w:rStyle w:val="20"/>
          <w:rFonts w:eastAsiaTheme="minorHAnsi"/>
        </w:rPr>
        <w:t>При осуществлении консультирования должностное лицо органа муниципального жилищного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22726A80" w14:textId="77777777" w:rsidR="00681D96" w:rsidRDefault="00681D96" w:rsidP="00681D96">
      <w:pPr>
        <w:spacing w:after="0" w:line="322" w:lineRule="exact"/>
        <w:ind w:firstLine="580"/>
        <w:jc w:val="both"/>
      </w:pPr>
      <w:r w:rsidRPr="00681D96">
        <w:rPr>
          <w:rFonts w:ascii="Times New Roman" w:hAnsi="Times New Roman" w:cs="Times New Roman"/>
          <w:color w:val="000000"/>
          <w:sz w:val="28"/>
          <w:szCs w:val="28"/>
          <w:lang w:eastAsia="ru-RU" w:bidi="ru-RU"/>
        </w:rPr>
        <w:t xml:space="preserve">В </w:t>
      </w:r>
      <w:r>
        <w:rPr>
          <w:rStyle w:val="20"/>
          <w:rFonts w:eastAsiaTheme="minorHAnsi"/>
        </w:rPr>
        <w:t>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жилищного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A6C7716" w14:textId="77777777" w:rsidR="00681D96" w:rsidRDefault="00681D96" w:rsidP="00681D96">
      <w:pPr>
        <w:spacing w:after="0" w:line="322" w:lineRule="exact"/>
        <w:ind w:firstLine="580"/>
        <w:jc w:val="both"/>
      </w:pPr>
      <w:r>
        <w:rPr>
          <w:rStyle w:val="20"/>
          <w:rFonts w:eastAsiaTheme="minorHAnsi"/>
        </w:rPr>
        <w:t>Информация, ставшая известной должностному лицу органа муниципального жилищного контроля в ходе консультирования, не может использоваться органом муниципального жилищного контроля в целях оценки контролируемого лица по вопросам соблюдения обязательных требований.</w:t>
      </w:r>
    </w:p>
    <w:p w14:paraId="4E213E83" w14:textId="77777777" w:rsidR="00681D96" w:rsidRDefault="00681D96" w:rsidP="00681D96">
      <w:pPr>
        <w:spacing w:after="0" w:line="322" w:lineRule="exact"/>
        <w:ind w:firstLine="580"/>
        <w:jc w:val="both"/>
      </w:pPr>
      <w:r>
        <w:rPr>
          <w:rStyle w:val="20"/>
          <w:rFonts w:eastAsiaTheme="minorHAnsi"/>
        </w:rPr>
        <w:t>Органы муниципального жилищного контроля ведут журналы учета консультирований.</w:t>
      </w:r>
    </w:p>
    <w:p w14:paraId="6C681848" w14:textId="10D680A6" w:rsidR="00681D96" w:rsidRDefault="00681D96" w:rsidP="00681D96">
      <w:pPr>
        <w:spacing w:line="322" w:lineRule="exact"/>
        <w:ind w:firstLine="580"/>
        <w:jc w:val="both"/>
        <w:rPr>
          <w:rStyle w:val="20"/>
          <w:rFonts w:eastAsiaTheme="minorHAnsi"/>
        </w:rPr>
      </w:pPr>
      <w:r w:rsidRPr="00681D96">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 xml:space="preserve">случае поступления в орган муниципального жилищного контроля                     </w:t>
      </w:r>
      <w:proofErr w:type="gramStart"/>
      <w:r>
        <w:rPr>
          <w:rStyle w:val="20"/>
          <w:rFonts w:eastAsiaTheme="minorHAnsi"/>
        </w:rPr>
        <w:t>5  и</w:t>
      </w:r>
      <w:proofErr w:type="gramEnd"/>
      <w:r>
        <w:rPr>
          <w:rStyle w:val="20"/>
          <w:rFonts w:eastAsiaTheme="minorHAnsi"/>
        </w:rPr>
        <w:t xml:space="preserve">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самоуправления в сети «Интернет» письменного разъяснения.</w:t>
      </w:r>
    </w:p>
    <w:p w14:paraId="7BB6E598" w14:textId="77777777" w:rsidR="00C931FD" w:rsidRPr="00D01C1A" w:rsidRDefault="00C931FD" w:rsidP="00C931FD">
      <w:pPr>
        <w:spacing w:after="304" w:line="280" w:lineRule="exact"/>
        <w:ind w:left="3740"/>
        <w:rPr>
          <w:b/>
          <w:bCs/>
        </w:rPr>
      </w:pPr>
      <w:r w:rsidRPr="00D01C1A">
        <w:rPr>
          <w:rStyle w:val="20"/>
          <w:rFonts w:eastAsiaTheme="minorHAnsi"/>
          <w:b/>
          <w:bCs/>
        </w:rPr>
        <w:t>Профилактический визит</w:t>
      </w:r>
    </w:p>
    <w:p w14:paraId="3292E085" w14:textId="77777777" w:rsidR="00C931FD" w:rsidRDefault="00C931FD" w:rsidP="00C931FD">
      <w:pPr>
        <w:widowControl w:val="0"/>
        <w:numPr>
          <w:ilvl w:val="0"/>
          <w:numId w:val="12"/>
        </w:numPr>
        <w:tabs>
          <w:tab w:val="left" w:pos="1066"/>
        </w:tabs>
        <w:spacing w:after="0" w:line="322" w:lineRule="exact"/>
        <w:ind w:firstLine="580"/>
        <w:jc w:val="both"/>
      </w:pPr>
      <w:r>
        <w:rPr>
          <w:rStyle w:val="20"/>
          <w:rFonts w:eastAsiaTheme="minorHAnsi"/>
        </w:rPr>
        <w:t xml:space="preserve">Профилактический визит проводится в форме профилактической беседы по месту осуществления деятельности контролируемого лица либо </w:t>
      </w:r>
      <w:r>
        <w:rPr>
          <w:rStyle w:val="20"/>
          <w:rFonts w:eastAsiaTheme="minorHAnsi"/>
        </w:rPr>
        <w:lastRenderedPageBreak/>
        <w:t>путем использования видео-конференц-связи.</w:t>
      </w:r>
    </w:p>
    <w:p w14:paraId="47BC2229" w14:textId="77777777" w:rsidR="00C931FD" w:rsidRDefault="00C931FD" w:rsidP="00C931FD">
      <w:pPr>
        <w:spacing w:after="0" w:line="322" w:lineRule="exact"/>
        <w:ind w:firstLine="580"/>
        <w:jc w:val="both"/>
      </w:pPr>
      <w:r>
        <w:rPr>
          <w:rStyle w:val="20"/>
          <w:rFonts w:eastAsiaTheme="minorHAnsi"/>
        </w:rPr>
        <w:t>Обязательный профилактический визит проводится в отношении:</w:t>
      </w:r>
    </w:p>
    <w:p w14:paraId="1777628D" w14:textId="4A18E621" w:rsidR="00C931FD" w:rsidRDefault="00C931FD" w:rsidP="00C931FD">
      <w:pPr>
        <w:widowControl w:val="0"/>
        <w:numPr>
          <w:ilvl w:val="0"/>
          <w:numId w:val="15"/>
        </w:numPr>
        <w:tabs>
          <w:tab w:val="left" w:pos="976"/>
        </w:tabs>
        <w:spacing w:after="0" w:line="322" w:lineRule="exact"/>
        <w:ind w:firstLine="580"/>
        <w:jc w:val="both"/>
      </w:pPr>
      <w:r>
        <w:rPr>
          <w:rStyle w:val="20"/>
          <w:rFonts w:eastAsiaTheme="minorHAnsi"/>
        </w:rPr>
        <w:t>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5A0C8507" w14:textId="77777777" w:rsidR="00C931FD" w:rsidRDefault="00C931FD" w:rsidP="00C931FD">
      <w:pPr>
        <w:widowControl w:val="0"/>
        <w:numPr>
          <w:ilvl w:val="0"/>
          <w:numId w:val="15"/>
        </w:numPr>
        <w:tabs>
          <w:tab w:val="left" w:pos="976"/>
        </w:tabs>
        <w:spacing w:after="0" w:line="322" w:lineRule="exact"/>
        <w:ind w:firstLine="580"/>
        <w:jc w:val="both"/>
      </w:pPr>
      <w:r>
        <w:rPr>
          <w:rStyle w:val="20"/>
          <w:rFonts w:eastAsiaTheme="minorHAnsi"/>
        </w:rPr>
        <w:t>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2D583429" w14:textId="5DDCE156" w:rsidR="00C931FD" w:rsidRDefault="00C931FD" w:rsidP="00C931FD">
      <w:pPr>
        <w:spacing w:after="0" w:line="322" w:lineRule="exact"/>
        <w:ind w:firstLine="580"/>
        <w:jc w:val="both"/>
      </w:pPr>
      <w:r w:rsidRPr="00C931FD">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 xml:space="preserve">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w:t>
      </w:r>
      <w:r w:rsidRPr="008C08C7">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2BD5E1D6" w14:textId="515418E1" w:rsidR="00C931FD" w:rsidRDefault="00C931FD" w:rsidP="00C931FD">
      <w:pPr>
        <w:spacing w:after="0" w:line="322" w:lineRule="exact"/>
        <w:ind w:firstLine="580"/>
        <w:jc w:val="both"/>
      </w:pPr>
      <w:r w:rsidRPr="00C931FD">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случае осуществления профилактического визита путем использования видео-конференц-связи должностное лицо органа муниципального жилищного контроля осуществляет указанные в настоящем пункте действия посредством использования электронных каналов связи.</w:t>
      </w:r>
    </w:p>
    <w:p w14:paraId="47459985" w14:textId="77777777" w:rsidR="00C931FD" w:rsidRDefault="00C931FD" w:rsidP="00C931FD">
      <w:pPr>
        <w:spacing w:after="0" w:line="322" w:lineRule="exact"/>
        <w:ind w:firstLine="580"/>
        <w:jc w:val="both"/>
      </w:pPr>
      <w:r>
        <w:rPr>
          <w:rStyle w:val="20"/>
          <w:rFonts w:eastAsiaTheme="minorHAnsi"/>
        </w:rPr>
        <w:t>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чем за три рабочих дня до даты его проведения.</w:t>
      </w:r>
    </w:p>
    <w:p w14:paraId="541F67CB" w14:textId="77777777" w:rsidR="00C931FD" w:rsidRDefault="00C931FD" w:rsidP="00C931FD">
      <w:pPr>
        <w:spacing w:after="0" w:line="322" w:lineRule="exact"/>
        <w:ind w:firstLine="580"/>
        <w:jc w:val="both"/>
      </w:pPr>
      <w:r>
        <w:rPr>
          <w:rStyle w:val="20"/>
          <w:rFonts w:eastAsiaTheme="minorHAnsi"/>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DDC6D7" w14:textId="54DEE5A8" w:rsidR="00C931FD" w:rsidRDefault="00C931FD" w:rsidP="00C931FD">
      <w:pPr>
        <w:spacing w:after="0" w:line="322" w:lineRule="exact"/>
        <w:ind w:firstLine="580"/>
        <w:jc w:val="both"/>
      </w:pPr>
      <w:r w:rsidRPr="00C931FD">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жилищного контроля незамедлительно направляет информацию об этом руководителю органа муниципального жилищного контроля для принятия решения                              о проведении контрольных мероприятий в форме отчета о проведенном профилактическом визите.</w:t>
      </w:r>
    </w:p>
    <w:p w14:paraId="7E21F5C0" w14:textId="75C2D9D8" w:rsidR="00C931FD" w:rsidRDefault="00C931FD" w:rsidP="00C931FD">
      <w:pPr>
        <w:spacing w:line="322" w:lineRule="exact"/>
        <w:ind w:firstLine="580"/>
        <w:jc w:val="both"/>
        <w:rPr>
          <w:rStyle w:val="20"/>
          <w:rFonts w:eastAsiaTheme="minorHAnsi"/>
        </w:rPr>
      </w:pPr>
      <w:r>
        <w:rPr>
          <w:rStyle w:val="20"/>
          <w:rFonts w:eastAsiaTheme="minorHAnsi"/>
        </w:rPr>
        <w:t>Срок осуществления обязательного профилактического визита составляет один рабочий день.</w:t>
      </w:r>
    </w:p>
    <w:p w14:paraId="4F2C3817" w14:textId="743A7808" w:rsidR="001A2977" w:rsidRDefault="001A2977" w:rsidP="001A2977">
      <w:pPr>
        <w:spacing w:line="322" w:lineRule="exact"/>
        <w:ind w:firstLine="580"/>
        <w:jc w:val="center"/>
        <w:rPr>
          <w:rStyle w:val="20"/>
          <w:rFonts w:eastAsiaTheme="minorHAnsi"/>
          <w:b/>
          <w:bCs/>
        </w:rPr>
      </w:pPr>
      <w:r w:rsidRPr="001A2977">
        <w:rPr>
          <w:rStyle w:val="20"/>
          <w:rFonts w:eastAsiaTheme="minorHAnsi"/>
          <w:b/>
          <w:bCs/>
        </w:rPr>
        <w:t>5. Осуществление муниципального жилищного контроля</w:t>
      </w:r>
    </w:p>
    <w:p w14:paraId="4FAF7DEE" w14:textId="57A7CBA9" w:rsidR="001A2977" w:rsidRDefault="001A2977" w:rsidP="001A2977">
      <w:pPr>
        <w:widowControl w:val="0"/>
        <w:tabs>
          <w:tab w:val="left" w:pos="1188"/>
        </w:tabs>
        <w:spacing w:after="0" w:line="322" w:lineRule="exact"/>
        <w:jc w:val="both"/>
      </w:pPr>
      <w:r>
        <w:rPr>
          <w:rStyle w:val="20"/>
          <w:rFonts w:eastAsiaTheme="minorHAnsi"/>
        </w:rPr>
        <w:t xml:space="preserve">        5.1. Плановые контрольные (надзорные) мероприятия в отношении контролируемых лиц проводятся на основании ежегодных планов проведения плановых контрольных (надзорных)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w:t>
      </w:r>
      <w:r>
        <w:rPr>
          <w:rStyle w:val="20"/>
          <w:rFonts w:eastAsiaTheme="minorHAnsi"/>
        </w:rPr>
        <w:lastRenderedPageBreak/>
        <w:t>согласования с органами прокуратуры, включения в него</w:t>
      </w:r>
      <w:r w:rsidR="008C08C7">
        <w:rPr>
          <w:rStyle w:val="20"/>
          <w:rFonts w:eastAsiaTheme="minorHAnsi"/>
        </w:rPr>
        <w:t xml:space="preserve"> и</w:t>
      </w:r>
      <w:r>
        <w:rPr>
          <w:rStyle w:val="20"/>
          <w:rFonts w:eastAsiaTheme="minorHAnsi"/>
        </w:rPr>
        <w:t xml:space="preserve">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1A7F0102" w14:textId="77777777" w:rsidR="001A2977" w:rsidRDefault="001A2977" w:rsidP="001A2977">
      <w:pPr>
        <w:spacing w:after="0" w:line="322" w:lineRule="exact"/>
        <w:ind w:firstLine="580"/>
        <w:jc w:val="both"/>
      </w:pPr>
      <w:r>
        <w:rPr>
          <w:rStyle w:val="20"/>
          <w:rFonts w:eastAsiaTheme="minorHAnsi"/>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155672A2" w14:textId="5B06CE71" w:rsidR="001A2977" w:rsidRDefault="001A2977" w:rsidP="001A2977">
      <w:pPr>
        <w:widowControl w:val="0"/>
        <w:tabs>
          <w:tab w:val="left" w:pos="1188"/>
        </w:tabs>
        <w:spacing w:after="0" w:line="322" w:lineRule="exact"/>
        <w:jc w:val="both"/>
      </w:pPr>
      <w:r>
        <w:rPr>
          <w:rStyle w:val="20"/>
          <w:rFonts w:eastAsiaTheme="minorHAnsi"/>
        </w:rPr>
        <w:t xml:space="preserve">        5.2. Контрольные (надзорные) мероприятия в отношении контролируемых лиц проводятся должностными лицами органов муниципального жилищного контроля в соответствии с Федеральным законом № 248-ФЗ.</w:t>
      </w:r>
    </w:p>
    <w:p w14:paraId="30788094" w14:textId="736A6CBD" w:rsidR="001A2977" w:rsidRDefault="001A2977" w:rsidP="001A2977">
      <w:pPr>
        <w:widowControl w:val="0"/>
        <w:tabs>
          <w:tab w:val="left" w:pos="1358"/>
        </w:tabs>
        <w:spacing w:after="0" w:line="322" w:lineRule="exact"/>
        <w:jc w:val="both"/>
      </w:pPr>
      <w:r>
        <w:rPr>
          <w:rStyle w:val="20"/>
          <w:rFonts w:eastAsiaTheme="minorHAnsi"/>
        </w:rPr>
        <w:t xml:space="preserve">        5.3. В целях фиксации должностным лицом, уполномоченным на осуществление муниципального жилищного контроля (далее </w:t>
      </w:r>
      <w:r>
        <w:rPr>
          <w:color w:val="000000"/>
          <w:lang w:eastAsia="ru-RU" w:bidi="ru-RU"/>
        </w:rPr>
        <w:t xml:space="preserve">- </w:t>
      </w:r>
      <w:r>
        <w:rPr>
          <w:rStyle w:val="20"/>
          <w:rFonts w:eastAsiaTheme="minorHAnsi"/>
        </w:rPr>
        <w:t>должностное лицо),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19E96B6F" w14:textId="6B972C55" w:rsidR="001A2977" w:rsidRDefault="001A2977" w:rsidP="001A2977">
      <w:pPr>
        <w:spacing w:after="0" w:line="322" w:lineRule="exact"/>
        <w:ind w:firstLine="580"/>
        <w:jc w:val="both"/>
      </w:pPr>
      <w:r>
        <w:rPr>
          <w:rStyle w:val="20"/>
          <w:rFonts w:eastAsiaTheme="minorHAnsi"/>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w:t>
      </w:r>
      <w:r w:rsidR="00AB3482">
        <w:rPr>
          <w:rStyle w:val="20"/>
          <w:rFonts w:eastAsiaTheme="minorHAnsi"/>
        </w:rPr>
        <w:t xml:space="preserve">                   </w:t>
      </w:r>
      <w:r>
        <w:rPr>
          <w:rStyle w:val="20"/>
          <w:rFonts w:eastAsiaTheme="minorHAnsi"/>
        </w:rPr>
        <w:t xml:space="preserve"> </w:t>
      </w:r>
      <w:r w:rsidRPr="00AB3482">
        <w:rPr>
          <w:rFonts w:ascii="Times New Roman" w:hAnsi="Times New Roman" w:cs="Times New Roman"/>
          <w:color w:val="000000"/>
          <w:sz w:val="28"/>
          <w:szCs w:val="28"/>
          <w:lang w:eastAsia="ru-RU" w:bidi="ru-RU"/>
        </w:rPr>
        <w:t xml:space="preserve">и </w:t>
      </w:r>
      <w:r>
        <w:rPr>
          <w:rStyle w:val="20"/>
          <w:rFonts w:eastAsiaTheme="minorHAnsi"/>
        </w:rPr>
        <w:t>специалистами самостоятельно.</w:t>
      </w:r>
    </w:p>
    <w:p w14:paraId="2ACB479C" w14:textId="218CA84D" w:rsidR="001A2977" w:rsidRDefault="001A2977" w:rsidP="001A2977">
      <w:pPr>
        <w:spacing w:after="0" w:line="322" w:lineRule="exact"/>
        <w:ind w:firstLine="580"/>
        <w:jc w:val="both"/>
      </w:pPr>
      <w:r>
        <w:rPr>
          <w:rStyle w:val="20"/>
          <w:rFonts w:eastAsiaTheme="minorHAnsi"/>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w:t>
      </w:r>
      <w:r w:rsidR="00AB3482">
        <w:rPr>
          <w:rStyle w:val="20"/>
          <w:rFonts w:eastAsiaTheme="minorHAnsi"/>
        </w:rPr>
        <w:t xml:space="preserve"> </w:t>
      </w:r>
      <w:r>
        <w:rPr>
          <w:rStyle w:val="20"/>
          <w:rFonts w:eastAsiaTheme="minorHAnsi"/>
        </w:rPr>
        <w:t>-</w:t>
      </w:r>
      <w:r w:rsidRPr="00AB3482">
        <w:rPr>
          <w:rStyle w:val="20"/>
          <w:rFonts w:eastAsiaTheme="minorHAnsi"/>
        </w:rPr>
        <w:t xml:space="preserve"> </w:t>
      </w:r>
      <w:r w:rsidRPr="00AB3482">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видеозаписи и использованных для этих целей технических средствах отражается в акте контрольного (надзорного) мероприятия.</w:t>
      </w:r>
    </w:p>
    <w:p w14:paraId="275202AE" w14:textId="77777777" w:rsidR="00AB3482" w:rsidRDefault="001A2977" w:rsidP="00AB3482">
      <w:pPr>
        <w:spacing w:after="0" w:line="322" w:lineRule="exact"/>
        <w:ind w:firstLine="580"/>
        <w:jc w:val="both"/>
      </w:pPr>
      <w:r>
        <w:rPr>
          <w:rStyle w:val="20"/>
          <w:rFonts w:eastAsiaTheme="minorHAnsi"/>
        </w:rPr>
        <w:t xml:space="preserve">Проведение фотосъемки, аудио- и видеозаписи осуществляется </w:t>
      </w:r>
      <w:r w:rsidR="00AB3482">
        <w:rPr>
          <w:rStyle w:val="20"/>
          <w:rFonts w:eastAsiaTheme="minorHAnsi"/>
        </w:rPr>
        <w:t xml:space="preserve">                              </w:t>
      </w:r>
      <w:r>
        <w:rPr>
          <w:rStyle w:val="20"/>
          <w:rFonts w:eastAsiaTheme="minorHAnsi"/>
        </w:rPr>
        <w:t>с обязательным уведомлением контролируемого лица.</w:t>
      </w:r>
      <w:r w:rsidR="00AB3482">
        <w:rPr>
          <w:rStyle w:val="20"/>
          <w:rFonts w:eastAsiaTheme="minorHAnsi"/>
        </w:rPr>
        <w:t xml:space="preserve">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03D9598" w14:textId="40ABF451" w:rsidR="00AB3482" w:rsidRDefault="00AB3482" w:rsidP="00AB3482">
      <w:pPr>
        <w:spacing w:after="0" w:line="322" w:lineRule="exact"/>
        <w:ind w:firstLine="580"/>
        <w:jc w:val="both"/>
      </w:pPr>
      <w:r>
        <w:rPr>
          <w:rStyle w:val="20"/>
          <w:rFonts w:eastAsiaTheme="minorHAnsi"/>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5A0AD88" w14:textId="77777777" w:rsidR="00AB3482" w:rsidRDefault="00AB3482" w:rsidP="00AB3482">
      <w:pPr>
        <w:spacing w:line="322" w:lineRule="exact"/>
        <w:ind w:firstLine="580"/>
        <w:jc w:val="both"/>
      </w:pPr>
      <w:r>
        <w:rPr>
          <w:rStyle w:val="20"/>
          <w:rFonts w:eastAsiaTheme="minorHAnsi"/>
        </w:rPr>
        <w:t>Результаты проведения фотосъемки, аудио- и видеозаписи являются приложением к акту контрольного (надзорного) мероприятия.</w:t>
      </w:r>
    </w:p>
    <w:p w14:paraId="202DEE8F" w14:textId="77777777" w:rsidR="00AB3482" w:rsidRDefault="00AB3482" w:rsidP="00AB3482">
      <w:pPr>
        <w:spacing w:after="0" w:line="322" w:lineRule="exact"/>
        <w:ind w:firstLine="580"/>
        <w:jc w:val="both"/>
      </w:pPr>
      <w:r>
        <w:rPr>
          <w:rStyle w:val="20"/>
          <w:rFonts w:eastAsiaTheme="minorHAnsi"/>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D25A79D" w14:textId="3E6A0D58" w:rsidR="00AB3482" w:rsidRDefault="00AB3482" w:rsidP="00AB3482">
      <w:pPr>
        <w:widowControl w:val="0"/>
        <w:tabs>
          <w:tab w:val="left" w:pos="1109"/>
        </w:tabs>
        <w:spacing w:after="0" w:line="322" w:lineRule="exact"/>
        <w:jc w:val="both"/>
      </w:pPr>
      <w:r>
        <w:rPr>
          <w:rStyle w:val="20"/>
          <w:rFonts w:eastAsiaTheme="minorHAnsi"/>
        </w:rPr>
        <w:t xml:space="preserve">        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
    <w:p w14:paraId="489BE656" w14:textId="170481E2" w:rsidR="00AB3482" w:rsidRDefault="00AB3482" w:rsidP="00AB3482">
      <w:pPr>
        <w:widowControl w:val="0"/>
        <w:tabs>
          <w:tab w:val="left" w:pos="1109"/>
        </w:tabs>
        <w:spacing w:after="0" w:line="322" w:lineRule="exact"/>
        <w:jc w:val="both"/>
      </w:pPr>
      <w:r>
        <w:rPr>
          <w:rStyle w:val="20"/>
          <w:rFonts w:eastAsiaTheme="minorHAnsi"/>
        </w:rPr>
        <w:t xml:space="preserve">        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1FE042D7" w14:textId="77777777" w:rsidR="00AB3482" w:rsidRDefault="00AB3482" w:rsidP="00AB3482">
      <w:pPr>
        <w:spacing w:after="0" w:line="322" w:lineRule="exact"/>
        <w:ind w:firstLine="580"/>
        <w:jc w:val="both"/>
      </w:pPr>
      <w:r>
        <w:rPr>
          <w:rStyle w:val="20"/>
          <w:rFonts w:eastAsiaTheme="minorHAnsi"/>
        </w:rPr>
        <w:t>Оформление акта производится в день окончания проведения такого мероприятия на месте проведения контрольного (надзорного) мероприятия.</w:t>
      </w:r>
    </w:p>
    <w:p w14:paraId="79710486" w14:textId="77777777" w:rsidR="00AB3482" w:rsidRDefault="00AB3482" w:rsidP="00AB3482">
      <w:pPr>
        <w:spacing w:after="0" w:line="322" w:lineRule="exact"/>
        <w:ind w:firstLine="580"/>
        <w:jc w:val="both"/>
      </w:pPr>
      <w:r>
        <w:rPr>
          <w:rStyle w:val="20"/>
          <w:rFonts w:eastAsiaTheme="minorHAnsi"/>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6CA5FF4" w14:textId="77777777" w:rsidR="00AB3482" w:rsidRDefault="00AB3482" w:rsidP="00AB3482">
      <w:pPr>
        <w:tabs>
          <w:tab w:val="left" w:pos="1387"/>
        </w:tabs>
        <w:spacing w:after="0" w:line="322" w:lineRule="exact"/>
        <w:jc w:val="both"/>
      </w:pPr>
      <w:r>
        <w:rPr>
          <w:rStyle w:val="20"/>
          <w:rFonts w:eastAsiaTheme="minorHAnsi"/>
        </w:rPr>
        <w:t xml:space="preserve">        5.6. Контрольные (надзорные) мероприятия без взаимодействия                            с контролируемыми лицами проводятся должностными лицами органа муниципального жилищного контроля на основании заданий уполномоченных должностных лиц органа муниципального жилищного контроля, включая задания, содержащиеся в планах работы органа муниципального жилищного контроля.</w:t>
      </w:r>
    </w:p>
    <w:p w14:paraId="4CD0036F" w14:textId="03E373EE" w:rsidR="00AB3482" w:rsidRDefault="00AB3482" w:rsidP="00AB3482">
      <w:pPr>
        <w:spacing w:after="0" w:line="322" w:lineRule="exact"/>
        <w:ind w:firstLine="580"/>
        <w:jc w:val="both"/>
      </w:pPr>
      <w:r>
        <w:rPr>
          <w:rStyle w:val="20"/>
          <w:rFonts w:eastAsiaTheme="minorHAnsi"/>
        </w:rPr>
        <w:t xml:space="preserve">Контрольные (надзорные) мероприятия без взаимодействия                                       с контролируемыми лицами в отношении объектов контроля не </w:t>
      </w:r>
      <w:proofErr w:type="gramStart"/>
      <w:r>
        <w:rPr>
          <w:rStyle w:val="20"/>
          <w:rFonts w:eastAsiaTheme="minorHAnsi"/>
        </w:rPr>
        <w:t xml:space="preserve">проводятся,   </w:t>
      </w:r>
      <w:proofErr w:type="gramEnd"/>
      <w:r>
        <w:rPr>
          <w:rStyle w:val="20"/>
          <w:rFonts w:eastAsiaTheme="minorHAnsi"/>
        </w:rPr>
        <w:t xml:space="preserve">           в случае их включения органами государственного жилищного контроля (надзора) в планы контрольных (надзорных) мероприятий на текущий год.</w:t>
      </w:r>
    </w:p>
    <w:p w14:paraId="63209376" w14:textId="5F2D68D0" w:rsidR="00AB3482" w:rsidRDefault="00AB3482" w:rsidP="00AB3482">
      <w:pPr>
        <w:widowControl w:val="0"/>
        <w:tabs>
          <w:tab w:val="left" w:pos="1071"/>
        </w:tabs>
        <w:spacing w:after="0" w:line="322" w:lineRule="exact"/>
        <w:jc w:val="both"/>
      </w:pPr>
      <w:r>
        <w:rPr>
          <w:rStyle w:val="20"/>
          <w:rFonts w:eastAsiaTheme="minorHAnsi"/>
        </w:rPr>
        <w:t xml:space="preserve">        5.7. Информация о контрольных (надзорных) мероприятиях размещается в едином реестре контрольных (надзорных) мероприятий.</w:t>
      </w:r>
    </w:p>
    <w:p w14:paraId="09982C4F" w14:textId="6F3BEFBA" w:rsidR="00AB3482" w:rsidRDefault="00AB3482" w:rsidP="008C08C7">
      <w:pPr>
        <w:widowControl w:val="0"/>
        <w:tabs>
          <w:tab w:val="left" w:pos="1114"/>
        </w:tabs>
        <w:spacing w:after="0" w:line="322" w:lineRule="exact"/>
        <w:jc w:val="both"/>
      </w:pPr>
      <w:r>
        <w:rPr>
          <w:rStyle w:val="20"/>
          <w:rFonts w:eastAsiaTheme="minorHAnsi"/>
        </w:rPr>
        <w:t xml:space="preserve">       5.8. Информирование контролируемых лиц о совершаемых должностными</w:t>
      </w:r>
      <w:r w:rsidR="008C08C7">
        <w:rPr>
          <w:rStyle w:val="20"/>
          <w:rFonts w:eastAsiaTheme="minorHAnsi"/>
        </w:rPr>
        <w:t xml:space="preserve"> </w:t>
      </w:r>
      <w:r>
        <w:rPr>
          <w:rStyle w:val="20"/>
          <w:rFonts w:eastAsiaTheme="minorHAnsi"/>
        </w:rPr>
        <w:t xml:space="preserve">лицами органов муниципального жилищного контроля действиях и принимаемых решениях осуществляется путем размещения </w:t>
      </w:r>
      <w:r>
        <w:rPr>
          <w:rStyle w:val="20"/>
          <w:rFonts w:eastAsiaTheme="minorHAnsi"/>
        </w:rPr>
        <w:lastRenderedPageBreak/>
        <w:t xml:space="preserve">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w:t>
      </w:r>
      <w:r>
        <w:rPr>
          <w:color w:val="000000"/>
          <w:lang w:eastAsia="ru-RU" w:bidi="ru-RU"/>
        </w:rPr>
        <w:t xml:space="preserve">- </w:t>
      </w:r>
      <w:r>
        <w:rPr>
          <w:rStyle w:val="20"/>
          <w:rFonts w:eastAsiaTheme="minorHAnsi"/>
        </w:rPr>
        <w:t>ЕПГУ).</w:t>
      </w:r>
    </w:p>
    <w:p w14:paraId="2DE89756" w14:textId="3EE9BD70" w:rsidR="00AB3482" w:rsidRDefault="00AB3482" w:rsidP="00AB3482">
      <w:pPr>
        <w:spacing w:after="0" w:line="322" w:lineRule="exact"/>
        <w:ind w:firstLine="580"/>
        <w:jc w:val="both"/>
      </w:pPr>
      <w:r>
        <w:rPr>
          <w:rStyle w:val="20"/>
          <w:rFonts w:eastAsiaTheme="minorHAnsi"/>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жилищного контроля действиях и принимаемых решениях путем направления ему документов на бумажном носителе в случае направления им в орган муниципального жилищного контроля уведомления о необходимости получения документов на бумажном носителе либо отсутствия у органа муниципального жилищного контроля сведений об адресе электронной почты контролируемого лица </w:t>
      </w:r>
      <w:r w:rsidR="008C08C7">
        <w:rPr>
          <w:rStyle w:val="20"/>
          <w:rFonts w:eastAsiaTheme="minorHAnsi"/>
        </w:rPr>
        <w:t xml:space="preserve">                     </w:t>
      </w:r>
      <w:r>
        <w:rPr>
          <w:rStyle w:val="20"/>
          <w:rFonts w:eastAsiaTheme="minorHAnsi"/>
        </w:rPr>
        <w:t xml:space="preserve">и возможности направить ему документы в электронном виде через </w:t>
      </w:r>
      <w:r w:rsidRPr="008C08C7">
        <w:rPr>
          <w:rFonts w:ascii="Times New Roman" w:hAnsi="Times New Roman" w:cs="Times New Roman"/>
          <w:color w:val="000000"/>
          <w:sz w:val="28"/>
          <w:szCs w:val="28"/>
          <w:lang w:eastAsia="ru-RU" w:bidi="ru-RU"/>
        </w:rPr>
        <w:t>ЕПГУ</w:t>
      </w:r>
      <w:r>
        <w:rPr>
          <w:color w:val="000000"/>
          <w:lang w:eastAsia="ru-RU" w:bidi="ru-RU"/>
        </w:rPr>
        <w:t xml:space="preserve"> </w:t>
      </w:r>
      <w:r w:rsidR="008C08C7">
        <w:rPr>
          <w:color w:val="000000"/>
          <w:lang w:eastAsia="ru-RU" w:bidi="ru-RU"/>
        </w:rPr>
        <w:t xml:space="preserve">                 </w:t>
      </w:r>
      <w:r>
        <w:rPr>
          <w:rStyle w:val="20"/>
          <w:rFonts w:eastAsiaTheme="minorHAnsi"/>
        </w:rPr>
        <w:t>(в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жилищного контроля документы на бумажном носителе.</w:t>
      </w:r>
    </w:p>
    <w:p w14:paraId="4F028067" w14:textId="666833B0" w:rsidR="00AB3482" w:rsidRDefault="00AB3482" w:rsidP="00AB3482">
      <w:pPr>
        <w:widowControl w:val="0"/>
        <w:tabs>
          <w:tab w:val="left" w:pos="1435"/>
        </w:tabs>
        <w:spacing w:after="0" w:line="322" w:lineRule="exact"/>
        <w:jc w:val="both"/>
      </w:pPr>
      <w:r>
        <w:rPr>
          <w:rStyle w:val="20"/>
          <w:rFonts w:eastAsiaTheme="minorHAnsi"/>
        </w:rPr>
        <w:t xml:space="preserve">        5.9.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(надзорного) мероприятия в случае:</w:t>
      </w:r>
    </w:p>
    <w:p w14:paraId="2E04D82B" w14:textId="77777777" w:rsidR="00AB3482" w:rsidRDefault="00AB3482" w:rsidP="00AB3482">
      <w:pPr>
        <w:widowControl w:val="0"/>
        <w:numPr>
          <w:ilvl w:val="0"/>
          <w:numId w:val="16"/>
        </w:numPr>
        <w:tabs>
          <w:tab w:val="left" w:pos="1064"/>
        </w:tabs>
        <w:spacing w:after="0" w:line="322" w:lineRule="exact"/>
        <w:ind w:firstLine="580"/>
        <w:jc w:val="both"/>
      </w:pPr>
      <w:r>
        <w:rPr>
          <w:rStyle w:val="20"/>
          <w:rFonts w:eastAsiaTheme="minorHAnsi"/>
        </w:rPr>
        <w:t>отсутствия по месту регистрации индивидуального предпринимателя, гражданина на момент проведения контрольного (надзорного) мероприятия в связи с нахождением в служебной командировке и ином населенном пункте, при наличии подтверждающих документов;</w:t>
      </w:r>
    </w:p>
    <w:p w14:paraId="0AE5C0EB" w14:textId="77777777" w:rsidR="00AB3482" w:rsidRDefault="00AB3482" w:rsidP="00AB3482">
      <w:pPr>
        <w:widowControl w:val="0"/>
        <w:numPr>
          <w:ilvl w:val="0"/>
          <w:numId w:val="16"/>
        </w:numPr>
        <w:tabs>
          <w:tab w:val="left" w:pos="1064"/>
        </w:tabs>
        <w:spacing w:after="0" w:line="322" w:lineRule="exact"/>
        <w:ind w:firstLine="580"/>
        <w:jc w:val="both"/>
      </w:pPr>
      <w:r>
        <w:rPr>
          <w:rStyle w:val="20"/>
          <w:rFonts w:eastAsiaTheme="minorHAnsi"/>
        </w:rPr>
        <w:t>временной нетрудоспособности на момент проведения контрольного (надзорного) мероприятия, при наличии подтверждающих документов.</w:t>
      </w:r>
    </w:p>
    <w:p w14:paraId="17B43EF1" w14:textId="77777777" w:rsidR="00AB3482" w:rsidRDefault="00AB3482" w:rsidP="008C08C7">
      <w:pPr>
        <w:spacing w:after="0" w:line="322" w:lineRule="exact"/>
        <w:ind w:firstLine="580"/>
        <w:jc w:val="both"/>
      </w:pPr>
      <w:r>
        <w:rPr>
          <w:rStyle w:val="20"/>
          <w:rFonts w:eastAsiaTheme="minorHAnsi"/>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жилищного контроля, вынесший решение о проведении проверки, на адрес, указанный в решении о проведении контрольного (надзорного) мероприятия.</w:t>
      </w:r>
    </w:p>
    <w:p w14:paraId="78DF7093" w14:textId="0C74F56F" w:rsidR="00AB3482" w:rsidRDefault="00AB3482" w:rsidP="008C08C7">
      <w:pPr>
        <w:spacing w:after="0" w:line="322" w:lineRule="exact"/>
        <w:ind w:firstLine="580"/>
        <w:jc w:val="both"/>
      </w:pPr>
      <w:r w:rsidRPr="00AB3482">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2EEEAD1E" w14:textId="5C5758DF" w:rsidR="00AB3482" w:rsidRDefault="00AB3482" w:rsidP="00AB3482">
      <w:pPr>
        <w:widowControl w:val="0"/>
        <w:tabs>
          <w:tab w:val="left" w:pos="1253"/>
        </w:tabs>
        <w:spacing w:after="0" w:line="322" w:lineRule="exact"/>
        <w:jc w:val="both"/>
      </w:pPr>
      <w:r>
        <w:rPr>
          <w:rFonts w:ascii="Times New Roman" w:hAnsi="Times New Roman" w:cs="Times New Roman"/>
          <w:color w:val="000000"/>
          <w:sz w:val="28"/>
          <w:szCs w:val="28"/>
          <w:lang w:eastAsia="ru-RU" w:bidi="ru-RU"/>
        </w:rPr>
        <w:t xml:space="preserve">         </w:t>
      </w:r>
      <w:r w:rsidRPr="00AB3482">
        <w:rPr>
          <w:rFonts w:ascii="Times New Roman" w:hAnsi="Times New Roman" w:cs="Times New Roman"/>
          <w:color w:val="000000"/>
          <w:sz w:val="28"/>
          <w:szCs w:val="28"/>
          <w:lang w:eastAsia="ru-RU" w:bidi="ru-RU"/>
        </w:rPr>
        <w:t>5.10.</w:t>
      </w:r>
      <w:r>
        <w:rPr>
          <w:color w:val="000000"/>
          <w:lang w:eastAsia="ru-RU" w:bidi="ru-RU"/>
        </w:rPr>
        <w:t xml:space="preserve"> </w:t>
      </w:r>
      <w:r w:rsidRPr="00AB3482">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 xml:space="preserve">случае отсутствия выявленных нарушений обязательных </w:t>
      </w:r>
      <w:r>
        <w:rPr>
          <w:rStyle w:val="20"/>
          <w:rFonts w:eastAsiaTheme="minorHAnsi"/>
        </w:rPr>
        <w:lastRenderedPageBreak/>
        <w:t>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жилищного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574192A" w14:textId="39F3289D" w:rsidR="00AB3482" w:rsidRDefault="00AB3482" w:rsidP="00AB3482">
      <w:pPr>
        <w:widowControl w:val="0"/>
        <w:tabs>
          <w:tab w:val="left" w:pos="1253"/>
        </w:tabs>
        <w:spacing w:after="0" w:line="322" w:lineRule="exact"/>
        <w:jc w:val="both"/>
      </w:pPr>
      <w:r w:rsidRPr="00AB3482">
        <w:rPr>
          <w:rFonts w:ascii="Times New Roman" w:hAnsi="Times New Roman" w:cs="Times New Roman"/>
          <w:color w:val="000000"/>
          <w:sz w:val="28"/>
          <w:szCs w:val="28"/>
          <w:lang w:eastAsia="ru-RU" w:bidi="ru-RU"/>
        </w:rPr>
        <w:t xml:space="preserve">         5.11. В</w:t>
      </w:r>
      <w:r>
        <w:rPr>
          <w:color w:val="000000"/>
          <w:lang w:eastAsia="ru-RU" w:bidi="ru-RU"/>
        </w:rPr>
        <w:t xml:space="preserve"> </w:t>
      </w:r>
      <w:r>
        <w:rPr>
          <w:rStyle w:val="20"/>
          <w:rFonts w:eastAsiaTheme="minorHAnsi"/>
        </w:rPr>
        <w:t>случае выявления при проведении контрольного (надзорного) мероприятия нарушений обязательных требований контролируемым лицом орган муниципального жилищного контроля в пределах полномочий, предусмотренных законодательством Российской Федерации, обязан:</w:t>
      </w:r>
    </w:p>
    <w:p w14:paraId="21F61BC1" w14:textId="77777777" w:rsidR="00AB3482" w:rsidRDefault="00AB3482" w:rsidP="00AB3482">
      <w:pPr>
        <w:widowControl w:val="0"/>
        <w:numPr>
          <w:ilvl w:val="0"/>
          <w:numId w:val="17"/>
        </w:numPr>
        <w:tabs>
          <w:tab w:val="left" w:pos="898"/>
        </w:tabs>
        <w:spacing w:after="0" w:line="322" w:lineRule="exact"/>
        <w:ind w:firstLine="580"/>
        <w:jc w:val="both"/>
      </w:pPr>
      <w:r>
        <w:rPr>
          <w:rStyle w:val="20"/>
          <w:rFonts w:eastAsiaTheme="minorHAnsi"/>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9937721" w14:textId="77777777" w:rsidR="00AB3482" w:rsidRDefault="00AB3482" w:rsidP="00AB3482">
      <w:pPr>
        <w:widowControl w:val="0"/>
        <w:numPr>
          <w:ilvl w:val="0"/>
          <w:numId w:val="17"/>
        </w:numPr>
        <w:tabs>
          <w:tab w:val="left" w:pos="1253"/>
        </w:tabs>
        <w:spacing w:after="0" w:line="322" w:lineRule="exact"/>
        <w:ind w:firstLine="580"/>
        <w:jc w:val="both"/>
      </w:pPr>
      <w:r>
        <w:rPr>
          <w:rStyle w:val="20"/>
          <w:rFonts w:eastAsiaTheme="minorHAnsi"/>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94E19C9" w14:textId="77777777" w:rsidR="00AB3482" w:rsidRDefault="00AB3482" w:rsidP="00AB3482">
      <w:pPr>
        <w:widowControl w:val="0"/>
        <w:numPr>
          <w:ilvl w:val="0"/>
          <w:numId w:val="17"/>
        </w:numPr>
        <w:tabs>
          <w:tab w:val="left" w:pos="903"/>
        </w:tabs>
        <w:spacing w:after="0" w:line="322" w:lineRule="exact"/>
        <w:ind w:firstLine="580"/>
        <w:jc w:val="both"/>
      </w:pPr>
      <w:r>
        <w:rPr>
          <w:rStyle w:val="20"/>
          <w:rFonts w:eastAsiaTheme="minorHAnsi"/>
        </w:rPr>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7CA56C61" w14:textId="00E7A320" w:rsidR="00AB3482" w:rsidRDefault="008C08C7" w:rsidP="008C08C7">
      <w:pPr>
        <w:widowControl w:val="0"/>
        <w:tabs>
          <w:tab w:val="left" w:pos="936"/>
        </w:tabs>
        <w:spacing w:after="0" w:line="322" w:lineRule="exact"/>
        <w:jc w:val="both"/>
      </w:pPr>
      <w:r>
        <w:rPr>
          <w:rStyle w:val="20"/>
          <w:rFonts w:eastAsiaTheme="minorHAnsi"/>
        </w:rPr>
        <w:t xml:space="preserve">        4) </w:t>
      </w:r>
      <w:r w:rsidR="00AB3482">
        <w:rPr>
          <w:rStyle w:val="20"/>
          <w:rFonts w:eastAsiaTheme="minorHAnsi"/>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sidR="00AB3482" w:rsidRPr="00AB3482">
        <w:rPr>
          <w:rStyle w:val="20"/>
          <w:rFonts w:eastAsiaTheme="minorHAnsi"/>
        </w:rPr>
        <w:t xml:space="preserve"> </w:t>
      </w:r>
      <w:r w:rsidR="00AB3482">
        <w:rPr>
          <w:rStyle w:val="20"/>
          <w:rFonts w:eastAsiaTheme="minorHAnsi"/>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13BCE5B" w14:textId="23AB7F7C" w:rsidR="00AB3482" w:rsidRDefault="00AB3482" w:rsidP="00AB3482">
      <w:pPr>
        <w:widowControl w:val="0"/>
        <w:tabs>
          <w:tab w:val="left" w:pos="1390"/>
        </w:tabs>
        <w:spacing w:after="0" w:line="322" w:lineRule="exact"/>
        <w:jc w:val="both"/>
      </w:pPr>
      <w:r>
        <w:rPr>
          <w:rStyle w:val="20"/>
          <w:rFonts w:eastAsiaTheme="minorHAnsi"/>
        </w:rPr>
        <w:t xml:space="preserve">        5.12. В случае выявления в ходе проведения проверки в рамках осуществления муниципального жилищного контроля нарушений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w:t>
      </w:r>
      <w:r>
        <w:rPr>
          <w:rStyle w:val="20"/>
          <w:rFonts w:eastAsiaTheme="minorHAnsi"/>
        </w:rPr>
        <w:lastRenderedPageBreak/>
        <w:t>копию указанного акта в орган государственного жилищного надзора.</w:t>
      </w:r>
    </w:p>
    <w:p w14:paraId="2BC45A97" w14:textId="1868FDA2" w:rsidR="00AB3482" w:rsidRDefault="00AB3482" w:rsidP="00AB3482">
      <w:pPr>
        <w:widowControl w:val="0"/>
        <w:tabs>
          <w:tab w:val="left" w:pos="1390"/>
        </w:tabs>
        <w:spacing w:after="0" w:line="322" w:lineRule="exact"/>
        <w:jc w:val="both"/>
      </w:pPr>
      <w:r>
        <w:rPr>
          <w:rStyle w:val="20"/>
          <w:rFonts w:eastAsiaTheme="minorHAnsi"/>
        </w:rPr>
        <w:t xml:space="preserve">        5.13. Органы муниципального жилищного контроля при организации                 </w:t>
      </w:r>
      <w:proofErr w:type="gramStart"/>
      <w:r>
        <w:rPr>
          <w:rStyle w:val="20"/>
          <w:rFonts w:eastAsiaTheme="minorHAnsi"/>
        </w:rPr>
        <w:t>и  осуществлении</w:t>
      </w:r>
      <w:proofErr w:type="gramEnd"/>
      <w:r w:rsidR="006840DF">
        <w:rPr>
          <w:rStyle w:val="20"/>
          <w:rFonts w:eastAsiaTheme="minorHAnsi"/>
        </w:rPr>
        <w:t xml:space="preserve">  </w:t>
      </w:r>
      <w:r>
        <w:rPr>
          <w:rStyle w:val="20"/>
          <w:rFonts w:eastAsiaTheme="minorHAnsi"/>
        </w:rPr>
        <w:t>муниципального</w:t>
      </w:r>
      <w:r w:rsidR="006840DF">
        <w:rPr>
          <w:rStyle w:val="20"/>
          <w:rFonts w:eastAsiaTheme="minorHAnsi"/>
        </w:rPr>
        <w:t xml:space="preserve"> </w:t>
      </w:r>
      <w:r>
        <w:rPr>
          <w:rStyle w:val="20"/>
          <w:rFonts w:eastAsiaTheme="minorHAnsi"/>
        </w:rPr>
        <w:t xml:space="preserve">жилищного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w:t>
      </w:r>
      <w:r w:rsidR="006840DF">
        <w:rPr>
          <w:rStyle w:val="20"/>
          <w:rFonts w:eastAsiaTheme="minorHAnsi"/>
        </w:rPr>
        <w:t xml:space="preserve">                                 </w:t>
      </w:r>
      <w:r>
        <w:rPr>
          <w:rStyle w:val="20"/>
          <w:rFonts w:eastAsiaTheme="minorHAnsi"/>
        </w:rPr>
        <w:t>в распоряжении которых находятся эти документы</w:t>
      </w:r>
      <w:r w:rsidRPr="006840DF">
        <w:rPr>
          <w:rStyle w:val="20"/>
          <w:rFonts w:eastAsiaTheme="minorHAnsi"/>
        </w:rPr>
        <w:t xml:space="preserve"> </w:t>
      </w:r>
      <w:r w:rsidRPr="006840DF">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 xml:space="preserve">(или)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w:t>
      </w:r>
      <w:r w:rsidR="006840DF">
        <w:rPr>
          <w:rStyle w:val="20"/>
          <w:rFonts w:eastAsiaTheme="minorHAnsi"/>
        </w:rPr>
        <w:t xml:space="preserve">                                              </w:t>
      </w:r>
      <w:r>
        <w:rPr>
          <w:rStyle w:val="20"/>
          <w:rFonts w:eastAsiaTheme="minorHAnsi"/>
        </w:rPr>
        <w:t>«О межведомственном информационном взаимодействии в рамках осуществления государственного контроля (надзора), муниципального контроля».</w:t>
      </w:r>
    </w:p>
    <w:p w14:paraId="344003F8" w14:textId="0ED6FA69" w:rsidR="00AB3482" w:rsidRDefault="00AB3482" w:rsidP="006840DF">
      <w:pPr>
        <w:widowControl w:val="0"/>
        <w:tabs>
          <w:tab w:val="left" w:pos="898"/>
        </w:tabs>
        <w:spacing w:after="0" w:line="322" w:lineRule="exact"/>
        <w:ind w:left="580"/>
        <w:jc w:val="both"/>
      </w:pPr>
    </w:p>
    <w:p w14:paraId="6851375A" w14:textId="23D64118" w:rsidR="006840DF" w:rsidRDefault="006840DF" w:rsidP="006840DF">
      <w:pPr>
        <w:widowControl w:val="0"/>
        <w:tabs>
          <w:tab w:val="left" w:pos="898"/>
        </w:tabs>
        <w:spacing w:after="0" w:line="322" w:lineRule="exact"/>
        <w:ind w:left="580"/>
        <w:jc w:val="center"/>
        <w:rPr>
          <w:rFonts w:ascii="Times New Roman" w:hAnsi="Times New Roman" w:cs="Times New Roman"/>
          <w:b/>
          <w:bCs/>
          <w:sz w:val="28"/>
          <w:szCs w:val="28"/>
        </w:rPr>
      </w:pPr>
      <w:r w:rsidRPr="006840DF">
        <w:rPr>
          <w:rFonts w:ascii="Times New Roman" w:hAnsi="Times New Roman" w:cs="Times New Roman"/>
          <w:b/>
          <w:bCs/>
          <w:sz w:val="28"/>
          <w:szCs w:val="28"/>
        </w:rPr>
        <w:t>6. Контрольные надзорные мероприятия</w:t>
      </w:r>
    </w:p>
    <w:p w14:paraId="6D8BFA47" w14:textId="77777777" w:rsidR="006840DF" w:rsidRPr="006840DF" w:rsidRDefault="006840DF" w:rsidP="006840DF">
      <w:pPr>
        <w:widowControl w:val="0"/>
        <w:tabs>
          <w:tab w:val="left" w:pos="898"/>
        </w:tabs>
        <w:spacing w:after="0" w:line="322" w:lineRule="exact"/>
        <w:ind w:left="580"/>
        <w:jc w:val="center"/>
        <w:rPr>
          <w:rFonts w:ascii="Times New Roman" w:hAnsi="Times New Roman" w:cs="Times New Roman"/>
          <w:b/>
          <w:bCs/>
          <w:sz w:val="28"/>
          <w:szCs w:val="28"/>
        </w:rPr>
      </w:pPr>
    </w:p>
    <w:p w14:paraId="33DDCA04" w14:textId="7181056C" w:rsidR="006840DF" w:rsidRDefault="006840DF" w:rsidP="006840DF">
      <w:pPr>
        <w:widowControl w:val="0"/>
        <w:tabs>
          <w:tab w:val="left" w:pos="1145"/>
        </w:tabs>
        <w:spacing w:after="0" w:line="322" w:lineRule="exact"/>
        <w:jc w:val="both"/>
      </w:pPr>
      <w:r>
        <w:rPr>
          <w:rStyle w:val="20"/>
          <w:rFonts w:eastAsiaTheme="minorHAnsi"/>
        </w:rPr>
        <w:t xml:space="preserve">         6.1. Муниципальный жилищный контроль осуществляется посредством проведения следующих контрольных (надзорных) мероприятий:</w:t>
      </w:r>
    </w:p>
    <w:p w14:paraId="5E9BD5D1" w14:textId="6EE2823B" w:rsidR="006840DF" w:rsidRDefault="006840DF" w:rsidP="006840DF">
      <w:pPr>
        <w:widowControl w:val="0"/>
        <w:numPr>
          <w:ilvl w:val="0"/>
          <w:numId w:val="19"/>
        </w:numPr>
        <w:tabs>
          <w:tab w:val="left" w:pos="936"/>
        </w:tabs>
        <w:spacing w:after="0" w:line="322" w:lineRule="exact"/>
        <w:ind w:firstLine="600"/>
        <w:jc w:val="both"/>
      </w:pPr>
      <w:r>
        <w:rPr>
          <w:rStyle w:val="20"/>
          <w:rFonts w:eastAsiaTheme="minorHAnsi"/>
        </w:rPr>
        <w:t>инспекционный визит в порядке, предусмотренном статьей                             70 Федерального закона № 248-ФЗ;</w:t>
      </w:r>
    </w:p>
    <w:p w14:paraId="1B668F04" w14:textId="0D424599" w:rsidR="006840DF" w:rsidRDefault="006840DF" w:rsidP="006840DF">
      <w:pPr>
        <w:widowControl w:val="0"/>
        <w:numPr>
          <w:ilvl w:val="0"/>
          <w:numId w:val="19"/>
        </w:numPr>
        <w:tabs>
          <w:tab w:val="left" w:pos="936"/>
        </w:tabs>
        <w:spacing w:after="0" w:line="322" w:lineRule="exact"/>
        <w:ind w:firstLine="600"/>
        <w:jc w:val="both"/>
      </w:pPr>
      <w:r>
        <w:rPr>
          <w:rStyle w:val="20"/>
          <w:rFonts w:eastAsiaTheme="minorHAnsi"/>
        </w:rPr>
        <w:t>документарная проверка в порядке, предусмотренном статьей                         72 Федерального закона № 248-ФЗ;</w:t>
      </w:r>
    </w:p>
    <w:p w14:paraId="488948FF" w14:textId="289B80AD" w:rsidR="006840DF" w:rsidRDefault="006840DF" w:rsidP="006840DF">
      <w:pPr>
        <w:widowControl w:val="0"/>
        <w:numPr>
          <w:ilvl w:val="0"/>
          <w:numId w:val="19"/>
        </w:numPr>
        <w:tabs>
          <w:tab w:val="left" w:pos="936"/>
        </w:tabs>
        <w:spacing w:after="0" w:line="322" w:lineRule="exact"/>
        <w:ind w:firstLine="600"/>
        <w:jc w:val="both"/>
      </w:pPr>
      <w:r>
        <w:rPr>
          <w:rStyle w:val="20"/>
          <w:rFonts w:eastAsiaTheme="minorHAnsi"/>
        </w:rPr>
        <w:t>выездная проверка в порядке, предусмотренном статьей                                     73 Федерального закона № 248-ФЗ.</w:t>
      </w:r>
    </w:p>
    <w:p w14:paraId="55C22F7C" w14:textId="19EAADA1" w:rsidR="006840DF" w:rsidRDefault="006840DF" w:rsidP="006840DF">
      <w:pPr>
        <w:widowControl w:val="0"/>
        <w:tabs>
          <w:tab w:val="left" w:pos="1145"/>
        </w:tabs>
        <w:spacing w:after="0" w:line="322" w:lineRule="exact"/>
        <w:jc w:val="both"/>
      </w:pPr>
      <w:r>
        <w:rPr>
          <w:rStyle w:val="20"/>
          <w:rFonts w:eastAsiaTheme="minorHAnsi"/>
        </w:rPr>
        <w:t xml:space="preserve">        6.2. Без взаимодействия с контролируемым лицом проводятся следующие контрольные (надзорные) мероприятия:</w:t>
      </w:r>
    </w:p>
    <w:p w14:paraId="15A48184" w14:textId="77777777" w:rsidR="006840DF" w:rsidRDefault="006840DF" w:rsidP="006840DF">
      <w:pPr>
        <w:widowControl w:val="0"/>
        <w:numPr>
          <w:ilvl w:val="0"/>
          <w:numId w:val="20"/>
        </w:numPr>
        <w:tabs>
          <w:tab w:val="left" w:pos="936"/>
        </w:tabs>
        <w:spacing w:after="0" w:line="322" w:lineRule="exact"/>
        <w:ind w:firstLine="600"/>
        <w:jc w:val="both"/>
      </w:pPr>
      <w:r>
        <w:rPr>
          <w:rStyle w:val="20"/>
          <w:rFonts w:eastAsiaTheme="minorHAnsi"/>
        </w:rPr>
        <w:t>наблюдение за соблюдением обязательных требований;</w:t>
      </w:r>
    </w:p>
    <w:p w14:paraId="630953C8" w14:textId="6DB41DC6" w:rsidR="006840DF" w:rsidRPr="006840DF" w:rsidRDefault="006840DF" w:rsidP="006840DF">
      <w:pPr>
        <w:widowControl w:val="0"/>
        <w:numPr>
          <w:ilvl w:val="0"/>
          <w:numId w:val="20"/>
        </w:numPr>
        <w:tabs>
          <w:tab w:val="left" w:pos="956"/>
        </w:tabs>
        <w:spacing w:after="0" w:line="322" w:lineRule="exact"/>
        <w:ind w:firstLine="600"/>
        <w:jc w:val="both"/>
        <w:rPr>
          <w:rStyle w:val="20"/>
          <w:rFonts w:asciiTheme="minorHAnsi" w:eastAsiaTheme="minorHAnsi" w:hAnsiTheme="minorHAnsi" w:cstheme="minorBidi"/>
          <w:color w:val="auto"/>
          <w:sz w:val="22"/>
          <w:szCs w:val="22"/>
          <w:lang w:eastAsia="en-US" w:bidi="ar-SA"/>
        </w:rPr>
      </w:pPr>
      <w:r>
        <w:rPr>
          <w:rStyle w:val="20"/>
          <w:rFonts w:eastAsiaTheme="minorHAnsi"/>
        </w:rPr>
        <w:t>выездное обследование.</w:t>
      </w:r>
    </w:p>
    <w:p w14:paraId="0B140BF3" w14:textId="4428D164" w:rsidR="006840DF" w:rsidRDefault="006840DF" w:rsidP="006840DF">
      <w:pPr>
        <w:widowControl w:val="0"/>
        <w:spacing w:after="0" w:line="322" w:lineRule="exact"/>
        <w:ind w:firstLine="580"/>
        <w:jc w:val="both"/>
      </w:pPr>
      <w:r>
        <w:rPr>
          <w:rStyle w:val="20"/>
          <w:rFonts w:eastAsiaTheme="minorHAnsi"/>
        </w:rPr>
        <w:t>6.3. Контрольные (надзорные) мероприятия, указанные в пункте                         6.1 настоящего Положения проводятся в форме плановых и внеплановых мероприятий.</w:t>
      </w:r>
    </w:p>
    <w:p w14:paraId="1B1B2E37" w14:textId="4634923A" w:rsidR="006840DF" w:rsidRDefault="006840DF" w:rsidP="006840DF">
      <w:pPr>
        <w:widowControl w:val="0"/>
        <w:spacing w:after="0" w:line="322" w:lineRule="exact"/>
        <w:ind w:firstLine="580"/>
        <w:jc w:val="both"/>
      </w:pPr>
      <w:r>
        <w:rPr>
          <w:rStyle w:val="20"/>
          <w:rFonts w:eastAsiaTheme="minorHAnsi"/>
        </w:rPr>
        <w:t xml:space="preserve">6.4. Контрольные (надзорные) мероприятия органами муниципального жилищного контроля проводятся в отношении граждан, юридических лиц                   и индивидуальных предпринимателей - по основаниям, предусмотренным пунктами 1 - 5 части </w:t>
      </w:r>
      <w:r w:rsidRPr="0088137C">
        <w:rPr>
          <w:rFonts w:ascii="Times New Roman" w:hAnsi="Times New Roman" w:cs="Times New Roman"/>
          <w:color w:val="000000"/>
          <w:sz w:val="28"/>
          <w:szCs w:val="28"/>
          <w:lang w:eastAsia="ru-RU" w:bidi="ru-RU"/>
        </w:rPr>
        <w:t xml:space="preserve">1 </w:t>
      </w:r>
      <w:r>
        <w:rPr>
          <w:rStyle w:val="20"/>
          <w:rFonts w:eastAsiaTheme="minorHAnsi"/>
        </w:rPr>
        <w:t>и частью 2 статьи 57 Федерального закона № 248-ФЗ.</w:t>
      </w:r>
    </w:p>
    <w:p w14:paraId="7CC8ABA6" w14:textId="46843E36" w:rsidR="006840DF" w:rsidRDefault="006840DF" w:rsidP="006840DF">
      <w:pPr>
        <w:widowControl w:val="0"/>
        <w:tabs>
          <w:tab w:val="left" w:pos="1081"/>
        </w:tabs>
        <w:spacing w:after="0" w:line="322" w:lineRule="exact"/>
        <w:jc w:val="both"/>
      </w:pPr>
      <w:r>
        <w:rPr>
          <w:rFonts w:ascii="Times New Roman" w:hAnsi="Times New Roman" w:cs="Times New Roman"/>
          <w:color w:val="000000"/>
          <w:sz w:val="28"/>
          <w:szCs w:val="28"/>
          <w:lang w:eastAsia="ru-RU" w:bidi="ru-RU"/>
        </w:rPr>
        <w:t xml:space="preserve">        </w:t>
      </w:r>
      <w:r w:rsidRPr="006840DF">
        <w:rPr>
          <w:rFonts w:ascii="Times New Roman" w:hAnsi="Times New Roman" w:cs="Times New Roman"/>
          <w:color w:val="000000"/>
          <w:sz w:val="28"/>
          <w:szCs w:val="28"/>
          <w:lang w:eastAsia="ru-RU" w:bidi="ru-RU"/>
        </w:rPr>
        <w:t>6.5. В</w:t>
      </w:r>
      <w:r>
        <w:rPr>
          <w:color w:val="000000"/>
          <w:lang w:eastAsia="ru-RU" w:bidi="ru-RU"/>
        </w:rPr>
        <w:t xml:space="preserve"> </w:t>
      </w:r>
      <w:r>
        <w:rPr>
          <w:rStyle w:val="20"/>
          <w:rFonts w:eastAsiaTheme="minorHAnsi"/>
        </w:rPr>
        <w:t>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w:t>
      </w:r>
      <w:r w:rsidR="0088137C">
        <w:rPr>
          <w:rStyle w:val="20"/>
          <w:rFonts w:eastAsiaTheme="minorHAnsi"/>
        </w:rPr>
        <w:t>:</w:t>
      </w:r>
    </w:p>
    <w:p w14:paraId="396DFDEF" w14:textId="77777777" w:rsidR="006840DF" w:rsidRDefault="006840DF" w:rsidP="006840DF">
      <w:pPr>
        <w:widowControl w:val="0"/>
        <w:numPr>
          <w:ilvl w:val="0"/>
          <w:numId w:val="21"/>
        </w:numPr>
        <w:tabs>
          <w:tab w:val="left" w:pos="1066"/>
        </w:tabs>
        <w:spacing w:after="0" w:line="322" w:lineRule="exact"/>
        <w:ind w:firstLine="740"/>
        <w:jc w:val="both"/>
      </w:pPr>
      <w:r>
        <w:rPr>
          <w:rStyle w:val="20"/>
          <w:rFonts w:eastAsiaTheme="minorHAnsi"/>
        </w:rPr>
        <w:t xml:space="preserve">поступление в орган муниципального жилищного контроля </w:t>
      </w:r>
      <w:r>
        <w:rPr>
          <w:rStyle w:val="20"/>
          <w:rFonts w:eastAsiaTheme="minorHAnsi"/>
        </w:rPr>
        <w:lastRenderedPageBreak/>
        <w:t>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4BB392C4" w14:textId="77777777" w:rsidR="006840DF" w:rsidRDefault="006840DF" w:rsidP="006840DF">
      <w:pPr>
        <w:tabs>
          <w:tab w:val="left" w:pos="1042"/>
        </w:tabs>
        <w:spacing w:after="0" w:line="322" w:lineRule="exact"/>
        <w:ind w:firstLine="740"/>
        <w:jc w:val="both"/>
      </w:pPr>
      <w:r>
        <w:rPr>
          <w:rStyle w:val="20"/>
          <w:rFonts w:eastAsiaTheme="minorHAnsi"/>
        </w:rPr>
        <w:t>а)</w:t>
      </w:r>
      <w:r>
        <w:rPr>
          <w:rStyle w:val="20"/>
          <w:rFonts w:eastAsiaTheme="minorHAnsi"/>
        </w:rPr>
        <w:tab/>
        <w:t>порядку осуществления перевода жилого помещения в нежилое помещение и нежилого помещения в жилое в многоквартирном доме;</w:t>
      </w:r>
    </w:p>
    <w:p w14:paraId="431233FB" w14:textId="77777777" w:rsidR="006840DF" w:rsidRDefault="006840DF" w:rsidP="006840DF">
      <w:pPr>
        <w:tabs>
          <w:tab w:val="left" w:pos="1062"/>
        </w:tabs>
        <w:spacing w:after="0" w:line="322" w:lineRule="exact"/>
        <w:ind w:firstLine="740"/>
        <w:jc w:val="both"/>
      </w:pPr>
      <w:r>
        <w:rPr>
          <w:rStyle w:val="20"/>
          <w:rFonts w:eastAsiaTheme="minorHAnsi"/>
        </w:rPr>
        <w:t>б)</w:t>
      </w:r>
      <w:r>
        <w:rPr>
          <w:rStyle w:val="20"/>
          <w:rFonts w:eastAsiaTheme="minorHAnsi"/>
        </w:rPr>
        <w:tab/>
        <w:t>порядку осуществления перепланировки и (или) переустройства помещений в многоквартирном доме;</w:t>
      </w:r>
    </w:p>
    <w:p w14:paraId="2C6108AA" w14:textId="3BA1F928" w:rsidR="006840DF" w:rsidRDefault="006840DF" w:rsidP="006840DF">
      <w:pPr>
        <w:tabs>
          <w:tab w:val="left" w:pos="1076"/>
        </w:tabs>
        <w:spacing w:after="0" w:line="322" w:lineRule="exact"/>
        <w:ind w:firstLine="740"/>
        <w:jc w:val="both"/>
      </w:pPr>
      <w:r>
        <w:rPr>
          <w:rStyle w:val="20"/>
          <w:rFonts w:eastAsiaTheme="minorHAnsi"/>
        </w:rPr>
        <w:t>в)</w:t>
      </w:r>
      <w:r>
        <w:rPr>
          <w:rStyle w:val="20"/>
          <w:rFonts w:eastAsiaTheme="minorHAnsi"/>
        </w:rPr>
        <w:tab/>
        <w:t>к предоставлению коммунальных услуг собственникам                                      и пользователям помещений в многоквартирных домах и жилых домов;</w:t>
      </w:r>
    </w:p>
    <w:p w14:paraId="21962B7D" w14:textId="07366A2E" w:rsidR="006840DF" w:rsidRDefault="006840DF" w:rsidP="006840DF">
      <w:pPr>
        <w:tabs>
          <w:tab w:val="left" w:pos="1062"/>
        </w:tabs>
        <w:spacing w:after="0" w:line="322" w:lineRule="exact"/>
        <w:ind w:firstLine="740"/>
        <w:jc w:val="both"/>
      </w:pPr>
      <w:r>
        <w:rPr>
          <w:rStyle w:val="20"/>
          <w:rFonts w:eastAsiaTheme="minorHAnsi"/>
        </w:rPr>
        <w:t>г)</w:t>
      </w:r>
      <w:r>
        <w:rPr>
          <w:rStyle w:val="20"/>
          <w:rFonts w:eastAsiaTheme="minorHAnsi"/>
        </w:rPr>
        <w:tab/>
        <w:t>к обеспечению доступности для инвалидов помещений                                       в многоквартирных домах;</w:t>
      </w:r>
    </w:p>
    <w:p w14:paraId="190F2A10" w14:textId="45025528" w:rsidR="006840DF" w:rsidRDefault="006840DF" w:rsidP="006840DF">
      <w:pPr>
        <w:tabs>
          <w:tab w:val="left" w:pos="1066"/>
        </w:tabs>
        <w:spacing w:after="0" w:line="322" w:lineRule="exact"/>
        <w:ind w:firstLine="740"/>
        <w:jc w:val="both"/>
      </w:pPr>
      <w:r>
        <w:rPr>
          <w:rStyle w:val="20"/>
          <w:rFonts w:eastAsiaTheme="minorHAnsi"/>
        </w:rPr>
        <w:t>д)</w:t>
      </w:r>
      <w:r>
        <w:rPr>
          <w:rStyle w:val="20"/>
          <w:rFonts w:eastAsiaTheme="minorHAnsi"/>
        </w:rPr>
        <w:tab/>
        <w:t>к деятельности юридических лиц</w:t>
      </w:r>
      <w:r w:rsidR="0088137C">
        <w:rPr>
          <w:rStyle w:val="20"/>
          <w:rFonts w:eastAsiaTheme="minorHAnsi"/>
        </w:rPr>
        <w:t xml:space="preserve"> и индивидуальных предпринимателей</w:t>
      </w:r>
      <w:r>
        <w:rPr>
          <w:rStyle w:val="20"/>
          <w:rFonts w:eastAsiaTheme="minorHAnsi"/>
        </w:rPr>
        <w:t>, осуществляющих управление многоквартирными домами, в части осуществления аварийно-диспетчерского обслуживания;</w:t>
      </w:r>
    </w:p>
    <w:p w14:paraId="75CD5E82" w14:textId="77777777" w:rsidR="006840DF" w:rsidRDefault="006840DF" w:rsidP="006840DF">
      <w:pPr>
        <w:tabs>
          <w:tab w:val="left" w:pos="1066"/>
        </w:tabs>
        <w:spacing w:after="0" w:line="322" w:lineRule="exact"/>
        <w:ind w:firstLine="740"/>
        <w:jc w:val="both"/>
      </w:pPr>
      <w:r>
        <w:rPr>
          <w:rStyle w:val="20"/>
          <w:rFonts w:eastAsiaTheme="minorHAnsi"/>
        </w:rPr>
        <w:t>е)</w:t>
      </w:r>
      <w:r>
        <w:rPr>
          <w:rStyle w:val="20"/>
          <w:rFonts w:eastAsiaTheme="minorHAnsi"/>
        </w:rPr>
        <w:tab/>
        <w:t xml:space="preserve">к обеспечению безопасности при использовании </w:t>
      </w:r>
      <w:r w:rsidRPr="006840DF">
        <w:rPr>
          <w:rFonts w:ascii="Times New Roman" w:hAnsi="Times New Roman" w:cs="Times New Roman"/>
          <w:color w:val="000000"/>
          <w:sz w:val="28"/>
          <w:szCs w:val="28"/>
          <w:lang w:eastAsia="ru-RU" w:bidi="ru-RU"/>
        </w:rPr>
        <w:t>и</w:t>
      </w:r>
      <w:r>
        <w:rPr>
          <w:color w:val="000000"/>
          <w:lang w:eastAsia="ru-RU" w:bidi="ru-RU"/>
        </w:rPr>
        <w:t xml:space="preserve"> </w:t>
      </w:r>
      <w:r>
        <w:rPr>
          <w:rStyle w:val="20"/>
          <w:rFonts w:eastAsiaTheme="minorHAnsi"/>
        </w:rPr>
        <w:t>содержании внутридомового и внутриквартирного газового оборудования.</w:t>
      </w:r>
    </w:p>
    <w:p w14:paraId="62AF91FE" w14:textId="43E4277B" w:rsidR="006840DF" w:rsidRDefault="006840DF" w:rsidP="006840DF">
      <w:pPr>
        <w:tabs>
          <w:tab w:val="left" w:pos="1688"/>
          <w:tab w:val="center" w:pos="3301"/>
          <w:tab w:val="center" w:pos="5168"/>
          <w:tab w:val="center" w:pos="7203"/>
          <w:tab w:val="right" w:pos="9891"/>
        </w:tabs>
        <w:spacing w:after="0" w:line="322" w:lineRule="exact"/>
        <w:ind w:firstLine="740"/>
        <w:jc w:val="both"/>
      </w:pPr>
      <w:r>
        <w:rPr>
          <w:rStyle w:val="20"/>
          <w:rFonts w:eastAsiaTheme="minorHAnsi"/>
        </w:rPr>
        <w:t>Наличие данного индикатора свидетельствует о непосредственной угрозе причинения вреда (ущерба) охраняемым законом ценностям и является основанием</w:t>
      </w:r>
      <w:r>
        <w:rPr>
          <w:rStyle w:val="20"/>
          <w:rFonts w:eastAsiaTheme="minorHAnsi"/>
        </w:rPr>
        <w:tab/>
        <w:t>для</w:t>
      </w:r>
      <w:r>
        <w:rPr>
          <w:rStyle w:val="20"/>
          <w:rFonts w:eastAsiaTheme="minorHAnsi"/>
        </w:rPr>
        <w:tab/>
        <w:t>проведения</w:t>
      </w:r>
      <w:r>
        <w:rPr>
          <w:rStyle w:val="20"/>
          <w:rFonts w:eastAsiaTheme="minorHAnsi"/>
        </w:rPr>
        <w:tab/>
        <w:t xml:space="preserve">   внепланового</w:t>
      </w:r>
      <w:r>
        <w:rPr>
          <w:rStyle w:val="20"/>
          <w:rFonts w:eastAsiaTheme="minorHAnsi"/>
        </w:rPr>
        <w:tab/>
        <w:t>контрольного (надзорного)</w:t>
      </w:r>
    </w:p>
    <w:p w14:paraId="0480A55A" w14:textId="77777777" w:rsidR="006840DF" w:rsidRDefault="006840DF" w:rsidP="006840DF">
      <w:pPr>
        <w:spacing w:after="0" w:line="322" w:lineRule="exact"/>
        <w:jc w:val="both"/>
      </w:pPr>
      <w:r>
        <w:rPr>
          <w:rStyle w:val="20"/>
          <w:rFonts w:eastAsiaTheme="minorHAnsi"/>
        </w:rPr>
        <w:t>мероприятия незамедлительно в соответствии с частью 12 статьи 66 Федерального закона № 248-ФЗ.</w:t>
      </w:r>
    </w:p>
    <w:p w14:paraId="5824669E" w14:textId="32CFCDE4" w:rsidR="006840DF" w:rsidRDefault="006840DF" w:rsidP="006840DF">
      <w:pPr>
        <w:tabs>
          <w:tab w:val="left" w:pos="1688"/>
          <w:tab w:val="center" w:pos="3301"/>
          <w:tab w:val="center" w:pos="5168"/>
          <w:tab w:val="center" w:pos="7203"/>
          <w:tab w:val="right" w:pos="9891"/>
        </w:tabs>
        <w:spacing w:after="0" w:line="322" w:lineRule="exact"/>
        <w:jc w:val="both"/>
      </w:pPr>
      <w:r>
        <w:rPr>
          <w:rStyle w:val="20"/>
          <w:rFonts w:eastAsiaTheme="minorHAnsi"/>
        </w:rPr>
        <w:t xml:space="preserve">         </w:t>
      </w:r>
      <w:r w:rsidR="0088137C">
        <w:rPr>
          <w:rStyle w:val="20"/>
          <w:rFonts w:eastAsiaTheme="minorHAnsi"/>
        </w:rPr>
        <w:t xml:space="preserve">2) </w:t>
      </w:r>
      <w:r>
        <w:rPr>
          <w:rStyle w:val="20"/>
          <w:rFonts w:eastAsiaTheme="minorHAnsi"/>
        </w:rPr>
        <w:t>П</w:t>
      </w:r>
      <w:r w:rsidRPr="006840DF">
        <w:rPr>
          <w:rStyle w:val="20"/>
          <w:rFonts w:eastAsiaTheme="minorHAnsi"/>
        </w:rPr>
        <w:t>оступление в орган муниципального жилищного контроля обращения гражданина</w:t>
      </w:r>
      <w:r w:rsidRPr="006840DF">
        <w:rPr>
          <w:rStyle w:val="20"/>
          <w:rFonts w:eastAsiaTheme="minorHAnsi"/>
        </w:rPr>
        <w:tab/>
        <w:t>или</w:t>
      </w:r>
      <w:r w:rsidRPr="006840DF">
        <w:rPr>
          <w:rStyle w:val="20"/>
          <w:rFonts w:eastAsiaTheme="minorHAnsi"/>
        </w:rPr>
        <w:tab/>
        <w:t>организации, являющихся собственниками помещений</w:t>
      </w:r>
      <w:r w:rsidR="0088137C">
        <w:rPr>
          <w:rStyle w:val="20"/>
          <w:rFonts w:eastAsiaTheme="minorHAnsi"/>
        </w:rPr>
        <w:t xml:space="preserve"> </w:t>
      </w:r>
      <w:r w:rsidRPr="006840DF">
        <w:rPr>
          <w:rStyle w:val="20"/>
          <w:rFonts w:eastAsiaTheme="minorHAnsi"/>
        </w:rPr>
        <w:t xml:space="preserve">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подпункте 1 пункта 6.5 Положения, </w:t>
      </w:r>
      <w:r>
        <w:rPr>
          <w:rStyle w:val="20"/>
          <w:rFonts w:eastAsiaTheme="minorHAnsi"/>
        </w:rPr>
        <w:t xml:space="preserve">  </w:t>
      </w:r>
      <w:r w:rsidRPr="006840DF">
        <w:rPr>
          <w:rStyle w:val="20"/>
          <w:rFonts w:eastAsiaTheme="minorHAnsi"/>
        </w:rPr>
        <w:t xml:space="preserve">и </w:t>
      </w:r>
      <w:r>
        <w:rPr>
          <w:rStyle w:val="20"/>
          <w:rFonts w:eastAsiaTheme="minorHAnsi"/>
        </w:rPr>
        <w:t xml:space="preserve"> </w:t>
      </w:r>
      <w:r w:rsidRPr="006840DF">
        <w:rPr>
          <w:rStyle w:val="20"/>
          <w:rFonts w:eastAsiaTheme="minorHAnsi"/>
        </w:rPr>
        <w:t xml:space="preserve">обращений, </w:t>
      </w:r>
      <w:r>
        <w:rPr>
          <w:rStyle w:val="20"/>
          <w:rFonts w:eastAsiaTheme="minorHAnsi"/>
        </w:rPr>
        <w:t xml:space="preserve">  </w:t>
      </w:r>
      <w:r w:rsidRPr="006840DF">
        <w:rPr>
          <w:rStyle w:val="20"/>
          <w:rFonts w:eastAsiaTheme="minorHAnsi"/>
        </w:rPr>
        <w:t xml:space="preserve">послуживших </w:t>
      </w:r>
      <w:r>
        <w:rPr>
          <w:rStyle w:val="20"/>
          <w:rFonts w:eastAsiaTheme="minorHAnsi"/>
        </w:rPr>
        <w:t xml:space="preserve">   </w:t>
      </w:r>
      <w:r w:rsidRPr="006840DF">
        <w:rPr>
          <w:rStyle w:val="20"/>
          <w:rFonts w:eastAsiaTheme="minorHAnsi"/>
        </w:rPr>
        <w:t>основанием</w:t>
      </w:r>
      <w:r w:rsidRPr="006840DF">
        <w:rPr>
          <w:rStyle w:val="20"/>
          <w:rFonts w:eastAsiaTheme="minorHAnsi"/>
        </w:rPr>
        <w:tab/>
      </w:r>
      <w:r>
        <w:rPr>
          <w:rStyle w:val="20"/>
          <w:rFonts w:eastAsiaTheme="minorHAnsi"/>
        </w:rPr>
        <w:t xml:space="preserve"> </w:t>
      </w:r>
      <w:r w:rsidRPr="006840DF">
        <w:rPr>
          <w:rStyle w:val="20"/>
          <w:rFonts w:eastAsiaTheme="minorHAnsi"/>
        </w:rPr>
        <w:t>для</w:t>
      </w:r>
      <w:r>
        <w:rPr>
          <w:rStyle w:val="20"/>
          <w:rFonts w:eastAsiaTheme="minorHAnsi"/>
        </w:rPr>
        <w:t xml:space="preserve"> проведения внепланового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органом муниципального жилищного контроля объявлялись предостережения                                  о недопустимости нарушения аналогичных обязательных требований.</w:t>
      </w:r>
    </w:p>
    <w:p w14:paraId="078194B7" w14:textId="775CCDD9" w:rsidR="006840DF" w:rsidRDefault="0088137C" w:rsidP="0088137C">
      <w:pPr>
        <w:widowControl w:val="0"/>
        <w:tabs>
          <w:tab w:val="left" w:pos="1079"/>
        </w:tabs>
        <w:spacing w:after="0" w:line="322" w:lineRule="exact"/>
        <w:jc w:val="both"/>
      </w:pPr>
      <w:r>
        <w:rPr>
          <w:rStyle w:val="20"/>
          <w:rFonts w:eastAsiaTheme="minorHAnsi"/>
        </w:rPr>
        <w:t xml:space="preserve">          3) </w:t>
      </w:r>
      <w:r w:rsidR="006840DF">
        <w:rPr>
          <w:rStyle w:val="20"/>
          <w:rFonts w:eastAsiaTheme="minorHAnsi"/>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w:t>
      </w:r>
      <w:r w:rsidR="006840DF">
        <w:rPr>
          <w:rStyle w:val="20"/>
          <w:rFonts w:eastAsiaTheme="minorHAnsi"/>
        </w:rPr>
        <w:lastRenderedPageBreak/>
        <w:t xml:space="preserve">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w:t>
      </w:r>
      <w:r w:rsidR="006840DF" w:rsidRPr="006840DF">
        <w:rPr>
          <w:rFonts w:ascii="Times New Roman" w:hAnsi="Times New Roman" w:cs="Times New Roman"/>
          <w:color w:val="000000"/>
          <w:sz w:val="28"/>
          <w:szCs w:val="28"/>
          <w:lang w:eastAsia="ru-RU" w:bidi="ru-RU"/>
        </w:rPr>
        <w:t>1</w:t>
      </w:r>
      <w:r w:rsidR="006840DF">
        <w:rPr>
          <w:color w:val="000000"/>
          <w:lang w:eastAsia="ru-RU" w:bidi="ru-RU"/>
        </w:rPr>
        <w:t xml:space="preserve"> </w:t>
      </w:r>
      <w:r w:rsidR="006840DF">
        <w:rPr>
          <w:rStyle w:val="20"/>
          <w:rFonts w:eastAsiaTheme="minorHAnsi"/>
        </w:rPr>
        <w:t>статьи 20 Жилищного кодекса Российской Федерации.</w:t>
      </w:r>
    </w:p>
    <w:p w14:paraId="1132F7BE" w14:textId="6E471976" w:rsidR="006840DF" w:rsidRDefault="0088137C" w:rsidP="0088137C">
      <w:pPr>
        <w:widowControl w:val="0"/>
        <w:tabs>
          <w:tab w:val="left" w:pos="1079"/>
        </w:tabs>
        <w:spacing w:after="0" w:line="322" w:lineRule="exact"/>
        <w:jc w:val="both"/>
      </w:pPr>
      <w:r>
        <w:rPr>
          <w:rStyle w:val="20"/>
          <w:rFonts w:eastAsiaTheme="minorHAnsi"/>
        </w:rPr>
        <w:t xml:space="preserve">         4) </w:t>
      </w:r>
      <w:r w:rsidR="006840DF">
        <w:rPr>
          <w:rStyle w:val="20"/>
          <w:rFonts w:eastAsiaTheme="minorHAnsi"/>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6B56DD88" w14:textId="3DBF46D0" w:rsidR="006840DF" w:rsidRDefault="006840DF" w:rsidP="006840DF">
      <w:pPr>
        <w:spacing w:after="0" w:line="322" w:lineRule="exact"/>
        <w:ind w:firstLine="620"/>
        <w:jc w:val="both"/>
      </w:pPr>
      <w:r>
        <w:rPr>
          <w:rStyle w:val="20"/>
          <w:rFonts w:eastAsiaTheme="minorHAnsi"/>
        </w:rPr>
        <w:t xml:space="preserve">Перечни индикаторов риска нарушения обязательных требований размещается на официальном сайте администрации </w:t>
      </w:r>
      <w:r w:rsidRPr="006840DF">
        <w:rPr>
          <w:rStyle w:val="21"/>
          <w:rFonts w:eastAsiaTheme="minorHAnsi"/>
          <w:i w:val="0"/>
          <w:iCs w:val="0"/>
          <w:u w:val="none"/>
        </w:rPr>
        <w:t>муниципального образования городской округ Люберцы</w:t>
      </w:r>
      <w:r>
        <w:rPr>
          <w:rStyle w:val="21"/>
          <w:rFonts w:eastAsiaTheme="minorHAnsi"/>
          <w:i w:val="0"/>
          <w:iCs w:val="0"/>
          <w:u w:val="none"/>
        </w:rPr>
        <w:t xml:space="preserve"> </w:t>
      </w:r>
      <w:r>
        <w:rPr>
          <w:rStyle w:val="20"/>
          <w:rFonts w:eastAsiaTheme="minorHAnsi"/>
        </w:rPr>
        <w:t>в сети «Интернет».</w:t>
      </w:r>
    </w:p>
    <w:p w14:paraId="7E7D9C5E" w14:textId="4DA1B3E1" w:rsidR="006840DF" w:rsidRDefault="006840DF" w:rsidP="006840DF">
      <w:pPr>
        <w:widowControl w:val="0"/>
        <w:tabs>
          <w:tab w:val="left" w:pos="1079"/>
        </w:tabs>
        <w:spacing w:after="0" w:line="322" w:lineRule="exact"/>
        <w:jc w:val="both"/>
      </w:pPr>
      <w:r>
        <w:rPr>
          <w:rStyle w:val="20"/>
          <w:rFonts w:eastAsiaTheme="minorHAnsi"/>
        </w:rPr>
        <w:t xml:space="preserve">        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33E4CCFE" w14:textId="24A902B8" w:rsidR="006840DF" w:rsidRDefault="006840DF" w:rsidP="006840DF">
      <w:pPr>
        <w:widowControl w:val="0"/>
        <w:tabs>
          <w:tab w:val="left" w:pos="1079"/>
        </w:tabs>
        <w:spacing w:after="0" w:line="322" w:lineRule="exact"/>
        <w:jc w:val="both"/>
      </w:pPr>
      <w:r>
        <w:rPr>
          <w:color w:val="000000"/>
          <w:lang w:eastAsia="ru-RU" w:bidi="ru-RU"/>
        </w:rPr>
        <w:t xml:space="preserve">           </w:t>
      </w:r>
      <w:r w:rsidRPr="006840DF">
        <w:rPr>
          <w:rFonts w:ascii="Times New Roman" w:hAnsi="Times New Roman" w:cs="Times New Roman"/>
          <w:color w:val="000000"/>
          <w:sz w:val="28"/>
          <w:szCs w:val="28"/>
          <w:lang w:eastAsia="ru-RU" w:bidi="ru-RU"/>
        </w:rPr>
        <w:t xml:space="preserve">6.7. В </w:t>
      </w:r>
      <w:r>
        <w:rPr>
          <w:rStyle w:val="20"/>
          <w:rFonts w:eastAsiaTheme="minorHAnsi"/>
        </w:rPr>
        <w:t>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жилищного контроля о проведении контрольного (надзорного) мероприятия.</w:t>
      </w:r>
    </w:p>
    <w:p w14:paraId="0D87E567" w14:textId="4A56EBB2" w:rsidR="006840DF" w:rsidRDefault="006840DF" w:rsidP="006840DF">
      <w:pPr>
        <w:widowControl w:val="0"/>
        <w:tabs>
          <w:tab w:val="left" w:pos="1101"/>
        </w:tabs>
        <w:spacing w:after="0" w:line="322" w:lineRule="exact"/>
        <w:ind w:left="740"/>
        <w:jc w:val="both"/>
        <w:rPr>
          <w:rStyle w:val="20"/>
          <w:rFonts w:asciiTheme="minorHAnsi" w:eastAsiaTheme="minorHAnsi" w:hAnsiTheme="minorHAnsi" w:cstheme="minorBidi"/>
          <w:color w:val="auto"/>
          <w:sz w:val="22"/>
          <w:szCs w:val="22"/>
          <w:lang w:eastAsia="en-US" w:bidi="ar-SA"/>
        </w:rPr>
      </w:pPr>
    </w:p>
    <w:p w14:paraId="039CF71E" w14:textId="70434735" w:rsidR="006840DF" w:rsidRPr="00D01C1A" w:rsidRDefault="006840DF" w:rsidP="006840DF">
      <w:pPr>
        <w:widowControl w:val="0"/>
        <w:tabs>
          <w:tab w:val="left" w:pos="1101"/>
        </w:tabs>
        <w:spacing w:after="0" w:line="322" w:lineRule="exact"/>
        <w:ind w:left="740"/>
        <w:jc w:val="center"/>
        <w:rPr>
          <w:rStyle w:val="20"/>
          <w:rFonts w:eastAsiaTheme="minorHAnsi"/>
          <w:b/>
          <w:bCs/>
          <w:color w:val="auto"/>
          <w:lang w:eastAsia="en-US" w:bidi="ar-SA"/>
        </w:rPr>
      </w:pPr>
      <w:r w:rsidRPr="00D01C1A">
        <w:rPr>
          <w:rStyle w:val="20"/>
          <w:rFonts w:eastAsiaTheme="minorHAnsi"/>
          <w:b/>
          <w:bCs/>
          <w:color w:val="auto"/>
          <w:lang w:eastAsia="en-US" w:bidi="ar-SA"/>
        </w:rPr>
        <w:t>Инспекционный визит</w:t>
      </w:r>
    </w:p>
    <w:p w14:paraId="600FC167" w14:textId="577B6941" w:rsidR="006840DF" w:rsidRDefault="006840DF" w:rsidP="006840DF">
      <w:pPr>
        <w:widowControl w:val="0"/>
        <w:tabs>
          <w:tab w:val="left" w:pos="1101"/>
        </w:tabs>
        <w:spacing w:after="0" w:line="322" w:lineRule="exact"/>
        <w:ind w:left="740"/>
        <w:jc w:val="center"/>
        <w:rPr>
          <w:rStyle w:val="20"/>
          <w:rFonts w:eastAsiaTheme="minorHAnsi"/>
          <w:color w:val="auto"/>
          <w:lang w:eastAsia="en-US" w:bidi="ar-SA"/>
        </w:rPr>
      </w:pPr>
    </w:p>
    <w:p w14:paraId="5498FF57" w14:textId="2E512EEB" w:rsidR="006840DF" w:rsidRDefault="000C0881" w:rsidP="000C0881">
      <w:pPr>
        <w:widowControl w:val="0"/>
        <w:tabs>
          <w:tab w:val="left" w:pos="1238"/>
        </w:tabs>
        <w:spacing w:after="0" w:line="317" w:lineRule="exact"/>
        <w:jc w:val="both"/>
      </w:pPr>
      <w:r>
        <w:rPr>
          <w:rStyle w:val="20"/>
          <w:rFonts w:eastAsiaTheme="minorHAnsi"/>
        </w:rPr>
        <w:t xml:space="preserve">         6.8. </w:t>
      </w:r>
      <w:r w:rsidR="006840DF">
        <w:rPr>
          <w:rStyle w:val="20"/>
          <w:rFonts w:eastAsiaTheme="minorHAnsi"/>
        </w:rPr>
        <w:t>В ходе инспекционного визита могут совершаться следующие контрольные (надзорные) действия:</w:t>
      </w:r>
    </w:p>
    <w:p w14:paraId="0C888C5E" w14:textId="23A2458C" w:rsidR="006840DF" w:rsidRDefault="006840DF" w:rsidP="001760CB">
      <w:pPr>
        <w:spacing w:after="0" w:line="317" w:lineRule="exact"/>
        <w:ind w:firstLine="620"/>
        <w:jc w:val="both"/>
        <w:rPr>
          <w:rStyle w:val="20"/>
          <w:rFonts w:eastAsiaTheme="minorHAnsi"/>
        </w:rPr>
      </w:pPr>
      <w:r>
        <w:rPr>
          <w:rStyle w:val="20"/>
          <w:rFonts w:eastAsiaTheme="minorHAnsi"/>
        </w:rPr>
        <w:t>1) осмотр;</w:t>
      </w:r>
    </w:p>
    <w:p w14:paraId="3CC486E6" w14:textId="77777777" w:rsidR="001760CB" w:rsidRDefault="001760CB" w:rsidP="001760CB">
      <w:pPr>
        <w:widowControl w:val="0"/>
        <w:numPr>
          <w:ilvl w:val="0"/>
          <w:numId w:val="22"/>
        </w:numPr>
        <w:tabs>
          <w:tab w:val="left" w:pos="1007"/>
        </w:tabs>
        <w:spacing w:after="0" w:line="322" w:lineRule="exact"/>
        <w:ind w:firstLine="600"/>
        <w:jc w:val="both"/>
      </w:pPr>
      <w:r>
        <w:rPr>
          <w:rStyle w:val="20"/>
          <w:rFonts w:eastAsiaTheme="minorHAnsi"/>
        </w:rPr>
        <w:t>опрос;</w:t>
      </w:r>
    </w:p>
    <w:p w14:paraId="5A7809F5" w14:textId="77777777" w:rsidR="001760CB" w:rsidRDefault="001760CB" w:rsidP="001760CB">
      <w:pPr>
        <w:widowControl w:val="0"/>
        <w:numPr>
          <w:ilvl w:val="0"/>
          <w:numId w:val="22"/>
        </w:numPr>
        <w:tabs>
          <w:tab w:val="left" w:pos="1007"/>
        </w:tabs>
        <w:spacing w:after="0" w:line="322" w:lineRule="exact"/>
        <w:ind w:firstLine="600"/>
        <w:jc w:val="both"/>
      </w:pPr>
      <w:r>
        <w:rPr>
          <w:rStyle w:val="20"/>
          <w:rFonts w:eastAsiaTheme="minorHAnsi"/>
        </w:rPr>
        <w:t>получение письменных объяснений;</w:t>
      </w:r>
    </w:p>
    <w:p w14:paraId="4A22E521" w14:textId="77777777" w:rsidR="001760CB" w:rsidRDefault="001760CB" w:rsidP="001760CB">
      <w:pPr>
        <w:widowControl w:val="0"/>
        <w:numPr>
          <w:ilvl w:val="0"/>
          <w:numId w:val="22"/>
        </w:numPr>
        <w:tabs>
          <w:tab w:val="left" w:pos="1007"/>
        </w:tabs>
        <w:spacing w:after="333" w:line="322" w:lineRule="exact"/>
        <w:ind w:firstLine="600"/>
        <w:jc w:val="both"/>
      </w:pPr>
      <w:r>
        <w:rPr>
          <w:rStyle w:val="20"/>
          <w:rFonts w:eastAsiaTheme="minorHAnsi"/>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7BCF6C2" w14:textId="6C8762B3" w:rsidR="001760CB" w:rsidRPr="00D01C1A" w:rsidRDefault="001760CB" w:rsidP="001760CB">
      <w:pPr>
        <w:spacing w:after="289" w:line="280" w:lineRule="exact"/>
        <w:jc w:val="center"/>
        <w:rPr>
          <w:rFonts w:ascii="Times New Roman" w:hAnsi="Times New Roman" w:cs="Times New Roman"/>
          <w:b/>
          <w:bCs/>
          <w:sz w:val="28"/>
          <w:szCs w:val="28"/>
        </w:rPr>
      </w:pPr>
      <w:bookmarkStart w:id="8" w:name="bookmark9"/>
      <w:r w:rsidRPr="00D01C1A">
        <w:rPr>
          <w:rFonts w:ascii="Times New Roman" w:hAnsi="Times New Roman" w:cs="Times New Roman"/>
          <w:b/>
          <w:bCs/>
          <w:color w:val="000000"/>
          <w:sz w:val="28"/>
          <w:szCs w:val="28"/>
          <w:lang w:eastAsia="ru-RU" w:bidi="ru-RU"/>
        </w:rPr>
        <w:t>Документарная проверка</w:t>
      </w:r>
      <w:bookmarkEnd w:id="8"/>
    </w:p>
    <w:p w14:paraId="67534D29" w14:textId="74656CA6" w:rsidR="001760CB" w:rsidRDefault="00CD1F4F" w:rsidP="00CD1F4F">
      <w:pPr>
        <w:widowControl w:val="0"/>
        <w:tabs>
          <w:tab w:val="left" w:pos="1272"/>
        </w:tabs>
        <w:spacing w:after="0" w:line="322" w:lineRule="exact"/>
        <w:jc w:val="both"/>
      </w:pPr>
      <w:r>
        <w:rPr>
          <w:color w:val="000000"/>
          <w:lang w:eastAsia="ru-RU" w:bidi="ru-RU"/>
        </w:rPr>
        <w:t xml:space="preserve">            </w:t>
      </w:r>
      <w:r w:rsidRPr="00D01A35">
        <w:rPr>
          <w:rFonts w:ascii="Times New Roman" w:hAnsi="Times New Roman" w:cs="Times New Roman"/>
          <w:color w:val="000000"/>
          <w:sz w:val="28"/>
          <w:szCs w:val="28"/>
          <w:lang w:eastAsia="ru-RU" w:bidi="ru-RU"/>
        </w:rPr>
        <w:t xml:space="preserve">6.9. </w:t>
      </w:r>
      <w:r w:rsidR="001760CB" w:rsidRPr="00D01A35">
        <w:rPr>
          <w:rFonts w:ascii="Times New Roman" w:hAnsi="Times New Roman" w:cs="Times New Roman"/>
          <w:color w:val="000000"/>
          <w:sz w:val="28"/>
          <w:szCs w:val="28"/>
          <w:lang w:eastAsia="ru-RU" w:bidi="ru-RU"/>
        </w:rPr>
        <w:t xml:space="preserve">В </w:t>
      </w:r>
      <w:r w:rsidR="001760CB">
        <w:rPr>
          <w:rStyle w:val="20"/>
          <w:rFonts w:eastAsiaTheme="minorHAnsi"/>
        </w:rPr>
        <w:t>ходе документарной проверки могут совершаться следующие контрольные (надзорные) действия:</w:t>
      </w:r>
    </w:p>
    <w:p w14:paraId="01C41230" w14:textId="77777777" w:rsidR="001760CB" w:rsidRDefault="001760CB" w:rsidP="001760CB">
      <w:pPr>
        <w:widowControl w:val="0"/>
        <w:numPr>
          <w:ilvl w:val="0"/>
          <w:numId w:val="23"/>
        </w:numPr>
        <w:tabs>
          <w:tab w:val="left" w:pos="1007"/>
        </w:tabs>
        <w:spacing w:after="0" w:line="322" w:lineRule="exact"/>
        <w:ind w:firstLine="600"/>
        <w:jc w:val="both"/>
      </w:pPr>
      <w:r>
        <w:rPr>
          <w:rStyle w:val="20"/>
          <w:rFonts w:eastAsiaTheme="minorHAnsi"/>
        </w:rPr>
        <w:lastRenderedPageBreak/>
        <w:t>получение письменных объяснений;</w:t>
      </w:r>
    </w:p>
    <w:p w14:paraId="59FA6B51" w14:textId="77777777" w:rsidR="001760CB" w:rsidRDefault="001760CB" w:rsidP="001760CB">
      <w:pPr>
        <w:widowControl w:val="0"/>
        <w:numPr>
          <w:ilvl w:val="0"/>
          <w:numId w:val="23"/>
        </w:numPr>
        <w:tabs>
          <w:tab w:val="left" w:pos="1007"/>
        </w:tabs>
        <w:spacing w:after="333" w:line="322" w:lineRule="exact"/>
        <w:ind w:firstLine="600"/>
        <w:jc w:val="both"/>
      </w:pPr>
      <w:r>
        <w:rPr>
          <w:rStyle w:val="20"/>
          <w:rFonts w:eastAsiaTheme="minorHAnsi"/>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6F3DEE3" w14:textId="77777777" w:rsidR="001760CB" w:rsidRPr="00D01C1A" w:rsidRDefault="001760CB" w:rsidP="001760CB">
      <w:pPr>
        <w:spacing w:after="289" w:line="280" w:lineRule="exact"/>
        <w:jc w:val="center"/>
        <w:rPr>
          <w:rFonts w:ascii="Times New Roman" w:hAnsi="Times New Roman" w:cs="Times New Roman"/>
          <w:b/>
          <w:bCs/>
          <w:sz w:val="28"/>
          <w:szCs w:val="28"/>
        </w:rPr>
      </w:pPr>
      <w:bookmarkStart w:id="9" w:name="bookmark10"/>
      <w:r w:rsidRPr="00D01C1A">
        <w:rPr>
          <w:rStyle w:val="40"/>
          <w:rFonts w:eastAsiaTheme="minorHAnsi"/>
        </w:rPr>
        <w:t xml:space="preserve">Выездная </w:t>
      </w:r>
      <w:r w:rsidRPr="00D01C1A">
        <w:rPr>
          <w:rFonts w:ascii="Times New Roman" w:hAnsi="Times New Roman" w:cs="Times New Roman"/>
          <w:b/>
          <w:bCs/>
          <w:color w:val="000000"/>
          <w:sz w:val="28"/>
          <w:szCs w:val="28"/>
          <w:lang w:eastAsia="ru-RU" w:bidi="ru-RU"/>
        </w:rPr>
        <w:t>проверка</w:t>
      </w:r>
      <w:bookmarkEnd w:id="9"/>
    </w:p>
    <w:p w14:paraId="04BAA0DB" w14:textId="247ED6B3" w:rsidR="001760CB" w:rsidRDefault="00D01A35" w:rsidP="00D01A35">
      <w:pPr>
        <w:widowControl w:val="0"/>
        <w:tabs>
          <w:tab w:val="left" w:pos="1272"/>
        </w:tabs>
        <w:spacing w:after="0" w:line="322" w:lineRule="exact"/>
        <w:jc w:val="both"/>
      </w:pPr>
      <w:r>
        <w:rPr>
          <w:color w:val="000000"/>
          <w:lang w:eastAsia="ru-RU" w:bidi="ru-RU"/>
        </w:rPr>
        <w:t xml:space="preserve">            </w:t>
      </w:r>
      <w:r w:rsidRPr="00D01A35">
        <w:rPr>
          <w:rFonts w:ascii="Times New Roman" w:hAnsi="Times New Roman" w:cs="Times New Roman"/>
          <w:color w:val="000000"/>
          <w:sz w:val="28"/>
          <w:szCs w:val="28"/>
          <w:lang w:eastAsia="ru-RU" w:bidi="ru-RU"/>
        </w:rPr>
        <w:t xml:space="preserve">6.10 </w:t>
      </w:r>
      <w:r w:rsidR="001760CB" w:rsidRPr="00D01A35">
        <w:rPr>
          <w:rFonts w:ascii="Times New Roman" w:hAnsi="Times New Roman" w:cs="Times New Roman"/>
          <w:color w:val="000000"/>
          <w:sz w:val="28"/>
          <w:szCs w:val="28"/>
          <w:lang w:eastAsia="ru-RU" w:bidi="ru-RU"/>
        </w:rPr>
        <w:t>В</w:t>
      </w:r>
      <w:r w:rsidR="001760CB">
        <w:rPr>
          <w:color w:val="000000"/>
          <w:lang w:eastAsia="ru-RU" w:bidi="ru-RU"/>
        </w:rPr>
        <w:t xml:space="preserve"> </w:t>
      </w:r>
      <w:r w:rsidR="001760CB">
        <w:rPr>
          <w:rStyle w:val="20"/>
          <w:rFonts w:eastAsiaTheme="minorHAnsi"/>
        </w:rPr>
        <w:t>ходе выездной проверки могут совершаться следующие контрольные (надзорные) действия:</w:t>
      </w:r>
    </w:p>
    <w:p w14:paraId="06B9A4BD" w14:textId="77777777" w:rsidR="001760CB" w:rsidRDefault="001760CB" w:rsidP="001760CB">
      <w:pPr>
        <w:widowControl w:val="0"/>
        <w:numPr>
          <w:ilvl w:val="0"/>
          <w:numId w:val="24"/>
        </w:numPr>
        <w:tabs>
          <w:tab w:val="left" w:pos="1007"/>
        </w:tabs>
        <w:spacing w:after="0" w:line="322" w:lineRule="exact"/>
        <w:ind w:firstLine="600"/>
        <w:jc w:val="both"/>
      </w:pPr>
      <w:r>
        <w:rPr>
          <w:rStyle w:val="20"/>
          <w:rFonts w:eastAsiaTheme="minorHAnsi"/>
        </w:rPr>
        <w:t>осмотр;</w:t>
      </w:r>
    </w:p>
    <w:p w14:paraId="1AF19C76" w14:textId="77777777" w:rsidR="001760CB" w:rsidRDefault="001760CB" w:rsidP="001760CB">
      <w:pPr>
        <w:widowControl w:val="0"/>
        <w:numPr>
          <w:ilvl w:val="0"/>
          <w:numId w:val="24"/>
        </w:numPr>
        <w:tabs>
          <w:tab w:val="left" w:pos="1007"/>
        </w:tabs>
        <w:spacing w:after="0" w:line="322" w:lineRule="exact"/>
        <w:ind w:firstLine="600"/>
        <w:jc w:val="both"/>
      </w:pPr>
      <w:r>
        <w:rPr>
          <w:rStyle w:val="20"/>
          <w:rFonts w:eastAsiaTheme="minorHAnsi"/>
        </w:rPr>
        <w:t>опрос;</w:t>
      </w:r>
    </w:p>
    <w:p w14:paraId="420C1E61" w14:textId="77777777" w:rsidR="001760CB" w:rsidRDefault="001760CB" w:rsidP="001760CB">
      <w:pPr>
        <w:widowControl w:val="0"/>
        <w:numPr>
          <w:ilvl w:val="0"/>
          <w:numId w:val="24"/>
        </w:numPr>
        <w:tabs>
          <w:tab w:val="left" w:pos="1007"/>
        </w:tabs>
        <w:spacing w:after="0" w:line="322" w:lineRule="exact"/>
        <w:ind w:firstLine="600"/>
        <w:jc w:val="both"/>
      </w:pPr>
      <w:r>
        <w:rPr>
          <w:rStyle w:val="20"/>
          <w:rFonts w:eastAsiaTheme="minorHAnsi"/>
        </w:rPr>
        <w:t>получение письменных объяснений;</w:t>
      </w:r>
    </w:p>
    <w:p w14:paraId="65F63BF6" w14:textId="77777777" w:rsidR="001760CB" w:rsidRDefault="001760CB" w:rsidP="001760CB">
      <w:pPr>
        <w:widowControl w:val="0"/>
        <w:numPr>
          <w:ilvl w:val="0"/>
          <w:numId w:val="24"/>
        </w:numPr>
        <w:tabs>
          <w:tab w:val="left" w:pos="1007"/>
        </w:tabs>
        <w:spacing w:after="0" w:line="322" w:lineRule="exact"/>
        <w:ind w:firstLine="600"/>
        <w:jc w:val="both"/>
      </w:pPr>
      <w:r>
        <w:rPr>
          <w:rStyle w:val="20"/>
          <w:rFonts w:eastAsiaTheme="minorHAnsi"/>
        </w:rPr>
        <w:t>инструментальное обследование;</w:t>
      </w:r>
    </w:p>
    <w:p w14:paraId="32674C92" w14:textId="77777777" w:rsidR="001760CB" w:rsidRDefault="001760CB" w:rsidP="001760CB">
      <w:pPr>
        <w:widowControl w:val="0"/>
        <w:numPr>
          <w:ilvl w:val="0"/>
          <w:numId w:val="24"/>
        </w:numPr>
        <w:tabs>
          <w:tab w:val="left" w:pos="1007"/>
        </w:tabs>
        <w:spacing w:after="0" w:line="322" w:lineRule="exact"/>
        <w:ind w:firstLine="600"/>
        <w:jc w:val="both"/>
      </w:pPr>
      <w:r>
        <w:rPr>
          <w:rStyle w:val="20"/>
          <w:rFonts w:eastAsiaTheme="minorHAnsi"/>
        </w:rPr>
        <w:t>экспертиза.</w:t>
      </w:r>
    </w:p>
    <w:p w14:paraId="3FF14EB6" w14:textId="60D7DA43" w:rsidR="001760CB" w:rsidRDefault="001760CB" w:rsidP="001760CB">
      <w:pPr>
        <w:spacing w:after="362" w:line="322" w:lineRule="exact"/>
        <w:ind w:firstLine="600"/>
        <w:jc w:val="both"/>
      </w:pPr>
      <w:r>
        <w:rPr>
          <w:rStyle w:val="20"/>
          <w:rFonts w:eastAsiaTheme="minorHAnsi"/>
        </w:rPr>
        <w:t>Срок проведения выездной проверки составляет н</w:t>
      </w:r>
      <w:r w:rsidR="00D01A35">
        <w:rPr>
          <w:rStyle w:val="20"/>
          <w:rFonts w:eastAsiaTheme="minorHAnsi"/>
        </w:rPr>
        <w:t>е</w:t>
      </w:r>
      <w:r>
        <w:rPr>
          <w:rStyle w:val="20"/>
          <w:rFonts w:eastAsiaTheme="minorHAnsi"/>
        </w:rPr>
        <w:t xml:space="preserve">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7657582" w14:textId="77777777" w:rsidR="001760CB" w:rsidRPr="00D01C1A" w:rsidRDefault="001760CB" w:rsidP="001760CB">
      <w:pPr>
        <w:spacing w:after="239" w:line="245" w:lineRule="exact"/>
        <w:ind w:right="540"/>
        <w:jc w:val="center"/>
        <w:rPr>
          <w:rFonts w:ascii="Times New Roman" w:hAnsi="Times New Roman" w:cs="Times New Roman"/>
          <w:sz w:val="28"/>
          <w:szCs w:val="28"/>
        </w:rPr>
      </w:pPr>
      <w:bookmarkStart w:id="10" w:name="bookmark11"/>
      <w:r w:rsidRPr="00D01C1A">
        <w:rPr>
          <w:rStyle w:val="40"/>
          <w:rFonts w:eastAsiaTheme="minorHAnsi"/>
        </w:rPr>
        <w:t xml:space="preserve">Наблюдение за соблюдением обязательных </w:t>
      </w:r>
      <w:r w:rsidRPr="00D01C1A">
        <w:rPr>
          <w:rFonts w:ascii="Times New Roman" w:hAnsi="Times New Roman" w:cs="Times New Roman"/>
          <w:b/>
          <w:bCs/>
          <w:color w:val="000000"/>
          <w:sz w:val="28"/>
          <w:szCs w:val="28"/>
          <w:lang w:eastAsia="ru-RU" w:bidi="ru-RU"/>
        </w:rPr>
        <w:t>требований</w:t>
      </w:r>
      <w:r w:rsidRPr="00D01C1A">
        <w:rPr>
          <w:rFonts w:ascii="Times New Roman" w:hAnsi="Times New Roman" w:cs="Times New Roman"/>
          <w:b/>
          <w:bCs/>
          <w:color w:val="000000"/>
          <w:sz w:val="28"/>
          <w:szCs w:val="28"/>
          <w:lang w:eastAsia="ru-RU" w:bidi="ru-RU"/>
        </w:rPr>
        <w:br/>
        <w:t>(мониторинг</w:t>
      </w:r>
      <w:r w:rsidRPr="00D01C1A">
        <w:rPr>
          <w:rFonts w:ascii="Times New Roman" w:hAnsi="Times New Roman" w:cs="Times New Roman"/>
          <w:color w:val="000000"/>
          <w:sz w:val="28"/>
          <w:szCs w:val="28"/>
          <w:lang w:eastAsia="ru-RU" w:bidi="ru-RU"/>
        </w:rPr>
        <w:t xml:space="preserve"> </w:t>
      </w:r>
      <w:r w:rsidRPr="00D01C1A">
        <w:rPr>
          <w:rStyle w:val="40"/>
          <w:rFonts w:eastAsiaTheme="minorHAnsi"/>
        </w:rPr>
        <w:t>безопасности)</w:t>
      </w:r>
      <w:bookmarkEnd w:id="10"/>
    </w:p>
    <w:p w14:paraId="46914EDB" w14:textId="77777777" w:rsidR="00D01C1A" w:rsidRDefault="00D01A35" w:rsidP="00D01C1A">
      <w:pPr>
        <w:tabs>
          <w:tab w:val="left" w:pos="1272"/>
        </w:tabs>
        <w:spacing w:after="0" w:line="322" w:lineRule="exact"/>
        <w:jc w:val="both"/>
      </w:pPr>
      <w:r>
        <w:rPr>
          <w:rStyle w:val="20"/>
          <w:rFonts w:eastAsiaTheme="minorHAnsi"/>
        </w:rPr>
        <w:t xml:space="preserve">          6.11. </w:t>
      </w:r>
      <w:r w:rsidR="001760CB">
        <w:rPr>
          <w:rStyle w:val="20"/>
          <w:rFonts w:eastAsiaTheme="minorHAnsi"/>
        </w:rPr>
        <w:t>Орган муниципального жилищного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r w:rsidR="00D01C1A">
        <w:rPr>
          <w:rStyle w:val="20"/>
          <w:rFonts w:eastAsiaTheme="minorHAnsi"/>
        </w:rPr>
        <w:t xml:space="preserve"> технических средств фиксации правонарушений, имеющих функции фото- и киносъемки, видеозаписи.</w:t>
      </w:r>
    </w:p>
    <w:p w14:paraId="4F8B0644" w14:textId="77777777" w:rsidR="00D01C1A" w:rsidRDefault="00D01C1A" w:rsidP="0088137C">
      <w:pPr>
        <w:spacing w:after="0" w:line="322" w:lineRule="exact"/>
        <w:ind w:firstLine="580"/>
        <w:jc w:val="both"/>
      </w:pPr>
      <w:r>
        <w:rPr>
          <w:rStyle w:val="20"/>
          <w:rFonts w:eastAsiaTheme="minorHAns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жилищного контроля могут быть приняты решения, указанные в части 3 статьи74 Федерального закона № 248-ФЗ.</w:t>
      </w:r>
    </w:p>
    <w:p w14:paraId="237C4F53" w14:textId="3D50EB4E" w:rsidR="00D01C1A" w:rsidRDefault="00D01C1A" w:rsidP="00D01C1A">
      <w:pPr>
        <w:spacing w:line="322" w:lineRule="exact"/>
        <w:ind w:firstLine="580"/>
        <w:jc w:val="both"/>
        <w:rPr>
          <w:rStyle w:val="20"/>
          <w:rFonts w:eastAsiaTheme="minorHAnsi"/>
        </w:rPr>
      </w:pPr>
      <w:r>
        <w:rPr>
          <w:rStyle w:val="20"/>
          <w:rFonts w:eastAsiaTheme="minorHAnsi"/>
        </w:rPr>
        <w:t xml:space="preserve">При осуществлении муниципального жилищного контроля, органы муниципального жилищного контроля могут выдавать предписания об устранении выявленных нарушений обязательных требований, выявленных в </w:t>
      </w:r>
      <w:r>
        <w:rPr>
          <w:rStyle w:val="20"/>
          <w:rFonts w:eastAsiaTheme="minorHAnsi"/>
        </w:rPr>
        <w:lastRenderedPageBreak/>
        <w:t>том числе в ходе наблюдения за соблюдением обязательных требований (мониторинга безопасности).</w:t>
      </w:r>
    </w:p>
    <w:p w14:paraId="645FD2FF" w14:textId="47B995FB" w:rsidR="00D01C1A" w:rsidRPr="00D01C1A" w:rsidRDefault="00D01C1A" w:rsidP="00D01C1A">
      <w:pPr>
        <w:spacing w:line="322" w:lineRule="exact"/>
        <w:ind w:firstLine="580"/>
        <w:jc w:val="center"/>
        <w:rPr>
          <w:rStyle w:val="20"/>
          <w:rFonts w:eastAsiaTheme="minorHAnsi"/>
          <w:b/>
          <w:bCs/>
        </w:rPr>
      </w:pPr>
      <w:r w:rsidRPr="00D01C1A">
        <w:rPr>
          <w:rStyle w:val="20"/>
          <w:rFonts w:eastAsiaTheme="minorHAnsi"/>
          <w:b/>
          <w:bCs/>
        </w:rPr>
        <w:t>Выездное обследование</w:t>
      </w:r>
    </w:p>
    <w:p w14:paraId="78BB503D" w14:textId="2F4930D3" w:rsidR="00D01C1A" w:rsidRDefault="00D01C1A" w:rsidP="00D01C1A">
      <w:pPr>
        <w:widowControl w:val="0"/>
        <w:tabs>
          <w:tab w:val="left" w:pos="1313"/>
        </w:tabs>
        <w:spacing w:after="0" w:line="322" w:lineRule="exact"/>
        <w:jc w:val="both"/>
      </w:pPr>
      <w:r>
        <w:rPr>
          <w:rStyle w:val="20"/>
          <w:rFonts w:eastAsiaTheme="minorHAnsi"/>
        </w:rPr>
        <w:t xml:space="preserve">        6.12. Выездное обследование проводится в целях оценки соблюдения контролируемыми лицами обязательных требований.</w:t>
      </w:r>
    </w:p>
    <w:p w14:paraId="450219EA" w14:textId="77777777" w:rsidR="00D01C1A" w:rsidRDefault="00D01C1A" w:rsidP="00D01C1A">
      <w:pPr>
        <w:spacing w:after="0" w:line="322" w:lineRule="exact"/>
        <w:ind w:firstLine="580"/>
        <w:jc w:val="both"/>
      </w:pPr>
      <w:r>
        <w:rPr>
          <w:rStyle w:val="20"/>
          <w:rFonts w:eastAsiaTheme="minorHAns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CA8F341" w14:textId="77777777" w:rsidR="00D01C1A" w:rsidRDefault="00D01C1A" w:rsidP="00D01C1A">
      <w:pPr>
        <w:spacing w:after="0" w:line="322" w:lineRule="exact"/>
        <w:ind w:firstLine="580"/>
        <w:jc w:val="both"/>
      </w:pPr>
      <w:r w:rsidRPr="00D01C1A">
        <w:rPr>
          <w:rFonts w:ascii="Times New Roman" w:hAnsi="Times New Roman" w:cs="Times New Roman"/>
          <w:color w:val="000000"/>
          <w:sz w:val="28"/>
          <w:szCs w:val="28"/>
          <w:lang w:eastAsia="ru-RU" w:bidi="ru-RU"/>
        </w:rPr>
        <w:t>В</w:t>
      </w:r>
      <w:r>
        <w:rPr>
          <w:color w:val="000000"/>
          <w:lang w:eastAsia="ru-RU" w:bidi="ru-RU"/>
        </w:rPr>
        <w:t xml:space="preserve"> </w:t>
      </w:r>
      <w:r>
        <w:rPr>
          <w:rStyle w:val="20"/>
          <w:rFonts w:eastAsiaTheme="minorHAnsi"/>
        </w:rPr>
        <w:t>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8890F3A" w14:textId="77777777" w:rsidR="00D01C1A" w:rsidRDefault="00D01C1A" w:rsidP="00D01C1A">
      <w:pPr>
        <w:spacing w:after="0" w:line="322" w:lineRule="exact"/>
        <w:ind w:firstLine="580"/>
        <w:jc w:val="both"/>
      </w:pPr>
      <w:r>
        <w:rPr>
          <w:rStyle w:val="20"/>
          <w:rFonts w:eastAsiaTheme="minorHAnsi"/>
        </w:rPr>
        <w:t>Выездное обследование проводится без информирования контролируемого лица.</w:t>
      </w:r>
    </w:p>
    <w:p w14:paraId="3D1A25C6" w14:textId="78886998" w:rsidR="00D01C1A" w:rsidRDefault="00D01C1A" w:rsidP="00D01C1A">
      <w:pPr>
        <w:spacing w:after="305" w:line="322" w:lineRule="exact"/>
        <w:ind w:firstLine="580"/>
        <w:jc w:val="both"/>
        <w:rPr>
          <w:rStyle w:val="20"/>
          <w:rFonts w:eastAsiaTheme="minorHAnsi"/>
        </w:rPr>
      </w:pPr>
      <w:r>
        <w:rPr>
          <w:rStyle w:val="20"/>
          <w:rFonts w:eastAsiaTheme="minorHAns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2447F171" w14:textId="752AC338" w:rsidR="00D01C1A" w:rsidRPr="00D01C1A" w:rsidRDefault="00D01C1A" w:rsidP="00D01C1A">
      <w:pPr>
        <w:spacing w:after="0" w:line="322" w:lineRule="exact"/>
        <w:ind w:firstLine="580"/>
        <w:jc w:val="center"/>
        <w:rPr>
          <w:rStyle w:val="20"/>
          <w:rFonts w:eastAsiaTheme="minorHAnsi"/>
          <w:b/>
          <w:bCs/>
        </w:rPr>
      </w:pPr>
      <w:r w:rsidRPr="00D01C1A">
        <w:rPr>
          <w:rStyle w:val="20"/>
          <w:rFonts w:eastAsiaTheme="minorHAnsi"/>
          <w:b/>
          <w:bCs/>
        </w:rPr>
        <w:t>7. Обжалование решений контрольных (надзорных) органов,</w:t>
      </w:r>
    </w:p>
    <w:p w14:paraId="04903076" w14:textId="40004EF9" w:rsidR="00D01C1A" w:rsidRDefault="00D01C1A" w:rsidP="00D01C1A">
      <w:pPr>
        <w:spacing w:after="0" w:line="322" w:lineRule="exact"/>
        <w:ind w:firstLine="580"/>
        <w:jc w:val="center"/>
        <w:rPr>
          <w:rStyle w:val="20"/>
          <w:rFonts w:eastAsiaTheme="minorHAnsi"/>
          <w:b/>
          <w:bCs/>
        </w:rPr>
      </w:pPr>
      <w:r w:rsidRPr="00D01C1A">
        <w:rPr>
          <w:rStyle w:val="20"/>
          <w:rFonts w:eastAsiaTheme="minorHAnsi"/>
          <w:b/>
          <w:bCs/>
        </w:rPr>
        <w:t>действий (бездействий) их должностных лиц</w:t>
      </w:r>
    </w:p>
    <w:p w14:paraId="66E27DE5" w14:textId="1A04B96C" w:rsidR="00D01C1A" w:rsidRDefault="00D01C1A" w:rsidP="00D01C1A">
      <w:pPr>
        <w:spacing w:after="0" w:line="322" w:lineRule="exact"/>
        <w:ind w:firstLine="580"/>
        <w:jc w:val="center"/>
        <w:rPr>
          <w:rStyle w:val="20"/>
          <w:rFonts w:eastAsiaTheme="minorHAnsi"/>
          <w:b/>
          <w:bCs/>
        </w:rPr>
      </w:pPr>
    </w:p>
    <w:p w14:paraId="66242E5B" w14:textId="26838814" w:rsidR="00D01C1A" w:rsidRDefault="0088137C" w:rsidP="00D01C1A">
      <w:pPr>
        <w:spacing w:after="0" w:line="322" w:lineRule="exact"/>
        <w:ind w:firstLine="460"/>
        <w:jc w:val="both"/>
      </w:pPr>
      <w:r>
        <w:rPr>
          <w:rStyle w:val="20"/>
          <w:rFonts w:eastAsiaTheme="minorHAnsi"/>
        </w:rPr>
        <w:t xml:space="preserve">  </w:t>
      </w:r>
      <w:r w:rsidR="00D01C1A">
        <w:rPr>
          <w:rStyle w:val="20"/>
          <w:rFonts w:eastAsiaTheme="minorHAnsi"/>
        </w:rPr>
        <w:t>7.1 Решения органа муниципального жилищного контроля, действия (бездействие) должностных лиц, осуществляющих муниципальный жилищный контроль, могут быть обжалованы в порядке, установленном главой 9 Федерального закона № 248-ФЗ.</w:t>
      </w:r>
    </w:p>
    <w:p w14:paraId="157AD2C4" w14:textId="54295B49" w:rsidR="00D01C1A" w:rsidRDefault="0088137C" w:rsidP="0088137C">
      <w:pPr>
        <w:spacing w:after="0" w:line="322" w:lineRule="exact"/>
        <w:ind w:firstLine="460"/>
        <w:jc w:val="both"/>
      </w:pPr>
      <w:r>
        <w:rPr>
          <w:rStyle w:val="20"/>
          <w:rFonts w:eastAsiaTheme="minorHAnsi"/>
        </w:rPr>
        <w:t xml:space="preserve"> </w:t>
      </w:r>
      <w:r w:rsidR="00D01C1A">
        <w:rPr>
          <w:rStyle w:val="20"/>
          <w:rFonts w:eastAsiaTheme="minorHAnsi"/>
        </w:rPr>
        <w:t xml:space="preserve">Решения органа муниципального жилищного контроля, действия (бездействие) их должностных лиц, осуществляющих плановые </w:t>
      </w:r>
      <w:r w:rsidR="00D01C1A">
        <w:rPr>
          <w:color w:val="000000"/>
          <w:lang w:eastAsia="ru-RU" w:bidi="ru-RU"/>
        </w:rPr>
        <w:t xml:space="preserve">и </w:t>
      </w:r>
      <w:r w:rsidR="00D01C1A">
        <w:rPr>
          <w:rStyle w:val="20"/>
          <w:rFonts w:eastAsiaTheme="minorHAnsi"/>
        </w:rPr>
        <w:t>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3F470C3" w14:textId="77777777" w:rsidR="00D01C1A" w:rsidRDefault="00D01C1A" w:rsidP="00D01C1A">
      <w:pPr>
        <w:widowControl w:val="0"/>
        <w:numPr>
          <w:ilvl w:val="0"/>
          <w:numId w:val="25"/>
        </w:numPr>
        <w:tabs>
          <w:tab w:val="left" w:pos="1277"/>
        </w:tabs>
        <w:spacing w:after="0" w:line="322" w:lineRule="exact"/>
        <w:ind w:firstLine="580"/>
        <w:jc w:val="both"/>
      </w:pPr>
      <w:r>
        <w:rPr>
          <w:rStyle w:val="20"/>
          <w:rFonts w:eastAsiaTheme="minorHAnsi"/>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7396AE38" w14:textId="77777777" w:rsidR="00D01C1A" w:rsidRDefault="00D01C1A" w:rsidP="00D01C1A">
      <w:pPr>
        <w:widowControl w:val="0"/>
        <w:numPr>
          <w:ilvl w:val="0"/>
          <w:numId w:val="26"/>
        </w:numPr>
        <w:tabs>
          <w:tab w:val="left" w:pos="907"/>
        </w:tabs>
        <w:spacing w:after="0" w:line="322" w:lineRule="exact"/>
        <w:ind w:firstLine="580"/>
        <w:jc w:val="both"/>
      </w:pPr>
      <w:r>
        <w:rPr>
          <w:rStyle w:val="20"/>
          <w:rFonts w:eastAsiaTheme="minorHAnsi"/>
        </w:rPr>
        <w:t>решений о проведении контрольных мероприятий;</w:t>
      </w:r>
    </w:p>
    <w:p w14:paraId="76A6A230" w14:textId="77777777" w:rsidR="00D01C1A" w:rsidRDefault="00D01C1A" w:rsidP="00D01C1A">
      <w:pPr>
        <w:widowControl w:val="0"/>
        <w:numPr>
          <w:ilvl w:val="0"/>
          <w:numId w:val="26"/>
        </w:numPr>
        <w:tabs>
          <w:tab w:val="left" w:pos="894"/>
        </w:tabs>
        <w:spacing w:after="0" w:line="322" w:lineRule="exact"/>
        <w:ind w:firstLine="580"/>
        <w:jc w:val="both"/>
      </w:pPr>
      <w:r>
        <w:rPr>
          <w:rStyle w:val="20"/>
          <w:rFonts w:eastAsiaTheme="minorHAnsi"/>
        </w:rPr>
        <w:t>актов контрольных мероприятий, предписаний об устранении выявленных нарушений;</w:t>
      </w:r>
    </w:p>
    <w:p w14:paraId="71A8F16A" w14:textId="77777777" w:rsidR="00D01C1A" w:rsidRDefault="00D01C1A" w:rsidP="00D01C1A">
      <w:pPr>
        <w:widowControl w:val="0"/>
        <w:numPr>
          <w:ilvl w:val="0"/>
          <w:numId w:val="26"/>
        </w:numPr>
        <w:tabs>
          <w:tab w:val="left" w:pos="1027"/>
        </w:tabs>
        <w:spacing w:after="0" w:line="322" w:lineRule="exact"/>
        <w:ind w:firstLine="580"/>
        <w:jc w:val="both"/>
      </w:pPr>
      <w:r>
        <w:rPr>
          <w:rStyle w:val="20"/>
          <w:rFonts w:eastAsiaTheme="minorHAnsi"/>
        </w:rPr>
        <w:t>действий (бездействия) должностных лиц органа муниципального жилищного контроля в рамках контрольных мероприятий.</w:t>
      </w:r>
    </w:p>
    <w:p w14:paraId="79425196" w14:textId="47F621D0" w:rsidR="00D01C1A" w:rsidRDefault="00D01C1A" w:rsidP="00D01C1A">
      <w:pPr>
        <w:widowControl w:val="0"/>
        <w:numPr>
          <w:ilvl w:val="0"/>
          <w:numId w:val="25"/>
        </w:numPr>
        <w:tabs>
          <w:tab w:val="left" w:pos="1277"/>
        </w:tabs>
        <w:spacing w:after="0" w:line="322" w:lineRule="exact"/>
        <w:ind w:firstLine="580"/>
        <w:jc w:val="both"/>
      </w:pPr>
      <w:r>
        <w:rPr>
          <w:rStyle w:val="20"/>
          <w:rFonts w:eastAsiaTheme="minorHAnsi"/>
        </w:rPr>
        <w:t xml:space="preserve">Жалоба подается контролируемым лицом в уполномоченный                    на рассмотрение жалобы орган в электронном виде с использованием единого </w:t>
      </w:r>
      <w:r>
        <w:rPr>
          <w:rStyle w:val="20"/>
          <w:rFonts w:eastAsiaTheme="minorHAnsi"/>
        </w:rPr>
        <w:lastRenderedPageBreak/>
        <w:t>портала государственных и муниципальных услуг.</w:t>
      </w:r>
    </w:p>
    <w:p w14:paraId="0040DEDB" w14:textId="77777777" w:rsidR="00D01C1A" w:rsidRDefault="00D01C1A" w:rsidP="00D01C1A">
      <w:pPr>
        <w:spacing w:after="0" w:line="322" w:lineRule="exact"/>
        <w:ind w:firstLine="580"/>
        <w:jc w:val="both"/>
      </w:pPr>
      <w:r>
        <w:rPr>
          <w:rStyle w:val="20"/>
          <w:rFonts w:eastAsiaTheme="minorHAnsi"/>
        </w:rPr>
        <w:t>Жалоба на решения органа муниципального жилищного контроля, действия (бездействие) должностных лиц органа муниципального жилищного контроля рассматривается руководителем органа муниципального жилищного контроля.</w:t>
      </w:r>
    </w:p>
    <w:p w14:paraId="53B238AC" w14:textId="27147170" w:rsidR="00D01C1A" w:rsidRDefault="00D01C1A" w:rsidP="00D01C1A">
      <w:pPr>
        <w:spacing w:after="0" w:line="322" w:lineRule="exact"/>
        <w:ind w:firstLine="580"/>
        <w:jc w:val="both"/>
      </w:pPr>
      <w:r>
        <w:rPr>
          <w:rStyle w:val="20"/>
          <w:rFonts w:eastAsiaTheme="minorHAnsi"/>
        </w:rPr>
        <w:t>Жалоба на действия (бездействие) руководителя органа муниципального жилищного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жилищного контроля.</w:t>
      </w:r>
    </w:p>
    <w:p w14:paraId="7734F267" w14:textId="77777777" w:rsidR="00D01C1A" w:rsidRDefault="00D01C1A" w:rsidP="00D01C1A">
      <w:pPr>
        <w:spacing w:after="0" w:line="322" w:lineRule="exact"/>
        <w:ind w:firstLine="580"/>
        <w:jc w:val="both"/>
      </w:pPr>
      <w:r>
        <w:rPr>
          <w:rStyle w:val="20"/>
          <w:rFonts w:eastAsiaTheme="minorHAnsi"/>
        </w:rPr>
        <w:t>Жалоба на решение органа муниципального жилищного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544526D" w14:textId="77777777" w:rsidR="00D01C1A" w:rsidRDefault="00D01C1A" w:rsidP="00D01C1A">
      <w:pPr>
        <w:spacing w:after="0" w:line="322" w:lineRule="exact"/>
        <w:ind w:firstLine="580"/>
        <w:jc w:val="both"/>
      </w:pPr>
      <w:r>
        <w:rPr>
          <w:rStyle w:val="20"/>
          <w:rFonts w:eastAsiaTheme="minorHAnsi"/>
        </w:rPr>
        <w:t>Жалоба на предписание органа муниципального жилищного контроля может быть подана в течение 10 рабочих дней с момента получения контролируемым лицом предписания.</w:t>
      </w:r>
    </w:p>
    <w:p w14:paraId="691B06EC" w14:textId="77777777" w:rsidR="00D01C1A" w:rsidRDefault="00D01C1A" w:rsidP="00D01C1A">
      <w:pPr>
        <w:spacing w:after="0" w:line="322" w:lineRule="exact"/>
        <w:ind w:firstLine="580"/>
        <w:jc w:val="both"/>
      </w:pPr>
      <w:r w:rsidRPr="00D01C1A">
        <w:rPr>
          <w:rFonts w:ascii="Times New Roman" w:hAnsi="Times New Roman" w:cs="Times New Roman"/>
          <w:color w:val="000000"/>
          <w:sz w:val="28"/>
          <w:szCs w:val="28"/>
          <w:lang w:eastAsia="ru-RU" w:bidi="ru-RU"/>
        </w:rPr>
        <w:t xml:space="preserve">В </w:t>
      </w:r>
      <w:r>
        <w:rPr>
          <w:rStyle w:val="20"/>
          <w:rFonts w:eastAsiaTheme="minorHAnsi"/>
        </w:rPr>
        <w:t>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4CE57815" w14:textId="77777777" w:rsidR="00D01C1A" w:rsidRDefault="00D01C1A" w:rsidP="00D01C1A">
      <w:pPr>
        <w:spacing w:after="0" w:line="322" w:lineRule="exact"/>
        <w:ind w:firstLine="580"/>
        <w:jc w:val="both"/>
      </w:pPr>
      <w:r>
        <w:rPr>
          <w:rStyle w:val="20"/>
          <w:rFonts w:eastAsiaTheme="minorHAnsi"/>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A3C8A22" w14:textId="77777777" w:rsidR="00D01C1A" w:rsidRDefault="00D01C1A" w:rsidP="00D01C1A">
      <w:pPr>
        <w:spacing w:line="322" w:lineRule="exact"/>
        <w:ind w:firstLine="580"/>
        <w:jc w:val="both"/>
      </w:pPr>
      <w:r>
        <w:rPr>
          <w:rStyle w:val="20"/>
          <w:rFonts w:eastAsiaTheme="minorHAnsi"/>
        </w:rPr>
        <w:t>Жалоба на решение органа муниципального жилищного контроля, действия (бездействие) его должностных лиц подлежит рассмотрению в срок, не превышающий 20 рабочих дней со дня ее регистрации.</w:t>
      </w:r>
    </w:p>
    <w:p w14:paraId="61AA3304" w14:textId="3D74ABC3" w:rsidR="008C1AB7" w:rsidRDefault="008C1AB7" w:rsidP="00290FDE">
      <w:pPr>
        <w:widowControl w:val="0"/>
        <w:tabs>
          <w:tab w:val="left" w:pos="1339"/>
        </w:tabs>
        <w:spacing w:after="0" w:line="317" w:lineRule="exact"/>
        <w:jc w:val="both"/>
      </w:pPr>
    </w:p>
    <w:p w14:paraId="131C8894" w14:textId="77777777" w:rsidR="008C1AB7" w:rsidRDefault="008C1AB7" w:rsidP="008C1AB7">
      <w:pPr>
        <w:jc w:val="both"/>
      </w:pPr>
    </w:p>
    <w:sectPr w:rsidR="008C1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F2B"/>
    <w:multiLevelType w:val="multilevel"/>
    <w:tmpl w:val="D3EC899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E2CA7"/>
    <w:multiLevelType w:val="multilevel"/>
    <w:tmpl w:val="8B2CB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86DAD"/>
    <w:multiLevelType w:val="multilevel"/>
    <w:tmpl w:val="A150E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822B9"/>
    <w:multiLevelType w:val="multilevel"/>
    <w:tmpl w:val="895E4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B1ACF"/>
    <w:multiLevelType w:val="multilevel"/>
    <w:tmpl w:val="479ED5F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C2169F"/>
    <w:multiLevelType w:val="multilevel"/>
    <w:tmpl w:val="F20C6B9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64462"/>
    <w:multiLevelType w:val="multilevel"/>
    <w:tmpl w:val="5118569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31C89"/>
    <w:multiLevelType w:val="multilevel"/>
    <w:tmpl w:val="E6FE3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55AFB"/>
    <w:multiLevelType w:val="multilevel"/>
    <w:tmpl w:val="342E2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D0227"/>
    <w:multiLevelType w:val="multilevel"/>
    <w:tmpl w:val="8B221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2A00C4"/>
    <w:multiLevelType w:val="multilevel"/>
    <w:tmpl w:val="373AF8E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DC0A1E"/>
    <w:multiLevelType w:val="multilevel"/>
    <w:tmpl w:val="895E4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AE73FB"/>
    <w:multiLevelType w:val="multilevel"/>
    <w:tmpl w:val="52F86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7B1326"/>
    <w:multiLevelType w:val="multilevel"/>
    <w:tmpl w:val="80D02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417F4C"/>
    <w:multiLevelType w:val="multilevel"/>
    <w:tmpl w:val="C97AE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9518FA"/>
    <w:multiLevelType w:val="multilevel"/>
    <w:tmpl w:val="C102F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EF0AA8"/>
    <w:multiLevelType w:val="multilevel"/>
    <w:tmpl w:val="01348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9104E"/>
    <w:multiLevelType w:val="multilevel"/>
    <w:tmpl w:val="79A4F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A7143E"/>
    <w:multiLevelType w:val="multilevel"/>
    <w:tmpl w:val="821E4C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A92BBB"/>
    <w:multiLevelType w:val="multilevel"/>
    <w:tmpl w:val="D85853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C84B67"/>
    <w:multiLevelType w:val="multilevel"/>
    <w:tmpl w:val="F6943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500601"/>
    <w:multiLevelType w:val="multilevel"/>
    <w:tmpl w:val="26BA3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8C5858"/>
    <w:multiLevelType w:val="multilevel"/>
    <w:tmpl w:val="BFF6E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CE3A1C"/>
    <w:multiLevelType w:val="multilevel"/>
    <w:tmpl w:val="150A94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A9420A"/>
    <w:multiLevelType w:val="multilevel"/>
    <w:tmpl w:val="606A2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CA36D4"/>
    <w:multiLevelType w:val="multilevel"/>
    <w:tmpl w:val="5D363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4"/>
  </w:num>
  <w:num w:numId="4">
    <w:abstractNumId w:val="1"/>
  </w:num>
  <w:num w:numId="5">
    <w:abstractNumId w:val="25"/>
  </w:num>
  <w:num w:numId="6">
    <w:abstractNumId w:val="12"/>
  </w:num>
  <w:num w:numId="7">
    <w:abstractNumId w:val="6"/>
  </w:num>
  <w:num w:numId="8">
    <w:abstractNumId w:val="24"/>
  </w:num>
  <w:num w:numId="9">
    <w:abstractNumId w:val="13"/>
  </w:num>
  <w:num w:numId="10">
    <w:abstractNumId w:val="14"/>
  </w:num>
  <w:num w:numId="11">
    <w:abstractNumId w:val="23"/>
  </w:num>
  <w:num w:numId="12">
    <w:abstractNumId w:val="5"/>
  </w:num>
  <w:num w:numId="13">
    <w:abstractNumId w:val="20"/>
  </w:num>
  <w:num w:numId="14">
    <w:abstractNumId w:val="22"/>
  </w:num>
  <w:num w:numId="15">
    <w:abstractNumId w:val="9"/>
  </w:num>
  <w:num w:numId="16">
    <w:abstractNumId w:val="8"/>
  </w:num>
  <w:num w:numId="17">
    <w:abstractNumId w:val="3"/>
  </w:num>
  <w:num w:numId="18">
    <w:abstractNumId w:val="11"/>
  </w:num>
  <w:num w:numId="19">
    <w:abstractNumId w:val="17"/>
  </w:num>
  <w:num w:numId="20">
    <w:abstractNumId w:val="16"/>
  </w:num>
  <w:num w:numId="21">
    <w:abstractNumId w:val="21"/>
  </w:num>
  <w:num w:numId="22">
    <w:abstractNumId w:val="18"/>
  </w:num>
  <w:num w:numId="23">
    <w:abstractNumId w:val="7"/>
  </w:num>
  <w:num w:numId="24">
    <w:abstractNumId w:val="15"/>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B7"/>
    <w:rsid w:val="00001FA7"/>
    <w:rsid w:val="000473CC"/>
    <w:rsid w:val="00092AE4"/>
    <w:rsid w:val="000C0881"/>
    <w:rsid w:val="00152959"/>
    <w:rsid w:val="001760CB"/>
    <w:rsid w:val="001A2977"/>
    <w:rsid w:val="001D5F6B"/>
    <w:rsid w:val="0025781D"/>
    <w:rsid w:val="00290FDE"/>
    <w:rsid w:val="00305508"/>
    <w:rsid w:val="00400460"/>
    <w:rsid w:val="004F6ACC"/>
    <w:rsid w:val="00596748"/>
    <w:rsid w:val="00681D96"/>
    <w:rsid w:val="006840DF"/>
    <w:rsid w:val="006E5FEE"/>
    <w:rsid w:val="007F1F0A"/>
    <w:rsid w:val="0088137C"/>
    <w:rsid w:val="008C08C7"/>
    <w:rsid w:val="008C1AB7"/>
    <w:rsid w:val="009F0DD2"/>
    <w:rsid w:val="00AB3482"/>
    <w:rsid w:val="00B4050D"/>
    <w:rsid w:val="00BD1B1C"/>
    <w:rsid w:val="00C931FD"/>
    <w:rsid w:val="00CB05B8"/>
    <w:rsid w:val="00CB3597"/>
    <w:rsid w:val="00CD1F4F"/>
    <w:rsid w:val="00CE0F8C"/>
    <w:rsid w:val="00D01A35"/>
    <w:rsid w:val="00D01C1A"/>
    <w:rsid w:val="00D334AD"/>
    <w:rsid w:val="00DF4241"/>
    <w:rsid w:val="00E17D87"/>
    <w:rsid w:val="00E8296D"/>
    <w:rsid w:val="00F41D97"/>
    <w:rsid w:val="00FB6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210B"/>
  <w15:chartTrackingRefBased/>
  <w15:docId w15:val="{69B8B90F-D031-40E4-8E16-FC82B4B2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10)_"/>
    <w:basedOn w:val="a0"/>
    <w:rsid w:val="008C1AB7"/>
    <w:rPr>
      <w:rFonts w:ascii="Times New Roman" w:eastAsia="Times New Roman" w:hAnsi="Times New Roman" w:cs="Times New Roman"/>
      <w:b w:val="0"/>
      <w:bCs w:val="0"/>
      <w:i/>
      <w:iCs/>
      <w:smallCaps w:val="0"/>
      <w:strike w:val="0"/>
      <w:sz w:val="28"/>
      <w:szCs w:val="28"/>
      <w:u w:val="none"/>
    </w:rPr>
  </w:style>
  <w:style w:type="character" w:customStyle="1" w:styleId="100">
    <w:name w:val="Основной текст (10) + Не курсив"/>
    <w:basedOn w:val="10"/>
    <w:rsid w:val="008C1AB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
    <w:name w:val="Основной текст (11)_"/>
    <w:basedOn w:val="a0"/>
    <w:rsid w:val="008C1AB7"/>
    <w:rPr>
      <w:rFonts w:ascii="Times New Roman" w:eastAsia="Times New Roman" w:hAnsi="Times New Roman" w:cs="Times New Roman"/>
      <w:b/>
      <w:bCs/>
      <w:i w:val="0"/>
      <w:iCs w:val="0"/>
      <w:smallCaps w:val="0"/>
      <w:strike w:val="0"/>
      <w:sz w:val="28"/>
      <w:szCs w:val="28"/>
      <w:u w:val="none"/>
    </w:rPr>
  </w:style>
  <w:style w:type="character" w:customStyle="1" w:styleId="12">
    <w:name w:val="Основной текст (12)_"/>
    <w:basedOn w:val="a0"/>
    <w:rsid w:val="008C1AB7"/>
    <w:rPr>
      <w:rFonts w:ascii="Times New Roman" w:eastAsia="Times New Roman" w:hAnsi="Times New Roman" w:cs="Times New Roman"/>
      <w:b/>
      <w:bCs/>
      <w:i/>
      <w:iCs/>
      <w:smallCaps w:val="0"/>
      <w:strike w:val="0"/>
      <w:sz w:val="28"/>
      <w:szCs w:val="28"/>
      <w:u w:val="none"/>
    </w:rPr>
  </w:style>
  <w:style w:type="character" w:customStyle="1" w:styleId="110">
    <w:name w:val="Основной текст (11)"/>
    <w:basedOn w:val="11"/>
    <w:rsid w:val="008C1AB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rsid w:val="008C1AB7"/>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8C1A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0">
    <w:name w:val="Основной текст (12)"/>
    <w:basedOn w:val="12"/>
    <w:rsid w:val="008C1AB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21">
    <w:name w:val="Основной текст (12) + Не курсив"/>
    <w:basedOn w:val="12"/>
    <w:rsid w:val="008C1AB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8C1AB7"/>
    <w:rPr>
      <w:rFonts w:ascii="Times New Roman" w:eastAsia="Times New Roman" w:hAnsi="Times New Roman" w:cs="Times New Roman"/>
      <w:b/>
      <w:bCs/>
      <w:sz w:val="28"/>
      <w:szCs w:val="28"/>
      <w:shd w:val="clear" w:color="auto" w:fill="FFFFFF"/>
    </w:rPr>
  </w:style>
  <w:style w:type="character" w:customStyle="1" w:styleId="21">
    <w:name w:val="Основной текст (2) + Курсив"/>
    <w:basedOn w:val="2"/>
    <w:rsid w:val="008C1AB7"/>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7pt">
    <w:name w:val="Основной текст (2) + Интервал 7 pt"/>
    <w:basedOn w:val="2"/>
    <w:rsid w:val="008C1AB7"/>
    <w:rPr>
      <w:rFonts w:ascii="Times New Roman" w:eastAsia="Times New Roman" w:hAnsi="Times New Roman" w:cs="Times New Roman"/>
      <w:b w:val="0"/>
      <w:bCs w:val="0"/>
      <w:i w:val="0"/>
      <w:iCs w:val="0"/>
      <w:smallCaps w:val="0"/>
      <w:strike w:val="0"/>
      <w:color w:val="000000"/>
      <w:spacing w:val="140"/>
      <w:w w:val="100"/>
      <w:position w:val="0"/>
      <w:sz w:val="28"/>
      <w:szCs w:val="28"/>
      <w:u w:val="none"/>
      <w:lang w:val="ru-RU" w:eastAsia="ru-RU" w:bidi="ru-RU"/>
    </w:rPr>
  </w:style>
  <w:style w:type="character" w:customStyle="1" w:styleId="23pt">
    <w:name w:val="Основной текст (2) + Интервал 3 pt"/>
    <w:basedOn w:val="2"/>
    <w:rsid w:val="008C1AB7"/>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01">
    <w:name w:val="Основной текст (10)"/>
    <w:basedOn w:val="10"/>
    <w:rsid w:val="008C1AB7"/>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customStyle="1" w:styleId="30">
    <w:name w:val="Заголовок №3"/>
    <w:basedOn w:val="a"/>
    <w:link w:val="3"/>
    <w:rsid w:val="008C1AB7"/>
    <w:pPr>
      <w:widowControl w:val="0"/>
      <w:shd w:val="clear" w:color="auto" w:fill="FFFFFF"/>
      <w:spacing w:before="1380" w:after="0" w:line="398" w:lineRule="exact"/>
      <w:ind w:hanging="1180"/>
      <w:jc w:val="center"/>
      <w:outlineLvl w:val="2"/>
    </w:pPr>
    <w:rPr>
      <w:rFonts w:ascii="Times New Roman" w:eastAsia="Times New Roman" w:hAnsi="Times New Roman" w:cs="Times New Roman"/>
      <w:b/>
      <w:bCs/>
      <w:sz w:val="28"/>
      <w:szCs w:val="28"/>
    </w:rPr>
  </w:style>
  <w:style w:type="character" w:customStyle="1" w:styleId="4">
    <w:name w:val="Заголовок №4_"/>
    <w:basedOn w:val="a0"/>
    <w:rsid w:val="00681D96"/>
    <w:rPr>
      <w:rFonts w:ascii="Times New Roman" w:eastAsia="Times New Roman" w:hAnsi="Times New Roman" w:cs="Times New Roman"/>
      <w:b/>
      <w:bCs/>
      <w:i w:val="0"/>
      <w:iCs w:val="0"/>
      <w:smallCaps w:val="0"/>
      <w:strike w:val="0"/>
      <w:sz w:val="28"/>
      <w:szCs w:val="28"/>
      <w:u w:val="none"/>
    </w:rPr>
  </w:style>
  <w:style w:type="character" w:customStyle="1" w:styleId="40">
    <w:name w:val="Заголовок №4"/>
    <w:basedOn w:val="4"/>
    <w:rsid w:val="00681D9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0">
    <w:name w:val="Заголовок 21"/>
    <w:basedOn w:val="a"/>
    <w:uiPriority w:val="1"/>
    <w:qFormat/>
    <w:rsid w:val="0025781D"/>
    <w:pPr>
      <w:widowControl w:val="0"/>
      <w:autoSpaceDE w:val="0"/>
      <w:autoSpaceDN w:val="0"/>
      <w:spacing w:after="0" w:line="240" w:lineRule="auto"/>
      <w:ind w:left="1248" w:hanging="268"/>
      <w:outlineLvl w:val="2"/>
    </w:pPr>
    <w:rPr>
      <w:rFonts w:ascii="Arial" w:eastAsia="Arial" w:hAnsi="Arial" w:cs="Arial"/>
      <w:b/>
      <w:bCs/>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86498">
      <w:bodyDiv w:val="1"/>
      <w:marLeft w:val="0"/>
      <w:marRight w:val="0"/>
      <w:marTop w:val="0"/>
      <w:marBottom w:val="0"/>
      <w:divBdr>
        <w:top w:val="none" w:sz="0" w:space="0" w:color="auto"/>
        <w:left w:val="none" w:sz="0" w:space="0" w:color="auto"/>
        <w:bottom w:val="none" w:sz="0" w:space="0" w:color="auto"/>
        <w:right w:val="none" w:sz="0" w:space="0" w:color="auto"/>
      </w:divBdr>
    </w:div>
    <w:div w:id="93266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72BAB-A167-45D3-82AF-2344114C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7795</Words>
  <Characters>44433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PC</cp:lastModifiedBy>
  <cp:revision>2</cp:revision>
  <cp:lastPrinted>2021-10-05T12:25:00Z</cp:lastPrinted>
  <dcterms:created xsi:type="dcterms:W3CDTF">2021-10-25T13:03:00Z</dcterms:created>
  <dcterms:modified xsi:type="dcterms:W3CDTF">2021-10-25T13:03:00Z</dcterms:modified>
</cp:coreProperties>
</file>