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0F1" w:rsidRDefault="004970F1" w:rsidP="004970F1">
      <w:pPr>
        <w:jc w:val="center"/>
        <w:rPr>
          <w:b/>
          <w:sz w:val="20"/>
          <w:szCs w:val="20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l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70F1" w:rsidRDefault="004970F1" w:rsidP="004970F1">
      <w:pPr>
        <w:jc w:val="center"/>
        <w:rPr>
          <w:b/>
          <w:color w:val="000000"/>
          <w:spacing w:val="9"/>
          <w:sz w:val="24"/>
          <w:szCs w:val="20"/>
        </w:rPr>
      </w:pPr>
    </w:p>
    <w:p w:rsidR="004970F1" w:rsidRDefault="004970F1" w:rsidP="004970F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ДЕПУТАТОВ</w:t>
      </w:r>
    </w:p>
    <w:p w:rsidR="004970F1" w:rsidRDefault="004970F1" w:rsidP="004970F1">
      <w:pPr>
        <w:ind w:left="567"/>
        <w:jc w:val="center"/>
        <w:rPr>
          <w:b/>
          <w:sz w:val="12"/>
          <w:szCs w:val="12"/>
        </w:rPr>
      </w:pPr>
    </w:p>
    <w:p w:rsidR="004970F1" w:rsidRDefault="004970F1" w:rsidP="004970F1">
      <w:pPr>
        <w:jc w:val="center"/>
        <w:rPr>
          <w:b/>
          <w:bCs/>
          <w:spacing w:val="10"/>
          <w:w w:val="115"/>
          <w:sz w:val="24"/>
          <w:szCs w:val="20"/>
        </w:rPr>
      </w:pPr>
      <w:r>
        <w:rPr>
          <w:b/>
          <w:bCs/>
          <w:noProof/>
          <w:spacing w:val="10"/>
          <w:w w:val="115"/>
          <w:sz w:val="24"/>
          <w:szCs w:val="20"/>
        </w:rPr>
        <w:t>МУНИЦИПАЛЬНОГО ОБРАЗОВАНИЯ</w:t>
      </w:r>
    </w:p>
    <w:p w:rsidR="004970F1" w:rsidRDefault="004970F1" w:rsidP="004970F1">
      <w:pPr>
        <w:jc w:val="center"/>
        <w:rPr>
          <w:b/>
          <w:bCs/>
          <w:spacing w:val="10"/>
          <w:w w:val="115"/>
          <w:sz w:val="20"/>
          <w:szCs w:val="20"/>
        </w:rPr>
      </w:pPr>
      <w:r>
        <w:rPr>
          <w:b/>
          <w:bCs/>
          <w:noProof/>
          <w:spacing w:val="10"/>
          <w:w w:val="115"/>
          <w:sz w:val="24"/>
          <w:szCs w:val="20"/>
        </w:rPr>
        <w:t>ГОРОДСКОЙ ОКРУГ ЛЮБЕРЦЫ</w:t>
      </w:r>
      <w:r>
        <w:rPr>
          <w:b/>
          <w:bCs/>
          <w:spacing w:val="10"/>
          <w:w w:val="115"/>
          <w:sz w:val="24"/>
          <w:szCs w:val="20"/>
        </w:rPr>
        <w:br/>
      </w:r>
      <w:r>
        <w:rPr>
          <w:b/>
          <w:bCs/>
          <w:noProof/>
          <w:spacing w:val="10"/>
          <w:w w:val="115"/>
          <w:sz w:val="24"/>
          <w:szCs w:val="20"/>
        </w:rPr>
        <w:t>МОСКОВСКОЙ ОБЛАСТИ</w:t>
      </w:r>
    </w:p>
    <w:p w:rsidR="004970F1" w:rsidRDefault="004970F1" w:rsidP="004970F1">
      <w:pPr>
        <w:jc w:val="center"/>
        <w:rPr>
          <w:b/>
          <w:sz w:val="24"/>
          <w:szCs w:val="20"/>
        </w:rPr>
      </w:pPr>
    </w:p>
    <w:p w:rsidR="004970F1" w:rsidRDefault="004970F1" w:rsidP="004970F1">
      <w:pPr>
        <w:jc w:val="center"/>
        <w:rPr>
          <w:b/>
          <w:spacing w:val="9"/>
          <w:sz w:val="28"/>
          <w:szCs w:val="28"/>
        </w:rPr>
      </w:pPr>
      <w:r>
        <w:rPr>
          <w:b/>
          <w:sz w:val="24"/>
          <w:szCs w:val="20"/>
        </w:rPr>
        <w:t>РЕШЕНИЕ</w:t>
      </w:r>
    </w:p>
    <w:p w:rsidR="004970F1" w:rsidRDefault="004970F1" w:rsidP="004970F1">
      <w:pPr>
        <w:rPr>
          <w:sz w:val="24"/>
          <w:szCs w:val="20"/>
        </w:rPr>
      </w:pPr>
    </w:p>
    <w:p w:rsidR="004970F1" w:rsidRDefault="004970F1" w:rsidP="004970F1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16.12.2020                                                                             № 411/57</w:t>
      </w:r>
    </w:p>
    <w:p w:rsidR="004970F1" w:rsidRDefault="004970F1" w:rsidP="004970F1">
      <w:pPr>
        <w:rPr>
          <w:sz w:val="24"/>
          <w:szCs w:val="20"/>
        </w:rPr>
      </w:pPr>
    </w:p>
    <w:p w:rsidR="004970F1" w:rsidRDefault="004970F1" w:rsidP="004970F1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г. Люберцы</w:t>
      </w:r>
    </w:p>
    <w:p w:rsidR="004970F1" w:rsidRDefault="004970F1" w:rsidP="004970F1">
      <w:pPr>
        <w:pStyle w:val="a4"/>
        <w:ind w:left="0" w:right="4901" w:firstLine="0"/>
        <w:jc w:val="center"/>
        <w:rPr>
          <w:b/>
        </w:rPr>
      </w:pPr>
      <w:r>
        <w:rPr>
          <w:b/>
        </w:rPr>
        <w:t xml:space="preserve">                                                           </w:t>
      </w:r>
    </w:p>
    <w:p w:rsidR="004970F1" w:rsidRDefault="004970F1" w:rsidP="004970F1">
      <w:pPr>
        <w:jc w:val="center"/>
        <w:rPr>
          <w:b/>
          <w:sz w:val="28"/>
          <w:szCs w:val="28"/>
        </w:rPr>
      </w:pPr>
    </w:p>
    <w:p w:rsidR="004970F1" w:rsidRDefault="004970F1" w:rsidP="004970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Комиссии по соблюдению ограничений </w:t>
      </w:r>
    </w:p>
    <w:p w:rsidR="004970F1" w:rsidRDefault="004970F1" w:rsidP="004970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противодействии коррупции, лицами, замещающими </w:t>
      </w:r>
    </w:p>
    <w:p w:rsidR="004970F1" w:rsidRDefault="004970F1" w:rsidP="004970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муниципальные должности в органах местного самоуправления городского округа Люберцы Московской области</w:t>
      </w:r>
    </w:p>
    <w:p w:rsidR="004970F1" w:rsidRDefault="004970F1" w:rsidP="004970F1">
      <w:pPr>
        <w:pStyle w:val="a4"/>
        <w:ind w:right="103" w:firstLine="566"/>
        <w:rPr>
          <w:sz w:val="24"/>
          <w:szCs w:val="24"/>
        </w:rPr>
      </w:pPr>
    </w:p>
    <w:p w:rsidR="004970F1" w:rsidRDefault="004970F1" w:rsidP="004970F1">
      <w:pPr>
        <w:pStyle w:val="a4"/>
        <w:ind w:right="103" w:firstLine="566"/>
        <w:rPr>
          <w:sz w:val="24"/>
          <w:szCs w:val="24"/>
        </w:rPr>
      </w:pPr>
    </w:p>
    <w:p w:rsidR="004970F1" w:rsidRDefault="004970F1" w:rsidP="004970F1">
      <w:pPr>
        <w:pStyle w:val="a4"/>
        <w:ind w:right="103" w:firstLine="566"/>
        <w:rPr>
          <w:sz w:val="24"/>
          <w:szCs w:val="24"/>
        </w:rPr>
      </w:pPr>
    </w:p>
    <w:p w:rsidR="004970F1" w:rsidRDefault="004970F1" w:rsidP="004970F1">
      <w:pPr>
        <w:pStyle w:val="a4"/>
        <w:ind w:right="103" w:firstLine="566"/>
        <w:rPr>
          <w:b/>
        </w:rPr>
      </w:pPr>
      <w:proofErr w:type="gramStart"/>
      <w:r>
        <w:t>В соответствии с Федеральными законами от 25.12.2008 № 273-ФЗ «О противодействии коррупции», от 06.10.2003 № 131-ФЗ «Об общих принципах организации местного самоуправления в Российской Федерации», Указом Президента Российской Федерации от 22.12.2015       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</w:t>
      </w:r>
      <w:proofErr w:type="gramEnd"/>
      <w:r>
        <w:t xml:space="preserve"> </w:t>
      </w:r>
      <w:proofErr w:type="gramStart"/>
      <w:r>
        <w:t xml:space="preserve">к конфликту интересов, и о внесении изменений в некоторые акты Президента Российской Федерации», Законом Московской области от 08.11.2017 №189/2017-ОЗ «О порядке представления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области, сведений о доходах, расходах, об имуществе и обязательствах имущественного характера», </w:t>
      </w:r>
      <w:r>
        <w:rPr>
          <w:lang w:eastAsia="en-US"/>
        </w:rPr>
        <w:t>Законом Московской области № 151/2020-ОЗ «О внесении изменений в некоторые</w:t>
      </w:r>
      <w:proofErr w:type="gramEnd"/>
      <w:r>
        <w:rPr>
          <w:lang w:eastAsia="en-US"/>
        </w:rPr>
        <w:t xml:space="preserve"> законы Московской области по вопросам противодействия коррупции»</w:t>
      </w:r>
      <w:r>
        <w:t>, постановлением Губернатора Московской области от</w:t>
      </w:r>
      <w:r>
        <w:rPr>
          <w:spacing w:val="14"/>
        </w:rPr>
        <w:t xml:space="preserve"> </w:t>
      </w:r>
      <w:r>
        <w:t xml:space="preserve">08.07.2019 № 315-ПГ «О некоторых вопросах деятельности комиссии по координации работы по противодействию коррупции в Московской области», Уставом городского округа Люберцы Московской </w:t>
      </w:r>
      <w:r>
        <w:lastRenderedPageBreak/>
        <w:t xml:space="preserve">области,  Совет депутатов городского округа Люберцы Московской области </w:t>
      </w:r>
      <w:r>
        <w:rPr>
          <w:b/>
        </w:rPr>
        <w:t xml:space="preserve">  </w:t>
      </w:r>
      <w:r>
        <w:t>решил</w:t>
      </w:r>
      <w:r>
        <w:rPr>
          <w:b/>
        </w:rPr>
        <w:t xml:space="preserve">: </w:t>
      </w:r>
    </w:p>
    <w:p w:rsidR="004970F1" w:rsidRDefault="004970F1" w:rsidP="004970F1">
      <w:pPr>
        <w:pStyle w:val="a6"/>
        <w:numPr>
          <w:ilvl w:val="0"/>
          <w:numId w:val="1"/>
        </w:numPr>
        <w:tabs>
          <w:tab w:val="left" w:pos="142"/>
        </w:tabs>
        <w:ind w:left="142" w:right="101" w:firstLine="708"/>
        <w:rPr>
          <w:sz w:val="28"/>
          <w:szCs w:val="28"/>
        </w:rPr>
      </w:pPr>
      <w:r>
        <w:rPr>
          <w:sz w:val="28"/>
          <w:szCs w:val="28"/>
        </w:rPr>
        <w:t>Создать Комиссию по соблюдению ограничений, запретов и исполнению обязанностей о противодействии коррупции, лицами, замещающими муниципальные должности в органах местного самоуправления городского округа Люберцы Московской области.</w:t>
      </w:r>
    </w:p>
    <w:p w:rsidR="004970F1" w:rsidRDefault="004970F1" w:rsidP="004970F1">
      <w:pPr>
        <w:pStyle w:val="a6"/>
        <w:numPr>
          <w:ilvl w:val="0"/>
          <w:numId w:val="1"/>
        </w:numPr>
        <w:tabs>
          <w:tab w:val="left" w:pos="142"/>
        </w:tabs>
        <w:spacing w:before="1"/>
        <w:ind w:left="142" w:right="0" w:firstLine="708"/>
        <w:rPr>
          <w:sz w:val="28"/>
          <w:szCs w:val="28"/>
        </w:rPr>
      </w:pPr>
      <w:r>
        <w:rPr>
          <w:sz w:val="28"/>
          <w:szCs w:val="28"/>
        </w:rPr>
        <w:t>Утвердить Положение о Комиссии по соблюдению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ограничений, запретов и исполнению обязанностей о противодействии коррупции лицами, замещающими муниципальные должности в органах местного самоуправления городского округа Люберцы Московской области (прилагается).</w:t>
      </w:r>
    </w:p>
    <w:p w:rsidR="004970F1" w:rsidRDefault="004970F1" w:rsidP="004970F1">
      <w:pPr>
        <w:pStyle w:val="a6"/>
        <w:numPr>
          <w:ilvl w:val="0"/>
          <w:numId w:val="1"/>
        </w:numPr>
        <w:spacing w:before="1"/>
        <w:ind w:firstLine="708"/>
        <w:rPr>
          <w:sz w:val="28"/>
          <w:szCs w:val="28"/>
        </w:rPr>
      </w:pPr>
      <w:r>
        <w:rPr>
          <w:sz w:val="28"/>
          <w:szCs w:val="28"/>
        </w:rPr>
        <w:t>Утвердить состав Комиссии по соблюдению ограничений, запретов и исполнению обязанностей о противодействии коррупции, лицами, замещающими муниципальные должности в органах местного самоуправления городского округа Люберцы Московской области (прилагается).</w:t>
      </w:r>
    </w:p>
    <w:p w:rsidR="004970F1" w:rsidRDefault="004970F1" w:rsidP="004970F1">
      <w:pPr>
        <w:widowControl/>
        <w:autoSpaceDE/>
        <w:ind w:firstLine="7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4. Опубликовать настоящее Решение</w:t>
      </w:r>
      <w:r>
        <w:rPr>
          <w:bCs/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официальном сайте городского округа Люберцы Московской области в информационно-телекоммуникационной сети Интернет </w:t>
      </w:r>
      <w:hyperlink r:id="rId7" w:history="1">
        <w:r>
          <w:rPr>
            <w:rStyle w:val="a3"/>
            <w:sz w:val="28"/>
            <w:szCs w:val="28"/>
          </w:rPr>
          <w:t>www.люберцы.рф</w:t>
        </w:r>
      </w:hyperlink>
      <w:r>
        <w:rPr>
          <w:sz w:val="28"/>
          <w:szCs w:val="28"/>
        </w:rPr>
        <w:t>.</w:t>
      </w:r>
    </w:p>
    <w:p w:rsidR="004970F1" w:rsidRDefault="004970F1" w:rsidP="004970F1">
      <w:pPr>
        <w:widowControl/>
        <w:autoSpaceDE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исполнения настоящего Решения возложить на председателя постоянной депутатской комиссии по нормотворчеству и организации депутатской деятельности, вопросам безопасности, законности правопорядка, ГО и ЧС, взаимодействию со СМИ Совета депутатов городского округа Люберцы Московской области </w:t>
      </w:r>
      <w:proofErr w:type="spellStart"/>
      <w:r>
        <w:rPr>
          <w:sz w:val="28"/>
          <w:szCs w:val="28"/>
        </w:rPr>
        <w:t>Байдукова</w:t>
      </w:r>
      <w:proofErr w:type="spellEnd"/>
      <w:r>
        <w:rPr>
          <w:sz w:val="28"/>
          <w:szCs w:val="28"/>
        </w:rPr>
        <w:t xml:space="preserve"> Ю.В. </w:t>
      </w:r>
    </w:p>
    <w:p w:rsidR="004970F1" w:rsidRDefault="004970F1" w:rsidP="004970F1">
      <w:pPr>
        <w:widowControl/>
        <w:adjustRightInd w:val="0"/>
        <w:ind w:right="-1"/>
        <w:jc w:val="both"/>
        <w:rPr>
          <w:sz w:val="28"/>
          <w:szCs w:val="28"/>
        </w:rPr>
      </w:pPr>
    </w:p>
    <w:p w:rsidR="004970F1" w:rsidRDefault="004970F1" w:rsidP="004970F1">
      <w:pPr>
        <w:widowControl/>
        <w:adjustRightInd w:val="0"/>
        <w:ind w:right="-1"/>
        <w:jc w:val="both"/>
        <w:rPr>
          <w:sz w:val="28"/>
          <w:szCs w:val="28"/>
        </w:rPr>
      </w:pPr>
    </w:p>
    <w:p w:rsidR="004970F1" w:rsidRDefault="004970F1" w:rsidP="004970F1">
      <w:pPr>
        <w:widowControl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                                   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4970F1" w:rsidRDefault="004970F1" w:rsidP="004970F1">
      <w:pPr>
        <w:widowControl/>
        <w:adjustRightInd w:val="0"/>
        <w:ind w:right="-1"/>
        <w:jc w:val="both"/>
        <w:rPr>
          <w:sz w:val="28"/>
          <w:szCs w:val="28"/>
        </w:rPr>
      </w:pPr>
    </w:p>
    <w:p w:rsidR="004970F1" w:rsidRDefault="004970F1" w:rsidP="004970F1">
      <w:pPr>
        <w:widowControl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  С.Н. Антонов</w:t>
      </w:r>
    </w:p>
    <w:p w:rsidR="000F24B7" w:rsidRDefault="000F24B7"/>
    <w:sectPr w:rsidR="000F24B7" w:rsidSect="004970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35826"/>
    <w:multiLevelType w:val="multilevel"/>
    <w:tmpl w:val="B5EC993C"/>
    <w:lvl w:ilvl="0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529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09" w:hanging="708"/>
      </w:pPr>
    </w:lvl>
    <w:lvl w:ilvl="3">
      <w:numFmt w:val="bullet"/>
      <w:lvlText w:val="•"/>
      <w:lvlJc w:val="left"/>
      <w:pPr>
        <w:ind w:left="3499" w:hanging="708"/>
      </w:pPr>
    </w:lvl>
    <w:lvl w:ilvl="4">
      <w:numFmt w:val="bullet"/>
      <w:lvlText w:val="•"/>
      <w:lvlJc w:val="left"/>
      <w:pPr>
        <w:ind w:left="4488" w:hanging="708"/>
      </w:pPr>
    </w:lvl>
    <w:lvl w:ilvl="5">
      <w:numFmt w:val="bullet"/>
      <w:lvlText w:val="•"/>
      <w:lvlJc w:val="left"/>
      <w:pPr>
        <w:ind w:left="5478" w:hanging="708"/>
      </w:pPr>
    </w:lvl>
    <w:lvl w:ilvl="6">
      <w:numFmt w:val="bullet"/>
      <w:lvlText w:val="•"/>
      <w:lvlJc w:val="left"/>
      <w:pPr>
        <w:ind w:left="6468" w:hanging="708"/>
      </w:pPr>
    </w:lvl>
    <w:lvl w:ilvl="7">
      <w:numFmt w:val="bullet"/>
      <w:lvlText w:val="•"/>
      <w:lvlJc w:val="left"/>
      <w:pPr>
        <w:ind w:left="7457" w:hanging="708"/>
      </w:pPr>
    </w:lvl>
    <w:lvl w:ilvl="8">
      <w:numFmt w:val="bullet"/>
      <w:lvlText w:val="•"/>
      <w:lvlJc w:val="left"/>
      <w:pPr>
        <w:ind w:left="8447" w:hanging="708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C7"/>
    <w:rsid w:val="000F24B7"/>
    <w:rsid w:val="004970F1"/>
    <w:rsid w:val="00DA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70F1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970F1"/>
    <w:pPr>
      <w:ind w:left="112" w:firstLine="708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4970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4970F1"/>
    <w:pPr>
      <w:ind w:left="112" w:right="106" w:firstLine="708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4970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70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70F1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970F1"/>
    <w:pPr>
      <w:ind w:left="112" w:firstLine="708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4970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4970F1"/>
    <w:pPr>
      <w:ind w:left="112" w:right="106" w:firstLine="708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4970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70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&#1083;&#1102;&#1073;&#1077;&#1088;&#1094;&#1099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2020-12-23T08:19:00Z</dcterms:created>
  <dcterms:modified xsi:type="dcterms:W3CDTF">2020-12-23T08:19:00Z</dcterms:modified>
</cp:coreProperties>
</file>