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3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  <w:lang w:eastAsia="ru-RU"/>
        </w:rPr>
      </w:pP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B202DE" w:rsidRPr="00B202DE" w:rsidRDefault="00B202DE" w:rsidP="00B202D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B202DE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B202D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</w:t>
      </w:r>
    </w:p>
    <w:p w:rsidR="00B202DE" w:rsidRPr="00B202DE" w:rsidRDefault="00B202DE" w:rsidP="00B2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02DE" w:rsidRPr="00B202DE" w:rsidRDefault="00B202DE" w:rsidP="00B202D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16.12.2020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№ 409</w:t>
      </w:r>
      <w:r w:rsidRPr="00B20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/57</w:t>
      </w:r>
    </w:p>
    <w:p w:rsidR="00B202DE" w:rsidRPr="00B202DE" w:rsidRDefault="00B202DE" w:rsidP="00B20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02DE" w:rsidRPr="00B202DE" w:rsidRDefault="00B202DE" w:rsidP="00B2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202D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B202DE" w:rsidRDefault="00B202DE" w:rsidP="00B202DE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0F6E" w:rsidRPr="00210F6E" w:rsidRDefault="00210F6E" w:rsidP="00210F6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включении в состав муниципальной собственности                  городского округа Люберцы Московской области автомобильных дорог местного значения</w:t>
      </w:r>
    </w:p>
    <w:p w:rsidR="00210F6E" w:rsidRPr="00210F6E" w:rsidRDefault="00210F6E" w:rsidP="000013B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и Санкт-Петербурга и муниципальную собственность», Федеральным законом              от 06.10.2003 № 131-ФЗ «Об общих принципах организации местного самоуправления в Российской Федерации», Федеральным законом                         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</w:t>
      </w:r>
      <w:r w:rsidR="00B202DE" w:rsidRP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Главы муниципального образования городской округ Люберцы Московской области от 11.12.2020 № 242-РГ/к «Об убытии на учебу»</w:t>
      </w:r>
      <w:r w:rsid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городского округа Люберцы Московской области решил:</w:t>
      </w:r>
    </w:p>
    <w:p w:rsidR="000013BF" w:rsidRDefault="00210F6E" w:rsidP="000013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муниципальной собственностью автомобильные дороги местного значени</w:t>
      </w:r>
      <w:r w:rsid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расположенные на территории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 в соответствии с перечнем согласно приложению к настоящему Решению.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13BF" w:rsidRDefault="00210F6E" w:rsidP="000013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Решение в средствах массовой информации.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0F6E" w:rsidRPr="00210F6E" w:rsidRDefault="00210F6E" w:rsidP="00210F6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B202D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городского округа Люберцы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И.Г. Назарьева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DE" w:rsidRDefault="00B202DE" w:rsidP="00B202D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B202DE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</w:t>
      </w:r>
      <w:r w:rsidR="00B20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С.Н. Антонов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7073CA" w:rsidRDefault="00210F6E" w:rsidP="00210F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7073CA" w:rsidRDefault="00210F6E" w:rsidP="00210F6E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210F6E" w:rsidRPr="00084235" w:rsidRDefault="00210F6E" w:rsidP="00210F6E">
      <w:pPr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  <w:sectPr w:rsidR="00210F6E" w:rsidRPr="00084235" w:rsidSect="00B202DE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084235"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  <w:t>8-495-503-67-66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Решению Совета депутатов 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</w:t>
      </w:r>
    </w:p>
    <w:p w:rsidR="00210F6E" w:rsidRPr="00210F6E" w:rsidRDefault="00210F6E" w:rsidP="00B20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B202DE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16.12.2020</w:t>
      </w: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B202DE">
        <w:rPr>
          <w:rFonts w:ascii="Times New Roman" w:eastAsia="Times New Roman" w:hAnsi="Times New Roman" w:cs="Times New Roman"/>
          <w:sz w:val="24"/>
          <w:szCs w:val="24"/>
          <w:lang w:eastAsia="ru-RU"/>
        </w:rPr>
        <w:t>409/57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F6E" w:rsidRPr="00210F6E" w:rsidRDefault="00210F6E" w:rsidP="00210F6E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местного значения, признаваемых собственностью городского округа Люберцы                    Московской области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356"/>
        <w:gridCol w:w="2693"/>
      </w:tblGrid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</w:rPr>
            </w:pPr>
            <w:r w:rsidRPr="00210F6E">
              <w:rPr>
                <w:rFonts w:ascii="Times New Roman" w:hAnsi="Times New Roman"/>
              </w:rPr>
              <w:t>№п/п</w:t>
            </w:r>
          </w:p>
        </w:tc>
        <w:tc>
          <w:tcPr>
            <w:tcW w:w="2693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356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2693" w:type="dxa"/>
          </w:tcPr>
          <w:p w:rsidR="00210F6E" w:rsidRPr="00210F6E" w:rsidRDefault="00210F6E" w:rsidP="00210F6E">
            <w:pPr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</w:tc>
      </w:tr>
      <w:tr w:rsidR="005E4706" w:rsidRPr="00210F6E" w:rsidTr="000774E2">
        <w:tc>
          <w:tcPr>
            <w:tcW w:w="817" w:type="dxa"/>
          </w:tcPr>
          <w:p w:rsidR="005E4706" w:rsidRPr="00210F6E" w:rsidRDefault="005E4706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706" w:rsidRPr="00210F6E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5E4706" w:rsidRPr="005E4706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706">
              <w:rPr>
                <w:rFonts w:ascii="Times New Roman" w:hAnsi="Times New Roman"/>
                <w:sz w:val="28"/>
                <w:szCs w:val="28"/>
              </w:rPr>
              <w:t xml:space="preserve">Московская область,  г. о.  Люберцы, р.п.Томилино, к СНТ </w:t>
            </w:r>
            <w:r>
              <w:rPr>
                <w:rFonts w:ascii="Times New Roman" w:hAnsi="Times New Roman"/>
                <w:sz w:val="28"/>
                <w:szCs w:val="28"/>
              </w:rPr>
              <w:t>«Водник»</w:t>
            </w:r>
          </w:p>
        </w:tc>
        <w:tc>
          <w:tcPr>
            <w:tcW w:w="2693" w:type="dxa"/>
          </w:tcPr>
          <w:p w:rsidR="005E4706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</w:p>
          <w:p w:rsidR="005E4706" w:rsidRPr="00210F6E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5E4706" w:rsidRPr="00210F6E" w:rsidTr="000774E2">
        <w:tc>
          <w:tcPr>
            <w:tcW w:w="817" w:type="dxa"/>
          </w:tcPr>
          <w:p w:rsidR="005E4706" w:rsidRPr="00210F6E" w:rsidRDefault="005E4706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706" w:rsidRPr="00210F6E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5E4706" w:rsidRPr="005E4706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706">
              <w:rPr>
                <w:rFonts w:ascii="Times New Roman" w:hAnsi="Times New Roman"/>
                <w:sz w:val="28"/>
                <w:szCs w:val="28"/>
              </w:rPr>
              <w:t>Московская область,  г. о.  Люберцы,  р.п. Малаховка, от ул. Калинина до д.29/1</w:t>
            </w:r>
          </w:p>
        </w:tc>
        <w:tc>
          <w:tcPr>
            <w:tcW w:w="2693" w:type="dxa"/>
          </w:tcPr>
          <w:p w:rsidR="005E4706" w:rsidRPr="00210F6E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>
              <w:rPr>
                <w:rFonts w:ascii="Times New Roman" w:hAnsi="Times New Roman"/>
                <w:sz w:val="28"/>
                <w:szCs w:val="28"/>
              </w:rPr>
              <w:t>177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5E4706" w:rsidRPr="00210F6E" w:rsidTr="000774E2">
        <w:tc>
          <w:tcPr>
            <w:tcW w:w="817" w:type="dxa"/>
          </w:tcPr>
          <w:p w:rsidR="005E4706" w:rsidRPr="00210F6E" w:rsidRDefault="005E4706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706" w:rsidRPr="00210F6E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5E4706" w:rsidRPr="005E4706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706">
              <w:rPr>
                <w:rFonts w:ascii="Times New Roman" w:hAnsi="Times New Roman"/>
                <w:sz w:val="28"/>
                <w:szCs w:val="28"/>
              </w:rPr>
              <w:t>Московская область, г.о. Люберцы, д. Марусино (ЖК Малое Павлино)</w:t>
            </w:r>
          </w:p>
        </w:tc>
        <w:tc>
          <w:tcPr>
            <w:tcW w:w="2693" w:type="dxa"/>
          </w:tcPr>
          <w:p w:rsidR="005E4706" w:rsidRPr="00210F6E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>
              <w:rPr>
                <w:rFonts w:ascii="Times New Roman" w:hAnsi="Times New Roman"/>
                <w:sz w:val="28"/>
                <w:szCs w:val="28"/>
              </w:rPr>
              <w:t>2886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5E4706" w:rsidRPr="00210F6E" w:rsidTr="000774E2">
        <w:tc>
          <w:tcPr>
            <w:tcW w:w="817" w:type="dxa"/>
          </w:tcPr>
          <w:p w:rsidR="005E4706" w:rsidRPr="00210F6E" w:rsidRDefault="005E4706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706" w:rsidRPr="00210F6E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5E4706" w:rsidRPr="005E4706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706">
              <w:rPr>
                <w:rFonts w:ascii="Times New Roman" w:hAnsi="Times New Roman"/>
                <w:sz w:val="28"/>
                <w:szCs w:val="28"/>
              </w:rPr>
              <w:t>Московская область, г.о. Люберцы,  д.п. Красково, от   ул. Вокзальной до Весоизмерительной компании «Тензо-М»</w:t>
            </w:r>
          </w:p>
        </w:tc>
        <w:tc>
          <w:tcPr>
            <w:tcW w:w="2693" w:type="dxa"/>
          </w:tcPr>
          <w:p w:rsidR="005E4706" w:rsidRPr="00210F6E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5E4706" w:rsidRPr="00210F6E" w:rsidTr="000774E2">
        <w:tc>
          <w:tcPr>
            <w:tcW w:w="817" w:type="dxa"/>
          </w:tcPr>
          <w:p w:rsidR="005E4706" w:rsidRPr="00210F6E" w:rsidRDefault="005E4706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706" w:rsidRPr="00210F6E" w:rsidRDefault="005E4706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5E4706" w:rsidRPr="005E4706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706">
              <w:rPr>
                <w:rFonts w:ascii="Times New Roman" w:hAnsi="Times New Roman"/>
                <w:sz w:val="28"/>
                <w:szCs w:val="28"/>
              </w:rPr>
              <w:t>Московская область, г. о. Люберцы,   р.п. Октябрьский, между ул. Ленина и стадионом</w:t>
            </w:r>
          </w:p>
        </w:tc>
        <w:tc>
          <w:tcPr>
            <w:tcW w:w="2693" w:type="dxa"/>
          </w:tcPr>
          <w:p w:rsidR="005E4706" w:rsidRPr="00210F6E" w:rsidRDefault="005E4706" w:rsidP="005E4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>
              <w:rPr>
                <w:rFonts w:ascii="Times New Roman" w:hAnsi="Times New Roman"/>
                <w:sz w:val="28"/>
                <w:szCs w:val="28"/>
              </w:rPr>
              <w:t>203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</w:tbl>
    <w:p w:rsidR="00210F6E" w:rsidRPr="00210F6E" w:rsidRDefault="00210F6E" w:rsidP="00210F6E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210F6E" w:rsidRPr="00210F6E" w:rsidSect="000774E2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6F449D" w:rsidRDefault="006F449D" w:rsidP="00B202DE"/>
    <w:sectPr w:rsidR="006F449D" w:rsidSect="000774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1B" w:rsidRDefault="00F1211B">
      <w:pPr>
        <w:spacing w:after="0" w:line="240" w:lineRule="auto"/>
      </w:pPr>
      <w:r>
        <w:separator/>
      </w:r>
    </w:p>
  </w:endnote>
  <w:endnote w:type="continuationSeparator" w:id="0">
    <w:p w:rsidR="00F1211B" w:rsidRDefault="00F1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1B" w:rsidRDefault="00F1211B">
      <w:pPr>
        <w:spacing w:after="0" w:line="240" w:lineRule="auto"/>
      </w:pPr>
      <w:r>
        <w:separator/>
      </w:r>
    </w:p>
  </w:footnote>
  <w:footnote w:type="continuationSeparator" w:id="0">
    <w:p w:rsidR="00F1211B" w:rsidRDefault="00F1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8204A"/>
    <w:multiLevelType w:val="hybridMultilevel"/>
    <w:tmpl w:val="D006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E"/>
    <w:rsid w:val="000013BF"/>
    <w:rsid w:val="000774E2"/>
    <w:rsid w:val="00084235"/>
    <w:rsid w:val="001F489C"/>
    <w:rsid w:val="00210F6E"/>
    <w:rsid w:val="004A4DB8"/>
    <w:rsid w:val="005C1FE0"/>
    <w:rsid w:val="005E4706"/>
    <w:rsid w:val="006B7C3B"/>
    <w:rsid w:val="006F449D"/>
    <w:rsid w:val="007073CA"/>
    <w:rsid w:val="00B03B16"/>
    <w:rsid w:val="00B202DE"/>
    <w:rsid w:val="00B42F58"/>
    <w:rsid w:val="00C364F9"/>
    <w:rsid w:val="00CC0865"/>
    <w:rsid w:val="00D66816"/>
    <w:rsid w:val="00E06878"/>
    <w:rsid w:val="00E26868"/>
    <w:rsid w:val="00ED5BC9"/>
    <w:rsid w:val="00EE05D2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533F3-CE50-46EF-A16D-BEA569AA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F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2020-12-16T11:18:00Z</cp:lastPrinted>
  <dcterms:created xsi:type="dcterms:W3CDTF">2020-12-16T11:21:00Z</dcterms:created>
  <dcterms:modified xsi:type="dcterms:W3CDTF">2020-12-16T11:21:00Z</dcterms:modified>
</cp:coreProperties>
</file>