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D4" w:rsidRDefault="002F79D4" w:rsidP="002F79D4">
      <w:pPr>
        <w:pStyle w:val="a4"/>
        <w:rPr>
          <w:rFonts w:ascii="Arial" w:hAnsi="Arial" w:cs="Arial"/>
          <w:b w:val="0"/>
          <w:noProof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СОВЕТ ДЕПУТАТОВ</w:t>
      </w:r>
    </w:p>
    <w:p w:rsidR="002F79D4" w:rsidRDefault="002F79D4" w:rsidP="002F79D4">
      <w:pPr>
        <w:pStyle w:val="a5"/>
        <w:spacing w:before="0"/>
        <w:rPr>
          <w:rFonts w:ascii="Arial" w:hAnsi="Arial" w:cs="Arial"/>
          <w:b w:val="0"/>
          <w:noProof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МУНИЦИПАЛЬНОГО ОБРАЗОВАНИЯ</w:t>
      </w:r>
    </w:p>
    <w:p w:rsidR="002F79D4" w:rsidRDefault="002F79D4" w:rsidP="002F79D4">
      <w:pPr>
        <w:pStyle w:val="a5"/>
        <w:spacing w:before="0"/>
        <w:rPr>
          <w:rFonts w:ascii="Arial" w:hAnsi="Arial" w:cs="Arial"/>
          <w:b w:val="0"/>
          <w:noProof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ГОРОДСКОЙ ОКРУГ ЛЮБЕРЦЫ</w:t>
      </w:r>
      <w:r>
        <w:rPr>
          <w:rFonts w:ascii="Arial" w:hAnsi="Arial" w:cs="Arial"/>
          <w:b w:val="0"/>
          <w:noProof w:val="0"/>
          <w:sz w:val="24"/>
          <w:szCs w:val="24"/>
        </w:rPr>
        <w:br/>
      </w:r>
      <w:bookmarkStart w:id="0" w:name="_GoBack"/>
      <w:bookmarkEnd w:id="0"/>
      <w:r>
        <w:rPr>
          <w:rFonts w:ascii="Arial" w:hAnsi="Arial" w:cs="Arial"/>
          <w:b w:val="0"/>
          <w:sz w:val="24"/>
          <w:szCs w:val="24"/>
        </w:rPr>
        <w:t>МОСКОВСКОЙ ОБЛАСТИ</w:t>
      </w:r>
    </w:p>
    <w:p w:rsidR="002F79D4" w:rsidRDefault="002F79D4" w:rsidP="002F79D4">
      <w:pPr>
        <w:spacing w:before="160"/>
        <w:jc w:val="center"/>
        <w:rPr>
          <w:rFonts w:ascii="Arial" w:hAnsi="Arial" w:cs="Arial"/>
          <w:w w:val="110"/>
        </w:rPr>
      </w:pPr>
      <w:r>
        <w:rPr>
          <w:rFonts w:ascii="Arial" w:hAnsi="Arial" w:cs="Arial"/>
          <w:w w:val="110"/>
        </w:rPr>
        <w:t>РЕШЕНИЕ</w:t>
      </w:r>
    </w:p>
    <w:p w:rsidR="002F79D4" w:rsidRDefault="002F79D4" w:rsidP="002F79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19.02.2020                                                                                                         № 345/43</w:t>
      </w:r>
    </w:p>
    <w:p w:rsidR="002F79D4" w:rsidRDefault="002F79D4" w:rsidP="002F79D4">
      <w:pPr>
        <w:jc w:val="both"/>
        <w:rPr>
          <w:rFonts w:ascii="Arial" w:hAnsi="Arial" w:cs="Arial"/>
        </w:rPr>
      </w:pPr>
    </w:p>
    <w:p w:rsidR="002F79D4" w:rsidRDefault="002F79D4" w:rsidP="002F79D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2F79D4" w:rsidRDefault="002F79D4" w:rsidP="002F79D4">
      <w:pPr>
        <w:jc w:val="center"/>
        <w:rPr>
          <w:rFonts w:ascii="Arial" w:hAnsi="Arial" w:cs="Arial"/>
        </w:rPr>
      </w:pPr>
    </w:p>
    <w:p w:rsidR="002F79D4" w:rsidRDefault="002F79D4" w:rsidP="002F79D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назначении публичных слушаний по проекту изменений в Устав муниципального образования городской округ Люберцы Московской области </w:t>
      </w:r>
    </w:p>
    <w:p w:rsidR="002F79D4" w:rsidRDefault="002F79D4" w:rsidP="002F79D4">
      <w:pPr>
        <w:jc w:val="center"/>
        <w:rPr>
          <w:rFonts w:ascii="Arial" w:hAnsi="Arial" w:cs="Arial"/>
          <w:b/>
        </w:rPr>
      </w:pPr>
    </w:p>
    <w:p w:rsidR="002F79D4" w:rsidRDefault="002F79D4" w:rsidP="002F79D4">
      <w:pPr>
        <w:spacing w:line="320" w:lineRule="exact"/>
        <w:ind w:right="-187" w:firstLine="53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hyperlink r:id="rId5" w:history="1">
        <w:r>
          <w:rPr>
            <w:rStyle w:val="a3"/>
            <w:rFonts w:ascii="Arial" w:hAnsi="Arial" w:cs="Arial"/>
          </w:rPr>
          <w:t>Положение</w:t>
        </w:r>
      </w:hyperlink>
      <w:r>
        <w:rPr>
          <w:rFonts w:ascii="Arial" w:hAnsi="Arial" w:cs="Arial"/>
        </w:rPr>
        <w:t>м о порядке организации и проведения публичных слушаний в муниципальном образовании городской округ Люберцы Московской области, утвержденным Решением Совета депутатов муниципального образования городской округ Люберцы Московской области от 30.03.2017 № 8/1, Совет депутатов муниципального образования городской округ Люберцы Московской области решил:</w:t>
      </w:r>
      <w:proofErr w:type="gramEnd"/>
    </w:p>
    <w:p w:rsidR="002F79D4" w:rsidRDefault="002F79D4" w:rsidP="002F79D4">
      <w:pPr>
        <w:spacing w:line="320" w:lineRule="exact"/>
        <w:ind w:right="-187" w:firstLine="539"/>
        <w:jc w:val="both"/>
        <w:rPr>
          <w:rFonts w:ascii="Arial" w:hAnsi="Arial" w:cs="Arial"/>
        </w:rPr>
      </w:pPr>
    </w:p>
    <w:p w:rsidR="002F79D4" w:rsidRDefault="002F79D4" w:rsidP="002F79D4">
      <w:pPr>
        <w:spacing w:line="320" w:lineRule="exact"/>
        <w:ind w:right="-187"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Назначить и провести публичные слушания по прилагаемому проекту изменений и дополнений в Устав муниципального образования городской округ Люберцы Московской области 24 марта 2020 года в 15.00 часов по адресу: Московская область, г. Люберцы, Октябрьский проспект, д. 190,  </w:t>
      </w:r>
      <w:proofErr w:type="spellStart"/>
      <w:r>
        <w:rPr>
          <w:rFonts w:ascii="Arial" w:hAnsi="Arial" w:cs="Arial"/>
        </w:rPr>
        <w:t>каб</w:t>
      </w:r>
      <w:proofErr w:type="spellEnd"/>
      <w:r>
        <w:rPr>
          <w:rFonts w:ascii="Arial" w:hAnsi="Arial" w:cs="Arial"/>
        </w:rPr>
        <w:t>. 230 (приложение № 1).</w:t>
      </w:r>
    </w:p>
    <w:p w:rsidR="002F79D4" w:rsidRDefault="002F79D4" w:rsidP="002F79D4">
      <w:pPr>
        <w:spacing w:line="320" w:lineRule="exact"/>
        <w:ind w:right="-187"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2. Создать Комиссию по организации и проведению публичных слушаний по проекту изменений и дополнений в Устав муниципального образования городской округ Люберцы Московской области и утвердить ее состав (прилагается).</w:t>
      </w:r>
    </w:p>
    <w:p w:rsidR="002F79D4" w:rsidRDefault="002F79D4" w:rsidP="002F79D4">
      <w:pPr>
        <w:spacing w:line="320" w:lineRule="exact"/>
        <w:ind w:right="-187"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Установить Порядок учета предложений по проекту муниципального правового акта о внесении изменений и дополнений в Устав муниципального образования городской округ Люберцы Московской области, </w:t>
      </w:r>
      <w:r>
        <w:rPr>
          <w:rFonts w:ascii="Arial" w:hAnsi="Arial" w:cs="Arial"/>
          <w:bCs/>
        </w:rPr>
        <w:t xml:space="preserve">а также порядок участия граждан в его обсуждении </w:t>
      </w:r>
      <w:r>
        <w:rPr>
          <w:rFonts w:ascii="Arial" w:hAnsi="Arial" w:cs="Arial"/>
        </w:rPr>
        <w:t>согласно Приложению № 2 к настоящему Решению.</w:t>
      </w:r>
    </w:p>
    <w:p w:rsidR="002F79D4" w:rsidRDefault="002F79D4" w:rsidP="002F79D4">
      <w:pPr>
        <w:spacing w:line="320" w:lineRule="exact"/>
        <w:ind w:right="-187"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Возложить организацию и проведение публичных слушаний на Комиссию по организации и проведению публичных слушаний по проекту изменений и дополнений в Устав муниципального образования городской округ Люберцы Московской области. </w:t>
      </w:r>
    </w:p>
    <w:p w:rsidR="002F79D4" w:rsidRDefault="002F79D4" w:rsidP="002F79D4">
      <w:pPr>
        <w:spacing w:line="320" w:lineRule="exact"/>
        <w:ind w:right="-187"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5.   Опубликовать настоящее Решение в средствах массовой информации.</w:t>
      </w:r>
    </w:p>
    <w:p w:rsidR="002F79D4" w:rsidRDefault="002F79D4" w:rsidP="002F79D4">
      <w:pPr>
        <w:spacing w:line="320" w:lineRule="exact"/>
        <w:ind w:right="-187"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Решения возложить на постоянную депутатскую комиссию по нормотворчеству и организации и депутатской деятельности, вопросам безопасности, законности и правопорядку,  ГО и ЧС, взаимодействия со СМИ (</w:t>
      </w:r>
      <w:proofErr w:type="spellStart"/>
      <w:r>
        <w:rPr>
          <w:rFonts w:ascii="Arial" w:hAnsi="Arial" w:cs="Arial"/>
        </w:rPr>
        <w:t>Байдуков</w:t>
      </w:r>
      <w:proofErr w:type="spellEnd"/>
      <w:r>
        <w:rPr>
          <w:rFonts w:ascii="Arial" w:hAnsi="Arial" w:cs="Arial"/>
        </w:rPr>
        <w:t xml:space="preserve"> Ю.В.).</w:t>
      </w:r>
    </w:p>
    <w:p w:rsidR="002F79D4" w:rsidRDefault="002F79D4" w:rsidP="002F79D4">
      <w:pPr>
        <w:ind w:right="-185"/>
        <w:jc w:val="both"/>
        <w:rPr>
          <w:rFonts w:ascii="Arial" w:hAnsi="Arial" w:cs="Arial"/>
        </w:rPr>
      </w:pPr>
    </w:p>
    <w:p w:rsidR="002F79D4" w:rsidRDefault="002F79D4" w:rsidP="002F79D4">
      <w:pPr>
        <w:ind w:right="-1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городского округа Люберцы                                                В.П. </w:t>
      </w:r>
      <w:proofErr w:type="spellStart"/>
      <w:r>
        <w:rPr>
          <w:rFonts w:ascii="Arial" w:hAnsi="Arial" w:cs="Arial"/>
        </w:rPr>
        <w:t>Ружицкий</w:t>
      </w:r>
      <w:proofErr w:type="spellEnd"/>
    </w:p>
    <w:p w:rsidR="002F79D4" w:rsidRDefault="002F79D4" w:rsidP="002F79D4">
      <w:pPr>
        <w:ind w:right="-185"/>
        <w:jc w:val="both"/>
        <w:rPr>
          <w:rFonts w:ascii="Arial" w:hAnsi="Arial" w:cs="Arial"/>
        </w:rPr>
      </w:pPr>
    </w:p>
    <w:p w:rsidR="002F79D4" w:rsidRDefault="002F79D4" w:rsidP="002F79D4">
      <w:pPr>
        <w:ind w:right="-185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Совета депутатов                                                  С.Н. Антонов</w:t>
      </w:r>
    </w:p>
    <w:p w:rsidR="002F79D4" w:rsidRDefault="002F79D4" w:rsidP="002F79D4">
      <w:pPr>
        <w:ind w:right="-185"/>
        <w:jc w:val="both"/>
        <w:rPr>
          <w:rFonts w:ascii="Arial" w:hAnsi="Arial" w:cs="Arial"/>
        </w:rPr>
      </w:pPr>
    </w:p>
    <w:p w:rsidR="00712E84" w:rsidRDefault="00712E84"/>
    <w:sectPr w:rsidR="00712E84" w:rsidSect="002F79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84"/>
    <w:rsid w:val="002F79D4"/>
    <w:rsid w:val="00712E84"/>
    <w:rsid w:val="0088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F79D4"/>
    <w:rPr>
      <w:color w:val="0000FF"/>
      <w:u w:val="single"/>
    </w:rPr>
  </w:style>
  <w:style w:type="paragraph" w:customStyle="1" w:styleId="a4">
    <w:name w:val="Заголовок бланка"/>
    <w:next w:val="a"/>
    <w:autoRedefine/>
    <w:rsid w:val="002F79D4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5">
    <w:name w:val="Подзаголовок бданка"/>
    <w:next w:val="a6"/>
    <w:autoRedefine/>
    <w:rsid w:val="002F79D4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6">
    <w:name w:val="envelope address"/>
    <w:basedOn w:val="a"/>
    <w:uiPriority w:val="99"/>
    <w:semiHidden/>
    <w:unhideWhenUsed/>
    <w:rsid w:val="002F79D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F79D4"/>
    <w:rPr>
      <w:color w:val="0000FF"/>
      <w:u w:val="single"/>
    </w:rPr>
  </w:style>
  <w:style w:type="paragraph" w:customStyle="1" w:styleId="a4">
    <w:name w:val="Заголовок бланка"/>
    <w:next w:val="a"/>
    <w:autoRedefine/>
    <w:rsid w:val="002F79D4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5">
    <w:name w:val="Подзаголовок бданка"/>
    <w:next w:val="a6"/>
    <w:autoRedefine/>
    <w:rsid w:val="002F79D4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6">
    <w:name w:val="envelope address"/>
    <w:basedOn w:val="a"/>
    <w:uiPriority w:val="99"/>
    <w:semiHidden/>
    <w:unhideWhenUsed/>
    <w:rsid w:val="002F79D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1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A2620500930C665CD9BA384989BD89D262EB0F6F0AE3A961F2933F9BE33034DCD4E8C9F95E7C938n5u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2020-02-19T08:48:00Z</dcterms:created>
  <dcterms:modified xsi:type="dcterms:W3CDTF">2020-02-19T08:49:00Z</dcterms:modified>
</cp:coreProperties>
</file>