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9B" w:rsidRDefault="00D6379B" w:rsidP="00CA5ECE">
      <w:pPr>
        <w:ind w:left="567" w:right="-1133"/>
        <w:rPr>
          <w:b/>
          <w:sz w:val="40"/>
          <w:szCs w:val="40"/>
        </w:rPr>
      </w:pPr>
    </w:p>
    <w:p w:rsidR="000E4777" w:rsidRDefault="000E4777" w:rsidP="00CA5ECE">
      <w:pPr>
        <w:ind w:left="567" w:right="-1133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</w:t>
      </w:r>
    </w:p>
    <w:p w:rsidR="00C97BB5" w:rsidRDefault="00C97BB5" w:rsidP="00CA5ECE">
      <w:pPr>
        <w:ind w:left="567" w:right="-1133"/>
        <w:rPr>
          <w:b/>
          <w:sz w:val="40"/>
          <w:szCs w:val="40"/>
        </w:rPr>
      </w:pP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  <w:r w:rsidRPr="00CD33E3">
        <w:rPr>
          <w:rFonts w:ascii="Arial" w:hAnsi="Arial" w:cs="Arial"/>
        </w:rPr>
        <w:t xml:space="preserve">   ГЛАВА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CD33E3">
        <w:rPr>
          <w:rFonts w:ascii="Arial" w:hAnsi="Arial" w:cs="Arial"/>
          <w:bCs/>
          <w:noProof/>
          <w:spacing w:val="10"/>
          <w:w w:val="115"/>
        </w:rPr>
        <w:t xml:space="preserve">    МУНИЦИПАЛЬНОГО ОБРАЗОВАНИЯ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CD33E3">
        <w:rPr>
          <w:rFonts w:ascii="Arial" w:hAnsi="Arial" w:cs="Arial"/>
          <w:bCs/>
          <w:noProof/>
          <w:spacing w:val="10"/>
          <w:w w:val="115"/>
        </w:rPr>
        <w:t xml:space="preserve">    ГОРОДСКОЙ ОКРУГ ЛЮБЕРЦЫ</w:t>
      </w:r>
      <w:r w:rsidRPr="00CD33E3">
        <w:rPr>
          <w:rFonts w:ascii="Arial" w:hAnsi="Arial" w:cs="Arial"/>
          <w:bCs/>
          <w:spacing w:val="10"/>
          <w:w w:val="115"/>
        </w:rPr>
        <w:br/>
      </w:r>
      <w:r w:rsidRPr="00CD33E3">
        <w:rPr>
          <w:rFonts w:ascii="Arial" w:hAnsi="Arial" w:cs="Arial"/>
          <w:bCs/>
          <w:noProof/>
          <w:spacing w:val="10"/>
          <w:w w:val="115"/>
        </w:rPr>
        <w:t xml:space="preserve">   МОСКОВСКОЙ ОБЛАСТИ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  <w:r w:rsidRPr="00CD33E3">
        <w:rPr>
          <w:rFonts w:ascii="Arial" w:hAnsi="Arial" w:cs="Arial"/>
        </w:rPr>
        <w:t xml:space="preserve">    ПОСТАНОВЛЕНИЕ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</w:p>
    <w:p w:rsidR="000E4777" w:rsidRPr="00CD33E3" w:rsidRDefault="000E4777" w:rsidP="000E4777">
      <w:pPr>
        <w:ind w:left="-1701" w:right="-1133"/>
        <w:rPr>
          <w:rFonts w:ascii="Arial" w:hAnsi="Arial" w:cs="Arial"/>
          <w:color w:val="000000"/>
        </w:rPr>
      </w:pPr>
    </w:p>
    <w:p w:rsidR="000E4777" w:rsidRPr="00CD33E3" w:rsidRDefault="000E4777" w:rsidP="000E4777">
      <w:pPr>
        <w:rPr>
          <w:rFonts w:ascii="Arial" w:hAnsi="Arial" w:cs="Arial"/>
          <w:color w:val="000000"/>
        </w:rPr>
      </w:pPr>
      <w:r w:rsidRPr="00CD33E3">
        <w:rPr>
          <w:rFonts w:ascii="Arial" w:hAnsi="Arial" w:cs="Arial"/>
          <w:color w:val="000000"/>
        </w:rPr>
        <w:t xml:space="preserve">        </w:t>
      </w:r>
      <w:r w:rsidR="00F76805" w:rsidRPr="00CD33E3">
        <w:rPr>
          <w:rFonts w:ascii="Arial" w:hAnsi="Arial" w:cs="Arial"/>
          <w:color w:val="000000"/>
          <w:u w:val="single"/>
        </w:rPr>
        <w:t>04.12.2020</w:t>
      </w:r>
      <w:r w:rsidRPr="00CD33E3">
        <w:rPr>
          <w:rFonts w:ascii="Arial" w:hAnsi="Arial" w:cs="Arial"/>
          <w:color w:val="000000"/>
        </w:rPr>
        <w:t xml:space="preserve">                                                                     </w:t>
      </w:r>
      <w:r w:rsidR="00F76805" w:rsidRPr="00CD33E3">
        <w:rPr>
          <w:rFonts w:ascii="Arial" w:hAnsi="Arial" w:cs="Arial"/>
          <w:color w:val="000000"/>
        </w:rPr>
        <w:t xml:space="preserve">                             </w:t>
      </w:r>
      <w:r w:rsidRPr="00CD33E3">
        <w:rPr>
          <w:rFonts w:ascii="Arial" w:hAnsi="Arial" w:cs="Arial"/>
          <w:color w:val="000000"/>
        </w:rPr>
        <w:t xml:space="preserve">     № </w:t>
      </w:r>
      <w:r w:rsidR="00F76805" w:rsidRPr="00CD33E3">
        <w:rPr>
          <w:rFonts w:ascii="Arial" w:hAnsi="Arial" w:cs="Arial"/>
          <w:color w:val="000000"/>
          <w:u w:val="single"/>
        </w:rPr>
        <w:t>50-ПГ</w:t>
      </w:r>
    </w:p>
    <w:p w:rsidR="000E4777" w:rsidRPr="00CD33E3" w:rsidRDefault="000E4777" w:rsidP="000E4777">
      <w:pPr>
        <w:rPr>
          <w:rFonts w:ascii="Arial" w:hAnsi="Arial" w:cs="Arial"/>
          <w:color w:val="000000"/>
        </w:rPr>
      </w:pP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  <w:color w:val="000000"/>
        </w:rPr>
      </w:pPr>
      <w:r w:rsidRPr="00CD33E3">
        <w:rPr>
          <w:rFonts w:ascii="Arial" w:hAnsi="Arial" w:cs="Arial"/>
          <w:color w:val="000000"/>
        </w:rPr>
        <w:t xml:space="preserve">   г. Люберцы</w:t>
      </w:r>
    </w:p>
    <w:p w:rsidR="00717BC4" w:rsidRPr="00CD33E3" w:rsidRDefault="00717BC4" w:rsidP="000E4777">
      <w:pPr>
        <w:rPr>
          <w:rFonts w:ascii="Arial" w:hAnsi="Arial" w:cs="Arial"/>
        </w:rPr>
      </w:pPr>
    </w:p>
    <w:p w:rsidR="006F7772" w:rsidRPr="00CD33E3" w:rsidRDefault="001A3753" w:rsidP="00CA5ECE">
      <w:pPr>
        <w:ind w:left="567"/>
        <w:jc w:val="center"/>
        <w:rPr>
          <w:rFonts w:ascii="Arial" w:hAnsi="Arial" w:cs="Arial"/>
        </w:rPr>
      </w:pPr>
      <w:r w:rsidRPr="00CD33E3">
        <w:rPr>
          <w:rFonts w:ascii="Arial" w:hAnsi="Arial" w:cs="Arial"/>
        </w:rPr>
        <w:t>О признании не подлежащ</w:t>
      </w:r>
      <w:r w:rsidR="00717BC4" w:rsidRPr="00CD33E3">
        <w:rPr>
          <w:rFonts w:ascii="Arial" w:hAnsi="Arial" w:cs="Arial"/>
        </w:rPr>
        <w:t>ей</w:t>
      </w:r>
      <w:r w:rsidRPr="00CD33E3">
        <w:rPr>
          <w:rFonts w:ascii="Arial" w:hAnsi="Arial" w:cs="Arial"/>
        </w:rPr>
        <w:t xml:space="preserve"> применению</w:t>
      </w:r>
      <w:r w:rsidR="00717BC4" w:rsidRPr="00CD33E3">
        <w:rPr>
          <w:rFonts w:ascii="Arial" w:hAnsi="Arial" w:cs="Arial"/>
        </w:rPr>
        <w:t xml:space="preserve"> части</w:t>
      </w:r>
      <w:r w:rsidRPr="00CD33E3">
        <w:rPr>
          <w:rFonts w:ascii="Arial" w:hAnsi="Arial" w:cs="Arial"/>
        </w:rPr>
        <w:t xml:space="preserve"> проекта планировки</w:t>
      </w:r>
      <w:r w:rsidR="005C5225" w:rsidRPr="00CD33E3">
        <w:rPr>
          <w:rFonts w:ascii="Arial" w:hAnsi="Arial" w:cs="Arial"/>
        </w:rPr>
        <w:t xml:space="preserve"> территории экспериментальной жилой застройки на земельном</w:t>
      </w:r>
      <w:r w:rsidR="00CD33E3">
        <w:rPr>
          <w:rFonts w:ascii="Arial" w:hAnsi="Arial" w:cs="Arial"/>
        </w:rPr>
        <w:t xml:space="preserve"> участке площадью 47,27 га </w:t>
      </w:r>
      <w:proofErr w:type="spellStart"/>
      <w:r w:rsidR="00CD33E3">
        <w:rPr>
          <w:rFonts w:ascii="Arial" w:hAnsi="Arial" w:cs="Arial"/>
        </w:rPr>
        <w:t>мкр</w:t>
      </w:r>
      <w:proofErr w:type="spellEnd"/>
      <w:r w:rsidR="00CD33E3">
        <w:rPr>
          <w:rFonts w:ascii="Arial" w:hAnsi="Arial" w:cs="Arial"/>
        </w:rPr>
        <w:t>. </w:t>
      </w:r>
      <w:r w:rsidR="005C5225" w:rsidRPr="00CD33E3">
        <w:rPr>
          <w:rFonts w:ascii="Arial" w:hAnsi="Arial" w:cs="Arial"/>
        </w:rPr>
        <w:t xml:space="preserve">Птицефабрика пос. </w:t>
      </w:r>
      <w:proofErr w:type="spellStart"/>
      <w:r w:rsidR="005C5225" w:rsidRPr="00CD33E3">
        <w:rPr>
          <w:rFonts w:ascii="Arial" w:hAnsi="Arial" w:cs="Arial"/>
        </w:rPr>
        <w:t>Томилино</w:t>
      </w:r>
      <w:proofErr w:type="spellEnd"/>
      <w:r w:rsidRPr="00CD33E3">
        <w:rPr>
          <w:rFonts w:ascii="Arial" w:hAnsi="Arial" w:cs="Arial"/>
        </w:rPr>
        <w:t xml:space="preserve"> </w:t>
      </w:r>
    </w:p>
    <w:p w:rsidR="001A3753" w:rsidRPr="00CD33E3" w:rsidRDefault="001A3753" w:rsidP="00CA5ECE">
      <w:pPr>
        <w:ind w:left="567"/>
        <w:jc w:val="center"/>
        <w:rPr>
          <w:rFonts w:ascii="Arial" w:hAnsi="Arial" w:cs="Arial"/>
        </w:rPr>
      </w:pPr>
    </w:p>
    <w:p w:rsidR="006F7772" w:rsidRPr="00CD33E3" w:rsidRDefault="00C97BB5" w:rsidP="000E4777">
      <w:pPr>
        <w:tabs>
          <w:tab w:val="left" w:pos="540"/>
        </w:tabs>
        <w:ind w:left="567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 xml:space="preserve">        </w:t>
      </w:r>
      <w:proofErr w:type="gramStart"/>
      <w:r w:rsidR="006F7772" w:rsidRPr="00CD33E3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</w:t>
      </w:r>
      <w:r w:rsidR="00CA5ECE" w:rsidRPr="00CD33E3">
        <w:rPr>
          <w:rFonts w:ascii="Arial" w:hAnsi="Arial" w:cs="Arial"/>
        </w:rPr>
        <w:t xml:space="preserve"> </w:t>
      </w:r>
      <w:r w:rsidR="006F7772" w:rsidRPr="00CD33E3">
        <w:rPr>
          <w:rFonts w:ascii="Arial" w:hAnsi="Arial" w:cs="Arial"/>
        </w:rPr>
        <w:t xml:space="preserve">№ 52/7 «О вопросах правопреемства», на основании </w:t>
      </w:r>
      <w:r w:rsidR="00DF2EE7" w:rsidRPr="00CD33E3">
        <w:rPr>
          <w:rFonts w:ascii="Arial" w:hAnsi="Arial" w:cs="Arial"/>
        </w:rPr>
        <w:t xml:space="preserve">обращения </w:t>
      </w:r>
      <w:r w:rsidR="00CA5ECE" w:rsidRPr="00CD33E3">
        <w:rPr>
          <w:rFonts w:ascii="Arial" w:hAnsi="Arial" w:cs="Arial"/>
        </w:rPr>
        <w:t>ООО</w:t>
      </w:r>
      <w:proofErr w:type="gramEnd"/>
      <w:r w:rsidR="001A541F" w:rsidRPr="00CD33E3">
        <w:rPr>
          <w:rFonts w:ascii="Arial" w:hAnsi="Arial" w:cs="Arial"/>
        </w:rPr>
        <w:t xml:space="preserve"> </w:t>
      </w:r>
      <w:r w:rsidR="00DF2EE7" w:rsidRPr="00CD33E3">
        <w:rPr>
          <w:rFonts w:ascii="Arial" w:hAnsi="Arial" w:cs="Arial"/>
        </w:rPr>
        <w:t>«</w:t>
      </w:r>
      <w:proofErr w:type="spellStart"/>
      <w:r w:rsidR="00CA5ECE" w:rsidRPr="00CD33E3">
        <w:rPr>
          <w:rFonts w:ascii="Arial" w:hAnsi="Arial" w:cs="Arial"/>
        </w:rPr>
        <w:t>Р</w:t>
      </w:r>
      <w:r w:rsidR="001A541F" w:rsidRPr="00CD33E3">
        <w:rPr>
          <w:rFonts w:ascii="Arial" w:hAnsi="Arial" w:cs="Arial"/>
        </w:rPr>
        <w:t>еалинвест</w:t>
      </w:r>
      <w:proofErr w:type="spellEnd"/>
      <w:r w:rsidR="00DF2EE7" w:rsidRPr="00CD33E3">
        <w:rPr>
          <w:rFonts w:ascii="Arial" w:hAnsi="Arial" w:cs="Arial"/>
        </w:rPr>
        <w:t xml:space="preserve">» от </w:t>
      </w:r>
      <w:r w:rsidR="001A541F" w:rsidRPr="00CD33E3">
        <w:rPr>
          <w:rFonts w:ascii="Arial" w:hAnsi="Arial" w:cs="Arial"/>
        </w:rPr>
        <w:t>18</w:t>
      </w:r>
      <w:r w:rsidR="00CA5ECE" w:rsidRPr="00CD33E3">
        <w:rPr>
          <w:rFonts w:ascii="Arial" w:hAnsi="Arial" w:cs="Arial"/>
        </w:rPr>
        <w:t>.</w:t>
      </w:r>
      <w:r w:rsidR="001A541F" w:rsidRPr="00CD33E3">
        <w:rPr>
          <w:rFonts w:ascii="Arial" w:hAnsi="Arial" w:cs="Arial"/>
        </w:rPr>
        <w:t>11</w:t>
      </w:r>
      <w:r w:rsidR="00DF2EE7" w:rsidRPr="00CD33E3">
        <w:rPr>
          <w:rFonts w:ascii="Arial" w:hAnsi="Arial" w:cs="Arial"/>
        </w:rPr>
        <w:t>.20</w:t>
      </w:r>
      <w:r w:rsidR="00CA5ECE" w:rsidRPr="00CD33E3">
        <w:rPr>
          <w:rFonts w:ascii="Arial" w:hAnsi="Arial" w:cs="Arial"/>
        </w:rPr>
        <w:t>20</w:t>
      </w:r>
      <w:r w:rsidR="00DF2EE7" w:rsidRPr="00CD33E3">
        <w:rPr>
          <w:rFonts w:ascii="Arial" w:hAnsi="Arial" w:cs="Arial"/>
        </w:rPr>
        <w:t xml:space="preserve"> №</w:t>
      </w:r>
      <w:r w:rsidR="007024DF" w:rsidRPr="00CD33E3">
        <w:rPr>
          <w:rFonts w:ascii="Arial" w:hAnsi="Arial" w:cs="Arial"/>
        </w:rPr>
        <w:t> </w:t>
      </w:r>
      <w:r w:rsidR="001A541F" w:rsidRPr="00CD33E3">
        <w:rPr>
          <w:rFonts w:ascii="Arial" w:hAnsi="Arial" w:cs="Arial"/>
        </w:rPr>
        <w:t>86</w:t>
      </w:r>
      <w:r w:rsidR="006F5418" w:rsidRPr="00CD33E3">
        <w:rPr>
          <w:rFonts w:ascii="Arial" w:hAnsi="Arial" w:cs="Arial"/>
        </w:rPr>
        <w:t>, постановляю:</w:t>
      </w:r>
    </w:p>
    <w:p w:rsidR="0055749D" w:rsidRPr="00CD33E3" w:rsidRDefault="006F7772" w:rsidP="00CA5ECE">
      <w:pPr>
        <w:ind w:left="567" w:firstLine="709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>1.</w:t>
      </w:r>
      <w:r w:rsidR="00CA5ECE" w:rsidRPr="00CD33E3">
        <w:rPr>
          <w:rFonts w:ascii="Arial" w:hAnsi="Arial" w:cs="Arial"/>
        </w:rPr>
        <w:t xml:space="preserve"> Признать не подлежащ</w:t>
      </w:r>
      <w:r w:rsidR="00717BC4" w:rsidRPr="00CD33E3">
        <w:rPr>
          <w:rFonts w:ascii="Arial" w:hAnsi="Arial" w:cs="Arial"/>
        </w:rPr>
        <w:t>ей</w:t>
      </w:r>
      <w:r w:rsidR="00CA5ECE" w:rsidRPr="00CD33E3">
        <w:rPr>
          <w:rFonts w:ascii="Arial" w:hAnsi="Arial" w:cs="Arial"/>
        </w:rPr>
        <w:t xml:space="preserve"> применению</w:t>
      </w:r>
      <w:r w:rsidR="00717BC4" w:rsidRPr="00CD33E3">
        <w:rPr>
          <w:rFonts w:ascii="Arial" w:hAnsi="Arial" w:cs="Arial"/>
        </w:rPr>
        <w:t xml:space="preserve"> части </w:t>
      </w:r>
      <w:r w:rsidR="00CA5ECE" w:rsidRPr="00CD33E3">
        <w:rPr>
          <w:rFonts w:ascii="Arial" w:hAnsi="Arial" w:cs="Arial"/>
        </w:rPr>
        <w:t>проекта планировки территории</w:t>
      </w:r>
      <w:r w:rsidR="005C5225" w:rsidRPr="00CD33E3">
        <w:rPr>
          <w:rFonts w:ascii="Arial" w:hAnsi="Arial" w:cs="Arial"/>
        </w:rPr>
        <w:t xml:space="preserve"> экспериментальной жилой застройки на земельном участке площадью 47,27 га </w:t>
      </w:r>
      <w:proofErr w:type="spellStart"/>
      <w:r w:rsidR="005C5225" w:rsidRPr="00CD33E3">
        <w:rPr>
          <w:rFonts w:ascii="Arial" w:hAnsi="Arial" w:cs="Arial"/>
        </w:rPr>
        <w:t>мкр</w:t>
      </w:r>
      <w:proofErr w:type="spellEnd"/>
      <w:r w:rsidR="005C5225" w:rsidRPr="00CD33E3">
        <w:rPr>
          <w:rFonts w:ascii="Arial" w:hAnsi="Arial" w:cs="Arial"/>
        </w:rPr>
        <w:t xml:space="preserve">. Птицефабрика пос. </w:t>
      </w:r>
      <w:proofErr w:type="spellStart"/>
      <w:r w:rsidR="005C5225" w:rsidRPr="00CD33E3">
        <w:rPr>
          <w:rFonts w:ascii="Arial" w:hAnsi="Arial" w:cs="Arial"/>
        </w:rPr>
        <w:t>Томилино</w:t>
      </w:r>
      <w:proofErr w:type="spellEnd"/>
      <w:r w:rsidR="005C5225" w:rsidRPr="00CD33E3">
        <w:rPr>
          <w:rFonts w:ascii="Arial" w:hAnsi="Arial" w:cs="Arial"/>
        </w:rPr>
        <w:t xml:space="preserve"> Люберецкого муниципального района Московской области</w:t>
      </w:r>
      <w:r w:rsidR="00CA5ECE" w:rsidRPr="00CD33E3">
        <w:rPr>
          <w:rFonts w:ascii="Arial" w:hAnsi="Arial" w:cs="Arial"/>
        </w:rPr>
        <w:t>, утвержденн</w:t>
      </w:r>
      <w:r w:rsidR="005C5225" w:rsidRPr="00CD33E3">
        <w:rPr>
          <w:rFonts w:ascii="Arial" w:hAnsi="Arial" w:cs="Arial"/>
        </w:rPr>
        <w:t>ого</w:t>
      </w:r>
      <w:r w:rsidR="00CA5ECE" w:rsidRPr="00CD33E3">
        <w:rPr>
          <w:rFonts w:ascii="Arial" w:hAnsi="Arial" w:cs="Arial"/>
        </w:rPr>
        <w:t xml:space="preserve"> Постановлением Администрации</w:t>
      </w:r>
      <w:r w:rsidR="005C5225" w:rsidRPr="00CD33E3">
        <w:rPr>
          <w:rFonts w:ascii="Arial" w:hAnsi="Arial" w:cs="Arial"/>
        </w:rPr>
        <w:t xml:space="preserve"> муниципального образования </w:t>
      </w:r>
      <w:r w:rsidR="00CA5ECE" w:rsidRPr="00CD33E3">
        <w:rPr>
          <w:rFonts w:ascii="Arial" w:hAnsi="Arial" w:cs="Arial"/>
        </w:rPr>
        <w:t>городско</w:t>
      </w:r>
      <w:r w:rsidR="005C5225" w:rsidRPr="00CD33E3">
        <w:rPr>
          <w:rFonts w:ascii="Arial" w:hAnsi="Arial" w:cs="Arial"/>
        </w:rPr>
        <w:t>е</w:t>
      </w:r>
      <w:r w:rsidR="00CA5ECE" w:rsidRPr="00CD33E3">
        <w:rPr>
          <w:rFonts w:ascii="Arial" w:hAnsi="Arial" w:cs="Arial"/>
        </w:rPr>
        <w:t xml:space="preserve"> поселени</w:t>
      </w:r>
      <w:r w:rsidR="005C5225" w:rsidRPr="00CD33E3">
        <w:rPr>
          <w:rFonts w:ascii="Arial" w:hAnsi="Arial" w:cs="Arial"/>
        </w:rPr>
        <w:t>е</w:t>
      </w:r>
      <w:r w:rsidR="00CA5ECE" w:rsidRPr="00CD33E3">
        <w:rPr>
          <w:rFonts w:ascii="Arial" w:hAnsi="Arial" w:cs="Arial"/>
        </w:rPr>
        <w:t xml:space="preserve"> </w:t>
      </w:r>
      <w:proofErr w:type="spellStart"/>
      <w:r w:rsidR="005C5225" w:rsidRPr="00CD33E3">
        <w:rPr>
          <w:rFonts w:ascii="Arial" w:hAnsi="Arial" w:cs="Arial"/>
        </w:rPr>
        <w:t>Томилино</w:t>
      </w:r>
      <w:proofErr w:type="spellEnd"/>
      <w:r w:rsidR="005C5225" w:rsidRPr="00CD33E3">
        <w:rPr>
          <w:rFonts w:ascii="Arial" w:hAnsi="Arial" w:cs="Arial"/>
        </w:rPr>
        <w:t xml:space="preserve"> Люберецкого муниципального района Московской области</w:t>
      </w:r>
      <w:r w:rsidR="00CA5ECE" w:rsidRPr="00CD33E3">
        <w:rPr>
          <w:rFonts w:ascii="Arial" w:hAnsi="Arial" w:cs="Arial"/>
        </w:rPr>
        <w:t xml:space="preserve"> от </w:t>
      </w:r>
      <w:r w:rsidR="005C5225" w:rsidRPr="00CD33E3">
        <w:rPr>
          <w:rFonts w:ascii="Arial" w:hAnsi="Arial" w:cs="Arial"/>
        </w:rPr>
        <w:t>28.04.2012</w:t>
      </w:r>
      <w:r w:rsidR="00CA5ECE" w:rsidRPr="00CD33E3">
        <w:rPr>
          <w:rFonts w:ascii="Arial" w:hAnsi="Arial" w:cs="Arial"/>
        </w:rPr>
        <w:t xml:space="preserve"> № </w:t>
      </w:r>
      <w:r w:rsidR="005C5225" w:rsidRPr="00CD33E3">
        <w:rPr>
          <w:rFonts w:ascii="Arial" w:hAnsi="Arial" w:cs="Arial"/>
        </w:rPr>
        <w:t>155</w:t>
      </w:r>
      <w:r w:rsidR="00CA5ECE" w:rsidRPr="00CD33E3">
        <w:rPr>
          <w:rFonts w:ascii="Arial" w:hAnsi="Arial" w:cs="Arial"/>
        </w:rPr>
        <w:t xml:space="preserve">-ПА </w:t>
      </w:r>
      <w:r w:rsidR="00AF3ADC" w:rsidRPr="00CD33E3">
        <w:rPr>
          <w:rFonts w:ascii="Arial" w:hAnsi="Arial" w:cs="Arial"/>
        </w:rPr>
        <w:t xml:space="preserve">в границах документации по планировке территории, утвержденной Распоряжением Министерства строительного комплекса Московской области от </w:t>
      </w:r>
      <w:r w:rsidR="005C5225" w:rsidRPr="00CD33E3">
        <w:rPr>
          <w:rFonts w:ascii="Arial" w:hAnsi="Arial" w:cs="Arial"/>
        </w:rPr>
        <w:t>25.</w:t>
      </w:r>
      <w:r w:rsidR="00AF3ADC" w:rsidRPr="00CD33E3">
        <w:rPr>
          <w:rFonts w:ascii="Arial" w:hAnsi="Arial" w:cs="Arial"/>
        </w:rPr>
        <w:t>0</w:t>
      </w:r>
      <w:r w:rsidR="005C5225" w:rsidRPr="00CD33E3">
        <w:rPr>
          <w:rFonts w:ascii="Arial" w:hAnsi="Arial" w:cs="Arial"/>
        </w:rPr>
        <w:t>5.2018</w:t>
      </w:r>
      <w:r w:rsidR="00717BC4" w:rsidRPr="00CD33E3">
        <w:rPr>
          <w:rFonts w:ascii="Arial" w:hAnsi="Arial" w:cs="Arial"/>
        </w:rPr>
        <w:t xml:space="preserve"> </w:t>
      </w:r>
      <w:r w:rsidR="00C97BB5" w:rsidRPr="00CD33E3">
        <w:rPr>
          <w:rFonts w:ascii="Arial" w:hAnsi="Arial" w:cs="Arial"/>
        </w:rPr>
        <w:t>№ </w:t>
      </w:r>
      <w:r w:rsidR="00AF3ADC" w:rsidRPr="00CD33E3">
        <w:rPr>
          <w:rFonts w:ascii="Arial" w:hAnsi="Arial" w:cs="Arial"/>
        </w:rPr>
        <w:t>П</w:t>
      </w:r>
      <w:r w:rsidR="005C5225" w:rsidRPr="00CD33E3">
        <w:rPr>
          <w:rFonts w:ascii="Arial" w:hAnsi="Arial" w:cs="Arial"/>
        </w:rPr>
        <w:t>22</w:t>
      </w:r>
      <w:r w:rsidR="00AF3ADC" w:rsidRPr="00CD33E3">
        <w:rPr>
          <w:rFonts w:ascii="Arial" w:hAnsi="Arial" w:cs="Arial"/>
        </w:rPr>
        <w:t>/00</w:t>
      </w:r>
      <w:r w:rsidR="005C5225" w:rsidRPr="00CD33E3">
        <w:rPr>
          <w:rFonts w:ascii="Arial" w:hAnsi="Arial" w:cs="Arial"/>
        </w:rPr>
        <w:t>54</w:t>
      </w:r>
      <w:r w:rsidR="00AF3ADC" w:rsidRPr="00CD33E3">
        <w:rPr>
          <w:rFonts w:ascii="Arial" w:hAnsi="Arial" w:cs="Arial"/>
        </w:rPr>
        <w:t>-1</w:t>
      </w:r>
      <w:r w:rsidR="005C5225" w:rsidRPr="00CD33E3">
        <w:rPr>
          <w:rFonts w:ascii="Arial" w:hAnsi="Arial" w:cs="Arial"/>
        </w:rPr>
        <w:t>8</w:t>
      </w:r>
      <w:r w:rsidR="00AF3ADC" w:rsidRPr="00CD33E3">
        <w:rPr>
          <w:rFonts w:ascii="Arial" w:hAnsi="Arial" w:cs="Arial"/>
        </w:rPr>
        <w:t>.</w:t>
      </w:r>
    </w:p>
    <w:p w:rsidR="006F7772" w:rsidRPr="00CD33E3" w:rsidRDefault="00AF3ADC" w:rsidP="00CA5ECE">
      <w:pPr>
        <w:ind w:left="567" w:firstLine="709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>2</w:t>
      </w:r>
      <w:r w:rsidR="00A006CB" w:rsidRPr="00CD33E3">
        <w:rPr>
          <w:rFonts w:ascii="Arial" w:hAnsi="Arial" w:cs="Arial"/>
        </w:rPr>
        <w:t>. </w:t>
      </w:r>
      <w:r w:rsidR="006F7772" w:rsidRPr="00CD33E3">
        <w:rPr>
          <w:rFonts w:ascii="Arial" w:hAnsi="Arial" w:cs="Arial"/>
        </w:rPr>
        <w:t xml:space="preserve">Опубликовать настоящее Постановление в средствах массовой информации и разместить на сайте администрации в сети </w:t>
      </w:r>
      <w:r w:rsidR="006F5418" w:rsidRPr="00CD33E3">
        <w:rPr>
          <w:rFonts w:ascii="Arial" w:hAnsi="Arial" w:cs="Arial"/>
        </w:rPr>
        <w:t>«</w:t>
      </w:r>
      <w:r w:rsidR="006F7772" w:rsidRPr="00CD33E3">
        <w:rPr>
          <w:rFonts w:ascii="Arial" w:hAnsi="Arial" w:cs="Arial"/>
        </w:rPr>
        <w:t>Интернет</w:t>
      </w:r>
      <w:r w:rsidR="006F5418" w:rsidRPr="00CD33E3">
        <w:rPr>
          <w:rFonts w:ascii="Arial" w:hAnsi="Arial" w:cs="Arial"/>
        </w:rPr>
        <w:t>»</w:t>
      </w:r>
      <w:r w:rsidR="006F7772" w:rsidRPr="00CD33E3">
        <w:rPr>
          <w:rFonts w:ascii="Arial" w:hAnsi="Arial" w:cs="Arial"/>
        </w:rPr>
        <w:t>.</w:t>
      </w:r>
    </w:p>
    <w:p w:rsidR="006F7772" w:rsidRPr="00CD33E3" w:rsidRDefault="00AF3ADC" w:rsidP="00CA5ECE">
      <w:pPr>
        <w:ind w:left="567" w:firstLine="708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>3</w:t>
      </w:r>
      <w:r w:rsidR="00CD33E3">
        <w:rPr>
          <w:rFonts w:ascii="Arial" w:hAnsi="Arial" w:cs="Arial"/>
        </w:rPr>
        <w:t>. </w:t>
      </w:r>
      <w:proofErr w:type="gramStart"/>
      <w:r w:rsidR="006F7772" w:rsidRPr="00CD33E3">
        <w:rPr>
          <w:rFonts w:ascii="Arial" w:hAnsi="Arial" w:cs="Arial"/>
        </w:rPr>
        <w:t>Контроль за</w:t>
      </w:r>
      <w:proofErr w:type="gramEnd"/>
      <w:r w:rsidR="006F7772" w:rsidRPr="00CD33E3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6F5418" w:rsidRPr="00CD33E3">
        <w:rPr>
          <w:rFonts w:ascii="Arial" w:hAnsi="Arial" w:cs="Arial"/>
        </w:rPr>
        <w:t>Малышева Э.В</w:t>
      </w:r>
      <w:r w:rsidR="006F7772" w:rsidRPr="00CD33E3">
        <w:rPr>
          <w:rFonts w:ascii="Arial" w:hAnsi="Arial" w:cs="Arial"/>
        </w:rPr>
        <w:t xml:space="preserve">.  </w:t>
      </w:r>
    </w:p>
    <w:p w:rsidR="006F7772" w:rsidRPr="00CD33E3" w:rsidRDefault="006F7772" w:rsidP="00CA5ECE">
      <w:pPr>
        <w:ind w:left="567" w:firstLine="708"/>
        <w:jc w:val="both"/>
        <w:rPr>
          <w:rFonts w:ascii="Arial" w:hAnsi="Arial" w:cs="Arial"/>
        </w:rPr>
      </w:pPr>
    </w:p>
    <w:p w:rsidR="00AF3ADC" w:rsidRPr="00CD33E3" w:rsidRDefault="00AF3ADC" w:rsidP="00CA5ECE">
      <w:pPr>
        <w:ind w:left="567" w:firstLine="708"/>
        <w:jc w:val="both"/>
        <w:rPr>
          <w:rFonts w:ascii="Arial" w:hAnsi="Arial" w:cs="Arial"/>
        </w:rPr>
      </w:pPr>
    </w:p>
    <w:p w:rsidR="001C797E" w:rsidRPr="00CD33E3" w:rsidRDefault="007024DF" w:rsidP="00F76805">
      <w:pPr>
        <w:widowControl w:val="0"/>
        <w:autoSpaceDE w:val="0"/>
        <w:autoSpaceDN w:val="0"/>
        <w:ind w:left="567"/>
        <w:rPr>
          <w:rFonts w:ascii="Arial" w:hAnsi="Arial" w:cs="Arial"/>
        </w:rPr>
      </w:pPr>
      <w:r w:rsidRPr="00CD33E3">
        <w:rPr>
          <w:rFonts w:ascii="Arial" w:hAnsi="Arial" w:cs="Arial"/>
        </w:rPr>
        <w:t>Глав</w:t>
      </w:r>
      <w:r w:rsidR="005C5225" w:rsidRPr="00CD33E3">
        <w:rPr>
          <w:rFonts w:ascii="Arial" w:hAnsi="Arial" w:cs="Arial"/>
        </w:rPr>
        <w:t>а</w:t>
      </w:r>
      <w:r w:rsidR="006F7772" w:rsidRPr="00CD33E3">
        <w:rPr>
          <w:rFonts w:ascii="Arial" w:hAnsi="Arial" w:cs="Arial"/>
        </w:rPr>
        <w:t xml:space="preserve"> городского округа                                     </w:t>
      </w:r>
      <w:r w:rsidRPr="00CD33E3">
        <w:rPr>
          <w:rFonts w:ascii="Arial" w:hAnsi="Arial" w:cs="Arial"/>
        </w:rPr>
        <w:t xml:space="preserve">                       </w:t>
      </w:r>
      <w:r w:rsidR="00CD33E3">
        <w:rPr>
          <w:rFonts w:ascii="Arial" w:hAnsi="Arial" w:cs="Arial"/>
        </w:rPr>
        <w:t xml:space="preserve">          </w:t>
      </w:r>
      <w:r w:rsidRPr="00CD33E3">
        <w:rPr>
          <w:rFonts w:ascii="Arial" w:hAnsi="Arial" w:cs="Arial"/>
        </w:rPr>
        <w:t xml:space="preserve">     </w:t>
      </w:r>
      <w:r w:rsidR="005C5225" w:rsidRPr="00CD33E3">
        <w:rPr>
          <w:rFonts w:ascii="Arial" w:hAnsi="Arial" w:cs="Arial"/>
        </w:rPr>
        <w:t xml:space="preserve">     </w:t>
      </w:r>
      <w:bookmarkStart w:id="0" w:name="_GoBack"/>
      <w:bookmarkEnd w:id="0"/>
      <w:r w:rsidR="005C5225" w:rsidRPr="00CD33E3">
        <w:rPr>
          <w:rFonts w:ascii="Arial" w:hAnsi="Arial" w:cs="Arial"/>
        </w:rPr>
        <w:t xml:space="preserve">   В.П. </w:t>
      </w:r>
      <w:proofErr w:type="spellStart"/>
      <w:r w:rsidR="005C5225" w:rsidRPr="00CD33E3">
        <w:rPr>
          <w:rFonts w:ascii="Arial" w:hAnsi="Arial" w:cs="Arial"/>
        </w:rPr>
        <w:t>Ружицкий</w:t>
      </w:r>
      <w:proofErr w:type="spellEnd"/>
      <w:r w:rsidR="006F7772" w:rsidRPr="00CD33E3">
        <w:rPr>
          <w:rFonts w:ascii="Arial" w:hAnsi="Arial" w:cs="Arial"/>
        </w:rPr>
        <w:t xml:space="preserve">  </w:t>
      </w:r>
      <w:r w:rsidR="00CA5ECE" w:rsidRPr="00CD33E3">
        <w:rPr>
          <w:rFonts w:ascii="Arial" w:hAnsi="Arial" w:cs="Arial"/>
        </w:rPr>
        <w:t xml:space="preserve"> </w:t>
      </w:r>
    </w:p>
    <w:sectPr w:rsidR="001C797E" w:rsidRPr="00CD33E3" w:rsidSect="00CA5ECE"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41C2A"/>
    <w:rsid w:val="00052F27"/>
    <w:rsid w:val="00076473"/>
    <w:rsid w:val="000777B4"/>
    <w:rsid w:val="00080667"/>
    <w:rsid w:val="00092442"/>
    <w:rsid w:val="000A4631"/>
    <w:rsid w:val="000B612A"/>
    <w:rsid w:val="000E4777"/>
    <w:rsid w:val="00110150"/>
    <w:rsid w:val="001435E7"/>
    <w:rsid w:val="00144DA0"/>
    <w:rsid w:val="00144F5D"/>
    <w:rsid w:val="0015083B"/>
    <w:rsid w:val="00176487"/>
    <w:rsid w:val="001A3753"/>
    <w:rsid w:val="001A541F"/>
    <w:rsid w:val="001B0AB5"/>
    <w:rsid w:val="001B12A0"/>
    <w:rsid w:val="001C511D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B486B"/>
    <w:rsid w:val="002B53CF"/>
    <w:rsid w:val="002C4B35"/>
    <w:rsid w:val="002C6D2E"/>
    <w:rsid w:val="002E045D"/>
    <w:rsid w:val="002F16DA"/>
    <w:rsid w:val="003365AE"/>
    <w:rsid w:val="00344B97"/>
    <w:rsid w:val="00353A16"/>
    <w:rsid w:val="00361DB8"/>
    <w:rsid w:val="00363836"/>
    <w:rsid w:val="003670B7"/>
    <w:rsid w:val="003826C7"/>
    <w:rsid w:val="00392DA5"/>
    <w:rsid w:val="0039459C"/>
    <w:rsid w:val="00394C60"/>
    <w:rsid w:val="00396174"/>
    <w:rsid w:val="003A3378"/>
    <w:rsid w:val="003A354D"/>
    <w:rsid w:val="003A4C5E"/>
    <w:rsid w:val="003A6D3E"/>
    <w:rsid w:val="003B28C0"/>
    <w:rsid w:val="003D12AF"/>
    <w:rsid w:val="003D2915"/>
    <w:rsid w:val="003F2E76"/>
    <w:rsid w:val="004100C3"/>
    <w:rsid w:val="00410830"/>
    <w:rsid w:val="00443CB8"/>
    <w:rsid w:val="00446D08"/>
    <w:rsid w:val="0044797F"/>
    <w:rsid w:val="004639D3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33FE5"/>
    <w:rsid w:val="0053799D"/>
    <w:rsid w:val="0055749D"/>
    <w:rsid w:val="00563892"/>
    <w:rsid w:val="00563D6B"/>
    <w:rsid w:val="0056593D"/>
    <w:rsid w:val="0057393E"/>
    <w:rsid w:val="00582EEC"/>
    <w:rsid w:val="00594C0E"/>
    <w:rsid w:val="005A6F97"/>
    <w:rsid w:val="005C0327"/>
    <w:rsid w:val="005C5225"/>
    <w:rsid w:val="005D5EC1"/>
    <w:rsid w:val="005E3797"/>
    <w:rsid w:val="005E3BC2"/>
    <w:rsid w:val="005E3C16"/>
    <w:rsid w:val="005F1F20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5418"/>
    <w:rsid w:val="006F697C"/>
    <w:rsid w:val="006F7772"/>
    <w:rsid w:val="007024DF"/>
    <w:rsid w:val="007041ED"/>
    <w:rsid w:val="00717BC4"/>
    <w:rsid w:val="00731AC3"/>
    <w:rsid w:val="00732F97"/>
    <w:rsid w:val="00752C6E"/>
    <w:rsid w:val="00760F9B"/>
    <w:rsid w:val="007618CE"/>
    <w:rsid w:val="00775DB3"/>
    <w:rsid w:val="00782357"/>
    <w:rsid w:val="007A0350"/>
    <w:rsid w:val="007A35BE"/>
    <w:rsid w:val="007A5C21"/>
    <w:rsid w:val="007B067F"/>
    <w:rsid w:val="007B2A80"/>
    <w:rsid w:val="007B46C2"/>
    <w:rsid w:val="007C607D"/>
    <w:rsid w:val="007E0510"/>
    <w:rsid w:val="007F1487"/>
    <w:rsid w:val="007F5C02"/>
    <w:rsid w:val="007F7ED5"/>
    <w:rsid w:val="00821801"/>
    <w:rsid w:val="00836D08"/>
    <w:rsid w:val="00857A71"/>
    <w:rsid w:val="00866F03"/>
    <w:rsid w:val="00872678"/>
    <w:rsid w:val="00874768"/>
    <w:rsid w:val="008B00F9"/>
    <w:rsid w:val="008B4A86"/>
    <w:rsid w:val="008B6811"/>
    <w:rsid w:val="008D478D"/>
    <w:rsid w:val="008E026C"/>
    <w:rsid w:val="008E3ED5"/>
    <w:rsid w:val="00913B0B"/>
    <w:rsid w:val="00916193"/>
    <w:rsid w:val="00917370"/>
    <w:rsid w:val="009205DA"/>
    <w:rsid w:val="009264AE"/>
    <w:rsid w:val="00926FBF"/>
    <w:rsid w:val="00933AD9"/>
    <w:rsid w:val="0095269B"/>
    <w:rsid w:val="00953231"/>
    <w:rsid w:val="00964117"/>
    <w:rsid w:val="00965F37"/>
    <w:rsid w:val="009C2EE3"/>
    <w:rsid w:val="009C46C4"/>
    <w:rsid w:val="009C7960"/>
    <w:rsid w:val="009C7D1C"/>
    <w:rsid w:val="009D017F"/>
    <w:rsid w:val="009F16B1"/>
    <w:rsid w:val="009F1DA6"/>
    <w:rsid w:val="00A006CB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AF3ADC"/>
    <w:rsid w:val="00B15787"/>
    <w:rsid w:val="00B36B6B"/>
    <w:rsid w:val="00B44F46"/>
    <w:rsid w:val="00B61D9F"/>
    <w:rsid w:val="00B679DA"/>
    <w:rsid w:val="00B73286"/>
    <w:rsid w:val="00BC3270"/>
    <w:rsid w:val="00BD0EA7"/>
    <w:rsid w:val="00BE4EA7"/>
    <w:rsid w:val="00BF3FD1"/>
    <w:rsid w:val="00C263B5"/>
    <w:rsid w:val="00C3424D"/>
    <w:rsid w:val="00C56F74"/>
    <w:rsid w:val="00C63382"/>
    <w:rsid w:val="00C63C44"/>
    <w:rsid w:val="00C81556"/>
    <w:rsid w:val="00C967AF"/>
    <w:rsid w:val="00C97BB5"/>
    <w:rsid w:val="00CA5ECE"/>
    <w:rsid w:val="00CA73F6"/>
    <w:rsid w:val="00CB2269"/>
    <w:rsid w:val="00CC2786"/>
    <w:rsid w:val="00CD33E3"/>
    <w:rsid w:val="00CE4E5E"/>
    <w:rsid w:val="00CF01F2"/>
    <w:rsid w:val="00CF4A89"/>
    <w:rsid w:val="00D04886"/>
    <w:rsid w:val="00D15CD8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C787A"/>
    <w:rsid w:val="00DD518E"/>
    <w:rsid w:val="00DF2977"/>
    <w:rsid w:val="00DF2EE7"/>
    <w:rsid w:val="00DF379F"/>
    <w:rsid w:val="00E05976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A4F58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76805"/>
    <w:rsid w:val="00F84459"/>
    <w:rsid w:val="00F860F4"/>
    <w:rsid w:val="00F86EB1"/>
    <w:rsid w:val="00F90628"/>
    <w:rsid w:val="00F9577A"/>
    <w:rsid w:val="00FA6A5C"/>
    <w:rsid w:val="00FA6B21"/>
    <w:rsid w:val="00FC7282"/>
    <w:rsid w:val="00FD5CE6"/>
    <w:rsid w:val="00FE3D3F"/>
    <w:rsid w:val="00FE49C0"/>
    <w:rsid w:val="00FE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4E58-6F0F-497E-8938-F3EA5784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2020-11-27T09:54:00Z</cp:lastPrinted>
  <dcterms:created xsi:type="dcterms:W3CDTF">2020-12-07T15:09:00Z</dcterms:created>
  <dcterms:modified xsi:type="dcterms:W3CDTF">2020-12-08T08:07:00Z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