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460" w:rsidRPr="00AB5460" w:rsidRDefault="00AB5460" w:rsidP="00AB5460">
      <w:pPr>
        <w:tabs>
          <w:tab w:val="left" w:pos="9072"/>
        </w:tabs>
        <w:spacing w:line="276" w:lineRule="auto"/>
        <w:ind w:right="-2"/>
        <w:jc w:val="center"/>
        <w:rPr>
          <w:rFonts w:ascii="Times New Roman" w:hAnsi="Times New Roman"/>
          <w:b/>
          <w:bCs/>
          <w:noProof/>
          <w:color w:val="auto"/>
          <w:sz w:val="28"/>
          <w:szCs w:val="28"/>
        </w:rPr>
      </w:pPr>
    </w:p>
    <w:p w:rsidR="00AB5460" w:rsidRPr="00AB5460" w:rsidRDefault="00AB5460" w:rsidP="00AB5460">
      <w:pPr>
        <w:tabs>
          <w:tab w:val="left" w:pos="9072"/>
        </w:tabs>
        <w:spacing w:line="276" w:lineRule="auto"/>
        <w:ind w:right="-2"/>
        <w:jc w:val="center"/>
        <w:rPr>
          <w:rFonts w:ascii="Times New Roman" w:hAnsi="Times New Roman"/>
          <w:b/>
          <w:bCs/>
          <w:noProof/>
          <w:color w:val="auto"/>
          <w:sz w:val="28"/>
          <w:szCs w:val="28"/>
        </w:rPr>
      </w:pPr>
    </w:p>
    <w:p w:rsidR="00AB5460" w:rsidRPr="002C7821" w:rsidRDefault="00AB5460" w:rsidP="00AB5460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noProof/>
          <w:color w:val="auto"/>
          <w:szCs w:val="24"/>
        </w:rPr>
      </w:pPr>
      <w:r w:rsidRPr="002C7821">
        <w:rPr>
          <w:rFonts w:ascii="Arial" w:hAnsi="Arial" w:cs="Arial"/>
          <w:b/>
          <w:noProof/>
          <w:color w:val="auto"/>
          <w:szCs w:val="24"/>
        </w:rPr>
        <w:t>АДМИНИСТРАЦИЯ</w:t>
      </w:r>
    </w:p>
    <w:p w:rsidR="00AB5460" w:rsidRPr="002C7821" w:rsidRDefault="00AB5460" w:rsidP="00AB5460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noProof/>
          <w:color w:val="auto"/>
          <w:szCs w:val="24"/>
        </w:rPr>
      </w:pPr>
      <w:r w:rsidRPr="002C7821">
        <w:rPr>
          <w:rFonts w:ascii="Arial" w:hAnsi="Arial" w:cs="Arial"/>
          <w:b/>
          <w:noProof/>
          <w:color w:val="auto"/>
          <w:szCs w:val="24"/>
        </w:rPr>
        <w:t>МУНИЦИПАЛЬНОГО ОБРАЗОВАНИЯ</w:t>
      </w:r>
    </w:p>
    <w:p w:rsidR="00AB5460" w:rsidRPr="002C7821" w:rsidRDefault="00AB5460" w:rsidP="00AB5460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noProof/>
          <w:color w:val="auto"/>
          <w:szCs w:val="24"/>
        </w:rPr>
      </w:pPr>
      <w:r w:rsidRPr="002C7821">
        <w:rPr>
          <w:rFonts w:ascii="Arial" w:hAnsi="Arial" w:cs="Arial"/>
          <w:b/>
          <w:noProof/>
          <w:color w:val="auto"/>
          <w:szCs w:val="24"/>
        </w:rPr>
        <w:t>ГОРОДСКОЙ ОКРУГ ЛЮБЕРЦЫ</w:t>
      </w:r>
    </w:p>
    <w:p w:rsidR="00AB5460" w:rsidRPr="002C7821" w:rsidRDefault="00AB5460" w:rsidP="00AB5460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noProof/>
          <w:color w:val="auto"/>
          <w:szCs w:val="24"/>
        </w:rPr>
      </w:pPr>
      <w:r w:rsidRPr="002C7821">
        <w:rPr>
          <w:rFonts w:ascii="Arial" w:hAnsi="Arial" w:cs="Arial"/>
          <w:b/>
          <w:noProof/>
          <w:color w:val="auto"/>
          <w:szCs w:val="24"/>
        </w:rPr>
        <w:t>МОСКОВСКОЙ ОБЛАСТИ</w:t>
      </w:r>
    </w:p>
    <w:p w:rsidR="00AB5460" w:rsidRPr="002C7821" w:rsidRDefault="00AB5460" w:rsidP="00AB5460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noProof/>
          <w:color w:val="auto"/>
          <w:szCs w:val="24"/>
        </w:rPr>
      </w:pPr>
    </w:p>
    <w:p w:rsidR="00AB5460" w:rsidRPr="002C7821" w:rsidRDefault="00AB5460" w:rsidP="00AB5460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noProof/>
          <w:color w:val="auto"/>
          <w:szCs w:val="24"/>
        </w:rPr>
      </w:pPr>
      <w:r w:rsidRPr="002C7821">
        <w:rPr>
          <w:rFonts w:ascii="Arial" w:hAnsi="Arial" w:cs="Arial"/>
          <w:b/>
          <w:noProof/>
          <w:color w:val="auto"/>
          <w:szCs w:val="24"/>
        </w:rPr>
        <w:t>ПОСТАНОВЛЕНИЕ</w:t>
      </w:r>
    </w:p>
    <w:p w:rsidR="00AB5460" w:rsidRPr="002C7821" w:rsidRDefault="00AB5460" w:rsidP="00AB5460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noProof/>
          <w:color w:val="auto"/>
          <w:szCs w:val="24"/>
          <w:u w:val="single"/>
        </w:rPr>
      </w:pPr>
      <w:r w:rsidRPr="002C7821">
        <w:rPr>
          <w:rFonts w:ascii="Arial" w:hAnsi="Arial" w:cs="Arial"/>
          <w:noProof/>
          <w:color w:val="auto"/>
          <w:szCs w:val="24"/>
          <w:u w:val="single"/>
        </w:rPr>
        <w:t xml:space="preserve">                           </w:t>
      </w:r>
      <w:r w:rsidRPr="002C7821">
        <w:rPr>
          <w:rFonts w:ascii="Arial" w:hAnsi="Arial" w:cs="Arial"/>
          <w:b/>
          <w:noProof/>
          <w:color w:val="auto"/>
          <w:szCs w:val="24"/>
        </w:rPr>
        <w:t xml:space="preserve">                                                                          </w:t>
      </w:r>
      <w:r w:rsidRPr="002C7821">
        <w:rPr>
          <w:rFonts w:ascii="Arial" w:hAnsi="Arial" w:cs="Arial"/>
          <w:noProof/>
          <w:color w:val="auto"/>
          <w:szCs w:val="24"/>
          <w:u w:val="single"/>
        </w:rPr>
        <w:t xml:space="preserve">      </w:t>
      </w:r>
    </w:p>
    <w:p w:rsidR="00AB5460" w:rsidRPr="002C7821" w:rsidRDefault="00AB5460" w:rsidP="00AB5460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noProof/>
          <w:color w:val="auto"/>
          <w:szCs w:val="24"/>
        </w:rPr>
      </w:pPr>
      <w:r w:rsidRPr="002C7821">
        <w:rPr>
          <w:rFonts w:ascii="Arial" w:hAnsi="Arial" w:cs="Arial"/>
          <w:b/>
          <w:noProof/>
          <w:color w:val="auto"/>
          <w:szCs w:val="24"/>
        </w:rPr>
        <w:t>г. Люберцы</w:t>
      </w:r>
    </w:p>
    <w:p w:rsidR="00C0562E" w:rsidRPr="002C7821" w:rsidRDefault="00C0562E" w:rsidP="00C0562E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bCs/>
          <w:szCs w:val="24"/>
        </w:rPr>
      </w:pPr>
    </w:p>
    <w:p w:rsidR="00BF0E5A" w:rsidRPr="002C7821" w:rsidRDefault="00176A28" w:rsidP="00176A28">
      <w:pPr>
        <w:tabs>
          <w:tab w:val="left" w:pos="9072"/>
        </w:tabs>
        <w:spacing w:line="276" w:lineRule="auto"/>
        <w:ind w:right="-2"/>
        <w:jc w:val="both"/>
        <w:rPr>
          <w:rFonts w:ascii="Arial" w:hAnsi="Arial" w:cs="Arial"/>
          <w:b/>
          <w:szCs w:val="24"/>
          <w:u w:val="single"/>
        </w:rPr>
      </w:pPr>
      <w:r w:rsidRPr="002C7821">
        <w:rPr>
          <w:rFonts w:ascii="Arial" w:hAnsi="Arial" w:cs="Arial"/>
          <w:szCs w:val="24"/>
          <w:u w:val="single"/>
        </w:rPr>
        <w:t>1</w:t>
      </w:r>
      <w:r w:rsidR="002C7821" w:rsidRPr="002C7821">
        <w:rPr>
          <w:rFonts w:ascii="Arial" w:hAnsi="Arial" w:cs="Arial"/>
          <w:szCs w:val="24"/>
          <w:u w:val="single"/>
        </w:rPr>
        <w:t>1</w:t>
      </w:r>
      <w:r w:rsidRPr="002C7821">
        <w:rPr>
          <w:rFonts w:ascii="Arial" w:hAnsi="Arial" w:cs="Arial"/>
          <w:szCs w:val="24"/>
          <w:u w:val="single"/>
        </w:rPr>
        <w:t>.0</w:t>
      </w:r>
      <w:r w:rsidR="002C7821" w:rsidRPr="002C7821">
        <w:rPr>
          <w:rFonts w:ascii="Arial" w:hAnsi="Arial" w:cs="Arial"/>
          <w:szCs w:val="24"/>
          <w:u w:val="single"/>
        </w:rPr>
        <w:t>3</w:t>
      </w:r>
      <w:r w:rsidRPr="002C7821">
        <w:rPr>
          <w:rFonts w:ascii="Arial" w:hAnsi="Arial" w:cs="Arial"/>
          <w:szCs w:val="24"/>
          <w:u w:val="single"/>
        </w:rPr>
        <w:t>.2024</w:t>
      </w:r>
      <w:r w:rsidRPr="002C7821">
        <w:rPr>
          <w:rFonts w:ascii="Arial" w:hAnsi="Arial" w:cs="Arial"/>
          <w:szCs w:val="24"/>
        </w:rPr>
        <w:t xml:space="preserve">                                                                                            </w:t>
      </w:r>
      <w:r w:rsidRPr="002C7821">
        <w:rPr>
          <w:rFonts w:ascii="Arial" w:hAnsi="Arial" w:cs="Arial"/>
          <w:szCs w:val="24"/>
          <w:u w:val="single"/>
        </w:rPr>
        <w:t xml:space="preserve">№ </w:t>
      </w:r>
      <w:r w:rsidR="002C7821" w:rsidRPr="002C7821">
        <w:rPr>
          <w:rFonts w:ascii="Arial" w:hAnsi="Arial" w:cs="Arial"/>
          <w:szCs w:val="24"/>
          <w:u w:val="single"/>
        </w:rPr>
        <w:t>900</w:t>
      </w:r>
      <w:r w:rsidRPr="002C7821">
        <w:rPr>
          <w:rFonts w:ascii="Arial" w:hAnsi="Arial" w:cs="Arial"/>
          <w:szCs w:val="24"/>
          <w:u w:val="single"/>
        </w:rPr>
        <w:t>-ПА</w:t>
      </w:r>
    </w:p>
    <w:p w:rsidR="00AB6A06" w:rsidRPr="002C7821" w:rsidRDefault="00AB6A06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szCs w:val="24"/>
        </w:rPr>
      </w:pPr>
    </w:p>
    <w:p w:rsidR="00B75990" w:rsidRPr="002C7821" w:rsidRDefault="00564BEE" w:rsidP="00B75990">
      <w:pPr>
        <w:tabs>
          <w:tab w:val="left" w:pos="9072"/>
        </w:tabs>
        <w:spacing w:line="276" w:lineRule="auto"/>
        <w:ind w:right="-2" w:hanging="284"/>
        <w:jc w:val="center"/>
        <w:rPr>
          <w:rFonts w:ascii="Arial" w:hAnsi="Arial" w:cs="Arial"/>
          <w:b/>
          <w:szCs w:val="24"/>
        </w:rPr>
      </w:pPr>
      <w:r w:rsidRPr="002C7821">
        <w:rPr>
          <w:rFonts w:ascii="Arial" w:hAnsi="Arial" w:cs="Arial"/>
          <w:b/>
          <w:szCs w:val="24"/>
        </w:rPr>
        <w:t>О внесении изменений в муниципальную программу</w:t>
      </w:r>
    </w:p>
    <w:p w:rsidR="0010747F" w:rsidRPr="002C7821" w:rsidRDefault="00564BEE" w:rsidP="00B75990">
      <w:pPr>
        <w:tabs>
          <w:tab w:val="left" w:pos="9072"/>
        </w:tabs>
        <w:spacing w:line="276" w:lineRule="auto"/>
        <w:ind w:right="-2" w:hanging="284"/>
        <w:jc w:val="center"/>
        <w:rPr>
          <w:rFonts w:ascii="Arial" w:hAnsi="Arial" w:cs="Arial"/>
          <w:b/>
          <w:szCs w:val="24"/>
        </w:rPr>
      </w:pPr>
      <w:r w:rsidRPr="002C7821">
        <w:rPr>
          <w:rFonts w:ascii="Arial" w:hAnsi="Arial" w:cs="Arial"/>
          <w:b/>
          <w:szCs w:val="24"/>
        </w:rPr>
        <w:t>городского округа Люберцы Московской области</w:t>
      </w:r>
    </w:p>
    <w:p w:rsidR="0010747F" w:rsidRPr="002C7821" w:rsidRDefault="00564BEE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szCs w:val="24"/>
        </w:rPr>
      </w:pPr>
      <w:r w:rsidRPr="002C7821">
        <w:rPr>
          <w:rFonts w:ascii="Arial" w:hAnsi="Arial" w:cs="Arial"/>
          <w:b/>
          <w:szCs w:val="24"/>
        </w:rPr>
        <w:t>«Строительство объектов социальной инфраструктуры»</w:t>
      </w:r>
    </w:p>
    <w:p w:rsidR="006D734F" w:rsidRPr="002C7821" w:rsidRDefault="006D734F">
      <w:pPr>
        <w:ind w:firstLine="360"/>
        <w:jc w:val="center"/>
        <w:rPr>
          <w:rFonts w:ascii="Arial" w:hAnsi="Arial" w:cs="Arial"/>
          <w:b/>
          <w:szCs w:val="24"/>
        </w:rPr>
      </w:pPr>
    </w:p>
    <w:p w:rsidR="006D734F" w:rsidRPr="002C7821" w:rsidRDefault="006D734F">
      <w:pPr>
        <w:ind w:firstLine="360"/>
        <w:jc w:val="center"/>
        <w:rPr>
          <w:rFonts w:ascii="Arial" w:hAnsi="Arial" w:cs="Arial"/>
          <w:b/>
          <w:szCs w:val="24"/>
        </w:rPr>
      </w:pPr>
    </w:p>
    <w:p w:rsidR="00DC7744" w:rsidRPr="002C7821" w:rsidRDefault="00564BEE" w:rsidP="00DC7744">
      <w:pPr>
        <w:jc w:val="both"/>
        <w:rPr>
          <w:rFonts w:ascii="Arial" w:hAnsi="Arial" w:cs="Arial"/>
          <w:szCs w:val="24"/>
        </w:rPr>
      </w:pPr>
      <w:r w:rsidRPr="002C7821">
        <w:rPr>
          <w:rFonts w:ascii="Arial" w:hAnsi="Arial" w:cs="Arial"/>
          <w:szCs w:val="24"/>
        </w:rPr>
        <w:tab/>
      </w:r>
      <w:r w:rsidR="00DC7744" w:rsidRPr="002C7821">
        <w:rPr>
          <w:rFonts w:ascii="Arial" w:hAnsi="Arial" w:cs="Arial"/>
          <w:szCs w:val="24"/>
        </w:rPr>
        <w:t>В соответствии  со ст.179 Бюджетного кодекса  Российской  Федерации, 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городского округа Л</w:t>
      </w:r>
      <w:r w:rsidR="00E012A0">
        <w:rPr>
          <w:rFonts w:ascii="Arial" w:hAnsi="Arial" w:cs="Arial"/>
          <w:szCs w:val="24"/>
        </w:rPr>
        <w:t xml:space="preserve">юберцы от 24.10.2022 № 4263-ПА </w:t>
      </w:r>
      <w:bookmarkStart w:id="0" w:name="_GoBack"/>
      <w:bookmarkEnd w:id="0"/>
      <w:r w:rsidR="00DC7744" w:rsidRPr="002C7821">
        <w:rPr>
          <w:rFonts w:ascii="Arial" w:hAnsi="Arial" w:cs="Arial"/>
          <w:szCs w:val="24"/>
        </w:rPr>
        <w:t>«Об утверждении Порядка разработки и реализации муниципальных программ городского округа Люберцы»,  постановляю:</w:t>
      </w:r>
    </w:p>
    <w:p w:rsidR="00DC7744" w:rsidRPr="002C7821" w:rsidRDefault="00DC7744" w:rsidP="00DC7744">
      <w:pPr>
        <w:jc w:val="both"/>
        <w:rPr>
          <w:rFonts w:ascii="Arial" w:hAnsi="Arial" w:cs="Arial"/>
          <w:szCs w:val="24"/>
        </w:rPr>
      </w:pPr>
    </w:p>
    <w:p w:rsidR="00DC7744" w:rsidRPr="002C7821" w:rsidRDefault="00DC7744" w:rsidP="00DC7744">
      <w:pPr>
        <w:ind w:firstLine="709"/>
        <w:jc w:val="both"/>
        <w:rPr>
          <w:rFonts w:ascii="Arial" w:hAnsi="Arial" w:cs="Arial"/>
          <w:szCs w:val="24"/>
        </w:rPr>
      </w:pPr>
      <w:r w:rsidRPr="002C7821">
        <w:rPr>
          <w:rFonts w:ascii="Arial" w:hAnsi="Arial" w:cs="Arial"/>
          <w:szCs w:val="24"/>
        </w:rPr>
        <w:t xml:space="preserve">1. Внести изменения в муниципальную программу городского округа Люберцы Московской области «Строительство объектов социальной инфраструктуры», утвержденную Постановлением администрации городского округа Люберцы Московской области от 31.10.2022  № 4375-ПА, утвердив ее </w:t>
      </w:r>
      <w:r w:rsidRPr="002C7821">
        <w:rPr>
          <w:rFonts w:ascii="Arial" w:hAnsi="Arial" w:cs="Arial"/>
          <w:szCs w:val="24"/>
        </w:rPr>
        <w:br/>
        <w:t>в новой редакции (прилагается).</w:t>
      </w:r>
    </w:p>
    <w:p w:rsidR="00DC7744" w:rsidRPr="002C7821" w:rsidRDefault="00DC7744" w:rsidP="00DC7744">
      <w:pPr>
        <w:ind w:firstLine="709"/>
        <w:jc w:val="both"/>
        <w:rPr>
          <w:rFonts w:ascii="Arial" w:hAnsi="Arial" w:cs="Arial"/>
          <w:szCs w:val="24"/>
        </w:rPr>
      </w:pPr>
      <w:r w:rsidRPr="002C7821">
        <w:rPr>
          <w:rFonts w:ascii="Arial" w:hAnsi="Arial" w:cs="Arial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DC7744" w:rsidRPr="002C7821" w:rsidRDefault="00DC7744" w:rsidP="00DC7744">
      <w:pPr>
        <w:ind w:firstLine="709"/>
        <w:jc w:val="both"/>
        <w:rPr>
          <w:rFonts w:ascii="Arial" w:hAnsi="Arial" w:cs="Arial"/>
          <w:szCs w:val="24"/>
        </w:rPr>
      </w:pPr>
      <w:r w:rsidRPr="002C7821">
        <w:rPr>
          <w:rFonts w:ascii="Arial" w:hAnsi="Arial" w:cs="Arial"/>
          <w:szCs w:val="24"/>
        </w:rPr>
        <w:t xml:space="preserve">3. Контроль за исполнением настоящего Постановления возложить </w:t>
      </w:r>
      <w:r w:rsidRPr="002C7821">
        <w:rPr>
          <w:rFonts w:ascii="Arial" w:hAnsi="Arial" w:cs="Arial"/>
          <w:szCs w:val="24"/>
        </w:rPr>
        <w:br/>
        <w:t>на заместителя Главы администрации Малышева Э.В.</w:t>
      </w:r>
    </w:p>
    <w:p w:rsidR="00DC7744" w:rsidRPr="002C7821" w:rsidRDefault="00DC7744" w:rsidP="00DC7744">
      <w:pPr>
        <w:rPr>
          <w:rFonts w:ascii="Arial" w:hAnsi="Arial" w:cs="Arial"/>
          <w:szCs w:val="24"/>
        </w:rPr>
      </w:pPr>
    </w:p>
    <w:p w:rsidR="00DC7744" w:rsidRPr="002C7821" w:rsidRDefault="00DC7744" w:rsidP="00DC7744">
      <w:pPr>
        <w:rPr>
          <w:rFonts w:ascii="Arial" w:hAnsi="Arial" w:cs="Arial"/>
          <w:szCs w:val="24"/>
        </w:rPr>
      </w:pPr>
    </w:p>
    <w:p w:rsidR="00DC7744" w:rsidRPr="002C7821" w:rsidRDefault="00DC7744" w:rsidP="00DC7744">
      <w:pPr>
        <w:rPr>
          <w:rFonts w:ascii="Arial" w:hAnsi="Arial" w:cs="Arial"/>
          <w:szCs w:val="24"/>
        </w:rPr>
        <w:sectPr w:rsidR="00DC7744" w:rsidRPr="002C7821" w:rsidSect="00C0562E">
          <w:pgSz w:w="11906" w:h="16838"/>
          <w:pgMar w:top="851" w:right="709" w:bottom="568" w:left="1560" w:header="284" w:footer="0" w:gutter="0"/>
          <w:cols w:space="720"/>
        </w:sectPr>
      </w:pPr>
      <w:r w:rsidRPr="002C7821">
        <w:rPr>
          <w:rFonts w:ascii="Arial" w:hAnsi="Arial" w:cs="Arial"/>
          <w:szCs w:val="24"/>
        </w:rPr>
        <w:t>Глава городского округа                                                                         В.М. Волков</w:t>
      </w:r>
    </w:p>
    <w:tbl>
      <w:tblPr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884"/>
      </w:tblGrid>
      <w:tr w:rsidR="002C7821" w:rsidRPr="002C7821" w:rsidTr="00E21771">
        <w:trPr>
          <w:trHeight w:val="986"/>
        </w:trPr>
        <w:tc>
          <w:tcPr>
            <w:tcW w:w="14884" w:type="dxa"/>
            <w:tcBorders>
              <w:bottom w:val="single" w:sz="4" w:space="0" w:color="000000"/>
            </w:tcBorders>
            <w:shd w:val="clear" w:color="auto" w:fill="auto"/>
          </w:tcPr>
          <w:p w:rsidR="002C7821" w:rsidRPr="002C7821" w:rsidRDefault="002C7821" w:rsidP="002C7821">
            <w:pPr>
              <w:ind w:left="10523" w:right="26"/>
              <w:jc w:val="right"/>
              <w:rPr>
                <w:rFonts w:ascii="Arial" w:hAnsi="Arial" w:cs="Arial"/>
                <w:caps/>
                <w:szCs w:val="24"/>
              </w:rPr>
            </w:pPr>
            <w:r w:rsidRPr="002C7821">
              <w:rPr>
                <w:rFonts w:ascii="Arial" w:hAnsi="Arial" w:cs="Arial"/>
                <w:caps/>
                <w:szCs w:val="24"/>
              </w:rPr>
              <w:lastRenderedPageBreak/>
              <w:t xml:space="preserve">Утверждена </w:t>
            </w:r>
          </w:p>
          <w:p w:rsidR="002C7821" w:rsidRPr="002C7821" w:rsidRDefault="002C7821" w:rsidP="002C7821">
            <w:pPr>
              <w:ind w:left="10523" w:right="26"/>
              <w:jc w:val="right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 xml:space="preserve">Постановлением администрации </w:t>
            </w:r>
          </w:p>
          <w:p w:rsidR="002C7821" w:rsidRPr="002C7821" w:rsidRDefault="002C7821" w:rsidP="002C7821">
            <w:pPr>
              <w:ind w:left="10523" w:right="26"/>
              <w:jc w:val="right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 xml:space="preserve">муниципального образования </w:t>
            </w:r>
          </w:p>
          <w:p w:rsidR="002C7821" w:rsidRPr="002C7821" w:rsidRDefault="002C7821" w:rsidP="002C7821">
            <w:pPr>
              <w:ind w:left="10523" w:right="26"/>
              <w:jc w:val="right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городской округ Люберцы</w:t>
            </w:r>
          </w:p>
          <w:p w:rsidR="002C7821" w:rsidRPr="002C7821" w:rsidRDefault="002C7821" w:rsidP="002C7821">
            <w:pPr>
              <w:ind w:left="10523" w:right="26"/>
              <w:jc w:val="right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 xml:space="preserve">Московской области </w:t>
            </w:r>
          </w:p>
          <w:p w:rsidR="002C7821" w:rsidRPr="002C7821" w:rsidRDefault="002C7821" w:rsidP="002C7821">
            <w:pPr>
              <w:ind w:left="9923" w:right="26"/>
              <w:jc w:val="right"/>
              <w:rPr>
                <w:rFonts w:ascii="Arial" w:hAnsi="Arial" w:cs="Arial"/>
                <w:b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 xml:space="preserve">от </w:t>
            </w:r>
            <w:r w:rsidRPr="002C7821">
              <w:rPr>
                <w:rFonts w:ascii="Arial" w:hAnsi="Arial" w:cs="Arial"/>
                <w:szCs w:val="24"/>
                <w:u w:val="single"/>
              </w:rPr>
              <w:t>11.03.2024</w:t>
            </w:r>
            <w:r w:rsidRPr="002C7821">
              <w:rPr>
                <w:rFonts w:ascii="Arial" w:hAnsi="Arial" w:cs="Arial"/>
                <w:szCs w:val="24"/>
              </w:rPr>
              <w:t xml:space="preserve"> № </w:t>
            </w:r>
            <w:r w:rsidRPr="002C7821">
              <w:rPr>
                <w:rFonts w:ascii="Arial" w:hAnsi="Arial" w:cs="Arial"/>
                <w:szCs w:val="24"/>
                <w:u w:val="single"/>
              </w:rPr>
              <w:t>900-ПА</w:t>
            </w:r>
          </w:p>
          <w:p w:rsidR="002C7821" w:rsidRPr="002C7821" w:rsidRDefault="002C7821" w:rsidP="002C7821">
            <w:pPr>
              <w:widowControl w:val="0"/>
              <w:spacing w:before="120" w:after="120"/>
              <w:ind w:firstLine="709"/>
              <w:jc w:val="center"/>
              <w:outlineLvl w:val="1"/>
              <w:rPr>
                <w:rFonts w:ascii="Arial" w:hAnsi="Arial" w:cs="Arial"/>
                <w:szCs w:val="24"/>
              </w:rPr>
            </w:pPr>
          </w:p>
          <w:p w:rsidR="002C7821" w:rsidRPr="002C7821" w:rsidRDefault="002C7821" w:rsidP="002C7821">
            <w:pPr>
              <w:widowControl w:val="0"/>
              <w:spacing w:before="120" w:after="120"/>
              <w:ind w:firstLine="709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 xml:space="preserve">Муниципальная программа городского округа Люберцы Московской области: </w:t>
            </w:r>
          </w:p>
          <w:p w:rsidR="002C7821" w:rsidRPr="002C7821" w:rsidRDefault="002C7821" w:rsidP="002C7821">
            <w:pPr>
              <w:widowControl w:val="0"/>
              <w:spacing w:before="120" w:after="120"/>
              <w:ind w:firstLine="709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«Строительство объектов социальной инфраструктуры»</w:t>
            </w:r>
          </w:p>
          <w:p w:rsidR="002C7821" w:rsidRPr="002C7821" w:rsidRDefault="002C7821" w:rsidP="002C7821">
            <w:pPr>
              <w:widowControl w:val="0"/>
              <w:tabs>
                <w:tab w:val="left" w:pos="709"/>
              </w:tabs>
              <w:spacing w:before="120" w:after="120"/>
              <w:ind w:firstLine="709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 xml:space="preserve">Паспорт муниципальной программы городского округа Люберцы Московской области </w:t>
            </w:r>
          </w:p>
          <w:p w:rsidR="002C7821" w:rsidRPr="002C7821" w:rsidRDefault="002C7821" w:rsidP="002C7821">
            <w:pPr>
              <w:widowControl w:val="0"/>
              <w:tabs>
                <w:tab w:val="left" w:pos="709"/>
              </w:tabs>
              <w:spacing w:before="120" w:after="120"/>
              <w:ind w:firstLine="709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 xml:space="preserve">«Строительство объектов социальной инфраструктуры» </w:t>
            </w:r>
          </w:p>
          <w:p w:rsidR="002C7821" w:rsidRPr="002C7821" w:rsidRDefault="002C7821" w:rsidP="002C7821">
            <w:pPr>
              <w:widowControl w:val="0"/>
              <w:tabs>
                <w:tab w:val="left" w:pos="709"/>
              </w:tabs>
              <w:ind w:firstLine="709"/>
              <w:jc w:val="center"/>
              <w:outlineLvl w:val="1"/>
              <w:rPr>
                <w:rFonts w:ascii="Arial" w:hAnsi="Arial" w:cs="Arial"/>
                <w:szCs w:val="24"/>
              </w:rPr>
            </w:pPr>
          </w:p>
          <w:tbl>
            <w:tblPr>
              <w:tblW w:w="1477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6550"/>
              <w:gridCol w:w="1559"/>
              <w:gridCol w:w="1559"/>
              <w:gridCol w:w="1418"/>
              <w:gridCol w:w="1417"/>
              <w:gridCol w:w="1418"/>
              <w:gridCol w:w="850"/>
            </w:tblGrid>
            <w:tr w:rsidR="002C7821" w:rsidRPr="002C7821" w:rsidTr="00E21771">
              <w:trPr>
                <w:trHeight w:val="20"/>
              </w:trPr>
              <w:tc>
                <w:tcPr>
                  <w:tcW w:w="6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C7821" w:rsidRPr="002C7821" w:rsidRDefault="002C7821" w:rsidP="002C7821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2C7821">
                    <w:rPr>
                      <w:rFonts w:ascii="Arial" w:hAnsi="Arial" w:cs="Arial"/>
                      <w:szCs w:val="24"/>
                    </w:rPr>
                    <w:t>Координатор муниципальной программы</w:t>
                  </w:r>
                </w:p>
              </w:tc>
              <w:tc>
                <w:tcPr>
                  <w:tcW w:w="8221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C7821" w:rsidRPr="002C7821" w:rsidRDefault="002C7821" w:rsidP="002C7821">
                  <w:pPr>
                    <w:widowControl w:val="0"/>
                    <w:ind w:left="223"/>
                    <w:rPr>
                      <w:rFonts w:ascii="Arial" w:hAnsi="Arial" w:cs="Arial"/>
                      <w:szCs w:val="24"/>
                    </w:rPr>
                  </w:pPr>
                  <w:r w:rsidRPr="002C7821">
                    <w:rPr>
                      <w:rFonts w:ascii="Arial" w:hAnsi="Arial" w:cs="Arial"/>
                      <w:szCs w:val="24"/>
                    </w:rPr>
                    <w:t xml:space="preserve">Заместитель Главы городского округа Люберцы Московской области </w:t>
                  </w:r>
                  <w:r w:rsidRPr="002C7821">
                    <w:rPr>
                      <w:rFonts w:ascii="Arial" w:hAnsi="Arial" w:cs="Arial"/>
                      <w:szCs w:val="24"/>
                    </w:rPr>
                    <w:br/>
                    <w:t>Э.В. Малышев</w:t>
                  </w:r>
                </w:p>
              </w:tc>
            </w:tr>
            <w:tr w:rsidR="002C7821" w:rsidRPr="002C7821" w:rsidTr="00E21771">
              <w:trPr>
                <w:trHeight w:val="20"/>
              </w:trPr>
              <w:tc>
                <w:tcPr>
                  <w:tcW w:w="6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C7821" w:rsidRPr="002C7821" w:rsidRDefault="002C7821" w:rsidP="002C7821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2C7821">
                    <w:rPr>
                      <w:rFonts w:ascii="Arial" w:hAnsi="Arial" w:cs="Arial"/>
                      <w:szCs w:val="24"/>
                    </w:rPr>
                    <w:t>Муниципальный заказчик программы</w:t>
                  </w:r>
                </w:p>
              </w:tc>
              <w:tc>
                <w:tcPr>
                  <w:tcW w:w="8221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C7821" w:rsidRPr="002C7821" w:rsidRDefault="002C7821" w:rsidP="002C7821">
                  <w:pPr>
                    <w:widowControl w:val="0"/>
                    <w:ind w:left="223"/>
                    <w:rPr>
                      <w:rFonts w:ascii="Arial" w:hAnsi="Arial" w:cs="Arial"/>
                      <w:szCs w:val="24"/>
                    </w:rPr>
                  </w:pPr>
                  <w:r w:rsidRPr="002C7821">
                    <w:rPr>
                      <w:rFonts w:ascii="Arial" w:hAnsi="Arial" w:cs="Arial"/>
                      <w:szCs w:val="24"/>
                    </w:rPr>
                    <w:t>Управление строительства администрации городского округа Люберцы Московской области</w:t>
                  </w:r>
                </w:p>
              </w:tc>
            </w:tr>
            <w:tr w:rsidR="002C7821" w:rsidRPr="002C7821" w:rsidTr="00E21771">
              <w:trPr>
                <w:trHeight w:val="20"/>
              </w:trPr>
              <w:tc>
                <w:tcPr>
                  <w:tcW w:w="6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C7821" w:rsidRPr="002C7821" w:rsidRDefault="002C7821" w:rsidP="002C7821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2C7821">
                    <w:rPr>
                      <w:rFonts w:ascii="Arial" w:hAnsi="Arial" w:cs="Arial"/>
                      <w:szCs w:val="24"/>
                    </w:rPr>
                    <w:t>Цели муниципальной программы</w:t>
                  </w:r>
                </w:p>
              </w:tc>
              <w:tc>
                <w:tcPr>
                  <w:tcW w:w="8221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C7821" w:rsidRPr="002C7821" w:rsidRDefault="002C7821" w:rsidP="002C7821">
                  <w:pPr>
                    <w:widowControl w:val="0"/>
                    <w:ind w:left="284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2C7821">
                    <w:rPr>
                      <w:rFonts w:ascii="Arial" w:hAnsi="Arial" w:cs="Arial"/>
                      <w:szCs w:val="24"/>
                    </w:rPr>
                    <w:t>Повышение уровня  комфортного проживания и обеспеченности населения  городского округа Люберцы Московской области объектами социального назначения.</w:t>
                  </w:r>
                </w:p>
              </w:tc>
            </w:tr>
            <w:tr w:rsidR="002C7821" w:rsidRPr="002C7821" w:rsidTr="00E21771">
              <w:trPr>
                <w:trHeight w:val="20"/>
              </w:trPr>
              <w:tc>
                <w:tcPr>
                  <w:tcW w:w="6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C7821" w:rsidRPr="002C7821" w:rsidRDefault="002C7821" w:rsidP="002C7821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2C7821">
                    <w:rPr>
                      <w:rFonts w:ascii="Arial" w:hAnsi="Arial" w:cs="Arial"/>
                      <w:szCs w:val="24"/>
                    </w:rPr>
                    <w:t>Задачи муниципальной программы</w:t>
                  </w:r>
                </w:p>
              </w:tc>
              <w:tc>
                <w:tcPr>
                  <w:tcW w:w="8221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C7821" w:rsidRPr="002C7821" w:rsidRDefault="002C7821" w:rsidP="002C7821">
                  <w:pPr>
                    <w:widowControl w:val="0"/>
                    <w:ind w:left="284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2C7821">
                    <w:rPr>
                      <w:rFonts w:ascii="Arial" w:hAnsi="Arial" w:cs="Arial"/>
                      <w:szCs w:val="24"/>
                    </w:rPr>
                    <w:t>Увеличение строительства  (реконструкции) объектов социального назначения в  городском округе Люберцы Московской области.</w:t>
                  </w:r>
                </w:p>
              </w:tc>
            </w:tr>
            <w:tr w:rsidR="002C7821" w:rsidRPr="002C7821" w:rsidTr="00E21771">
              <w:trPr>
                <w:trHeight w:val="20"/>
              </w:trPr>
              <w:tc>
                <w:tcPr>
                  <w:tcW w:w="6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C7821" w:rsidRPr="002C7821" w:rsidRDefault="002C7821" w:rsidP="002C7821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2C7821">
                    <w:rPr>
                      <w:rFonts w:ascii="Arial" w:hAnsi="Arial" w:cs="Arial"/>
                      <w:szCs w:val="24"/>
                    </w:rPr>
                    <w:t>Сроки реализации муниципальной программы</w:t>
                  </w:r>
                </w:p>
              </w:tc>
              <w:tc>
                <w:tcPr>
                  <w:tcW w:w="8221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C7821" w:rsidRPr="002C7821" w:rsidRDefault="002C7821" w:rsidP="002C7821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2C7821">
                    <w:rPr>
                      <w:rFonts w:ascii="Arial" w:hAnsi="Arial" w:cs="Arial"/>
                      <w:szCs w:val="24"/>
                    </w:rPr>
                    <w:t>2023 – 2027 годы</w:t>
                  </w:r>
                </w:p>
              </w:tc>
            </w:tr>
            <w:tr w:rsidR="002C7821" w:rsidRPr="002C7821" w:rsidTr="00E21771">
              <w:trPr>
                <w:trHeight w:val="20"/>
              </w:trPr>
              <w:tc>
                <w:tcPr>
                  <w:tcW w:w="6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C7821" w:rsidRPr="002C7821" w:rsidRDefault="002C7821" w:rsidP="002C7821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2C7821">
                    <w:rPr>
                      <w:rFonts w:ascii="Arial" w:hAnsi="Arial" w:cs="Arial"/>
                      <w:szCs w:val="24"/>
                    </w:rPr>
                    <w:t>Перечень подпрограмм</w:t>
                  </w:r>
                </w:p>
              </w:tc>
              <w:tc>
                <w:tcPr>
                  <w:tcW w:w="8221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C7821" w:rsidRPr="002C7821" w:rsidRDefault="002C7821" w:rsidP="002C7821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2C7821">
                    <w:rPr>
                      <w:rFonts w:ascii="Arial" w:hAnsi="Arial" w:cs="Arial"/>
                      <w:szCs w:val="24"/>
                    </w:rPr>
                    <w:t>Муниципальные заказчики подпрограмм</w:t>
                  </w:r>
                </w:p>
              </w:tc>
            </w:tr>
            <w:tr w:rsidR="002C7821" w:rsidRPr="002C7821" w:rsidTr="00E21771">
              <w:trPr>
                <w:trHeight w:val="20"/>
              </w:trPr>
              <w:tc>
                <w:tcPr>
                  <w:tcW w:w="6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C7821" w:rsidRPr="002C7821" w:rsidRDefault="002C7821" w:rsidP="002C7821">
                  <w:pPr>
                    <w:widowControl w:val="0"/>
                    <w:ind w:left="786" w:hanging="394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2C7821">
                    <w:rPr>
                      <w:rFonts w:ascii="Arial" w:hAnsi="Arial" w:cs="Arial"/>
                      <w:szCs w:val="24"/>
                    </w:rPr>
                    <w:t>3. Строительство (реконструкция) объектов образования</w:t>
                  </w:r>
                </w:p>
              </w:tc>
              <w:tc>
                <w:tcPr>
                  <w:tcW w:w="8221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C7821" w:rsidRPr="002C7821" w:rsidRDefault="002C7821" w:rsidP="002C7821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2C7821">
                    <w:rPr>
                      <w:rFonts w:ascii="Arial" w:hAnsi="Arial" w:cs="Arial"/>
                      <w:szCs w:val="24"/>
                    </w:rPr>
                    <w:t>Управление строительства администрации городского округа Люберцы Московской области</w:t>
                  </w:r>
                </w:p>
              </w:tc>
            </w:tr>
            <w:tr w:rsidR="002C7821" w:rsidRPr="002C7821" w:rsidTr="00E21771">
              <w:trPr>
                <w:trHeight w:val="461"/>
              </w:trPr>
              <w:tc>
                <w:tcPr>
                  <w:tcW w:w="6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C7821" w:rsidRPr="002C7821" w:rsidRDefault="002C7821" w:rsidP="002C7821">
                  <w:pPr>
                    <w:widowControl w:val="0"/>
                    <w:ind w:firstLine="392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2C7821">
                    <w:rPr>
                      <w:rFonts w:ascii="Arial" w:hAnsi="Arial" w:cs="Arial"/>
                      <w:szCs w:val="24"/>
                    </w:rPr>
                    <w:t>5. Строительство (реконструкция)  объектов физической культуры и спорта</w:t>
                  </w:r>
                </w:p>
              </w:tc>
              <w:tc>
                <w:tcPr>
                  <w:tcW w:w="8221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C7821" w:rsidRPr="002C7821" w:rsidRDefault="002C7821" w:rsidP="002C7821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2C7821">
                    <w:rPr>
                      <w:rFonts w:ascii="Arial" w:hAnsi="Arial" w:cs="Arial"/>
                      <w:szCs w:val="24"/>
                    </w:rPr>
                    <w:t>Управление строительства администрации городского округа Люберцы Московской области</w:t>
                  </w:r>
                </w:p>
              </w:tc>
            </w:tr>
            <w:tr w:rsidR="002C7821" w:rsidRPr="002C7821" w:rsidTr="00E21771">
              <w:trPr>
                <w:trHeight w:val="20"/>
              </w:trPr>
              <w:tc>
                <w:tcPr>
                  <w:tcW w:w="6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C7821" w:rsidRPr="002C7821" w:rsidRDefault="002C7821" w:rsidP="002C7821">
                  <w:pPr>
                    <w:widowControl w:val="0"/>
                    <w:ind w:left="786" w:hanging="394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2C7821">
                    <w:rPr>
                      <w:rFonts w:ascii="Arial" w:hAnsi="Arial" w:cs="Arial"/>
                      <w:szCs w:val="24"/>
                    </w:rPr>
                    <w:t>7. Обеспечивающая подпрограмма</w:t>
                  </w:r>
                </w:p>
              </w:tc>
              <w:tc>
                <w:tcPr>
                  <w:tcW w:w="8221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C7821" w:rsidRPr="002C7821" w:rsidRDefault="002C7821" w:rsidP="002C7821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2C7821">
                    <w:rPr>
                      <w:rFonts w:ascii="Arial" w:hAnsi="Arial" w:cs="Arial"/>
                      <w:szCs w:val="24"/>
                    </w:rPr>
                    <w:t xml:space="preserve">Муниципальное учреждение «Управление капитального </w:t>
                  </w:r>
                  <w:r w:rsidRPr="002C7821">
                    <w:rPr>
                      <w:rFonts w:ascii="Arial" w:hAnsi="Arial" w:cs="Arial"/>
                      <w:szCs w:val="24"/>
                    </w:rPr>
                    <w:lastRenderedPageBreak/>
                    <w:t>строительства»</w:t>
                  </w:r>
                </w:p>
              </w:tc>
            </w:tr>
            <w:tr w:rsidR="002C7821" w:rsidRPr="002C7821" w:rsidTr="00E21771">
              <w:trPr>
                <w:trHeight w:val="20"/>
              </w:trPr>
              <w:tc>
                <w:tcPr>
                  <w:tcW w:w="655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C7821" w:rsidRPr="002C7821" w:rsidRDefault="002C7821" w:rsidP="002C7821">
                  <w:pPr>
                    <w:rPr>
                      <w:rFonts w:ascii="Arial" w:hAnsi="Arial" w:cs="Arial"/>
                      <w:szCs w:val="24"/>
                    </w:rPr>
                  </w:pPr>
                  <w:r w:rsidRPr="002C7821">
                    <w:rPr>
                      <w:rFonts w:ascii="Arial" w:hAnsi="Arial" w:cs="Arial"/>
                      <w:szCs w:val="24"/>
                    </w:rPr>
                    <w:lastRenderedPageBreak/>
                    <w:t>Краткая характеристика подпрограмм</w:t>
                  </w:r>
                </w:p>
              </w:tc>
              <w:tc>
                <w:tcPr>
                  <w:tcW w:w="8221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C7821" w:rsidRPr="002C7821" w:rsidRDefault="002C7821" w:rsidP="002C7821">
                  <w:pPr>
                    <w:ind w:left="365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2C7821">
                    <w:rPr>
                      <w:rFonts w:ascii="Arial" w:hAnsi="Arial" w:cs="Arial"/>
                      <w:color w:val="000000" w:themeColor="text1"/>
                      <w:szCs w:val="24"/>
                    </w:rPr>
                    <w:t xml:space="preserve">Подпрограмма 3. </w:t>
                  </w:r>
                  <w:r w:rsidRPr="002C7821">
                    <w:rPr>
                      <w:rFonts w:ascii="Arial" w:hAnsi="Arial" w:cs="Arial"/>
                      <w:szCs w:val="24"/>
                    </w:rPr>
                    <w:t>Строительство (реконструкция) объектов образования.</w:t>
                  </w:r>
                </w:p>
                <w:p w:rsidR="002C7821" w:rsidRPr="002C7821" w:rsidRDefault="002C7821" w:rsidP="002C7821">
                  <w:pPr>
                    <w:widowControl w:val="0"/>
                    <w:contextualSpacing/>
                    <w:jc w:val="both"/>
                    <w:rPr>
                      <w:rFonts w:ascii="Arial" w:hAnsi="Arial" w:cs="Arial"/>
                      <w:szCs w:val="24"/>
                    </w:rPr>
                  </w:pPr>
                  <w:r w:rsidRPr="002C7821">
                    <w:rPr>
                      <w:rFonts w:ascii="Arial" w:hAnsi="Arial" w:cs="Arial"/>
                      <w:szCs w:val="24"/>
                    </w:rPr>
                    <w:t>Мероприятия Подпрограммы направлены на обеспечение населения объектами образования. Развитие инфраструктуры системы образования, повышение качества предоставления образовательных услуг. Развитие сети организаций дошкольного образования, в том числе создание новых и развитие уже имеющихся объектов дошкольного образования.</w:t>
                  </w:r>
                </w:p>
              </w:tc>
            </w:tr>
            <w:tr w:rsidR="002C7821" w:rsidRPr="002C7821" w:rsidTr="00E21771">
              <w:trPr>
                <w:trHeight w:val="20"/>
              </w:trPr>
              <w:tc>
                <w:tcPr>
                  <w:tcW w:w="6550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C7821" w:rsidRPr="002C7821" w:rsidRDefault="002C7821" w:rsidP="002C7821">
                  <w:pPr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8221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C7821" w:rsidRPr="002C7821" w:rsidRDefault="002C7821" w:rsidP="002C7821">
                  <w:pPr>
                    <w:widowControl w:val="0"/>
                    <w:ind w:firstLine="420"/>
                    <w:rPr>
                      <w:rFonts w:ascii="Arial" w:hAnsi="Arial" w:cs="Arial"/>
                      <w:szCs w:val="24"/>
                    </w:rPr>
                  </w:pPr>
                  <w:r w:rsidRPr="002C7821">
                    <w:rPr>
                      <w:rFonts w:ascii="Arial" w:hAnsi="Arial" w:cs="Arial"/>
                      <w:color w:val="000000" w:themeColor="text1"/>
                      <w:szCs w:val="24"/>
                    </w:rPr>
                    <w:t>Подпрограмма 5.</w:t>
                  </w:r>
                  <w:r w:rsidRPr="002C7821">
                    <w:rPr>
                      <w:rFonts w:ascii="Arial" w:hAnsi="Arial" w:cs="Arial"/>
                      <w:szCs w:val="24"/>
                    </w:rPr>
                    <w:t xml:space="preserve"> Строительство (реконструкция) объектов физической культуры  и спорта.</w:t>
                  </w:r>
                </w:p>
                <w:p w:rsidR="002C7821" w:rsidRPr="002C7821" w:rsidRDefault="002C7821" w:rsidP="002C7821">
                  <w:pPr>
                    <w:widowControl w:val="0"/>
                    <w:rPr>
                      <w:rFonts w:ascii="Arial" w:hAnsi="Arial" w:cs="Arial"/>
                      <w:szCs w:val="24"/>
                    </w:rPr>
                  </w:pPr>
                  <w:r w:rsidRPr="002C7821">
                    <w:rPr>
                      <w:rFonts w:ascii="Arial" w:hAnsi="Arial" w:cs="Arial"/>
                      <w:szCs w:val="24"/>
                    </w:rPr>
                    <w:t>Мероприятия Подпрограммы направлены на создание условий для физического развития и привлечения к занятиям спортом населения путем строительства (реконструкции) объектов физической культуры и спорта. Повышение обеспеченности жителей городского округа Люберцы объектами спортивной инфраструктуры.</w:t>
                  </w:r>
                </w:p>
              </w:tc>
            </w:tr>
            <w:tr w:rsidR="002C7821" w:rsidRPr="002C7821" w:rsidTr="00E21771">
              <w:trPr>
                <w:trHeight w:val="20"/>
              </w:trPr>
              <w:tc>
                <w:tcPr>
                  <w:tcW w:w="6550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C7821" w:rsidRPr="002C7821" w:rsidRDefault="002C7821" w:rsidP="002C7821">
                  <w:pPr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8221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C7821" w:rsidRPr="002C7821" w:rsidRDefault="002C7821" w:rsidP="002C7821">
                  <w:pPr>
                    <w:widowControl w:val="0"/>
                    <w:ind w:right="502" w:firstLine="420"/>
                    <w:rPr>
                      <w:rFonts w:ascii="Arial" w:hAnsi="Arial" w:cs="Arial"/>
                      <w:szCs w:val="24"/>
                    </w:rPr>
                  </w:pPr>
                  <w:r w:rsidRPr="002C7821">
                    <w:rPr>
                      <w:rFonts w:ascii="Arial" w:hAnsi="Arial" w:cs="Arial"/>
                      <w:szCs w:val="24"/>
                    </w:rPr>
                    <w:t>Подпрограмма 7. Обеспечивающая подпрограмма.</w:t>
                  </w:r>
                </w:p>
                <w:p w:rsidR="002C7821" w:rsidRPr="002C7821" w:rsidRDefault="002C7821" w:rsidP="002C7821">
                  <w:pPr>
                    <w:widowControl w:val="0"/>
                    <w:rPr>
                      <w:rFonts w:ascii="Arial" w:hAnsi="Arial" w:cs="Arial"/>
                      <w:szCs w:val="24"/>
                    </w:rPr>
                  </w:pPr>
                  <w:r w:rsidRPr="002C7821">
                    <w:rPr>
                      <w:rFonts w:ascii="Arial" w:hAnsi="Arial" w:cs="Arial"/>
                      <w:szCs w:val="24"/>
                    </w:rPr>
                    <w:t>Мероприятия подпрограммы направлены на обеспечение деятельности МУ «Управление капитального имущества» городского округа Люберцы Московской области</w:t>
                  </w:r>
                </w:p>
              </w:tc>
            </w:tr>
            <w:tr w:rsidR="002C7821" w:rsidRPr="002C7821" w:rsidTr="00E21771">
              <w:trPr>
                <w:trHeight w:val="20"/>
              </w:trPr>
              <w:tc>
                <w:tcPr>
                  <w:tcW w:w="6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C7821" w:rsidRPr="002C7821" w:rsidRDefault="002C7821" w:rsidP="002C7821">
                  <w:pPr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2C7821">
                    <w:rPr>
                      <w:rFonts w:ascii="Arial" w:hAnsi="Arial" w:cs="Arial"/>
                      <w:szCs w:val="24"/>
                    </w:rPr>
                    <w:t>Источники финансирования муниципальной программы, в том числе по годам реализации программы (тыс. руб.):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:rsidR="002C7821" w:rsidRPr="002C7821" w:rsidRDefault="002C7821" w:rsidP="002C7821">
                  <w:pPr>
                    <w:widowControl w:val="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2C7821">
                    <w:rPr>
                      <w:rFonts w:ascii="Arial" w:hAnsi="Arial" w:cs="Arial"/>
                      <w:szCs w:val="24"/>
                    </w:rPr>
                    <w:t>Всего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:rsidR="002C7821" w:rsidRPr="002C7821" w:rsidRDefault="002C7821" w:rsidP="002C7821">
                  <w:pPr>
                    <w:widowControl w:val="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2C7821">
                    <w:rPr>
                      <w:rFonts w:ascii="Arial" w:hAnsi="Arial" w:cs="Arial"/>
                      <w:szCs w:val="24"/>
                    </w:rPr>
                    <w:t>2023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:rsidR="002C7821" w:rsidRPr="002C7821" w:rsidRDefault="002C7821" w:rsidP="002C7821">
                  <w:pPr>
                    <w:widowControl w:val="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2C7821">
                    <w:rPr>
                      <w:rFonts w:ascii="Arial" w:hAnsi="Arial" w:cs="Arial"/>
                      <w:szCs w:val="24"/>
                    </w:rPr>
                    <w:t>2024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:rsidR="002C7821" w:rsidRPr="002C7821" w:rsidRDefault="002C7821" w:rsidP="002C7821">
                  <w:pPr>
                    <w:widowControl w:val="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2C7821">
                    <w:rPr>
                      <w:rFonts w:ascii="Arial" w:hAnsi="Arial" w:cs="Arial"/>
                      <w:szCs w:val="24"/>
                    </w:rPr>
                    <w:t>2025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:rsidR="002C7821" w:rsidRPr="002C7821" w:rsidRDefault="002C7821" w:rsidP="002C7821">
                  <w:pPr>
                    <w:widowControl w:val="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2C7821">
                    <w:rPr>
                      <w:rFonts w:ascii="Arial" w:hAnsi="Arial" w:cs="Arial"/>
                      <w:szCs w:val="24"/>
                    </w:rPr>
                    <w:t>2026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:rsidR="002C7821" w:rsidRPr="002C7821" w:rsidRDefault="002C7821" w:rsidP="002C7821">
                  <w:pPr>
                    <w:widowControl w:val="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2C7821">
                    <w:rPr>
                      <w:rFonts w:ascii="Arial" w:hAnsi="Arial" w:cs="Arial"/>
                      <w:szCs w:val="24"/>
                    </w:rPr>
                    <w:t>2027</w:t>
                  </w:r>
                </w:p>
              </w:tc>
            </w:tr>
            <w:tr w:rsidR="002C7821" w:rsidRPr="002C7821" w:rsidTr="00E21771">
              <w:trPr>
                <w:trHeight w:val="20"/>
              </w:trPr>
              <w:tc>
                <w:tcPr>
                  <w:tcW w:w="6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C7821" w:rsidRPr="002C7821" w:rsidRDefault="002C7821" w:rsidP="002C7821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2C7821">
                    <w:rPr>
                      <w:rFonts w:ascii="Arial" w:hAnsi="Arial" w:cs="Arial"/>
                      <w:szCs w:val="24"/>
                    </w:rPr>
                    <w:t>Средства бюджета Московской области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C7821" w:rsidRPr="002C7821" w:rsidRDefault="002C7821" w:rsidP="002C7821">
                  <w:pPr>
                    <w:widowControl w:val="0"/>
                    <w:rPr>
                      <w:rFonts w:ascii="Arial" w:hAnsi="Arial" w:cs="Arial"/>
                      <w:szCs w:val="24"/>
                    </w:rPr>
                  </w:pPr>
                  <w:r w:rsidRPr="002C7821">
                    <w:rPr>
                      <w:rFonts w:ascii="Arial" w:hAnsi="Arial" w:cs="Arial"/>
                      <w:bCs/>
                      <w:szCs w:val="24"/>
                    </w:rPr>
                    <w:t>2 808 911,97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C7821" w:rsidRPr="002C7821" w:rsidRDefault="002C7821" w:rsidP="002C7821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2C7821">
                    <w:rPr>
                      <w:rFonts w:ascii="Arial" w:hAnsi="Arial" w:cs="Arial"/>
                      <w:szCs w:val="24"/>
                    </w:rPr>
                    <w:t>885 623,83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C7821" w:rsidRPr="002C7821" w:rsidRDefault="002C7821" w:rsidP="002C7821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2C7821">
                    <w:rPr>
                      <w:rFonts w:ascii="Arial" w:hAnsi="Arial" w:cs="Arial"/>
                      <w:bCs/>
                      <w:szCs w:val="24"/>
                    </w:rPr>
                    <w:t>1 621 564,66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C7821" w:rsidRPr="002C7821" w:rsidRDefault="002C7821" w:rsidP="002C7821">
                  <w:pPr>
                    <w:widowControl w:val="0"/>
                    <w:ind w:left="2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2C7821">
                    <w:rPr>
                      <w:rFonts w:ascii="Arial" w:hAnsi="Arial" w:cs="Arial"/>
                      <w:szCs w:val="24"/>
                    </w:rPr>
                    <w:t>301 723,48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C7821" w:rsidRPr="002C7821" w:rsidRDefault="002C7821" w:rsidP="002C7821">
                  <w:pPr>
                    <w:widowControl w:val="0"/>
                    <w:ind w:firstLine="19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2C7821">
                    <w:rPr>
                      <w:rFonts w:ascii="Arial" w:hAnsi="Arial" w:cs="Arial"/>
                      <w:szCs w:val="24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C7821" w:rsidRPr="002C7821" w:rsidRDefault="002C7821" w:rsidP="002C7821">
                  <w:pPr>
                    <w:widowControl w:val="0"/>
                    <w:ind w:left="2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2C7821">
                    <w:rPr>
                      <w:rFonts w:ascii="Arial" w:hAnsi="Arial" w:cs="Arial"/>
                      <w:szCs w:val="24"/>
                    </w:rPr>
                    <w:t>0,00</w:t>
                  </w:r>
                </w:p>
              </w:tc>
            </w:tr>
            <w:tr w:rsidR="002C7821" w:rsidRPr="002C7821" w:rsidTr="00E21771">
              <w:trPr>
                <w:trHeight w:val="20"/>
              </w:trPr>
              <w:tc>
                <w:tcPr>
                  <w:tcW w:w="6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C7821" w:rsidRPr="002C7821" w:rsidRDefault="002C7821" w:rsidP="002C7821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2C7821">
                    <w:rPr>
                      <w:rFonts w:ascii="Arial" w:hAnsi="Arial" w:cs="Arial"/>
                      <w:szCs w:val="24"/>
                    </w:rPr>
                    <w:t>Средства бюджета городского округа Люберцы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C7821" w:rsidRPr="002C7821" w:rsidRDefault="002C7821" w:rsidP="002C7821">
                  <w:pPr>
                    <w:widowControl w:val="0"/>
                    <w:rPr>
                      <w:rFonts w:ascii="Arial" w:hAnsi="Arial" w:cs="Arial"/>
                      <w:szCs w:val="24"/>
                    </w:rPr>
                  </w:pPr>
                  <w:r w:rsidRPr="002C7821">
                    <w:rPr>
                      <w:rFonts w:ascii="Arial" w:hAnsi="Arial" w:cs="Arial"/>
                      <w:bCs/>
                      <w:szCs w:val="24"/>
                    </w:rPr>
                    <w:t>861 089,49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C7821" w:rsidRPr="002C7821" w:rsidRDefault="002C7821" w:rsidP="002C7821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2C7821">
                    <w:rPr>
                      <w:rFonts w:ascii="Arial" w:hAnsi="Arial" w:cs="Arial"/>
                      <w:szCs w:val="24"/>
                    </w:rPr>
                    <w:t>186 541,59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C7821" w:rsidRPr="002C7821" w:rsidRDefault="002C7821" w:rsidP="002C7821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2C7821">
                    <w:rPr>
                      <w:rFonts w:ascii="Arial" w:hAnsi="Arial" w:cs="Arial"/>
                      <w:szCs w:val="24"/>
                    </w:rPr>
                    <w:t>578 470,29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C7821" w:rsidRPr="002C7821" w:rsidRDefault="002C7821" w:rsidP="002C7821">
                  <w:pPr>
                    <w:widowControl w:val="0"/>
                    <w:ind w:left="2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2C7821">
                    <w:rPr>
                      <w:rFonts w:ascii="Arial" w:hAnsi="Arial" w:cs="Arial"/>
                      <w:szCs w:val="24"/>
                    </w:rPr>
                    <w:t>57 181,96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C7821" w:rsidRPr="002C7821" w:rsidRDefault="002C7821" w:rsidP="002C7821">
                  <w:pPr>
                    <w:widowControl w:val="0"/>
                    <w:ind w:left="19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2C7821">
                    <w:rPr>
                      <w:rFonts w:ascii="Arial" w:hAnsi="Arial" w:cs="Arial"/>
                      <w:szCs w:val="24"/>
                    </w:rPr>
                    <w:t>38 895,65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C7821" w:rsidRPr="002C7821" w:rsidRDefault="002C7821" w:rsidP="002C7821">
                  <w:pPr>
                    <w:widowControl w:val="0"/>
                    <w:ind w:firstLine="2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2C7821">
                    <w:rPr>
                      <w:rFonts w:ascii="Arial" w:hAnsi="Arial" w:cs="Arial"/>
                      <w:szCs w:val="24"/>
                    </w:rPr>
                    <w:t>0,00</w:t>
                  </w:r>
                </w:p>
              </w:tc>
            </w:tr>
            <w:tr w:rsidR="002C7821" w:rsidRPr="002C7821" w:rsidTr="00E21771">
              <w:trPr>
                <w:trHeight w:val="20"/>
              </w:trPr>
              <w:tc>
                <w:tcPr>
                  <w:tcW w:w="655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C7821" w:rsidRPr="002C7821" w:rsidRDefault="002C7821" w:rsidP="002C7821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2C7821">
                    <w:rPr>
                      <w:rFonts w:ascii="Arial" w:hAnsi="Arial" w:cs="Arial"/>
                      <w:szCs w:val="24"/>
                    </w:rPr>
                    <w:t>Всего, в том числе по годам: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C7821" w:rsidRPr="002C7821" w:rsidRDefault="002C7821" w:rsidP="002C7821">
                  <w:pPr>
                    <w:widowControl w:val="0"/>
                    <w:ind w:left="-5" w:firstLine="5"/>
                    <w:rPr>
                      <w:rFonts w:ascii="Arial" w:hAnsi="Arial" w:cs="Arial"/>
                      <w:szCs w:val="24"/>
                    </w:rPr>
                  </w:pPr>
                  <w:r w:rsidRPr="002C7821">
                    <w:rPr>
                      <w:rFonts w:ascii="Arial" w:hAnsi="Arial" w:cs="Arial"/>
                      <w:bCs/>
                      <w:szCs w:val="24"/>
                    </w:rPr>
                    <w:t>3 670 001,46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C7821" w:rsidRPr="002C7821" w:rsidRDefault="002C7821" w:rsidP="002C7821">
                  <w:pPr>
                    <w:jc w:val="center"/>
                    <w:rPr>
                      <w:rFonts w:ascii="Arial" w:hAnsi="Arial" w:cs="Arial"/>
                      <w:color w:val="000000" w:themeColor="text1"/>
                      <w:szCs w:val="24"/>
                    </w:rPr>
                  </w:pPr>
                  <w:r w:rsidRPr="002C7821">
                    <w:rPr>
                      <w:rFonts w:ascii="Arial" w:hAnsi="Arial" w:cs="Arial"/>
                      <w:bCs/>
                      <w:color w:val="000000" w:themeColor="text1"/>
                      <w:szCs w:val="24"/>
                    </w:rPr>
                    <w:t>1 072 165,42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C7821" w:rsidRPr="002C7821" w:rsidRDefault="002C7821" w:rsidP="002C7821">
                  <w:pPr>
                    <w:jc w:val="center"/>
                    <w:rPr>
                      <w:rFonts w:ascii="Arial" w:hAnsi="Arial" w:cs="Arial"/>
                      <w:color w:val="000000" w:themeColor="text1"/>
                      <w:szCs w:val="24"/>
                    </w:rPr>
                  </w:pPr>
                  <w:r w:rsidRPr="002C7821">
                    <w:rPr>
                      <w:rFonts w:ascii="Arial" w:hAnsi="Arial" w:cs="Arial"/>
                      <w:bCs/>
                      <w:color w:val="000000" w:themeColor="text1"/>
                      <w:szCs w:val="24"/>
                    </w:rPr>
                    <w:t>2 200 034,95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C7821" w:rsidRPr="002C7821" w:rsidRDefault="002C7821" w:rsidP="002C7821">
                  <w:pPr>
                    <w:widowControl w:val="0"/>
                    <w:ind w:left="2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2C7821">
                    <w:rPr>
                      <w:rFonts w:ascii="Arial" w:hAnsi="Arial" w:cs="Arial"/>
                      <w:bCs/>
                      <w:szCs w:val="24"/>
                    </w:rPr>
                    <w:t>358 905,44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C7821" w:rsidRPr="002C7821" w:rsidRDefault="002C7821" w:rsidP="002C7821">
                  <w:pPr>
                    <w:widowControl w:val="0"/>
                    <w:ind w:left="19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2C7821">
                    <w:rPr>
                      <w:rFonts w:ascii="Arial" w:hAnsi="Arial" w:cs="Arial"/>
                      <w:szCs w:val="24"/>
                    </w:rPr>
                    <w:t>38 895,65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C7821" w:rsidRPr="002C7821" w:rsidRDefault="002C7821" w:rsidP="002C7821">
                  <w:pPr>
                    <w:widowControl w:val="0"/>
                    <w:ind w:left="2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2C7821">
                    <w:rPr>
                      <w:rFonts w:ascii="Arial" w:hAnsi="Arial" w:cs="Arial"/>
                      <w:szCs w:val="24"/>
                    </w:rPr>
                    <w:t>0,00</w:t>
                  </w:r>
                </w:p>
              </w:tc>
            </w:tr>
          </w:tbl>
          <w:p w:rsidR="002C7821" w:rsidRPr="002C7821" w:rsidRDefault="002C7821" w:rsidP="002C7821">
            <w:pPr>
              <w:ind w:left="743" w:right="26" w:hanging="141"/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2C7821" w:rsidRPr="002C7821" w:rsidRDefault="002C7821" w:rsidP="002C7821">
      <w:pPr>
        <w:jc w:val="center"/>
        <w:rPr>
          <w:rFonts w:ascii="Arial" w:hAnsi="Arial" w:cs="Arial"/>
          <w:b/>
          <w:szCs w:val="24"/>
        </w:rPr>
      </w:pPr>
    </w:p>
    <w:p w:rsidR="002C7821" w:rsidRPr="002C7821" w:rsidRDefault="002C7821" w:rsidP="002C7821">
      <w:pPr>
        <w:jc w:val="center"/>
        <w:rPr>
          <w:rFonts w:ascii="Arial" w:hAnsi="Arial" w:cs="Arial"/>
          <w:b/>
          <w:szCs w:val="24"/>
        </w:rPr>
      </w:pPr>
      <w:r w:rsidRPr="002C7821">
        <w:rPr>
          <w:rFonts w:ascii="Arial" w:hAnsi="Arial" w:cs="Arial"/>
          <w:b/>
          <w:szCs w:val="24"/>
        </w:rPr>
        <w:t>1.</w:t>
      </w:r>
      <w:r w:rsidRPr="002C7821">
        <w:rPr>
          <w:rFonts w:ascii="Arial" w:hAnsi="Arial" w:cs="Arial"/>
          <w:b/>
          <w:szCs w:val="24"/>
        </w:rPr>
        <w:tab/>
        <w:t>Краткая характеристика сферы реализации программы, в том числе формулировка основных проблем в указанной сфере, описание целей.</w:t>
      </w:r>
    </w:p>
    <w:p w:rsidR="002C7821" w:rsidRPr="002C7821" w:rsidRDefault="002C7821" w:rsidP="002C7821">
      <w:pPr>
        <w:widowControl w:val="0"/>
        <w:tabs>
          <w:tab w:val="center" w:pos="7442"/>
        </w:tabs>
        <w:jc w:val="center"/>
        <w:outlineLvl w:val="1"/>
        <w:rPr>
          <w:rFonts w:ascii="Arial" w:hAnsi="Arial" w:cs="Arial"/>
          <w:b/>
          <w:szCs w:val="24"/>
        </w:rPr>
      </w:pPr>
    </w:p>
    <w:p w:rsidR="002C7821" w:rsidRPr="002C7821" w:rsidRDefault="002C7821" w:rsidP="002C7821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2C7821">
        <w:rPr>
          <w:rFonts w:ascii="Arial" w:hAnsi="Arial" w:cs="Arial"/>
          <w:szCs w:val="24"/>
        </w:rPr>
        <w:t>Одним из ключевых приоритетов государственной политики Российской Федерации является повышение качества жизни своих граждан. Важнейшим направлением в данной сфере выступает строительство и реконструкция социально значимых объектов инфраструктуры.</w:t>
      </w:r>
    </w:p>
    <w:p w:rsidR="002C7821" w:rsidRPr="002C7821" w:rsidRDefault="002C7821" w:rsidP="002C7821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2C7821">
        <w:rPr>
          <w:rFonts w:ascii="Arial" w:hAnsi="Arial" w:cs="Arial"/>
          <w:szCs w:val="24"/>
        </w:rPr>
        <w:t>В первую очередь необходимо удовлетворить интересы проживающих в населенных пунктах жителей, что и находит отражение в существующей градостроительной политике развития городов и других населенных пунктов Российской Федерации. К сожалению, в существующей практике застройки населенных пунктов одной из серьезнейших проблем являются непропорциональные объемы сдачи в эксплуатацию построенного жилья с объемами ввода объектов социального значения (детские дошкольные учреждения, школы, спортивные объекты, объекты  культуры и т.п.).</w:t>
      </w:r>
    </w:p>
    <w:p w:rsidR="002C7821" w:rsidRPr="002C7821" w:rsidRDefault="002C7821" w:rsidP="002C7821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2C7821">
        <w:rPr>
          <w:rFonts w:ascii="Arial" w:hAnsi="Arial" w:cs="Arial"/>
          <w:szCs w:val="24"/>
        </w:rPr>
        <w:t>Современное общество требует строительства социальных объектов в том же темпе, что и строительство жилого фонда, однако на практике это условие не выполняется. Такое несоответствие в первую очередь связано с ограниченными возможностями бюджетов. Однако существующая застройка и вновь возводимое жилье без введения социальных объектов ухудшает качество жизни населения.</w:t>
      </w:r>
    </w:p>
    <w:p w:rsidR="002C7821" w:rsidRPr="002C7821" w:rsidRDefault="002C7821" w:rsidP="002C7821">
      <w:pPr>
        <w:widowControl w:val="0"/>
        <w:ind w:firstLine="567"/>
        <w:jc w:val="both"/>
        <w:rPr>
          <w:rFonts w:ascii="Arial" w:hAnsi="Arial" w:cs="Arial"/>
          <w:szCs w:val="24"/>
        </w:rPr>
      </w:pPr>
      <w:r w:rsidRPr="002C7821">
        <w:rPr>
          <w:rFonts w:ascii="Arial" w:hAnsi="Arial" w:cs="Arial"/>
          <w:szCs w:val="24"/>
        </w:rPr>
        <w:t>Одним из основных приоритетных направлений государственной политики в сфере образования является повышение доступности и качества образовательных услуг за счет строительства новых объектов образования и реконструкции существующих зданий для приведения их к соответствию современным стандартам оказания образовательных услуг.</w:t>
      </w:r>
    </w:p>
    <w:p w:rsidR="002C7821" w:rsidRPr="002C7821" w:rsidRDefault="002C7821" w:rsidP="002C7821">
      <w:pPr>
        <w:widowControl w:val="0"/>
        <w:ind w:firstLine="567"/>
        <w:jc w:val="both"/>
        <w:rPr>
          <w:rFonts w:ascii="Arial" w:hAnsi="Arial" w:cs="Arial"/>
          <w:szCs w:val="24"/>
        </w:rPr>
      </w:pPr>
      <w:r w:rsidRPr="002C7821">
        <w:rPr>
          <w:rFonts w:ascii="Arial" w:hAnsi="Arial" w:cs="Arial"/>
          <w:szCs w:val="24"/>
        </w:rPr>
        <w:t>В условиях ежегодного увеличения численности населения городского округа Люберцы возникает необходимость обеспечения доступности образовательных учреждений для населения.</w:t>
      </w:r>
    </w:p>
    <w:p w:rsidR="002C7821" w:rsidRPr="002C7821" w:rsidRDefault="002C7821" w:rsidP="002C7821">
      <w:pPr>
        <w:ind w:firstLine="567"/>
        <w:jc w:val="both"/>
        <w:rPr>
          <w:rFonts w:ascii="Arial" w:hAnsi="Arial" w:cs="Arial"/>
          <w:szCs w:val="24"/>
        </w:rPr>
      </w:pPr>
      <w:r w:rsidRPr="002C7821">
        <w:rPr>
          <w:rFonts w:ascii="Arial" w:hAnsi="Arial" w:cs="Arial"/>
          <w:szCs w:val="24"/>
        </w:rPr>
        <w:t xml:space="preserve">Наиболее острой является ситуация, связанная со строительством социальных объектов в микрорайонах с высокой плотностью населения и темпами строительства. К 2027 году в городском округе Люберцы прогнозируется увеличение численности детей в возрасте от 2 месяцев до 7 лет. Удовлетворение потребностей семей в услугах образования </w:t>
      </w:r>
      <w:r w:rsidRPr="002C7821">
        <w:rPr>
          <w:rFonts w:ascii="Arial" w:hAnsi="Arial" w:cs="Arial"/>
          <w:szCs w:val="24"/>
        </w:rPr>
        <w:br/>
        <w:t>и обеспечения местами в дошкольных организациях всех нуждающихся детей в возрасте от 2 месяцев до 7 лет потребует продолжения масштабного строительства и реконструкции зданий дошкольных образовательных организаций, расширения негосударственного сектора услуг дошкольного образования.</w:t>
      </w:r>
    </w:p>
    <w:p w:rsidR="002C7821" w:rsidRPr="002C7821" w:rsidRDefault="002C7821" w:rsidP="002C7821">
      <w:pPr>
        <w:ind w:firstLine="567"/>
        <w:jc w:val="both"/>
        <w:rPr>
          <w:rFonts w:ascii="Arial" w:hAnsi="Arial" w:cs="Arial"/>
          <w:szCs w:val="24"/>
        </w:rPr>
      </w:pPr>
      <w:r w:rsidRPr="002C7821">
        <w:rPr>
          <w:rFonts w:ascii="Arial" w:hAnsi="Arial" w:cs="Arial"/>
          <w:szCs w:val="24"/>
        </w:rPr>
        <w:t xml:space="preserve">Городской округ Люберцы Московской области имеет разветвленную инфраструктуру спортивных сооружений различных форм собственности. Однако некоторые спортивные объекты, в целях приведения их в соответствие </w:t>
      </w:r>
      <w:r w:rsidRPr="002C7821">
        <w:rPr>
          <w:rFonts w:ascii="Arial" w:hAnsi="Arial" w:cs="Arial"/>
          <w:szCs w:val="24"/>
        </w:rPr>
        <w:br/>
        <w:t>с современными требованиями, требуют проведения мероприятий по их реконструкции, что будет способствовать активному вовлечению населения в систематические занятия физической культурой и спортом.</w:t>
      </w:r>
    </w:p>
    <w:p w:rsidR="002C7821" w:rsidRPr="002C7821" w:rsidRDefault="002C7821" w:rsidP="002C7821">
      <w:pPr>
        <w:ind w:firstLine="567"/>
        <w:jc w:val="both"/>
        <w:rPr>
          <w:rFonts w:ascii="Arial" w:hAnsi="Arial" w:cs="Arial"/>
          <w:szCs w:val="24"/>
        </w:rPr>
      </w:pPr>
      <w:r w:rsidRPr="002C7821">
        <w:rPr>
          <w:rFonts w:ascii="Arial" w:hAnsi="Arial" w:cs="Arial"/>
          <w:szCs w:val="24"/>
        </w:rPr>
        <w:t>Основной целью реализации Программы является повышение уровня  комфортного проживания и обеспеченности населения городского округа Люберцы Московской области объектами социального назначения.</w:t>
      </w:r>
    </w:p>
    <w:p w:rsidR="002C7821" w:rsidRPr="002C7821" w:rsidRDefault="002C7821" w:rsidP="002C7821">
      <w:pPr>
        <w:ind w:firstLine="567"/>
        <w:jc w:val="both"/>
        <w:rPr>
          <w:rFonts w:ascii="Arial" w:hAnsi="Arial" w:cs="Arial"/>
          <w:szCs w:val="24"/>
        </w:rPr>
      </w:pPr>
      <w:r w:rsidRPr="002C7821">
        <w:rPr>
          <w:rFonts w:ascii="Arial" w:hAnsi="Arial" w:cs="Arial"/>
          <w:szCs w:val="24"/>
        </w:rPr>
        <w:t>Достижение поставленной цели осуществляется путем строительства  объектов социальной сферы, в том числе детских дошкольных и спортивных сооружений за счет  бюджетных средств и внебюджетных источников.</w:t>
      </w:r>
    </w:p>
    <w:p w:rsidR="002C7821" w:rsidRPr="002C7821" w:rsidRDefault="002C7821" w:rsidP="002C7821">
      <w:pPr>
        <w:ind w:firstLine="567"/>
        <w:jc w:val="both"/>
        <w:rPr>
          <w:rFonts w:ascii="Arial" w:hAnsi="Arial" w:cs="Arial"/>
          <w:szCs w:val="24"/>
        </w:rPr>
      </w:pPr>
    </w:p>
    <w:p w:rsidR="002C7821" w:rsidRPr="002C7821" w:rsidRDefault="002C7821" w:rsidP="002C7821">
      <w:pPr>
        <w:widowControl w:val="0"/>
        <w:ind w:left="786"/>
        <w:contextualSpacing/>
        <w:jc w:val="center"/>
        <w:rPr>
          <w:rFonts w:ascii="Arial" w:hAnsi="Arial" w:cs="Arial"/>
          <w:b/>
          <w:szCs w:val="24"/>
        </w:rPr>
      </w:pPr>
      <w:r w:rsidRPr="002C7821">
        <w:rPr>
          <w:rFonts w:ascii="Arial" w:hAnsi="Arial" w:cs="Arial"/>
          <w:b/>
          <w:szCs w:val="24"/>
        </w:rPr>
        <w:t>2. Прогноз развития соответствующей сферы реализации программы с учетом ранее достигнутых итогов, а также предложения по решению проблем в указанной сфере.</w:t>
      </w:r>
    </w:p>
    <w:p w:rsidR="002C7821" w:rsidRPr="002C7821" w:rsidRDefault="002C7821" w:rsidP="002C7821">
      <w:pPr>
        <w:widowControl w:val="0"/>
        <w:ind w:left="786"/>
        <w:contextualSpacing/>
        <w:rPr>
          <w:rFonts w:ascii="Arial" w:hAnsi="Arial" w:cs="Arial"/>
          <w:b/>
          <w:szCs w:val="24"/>
        </w:rPr>
      </w:pPr>
    </w:p>
    <w:p w:rsidR="002C7821" w:rsidRPr="002C7821" w:rsidRDefault="002C7821" w:rsidP="002C7821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2C7821">
        <w:rPr>
          <w:rFonts w:ascii="Arial" w:hAnsi="Arial" w:cs="Arial"/>
          <w:szCs w:val="24"/>
        </w:rPr>
        <w:t xml:space="preserve">В связи с ростом численности детей дошкольного возраста от 2 месяцев до 7 лет до 2027 года должно увеличиться количество </w:t>
      </w:r>
      <w:r w:rsidRPr="002C7821">
        <w:rPr>
          <w:rFonts w:ascii="Arial" w:hAnsi="Arial" w:cs="Arial"/>
          <w:szCs w:val="24"/>
        </w:rPr>
        <w:lastRenderedPageBreak/>
        <w:t>качественных услуг общего образования детей. Будет обеспечена доступность дошкольного образования для детей в возрасте до 7 лет. Для этого планируется строительство объектов дошкольного образования с использованием типовых проектов, предусматривающих соответствие архитектурных решений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дополнительных общеобразовательных программ.</w:t>
      </w:r>
    </w:p>
    <w:p w:rsidR="002C7821" w:rsidRPr="002C7821" w:rsidRDefault="002C7821" w:rsidP="002C7821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2C7821">
        <w:rPr>
          <w:rFonts w:ascii="Arial" w:hAnsi="Arial" w:cs="Arial"/>
          <w:szCs w:val="24"/>
        </w:rPr>
        <w:t>В прогнозном периоде в сфере физической культуры и спорта преобладает основная задача по укреплению материально-технической базы учреждений физической культуры и спорта и созданию новых объектов физической культуры и спорта, что позволит увеличить уровень обеспеченности граждан Московской области спортивными сооружениями и увеличить уровень систематически занимающихся спортом.</w:t>
      </w:r>
    </w:p>
    <w:p w:rsidR="002C7821" w:rsidRPr="002C7821" w:rsidRDefault="002C7821" w:rsidP="002C7821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2C7821">
        <w:rPr>
          <w:rFonts w:ascii="Arial" w:hAnsi="Arial" w:cs="Arial"/>
          <w:szCs w:val="24"/>
        </w:rPr>
        <w:t>Благодаря вводу в эксплуатацию вновь построенных и реконструкции старых учреждений, объектов социальной инфраструктуры повышается обеспеченность населения городского округа Люберцы объектами образования и спорта, что наличие свободных мест в детских садах, активному вовлечению населения в систематические занятия физической культурой и спортом, и соответственно повышение уровня жизни населения городского округа Люберцы.</w:t>
      </w:r>
    </w:p>
    <w:p w:rsidR="002C7821" w:rsidRPr="002C7821" w:rsidRDefault="002C7821" w:rsidP="002C7821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2C7821">
        <w:rPr>
          <w:rFonts w:ascii="Arial" w:hAnsi="Arial" w:cs="Arial"/>
          <w:szCs w:val="24"/>
        </w:rPr>
        <w:t>Для недопущения проблем, связанных с риском недофинансирования муниципальной программы «Строительство объектов социальной инфраструктуры» за счет бюджетных средств необходимо внедрение современных механизмов финансового обеспечения и управления по результатам.</w:t>
      </w:r>
    </w:p>
    <w:p w:rsidR="002C7821" w:rsidRPr="002C7821" w:rsidRDefault="002C7821" w:rsidP="002C7821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2C7821">
        <w:rPr>
          <w:rFonts w:ascii="Arial" w:hAnsi="Arial" w:cs="Arial"/>
          <w:szCs w:val="24"/>
        </w:rPr>
        <w:t>Для проблем, связанных с высоким ростом численности детей, требующих увеличения необходимого количества объектов социальной инфраструктуры, необходимо развивать сеть организаций дошкольного образования, в том числе создание новых и развитие уже имеющихся объектов дошкольного образования.</w:t>
      </w:r>
    </w:p>
    <w:p w:rsidR="002C7821" w:rsidRDefault="002C7821" w:rsidP="002C7821">
      <w:pPr>
        <w:tabs>
          <w:tab w:val="left" w:pos="10773"/>
        </w:tabs>
        <w:ind w:left="12191"/>
        <w:jc w:val="right"/>
        <w:rPr>
          <w:rFonts w:ascii="Arial" w:hAnsi="Arial" w:cs="Arial"/>
          <w:szCs w:val="24"/>
        </w:rPr>
      </w:pPr>
    </w:p>
    <w:p w:rsidR="002C7821" w:rsidRPr="002C7821" w:rsidRDefault="002C7821" w:rsidP="002C7821">
      <w:pPr>
        <w:tabs>
          <w:tab w:val="left" w:pos="10773"/>
        </w:tabs>
        <w:ind w:left="11057"/>
        <w:jc w:val="right"/>
        <w:rPr>
          <w:rFonts w:ascii="Arial" w:hAnsi="Arial" w:cs="Arial"/>
          <w:szCs w:val="24"/>
        </w:rPr>
      </w:pPr>
      <w:r w:rsidRPr="002C7821">
        <w:rPr>
          <w:rFonts w:ascii="Arial" w:hAnsi="Arial" w:cs="Arial"/>
          <w:szCs w:val="24"/>
        </w:rPr>
        <w:t xml:space="preserve">Приложение №1 </w:t>
      </w:r>
    </w:p>
    <w:p w:rsidR="002C7821" w:rsidRPr="002C7821" w:rsidRDefault="002C7821" w:rsidP="002C7821">
      <w:pPr>
        <w:tabs>
          <w:tab w:val="left" w:pos="10773"/>
        </w:tabs>
        <w:ind w:left="11057"/>
        <w:jc w:val="right"/>
        <w:rPr>
          <w:rFonts w:ascii="Arial" w:hAnsi="Arial" w:cs="Arial"/>
          <w:szCs w:val="24"/>
        </w:rPr>
      </w:pPr>
      <w:r w:rsidRPr="002C7821">
        <w:rPr>
          <w:rFonts w:ascii="Arial" w:hAnsi="Arial" w:cs="Arial"/>
          <w:szCs w:val="24"/>
        </w:rPr>
        <w:t>к муниципальной программе</w:t>
      </w:r>
    </w:p>
    <w:p w:rsidR="002C7821" w:rsidRPr="002C7821" w:rsidRDefault="002C7821" w:rsidP="002C7821">
      <w:pPr>
        <w:tabs>
          <w:tab w:val="left" w:pos="10773"/>
        </w:tabs>
        <w:ind w:left="11057"/>
        <w:jc w:val="right"/>
        <w:rPr>
          <w:rFonts w:ascii="Arial" w:hAnsi="Arial" w:cs="Arial"/>
          <w:szCs w:val="24"/>
        </w:rPr>
      </w:pPr>
      <w:r w:rsidRPr="002C7821">
        <w:rPr>
          <w:rFonts w:ascii="Arial" w:hAnsi="Arial" w:cs="Arial"/>
          <w:szCs w:val="24"/>
        </w:rPr>
        <w:t>городского округа Люберцы Московской области</w:t>
      </w:r>
    </w:p>
    <w:p w:rsidR="002C7821" w:rsidRPr="002C7821" w:rsidRDefault="002C7821" w:rsidP="002C7821">
      <w:pPr>
        <w:tabs>
          <w:tab w:val="left" w:pos="10773"/>
        </w:tabs>
        <w:ind w:left="11057"/>
        <w:jc w:val="right"/>
        <w:rPr>
          <w:rFonts w:ascii="Arial" w:hAnsi="Arial" w:cs="Arial"/>
          <w:szCs w:val="24"/>
        </w:rPr>
      </w:pPr>
      <w:r w:rsidRPr="002C7821">
        <w:rPr>
          <w:rFonts w:ascii="Arial" w:hAnsi="Arial" w:cs="Arial"/>
          <w:szCs w:val="24"/>
        </w:rPr>
        <w:t>«Строительство объектов социальной инфраструктуры»</w:t>
      </w:r>
    </w:p>
    <w:p w:rsidR="002C7821" w:rsidRPr="002C7821" w:rsidRDefault="002C7821" w:rsidP="002C7821">
      <w:pPr>
        <w:tabs>
          <w:tab w:val="left" w:pos="10773"/>
        </w:tabs>
        <w:ind w:left="9356" w:firstLine="567"/>
        <w:jc w:val="right"/>
        <w:rPr>
          <w:rFonts w:ascii="Arial" w:hAnsi="Arial" w:cs="Arial"/>
          <w:szCs w:val="24"/>
        </w:rPr>
      </w:pPr>
    </w:p>
    <w:p w:rsidR="002C7821" w:rsidRPr="002C7821" w:rsidRDefault="002C7821" w:rsidP="002C7821">
      <w:pPr>
        <w:widowControl w:val="0"/>
        <w:jc w:val="center"/>
        <w:rPr>
          <w:rFonts w:ascii="Arial" w:hAnsi="Arial" w:cs="Arial"/>
          <w:szCs w:val="24"/>
        </w:rPr>
      </w:pPr>
      <w:r w:rsidRPr="002C7821">
        <w:rPr>
          <w:rFonts w:ascii="Arial" w:hAnsi="Arial" w:cs="Arial"/>
          <w:szCs w:val="24"/>
        </w:rPr>
        <w:t>Методика определения результатов выполнения мероприятий</w:t>
      </w:r>
    </w:p>
    <w:p w:rsidR="002C7821" w:rsidRPr="002C7821" w:rsidRDefault="002C7821" w:rsidP="002C7821">
      <w:pPr>
        <w:widowControl w:val="0"/>
        <w:jc w:val="center"/>
        <w:rPr>
          <w:rFonts w:ascii="Arial" w:hAnsi="Arial" w:cs="Arial"/>
          <w:szCs w:val="24"/>
        </w:rPr>
      </w:pPr>
      <w:r w:rsidRPr="002C7821">
        <w:rPr>
          <w:rFonts w:ascii="Arial" w:hAnsi="Arial" w:cs="Arial"/>
          <w:szCs w:val="24"/>
        </w:rPr>
        <w:t>муниципальной программы городского округа Люберцы Московской области</w:t>
      </w:r>
    </w:p>
    <w:p w:rsidR="002C7821" w:rsidRPr="002C7821" w:rsidRDefault="002C7821" w:rsidP="002C7821">
      <w:pPr>
        <w:widowControl w:val="0"/>
        <w:jc w:val="center"/>
        <w:rPr>
          <w:rFonts w:ascii="Arial" w:hAnsi="Arial" w:cs="Arial"/>
          <w:szCs w:val="24"/>
        </w:rPr>
      </w:pPr>
      <w:r w:rsidRPr="002C7821">
        <w:rPr>
          <w:rFonts w:ascii="Arial" w:hAnsi="Arial" w:cs="Arial"/>
          <w:szCs w:val="24"/>
        </w:rPr>
        <w:t>«Строительство объектов социальной инфраструктуры»</w:t>
      </w:r>
    </w:p>
    <w:p w:rsidR="002C7821" w:rsidRPr="002C7821" w:rsidRDefault="002C7821" w:rsidP="002C7821">
      <w:pPr>
        <w:widowControl w:val="0"/>
        <w:ind w:left="2832" w:firstLine="708"/>
        <w:rPr>
          <w:rFonts w:ascii="Arial" w:hAnsi="Arial" w:cs="Arial"/>
          <w:szCs w:val="24"/>
        </w:rPr>
      </w:pPr>
      <w:r w:rsidRPr="002C7821">
        <w:rPr>
          <w:rFonts w:ascii="Arial" w:hAnsi="Arial" w:cs="Arial"/>
          <w:szCs w:val="24"/>
        </w:rPr>
        <w:t xml:space="preserve"> </w:t>
      </w:r>
    </w:p>
    <w:p w:rsidR="002C7821" w:rsidRPr="002C7821" w:rsidRDefault="002C7821" w:rsidP="002C7821">
      <w:pPr>
        <w:widowControl w:val="0"/>
        <w:ind w:left="2832" w:firstLine="708"/>
        <w:jc w:val="right"/>
        <w:rPr>
          <w:rFonts w:ascii="Arial" w:hAnsi="Arial" w:cs="Arial"/>
          <w:szCs w:val="24"/>
        </w:rPr>
      </w:pPr>
      <w:r w:rsidRPr="002C7821">
        <w:rPr>
          <w:rFonts w:ascii="Arial" w:hAnsi="Arial" w:cs="Arial"/>
          <w:szCs w:val="24"/>
        </w:rPr>
        <w:t>Таблица 2</w:t>
      </w:r>
    </w:p>
    <w:tbl>
      <w:tblPr>
        <w:tblStyle w:val="1f0"/>
        <w:tblW w:w="15134" w:type="dxa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559"/>
        <w:gridCol w:w="1560"/>
        <w:gridCol w:w="2693"/>
        <w:gridCol w:w="1418"/>
        <w:gridCol w:w="5528"/>
      </w:tblGrid>
      <w:tr w:rsidR="002C7821" w:rsidRPr="002C7821" w:rsidTr="00E21771">
        <w:tc>
          <w:tcPr>
            <w:tcW w:w="675" w:type="dxa"/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7821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Pr="002C7821">
              <w:rPr>
                <w:rFonts w:ascii="Arial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1701" w:type="dxa"/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7821">
              <w:rPr>
                <w:rFonts w:ascii="Arial" w:hAnsi="Arial" w:cs="Arial"/>
                <w:sz w:val="24"/>
                <w:szCs w:val="24"/>
              </w:rPr>
              <w:t>№ подпрограммы</w:t>
            </w:r>
          </w:p>
        </w:tc>
        <w:tc>
          <w:tcPr>
            <w:tcW w:w="1559" w:type="dxa"/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7821">
              <w:rPr>
                <w:rFonts w:ascii="Arial" w:hAnsi="Arial" w:cs="Arial"/>
                <w:sz w:val="24"/>
                <w:szCs w:val="24"/>
              </w:rPr>
              <w:t>№ основного мероприятия</w:t>
            </w:r>
          </w:p>
        </w:tc>
        <w:tc>
          <w:tcPr>
            <w:tcW w:w="1560" w:type="dxa"/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7821">
              <w:rPr>
                <w:rFonts w:ascii="Arial" w:hAnsi="Arial" w:cs="Arial"/>
                <w:sz w:val="24"/>
                <w:szCs w:val="24"/>
              </w:rPr>
              <w:t>№ мероприятия</w:t>
            </w:r>
          </w:p>
        </w:tc>
        <w:tc>
          <w:tcPr>
            <w:tcW w:w="2693" w:type="dxa"/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7821">
              <w:rPr>
                <w:rFonts w:ascii="Arial" w:hAnsi="Arial" w:cs="Arial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418" w:type="dxa"/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7821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5528" w:type="dxa"/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7821">
              <w:rPr>
                <w:rFonts w:ascii="Arial" w:hAnsi="Arial" w:cs="Arial"/>
                <w:sz w:val="24"/>
                <w:szCs w:val="24"/>
              </w:rPr>
              <w:t>Порядок определения значений</w:t>
            </w:r>
          </w:p>
        </w:tc>
      </w:tr>
      <w:tr w:rsidR="002C7821" w:rsidRPr="002C7821" w:rsidTr="00E21771">
        <w:tc>
          <w:tcPr>
            <w:tcW w:w="675" w:type="dxa"/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782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782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782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782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782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782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7821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2C7821" w:rsidRPr="002C7821" w:rsidTr="00E21771">
        <w:tc>
          <w:tcPr>
            <w:tcW w:w="675" w:type="dxa"/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7821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</w:tcPr>
          <w:p w:rsidR="002C7821" w:rsidRPr="002C7821" w:rsidRDefault="002C7821" w:rsidP="002C7821">
            <w:pPr>
              <w:rPr>
                <w:rFonts w:ascii="Arial" w:hAnsi="Arial" w:cs="Arial"/>
                <w:sz w:val="24"/>
                <w:szCs w:val="24"/>
              </w:rPr>
            </w:pPr>
            <w:r w:rsidRPr="002C782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C7821" w:rsidRPr="002C7821" w:rsidRDefault="002C7821" w:rsidP="002C78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82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782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693" w:type="dxa"/>
          </w:tcPr>
          <w:p w:rsidR="002C7821" w:rsidRPr="002C7821" w:rsidRDefault="002C7821" w:rsidP="002C7821">
            <w:pPr>
              <w:rPr>
                <w:rFonts w:ascii="Arial" w:hAnsi="Arial" w:cs="Arial"/>
                <w:sz w:val="24"/>
                <w:szCs w:val="24"/>
              </w:rPr>
            </w:pPr>
            <w:r w:rsidRPr="002C7821">
              <w:rPr>
                <w:rFonts w:ascii="Arial" w:hAnsi="Arial" w:cs="Arial"/>
                <w:sz w:val="24"/>
                <w:szCs w:val="24"/>
              </w:rPr>
              <w:t>Введены в эксплуатацию объекты дошкольного образования</w:t>
            </w:r>
          </w:p>
        </w:tc>
        <w:tc>
          <w:tcPr>
            <w:tcW w:w="1418" w:type="dxa"/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7821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528" w:type="dxa"/>
          </w:tcPr>
          <w:p w:rsidR="002C7821" w:rsidRPr="002C7821" w:rsidRDefault="002C7821" w:rsidP="002C7821">
            <w:pPr>
              <w:rPr>
                <w:rFonts w:ascii="Arial" w:hAnsi="Arial" w:cs="Arial"/>
                <w:sz w:val="24"/>
                <w:szCs w:val="24"/>
              </w:rPr>
            </w:pPr>
            <w:r w:rsidRPr="002C7821">
              <w:rPr>
                <w:rFonts w:ascii="Arial" w:hAnsi="Arial" w:cs="Arial"/>
                <w:sz w:val="24"/>
                <w:szCs w:val="24"/>
              </w:rPr>
              <w:t>Значения результата определяется исходя из количества введенных в эксплуатацию объектов дошкольного образования на основании выданных разрешений на ввод объектов в эксплуатацию.</w:t>
            </w:r>
          </w:p>
          <w:p w:rsidR="002C7821" w:rsidRPr="002C7821" w:rsidRDefault="002C7821" w:rsidP="002C7821">
            <w:pPr>
              <w:rPr>
                <w:rFonts w:ascii="Arial" w:hAnsi="Arial" w:cs="Arial"/>
                <w:sz w:val="24"/>
                <w:szCs w:val="24"/>
              </w:rPr>
            </w:pPr>
            <w:r w:rsidRPr="002C7821">
              <w:rPr>
                <w:rFonts w:ascii="Arial" w:hAnsi="Arial" w:cs="Arial"/>
                <w:sz w:val="24"/>
                <w:szCs w:val="24"/>
              </w:rPr>
              <w:t>Источник данных: выданные Министерством жилищной политики Московской области разрешения на ввод в эксплуатацию объектов.</w:t>
            </w:r>
          </w:p>
          <w:p w:rsidR="002C7821" w:rsidRPr="002C7821" w:rsidRDefault="002C7821" w:rsidP="002C7821">
            <w:pPr>
              <w:rPr>
                <w:rFonts w:ascii="Arial" w:hAnsi="Arial" w:cs="Arial"/>
                <w:sz w:val="24"/>
                <w:szCs w:val="24"/>
              </w:rPr>
            </w:pPr>
            <w:r w:rsidRPr="002C7821">
              <w:rPr>
                <w:rFonts w:ascii="Arial" w:hAnsi="Arial" w:cs="Arial"/>
                <w:sz w:val="24"/>
                <w:szCs w:val="24"/>
              </w:rPr>
              <w:t>Базовое значение за 2022 год – 0</w:t>
            </w:r>
          </w:p>
          <w:p w:rsidR="002C7821" w:rsidRPr="002C7821" w:rsidRDefault="002C7821" w:rsidP="002C782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7821" w:rsidRPr="002C7821" w:rsidTr="00E21771">
        <w:tc>
          <w:tcPr>
            <w:tcW w:w="675" w:type="dxa"/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782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C7821" w:rsidRPr="002C7821" w:rsidRDefault="002C7821" w:rsidP="002C7821">
            <w:pPr>
              <w:rPr>
                <w:rFonts w:ascii="Arial" w:hAnsi="Arial" w:cs="Arial"/>
                <w:sz w:val="24"/>
                <w:szCs w:val="24"/>
              </w:rPr>
            </w:pPr>
            <w:r w:rsidRPr="002C782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C7821" w:rsidRPr="002C7821" w:rsidRDefault="002C7821" w:rsidP="002C78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82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782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693" w:type="dxa"/>
          </w:tcPr>
          <w:p w:rsidR="002C7821" w:rsidRPr="002C7821" w:rsidRDefault="002C7821" w:rsidP="002C7821">
            <w:pPr>
              <w:rPr>
                <w:rFonts w:ascii="Arial" w:hAnsi="Arial" w:cs="Arial"/>
                <w:sz w:val="24"/>
                <w:szCs w:val="24"/>
              </w:rPr>
            </w:pPr>
            <w:r w:rsidRPr="002C7821">
              <w:rPr>
                <w:rFonts w:ascii="Arial" w:hAnsi="Arial" w:cs="Arial"/>
                <w:sz w:val="24"/>
                <w:szCs w:val="24"/>
              </w:rPr>
              <w:t>Введены в эксплуатацию объекты дошкольных образовательных организаций в целях синхронизации с жилой застройкой</w:t>
            </w:r>
          </w:p>
        </w:tc>
        <w:tc>
          <w:tcPr>
            <w:tcW w:w="1418" w:type="dxa"/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7821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528" w:type="dxa"/>
          </w:tcPr>
          <w:p w:rsidR="002C7821" w:rsidRPr="002C7821" w:rsidRDefault="002C7821" w:rsidP="002C7821">
            <w:pPr>
              <w:rPr>
                <w:rFonts w:ascii="Arial" w:hAnsi="Arial" w:cs="Arial"/>
                <w:sz w:val="24"/>
                <w:szCs w:val="24"/>
              </w:rPr>
            </w:pPr>
            <w:r w:rsidRPr="002C7821">
              <w:rPr>
                <w:rFonts w:ascii="Arial" w:hAnsi="Arial" w:cs="Arial"/>
                <w:sz w:val="24"/>
                <w:szCs w:val="24"/>
              </w:rPr>
              <w:t>Значения результата определяется исходя из количества введенных в эксплуатацию объектов дошкольных образовательных организаций в целях синхронизации с жилой застройкой на основании выданных разрешений на ввод объектов в эксплуатацию.</w:t>
            </w:r>
          </w:p>
          <w:p w:rsidR="002C7821" w:rsidRPr="002C7821" w:rsidRDefault="002C7821" w:rsidP="002C7821">
            <w:pPr>
              <w:rPr>
                <w:rFonts w:ascii="Arial" w:hAnsi="Arial" w:cs="Arial"/>
                <w:sz w:val="24"/>
                <w:szCs w:val="24"/>
              </w:rPr>
            </w:pPr>
            <w:r w:rsidRPr="002C7821">
              <w:rPr>
                <w:rFonts w:ascii="Arial" w:hAnsi="Arial" w:cs="Arial"/>
                <w:sz w:val="24"/>
                <w:szCs w:val="24"/>
              </w:rPr>
              <w:t>Источник данных: выданные Министерством жилищной политики Московской области разрешения на ввод в эксплуатацию объектов.</w:t>
            </w:r>
          </w:p>
          <w:p w:rsidR="002C7821" w:rsidRPr="002C7821" w:rsidRDefault="002C7821" w:rsidP="002C7821">
            <w:pPr>
              <w:rPr>
                <w:rFonts w:ascii="Arial" w:hAnsi="Arial" w:cs="Arial"/>
                <w:sz w:val="24"/>
                <w:szCs w:val="24"/>
              </w:rPr>
            </w:pPr>
            <w:r w:rsidRPr="002C7821">
              <w:rPr>
                <w:rFonts w:ascii="Arial" w:hAnsi="Arial" w:cs="Arial"/>
                <w:sz w:val="24"/>
                <w:szCs w:val="24"/>
              </w:rPr>
              <w:t>Базовое значение за 2022 год – 0</w:t>
            </w:r>
          </w:p>
          <w:p w:rsidR="002C7821" w:rsidRPr="002C7821" w:rsidRDefault="002C7821" w:rsidP="002C782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7821" w:rsidRPr="002C7821" w:rsidTr="00E21771">
        <w:tc>
          <w:tcPr>
            <w:tcW w:w="675" w:type="dxa"/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782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2C7821" w:rsidRPr="002C7821" w:rsidRDefault="002C7821" w:rsidP="002C7821">
            <w:pPr>
              <w:rPr>
                <w:rFonts w:ascii="Arial" w:hAnsi="Arial" w:cs="Arial"/>
                <w:sz w:val="24"/>
                <w:szCs w:val="24"/>
              </w:rPr>
            </w:pPr>
            <w:r w:rsidRPr="002C782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2C7821" w:rsidRPr="002C7821" w:rsidRDefault="002C7821" w:rsidP="002C78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821">
              <w:rPr>
                <w:rFonts w:ascii="Arial" w:hAnsi="Arial" w:cs="Arial"/>
                <w:sz w:val="24"/>
                <w:szCs w:val="24"/>
              </w:rPr>
              <w:t>Р5</w:t>
            </w:r>
          </w:p>
        </w:tc>
        <w:tc>
          <w:tcPr>
            <w:tcW w:w="1560" w:type="dxa"/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782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693" w:type="dxa"/>
          </w:tcPr>
          <w:p w:rsidR="002C7821" w:rsidRPr="002C7821" w:rsidRDefault="002C7821" w:rsidP="002C7821">
            <w:pPr>
              <w:rPr>
                <w:rFonts w:ascii="Arial" w:hAnsi="Arial" w:cs="Arial"/>
                <w:sz w:val="24"/>
                <w:szCs w:val="24"/>
              </w:rPr>
            </w:pPr>
            <w:r w:rsidRPr="002C7821">
              <w:rPr>
                <w:rFonts w:ascii="Arial" w:hAnsi="Arial" w:cs="Arial"/>
                <w:sz w:val="24"/>
                <w:szCs w:val="24"/>
              </w:rPr>
              <w:t>Введены в эксплуатацию муниципальные объекты физической культуры и спорта</w:t>
            </w:r>
          </w:p>
        </w:tc>
        <w:tc>
          <w:tcPr>
            <w:tcW w:w="1418" w:type="dxa"/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7821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528" w:type="dxa"/>
          </w:tcPr>
          <w:p w:rsidR="002C7821" w:rsidRPr="002C7821" w:rsidRDefault="002C7821" w:rsidP="002C7821">
            <w:pPr>
              <w:rPr>
                <w:rFonts w:ascii="Arial" w:hAnsi="Arial" w:cs="Arial"/>
                <w:sz w:val="24"/>
                <w:szCs w:val="24"/>
              </w:rPr>
            </w:pPr>
            <w:r w:rsidRPr="002C7821">
              <w:rPr>
                <w:rFonts w:ascii="Arial" w:hAnsi="Arial" w:cs="Arial"/>
                <w:sz w:val="24"/>
                <w:szCs w:val="24"/>
              </w:rPr>
              <w:t>Значения результата определяется исходя из количества введенных в эксплуатацию объектов физической культуры и спорта на основании выданных разрешений на ввод объектов в эксплуатацию.</w:t>
            </w:r>
          </w:p>
          <w:p w:rsidR="002C7821" w:rsidRPr="002C7821" w:rsidRDefault="002C7821" w:rsidP="002C7821">
            <w:pPr>
              <w:rPr>
                <w:rFonts w:ascii="Arial" w:hAnsi="Arial" w:cs="Arial"/>
                <w:sz w:val="24"/>
                <w:szCs w:val="24"/>
              </w:rPr>
            </w:pPr>
            <w:r w:rsidRPr="002C7821">
              <w:rPr>
                <w:rFonts w:ascii="Arial" w:hAnsi="Arial" w:cs="Arial"/>
                <w:sz w:val="24"/>
                <w:szCs w:val="24"/>
              </w:rPr>
              <w:t>Источник данных: выданные Министерством жилищной политики Московской области разрешения на ввод в эксплуатацию объектов.</w:t>
            </w:r>
          </w:p>
          <w:p w:rsidR="002C7821" w:rsidRPr="002C7821" w:rsidRDefault="002C7821" w:rsidP="002C7821">
            <w:pPr>
              <w:rPr>
                <w:rFonts w:ascii="Arial" w:hAnsi="Arial" w:cs="Arial"/>
                <w:sz w:val="24"/>
                <w:szCs w:val="24"/>
              </w:rPr>
            </w:pPr>
            <w:r w:rsidRPr="002C7821">
              <w:rPr>
                <w:rFonts w:ascii="Arial" w:hAnsi="Arial" w:cs="Arial"/>
                <w:sz w:val="24"/>
                <w:szCs w:val="24"/>
              </w:rPr>
              <w:t>Базовое значение за 2022 год - 0</w:t>
            </w:r>
          </w:p>
        </w:tc>
      </w:tr>
    </w:tbl>
    <w:p w:rsidR="002C7821" w:rsidRPr="002C7821" w:rsidRDefault="002C7821" w:rsidP="002C7821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  <w:color w:val="auto"/>
          <w:szCs w:val="24"/>
        </w:rPr>
      </w:pPr>
    </w:p>
    <w:p w:rsidR="002C7821" w:rsidRPr="002C7821" w:rsidRDefault="002C7821" w:rsidP="002C7821">
      <w:pPr>
        <w:tabs>
          <w:tab w:val="left" w:pos="9923"/>
          <w:tab w:val="left" w:pos="10490"/>
          <w:tab w:val="left" w:pos="11604"/>
          <w:tab w:val="right" w:pos="14884"/>
        </w:tabs>
        <w:ind w:left="10632" w:right="111" w:hanging="709"/>
        <w:jc w:val="right"/>
        <w:rPr>
          <w:rFonts w:ascii="Arial" w:hAnsi="Arial" w:cs="Arial"/>
          <w:szCs w:val="24"/>
        </w:rPr>
      </w:pPr>
      <w:r w:rsidRPr="002C7821">
        <w:rPr>
          <w:rFonts w:ascii="Arial" w:hAnsi="Arial" w:cs="Arial"/>
          <w:szCs w:val="24"/>
        </w:rPr>
        <w:t>Приложение № 2</w:t>
      </w:r>
    </w:p>
    <w:p w:rsidR="002C7821" w:rsidRPr="002C7821" w:rsidRDefault="002C7821" w:rsidP="002C7821">
      <w:pPr>
        <w:tabs>
          <w:tab w:val="left" w:pos="9923"/>
          <w:tab w:val="left" w:pos="10490"/>
          <w:tab w:val="left" w:pos="11340"/>
          <w:tab w:val="right" w:pos="14742"/>
        </w:tabs>
        <w:ind w:left="10632" w:right="111" w:hanging="709"/>
        <w:jc w:val="right"/>
        <w:rPr>
          <w:rFonts w:ascii="Arial" w:hAnsi="Arial" w:cs="Arial"/>
          <w:szCs w:val="24"/>
        </w:rPr>
      </w:pPr>
      <w:r w:rsidRPr="002C7821">
        <w:rPr>
          <w:rFonts w:ascii="Arial" w:hAnsi="Arial" w:cs="Arial"/>
          <w:szCs w:val="24"/>
        </w:rPr>
        <w:tab/>
        <w:t>к муниципальной программе</w:t>
      </w:r>
    </w:p>
    <w:p w:rsidR="002C7821" w:rsidRPr="002C7821" w:rsidRDefault="002C7821" w:rsidP="002C7821">
      <w:pPr>
        <w:tabs>
          <w:tab w:val="left" w:pos="9923"/>
          <w:tab w:val="left" w:pos="10490"/>
          <w:tab w:val="left" w:pos="11340"/>
          <w:tab w:val="right" w:pos="14884"/>
        </w:tabs>
        <w:ind w:left="10632" w:right="111" w:hanging="709"/>
        <w:jc w:val="right"/>
        <w:rPr>
          <w:rFonts w:ascii="Arial" w:hAnsi="Arial" w:cs="Arial"/>
          <w:szCs w:val="24"/>
        </w:rPr>
      </w:pPr>
      <w:r w:rsidRPr="002C7821">
        <w:rPr>
          <w:rFonts w:ascii="Arial" w:hAnsi="Arial" w:cs="Arial"/>
          <w:szCs w:val="24"/>
        </w:rPr>
        <w:t xml:space="preserve">городского округа Люберцы </w:t>
      </w:r>
    </w:p>
    <w:p w:rsidR="002C7821" w:rsidRPr="002C7821" w:rsidRDefault="002C7821" w:rsidP="002C7821">
      <w:pPr>
        <w:tabs>
          <w:tab w:val="left" w:pos="9923"/>
          <w:tab w:val="left" w:pos="10490"/>
          <w:tab w:val="left" w:pos="11340"/>
          <w:tab w:val="right" w:pos="14884"/>
        </w:tabs>
        <w:ind w:left="10632" w:right="111" w:hanging="709"/>
        <w:jc w:val="right"/>
        <w:rPr>
          <w:rFonts w:ascii="Arial" w:hAnsi="Arial" w:cs="Arial"/>
          <w:szCs w:val="24"/>
        </w:rPr>
      </w:pPr>
      <w:r w:rsidRPr="002C7821">
        <w:rPr>
          <w:rFonts w:ascii="Arial" w:hAnsi="Arial" w:cs="Arial"/>
          <w:szCs w:val="24"/>
        </w:rPr>
        <w:t xml:space="preserve"> Московской области</w:t>
      </w:r>
    </w:p>
    <w:p w:rsidR="002C7821" w:rsidRPr="002C7821" w:rsidRDefault="002C7821" w:rsidP="002C7821">
      <w:pPr>
        <w:tabs>
          <w:tab w:val="left" w:pos="9923"/>
          <w:tab w:val="left" w:pos="10490"/>
          <w:tab w:val="left" w:pos="11152"/>
          <w:tab w:val="left" w:pos="11199"/>
        </w:tabs>
        <w:ind w:left="10632" w:right="111" w:hanging="709"/>
        <w:jc w:val="right"/>
        <w:rPr>
          <w:rFonts w:ascii="Arial" w:hAnsi="Arial" w:cs="Arial"/>
          <w:szCs w:val="24"/>
        </w:rPr>
      </w:pPr>
      <w:r w:rsidRPr="002C7821">
        <w:rPr>
          <w:rFonts w:ascii="Arial" w:hAnsi="Arial" w:cs="Arial"/>
          <w:szCs w:val="24"/>
        </w:rPr>
        <w:t xml:space="preserve"> «Строительство объектов </w:t>
      </w:r>
    </w:p>
    <w:p w:rsidR="002C7821" w:rsidRPr="002C7821" w:rsidRDefault="002C7821" w:rsidP="002C7821">
      <w:pPr>
        <w:tabs>
          <w:tab w:val="left" w:pos="9923"/>
          <w:tab w:val="left" w:pos="10490"/>
          <w:tab w:val="left" w:pos="11152"/>
          <w:tab w:val="left" w:pos="11199"/>
        </w:tabs>
        <w:ind w:left="10632" w:right="111" w:hanging="709"/>
        <w:jc w:val="right"/>
        <w:rPr>
          <w:rFonts w:ascii="Arial" w:hAnsi="Arial" w:cs="Arial"/>
          <w:szCs w:val="24"/>
        </w:rPr>
      </w:pPr>
      <w:r w:rsidRPr="002C7821">
        <w:rPr>
          <w:rFonts w:ascii="Arial" w:hAnsi="Arial" w:cs="Arial"/>
          <w:szCs w:val="24"/>
        </w:rPr>
        <w:t>социальной инфраструктуры»</w:t>
      </w:r>
    </w:p>
    <w:p w:rsidR="002C7821" w:rsidRPr="002C7821" w:rsidRDefault="002C7821" w:rsidP="002C7821">
      <w:pPr>
        <w:widowControl w:val="0"/>
        <w:tabs>
          <w:tab w:val="left" w:pos="9923"/>
          <w:tab w:val="left" w:pos="10490"/>
        </w:tabs>
        <w:ind w:left="10632" w:right="111" w:hanging="709"/>
        <w:jc w:val="center"/>
        <w:outlineLvl w:val="2"/>
        <w:rPr>
          <w:rFonts w:ascii="Arial" w:hAnsi="Arial" w:cs="Arial"/>
          <w:b/>
          <w:szCs w:val="24"/>
        </w:rPr>
      </w:pPr>
    </w:p>
    <w:p w:rsidR="002C7821" w:rsidRPr="002C7821" w:rsidRDefault="002C7821" w:rsidP="002C7821">
      <w:pPr>
        <w:widowControl w:val="0"/>
        <w:jc w:val="center"/>
        <w:outlineLvl w:val="2"/>
        <w:rPr>
          <w:rFonts w:ascii="Arial" w:hAnsi="Arial" w:cs="Arial"/>
          <w:szCs w:val="24"/>
        </w:rPr>
      </w:pPr>
      <w:r w:rsidRPr="002C7821">
        <w:rPr>
          <w:rFonts w:ascii="Arial" w:hAnsi="Arial" w:cs="Arial"/>
          <w:szCs w:val="24"/>
        </w:rPr>
        <w:t>Перечень мероприятий подпрограммы 3 «Строительство (реконструкция) объектов образования»</w:t>
      </w:r>
    </w:p>
    <w:p w:rsidR="002C7821" w:rsidRPr="002C7821" w:rsidRDefault="002C7821" w:rsidP="002C7821">
      <w:pPr>
        <w:widowControl w:val="0"/>
        <w:jc w:val="center"/>
        <w:outlineLvl w:val="2"/>
        <w:rPr>
          <w:rFonts w:ascii="Arial" w:hAnsi="Arial" w:cs="Arial"/>
          <w:szCs w:val="24"/>
        </w:rPr>
      </w:pPr>
      <w:r w:rsidRPr="002C7821">
        <w:rPr>
          <w:rFonts w:ascii="Arial" w:hAnsi="Arial" w:cs="Arial"/>
          <w:szCs w:val="24"/>
        </w:rPr>
        <w:t>муниципальной программы городского округа Люберцы Московской области</w:t>
      </w:r>
    </w:p>
    <w:p w:rsidR="002C7821" w:rsidRPr="002C7821" w:rsidRDefault="002C7821" w:rsidP="002C7821">
      <w:pPr>
        <w:widowControl w:val="0"/>
        <w:jc w:val="center"/>
        <w:outlineLvl w:val="2"/>
        <w:rPr>
          <w:rFonts w:ascii="Arial" w:hAnsi="Arial" w:cs="Arial"/>
          <w:szCs w:val="24"/>
        </w:rPr>
      </w:pPr>
      <w:r w:rsidRPr="002C7821">
        <w:rPr>
          <w:rFonts w:ascii="Arial" w:hAnsi="Arial" w:cs="Arial"/>
          <w:szCs w:val="24"/>
        </w:rPr>
        <w:t>«Строительство объектов социальной инфраструктуры»</w:t>
      </w:r>
    </w:p>
    <w:p w:rsidR="002C7821" w:rsidRPr="002C7821" w:rsidRDefault="002C7821" w:rsidP="002C7821">
      <w:pPr>
        <w:widowControl w:val="0"/>
        <w:tabs>
          <w:tab w:val="left" w:pos="709"/>
        </w:tabs>
        <w:ind w:firstLine="709"/>
        <w:jc w:val="right"/>
        <w:outlineLvl w:val="1"/>
        <w:rPr>
          <w:rFonts w:ascii="Arial" w:hAnsi="Arial" w:cs="Arial"/>
          <w:szCs w:val="24"/>
        </w:rPr>
      </w:pPr>
      <w:r w:rsidRPr="002C7821">
        <w:rPr>
          <w:rFonts w:ascii="Arial" w:hAnsi="Arial" w:cs="Arial"/>
          <w:szCs w:val="24"/>
        </w:rPr>
        <w:t>Таблица 1</w:t>
      </w:r>
    </w:p>
    <w:tbl>
      <w:tblPr>
        <w:tblW w:w="15230" w:type="dxa"/>
        <w:tblInd w:w="-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6"/>
        <w:gridCol w:w="2123"/>
        <w:gridCol w:w="1564"/>
        <w:gridCol w:w="2126"/>
        <w:gridCol w:w="1276"/>
        <w:gridCol w:w="992"/>
        <w:gridCol w:w="709"/>
        <w:gridCol w:w="425"/>
        <w:gridCol w:w="142"/>
        <w:gridCol w:w="425"/>
        <w:gridCol w:w="142"/>
        <w:gridCol w:w="284"/>
        <w:gridCol w:w="141"/>
        <w:gridCol w:w="284"/>
        <w:gridCol w:w="1134"/>
        <w:gridCol w:w="567"/>
        <w:gridCol w:w="567"/>
        <w:gridCol w:w="1843"/>
      </w:tblGrid>
      <w:tr w:rsidR="002C7821" w:rsidRPr="002C7821" w:rsidTr="00E21771">
        <w:trPr>
          <w:trHeight w:val="20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Мероприятие подпрограммы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Сроки исполнения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Всего</w:t>
            </w:r>
          </w:p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 xml:space="preserve"> (тыс. руб.)</w:t>
            </w:r>
          </w:p>
        </w:tc>
        <w:tc>
          <w:tcPr>
            <w:tcW w:w="581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Объем финансирования по годам (тыс. руб.)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 xml:space="preserve">Ответственный за выполнение мероприятия </w:t>
            </w:r>
          </w:p>
        </w:tc>
      </w:tr>
      <w:tr w:rsidR="002C7821" w:rsidRPr="002C7821" w:rsidTr="00E21771">
        <w:trPr>
          <w:trHeight w:val="2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 xml:space="preserve">2023 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 xml:space="preserve">2024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 xml:space="preserve">2025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 xml:space="preserve">2026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</w:tr>
      <w:tr w:rsidR="002C7821" w:rsidRPr="002C7821" w:rsidTr="00E21771">
        <w:trPr>
          <w:trHeight w:val="14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11</w:t>
            </w:r>
          </w:p>
        </w:tc>
      </w:tr>
      <w:tr w:rsidR="002C7821" w:rsidRPr="002C7821" w:rsidTr="00E21771">
        <w:trPr>
          <w:trHeight w:val="881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 xml:space="preserve">Основное мероприятие 01 Организация строительства (реконструкции) объектов дошкольного образования 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 xml:space="preserve">01.01.2023 </w:t>
            </w:r>
          </w:p>
          <w:p w:rsidR="002C7821" w:rsidRPr="002C7821" w:rsidRDefault="002C7821" w:rsidP="002C7821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-</w:t>
            </w:r>
          </w:p>
          <w:p w:rsidR="002C7821" w:rsidRPr="002C7821" w:rsidRDefault="002C7821" w:rsidP="002C7821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20.12.2025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2C7821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1 896 741,</w:t>
            </w:r>
          </w:p>
          <w:p w:rsidR="002C7821" w:rsidRPr="002C7821" w:rsidRDefault="002C7821" w:rsidP="002C7821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720 379,</w:t>
            </w:r>
          </w:p>
          <w:p w:rsidR="002C7821" w:rsidRPr="002C7821" w:rsidRDefault="002C7821" w:rsidP="002C7821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83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874 638,01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301 723,48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Х</w:t>
            </w:r>
          </w:p>
        </w:tc>
      </w:tr>
      <w:tr w:rsidR="002C7821" w:rsidRPr="002C7821" w:rsidTr="00E21771">
        <w:trPr>
          <w:trHeight w:val="2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227 888,09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71 288,05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130 411,58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26 188,46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</w:tr>
      <w:tr w:rsidR="002C7821" w:rsidRPr="002C7821" w:rsidTr="00E21771">
        <w:trPr>
          <w:trHeight w:val="2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right="-57"/>
              <w:rPr>
                <w:rFonts w:ascii="Arial" w:hAnsi="Arial" w:cs="Arial"/>
                <w:bCs/>
                <w:szCs w:val="24"/>
              </w:rPr>
            </w:pPr>
            <w:r w:rsidRPr="002C7821">
              <w:rPr>
                <w:rFonts w:ascii="Arial" w:hAnsi="Arial" w:cs="Arial"/>
                <w:bCs/>
                <w:szCs w:val="24"/>
              </w:rPr>
              <w:t>2 124 629,</w:t>
            </w:r>
          </w:p>
          <w:p w:rsidR="002C7821" w:rsidRPr="002C7821" w:rsidRDefault="002C7821" w:rsidP="002C7821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bCs/>
                <w:szCs w:val="24"/>
              </w:rPr>
              <w:t>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rPr>
                <w:rFonts w:ascii="Arial" w:hAnsi="Arial" w:cs="Arial"/>
                <w:bCs/>
                <w:szCs w:val="24"/>
              </w:rPr>
            </w:pPr>
            <w:r w:rsidRPr="002C7821">
              <w:rPr>
                <w:rFonts w:ascii="Arial" w:hAnsi="Arial" w:cs="Arial"/>
                <w:bCs/>
                <w:szCs w:val="24"/>
              </w:rPr>
              <w:t>791 667,</w:t>
            </w:r>
          </w:p>
          <w:p w:rsidR="002C7821" w:rsidRPr="002C7821" w:rsidRDefault="002C7821" w:rsidP="002C7821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bCs/>
                <w:szCs w:val="24"/>
              </w:rPr>
              <w:t>88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bCs/>
                <w:szCs w:val="24"/>
              </w:rPr>
              <w:t>1 005 049,59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bCs/>
                <w:szCs w:val="24"/>
              </w:rPr>
              <w:t>327 911,94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</w:tr>
      <w:tr w:rsidR="002C7821" w:rsidRPr="002C7821" w:rsidTr="00E21771">
        <w:trPr>
          <w:trHeight w:val="20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Мероприятие 01.01 Проектирование и строительство дошкольных образовательных организаций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 xml:space="preserve">01.01.2023 </w:t>
            </w:r>
          </w:p>
          <w:p w:rsidR="002C7821" w:rsidRPr="002C7821" w:rsidRDefault="002C7821" w:rsidP="002C7821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-</w:t>
            </w:r>
          </w:p>
          <w:p w:rsidR="002C7821" w:rsidRPr="002C7821" w:rsidRDefault="002C7821" w:rsidP="002C7821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20.12.2025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2C7821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1 509 768, 83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333 407, 34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874 638,01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301 723,48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Муниципальное учреждение «Управление капитального строительства»</w:t>
            </w:r>
          </w:p>
        </w:tc>
      </w:tr>
      <w:tr w:rsidR="002C7821" w:rsidRPr="002C7821" w:rsidTr="00E21771">
        <w:trPr>
          <w:trHeight w:val="758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  <w:p w:rsidR="002C7821" w:rsidRPr="002C7821" w:rsidRDefault="002C7821" w:rsidP="002C7821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206 981,11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50 381, 07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130 411,58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26 188,46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</w:tr>
      <w:tr w:rsidR="002C7821" w:rsidRPr="002C7821" w:rsidTr="00E21771">
        <w:trPr>
          <w:trHeight w:val="288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bCs/>
                <w:szCs w:val="24"/>
              </w:rPr>
              <w:t>1 716 749, 94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bCs/>
                <w:szCs w:val="24"/>
              </w:rPr>
            </w:pPr>
            <w:r w:rsidRPr="002C7821">
              <w:rPr>
                <w:rFonts w:ascii="Arial" w:hAnsi="Arial" w:cs="Arial"/>
                <w:bCs/>
                <w:szCs w:val="24"/>
              </w:rPr>
              <w:t>383 788, 41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bCs/>
                <w:szCs w:val="24"/>
              </w:rPr>
              <w:t>1 005 049,59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bCs/>
                <w:szCs w:val="24"/>
              </w:rPr>
              <w:t>327 911,94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</w:tr>
      <w:tr w:rsidR="002C7821" w:rsidRPr="002C7821" w:rsidTr="00E21771">
        <w:trPr>
          <w:trHeight w:val="304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Введены в эксплуатацию объекты дошкольного образования, единиц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ind w:left="-57"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Итого 2024</w:t>
            </w:r>
          </w:p>
        </w:tc>
        <w:tc>
          <w:tcPr>
            <w:tcW w:w="18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7821" w:rsidRPr="002C7821" w:rsidRDefault="002C7821" w:rsidP="002C7821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 xml:space="preserve">2026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tabs>
                <w:tab w:val="left" w:pos="1152"/>
              </w:tabs>
              <w:ind w:left="-57" w:right="505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 xml:space="preserve">          х</w:t>
            </w:r>
          </w:p>
        </w:tc>
      </w:tr>
      <w:tr w:rsidR="002C7821" w:rsidRPr="002C7821" w:rsidTr="00E21771">
        <w:trPr>
          <w:trHeight w:val="2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</w:t>
            </w:r>
          </w:p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квар</w:t>
            </w:r>
          </w:p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тал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21" w:rsidRPr="002C7821" w:rsidRDefault="002C7821" w:rsidP="002C7821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 xml:space="preserve">1 </w:t>
            </w:r>
          </w:p>
          <w:p w:rsidR="002C7821" w:rsidRPr="002C7821" w:rsidRDefault="002C7821" w:rsidP="002C7821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полу</w:t>
            </w:r>
          </w:p>
          <w:p w:rsidR="002C7821" w:rsidRPr="002C7821" w:rsidRDefault="002C7821" w:rsidP="002C7821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годие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21" w:rsidRPr="002C7821" w:rsidRDefault="002C7821" w:rsidP="002C7821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9 месяцев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21" w:rsidRPr="002C7821" w:rsidRDefault="002C7821" w:rsidP="002C7821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12</w:t>
            </w:r>
          </w:p>
          <w:p w:rsidR="002C7821" w:rsidRPr="002C7821" w:rsidRDefault="002C7821" w:rsidP="002C7821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месяцев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</w:tr>
      <w:tr w:rsidR="002C7821" w:rsidRPr="002C7821" w:rsidTr="00E21771">
        <w:trPr>
          <w:trHeight w:val="249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</w:tr>
      <w:tr w:rsidR="002C7821" w:rsidRPr="002C7821" w:rsidTr="00E21771">
        <w:trPr>
          <w:trHeight w:val="779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1.2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Мероприятие 01.02 Проектирование и строительство дошкольных образовательных организаций в целях синхронизации с жилой застройкой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 xml:space="preserve">01.01.2023 </w:t>
            </w:r>
          </w:p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 xml:space="preserve">- </w:t>
            </w:r>
          </w:p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31.10.2023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2C7821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386 972,49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386 972,49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tabs>
                <w:tab w:val="left" w:pos="1718"/>
              </w:tabs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Муниципальное учреждение «Управление капитального строительства»</w:t>
            </w:r>
          </w:p>
        </w:tc>
      </w:tr>
      <w:tr w:rsidR="002C7821" w:rsidRPr="002C7821" w:rsidTr="00E21771">
        <w:trPr>
          <w:trHeight w:val="986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20 906,98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20 906,</w:t>
            </w:r>
          </w:p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98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</w:tr>
      <w:tr w:rsidR="002C7821" w:rsidRPr="002C7821" w:rsidTr="00E21771">
        <w:trPr>
          <w:trHeight w:val="565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bCs/>
                <w:szCs w:val="24"/>
              </w:rPr>
              <w:t>407 879,47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rPr>
                <w:rFonts w:ascii="Arial" w:hAnsi="Arial" w:cs="Arial"/>
                <w:bCs/>
                <w:szCs w:val="24"/>
              </w:rPr>
            </w:pPr>
            <w:r w:rsidRPr="002C7821">
              <w:rPr>
                <w:rFonts w:ascii="Arial" w:hAnsi="Arial" w:cs="Arial"/>
                <w:bCs/>
                <w:szCs w:val="24"/>
              </w:rPr>
              <w:t>407 879,</w:t>
            </w:r>
          </w:p>
          <w:p w:rsidR="002C7821" w:rsidRPr="002C7821" w:rsidRDefault="002C7821" w:rsidP="002C7821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bCs/>
                <w:szCs w:val="24"/>
              </w:rPr>
              <w:t>47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</w:tr>
      <w:tr w:rsidR="002C7821" w:rsidRPr="002C7821" w:rsidTr="00E21771">
        <w:trPr>
          <w:trHeight w:val="20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Введены в эксплуатацию объекты дошкольных образовательных организаций в целях синхронизации с жилой застройкой, единиц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Итого 2024</w:t>
            </w:r>
          </w:p>
        </w:tc>
        <w:tc>
          <w:tcPr>
            <w:tcW w:w="18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 xml:space="preserve">2026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х</w:t>
            </w:r>
          </w:p>
        </w:tc>
      </w:tr>
      <w:tr w:rsidR="002C7821" w:rsidRPr="002C7821" w:rsidTr="00E21771">
        <w:trPr>
          <w:trHeight w:val="569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ind w:left="-57" w:right="-62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</w:t>
            </w:r>
          </w:p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квар</w:t>
            </w:r>
          </w:p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тал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21" w:rsidRPr="002C7821" w:rsidRDefault="002C7821" w:rsidP="002C7821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 xml:space="preserve">1 </w:t>
            </w:r>
          </w:p>
          <w:p w:rsidR="002C7821" w:rsidRPr="002C7821" w:rsidRDefault="002C7821" w:rsidP="002C7821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полу</w:t>
            </w:r>
          </w:p>
          <w:p w:rsidR="002C7821" w:rsidRPr="002C7821" w:rsidRDefault="002C7821" w:rsidP="002C7821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годие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21" w:rsidRPr="002C7821" w:rsidRDefault="002C7821" w:rsidP="002C7821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 xml:space="preserve">9 </w:t>
            </w:r>
          </w:p>
          <w:p w:rsidR="002C7821" w:rsidRPr="002C7821" w:rsidRDefault="002C7821" w:rsidP="002C7821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меся</w:t>
            </w:r>
          </w:p>
          <w:p w:rsidR="002C7821" w:rsidRPr="002C7821" w:rsidRDefault="002C7821" w:rsidP="002C7821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цев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21" w:rsidRPr="002C7821" w:rsidRDefault="002C7821" w:rsidP="002C7821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12</w:t>
            </w:r>
          </w:p>
          <w:p w:rsidR="002C7821" w:rsidRPr="002C7821" w:rsidRDefault="002C7821" w:rsidP="002C7821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меся</w:t>
            </w:r>
          </w:p>
          <w:p w:rsidR="002C7821" w:rsidRPr="002C7821" w:rsidRDefault="002C7821" w:rsidP="002C7821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цев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</w:tr>
      <w:tr w:rsidR="002C7821" w:rsidRPr="002C7821" w:rsidTr="00E21771">
        <w:trPr>
          <w:trHeight w:val="948"/>
        </w:trPr>
        <w:tc>
          <w:tcPr>
            <w:tcW w:w="4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 xml:space="preserve"> 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</w:tr>
      <w:tr w:rsidR="002C7821" w:rsidRPr="002C7821" w:rsidTr="00E21771">
        <w:trPr>
          <w:trHeight w:val="20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36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Итого по подпрограмме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bCs/>
                <w:szCs w:val="24"/>
              </w:rPr>
              <w:t>2 124 629, 41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rPr>
                <w:rFonts w:ascii="Arial" w:hAnsi="Arial" w:cs="Arial"/>
                <w:bCs/>
                <w:szCs w:val="24"/>
              </w:rPr>
            </w:pPr>
            <w:r w:rsidRPr="002C7821">
              <w:rPr>
                <w:rFonts w:ascii="Arial" w:hAnsi="Arial" w:cs="Arial"/>
                <w:bCs/>
                <w:szCs w:val="24"/>
              </w:rPr>
              <w:t>791 667,</w:t>
            </w:r>
          </w:p>
          <w:p w:rsidR="002C7821" w:rsidRPr="002C7821" w:rsidRDefault="002C7821" w:rsidP="002C7821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bCs/>
                <w:szCs w:val="24"/>
              </w:rPr>
              <w:t>88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bCs/>
                <w:szCs w:val="24"/>
              </w:rPr>
              <w:t>1 005 049,59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bCs/>
                <w:szCs w:val="24"/>
              </w:rPr>
              <w:t>327 911,94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tabs>
                <w:tab w:val="left" w:pos="1152"/>
              </w:tabs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х</w:t>
            </w:r>
          </w:p>
        </w:tc>
      </w:tr>
      <w:tr w:rsidR="002C7821" w:rsidRPr="002C7821" w:rsidTr="00E21771">
        <w:trPr>
          <w:trHeight w:val="2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6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1 896 741,</w:t>
            </w:r>
          </w:p>
          <w:p w:rsidR="002C7821" w:rsidRPr="002C7821" w:rsidRDefault="002C7821" w:rsidP="002C7821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720 379,</w:t>
            </w:r>
          </w:p>
          <w:p w:rsidR="002C7821" w:rsidRPr="002C7821" w:rsidRDefault="002C7821" w:rsidP="002C7821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83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874 638,01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301 723,48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</w:tr>
      <w:tr w:rsidR="002C7821" w:rsidRPr="002C7821" w:rsidTr="00E21771">
        <w:trPr>
          <w:trHeight w:val="798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6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227 888,09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71 288,</w:t>
            </w:r>
          </w:p>
          <w:p w:rsidR="002C7821" w:rsidRPr="002C7821" w:rsidRDefault="002C7821" w:rsidP="002C7821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130 411,58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26 188,46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</w:tr>
    </w:tbl>
    <w:p w:rsidR="002C7821" w:rsidRPr="002C7821" w:rsidRDefault="002C7821" w:rsidP="002C7821">
      <w:pPr>
        <w:widowControl w:val="0"/>
        <w:tabs>
          <w:tab w:val="left" w:pos="709"/>
        </w:tabs>
        <w:ind w:firstLine="709"/>
        <w:jc w:val="both"/>
        <w:outlineLvl w:val="1"/>
        <w:rPr>
          <w:rFonts w:ascii="Arial" w:hAnsi="Arial" w:cs="Arial"/>
          <w:szCs w:val="24"/>
        </w:rPr>
      </w:pPr>
    </w:p>
    <w:p w:rsidR="002C7821" w:rsidRPr="002C7821" w:rsidRDefault="002C7821" w:rsidP="002C7821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2C7821">
        <w:rPr>
          <w:rFonts w:ascii="Arial" w:hAnsi="Arial" w:cs="Arial"/>
          <w:szCs w:val="24"/>
        </w:rPr>
        <w:t>Взаимосвязь основных мероприятий муниципальной программы городского округа Люберцы Московской области</w:t>
      </w:r>
    </w:p>
    <w:p w:rsidR="002C7821" w:rsidRPr="002C7821" w:rsidRDefault="002C7821" w:rsidP="002C7821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2C7821">
        <w:rPr>
          <w:rFonts w:ascii="Arial" w:hAnsi="Arial" w:cs="Arial"/>
          <w:szCs w:val="24"/>
        </w:rPr>
        <w:t>«Строительство объектов социальной инфраструктуры»</w:t>
      </w:r>
    </w:p>
    <w:p w:rsidR="002C7821" w:rsidRPr="002C7821" w:rsidRDefault="002C7821" w:rsidP="002C7821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2C7821">
        <w:rPr>
          <w:rFonts w:ascii="Arial" w:hAnsi="Arial" w:cs="Arial"/>
          <w:szCs w:val="24"/>
        </w:rPr>
        <w:t>с задачами, на достижение которых направлено мероприятие</w:t>
      </w:r>
    </w:p>
    <w:p w:rsidR="002C7821" w:rsidRPr="002C7821" w:rsidRDefault="002C7821" w:rsidP="002C7821">
      <w:pPr>
        <w:widowControl w:val="0"/>
        <w:tabs>
          <w:tab w:val="left" w:pos="709"/>
        </w:tabs>
        <w:ind w:firstLine="709"/>
        <w:jc w:val="right"/>
        <w:outlineLvl w:val="1"/>
        <w:rPr>
          <w:rFonts w:ascii="Arial" w:hAnsi="Arial" w:cs="Arial"/>
          <w:szCs w:val="24"/>
        </w:rPr>
      </w:pPr>
      <w:r w:rsidRPr="002C7821">
        <w:rPr>
          <w:rFonts w:ascii="Arial" w:hAnsi="Arial" w:cs="Arial"/>
          <w:szCs w:val="24"/>
        </w:rPr>
        <w:t>Таблица 2</w:t>
      </w:r>
    </w:p>
    <w:tbl>
      <w:tblPr>
        <w:tblW w:w="15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0"/>
        <w:gridCol w:w="2955"/>
        <w:gridCol w:w="11536"/>
      </w:tblGrid>
      <w:tr w:rsidR="002C7821" w:rsidRPr="002C7821" w:rsidTr="00E21771">
        <w:trPr>
          <w:trHeight w:val="509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C7821" w:rsidRPr="002C7821" w:rsidRDefault="002C7821" w:rsidP="002C7821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№   п/п</w:t>
            </w:r>
          </w:p>
        </w:tc>
        <w:tc>
          <w:tcPr>
            <w:tcW w:w="2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C7821" w:rsidRPr="002C7821" w:rsidRDefault="002C7821" w:rsidP="002C7821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 xml:space="preserve">Основное мероприятие подпрограммы </w:t>
            </w:r>
          </w:p>
          <w:p w:rsidR="002C7821" w:rsidRPr="002C7821" w:rsidRDefault="002C7821" w:rsidP="002C7821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</w:p>
        </w:tc>
        <w:tc>
          <w:tcPr>
            <w:tcW w:w="1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C7821" w:rsidRPr="002C7821" w:rsidRDefault="002C7821" w:rsidP="002C7821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Задачи муниципальной программы</w:t>
            </w:r>
          </w:p>
        </w:tc>
      </w:tr>
      <w:tr w:rsidR="002C7821" w:rsidRPr="002C7821" w:rsidTr="00E21771">
        <w:trPr>
          <w:trHeight w:val="322"/>
        </w:trPr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</w:tr>
      <w:tr w:rsidR="002C7821" w:rsidRPr="002C7821" w:rsidTr="00E21771">
        <w:trPr>
          <w:trHeight w:val="2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C7821" w:rsidRPr="002C7821" w:rsidRDefault="002C7821" w:rsidP="002C7821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C7821" w:rsidRPr="002C7821" w:rsidRDefault="002C7821" w:rsidP="002C7821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C7821" w:rsidRPr="002C7821" w:rsidRDefault="002C7821" w:rsidP="002C7821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3</w:t>
            </w:r>
          </w:p>
        </w:tc>
      </w:tr>
      <w:tr w:rsidR="002C7821" w:rsidRPr="002C7821" w:rsidTr="00E21771">
        <w:trPr>
          <w:trHeight w:val="2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C7821" w:rsidRPr="002C7821" w:rsidRDefault="002C7821" w:rsidP="002C7821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14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C7821" w:rsidRPr="002C7821" w:rsidRDefault="002C7821" w:rsidP="002C7821">
            <w:pPr>
              <w:widowControl w:val="0"/>
              <w:tabs>
                <w:tab w:val="left" w:pos="7012"/>
              </w:tabs>
              <w:spacing w:after="120"/>
              <w:ind w:left="3606"/>
              <w:outlineLvl w:val="1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Подпрограмма 3 «Строительство (реконструкция) объектов образования»</w:t>
            </w:r>
          </w:p>
        </w:tc>
      </w:tr>
      <w:tr w:rsidR="002C7821" w:rsidRPr="002C7821" w:rsidTr="00E21771">
        <w:trPr>
          <w:trHeight w:val="2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C7821" w:rsidRPr="002C7821" w:rsidRDefault="002C7821" w:rsidP="002C7821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1.1.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C7821" w:rsidRPr="002C7821" w:rsidRDefault="002C7821" w:rsidP="002C7821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Основное мероприятие 01</w:t>
            </w:r>
          </w:p>
          <w:p w:rsidR="002C7821" w:rsidRPr="002C7821" w:rsidRDefault="002C7821" w:rsidP="002C7821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Организация строительства (реконструкции) объектов дошкольного образования</w:t>
            </w:r>
          </w:p>
          <w:p w:rsidR="002C7821" w:rsidRPr="002C7821" w:rsidRDefault="002C7821" w:rsidP="002C7821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</w:p>
        </w:tc>
        <w:tc>
          <w:tcPr>
            <w:tcW w:w="1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C7821" w:rsidRPr="002C7821" w:rsidRDefault="002C7821" w:rsidP="002C7821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Увеличение строительства  (реконструкции) объектов социального назначения в  городском округе Люберцы Московской области.</w:t>
            </w:r>
          </w:p>
        </w:tc>
      </w:tr>
    </w:tbl>
    <w:p w:rsidR="002C7821" w:rsidRPr="002C7821" w:rsidRDefault="002C7821" w:rsidP="002C7821">
      <w:pPr>
        <w:tabs>
          <w:tab w:val="left" w:pos="10773"/>
          <w:tab w:val="left" w:pos="11055"/>
        </w:tabs>
        <w:ind w:left="9923"/>
        <w:rPr>
          <w:rFonts w:ascii="Arial" w:hAnsi="Arial" w:cs="Arial"/>
          <w:szCs w:val="24"/>
        </w:rPr>
      </w:pPr>
    </w:p>
    <w:p w:rsidR="002C7821" w:rsidRPr="002C7821" w:rsidRDefault="002C7821" w:rsidP="002C7821">
      <w:pPr>
        <w:tabs>
          <w:tab w:val="left" w:pos="10773"/>
          <w:tab w:val="left" w:pos="11055"/>
          <w:tab w:val="left" w:pos="11766"/>
        </w:tabs>
        <w:ind w:left="9923"/>
        <w:jc w:val="right"/>
        <w:rPr>
          <w:rFonts w:ascii="Arial" w:hAnsi="Arial" w:cs="Arial"/>
          <w:szCs w:val="24"/>
        </w:rPr>
      </w:pPr>
      <w:r w:rsidRPr="002C7821">
        <w:rPr>
          <w:rFonts w:ascii="Arial" w:hAnsi="Arial" w:cs="Arial"/>
          <w:szCs w:val="24"/>
        </w:rPr>
        <w:t>Приложение № 3</w:t>
      </w:r>
    </w:p>
    <w:p w:rsidR="002C7821" w:rsidRPr="002C7821" w:rsidRDefault="002C7821" w:rsidP="002C7821">
      <w:pPr>
        <w:tabs>
          <w:tab w:val="left" w:pos="10348"/>
          <w:tab w:val="left" w:pos="10773"/>
          <w:tab w:val="left" w:pos="11340"/>
          <w:tab w:val="left" w:pos="11766"/>
          <w:tab w:val="right" w:pos="14884"/>
        </w:tabs>
        <w:ind w:left="9923"/>
        <w:jc w:val="right"/>
        <w:rPr>
          <w:rFonts w:ascii="Arial" w:hAnsi="Arial" w:cs="Arial"/>
          <w:szCs w:val="24"/>
        </w:rPr>
      </w:pPr>
      <w:r w:rsidRPr="002C7821">
        <w:rPr>
          <w:rFonts w:ascii="Arial" w:hAnsi="Arial" w:cs="Arial"/>
          <w:szCs w:val="24"/>
        </w:rPr>
        <w:t>к муниципальной программе городского округа Люберцы Московской области</w:t>
      </w:r>
    </w:p>
    <w:p w:rsidR="002C7821" w:rsidRPr="002C7821" w:rsidRDefault="002C7821" w:rsidP="002C7821">
      <w:pPr>
        <w:tabs>
          <w:tab w:val="left" w:pos="11152"/>
          <w:tab w:val="left" w:pos="11199"/>
          <w:tab w:val="left" w:pos="11766"/>
        </w:tabs>
        <w:ind w:left="9923"/>
        <w:jc w:val="right"/>
        <w:rPr>
          <w:rFonts w:ascii="Arial" w:hAnsi="Arial" w:cs="Arial"/>
          <w:szCs w:val="24"/>
        </w:rPr>
      </w:pPr>
      <w:r w:rsidRPr="002C7821">
        <w:rPr>
          <w:rFonts w:ascii="Arial" w:hAnsi="Arial" w:cs="Arial"/>
          <w:szCs w:val="24"/>
        </w:rPr>
        <w:t>«Строительство  объектов</w:t>
      </w:r>
    </w:p>
    <w:p w:rsidR="002C7821" w:rsidRPr="002C7821" w:rsidRDefault="002C7821" w:rsidP="002C7821">
      <w:pPr>
        <w:tabs>
          <w:tab w:val="left" w:pos="10773"/>
          <w:tab w:val="left" w:pos="11152"/>
          <w:tab w:val="left" w:pos="11340"/>
          <w:tab w:val="left" w:pos="11766"/>
        </w:tabs>
        <w:ind w:left="9923"/>
        <w:jc w:val="right"/>
        <w:rPr>
          <w:rFonts w:ascii="Arial" w:hAnsi="Arial" w:cs="Arial"/>
          <w:szCs w:val="24"/>
        </w:rPr>
      </w:pPr>
      <w:r w:rsidRPr="002C7821">
        <w:rPr>
          <w:rFonts w:ascii="Arial" w:hAnsi="Arial" w:cs="Arial"/>
          <w:szCs w:val="24"/>
        </w:rPr>
        <w:t>социальной  инфраструктуры»</w:t>
      </w:r>
    </w:p>
    <w:p w:rsidR="002C7821" w:rsidRPr="002C7821" w:rsidRDefault="002C7821" w:rsidP="002C7821">
      <w:pPr>
        <w:ind w:left="9923"/>
        <w:jc w:val="center"/>
        <w:rPr>
          <w:rFonts w:ascii="Arial" w:hAnsi="Arial" w:cs="Arial"/>
          <w:b/>
          <w:szCs w:val="24"/>
        </w:rPr>
      </w:pPr>
    </w:p>
    <w:p w:rsidR="002C7821" w:rsidRPr="002C7821" w:rsidRDefault="002C7821" w:rsidP="002C7821">
      <w:pPr>
        <w:jc w:val="center"/>
        <w:rPr>
          <w:rFonts w:ascii="Arial" w:hAnsi="Arial" w:cs="Arial"/>
          <w:bCs/>
          <w:szCs w:val="24"/>
        </w:rPr>
      </w:pPr>
      <w:r w:rsidRPr="002C7821">
        <w:rPr>
          <w:rFonts w:ascii="Arial" w:hAnsi="Arial" w:cs="Arial"/>
          <w:bCs/>
          <w:szCs w:val="24"/>
        </w:rPr>
        <w:t xml:space="preserve"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</w:t>
      </w:r>
      <w:r w:rsidRPr="002C7821">
        <w:rPr>
          <w:rFonts w:ascii="Arial" w:hAnsi="Arial" w:cs="Arial"/>
          <w:bCs/>
          <w:szCs w:val="24"/>
        </w:rPr>
        <w:lastRenderedPageBreak/>
        <w:t>образований Московской области, предусмотренная мероприятием 01.01 подпрограммы 3 «Строительство (реконструкция) объектов образования»</w:t>
      </w:r>
    </w:p>
    <w:p w:rsidR="002C7821" w:rsidRPr="002C7821" w:rsidRDefault="002C7821" w:rsidP="002C7821">
      <w:pPr>
        <w:jc w:val="center"/>
        <w:rPr>
          <w:rFonts w:ascii="Arial" w:hAnsi="Arial" w:cs="Arial"/>
          <w:szCs w:val="24"/>
        </w:rPr>
      </w:pPr>
    </w:p>
    <w:tbl>
      <w:tblPr>
        <w:tblW w:w="15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518"/>
        <w:gridCol w:w="1033"/>
        <w:gridCol w:w="1276"/>
        <w:gridCol w:w="914"/>
        <w:gridCol w:w="1212"/>
        <w:gridCol w:w="1134"/>
        <w:gridCol w:w="992"/>
        <w:gridCol w:w="1361"/>
        <w:gridCol w:w="1049"/>
        <w:gridCol w:w="851"/>
        <w:gridCol w:w="992"/>
        <w:gridCol w:w="851"/>
        <w:gridCol w:w="1559"/>
      </w:tblGrid>
      <w:tr w:rsidR="002C7821" w:rsidRPr="002C7821" w:rsidTr="00E21771">
        <w:trPr>
          <w:trHeight w:val="114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color w:val="auto"/>
                <w:szCs w:val="24"/>
                <w:lang w:eastAsia="en-US"/>
              </w:rPr>
              <w:t>Наименование муниципального образования Московской области/наимено-вание объекта, адрес объекта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Мощность/ прирост мощности объекта</w:t>
            </w:r>
          </w:p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2C7821">
              <w:rPr>
                <w:rFonts w:ascii="Arial" w:hAnsi="Arial" w:cs="Arial"/>
                <w:color w:val="auto"/>
                <w:szCs w:val="24"/>
                <w:lang w:eastAsia="en-US"/>
              </w:rPr>
              <w:t>Виды работ в соответствии с классификато</w:t>
            </w:r>
          </w:p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color w:val="auto"/>
                <w:szCs w:val="24"/>
                <w:lang w:eastAsia="en-US"/>
              </w:rPr>
              <w:t>ром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Сроки проведения работ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Открытие объекта/ завершение 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Предельная стоимость объекта капитального строительства/работ</w:t>
            </w:r>
            <w:r w:rsidRPr="002C7821">
              <w:rPr>
                <w:rFonts w:ascii="Arial" w:hAnsi="Arial" w:cs="Arial"/>
                <w:szCs w:val="24"/>
              </w:rPr>
              <w:br/>
              <w:t xml:space="preserve">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Профинансировано на 01.01.23</w:t>
            </w:r>
          </w:p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37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Финансирование, в том числе распределение субсидий из бюджета Московской области</w:t>
            </w:r>
          </w:p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 xml:space="preserve">Остаток сметной стоимости </w:t>
            </w:r>
          </w:p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 xml:space="preserve">до ввода </w:t>
            </w:r>
          </w:p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 xml:space="preserve">в эксплуатацию объекта капитального строительства/ </w:t>
            </w:r>
          </w:p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до завершения работ</w:t>
            </w:r>
          </w:p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 xml:space="preserve"> (тыс.рублей)</w:t>
            </w:r>
          </w:p>
        </w:tc>
      </w:tr>
      <w:tr w:rsidR="002C7821" w:rsidRPr="002C7821" w:rsidTr="00E21771">
        <w:trPr>
          <w:trHeight w:val="204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10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9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2025 год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C7821" w:rsidRPr="002C7821" w:rsidTr="00E21771">
        <w:trPr>
          <w:trHeight w:val="20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14</w:t>
            </w:r>
          </w:p>
        </w:tc>
      </w:tr>
      <w:tr w:rsidR="002C7821" w:rsidRPr="002C7821" w:rsidTr="00E21771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Городской округ Люберцы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197 771, 44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1 716 749,94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383 788,</w:t>
            </w:r>
          </w:p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1 005 049, 59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327 911,</w:t>
            </w:r>
          </w:p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</w:tr>
      <w:tr w:rsidR="002C7821" w:rsidRPr="002C7821" w:rsidTr="00E21771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175 598,</w:t>
            </w:r>
          </w:p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56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1 509 768,83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333 407,</w:t>
            </w:r>
          </w:p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874 638,</w:t>
            </w:r>
          </w:p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301 723,</w:t>
            </w:r>
          </w:p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</w:tr>
      <w:tr w:rsidR="002C7821" w:rsidRPr="002C7821" w:rsidTr="00E21771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22 172,88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206 981,11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50 381,</w:t>
            </w:r>
          </w:p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130 411,</w:t>
            </w:r>
          </w:p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58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26 188,</w:t>
            </w:r>
          </w:p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</w:tr>
      <w:tr w:rsidR="002C7821" w:rsidRPr="002C7821" w:rsidTr="00E21771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 xml:space="preserve">ДОУ на 200 </w:t>
            </w:r>
            <w:r w:rsidRPr="002C7821">
              <w:rPr>
                <w:rFonts w:ascii="Arial" w:hAnsi="Arial" w:cs="Arial"/>
                <w:szCs w:val="24"/>
              </w:rPr>
              <w:lastRenderedPageBreak/>
              <w:t>мест по адресу: Московская область, г.о. Люберцы, пос. ВУГИ (ПИР и строительство)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lastRenderedPageBreak/>
              <w:t xml:space="preserve">200 </w:t>
            </w:r>
            <w:r w:rsidRPr="002C7821">
              <w:rPr>
                <w:rFonts w:ascii="Arial" w:hAnsi="Arial" w:cs="Arial"/>
                <w:szCs w:val="24"/>
              </w:rPr>
              <w:lastRenderedPageBreak/>
              <w:t>мест.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lastRenderedPageBreak/>
              <w:t>Строител</w:t>
            </w:r>
            <w:r w:rsidRPr="002C7821">
              <w:rPr>
                <w:rFonts w:ascii="Arial" w:hAnsi="Arial" w:cs="Arial"/>
                <w:szCs w:val="24"/>
              </w:rPr>
              <w:lastRenderedPageBreak/>
              <w:t>ьство (в т.ч. проектные и изыскательные работы)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lastRenderedPageBreak/>
              <w:t>10.01.</w:t>
            </w:r>
            <w:r w:rsidRPr="002C7821">
              <w:rPr>
                <w:rFonts w:ascii="Arial" w:hAnsi="Arial" w:cs="Arial"/>
                <w:szCs w:val="24"/>
              </w:rPr>
              <w:lastRenderedPageBreak/>
              <w:t xml:space="preserve">22 </w:t>
            </w:r>
          </w:p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-</w:t>
            </w:r>
          </w:p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20.12.25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lastRenderedPageBreak/>
              <w:t>17.03.26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535 832,</w:t>
            </w:r>
            <w:r w:rsidRPr="002C7821">
              <w:rPr>
                <w:rFonts w:ascii="Arial" w:hAnsi="Arial" w:cs="Arial"/>
                <w:szCs w:val="24"/>
              </w:rPr>
              <w:lastRenderedPageBreak/>
              <w:t>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lastRenderedPageBreak/>
              <w:t>49 137,</w:t>
            </w:r>
            <w:r w:rsidRPr="002C7821">
              <w:rPr>
                <w:rFonts w:ascii="Arial" w:hAnsi="Arial" w:cs="Arial"/>
                <w:szCs w:val="24"/>
              </w:rPr>
              <w:lastRenderedPageBreak/>
              <w:t>23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lastRenderedPageBreak/>
              <w:t>Итого: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479 994</w:t>
            </w:r>
            <w:r w:rsidRPr="002C7821">
              <w:rPr>
                <w:rFonts w:ascii="Arial" w:hAnsi="Arial" w:cs="Arial"/>
                <w:szCs w:val="24"/>
              </w:rPr>
              <w:lastRenderedPageBreak/>
              <w:t>,99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lastRenderedPageBreak/>
              <w:t>124 7</w:t>
            </w:r>
            <w:r w:rsidRPr="002C7821">
              <w:rPr>
                <w:rFonts w:ascii="Arial" w:hAnsi="Arial" w:cs="Arial"/>
                <w:szCs w:val="24"/>
              </w:rPr>
              <w:lastRenderedPageBreak/>
              <w:t>66,</w:t>
            </w:r>
          </w:p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lastRenderedPageBreak/>
              <w:t>320 636</w:t>
            </w:r>
            <w:r w:rsidRPr="002C7821">
              <w:rPr>
                <w:rFonts w:ascii="Arial" w:hAnsi="Arial" w:cs="Arial"/>
                <w:szCs w:val="24"/>
              </w:rPr>
              <w:lastRenderedPageBreak/>
              <w:t>,</w:t>
            </w:r>
          </w:p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lastRenderedPageBreak/>
              <w:t>34 59</w:t>
            </w:r>
            <w:r w:rsidRPr="002C7821">
              <w:rPr>
                <w:rFonts w:ascii="Arial" w:hAnsi="Arial" w:cs="Arial"/>
                <w:szCs w:val="24"/>
              </w:rPr>
              <w:lastRenderedPageBreak/>
              <w:t>2,</w:t>
            </w:r>
          </w:p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lastRenderedPageBreak/>
              <w:t>0,00</w:t>
            </w:r>
          </w:p>
        </w:tc>
      </w:tr>
      <w:tr w:rsidR="002C7821" w:rsidRPr="002C7821" w:rsidTr="00E21771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34 396,06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334 851,63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87 336,</w:t>
            </w:r>
          </w:p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224 445,</w:t>
            </w:r>
          </w:p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47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23 069,</w:t>
            </w:r>
          </w:p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</w:tr>
      <w:tr w:rsidR="002C7821" w:rsidRPr="002C7821" w:rsidTr="00E21771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14 741,17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145 143,36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37 429,</w:t>
            </w:r>
          </w:p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96 190,92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11 522,</w:t>
            </w:r>
          </w:p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</w:tr>
      <w:tr w:rsidR="002C7821" w:rsidRPr="002C7821" w:rsidTr="00E21771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кроме того: строительный контроль *</w:t>
            </w:r>
          </w:p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862,77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5 837,73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4 601,00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1 236,73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</w:tr>
      <w:tr w:rsidR="002C7821" w:rsidRPr="002C7821" w:rsidTr="00E21771">
        <w:trPr>
          <w:trHeight w:val="501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1.2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ДОУ на 560 мест по адресу: Московская область, г.о. Люберцы, проектируемый проезд 4037 (ПИР и строительство)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560 мест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Строительство (в т.ч. проектные и изыскательные работы)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31.03.22</w:t>
            </w:r>
          </w:p>
          <w:p w:rsidR="002C7821" w:rsidRPr="002C7821" w:rsidRDefault="002C7821" w:rsidP="002C7821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-</w:t>
            </w:r>
          </w:p>
          <w:p w:rsidR="002C7821" w:rsidRPr="002C7821" w:rsidRDefault="002C7821" w:rsidP="002C7821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06.06.25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01.09.25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1 385 389,</w:t>
            </w:r>
          </w:p>
          <w:p w:rsidR="002C7821" w:rsidRPr="002C7821" w:rsidRDefault="002C7821" w:rsidP="002C7821">
            <w:pPr>
              <w:widowControl w:val="0"/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148 634,</w:t>
            </w:r>
          </w:p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21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1 236 754,95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259 021,</w:t>
            </w:r>
          </w:p>
          <w:p w:rsidR="002C7821" w:rsidRPr="002C7821" w:rsidRDefault="002C7821" w:rsidP="002C7821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81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684 413,</w:t>
            </w:r>
          </w:p>
          <w:p w:rsidR="002C7821" w:rsidRPr="002C7821" w:rsidRDefault="002C7821" w:rsidP="002C7821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293 319,</w:t>
            </w:r>
          </w:p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</w:tr>
      <w:tr w:rsidR="002C7821" w:rsidRPr="002C7821" w:rsidTr="00E21771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141 202,</w:t>
            </w:r>
          </w:p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50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1 174 917,20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246 070,</w:t>
            </w:r>
          </w:p>
          <w:p w:rsidR="002C7821" w:rsidRPr="002C7821" w:rsidRDefault="002C7821" w:rsidP="002C7821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650 192,</w:t>
            </w:r>
          </w:p>
          <w:p w:rsidR="002C7821" w:rsidRPr="002C7821" w:rsidRDefault="002C7821" w:rsidP="002C7821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54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278 653,</w:t>
            </w:r>
          </w:p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</w:tr>
      <w:tr w:rsidR="002C7821" w:rsidRPr="002C7821" w:rsidTr="00E21771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115 028,</w:t>
            </w:r>
          </w:p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в том числе:</w:t>
            </w:r>
          </w:p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 xml:space="preserve"> за счет ифраструктурных бюджетных кредитов </w:t>
            </w:r>
            <w:r w:rsidRPr="002C7821">
              <w:rPr>
                <w:rFonts w:ascii="Arial" w:hAnsi="Arial" w:cs="Arial"/>
                <w:szCs w:val="24"/>
              </w:rPr>
              <w:lastRenderedPageBreak/>
              <w:t>на инфраструктурные проекты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lastRenderedPageBreak/>
              <w:t>245 000,00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245 000,</w:t>
            </w:r>
          </w:p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</w:tr>
      <w:tr w:rsidR="002C7821" w:rsidRPr="002C7821" w:rsidTr="00E21771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26 174,50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в том числе:</w:t>
            </w:r>
          </w:p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 xml:space="preserve"> за счет собственных средств на инфраструктурные  проекты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929 917,20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1 070,72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650 192,</w:t>
            </w:r>
          </w:p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54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278 653,</w:t>
            </w:r>
          </w:p>
          <w:p w:rsidR="002C7821" w:rsidRPr="002C7821" w:rsidRDefault="002C7821" w:rsidP="002C7821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</w:tr>
      <w:tr w:rsidR="002C7821" w:rsidRPr="002C7821" w:rsidTr="00E21771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7 431,71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61 837,75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12 951,</w:t>
            </w:r>
          </w:p>
          <w:p w:rsidR="002C7821" w:rsidRPr="002C7821" w:rsidRDefault="002C7821" w:rsidP="002C7821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34 220,66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14 666,00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</w:tr>
      <w:tr w:rsidR="002C7821" w:rsidRPr="002C7821" w:rsidTr="00E21771">
        <w:trPr>
          <w:trHeight w:val="538"/>
        </w:trPr>
        <w:tc>
          <w:tcPr>
            <w:tcW w:w="20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Всего по перечню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Х</w:t>
            </w:r>
          </w:p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197 771,</w:t>
            </w:r>
          </w:p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44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1 716 749,94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383 788,</w:t>
            </w:r>
          </w:p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1 005 049,59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327 911,</w:t>
            </w:r>
          </w:p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</w:tr>
      <w:tr w:rsidR="002C7821" w:rsidRPr="002C7821" w:rsidTr="00E21771">
        <w:trPr>
          <w:trHeight w:val="874"/>
        </w:trPr>
        <w:tc>
          <w:tcPr>
            <w:tcW w:w="20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175 598,</w:t>
            </w:r>
          </w:p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56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1 509 768,83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333 407,</w:t>
            </w:r>
          </w:p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874 638,</w:t>
            </w:r>
          </w:p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301 723,</w:t>
            </w:r>
          </w:p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</w:tr>
      <w:tr w:rsidR="002C7821" w:rsidRPr="002C7821" w:rsidTr="00E21771">
        <w:trPr>
          <w:trHeight w:val="1171"/>
        </w:trPr>
        <w:tc>
          <w:tcPr>
            <w:tcW w:w="200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22 172,88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206 981,11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50 381,</w:t>
            </w:r>
          </w:p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130 411,</w:t>
            </w:r>
          </w:p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58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26 188,</w:t>
            </w:r>
          </w:p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</w:tr>
      <w:tr w:rsidR="002C7821" w:rsidRPr="002C7821" w:rsidTr="00E21771">
        <w:trPr>
          <w:trHeight w:val="209"/>
        </w:trPr>
        <w:tc>
          <w:tcPr>
            <w:tcW w:w="20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Всего по мероприятию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197 771,44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1 716 749,94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383 788,</w:t>
            </w:r>
          </w:p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lastRenderedPageBreak/>
              <w:t>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lastRenderedPageBreak/>
              <w:t>1 005 049,59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327 911,</w:t>
            </w:r>
          </w:p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lastRenderedPageBreak/>
              <w:t>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lastRenderedPageBreak/>
              <w:t>0,00</w:t>
            </w:r>
          </w:p>
        </w:tc>
      </w:tr>
      <w:tr w:rsidR="002C7821" w:rsidRPr="002C7821" w:rsidTr="00E21771">
        <w:trPr>
          <w:trHeight w:val="20"/>
        </w:trPr>
        <w:tc>
          <w:tcPr>
            <w:tcW w:w="20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175 598,56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1 509 768,83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333 407,</w:t>
            </w:r>
          </w:p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874 638,</w:t>
            </w:r>
          </w:p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301 723,</w:t>
            </w:r>
          </w:p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</w:tr>
      <w:tr w:rsidR="002C7821" w:rsidRPr="002C7821" w:rsidTr="00E21771">
        <w:trPr>
          <w:trHeight w:val="20"/>
        </w:trPr>
        <w:tc>
          <w:tcPr>
            <w:tcW w:w="200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22 172,88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206 981,11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50 381,</w:t>
            </w:r>
          </w:p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130 411,</w:t>
            </w:r>
          </w:p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58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26 188,</w:t>
            </w:r>
          </w:p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</w:tr>
      <w:tr w:rsidR="002C7821" w:rsidRPr="002C7821" w:rsidTr="00E21771">
        <w:trPr>
          <w:trHeight w:val="20"/>
        </w:trPr>
        <w:tc>
          <w:tcPr>
            <w:tcW w:w="20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Кроме того строительный контроль</w:t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862,77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5 837,73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4 601,00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1 236,73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</w:tr>
    </w:tbl>
    <w:p w:rsidR="002C7821" w:rsidRPr="002C7821" w:rsidRDefault="002C7821" w:rsidP="002C7821">
      <w:pPr>
        <w:jc w:val="center"/>
        <w:rPr>
          <w:rFonts w:ascii="Arial" w:hAnsi="Arial" w:cs="Arial"/>
          <w:szCs w:val="24"/>
        </w:rPr>
      </w:pPr>
    </w:p>
    <w:p w:rsidR="002C7821" w:rsidRPr="002C7821" w:rsidRDefault="002C7821" w:rsidP="002C7821">
      <w:pPr>
        <w:rPr>
          <w:rFonts w:ascii="Arial" w:hAnsi="Arial" w:cs="Arial"/>
          <w:szCs w:val="24"/>
        </w:rPr>
      </w:pPr>
      <w:r w:rsidRPr="002C7821">
        <w:rPr>
          <w:rFonts w:ascii="Arial" w:hAnsi="Arial" w:cs="Arial"/>
          <w:szCs w:val="24"/>
        </w:rPr>
        <w:t>Справочная таблица:</w:t>
      </w:r>
    </w:p>
    <w:p w:rsidR="002C7821" w:rsidRPr="002C7821" w:rsidRDefault="002C7821" w:rsidP="002C7821">
      <w:pPr>
        <w:jc w:val="center"/>
        <w:rPr>
          <w:rFonts w:ascii="Arial" w:hAnsi="Arial" w:cs="Arial"/>
          <w:szCs w:val="24"/>
        </w:rPr>
      </w:pPr>
    </w:p>
    <w:tbl>
      <w:tblPr>
        <w:tblW w:w="1516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87"/>
        <w:gridCol w:w="2693"/>
        <w:gridCol w:w="1560"/>
        <w:gridCol w:w="1417"/>
        <w:gridCol w:w="1418"/>
        <w:gridCol w:w="1417"/>
        <w:gridCol w:w="1276"/>
      </w:tblGrid>
      <w:tr w:rsidR="002C7821" w:rsidRPr="002C7821" w:rsidTr="00E21771">
        <w:trPr>
          <w:trHeight w:val="371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Всего, в том числе по годам реализации: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2025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2027 год</w:t>
            </w:r>
          </w:p>
        </w:tc>
      </w:tr>
      <w:tr w:rsidR="002C7821" w:rsidRPr="002C7821" w:rsidTr="00E21771">
        <w:trPr>
          <w:trHeight w:val="9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вводимых, ед.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</w:t>
            </w:r>
          </w:p>
        </w:tc>
      </w:tr>
      <w:tr w:rsidR="002C7821" w:rsidRPr="002C7821" w:rsidTr="00E21771">
        <w:trPr>
          <w:trHeight w:val="9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вводимых объектов образования, мест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760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760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</w:t>
            </w:r>
          </w:p>
        </w:tc>
      </w:tr>
      <w:tr w:rsidR="002C7821" w:rsidRPr="002C7821" w:rsidTr="00E21771">
        <w:trPr>
          <w:trHeight w:val="207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открываемых, ед.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</w:t>
            </w:r>
          </w:p>
        </w:tc>
      </w:tr>
      <w:tr w:rsidR="002C7821" w:rsidRPr="002C7821" w:rsidTr="00E21771">
        <w:trPr>
          <w:trHeight w:val="207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открываемых объектов образования, мест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760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560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</w:t>
            </w:r>
          </w:p>
        </w:tc>
      </w:tr>
    </w:tbl>
    <w:p w:rsidR="002C7821" w:rsidRDefault="002C7821" w:rsidP="002C7821">
      <w:pPr>
        <w:tabs>
          <w:tab w:val="left" w:pos="10773"/>
          <w:tab w:val="left" w:pos="11055"/>
        </w:tabs>
        <w:ind w:left="10348"/>
        <w:jc w:val="right"/>
        <w:rPr>
          <w:rFonts w:ascii="Arial" w:hAnsi="Arial" w:cs="Arial"/>
          <w:szCs w:val="24"/>
        </w:rPr>
      </w:pPr>
    </w:p>
    <w:p w:rsidR="002C7821" w:rsidRPr="002C7821" w:rsidRDefault="002C7821" w:rsidP="002C7821">
      <w:pPr>
        <w:tabs>
          <w:tab w:val="left" w:pos="10773"/>
          <w:tab w:val="left" w:pos="11055"/>
        </w:tabs>
        <w:ind w:left="10348"/>
        <w:jc w:val="right"/>
        <w:rPr>
          <w:rFonts w:ascii="Arial" w:hAnsi="Arial" w:cs="Arial"/>
          <w:szCs w:val="24"/>
        </w:rPr>
      </w:pPr>
      <w:r w:rsidRPr="002C7821">
        <w:rPr>
          <w:rFonts w:ascii="Arial" w:hAnsi="Arial" w:cs="Arial"/>
          <w:szCs w:val="24"/>
        </w:rPr>
        <w:t>Приложение № 4</w:t>
      </w:r>
    </w:p>
    <w:p w:rsidR="002C7821" w:rsidRPr="002C7821" w:rsidRDefault="002C7821" w:rsidP="002C7821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jc w:val="right"/>
        <w:rPr>
          <w:rFonts w:ascii="Arial" w:hAnsi="Arial" w:cs="Arial"/>
          <w:szCs w:val="24"/>
        </w:rPr>
      </w:pPr>
      <w:r w:rsidRPr="002C7821">
        <w:rPr>
          <w:rFonts w:ascii="Arial" w:hAnsi="Arial" w:cs="Arial"/>
          <w:szCs w:val="24"/>
        </w:rPr>
        <w:t xml:space="preserve">к муниципальной программе </w:t>
      </w:r>
    </w:p>
    <w:p w:rsidR="002C7821" w:rsidRPr="002C7821" w:rsidRDefault="002C7821" w:rsidP="002C7821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jc w:val="right"/>
        <w:rPr>
          <w:rFonts w:ascii="Arial" w:hAnsi="Arial" w:cs="Arial"/>
          <w:szCs w:val="24"/>
        </w:rPr>
      </w:pPr>
      <w:r w:rsidRPr="002C7821">
        <w:rPr>
          <w:rFonts w:ascii="Arial" w:hAnsi="Arial" w:cs="Arial"/>
          <w:szCs w:val="24"/>
        </w:rPr>
        <w:t xml:space="preserve">городского округа Люберцы </w:t>
      </w:r>
    </w:p>
    <w:p w:rsidR="002C7821" w:rsidRPr="002C7821" w:rsidRDefault="002C7821" w:rsidP="002C7821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jc w:val="right"/>
        <w:rPr>
          <w:rFonts w:ascii="Arial" w:hAnsi="Arial" w:cs="Arial"/>
          <w:szCs w:val="24"/>
        </w:rPr>
      </w:pPr>
      <w:r w:rsidRPr="002C7821">
        <w:rPr>
          <w:rFonts w:ascii="Arial" w:hAnsi="Arial" w:cs="Arial"/>
          <w:szCs w:val="24"/>
        </w:rPr>
        <w:t>Московской области</w:t>
      </w:r>
    </w:p>
    <w:p w:rsidR="002C7821" w:rsidRPr="002C7821" w:rsidRDefault="002C7821" w:rsidP="002C7821">
      <w:pPr>
        <w:tabs>
          <w:tab w:val="left" w:pos="11152"/>
          <w:tab w:val="left" w:pos="11199"/>
        </w:tabs>
        <w:ind w:left="11340" w:hanging="992"/>
        <w:jc w:val="right"/>
        <w:rPr>
          <w:rFonts w:ascii="Arial" w:hAnsi="Arial" w:cs="Arial"/>
          <w:szCs w:val="24"/>
        </w:rPr>
      </w:pPr>
      <w:r w:rsidRPr="002C7821">
        <w:rPr>
          <w:rFonts w:ascii="Arial" w:hAnsi="Arial" w:cs="Arial"/>
          <w:szCs w:val="24"/>
        </w:rPr>
        <w:t>«Строительство  объектов</w:t>
      </w:r>
    </w:p>
    <w:p w:rsidR="002C7821" w:rsidRPr="002C7821" w:rsidRDefault="002C7821" w:rsidP="002C7821">
      <w:pPr>
        <w:tabs>
          <w:tab w:val="left" w:pos="10773"/>
          <w:tab w:val="left" w:pos="11152"/>
          <w:tab w:val="left" w:pos="11340"/>
        </w:tabs>
        <w:ind w:left="11340" w:hanging="992"/>
        <w:jc w:val="right"/>
        <w:rPr>
          <w:rFonts w:ascii="Arial" w:hAnsi="Arial" w:cs="Arial"/>
          <w:szCs w:val="24"/>
        </w:rPr>
      </w:pPr>
      <w:r w:rsidRPr="002C7821">
        <w:rPr>
          <w:rFonts w:ascii="Arial" w:hAnsi="Arial" w:cs="Arial"/>
          <w:szCs w:val="24"/>
        </w:rPr>
        <w:t>социальной  инфраструктуры»</w:t>
      </w:r>
    </w:p>
    <w:p w:rsidR="002C7821" w:rsidRPr="002C7821" w:rsidRDefault="002C7821" w:rsidP="002C7821">
      <w:pPr>
        <w:jc w:val="center"/>
        <w:rPr>
          <w:rFonts w:ascii="Arial" w:hAnsi="Arial" w:cs="Arial"/>
          <w:b/>
          <w:szCs w:val="24"/>
        </w:rPr>
      </w:pPr>
    </w:p>
    <w:p w:rsidR="002C7821" w:rsidRPr="002C7821" w:rsidRDefault="002C7821" w:rsidP="002C7821">
      <w:pPr>
        <w:jc w:val="center"/>
        <w:rPr>
          <w:rFonts w:ascii="Arial" w:hAnsi="Arial" w:cs="Arial"/>
          <w:szCs w:val="24"/>
        </w:rPr>
      </w:pPr>
      <w:r w:rsidRPr="002C7821">
        <w:rPr>
          <w:rFonts w:ascii="Arial" w:hAnsi="Arial" w:cs="Arial"/>
          <w:bCs/>
          <w:color w:val="auto"/>
          <w:szCs w:val="24"/>
          <w:lang w:eastAsia="en-US"/>
        </w:rPr>
        <w:t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01.02 подпрограммы 3 «Строительство (реконструкция) объектов образования»</w:t>
      </w:r>
    </w:p>
    <w:p w:rsidR="002C7821" w:rsidRPr="002C7821" w:rsidRDefault="002C7821" w:rsidP="002C7821">
      <w:pPr>
        <w:jc w:val="center"/>
        <w:rPr>
          <w:rFonts w:ascii="Arial" w:hAnsi="Arial" w:cs="Arial"/>
          <w:szCs w:val="24"/>
        </w:rPr>
      </w:pPr>
    </w:p>
    <w:tbl>
      <w:tblPr>
        <w:tblW w:w="15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543"/>
        <w:gridCol w:w="925"/>
        <w:gridCol w:w="1501"/>
        <w:gridCol w:w="1135"/>
        <w:gridCol w:w="1384"/>
        <w:gridCol w:w="1092"/>
        <w:gridCol w:w="1229"/>
        <w:gridCol w:w="2050"/>
        <w:gridCol w:w="1189"/>
        <w:gridCol w:w="1134"/>
        <w:gridCol w:w="1418"/>
      </w:tblGrid>
      <w:tr w:rsidR="002C7821" w:rsidRPr="002C7821" w:rsidTr="00E21771">
        <w:trPr>
          <w:trHeight w:val="108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color w:val="auto"/>
                <w:szCs w:val="24"/>
                <w:lang w:eastAsia="en-US"/>
              </w:rPr>
              <w:t>Наименование муниципального образования Московской области/наимено-вание объекта, адрес объекта</w:t>
            </w: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Мощность/ прирост мощности объекта</w:t>
            </w:r>
          </w:p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2C7821">
              <w:rPr>
                <w:rFonts w:ascii="Arial" w:hAnsi="Arial" w:cs="Arial"/>
                <w:color w:val="auto"/>
                <w:szCs w:val="24"/>
                <w:lang w:eastAsia="en-US"/>
              </w:rPr>
              <w:t>Виды работ в соответствии с классификато</w:t>
            </w:r>
          </w:p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color w:val="auto"/>
                <w:szCs w:val="24"/>
                <w:lang w:eastAsia="en-US"/>
              </w:rPr>
              <w:t>ром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Сроки проведения работ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Открытие объекта/ завершение работ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Предельная стоимость объекта капитального строительства/работ</w:t>
            </w:r>
            <w:r w:rsidRPr="002C7821">
              <w:rPr>
                <w:rFonts w:ascii="Arial" w:hAnsi="Arial" w:cs="Arial"/>
                <w:szCs w:val="24"/>
              </w:rPr>
              <w:br/>
              <w:t xml:space="preserve"> (тыс. руб.)</w:t>
            </w: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Профинансировано на 01.01.23</w:t>
            </w:r>
          </w:p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20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Финансирование, в том числе распределение субсидий из бюджета Московской области</w:t>
            </w:r>
          </w:p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 xml:space="preserve">Остаток сметной стоимости </w:t>
            </w:r>
          </w:p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 xml:space="preserve">до ввода </w:t>
            </w:r>
          </w:p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 xml:space="preserve">в эксплуатацию объекта капитального строительства/ </w:t>
            </w:r>
          </w:p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до завершения работ</w:t>
            </w:r>
          </w:p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 xml:space="preserve"> (тыс.рублей)</w:t>
            </w:r>
          </w:p>
        </w:tc>
      </w:tr>
      <w:tr w:rsidR="002C7821" w:rsidRPr="002C7821" w:rsidTr="00E21771">
        <w:trPr>
          <w:trHeight w:val="1635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C7821" w:rsidRPr="002C7821" w:rsidTr="00E21771">
        <w:trPr>
          <w:trHeight w:val="13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12</w:t>
            </w:r>
          </w:p>
        </w:tc>
      </w:tr>
      <w:tr w:rsidR="002C7821" w:rsidRPr="002C7821" w:rsidTr="00E21771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Городской округ Люберцы</w:t>
            </w: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222 450,00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407 879,47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407 879,47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</w:tr>
      <w:tr w:rsidR="002C7821" w:rsidRPr="002C7821" w:rsidTr="00E21771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211 327,50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386 972,49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386 972,49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</w:tr>
      <w:tr w:rsidR="002C7821" w:rsidRPr="002C7821" w:rsidTr="00E21771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11 122,50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 xml:space="preserve">Средства бюджета городского </w:t>
            </w:r>
            <w:r w:rsidRPr="002C7821">
              <w:rPr>
                <w:rFonts w:ascii="Arial" w:hAnsi="Arial" w:cs="Arial"/>
                <w:szCs w:val="24"/>
              </w:rPr>
              <w:lastRenderedPageBreak/>
              <w:t>округа Люберцы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lastRenderedPageBreak/>
              <w:t>20 906,98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20 906,98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</w:tr>
      <w:tr w:rsidR="002C7821" w:rsidRPr="002C7821" w:rsidTr="00E21771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lastRenderedPageBreak/>
              <w:t>1.1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 xml:space="preserve">Дошкольная образовательная организация  на 350 мест корпус 15.2, расположенная  по адресу: Московская область, </w:t>
            </w:r>
            <w:r w:rsidRPr="002C7821">
              <w:rPr>
                <w:rFonts w:ascii="Arial" w:hAnsi="Arial" w:cs="Arial"/>
                <w:szCs w:val="24"/>
              </w:rPr>
              <w:br/>
              <w:t>Люберецкий район, г. Люберцы, район Красная горка, мкр.12</w:t>
            </w: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350 мест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Строительство (в т.ч. проектные и изыскательные работы)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 xml:space="preserve">31.03.22 </w:t>
            </w:r>
          </w:p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 xml:space="preserve">- </w:t>
            </w:r>
          </w:p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31.10.23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16.11.23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630 329,47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222 450,00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407 879,47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407 879,47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</w:tr>
      <w:tr w:rsidR="002C7821" w:rsidRPr="002C7821" w:rsidTr="00E21771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211 327,50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386 972,49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386 972,49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</w:tr>
      <w:tr w:rsidR="002C7821" w:rsidRPr="002C7821" w:rsidTr="00E21771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187 904,00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в том числе: за счет ифраструктурных бюджетных кредитов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217 551,00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217 551,00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</w:tr>
      <w:tr w:rsidR="002C7821" w:rsidRPr="002C7821" w:rsidTr="00E21771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23 423,50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в том числе: за счет собственных средств на инфраструктурные проекты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169 421,49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169 421,49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</w:tr>
      <w:tr w:rsidR="002C7821" w:rsidRPr="002C7821" w:rsidTr="00E21771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11 122,50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20 906,98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20 906,98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</w:tr>
      <w:tr w:rsidR="002C7821" w:rsidRPr="002C7821" w:rsidTr="00E21771">
        <w:trPr>
          <w:trHeight w:val="1288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В том числе на корректировку  проектной, сметной и рабочей документации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540,00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540,00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</w:tr>
      <w:tr w:rsidR="002C7821" w:rsidRPr="002C7821" w:rsidTr="00E21771">
        <w:trPr>
          <w:trHeight w:val="20"/>
        </w:trPr>
        <w:tc>
          <w:tcPr>
            <w:tcW w:w="20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lastRenderedPageBreak/>
              <w:t>Всего по перечню</w:t>
            </w: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222 450,00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407 879,47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407 879,47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</w:tr>
      <w:tr w:rsidR="002C7821" w:rsidRPr="002C7821" w:rsidTr="00E21771">
        <w:trPr>
          <w:trHeight w:val="20"/>
        </w:trPr>
        <w:tc>
          <w:tcPr>
            <w:tcW w:w="20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211 327,50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388 396,44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388 396,44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</w:tr>
      <w:tr w:rsidR="002C7821" w:rsidRPr="002C7821" w:rsidTr="00E21771">
        <w:trPr>
          <w:trHeight w:val="702"/>
        </w:trPr>
        <w:tc>
          <w:tcPr>
            <w:tcW w:w="203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11 122,50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20 981,93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20 981,93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</w:tr>
      <w:tr w:rsidR="002C7821" w:rsidRPr="002C7821" w:rsidTr="00E21771">
        <w:trPr>
          <w:trHeight w:val="20"/>
        </w:trPr>
        <w:tc>
          <w:tcPr>
            <w:tcW w:w="20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Всего по мероприятию</w:t>
            </w: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222 450,00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407 879,47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407 879,47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</w:tr>
      <w:tr w:rsidR="002C7821" w:rsidRPr="002C7821" w:rsidTr="00E21771">
        <w:trPr>
          <w:trHeight w:val="20"/>
        </w:trPr>
        <w:tc>
          <w:tcPr>
            <w:tcW w:w="20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211 327,50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386 972,49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386 972,49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</w:tr>
      <w:tr w:rsidR="002C7821" w:rsidRPr="002C7821" w:rsidTr="00E21771">
        <w:trPr>
          <w:trHeight w:val="20"/>
        </w:trPr>
        <w:tc>
          <w:tcPr>
            <w:tcW w:w="20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11 122,50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20 906,98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20 906,98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</w:tr>
    </w:tbl>
    <w:p w:rsidR="002C7821" w:rsidRPr="002C7821" w:rsidRDefault="002C7821" w:rsidP="002C7821">
      <w:pPr>
        <w:rPr>
          <w:rFonts w:ascii="Arial" w:hAnsi="Arial" w:cs="Arial"/>
          <w:szCs w:val="24"/>
        </w:rPr>
      </w:pPr>
    </w:p>
    <w:p w:rsidR="002C7821" w:rsidRPr="002C7821" w:rsidRDefault="002C7821" w:rsidP="002C7821">
      <w:pPr>
        <w:rPr>
          <w:rFonts w:ascii="Arial" w:hAnsi="Arial" w:cs="Arial"/>
          <w:szCs w:val="24"/>
        </w:rPr>
      </w:pPr>
      <w:r w:rsidRPr="002C7821">
        <w:rPr>
          <w:rFonts w:ascii="Arial" w:hAnsi="Arial" w:cs="Arial"/>
          <w:szCs w:val="24"/>
        </w:rPr>
        <w:t>Справочная таблица:</w:t>
      </w:r>
    </w:p>
    <w:tbl>
      <w:tblPr>
        <w:tblW w:w="1516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0"/>
        <w:gridCol w:w="2126"/>
        <w:gridCol w:w="1559"/>
        <w:gridCol w:w="1843"/>
        <w:gridCol w:w="1984"/>
        <w:gridCol w:w="1985"/>
        <w:gridCol w:w="1701"/>
      </w:tblGrid>
      <w:tr w:rsidR="002C7821" w:rsidRPr="002C7821" w:rsidTr="00E21771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Всего, в том числе по годам реализации: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2025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2026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2027 год</w:t>
            </w:r>
          </w:p>
        </w:tc>
      </w:tr>
      <w:tr w:rsidR="002C7821" w:rsidRPr="002C7821" w:rsidTr="00E21771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highlight w:val="yellow"/>
                <w:lang w:eastAsia="en-US"/>
              </w:rPr>
            </w:pPr>
            <w:r w:rsidRPr="002C7821">
              <w:rPr>
                <w:rFonts w:ascii="Arial" w:hAnsi="Arial" w:cs="Arial"/>
                <w:szCs w:val="24"/>
                <w:lang w:eastAsia="en-US"/>
              </w:rPr>
              <w:t>вводимых, ед.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</w:t>
            </w:r>
          </w:p>
        </w:tc>
      </w:tr>
      <w:tr w:rsidR="002C7821" w:rsidRPr="002C7821" w:rsidTr="00E21771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2C7821">
              <w:rPr>
                <w:rFonts w:ascii="Arial" w:hAnsi="Arial" w:cs="Arial"/>
                <w:szCs w:val="24"/>
                <w:lang w:eastAsia="en-US"/>
              </w:rPr>
              <w:t>вводимых объектов образования, мест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350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350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</w:t>
            </w:r>
          </w:p>
        </w:tc>
      </w:tr>
      <w:tr w:rsidR="002C7821" w:rsidRPr="002C7821" w:rsidTr="00E21771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2C7821">
              <w:rPr>
                <w:rFonts w:ascii="Arial" w:hAnsi="Arial" w:cs="Arial"/>
                <w:szCs w:val="24"/>
                <w:lang w:eastAsia="en-US"/>
              </w:rPr>
              <w:t>открываемых, ед.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</w:t>
            </w:r>
          </w:p>
        </w:tc>
      </w:tr>
      <w:tr w:rsidR="002C7821" w:rsidRPr="002C7821" w:rsidTr="00E21771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2C7821">
              <w:rPr>
                <w:rFonts w:ascii="Arial" w:hAnsi="Arial" w:cs="Arial"/>
                <w:szCs w:val="24"/>
                <w:lang w:eastAsia="en-US"/>
              </w:rPr>
              <w:lastRenderedPageBreak/>
              <w:t>открываемых объектов образования, мест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350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350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</w:t>
            </w:r>
          </w:p>
        </w:tc>
      </w:tr>
    </w:tbl>
    <w:p w:rsidR="002C7821" w:rsidRDefault="002C7821" w:rsidP="002C7821">
      <w:pPr>
        <w:widowControl w:val="0"/>
        <w:tabs>
          <w:tab w:val="left" w:pos="8505"/>
        </w:tabs>
        <w:ind w:left="8505" w:firstLine="1843"/>
        <w:jc w:val="right"/>
        <w:rPr>
          <w:rFonts w:ascii="Arial" w:hAnsi="Arial" w:cs="Arial"/>
          <w:szCs w:val="24"/>
        </w:rPr>
      </w:pPr>
    </w:p>
    <w:p w:rsidR="002C7821" w:rsidRPr="002C7821" w:rsidRDefault="002C7821" w:rsidP="002C7821">
      <w:pPr>
        <w:widowControl w:val="0"/>
        <w:tabs>
          <w:tab w:val="left" w:pos="8505"/>
        </w:tabs>
        <w:ind w:left="8505" w:firstLine="1843"/>
        <w:jc w:val="right"/>
        <w:rPr>
          <w:rFonts w:ascii="Arial" w:hAnsi="Arial" w:cs="Arial"/>
          <w:szCs w:val="24"/>
        </w:rPr>
      </w:pPr>
      <w:r w:rsidRPr="002C7821">
        <w:rPr>
          <w:rFonts w:ascii="Arial" w:hAnsi="Arial" w:cs="Arial"/>
          <w:szCs w:val="24"/>
        </w:rPr>
        <w:t>Приложение № 5</w:t>
      </w:r>
    </w:p>
    <w:p w:rsidR="002C7821" w:rsidRPr="002C7821" w:rsidRDefault="002C7821" w:rsidP="002C7821">
      <w:pPr>
        <w:widowControl w:val="0"/>
        <w:tabs>
          <w:tab w:val="left" w:pos="11482"/>
        </w:tabs>
        <w:ind w:left="10348"/>
        <w:jc w:val="right"/>
        <w:rPr>
          <w:rFonts w:ascii="Arial" w:hAnsi="Arial" w:cs="Arial"/>
          <w:szCs w:val="24"/>
        </w:rPr>
      </w:pPr>
      <w:r w:rsidRPr="002C7821">
        <w:rPr>
          <w:rFonts w:ascii="Arial" w:hAnsi="Arial" w:cs="Arial"/>
          <w:szCs w:val="24"/>
        </w:rPr>
        <w:t>к муниципальной  программе</w:t>
      </w:r>
    </w:p>
    <w:p w:rsidR="002C7821" w:rsidRPr="002C7821" w:rsidRDefault="002C7821" w:rsidP="002C7821">
      <w:pPr>
        <w:widowControl w:val="0"/>
        <w:tabs>
          <w:tab w:val="left" w:pos="11482"/>
        </w:tabs>
        <w:ind w:left="10348"/>
        <w:jc w:val="right"/>
        <w:rPr>
          <w:rFonts w:ascii="Arial" w:hAnsi="Arial" w:cs="Arial"/>
          <w:szCs w:val="24"/>
        </w:rPr>
      </w:pPr>
      <w:r w:rsidRPr="002C7821">
        <w:rPr>
          <w:rFonts w:ascii="Arial" w:hAnsi="Arial" w:cs="Arial"/>
          <w:szCs w:val="24"/>
        </w:rPr>
        <w:t xml:space="preserve">городского округа Люберцы </w:t>
      </w:r>
    </w:p>
    <w:p w:rsidR="002C7821" w:rsidRPr="002C7821" w:rsidRDefault="002C7821" w:rsidP="002C7821">
      <w:pPr>
        <w:widowControl w:val="0"/>
        <w:tabs>
          <w:tab w:val="left" w:pos="11482"/>
        </w:tabs>
        <w:ind w:left="10348"/>
        <w:jc w:val="right"/>
        <w:rPr>
          <w:rFonts w:ascii="Arial" w:hAnsi="Arial" w:cs="Arial"/>
          <w:szCs w:val="24"/>
        </w:rPr>
      </w:pPr>
      <w:r w:rsidRPr="002C7821">
        <w:rPr>
          <w:rFonts w:ascii="Arial" w:hAnsi="Arial" w:cs="Arial"/>
          <w:szCs w:val="24"/>
        </w:rPr>
        <w:t>Московской области</w:t>
      </w:r>
    </w:p>
    <w:p w:rsidR="002C7821" w:rsidRPr="002C7821" w:rsidRDefault="002C7821" w:rsidP="002C7821">
      <w:pPr>
        <w:widowControl w:val="0"/>
        <w:tabs>
          <w:tab w:val="left" w:pos="11482"/>
        </w:tabs>
        <w:ind w:left="10348"/>
        <w:jc w:val="right"/>
        <w:rPr>
          <w:rFonts w:ascii="Arial" w:hAnsi="Arial" w:cs="Arial"/>
          <w:szCs w:val="24"/>
        </w:rPr>
      </w:pPr>
      <w:r w:rsidRPr="002C7821">
        <w:rPr>
          <w:rFonts w:ascii="Arial" w:hAnsi="Arial" w:cs="Arial"/>
          <w:szCs w:val="24"/>
        </w:rPr>
        <w:t xml:space="preserve">«Строительство объектов </w:t>
      </w:r>
    </w:p>
    <w:p w:rsidR="002C7821" w:rsidRPr="002C7821" w:rsidRDefault="002C7821" w:rsidP="002C7821">
      <w:pPr>
        <w:widowControl w:val="0"/>
        <w:tabs>
          <w:tab w:val="left" w:pos="11482"/>
        </w:tabs>
        <w:ind w:left="10348"/>
        <w:jc w:val="right"/>
        <w:rPr>
          <w:rFonts w:ascii="Arial" w:hAnsi="Arial" w:cs="Arial"/>
          <w:szCs w:val="24"/>
        </w:rPr>
      </w:pPr>
      <w:r w:rsidRPr="002C7821">
        <w:rPr>
          <w:rFonts w:ascii="Arial" w:hAnsi="Arial" w:cs="Arial"/>
          <w:szCs w:val="24"/>
        </w:rPr>
        <w:t xml:space="preserve"> социальной инфраструктуры»</w:t>
      </w:r>
    </w:p>
    <w:p w:rsidR="002C7821" w:rsidRPr="002C7821" w:rsidRDefault="002C7821" w:rsidP="002C7821">
      <w:pPr>
        <w:widowControl w:val="0"/>
        <w:tabs>
          <w:tab w:val="left" w:pos="11482"/>
        </w:tabs>
        <w:ind w:left="10348"/>
        <w:jc w:val="right"/>
        <w:rPr>
          <w:rFonts w:ascii="Arial" w:hAnsi="Arial" w:cs="Arial"/>
          <w:szCs w:val="24"/>
        </w:rPr>
      </w:pPr>
    </w:p>
    <w:p w:rsidR="002C7821" w:rsidRPr="002C7821" w:rsidRDefault="002C7821" w:rsidP="002C7821">
      <w:pPr>
        <w:ind w:right="-284"/>
        <w:jc w:val="center"/>
        <w:rPr>
          <w:rFonts w:ascii="Arial" w:hAnsi="Arial" w:cs="Arial"/>
          <w:szCs w:val="24"/>
        </w:rPr>
      </w:pPr>
      <w:r w:rsidRPr="002C7821">
        <w:rPr>
          <w:rFonts w:ascii="Arial" w:hAnsi="Arial" w:cs="Arial"/>
          <w:szCs w:val="24"/>
        </w:rPr>
        <w:t>Перечень мероприятий подпрограммы 5 «Строительство (реконструкция) объектов физической культуры и спорта»</w:t>
      </w:r>
    </w:p>
    <w:p w:rsidR="002C7821" w:rsidRPr="002C7821" w:rsidRDefault="002C7821" w:rsidP="002C7821">
      <w:pPr>
        <w:ind w:right="-284"/>
        <w:jc w:val="center"/>
        <w:rPr>
          <w:rFonts w:ascii="Arial" w:hAnsi="Arial" w:cs="Arial"/>
          <w:szCs w:val="24"/>
        </w:rPr>
      </w:pPr>
      <w:r w:rsidRPr="002C7821">
        <w:rPr>
          <w:rFonts w:ascii="Arial" w:hAnsi="Arial" w:cs="Arial"/>
          <w:szCs w:val="24"/>
        </w:rPr>
        <w:t>муниципальной программы городского округа Люберцы Московской области</w:t>
      </w:r>
    </w:p>
    <w:p w:rsidR="002C7821" w:rsidRPr="002C7821" w:rsidRDefault="002C7821" w:rsidP="002C7821">
      <w:pPr>
        <w:ind w:right="-284"/>
        <w:jc w:val="center"/>
        <w:rPr>
          <w:rFonts w:ascii="Arial" w:hAnsi="Arial" w:cs="Arial"/>
          <w:szCs w:val="24"/>
        </w:rPr>
      </w:pPr>
      <w:r w:rsidRPr="002C7821">
        <w:rPr>
          <w:rFonts w:ascii="Arial" w:hAnsi="Arial" w:cs="Arial"/>
          <w:szCs w:val="24"/>
        </w:rPr>
        <w:t>«Строительство объектов социальной инфраструктуры»</w:t>
      </w:r>
    </w:p>
    <w:p w:rsidR="002C7821" w:rsidRPr="002C7821" w:rsidRDefault="002C7821" w:rsidP="002C7821">
      <w:pPr>
        <w:ind w:right="-284"/>
        <w:jc w:val="center"/>
        <w:rPr>
          <w:rFonts w:ascii="Arial" w:hAnsi="Arial" w:cs="Arial"/>
          <w:szCs w:val="24"/>
        </w:rPr>
      </w:pPr>
    </w:p>
    <w:p w:rsidR="002C7821" w:rsidRPr="002C7821" w:rsidRDefault="002C7821" w:rsidP="002C7821">
      <w:pPr>
        <w:jc w:val="right"/>
        <w:rPr>
          <w:rFonts w:ascii="Arial" w:hAnsi="Arial" w:cs="Arial"/>
          <w:szCs w:val="24"/>
        </w:rPr>
      </w:pPr>
      <w:r w:rsidRPr="002C7821">
        <w:rPr>
          <w:rFonts w:ascii="Arial" w:hAnsi="Arial" w:cs="Arial"/>
          <w:szCs w:val="24"/>
        </w:rPr>
        <w:t>Таблица 1</w:t>
      </w:r>
    </w:p>
    <w:tbl>
      <w:tblPr>
        <w:tblW w:w="15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6"/>
        <w:gridCol w:w="1844"/>
        <w:gridCol w:w="1418"/>
        <w:gridCol w:w="1843"/>
        <w:gridCol w:w="992"/>
        <w:gridCol w:w="992"/>
        <w:gridCol w:w="709"/>
        <w:gridCol w:w="567"/>
        <w:gridCol w:w="567"/>
        <w:gridCol w:w="567"/>
        <w:gridCol w:w="567"/>
        <w:gridCol w:w="992"/>
        <w:gridCol w:w="851"/>
        <w:gridCol w:w="850"/>
        <w:gridCol w:w="1843"/>
      </w:tblGrid>
      <w:tr w:rsidR="002C7821" w:rsidRPr="002C7821" w:rsidTr="00E21771">
        <w:trPr>
          <w:trHeight w:val="20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Мероприятие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Сроки исполнения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Всего</w:t>
            </w:r>
          </w:p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 xml:space="preserve"> (тыс. руб.)</w:t>
            </w:r>
          </w:p>
        </w:tc>
        <w:tc>
          <w:tcPr>
            <w:tcW w:w="66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Объем финансирования по годам (тыс. руб.)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 xml:space="preserve">Ответственный за выполнение мероприятия </w:t>
            </w:r>
          </w:p>
        </w:tc>
      </w:tr>
      <w:tr w:rsidR="002C7821" w:rsidRPr="002C7821" w:rsidTr="00E21771">
        <w:trPr>
          <w:trHeight w:val="2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 xml:space="preserve">2023 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 xml:space="preserve">2024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 xml:space="preserve">2025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 xml:space="preserve">2026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</w:tr>
      <w:tr w:rsidR="002C7821" w:rsidRPr="002C7821" w:rsidTr="00E21771">
        <w:trPr>
          <w:trHeight w:val="14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11</w:t>
            </w:r>
          </w:p>
        </w:tc>
      </w:tr>
      <w:tr w:rsidR="002C7821" w:rsidRPr="002C7821" w:rsidTr="00E21771">
        <w:trPr>
          <w:trHeight w:val="980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bCs/>
                <w:szCs w:val="24"/>
              </w:rPr>
              <w:t>Основное мероприятие 01 Организация строительства (реконструкции) объектов физической культуры и спорта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12.12.2023</w:t>
            </w:r>
          </w:p>
          <w:p w:rsidR="002C7821" w:rsidRPr="002C7821" w:rsidRDefault="002C7821" w:rsidP="002C7821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-</w:t>
            </w:r>
          </w:p>
          <w:p w:rsidR="002C7821" w:rsidRPr="002C7821" w:rsidRDefault="002C7821" w:rsidP="002C7821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31.12.2023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 xml:space="preserve">Х </w:t>
            </w:r>
          </w:p>
        </w:tc>
      </w:tr>
      <w:tr w:rsidR="002C7821" w:rsidRPr="002C7821" w:rsidTr="00E21771">
        <w:trPr>
          <w:trHeight w:val="611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7 602,51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7 602,51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C7821" w:rsidRPr="002C7821" w:rsidTr="00E21771">
        <w:trPr>
          <w:trHeight w:val="328"/>
        </w:trPr>
        <w:tc>
          <w:tcPr>
            <w:tcW w:w="4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7 602,51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7 602,51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C7821" w:rsidRPr="002C7821" w:rsidTr="00E21771">
        <w:trPr>
          <w:trHeight w:val="963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lastRenderedPageBreak/>
              <w:t>1.1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bCs/>
                <w:szCs w:val="24"/>
              </w:rPr>
              <w:t>Мероприятие 01.01 Капитальные вложения в муниципальные объекты физической культуры и спорта за счет средств местного бюджета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12.12.2023</w:t>
            </w:r>
          </w:p>
          <w:p w:rsidR="002C7821" w:rsidRPr="002C7821" w:rsidRDefault="002C7821" w:rsidP="002C7821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-</w:t>
            </w:r>
          </w:p>
          <w:p w:rsidR="002C7821" w:rsidRPr="002C7821" w:rsidRDefault="002C7821" w:rsidP="002C7821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31.12.2023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2C7821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Муниципальное учреждение «Управление капитального строительства»</w:t>
            </w:r>
          </w:p>
        </w:tc>
      </w:tr>
      <w:tr w:rsidR="002C7821" w:rsidRPr="002C7821" w:rsidTr="00E21771">
        <w:trPr>
          <w:trHeight w:val="808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7 602,51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7 602,51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C7821" w:rsidRPr="002C7821" w:rsidTr="00E21771">
        <w:trPr>
          <w:trHeight w:val="581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7 602,51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7 602,51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C7821" w:rsidRPr="002C7821" w:rsidTr="00E21771">
        <w:trPr>
          <w:trHeight w:val="756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 xml:space="preserve">Основное мероприятие  Р5. </w:t>
            </w:r>
          </w:p>
          <w:p w:rsidR="002C7821" w:rsidRPr="002C7821" w:rsidRDefault="002C7821" w:rsidP="002C7821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Федеральный проект «Спорт - норма жизни»</w:t>
            </w:r>
          </w:p>
          <w:p w:rsidR="002C7821" w:rsidRPr="002C7821" w:rsidRDefault="002C7821" w:rsidP="002C7821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  <w:p w:rsidR="002C7821" w:rsidRPr="002C7821" w:rsidRDefault="002C7821" w:rsidP="002C7821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 xml:space="preserve">01.01.2023 </w:t>
            </w:r>
          </w:p>
          <w:p w:rsidR="002C7821" w:rsidRPr="002C7821" w:rsidRDefault="002C7821" w:rsidP="002C7821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 xml:space="preserve">- </w:t>
            </w:r>
          </w:p>
          <w:p w:rsidR="002C7821" w:rsidRPr="002C7821" w:rsidRDefault="002C7821" w:rsidP="002C7821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13.12.2024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2C7821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912 170,65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165 244,00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746 926, 65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Х</w:t>
            </w:r>
          </w:p>
        </w:tc>
      </w:tr>
      <w:tr w:rsidR="002C7821" w:rsidRPr="002C7821" w:rsidTr="00E21771">
        <w:trPr>
          <w:trHeight w:val="714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497 675,69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90 156,</w:t>
            </w:r>
          </w:p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20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407 519,49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</w:tr>
      <w:tr w:rsidR="002C7821" w:rsidRPr="002C7821" w:rsidTr="00E21771">
        <w:trPr>
          <w:trHeight w:val="2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1 409 </w:t>
            </w:r>
          </w:p>
          <w:p w:rsidR="002C7821" w:rsidRPr="002C7821" w:rsidRDefault="002C7821" w:rsidP="002C7821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846,34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255 400,20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ind w:hanging="62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1 154 446, 14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</w:tr>
      <w:tr w:rsidR="002C7821" w:rsidRPr="002C7821" w:rsidTr="00E21771">
        <w:trPr>
          <w:trHeight w:val="307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2.1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tabs>
                <w:tab w:val="left" w:pos="709"/>
              </w:tabs>
              <w:ind w:left="-57" w:right="-57"/>
              <w:outlineLvl w:val="1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Мероприятие Р5.01</w:t>
            </w:r>
          </w:p>
          <w:p w:rsidR="002C7821" w:rsidRPr="002C7821" w:rsidRDefault="002C7821" w:rsidP="002C7821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Капитальные вложения в муниципальные объекты физической культуры и спорта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 xml:space="preserve">01.01.2023 </w:t>
            </w:r>
          </w:p>
          <w:p w:rsidR="002C7821" w:rsidRPr="002C7821" w:rsidRDefault="002C7821" w:rsidP="002C7821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 xml:space="preserve">- </w:t>
            </w:r>
          </w:p>
          <w:p w:rsidR="002C7821" w:rsidRPr="002C7821" w:rsidRDefault="002C7821" w:rsidP="002C7821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13.12.2024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2C7821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912 170,65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165 244,00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746 926, 65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Муниципальное учреждение «Управление капитального строительства»</w:t>
            </w:r>
          </w:p>
        </w:tc>
      </w:tr>
      <w:tr w:rsidR="002C7821" w:rsidRPr="002C7821" w:rsidTr="00E21771">
        <w:trPr>
          <w:trHeight w:val="2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497 675,69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90 156,</w:t>
            </w:r>
          </w:p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20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407 519,49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</w:tr>
      <w:tr w:rsidR="002C7821" w:rsidRPr="002C7821" w:rsidTr="00E21771">
        <w:trPr>
          <w:trHeight w:val="2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Итого:</w:t>
            </w:r>
          </w:p>
          <w:p w:rsidR="002C7821" w:rsidRPr="002C7821" w:rsidRDefault="002C7821" w:rsidP="002C7821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  <w:p w:rsidR="002C7821" w:rsidRPr="002C7821" w:rsidRDefault="002C7821" w:rsidP="002C7821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lastRenderedPageBreak/>
              <w:t>1 409 </w:t>
            </w:r>
          </w:p>
          <w:p w:rsidR="002C7821" w:rsidRPr="002C7821" w:rsidRDefault="002C7821" w:rsidP="002C7821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846,34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255 400,20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ind w:hanging="62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1 154 446, 14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</w:tr>
      <w:tr w:rsidR="002C7821" w:rsidRPr="002C7821" w:rsidTr="00E21771">
        <w:trPr>
          <w:trHeight w:val="2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Введены в эксплуатацию муниципальные объекты физической культуры и спорта, единиц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Итого 2024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 xml:space="preserve">2026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tabs>
                <w:tab w:val="left" w:pos="1072"/>
                <w:tab w:val="left" w:pos="1152"/>
              </w:tabs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х</w:t>
            </w:r>
          </w:p>
        </w:tc>
      </w:tr>
      <w:tr w:rsidR="002C7821" w:rsidRPr="002C7821" w:rsidTr="00E21771">
        <w:trPr>
          <w:trHeight w:val="476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</w:t>
            </w:r>
          </w:p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21" w:rsidRPr="002C7821" w:rsidRDefault="002C7821" w:rsidP="002C7821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 xml:space="preserve">1 </w:t>
            </w:r>
          </w:p>
          <w:p w:rsidR="002C7821" w:rsidRPr="002C7821" w:rsidRDefault="002C7821" w:rsidP="002C7821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полуго</w:t>
            </w:r>
          </w:p>
          <w:p w:rsidR="002C7821" w:rsidRPr="002C7821" w:rsidRDefault="002C7821" w:rsidP="002C7821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дие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21" w:rsidRPr="002C7821" w:rsidRDefault="002C7821" w:rsidP="002C7821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21" w:rsidRPr="002C7821" w:rsidRDefault="002C7821" w:rsidP="002C7821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12</w:t>
            </w:r>
          </w:p>
          <w:p w:rsidR="002C7821" w:rsidRPr="002C7821" w:rsidRDefault="002C7821" w:rsidP="002C7821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месяцев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</w:tr>
      <w:tr w:rsidR="002C7821" w:rsidRPr="002C7821" w:rsidTr="00E21771">
        <w:trPr>
          <w:trHeight w:val="2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</w:tr>
      <w:tr w:rsidR="002C7821" w:rsidRPr="002C7821" w:rsidTr="00E21771">
        <w:trPr>
          <w:trHeight w:val="20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32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Итого по подпрограмме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1 417 448,</w:t>
            </w:r>
          </w:p>
          <w:p w:rsidR="002C7821" w:rsidRPr="002C7821" w:rsidRDefault="002C7821" w:rsidP="002C7821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263 002,71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ind w:hanging="62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1 154 446, 14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tabs>
                <w:tab w:val="left" w:pos="1152"/>
              </w:tabs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х</w:t>
            </w:r>
          </w:p>
        </w:tc>
      </w:tr>
      <w:tr w:rsidR="002C7821" w:rsidRPr="002C7821" w:rsidTr="00E21771">
        <w:trPr>
          <w:trHeight w:val="2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912 170,65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165 244,00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746 926, 65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</w:tr>
      <w:tr w:rsidR="002C7821" w:rsidRPr="002C7821" w:rsidTr="00E21771">
        <w:trPr>
          <w:trHeight w:val="2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505 278,20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97 758,</w:t>
            </w:r>
          </w:p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71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407 519,49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</w:tr>
    </w:tbl>
    <w:p w:rsidR="002C7821" w:rsidRPr="002C7821" w:rsidRDefault="002C7821" w:rsidP="002C7821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  <w:szCs w:val="24"/>
        </w:rPr>
      </w:pPr>
    </w:p>
    <w:p w:rsidR="002C7821" w:rsidRDefault="002C7821" w:rsidP="002C7821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</w:p>
    <w:p w:rsidR="002C7821" w:rsidRPr="002C7821" w:rsidRDefault="002C7821" w:rsidP="002C7821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2C7821">
        <w:rPr>
          <w:rFonts w:ascii="Arial" w:hAnsi="Arial" w:cs="Arial"/>
          <w:szCs w:val="24"/>
        </w:rPr>
        <w:t>Взаимосвязь основных мероприятий муниципальной программы городского округа Люберцы Московской области</w:t>
      </w:r>
    </w:p>
    <w:p w:rsidR="002C7821" w:rsidRPr="002C7821" w:rsidRDefault="002C7821" w:rsidP="002C7821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2C7821">
        <w:rPr>
          <w:rFonts w:ascii="Arial" w:hAnsi="Arial" w:cs="Arial"/>
          <w:szCs w:val="24"/>
        </w:rPr>
        <w:t>«Строительство объектов социальной инфраструктуры»</w:t>
      </w:r>
    </w:p>
    <w:p w:rsidR="002C7821" w:rsidRPr="002C7821" w:rsidRDefault="002C7821" w:rsidP="002C7821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2C7821">
        <w:rPr>
          <w:rFonts w:ascii="Arial" w:hAnsi="Arial" w:cs="Arial"/>
          <w:szCs w:val="24"/>
        </w:rPr>
        <w:t>с задачами, на достижение которых направлено мероприятие</w:t>
      </w:r>
    </w:p>
    <w:p w:rsidR="002C7821" w:rsidRPr="002C7821" w:rsidRDefault="002C7821" w:rsidP="002C7821">
      <w:pPr>
        <w:widowControl w:val="0"/>
        <w:tabs>
          <w:tab w:val="left" w:pos="709"/>
        </w:tabs>
        <w:ind w:firstLine="709"/>
        <w:jc w:val="right"/>
        <w:outlineLvl w:val="1"/>
        <w:rPr>
          <w:rFonts w:ascii="Arial" w:hAnsi="Arial" w:cs="Arial"/>
          <w:szCs w:val="24"/>
        </w:rPr>
      </w:pPr>
      <w:r w:rsidRPr="002C7821">
        <w:rPr>
          <w:rFonts w:ascii="Arial" w:hAnsi="Arial" w:cs="Arial"/>
          <w:szCs w:val="24"/>
        </w:rPr>
        <w:t>Таблица 2</w:t>
      </w:r>
    </w:p>
    <w:tbl>
      <w:tblPr>
        <w:tblW w:w="15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8"/>
        <w:gridCol w:w="3578"/>
        <w:gridCol w:w="10915"/>
      </w:tblGrid>
      <w:tr w:rsidR="002C7821" w:rsidRPr="002C7821" w:rsidTr="00E21771">
        <w:trPr>
          <w:trHeight w:val="509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C7821" w:rsidRPr="002C7821" w:rsidRDefault="002C7821" w:rsidP="002C7821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№   п/п</w:t>
            </w:r>
          </w:p>
        </w:tc>
        <w:tc>
          <w:tcPr>
            <w:tcW w:w="3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C7821" w:rsidRPr="002C7821" w:rsidRDefault="002C7821" w:rsidP="002C7821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 xml:space="preserve">Основное мероприятие подпрограммы </w:t>
            </w:r>
          </w:p>
          <w:p w:rsidR="002C7821" w:rsidRPr="002C7821" w:rsidRDefault="002C7821" w:rsidP="002C7821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</w:p>
        </w:tc>
        <w:tc>
          <w:tcPr>
            <w:tcW w:w="10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C7821" w:rsidRPr="002C7821" w:rsidRDefault="002C7821" w:rsidP="002C7821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Задачи муниципальной программы</w:t>
            </w:r>
          </w:p>
        </w:tc>
      </w:tr>
      <w:tr w:rsidR="002C7821" w:rsidRPr="002C7821" w:rsidTr="00E21771">
        <w:trPr>
          <w:trHeight w:val="322"/>
        </w:trPr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</w:tr>
      <w:tr w:rsidR="002C7821" w:rsidRPr="002C7821" w:rsidTr="00E21771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C7821" w:rsidRPr="002C7821" w:rsidRDefault="002C7821" w:rsidP="002C7821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C7821" w:rsidRPr="002C7821" w:rsidRDefault="002C7821" w:rsidP="002C7821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C7821" w:rsidRPr="002C7821" w:rsidRDefault="002C7821" w:rsidP="002C7821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3</w:t>
            </w:r>
          </w:p>
        </w:tc>
      </w:tr>
      <w:tr w:rsidR="002C7821" w:rsidRPr="002C7821" w:rsidTr="00E21771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C7821" w:rsidRPr="002C7821" w:rsidRDefault="002C7821" w:rsidP="002C7821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14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C7821" w:rsidRPr="002C7821" w:rsidRDefault="002C7821" w:rsidP="002C7821">
            <w:pPr>
              <w:widowControl w:val="0"/>
              <w:tabs>
                <w:tab w:val="left" w:pos="7012"/>
              </w:tabs>
              <w:spacing w:after="120"/>
              <w:ind w:left="3606"/>
              <w:outlineLvl w:val="1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Подпрограмма 5 «Строительство (реконструкция) объектов физической культуры и спорта»</w:t>
            </w:r>
          </w:p>
        </w:tc>
      </w:tr>
      <w:tr w:rsidR="002C7821" w:rsidRPr="002C7821" w:rsidTr="00E21771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C7821" w:rsidRPr="002C7821" w:rsidRDefault="002C7821" w:rsidP="002C7821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C7821" w:rsidRPr="002C7821" w:rsidRDefault="002C7821" w:rsidP="002C7821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bCs/>
                <w:szCs w:val="24"/>
              </w:rPr>
            </w:pPr>
            <w:r w:rsidRPr="002C7821">
              <w:rPr>
                <w:rFonts w:ascii="Arial" w:hAnsi="Arial" w:cs="Arial"/>
                <w:bCs/>
                <w:szCs w:val="24"/>
              </w:rPr>
              <w:t xml:space="preserve">Основное мероприятие 01 </w:t>
            </w:r>
          </w:p>
          <w:p w:rsidR="002C7821" w:rsidRPr="002C7821" w:rsidRDefault="002C7821" w:rsidP="002C7821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bCs/>
                <w:szCs w:val="24"/>
              </w:rPr>
              <w:t xml:space="preserve">Организация строительства </w:t>
            </w:r>
            <w:r w:rsidRPr="002C7821">
              <w:rPr>
                <w:rFonts w:ascii="Arial" w:hAnsi="Arial" w:cs="Arial"/>
                <w:bCs/>
                <w:szCs w:val="24"/>
              </w:rPr>
              <w:lastRenderedPageBreak/>
              <w:t>(реконструкции) объектов физической культуры и спорта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C7821" w:rsidRPr="002C7821" w:rsidRDefault="002C7821" w:rsidP="002C7821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lastRenderedPageBreak/>
              <w:t>Увеличение строительства  (реконструкции) объектов социального назначения в  городском округе Люберцы Московской области.</w:t>
            </w:r>
          </w:p>
        </w:tc>
      </w:tr>
      <w:tr w:rsidR="002C7821" w:rsidRPr="002C7821" w:rsidTr="00E21771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C7821" w:rsidRPr="002C7821" w:rsidRDefault="002C7821" w:rsidP="002C7821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lastRenderedPageBreak/>
              <w:t>1.2.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C7821" w:rsidRPr="002C7821" w:rsidRDefault="002C7821" w:rsidP="002C7821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 xml:space="preserve">Основное мероприятие  Р5 </w:t>
            </w:r>
          </w:p>
          <w:p w:rsidR="002C7821" w:rsidRPr="002C7821" w:rsidRDefault="002C7821" w:rsidP="002C7821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Федеральный проект «Спорт - норма жизни»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C7821" w:rsidRPr="002C7821" w:rsidRDefault="002C7821" w:rsidP="002C7821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Увеличение строительства  (реконструкции) объектов социального назначения в  городском округе Люберцы Московской области.</w:t>
            </w:r>
          </w:p>
        </w:tc>
      </w:tr>
    </w:tbl>
    <w:p w:rsidR="002C7821" w:rsidRPr="002C7821" w:rsidRDefault="002C7821" w:rsidP="002C7821">
      <w:pPr>
        <w:tabs>
          <w:tab w:val="left" w:pos="10773"/>
          <w:tab w:val="left" w:pos="11055"/>
        </w:tabs>
        <w:ind w:left="11340" w:hanging="1417"/>
        <w:jc w:val="right"/>
        <w:rPr>
          <w:rFonts w:ascii="Arial" w:hAnsi="Arial" w:cs="Arial"/>
          <w:szCs w:val="24"/>
        </w:rPr>
      </w:pPr>
    </w:p>
    <w:p w:rsidR="002C7821" w:rsidRPr="002C7821" w:rsidRDefault="002C7821" w:rsidP="002C7821">
      <w:pPr>
        <w:tabs>
          <w:tab w:val="left" w:pos="10773"/>
          <w:tab w:val="left" w:pos="11055"/>
        </w:tabs>
        <w:ind w:left="11340" w:hanging="1417"/>
        <w:jc w:val="right"/>
        <w:rPr>
          <w:rFonts w:ascii="Arial" w:hAnsi="Arial" w:cs="Arial"/>
          <w:szCs w:val="24"/>
        </w:rPr>
      </w:pPr>
      <w:r w:rsidRPr="002C7821">
        <w:rPr>
          <w:rFonts w:ascii="Arial" w:hAnsi="Arial" w:cs="Arial"/>
          <w:szCs w:val="24"/>
        </w:rPr>
        <w:t>Приложение №  6</w:t>
      </w:r>
    </w:p>
    <w:p w:rsidR="002C7821" w:rsidRPr="002C7821" w:rsidRDefault="002C7821" w:rsidP="002C7821">
      <w:pPr>
        <w:tabs>
          <w:tab w:val="left" w:pos="10773"/>
          <w:tab w:val="left" w:pos="11302"/>
          <w:tab w:val="left" w:pos="11340"/>
          <w:tab w:val="right" w:pos="14884"/>
        </w:tabs>
        <w:ind w:firstLine="9923"/>
        <w:jc w:val="right"/>
        <w:rPr>
          <w:rFonts w:ascii="Arial" w:hAnsi="Arial" w:cs="Arial"/>
          <w:szCs w:val="24"/>
        </w:rPr>
      </w:pPr>
      <w:r w:rsidRPr="002C7821">
        <w:rPr>
          <w:rFonts w:ascii="Arial" w:hAnsi="Arial" w:cs="Arial"/>
          <w:szCs w:val="24"/>
        </w:rPr>
        <w:t>муниципальной программе</w:t>
      </w:r>
    </w:p>
    <w:p w:rsidR="002C7821" w:rsidRPr="002C7821" w:rsidRDefault="002C7821" w:rsidP="002C7821">
      <w:pPr>
        <w:tabs>
          <w:tab w:val="left" w:pos="10773"/>
          <w:tab w:val="left" w:pos="11302"/>
          <w:tab w:val="left" w:pos="11340"/>
          <w:tab w:val="right" w:pos="14884"/>
        </w:tabs>
        <w:ind w:firstLine="9923"/>
        <w:jc w:val="right"/>
        <w:rPr>
          <w:rFonts w:ascii="Arial" w:hAnsi="Arial" w:cs="Arial"/>
          <w:szCs w:val="24"/>
        </w:rPr>
      </w:pPr>
      <w:r w:rsidRPr="002C7821">
        <w:rPr>
          <w:rFonts w:ascii="Arial" w:hAnsi="Arial" w:cs="Arial"/>
          <w:szCs w:val="24"/>
        </w:rPr>
        <w:t xml:space="preserve">городского округа Люберцы </w:t>
      </w:r>
    </w:p>
    <w:p w:rsidR="002C7821" w:rsidRPr="002C7821" w:rsidRDefault="002C7821" w:rsidP="002C7821">
      <w:pPr>
        <w:tabs>
          <w:tab w:val="left" w:pos="10773"/>
          <w:tab w:val="left" w:pos="11302"/>
          <w:tab w:val="left" w:pos="11340"/>
          <w:tab w:val="right" w:pos="14884"/>
        </w:tabs>
        <w:ind w:firstLine="9923"/>
        <w:jc w:val="right"/>
        <w:rPr>
          <w:rFonts w:ascii="Arial" w:hAnsi="Arial" w:cs="Arial"/>
          <w:szCs w:val="24"/>
        </w:rPr>
      </w:pPr>
      <w:r w:rsidRPr="002C7821">
        <w:rPr>
          <w:rFonts w:ascii="Arial" w:hAnsi="Arial" w:cs="Arial"/>
          <w:szCs w:val="24"/>
        </w:rPr>
        <w:t>Московской области</w:t>
      </w:r>
    </w:p>
    <w:p w:rsidR="002C7821" w:rsidRPr="002C7821" w:rsidRDefault="002C7821" w:rsidP="002C7821">
      <w:pPr>
        <w:tabs>
          <w:tab w:val="left" w:pos="11152"/>
          <w:tab w:val="left" w:pos="11199"/>
        </w:tabs>
        <w:ind w:left="11340" w:hanging="1417"/>
        <w:jc w:val="right"/>
        <w:rPr>
          <w:rFonts w:ascii="Arial" w:hAnsi="Arial" w:cs="Arial"/>
          <w:szCs w:val="24"/>
        </w:rPr>
      </w:pPr>
      <w:r w:rsidRPr="002C7821">
        <w:rPr>
          <w:rFonts w:ascii="Arial" w:hAnsi="Arial" w:cs="Arial"/>
          <w:szCs w:val="24"/>
        </w:rPr>
        <w:t xml:space="preserve"> «Строительство  объектов</w:t>
      </w:r>
    </w:p>
    <w:p w:rsidR="002C7821" w:rsidRPr="002C7821" w:rsidRDefault="002C7821" w:rsidP="002C7821">
      <w:pPr>
        <w:tabs>
          <w:tab w:val="left" w:pos="10773"/>
          <w:tab w:val="left" w:pos="11152"/>
          <w:tab w:val="left" w:pos="11340"/>
        </w:tabs>
        <w:ind w:left="11340" w:hanging="1417"/>
        <w:jc w:val="right"/>
        <w:rPr>
          <w:rFonts w:ascii="Arial" w:hAnsi="Arial" w:cs="Arial"/>
          <w:szCs w:val="24"/>
        </w:rPr>
      </w:pPr>
      <w:r w:rsidRPr="002C7821">
        <w:rPr>
          <w:rFonts w:ascii="Arial" w:hAnsi="Arial" w:cs="Arial"/>
          <w:szCs w:val="24"/>
        </w:rPr>
        <w:t>социальной  инфраструктуры»</w:t>
      </w:r>
    </w:p>
    <w:p w:rsidR="002C7821" w:rsidRPr="002C7821" w:rsidRDefault="002C7821" w:rsidP="002C7821">
      <w:pPr>
        <w:tabs>
          <w:tab w:val="left" w:pos="10773"/>
          <w:tab w:val="left" w:pos="11152"/>
          <w:tab w:val="left" w:pos="11340"/>
        </w:tabs>
        <w:ind w:left="11340" w:hanging="1417"/>
        <w:jc w:val="right"/>
        <w:rPr>
          <w:rFonts w:ascii="Arial" w:hAnsi="Arial" w:cs="Arial"/>
          <w:szCs w:val="24"/>
        </w:rPr>
      </w:pPr>
    </w:p>
    <w:p w:rsidR="002C7821" w:rsidRPr="002C7821" w:rsidRDefault="002C7821" w:rsidP="002C7821">
      <w:pPr>
        <w:jc w:val="center"/>
        <w:rPr>
          <w:rFonts w:ascii="Arial" w:hAnsi="Arial" w:cs="Arial"/>
          <w:bCs/>
          <w:szCs w:val="24"/>
        </w:rPr>
      </w:pPr>
      <w:r w:rsidRPr="002C7821">
        <w:rPr>
          <w:rFonts w:ascii="Arial" w:hAnsi="Arial" w:cs="Arial"/>
          <w:bCs/>
          <w:szCs w:val="24"/>
        </w:rPr>
        <w:t xml:space="preserve"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Р5.01 подпрограммы 5 «Строительство (реконструкция) объектов физической культуры и спорта» </w:t>
      </w:r>
    </w:p>
    <w:p w:rsidR="002C7821" w:rsidRPr="002C7821" w:rsidRDefault="002C7821" w:rsidP="002C7821">
      <w:pPr>
        <w:jc w:val="center"/>
        <w:rPr>
          <w:rFonts w:ascii="Arial" w:hAnsi="Arial" w:cs="Arial"/>
          <w:szCs w:val="24"/>
        </w:rPr>
      </w:pPr>
    </w:p>
    <w:tbl>
      <w:tblPr>
        <w:tblW w:w="15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559"/>
        <w:gridCol w:w="1027"/>
        <w:gridCol w:w="1241"/>
        <w:gridCol w:w="1134"/>
        <w:gridCol w:w="1134"/>
        <w:gridCol w:w="1134"/>
        <w:gridCol w:w="1086"/>
        <w:gridCol w:w="1749"/>
        <w:gridCol w:w="992"/>
        <w:gridCol w:w="1134"/>
        <w:gridCol w:w="992"/>
        <w:gridCol w:w="1418"/>
      </w:tblGrid>
      <w:tr w:rsidR="002C7821" w:rsidRPr="002C7821" w:rsidTr="00E21771">
        <w:trPr>
          <w:trHeight w:val="135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Наименование муниципального образования Московской области/наиме-нование объекта, адрес объекта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Мощность/ прирост мощности объекта</w:t>
            </w:r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Виды работ в соответствии с классифика-тором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 xml:space="preserve">Сроки проведения работ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Открытие объекта/ завершение 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Предельная стоимость объекта капитального строительства/работ</w:t>
            </w:r>
            <w:r w:rsidRPr="002C7821">
              <w:rPr>
                <w:rFonts w:ascii="Arial" w:hAnsi="Arial" w:cs="Arial"/>
                <w:szCs w:val="24"/>
              </w:rPr>
              <w:br/>
              <w:t xml:space="preserve"> (тыс. руб.)</w:t>
            </w:r>
          </w:p>
        </w:tc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Профинансировано на 01.01.23</w:t>
            </w:r>
          </w:p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 xml:space="preserve">Финансирование, в том числе распределение субсидий из бюджета Московской области         </w:t>
            </w:r>
          </w:p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 xml:space="preserve">Остаток сметной стоимости </w:t>
            </w:r>
          </w:p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 xml:space="preserve">до ввода </w:t>
            </w:r>
          </w:p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 xml:space="preserve">в эксплуатацию объекта капитального строительства/ </w:t>
            </w:r>
          </w:p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до завершения работ</w:t>
            </w:r>
          </w:p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 xml:space="preserve"> (тыс.рублей)</w:t>
            </w:r>
          </w:p>
        </w:tc>
      </w:tr>
      <w:tr w:rsidR="002C7821" w:rsidRPr="002C7821" w:rsidTr="00E21771">
        <w:trPr>
          <w:trHeight w:val="2055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2024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C7821" w:rsidRPr="002C7821" w:rsidTr="00E21771">
        <w:trPr>
          <w:trHeight w:val="205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13</w:t>
            </w:r>
          </w:p>
        </w:tc>
      </w:tr>
      <w:tr w:rsidR="002C7821" w:rsidRPr="002C7821" w:rsidTr="00E21771">
        <w:trPr>
          <w:trHeight w:val="325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Городской округ Люберцы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90 153,66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1 409 846,</w:t>
            </w:r>
          </w:p>
          <w:p w:rsidR="002C7821" w:rsidRPr="002C7821" w:rsidRDefault="002C7821" w:rsidP="002C7821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255 400,20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1 154 446,</w:t>
            </w:r>
          </w:p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</w:tr>
      <w:tr w:rsidR="002C7821" w:rsidRPr="002C7821" w:rsidTr="00E21771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4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58 330,00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912 170,65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165 244,00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746 926, 65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</w:tr>
      <w:tr w:rsidR="002C7821" w:rsidRPr="002C7821" w:rsidTr="00E21771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31 823,66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497 675,69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90 156,20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407 519,</w:t>
            </w:r>
          </w:p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</w:tr>
      <w:tr w:rsidR="002C7821" w:rsidRPr="002C7821" w:rsidTr="00E21771">
        <w:trPr>
          <w:trHeight w:val="425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 xml:space="preserve">Реконструкция стадиона «Торпедо»  со строительством физкультурно-оздоровительного комплекса с универсальным залом по адресу: Московская область, городской округ Люберцы, Октябрьский </w:t>
            </w:r>
            <w:r w:rsidRPr="002C7821">
              <w:rPr>
                <w:rFonts w:ascii="Arial" w:hAnsi="Arial" w:cs="Arial"/>
                <w:szCs w:val="24"/>
              </w:rPr>
              <w:lastRenderedPageBreak/>
              <w:t xml:space="preserve">проспект, 202 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lastRenderedPageBreak/>
              <w:t>182 чел./см.</w:t>
            </w:r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ind w:hanging="9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Реконструкция (в т.ч. проектные и изыскательные работы)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 xml:space="preserve">18.01.22 </w:t>
            </w:r>
          </w:p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 xml:space="preserve">- </w:t>
            </w:r>
          </w:p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13.12.24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15.02.25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1 500 000,00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90 153,66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1 409 846,</w:t>
            </w:r>
          </w:p>
          <w:p w:rsidR="002C7821" w:rsidRPr="002C7821" w:rsidRDefault="002C7821" w:rsidP="002C7821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255 400,20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1 154 446,</w:t>
            </w:r>
          </w:p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</w:tr>
      <w:tr w:rsidR="002C7821" w:rsidRPr="002C7821" w:rsidTr="00E21771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58 330,00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912 170,65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165 244,00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746 926, 65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</w:tr>
      <w:tr w:rsidR="002C7821" w:rsidRPr="002C7821" w:rsidTr="00E21771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58 328,00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в том числе: за счет ифраструктурных бюджетных кредитов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162 244,00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165 244,00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</w:tr>
      <w:tr w:rsidR="002C7821" w:rsidRPr="002C7821" w:rsidTr="00E21771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2,00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в том числе: за счет собственных средств на инфраструкту</w:t>
            </w:r>
            <w:r w:rsidRPr="002C7821">
              <w:rPr>
                <w:rFonts w:ascii="Arial" w:hAnsi="Arial" w:cs="Arial"/>
                <w:szCs w:val="24"/>
              </w:rPr>
              <w:lastRenderedPageBreak/>
              <w:t>рные проекты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lastRenderedPageBreak/>
              <w:t>746 926, 65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746 926, 65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</w:tr>
      <w:tr w:rsidR="002C7821" w:rsidRPr="002C7821" w:rsidTr="00E21771">
        <w:trPr>
          <w:trHeight w:val="688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31 823,66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497 675,69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90 156,20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407 519,</w:t>
            </w:r>
          </w:p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</w:tr>
      <w:tr w:rsidR="002C7821" w:rsidRPr="002C7821" w:rsidTr="00E21771">
        <w:trPr>
          <w:trHeight w:val="20"/>
        </w:trPr>
        <w:tc>
          <w:tcPr>
            <w:tcW w:w="20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Всего по перечню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90 153,66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1 409 846,</w:t>
            </w:r>
          </w:p>
          <w:p w:rsidR="002C7821" w:rsidRPr="002C7821" w:rsidRDefault="002C7821" w:rsidP="002C7821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255 400,20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1 154 446,</w:t>
            </w:r>
          </w:p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</w:tr>
      <w:tr w:rsidR="002C7821" w:rsidRPr="002C7821" w:rsidTr="00E21771">
        <w:trPr>
          <w:trHeight w:val="20"/>
        </w:trPr>
        <w:tc>
          <w:tcPr>
            <w:tcW w:w="20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58 330,00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912 170,65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165 244,00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746 926, 65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</w:tr>
      <w:tr w:rsidR="002C7821" w:rsidRPr="002C7821" w:rsidTr="00E21771">
        <w:trPr>
          <w:trHeight w:val="20"/>
        </w:trPr>
        <w:tc>
          <w:tcPr>
            <w:tcW w:w="20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31 823,66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497 675,69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90 156,20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407 519,</w:t>
            </w:r>
          </w:p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</w:tr>
      <w:tr w:rsidR="002C7821" w:rsidRPr="002C7821" w:rsidTr="00E21771">
        <w:trPr>
          <w:trHeight w:val="20"/>
        </w:trPr>
        <w:tc>
          <w:tcPr>
            <w:tcW w:w="20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Всего по мероприятию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90 153,66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1 409 846,</w:t>
            </w:r>
          </w:p>
          <w:p w:rsidR="002C7821" w:rsidRPr="002C7821" w:rsidRDefault="002C7821" w:rsidP="002C7821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255 400,20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1 154 446,</w:t>
            </w:r>
          </w:p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</w:tr>
      <w:tr w:rsidR="002C7821" w:rsidRPr="002C7821" w:rsidTr="00E21771">
        <w:trPr>
          <w:trHeight w:val="20"/>
        </w:trPr>
        <w:tc>
          <w:tcPr>
            <w:tcW w:w="20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4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58 330,00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912 170,65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165 244,00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746 926, 65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</w:tr>
      <w:tr w:rsidR="002C7821" w:rsidRPr="002C7821" w:rsidTr="00E21771">
        <w:trPr>
          <w:trHeight w:val="20"/>
        </w:trPr>
        <w:tc>
          <w:tcPr>
            <w:tcW w:w="204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31 823,66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497 675,69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90 156,20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407 519,</w:t>
            </w:r>
          </w:p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</w:tr>
    </w:tbl>
    <w:p w:rsidR="002C7821" w:rsidRPr="002C7821" w:rsidRDefault="002C7821" w:rsidP="002C7821">
      <w:pPr>
        <w:jc w:val="center"/>
        <w:rPr>
          <w:rFonts w:ascii="Arial" w:hAnsi="Arial" w:cs="Arial"/>
          <w:szCs w:val="24"/>
        </w:rPr>
      </w:pPr>
    </w:p>
    <w:p w:rsidR="002C7821" w:rsidRPr="002C7821" w:rsidRDefault="002C7821" w:rsidP="002C7821">
      <w:pPr>
        <w:jc w:val="center"/>
        <w:rPr>
          <w:rFonts w:ascii="Arial" w:hAnsi="Arial" w:cs="Arial"/>
          <w:szCs w:val="24"/>
        </w:rPr>
      </w:pPr>
    </w:p>
    <w:p w:rsidR="002C7821" w:rsidRPr="002C7821" w:rsidRDefault="002C7821" w:rsidP="002C7821">
      <w:pPr>
        <w:jc w:val="center"/>
        <w:rPr>
          <w:rFonts w:ascii="Arial" w:hAnsi="Arial" w:cs="Arial"/>
          <w:szCs w:val="24"/>
        </w:rPr>
      </w:pPr>
    </w:p>
    <w:p w:rsidR="002C7821" w:rsidRPr="002C7821" w:rsidRDefault="002C7821" w:rsidP="002C7821">
      <w:pPr>
        <w:jc w:val="center"/>
        <w:rPr>
          <w:rFonts w:ascii="Arial" w:hAnsi="Arial" w:cs="Arial"/>
          <w:szCs w:val="24"/>
        </w:rPr>
      </w:pPr>
    </w:p>
    <w:tbl>
      <w:tblPr>
        <w:tblW w:w="1516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6"/>
        <w:gridCol w:w="3544"/>
        <w:gridCol w:w="1843"/>
        <w:gridCol w:w="1559"/>
        <w:gridCol w:w="1559"/>
        <w:gridCol w:w="1559"/>
        <w:gridCol w:w="1418"/>
      </w:tblGrid>
      <w:tr w:rsidR="002C7821" w:rsidRPr="002C7821" w:rsidTr="00E21771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Всего, в том числе по годам реализации: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2026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2027 год</w:t>
            </w:r>
          </w:p>
        </w:tc>
      </w:tr>
      <w:tr w:rsidR="002C7821" w:rsidRPr="002C7821" w:rsidTr="00E21771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2C7821">
              <w:rPr>
                <w:rFonts w:ascii="Arial" w:hAnsi="Arial" w:cs="Arial"/>
                <w:szCs w:val="24"/>
                <w:lang w:eastAsia="en-US"/>
              </w:rPr>
              <w:t>вводимых, ед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</w:t>
            </w:r>
          </w:p>
        </w:tc>
      </w:tr>
      <w:tr w:rsidR="002C7821" w:rsidRPr="002C7821" w:rsidTr="00E21771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2C7821">
              <w:rPr>
                <w:rFonts w:ascii="Arial" w:hAnsi="Arial" w:cs="Arial"/>
                <w:szCs w:val="24"/>
                <w:lang w:eastAsia="en-US"/>
              </w:rPr>
              <w:t>открываемых, ед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</w:t>
            </w:r>
          </w:p>
        </w:tc>
      </w:tr>
    </w:tbl>
    <w:p w:rsidR="002C7821" w:rsidRPr="002C7821" w:rsidRDefault="002C7821" w:rsidP="002C7821">
      <w:pPr>
        <w:jc w:val="center"/>
        <w:rPr>
          <w:rFonts w:ascii="Arial" w:hAnsi="Arial" w:cs="Arial"/>
          <w:szCs w:val="24"/>
        </w:rPr>
      </w:pPr>
    </w:p>
    <w:p w:rsidR="002C7821" w:rsidRPr="002C7821" w:rsidRDefault="002C7821" w:rsidP="002C7821">
      <w:pPr>
        <w:tabs>
          <w:tab w:val="left" w:pos="10773"/>
        </w:tabs>
        <w:ind w:left="10773"/>
        <w:jc w:val="right"/>
        <w:rPr>
          <w:rFonts w:ascii="Arial" w:hAnsi="Arial" w:cs="Arial"/>
          <w:szCs w:val="24"/>
        </w:rPr>
      </w:pPr>
      <w:r w:rsidRPr="002C7821">
        <w:rPr>
          <w:rFonts w:ascii="Arial" w:hAnsi="Arial" w:cs="Arial"/>
          <w:szCs w:val="24"/>
        </w:rPr>
        <w:t>Приложение № 7</w:t>
      </w:r>
    </w:p>
    <w:p w:rsidR="002C7821" w:rsidRPr="002C7821" w:rsidRDefault="002C7821" w:rsidP="002C7821">
      <w:pPr>
        <w:ind w:left="10773"/>
        <w:jc w:val="right"/>
        <w:rPr>
          <w:rFonts w:ascii="Arial" w:hAnsi="Arial" w:cs="Arial"/>
          <w:szCs w:val="24"/>
        </w:rPr>
      </w:pPr>
      <w:r w:rsidRPr="002C7821">
        <w:rPr>
          <w:rFonts w:ascii="Arial" w:hAnsi="Arial" w:cs="Arial"/>
          <w:szCs w:val="24"/>
        </w:rPr>
        <w:t>к муниципальной программе</w:t>
      </w:r>
    </w:p>
    <w:p w:rsidR="002C7821" w:rsidRPr="002C7821" w:rsidRDefault="002C7821" w:rsidP="002C7821">
      <w:pPr>
        <w:ind w:left="10773"/>
        <w:jc w:val="right"/>
        <w:rPr>
          <w:rFonts w:ascii="Arial" w:hAnsi="Arial" w:cs="Arial"/>
          <w:szCs w:val="24"/>
        </w:rPr>
      </w:pPr>
      <w:r w:rsidRPr="002C7821">
        <w:rPr>
          <w:rFonts w:ascii="Arial" w:hAnsi="Arial" w:cs="Arial"/>
          <w:szCs w:val="24"/>
        </w:rPr>
        <w:t xml:space="preserve">городского округа Люберцы </w:t>
      </w:r>
    </w:p>
    <w:p w:rsidR="002C7821" w:rsidRPr="002C7821" w:rsidRDefault="002C7821" w:rsidP="002C7821">
      <w:pPr>
        <w:ind w:left="10773"/>
        <w:jc w:val="right"/>
        <w:rPr>
          <w:rFonts w:ascii="Arial" w:hAnsi="Arial" w:cs="Arial"/>
          <w:szCs w:val="24"/>
        </w:rPr>
      </w:pPr>
      <w:r w:rsidRPr="002C7821">
        <w:rPr>
          <w:rFonts w:ascii="Arial" w:hAnsi="Arial" w:cs="Arial"/>
          <w:szCs w:val="24"/>
        </w:rPr>
        <w:t>Московской области</w:t>
      </w:r>
    </w:p>
    <w:p w:rsidR="002C7821" w:rsidRPr="002C7821" w:rsidRDefault="002C7821" w:rsidP="002C7821">
      <w:pPr>
        <w:tabs>
          <w:tab w:val="left" w:pos="11152"/>
        </w:tabs>
        <w:ind w:left="10773"/>
        <w:jc w:val="right"/>
        <w:rPr>
          <w:rFonts w:ascii="Arial" w:hAnsi="Arial" w:cs="Arial"/>
          <w:szCs w:val="24"/>
        </w:rPr>
      </w:pPr>
      <w:r w:rsidRPr="002C7821">
        <w:rPr>
          <w:rFonts w:ascii="Arial" w:hAnsi="Arial" w:cs="Arial"/>
          <w:szCs w:val="24"/>
        </w:rPr>
        <w:t xml:space="preserve">«Строительство объектов </w:t>
      </w:r>
    </w:p>
    <w:p w:rsidR="002C7821" w:rsidRPr="002C7821" w:rsidRDefault="002C7821" w:rsidP="002C7821">
      <w:pPr>
        <w:tabs>
          <w:tab w:val="left" w:pos="11152"/>
        </w:tabs>
        <w:ind w:left="10773"/>
        <w:jc w:val="right"/>
        <w:rPr>
          <w:rFonts w:ascii="Arial" w:hAnsi="Arial" w:cs="Arial"/>
          <w:szCs w:val="24"/>
        </w:rPr>
      </w:pPr>
      <w:r w:rsidRPr="002C7821">
        <w:rPr>
          <w:rFonts w:ascii="Arial" w:hAnsi="Arial" w:cs="Arial"/>
          <w:szCs w:val="24"/>
        </w:rPr>
        <w:t>социальной инфраструктуры»</w:t>
      </w:r>
    </w:p>
    <w:p w:rsidR="002C7821" w:rsidRPr="002C7821" w:rsidRDefault="002C7821" w:rsidP="002C7821">
      <w:pPr>
        <w:tabs>
          <w:tab w:val="left" w:pos="11152"/>
          <w:tab w:val="left" w:pos="11199"/>
        </w:tabs>
        <w:ind w:left="10773"/>
        <w:rPr>
          <w:rFonts w:ascii="Arial" w:hAnsi="Arial" w:cs="Arial"/>
          <w:szCs w:val="24"/>
        </w:rPr>
      </w:pPr>
    </w:p>
    <w:p w:rsidR="002C7821" w:rsidRPr="002C7821" w:rsidRDefault="002C7821" w:rsidP="002C7821">
      <w:pPr>
        <w:widowControl w:val="0"/>
        <w:tabs>
          <w:tab w:val="left" w:pos="709"/>
        </w:tabs>
        <w:ind w:firstLine="709"/>
        <w:jc w:val="center"/>
        <w:outlineLvl w:val="1"/>
        <w:rPr>
          <w:rFonts w:ascii="Arial" w:hAnsi="Arial" w:cs="Arial"/>
          <w:szCs w:val="24"/>
        </w:rPr>
      </w:pPr>
      <w:r w:rsidRPr="002C7821">
        <w:rPr>
          <w:rFonts w:ascii="Arial" w:hAnsi="Arial" w:cs="Arial"/>
          <w:szCs w:val="24"/>
        </w:rPr>
        <w:t>Перечень мероприятий подпрограммы 7 «Обеспечивающая подпрограмма»</w:t>
      </w:r>
    </w:p>
    <w:p w:rsidR="002C7821" w:rsidRPr="002C7821" w:rsidRDefault="002C7821" w:rsidP="002C7821">
      <w:pPr>
        <w:widowControl w:val="0"/>
        <w:tabs>
          <w:tab w:val="left" w:pos="709"/>
        </w:tabs>
        <w:ind w:firstLine="709"/>
        <w:jc w:val="center"/>
        <w:outlineLvl w:val="1"/>
        <w:rPr>
          <w:rFonts w:ascii="Arial" w:hAnsi="Arial" w:cs="Arial"/>
          <w:szCs w:val="24"/>
        </w:rPr>
      </w:pPr>
      <w:r w:rsidRPr="002C7821">
        <w:rPr>
          <w:rFonts w:ascii="Arial" w:hAnsi="Arial" w:cs="Arial"/>
          <w:szCs w:val="24"/>
        </w:rPr>
        <w:t>муниципальной программы городского округа Люберцы Московской области</w:t>
      </w:r>
    </w:p>
    <w:p w:rsidR="002C7821" w:rsidRPr="002C7821" w:rsidRDefault="002C7821" w:rsidP="002C7821">
      <w:pPr>
        <w:widowControl w:val="0"/>
        <w:tabs>
          <w:tab w:val="left" w:pos="709"/>
        </w:tabs>
        <w:ind w:firstLine="709"/>
        <w:jc w:val="center"/>
        <w:outlineLvl w:val="1"/>
        <w:rPr>
          <w:rFonts w:ascii="Arial" w:hAnsi="Arial" w:cs="Arial"/>
          <w:szCs w:val="24"/>
        </w:rPr>
      </w:pPr>
      <w:r w:rsidRPr="002C7821">
        <w:rPr>
          <w:rFonts w:ascii="Arial" w:hAnsi="Arial" w:cs="Arial"/>
          <w:szCs w:val="24"/>
        </w:rPr>
        <w:t>«Строительство объектов социальной инфраструктуры»</w:t>
      </w:r>
    </w:p>
    <w:p w:rsidR="002C7821" w:rsidRPr="002C7821" w:rsidRDefault="002C7821" w:rsidP="002C7821">
      <w:pPr>
        <w:widowControl w:val="0"/>
        <w:tabs>
          <w:tab w:val="left" w:pos="709"/>
        </w:tabs>
        <w:ind w:firstLine="709"/>
        <w:jc w:val="right"/>
        <w:outlineLvl w:val="1"/>
        <w:rPr>
          <w:rFonts w:ascii="Arial" w:hAnsi="Arial" w:cs="Arial"/>
          <w:szCs w:val="24"/>
        </w:rPr>
      </w:pPr>
      <w:r w:rsidRPr="002C7821">
        <w:rPr>
          <w:rFonts w:ascii="Arial" w:hAnsi="Arial" w:cs="Arial"/>
          <w:szCs w:val="24"/>
        </w:rPr>
        <w:t>Таблица 1</w:t>
      </w:r>
    </w:p>
    <w:tbl>
      <w:tblPr>
        <w:tblW w:w="14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2126"/>
        <w:gridCol w:w="1417"/>
        <w:gridCol w:w="1843"/>
        <w:gridCol w:w="1418"/>
        <w:gridCol w:w="1275"/>
        <w:gridCol w:w="1134"/>
        <w:gridCol w:w="1134"/>
        <w:gridCol w:w="1134"/>
        <w:gridCol w:w="993"/>
        <w:gridCol w:w="1984"/>
      </w:tblGrid>
      <w:tr w:rsidR="002C7821" w:rsidRPr="002C7821" w:rsidTr="00E21771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Мероприятие подпрограммы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Сроки исполнения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Всего</w:t>
            </w:r>
          </w:p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 xml:space="preserve"> (тыс. руб.)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Объем финансирования по годам (тыс. руб.)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 xml:space="preserve">Ответственный за выполнение мероприятия </w:t>
            </w:r>
          </w:p>
        </w:tc>
      </w:tr>
      <w:tr w:rsidR="002C7821" w:rsidRPr="002C7821" w:rsidTr="00E21771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 xml:space="preserve">2023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 xml:space="preserve">2024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 xml:space="preserve">2025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 xml:space="preserve">2026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</w:tr>
      <w:tr w:rsidR="002C7821" w:rsidRPr="002C7821" w:rsidTr="00E21771">
        <w:trPr>
          <w:trHeight w:val="134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11</w:t>
            </w:r>
          </w:p>
        </w:tc>
      </w:tr>
      <w:tr w:rsidR="002C7821" w:rsidRPr="002C7821" w:rsidTr="00E21771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10.02.2023 -</w:t>
            </w:r>
          </w:p>
          <w:p w:rsidR="002C7821" w:rsidRPr="002C7821" w:rsidRDefault="002C7821" w:rsidP="002C7821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31.12.2027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2C7821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2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2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16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Х</w:t>
            </w:r>
          </w:p>
        </w:tc>
      </w:tr>
      <w:tr w:rsidR="002C7821" w:rsidRPr="002C7821" w:rsidTr="00E21771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bCs/>
                <w:szCs w:val="24"/>
              </w:rPr>
              <w:t>127 923,20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17 494,83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40 539,22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30 993,50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2"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38 895,65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2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</w:tr>
      <w:tr w:rsidR="002C7821" w:rsidRPr="002C7821" w:rsidTr="00E21771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bCs/>
                <w:szCs w:val="24"/>
              </w:rPr>
              <w:t>127 923,20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17 494,83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40 539,22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30 993,50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38 895,65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</w:tr>
      <w:tr w:rsidR="002C7821" w:rsidRPr="002C7821" w:rsidTr="00E21771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 xml:space="preserve">Мероприятие 01.01. </w:t>
            </w:r>
          </w:p>
          <w:p w:rsidR="002C7821" w:rsidRPr="002C7821" w:rsidRDefault="002C7821" w:rsidP="002C7821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Расходы на обеспечение деятельности (оказание услуг) муниципальных учреждений в сфере строительства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10.02.2023 -</w:t>
            </w:r>
          </w:p>
          <w:p w:rsidR="002C7821" w:rsidRPr="002C7821" w:rsidRDefault="002C7821" w:rsidP="002C7821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31.12.2027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2C7821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Администрация городского округа Люберцы</w:t>
            </w:r>
          </w:p>
          <w:p w:rsidR="002C7821" w:rsidRPr="002C7821" w:rsidRDefault="002C7821" w:rsidP="002C7821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Московской области</w:t>
            </w:r>
          </w:p>
        </w:tc>
      </w:tr>
      <w:tr w:rsidR="002C7821" w:rsidRPr="002C7821" w:rsidTr="00E21771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bCs/>
                <w:szCs w:val="24"/>
              </w:rPr>
              <w:t>127 923,20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17 494,83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40 539,22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30 993,50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38 895,65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</w:tr>
      <w:tr w:rsidR="002C7821" w:rsidRPr="002C7821" w:rsidTr="00E21771">
        <w:trPr>
          <w:trHeight w:val="94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bCs/>
                <w:szCs w:val="24"/>
              </w:rPr>
              <w:t>127 923,20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17 494,83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40 539,22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30 993,50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38 895,65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</w:tr>
      <w:tr w:rsidR="002C7821" w:rsidRPr="002C7821" w:rsidTr="00E21771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Итого по подпрограмме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Итого:</w:t>
            </w:r>
          </w:p>
          <w:p w:rsidR="002C7821" w:rsidRPr="002C7821" w:rsidRDefault="002C7821" w:rsidP="002C7821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bCs/>
                <w:szCs w:val="24"/>
              </w:rPr>
              <w:t>127 923,20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17 494,83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40 539,22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30 993,50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38 895,65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Х</w:t>
            </w:r>
          </w:p>
        </w:tc>
      </w:tr>
      <w:tr w:rsidR="002C7821" w:rsidRPr="002C7821" w:rsidTr="00E21771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2C7821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</w:tr>
      <w:tr w:rsidR="002C7821" w:rsidRPr="002C7821" w:rsidTr="00E21771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bCs/>
                <w:szCs w:val="24"/>
              </w:rPr>
              <w:t>127 923,20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17 494,83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40 539,22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30 993,50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38 895,65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jc w:val="center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</w:tr>
    </w:tbl>
    <w:p w:rsidR="002C7821" w:rsidRPr="002C7821" w:rsidRDefault="002C7821" w:rsidP="002C7821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</w:p>
    <w:p w:rsidR="002C7821" w:rsidRPr="002C7821" w:rsidRDefault="002C7821" w:rsidP="002C7821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2C7821">
        <w:rPr>
          <w:rFonts w:ascii="Arial" w:hAnsi="Arial" w:cs="Arial"/>
          <w:szCs w:val="24"/>
        </w:rPr>
        <w:t>Взаимосвязь основных мероприятий муниципальной программы городского округа Люберцы Московской области</w:t>
      </w:r>
    </w:p>
    <w:p w:rsidR="002C7821" w:rsidRPr="002C7821" w:rsidRDefault="002C7821" w:rsidP="002C7821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2C7821">
        <w:rPr>
          <w:rFonts w:ascii="Arial" w:hAnsi="Arial" w:cs="Arial"/>
          <w:szCs w:val="24"/>
        </w:rPr>
        <w:t>«Строительство объектов социальной инфраструктуры»</w:t>
      </w:r>
    </w:p>
    <w:p w:rsidR="002C7821" w:rsidRPr="002C7821" w:rsidRDefault="002C7821" w:rsidP="002C7821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2C7821">
        <w:rPr>
          <w:rFonts w:ascii="Arial" w:hAnsi="Arial" w:cs="Arial"/>
          <w:szCs w:val="24"/>
        </w:rPr>
        <w:t>с задачами, на достижение которых направлено мероприятие</w:t>
      </w:r>
    </w:p>
    <w:p w:rsidR="002C7821" w:rsidRPr="002C7821" w:rsidRDefault="002C7821" w:rsidP="002C7821">
      <w:pPr>
        <w:widowControl w:val="0"/>
        <w:tabs>
          <w:tab w:val="left" w:pos="709"/>
        </w:tabs>
        <w:ind w:firstLine="709"/>
        <w:jc w:val="right"/>
        <w:outlineLvl w:val="1"/>
        <w:rPr>
          <w:rFonts w:ascii="Arial" w:hAnsi="Arial" w:cs="Arial"/>
          <w:szCs w:val="24"/>
        </w:rPr>
      </w:pPr>
      <w:r w:rsidRPr="002C7821">
        <w:rPr>
          <w:rFonts w:ascii="Arial" w:hAnsi="Arial" w:cs="Arial"/>
          <w:szCs w:val="24"/>
        </w:rPr>
        <w:t>Таблица 2</w:t>
      </w:r>
    </w:p>
    <w:tbl>
      <w:tblPr>
        <w:tblW w:w="15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8"/>
        <w:gridCol w:w="3153"/>
        <w:gridCol w:w="11340"/>
      </w:tblGrid>
      <w:tr w:rsidR="002C7821" w:rsidRPr="002C7821" w:rsidTr="00E21771">
        <w:trPr>
          <w:trHeight w:val="509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C7821" w:rsidRPr="002C7821" w:rsidRDefault="002C7821" w:rsidP="002C7821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№   п/п</w:t>
            </w:r>
          </w:p>
        </w:tc>
        <w:tc>
          <w:tcPr>
            <w:tcW w:w="3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C7821" w:rsidRPr="002C7821" w:rsidRDefault="002C7821" w:rsidP="002C7821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 xml:space="preserve">Основное мероприятие подпрограммы </w:t>
            </w:r>
          </w:p>
          <w:p w:rsidR="002C7821" w:rsidRPr="002C7821" w:rsidRDefault="002C7821" w:rsidP="002C7821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</w:p>
        </w:tc>
        <w:tc>
          <w:tcPr>
            <w:tcW w:w="1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C7821" w:rsidRPr="002C7821" w:rsidRDefault="002C7821" w:rsidP="002C7821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Задачи муниципальной программы</w:t>
            </w:r>
          </w:p>
        </w:tc>
      </w:tr>
      <w:tr w:rsidR="002C7821" w:rsidRPr="002C7821" w:rsidTr="00E21771">
        <w:trPr>
          <w:trHeight w:val="322"/>
        </w:trPr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C7821" w:rsidRPr="002C7821" w:rsidRDefault="002C7821" w:rsidP="002C7821">
            <w:pPr>
              <w:rPr>
                <w:rFonts w:ascii="Arial" w:hAnsi="Arial" w:cs="Arial"/>
                <w:szCs w:val="24"/>
              </w:rPr>
            </w:pPr>
          </w:p>
        </w:tc>
      </w:tr>
      <w:tr w:rsidR="002C7821" w:rsidRPr="002C7821" w:rsidTr="00E21771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C7821" w:rsidRPr="002C7821" w:rsidRDefault="002C7821" w:rsidP="002C7821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lastRenderedPageBreak/>
              <w:t>1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C7821" w:rsidRPr="002C7821" w:rsidRDefault="002C7821" w:rsidP="002C7821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C7821" w:rsidRPr="002C7821" w:rsidRDefault="002C7821" w:rsidP="002C7821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3</w:t>
            </w:r>
          </w:p>
        </w:tc>
      </w:tr>
      <w:tr w:rsidR="002C7821" w:rsidRPr="002C7821" w:rsidTr="00E21771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C7821" w:rsidRPr="002C7821" w:rsidRDefault="002C7821" w:rsidP="002C7821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14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C7821" w:rsidRPr="002C7821" w:rsidRDefault="002C7821" w:rsidP="002C7821">
            <w:pPr>
              <w:widowControl w:val="0"/>
              <w:tabs>
                <w:tab w:val="left" w:pos="7012"/>
              </w:tabs>
              <w:spacing w:after="120"/>
              <w:ind w:left="3606"/>
              <w:outlineLvl w:val="1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Подпрограмма 7 «Обеспечивающая подпрограмма»</w:t>
            </w:r>
          </w:p>
        </w:tc>
      </w:tr>
      <w:tr w:rsidR="002C7821" w:rsidRPr="002C7821" w:rsidTr="00E21771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C7821" w:rsidRPr="002C7821" w:rsidRDefault="002C7821" w:rsidP="002C7821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1.1.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C7821" w:rsidRPr="002C7821" w:rsidRDefault="002C7821" w:rsidP="002C7821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 xml:space="preserve">Основное мероприятие 01. </w:t>
            </w:r>
          </w:p>
          <w:p w:rsidR="002C7821" w:rsidRPr="002C7821" w:rsidRDefault="002C7821" w:rsidP="002C7821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C7821" w:rsidRPr="002C7821" w:rsidRDefault="002C7821" w:rsidP="002C7821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2C7821">
              <w:rPr>
                <w:rFonts w:ascii="Arial" w:hAnsi="Arial" w:cs="Arial"/>
                <w:szCs w:val="24"/>
              </w:rPr>
              <w:t>Увеличение строительства  (реконструкции) объектов социального назначения в  городском округе Люберцы Московской области.</w:t>
            </w:r>
          </w:p>
        </w:tc>
      </w:tr>
    </w:tbl>
    <w:p w:rsidR="002C7821" w:rsidRPr="002C7821" w:rsidRDefault="002C7821" w:rsidP="002C7821">
      <w:pPr>
        <w:widowControl w:val="0"/>
        <w:ind w:firstLine="540"/>
        <w:jc w:val="both"/>
        <w:rPr>
          <w:rFonts w:ascii="Arial" w:hAnsi="Arial" w:cs="Arial"/>
          <w:szCs w:val="24"/>
        </w:rPr>
      </w:pPr>
    </w:p>
    <w:p w:rsidR="0010747F" w:rsidRPr="002C7821" w:rsidRDefault="0010747F" w:rsidP="006E1203">
      <w:pPr>
        <w:widowControl w:val="0"/>
        <w:ind w:firstLine="540"/>
        <w:jc w:val="both"/>
        <w:rPr>
          <w:rFonts w:ascii="Arial" w:hAnsi="Arial" w:cs="Arial"/>
          <w:szCs w:val="24"/>
        </w:rPr>
      </w:pPr>
    </w:p>
    <w:sectPr w:rsidR="0010747F" w:rsidRPr="002C7821" w:rsidSect="00302830">
      <w:footerReference w:type="default" r:id="rId8"/>
      <w:pgSz w:w="16838" w:h="11906" w:orient="landscape"/>
      <w:pgMar w:top="567" w:right="567" w:bottom="142" w:left="1134" w:header="0" w:footer="0" w:gutter="34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FBB" w:rsidRDefault="00033FBB" w:rsidP="00DD186E">
      <w:r>
        <w:separator/>
      </w:r>
    </w:p>
  </w:endnote>
  <w:endnote w:type="continuationSeparator" w:id="0">
    <w:p w:rsidR="00033FBB" w:rsidRDefault="00033FBB" w:rsidP="00DD1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ans">
    <w:altName w:val="Times New Roman"/>
    <w:charset w:val="00"/>
    <w:family w:val="auto"/>
    <w:pitch w:val="variable"/>
    <w:sig w:usb0="00000207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779043"/>
      <w:docPartObj>
        <w:docPartGallery w:val="Page Numbers (Bottom of Page)"/>
        <w:docPartUnique/>
      </w:docPartObj>
    </w:sdtPr>
    <w:sdtEndPr/>
    <w:sdtContent>
      <w:p w:rsidR="006653DB" w:rsidRDefault="00F64078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12A0">
          <w:rPr>
            <w:noProof/>
          </w:rPr>
          <w:t>4</w:t>
        </w:r>
        <w:r>
          <w:fldChar w:fldCharType="end"/>
        </w:r>
      </w:p>
    </w:sdtContent>
  </w:sdt>
  <w:p w:rsidR="006653DB" w:rsidRDefault="00033FBB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FBB" w:rsidRDefault="00033FBB" w:rsidP="00DD186E">
      <w:r>
        <w:separator/>
      </w:r>
    </w:p>
  </w:footnote>
  <w:footnote w:type="continuationSeparator" w:id="0">
    <w:p w:rsidR="00033FBB" w:rsidRDefault="00033FBB" w:rsidP="00DD18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F942ED"/>
    <w:multiLevelType w:val="multilevel"/>
    <w:tmpl w:val="8B000CC6"/>
    <w:lvl w:ilvl="0">
      <w:start w:val="2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0747F"/>
    <w:rsid w:val="000005D0"/>
    <w:rsid w:val="00033FBB"/>
    <w:rsid w:val="00034C45"/>
    <w:rsid w:val="00052F2D"/>
    <w:rsid w:val="00053619"/>
    <w:rsid w:val="00054430"/>
    <w:rsid w:val="000634E6"/>
    <w:rsid w:val="00080934"/>
    <w:rsid w:val="000948E4"/>
    <w:rsid w:val="000B2BC2"/>
    <w:rsid w:val="000B32FA"/>
    <w:rsid w:val="000B4E84"/>
    <w:rsid w:val="000D2CF9"/>
    <w:rsid w:val="000F12C6"/>
    <w:rsid w:val="000F5C55"/>
    <w:rsid w:val="00100362"/>
    <w:rsid w:val="00101AFA"/>
    <w:rsid w:val="0010747F"/>
    <w:rsid w:val="00107981"/>
    <w:rsid w:val="00112527"/>
    <w:rsid w:val="00130BB0"/>
    <w:rsid w:val="001710BC"/>
    <w:rsid w:val="00176A28"/>
    <w:rsid w:val="001917DE"/>
    <w:rsid w:val="001978B6"/>
    <w:rsid w:val="001C02FA"/>
    <w:rsid w:val="001E37AB"/>
    <w:rsid w:val="001E38D1"/>
    <w:rsid w:val="001F2123"/>
    <w:rsid w:val="001F3251"/>
    <w:rsid w:val="00241A3B"/>
    <w:rsid w:val="00242792"/>
    <w:rsid w:val="00244F7C"/>
    <w:rsid w:val="002577EB"/>
    <w:rsid w:val="0027535F"/>
    <w:rsid w:val="00281784"/>
    <w:rsid w:val="00282545"/>
    <w:rsid w:val="00287035"/>
    <w:rsid w:val="002A3BB2"/>
    <w:rsid w:val="002C1C6C"/>
    <w:rsid w:val="002C675A"/>
    <w:rsid w:val="002C7821"/>
    <w:rsid w:val="002D2F5C"/>
    <w:rsid w:val="002E3CAA"/>
    <w:rsid w:val="002F6030"/>
    <w:rsid w:val="002F625F"/>
    <w:rsid w:val="002F7C0C"/>
    <w:rsid w:val="00310B62"/>
    <w:rsid w:val="0032068D"/>
    <w:rsid w:val="00332F64"/>
    <w:rsid w:val="00384E8B"/>
    <w:rsid w:val="003A429B"/>
    <w:rsid w:val="003F62EF"/>
    <w:rsid w:val="003F7344"/>
    <w:rsid w:val="00402309"/>
    <w:rsid w:val="0041337F"/>
    <w:rsid w:val="00417ED7"/>
    <w:rsid w:val="004204F6"/>
    <w:rsid w:val="00446D87"/>
    <w:rsid w:val="00460562"/>
    <w:rsid w:val="00462E80"/>
    <w:rsid w:val="004724EB"/>
    <w:rsid w:val="00485C99"/>
    <w:rsid w:val="004869C4"/>
    <w:rsid w:val="00486A81"/>
    <w:rsid w:val="004B01F9"/>
    <w:rsid w:val="004B1557"/>
    <w:rsid w:val="004C0C5F"/>
    <w:rsid w:val="004C67A4"/>
    <w:rsid w:val="004E3774"/>
    <w:rsid w:val="00510A37"/>
    <w:rsid w:val="00514125"/>
    <w:rsid w:val="00525699"/>
    <w:rsid w:val="00540AC9"/>
    <w:rsid w:val="0054294E"/>
    <w:rsid w:val="005541C5"/>
    <w:rsid w:val="00564BEE"/>
    <w:rsid w:val="00567D5E"/>
    <w:rsid w:val="0057068C"/>
    <w:rsid w:val="00581FF4"/>
    <w:rsid w:val="00584B2F"/>
    <w:rsid w:val="00584D8A"/>
    <w:rsid w:val="005B4496"/>
    <w:rsid w:val="005D7A46"/>
    <w:rsid w:val="005E3CA1"/>
    <w:rsid w:val="005E7CC0"/>
    <w:rsid w:val="00622FE1"/>
    <w:rsid w:val="00625139"/>
    <w:rsid w:val="00632ADB"/>
    <w:rsid w:val="00633B9F"/>
    <w:rsid w:val="006369F3"/>
    <w:rsid w:val="00641B84"/>
    <w:rsid w:val="006558A1"/>
    <w:rsid w:val="0066301E"/>
    <w:rsid w:val="00677E0C"/>
    <w:rsid w:val="00680CF6"/>
    <w:rsid w:val="006945AA"/>
    <w:rsid w:val="006B07D4"/>
    <w:rsid w:val="006C6717"/>
    <w:rsid w:val="006D56CC"/>
    <w:rsid w:val="006D734F"/>
    <w:rsid w:val="006E1203"/>
    <w:rsid w:val="006E219C"/>
    <w:rsid w:val="006F01AA"/>
    <w:rsid w:val="00703648"/>
    <w:rsid w:val="007041E7"/>
    <w:rsid w:val="007136B7"/>
    <w:rsid w:val="00717778"/>
    <w:rsid w:val="0075492D"/>
    <w:rsid w:val="0077018C"/>
    <w:rsid w:val="00781118"/>
    <w:rsid w:val="00796B8F"/>
    <w:rsid w:val="007B29BD"/>
    <w:rsid w:val="007B6E73"/>
    <w:rsid w:val="007C22E3"/>
    <w:rsid w:val="007D29A0"/>
    <w:rsid w:val="007D6163"/>
    <w:rsid w:val="007E3F84"/>
    <w:rsid w:val="007E6905"/>
    <w:rsid w:val="007F624B"/>
    <w:rsid w:val="007F7F32"/>
    <w:rsid w:val="008053B0"/>
    <w:rsid w:val="008105AE"/>
    <w:rsid w:val="0082726A"/>
    <w:rsid w:val="00842958"/>
    <w:rsid w:val="00852C51"/>
    <w:rsid w:val="00854B8F"/>
    <w:rsid w:val="008562FA"/>
    <w:rsid w:val="00865692"/>
    <w:rsid w:val="00884050"/>
    <w:rsid w:val="00893938"/>
    <w:rsid w:val="008A42CA"/>
    <w:rsid w:val="008A639F"/>
    <w:rsid w:val="008C195D"/>
    <w:rsid w:val="008C5A1C"/>
    <w:rsid w:val="008D0341"/>
    <w:rsid w:val="008D1992"/>
    <w:rsid w:val="008E00C8"/>
    <w:rsid w:val="008E4891"/>
    <w:rsid w:val="008E49EA"/>
    <w:rsid w:val="008F08E9"/>
    <w:rsid w:val="008F0A3D"/>
    <w:rsid w:val="008F45B2"/>
    <w:rsid w:val="008F71FE"/>
    <w:rsid w:val="00915DE5"/>
    <w:rsid w:val="00924738"/>
    <w:rsid w:val="0093157D"/>
    <w:rsid w:val="00936A45"/>
    <w:rsid w:val="00937635"/>
    <w:rsid w:val="009435BA"/>
    <w:rsid w:val="00945DE5"/>
    <w:rsid w:val="009554A8"/>
    <w:rsid w:val="009812AF"/>
    <w:rsid w:val="00987731"/>
    <w:rsid w:val="00993957"/>
    <w:rsid w:val="00993A1F"/>
    <w:rsid w:val="00995086"/>
    <w:rsid w:val="009A1A30"/>
    <w:rsid w:val="009A4BF6"/>
    <w:rsid w:val="009A5904"/>
    <w:rsid w:val="009A78F3"/>
    <w:rsid w:val="009B306D"/>
    <w:rsid w:val="009B384C"/>
    <w:rsid w:val="009C46C1"/>
    <w:rsid w:val="009C785F"/>
    <w:rsid w:val="009E0412"/>
    <w:rsid w:val="009E49A6"/>
    <w:rsid w:val="009E55BC"/>
    <w:rsid w:val="00A00F2C"/>
    <w:rsid w:val="00A12227"/>
    <w:rsid w:val="00A15480"/>
    <w:rsid w:val="00A1549C"/>
    <w:rsid w:val="00A47041"/>
    <w:rsid w:val="00A64E61"/>
    <w:rsid w:val="00A72105"/>
    <w:rsid w:val="00A72AF1"/>
    <w:rsid w:val="00A82A8E"/>
    <w:rsid w:val="00A95DE6"/>
    <w:rsid w:val="00AB5460"/>
    <w:rsid w:val="00AB6A06"/>
    <w:rsid w:val="00AC1400"/>
    <w:rsid w:val="00AC1845"/>
    <w:rsid w:val="00AC4B0F"/>
    <w:rsid w:val="00AD4B80"/>
    <w:rsid w:val="00AE12EB"/>
    <w:rsid w:val="00AE40D7"/>
    <w:rsid w:val="00AE4277"/>
    <w:rsid w:val="00AF3898"/>
    <w:rsid w:val="00B01F5A"/>
    <w:rsid w:val="00B06171"/>
    <w:rsid w:val="00B1154A"/>
    <w:rsid w:val="00B12C2F"/>
    <w:rsid w:val="00B170B0"/>
    <w:rsid w:val="00B26406"/>
    <w:rsid w:val="00B44842"/>
    <w:rsid w:val="00B63188"/>
    <w:rsid w:val="00B65C38"/>
    <w:rsid w:val="00B75990"/>
    <w:rsid w:val="00B834D0"/>
    <w:rsid w:val="00B84381"/>
    <w:rsid w:val="00B9494F"/>
    <w:rsid w:val="00BB3D1A"/>
    <w:rsid w:val="00BC7856"/>
    <w:rsid w:val="00BD173C"/>
    <w:rsid w:val="00BF0E5A"/>
    <w:rsid w:val="00BF12F5"/>
    <w:rsid w:val="00BF71B3"/>
    <w:rsid w:val="00C045D0"/>
    <w:rsid w:val="00C0562E"/>
    <w:rsid w:val="00C17276"/>
    <w:rsid w:val="00C177FE"/>
    <w:rsid w:val="00C27A5C"/>
    <w:rsid w:val="00C30516"/>
    <w:rsid w:val="00C30CCD"/>
    <w:rsid w:val="00C30DA3"/>
    <w:rsid w:val="00C43036"/>
    <w:rsid w:val="00C5050D"/>
    <w:rsid w:val="00C61A34"/>
    <w:rsid w:val="00C6550C"/>
    <w:rsid w:val="00C715D6"/>
    <w:rsid w:val="00C771B4"/>
    <w:rsid w:val="00C8566A"/>
    <w:rsid w:val="00C85697"/>
    <w:rsid w:val="00CA4ECF"/>
    <w:rsid w:val="00CA6C15"/>
    <w:rsid w:val="00CB2A5E"/>
    <w:rsid w:val="00CC09E4"/>
    <w:rsid w:val="00CC2DB4"/>
    <w:rsid w:val="00CF204A"/>
    <w:rsid w:val="00CF3C23"/>
    <w:rsid w:val="00D11788"/>
    <w:rsid w:val="00D11B3C"/>
    <w:rsid w:val="00D13E2B"/>
    <w:rsid w:val="00D2063D"/>
    <w:rsid w:val="00D3300F"/>
    <w:rsid w:val="00D474F8"/>
    <w:rsid w:val="00D47F2C"/>
    <w:rsid w:val="00D574F6"/>
    <w:rsid w:val="00D8022D"/>
    <w:rsid w:val="00D865DB"/>
    <w:rsid w:val="00D974FA"/>
    <w:rsid w:val="00DA4F34"/>
    <w:rsid w:val="00DA553C"/>
    <w:rsid w:val="00DC2BEF"/>
    <w:rsid w:val="00DC7744"/>
    <w:rsid w:val="00DC7E5D"/>
    <w:rsid w:val="00DD186E"/>
    <w:rsid w:val="00DD5B17"/>
    <w:rsid w:val="00DE0DE4"/>
    <w:rsid w:val="00E0055C"/>
    <w:rsid w:val="00E012A0"/>
    <w:rsid w:val="00E04892"/>
    <w:rsid w:val="00E14BCD"/>
    <w:rsid w:val="00E17932"/>
    <w:rsid w:val="00E2606F"/>
    <w:rsid w:val="00E67830"/>
    <w:rsid w:val="00E70200"/>
    <w:rsid w:val="00E74BA0"/>
    <w:rsid w:val="00E974AB"/>
    <w:rsid w:val="00EA19D4"/>
    <w:rsid w:val="00EA2573"/>
    <w:rsid w:val="00EA39AA"/>
    <w:rsid w:val="00EA4C7B"/>
    <w:rsid w:val="00EA59F3"/>
    <w:rsid w:val="00EA6390"/>
    <w:rsid w:val="00EA7521"/>
    <w:rsid w:val="00EB0E87"/>
    <w:rsid w:val="00EB10FC"/>
    <w:rsid w:val="00EB4B87"/>
    <w:rsid w:val="00EC357B"/>
    <w:rsid w:val="00ED7033"/>
    <w:rsid w:val="00EF030D"/>
    <w:rsid w:val="00F17C94"/>
    <w:rsid w:val="00F21B67"/>
    <w:rsid w:val="00F25B7A"/>
    <w:rsid w:val="00F423A5"/>
    <w:rsid w:val="00F52731"/>
    <w:rsid w:val="00F57C1E"/>
    <w:rsid w:val="00F63D52"/>
    <w:rsid w:val="00F64078"/>
    <w:rsid w:val="00F74746"/>
    <w:rsid w:val="00F774DE"/>
    <w:rsid w:val="00F93528"/>
    <w:rsid w:val="00FA3770"/>
    <w:rsid w:val="00FA43FB"/>
    <w:rsid w:val="00FB099E"/>
    <w:rsid w:val="00FB12CF"/>
    <w:rsid w:val="00FB1416"/>
    <w:rsid w:val="00FB324C"/>
    <w:rsid w:val="00FB358C"/>
    <w:rsid w:val="00FB621B"/>
    <w:rsid w:val="00FC0A83"/>
    <w:rsid w:val="00FC5DF9"/>
    <w:rsid w:val="00FC705B"/>
    <w:rsid w:val="00FD0A83"/>
    <w:rsid w:val="00FD5CFA"/>
    <w:rsid w:val="00FE0D69"/>
    <w:rsid w:val="00FE2580"/>
    <w:rsid w:val="00FE2735"/>
    <w:rsid w:val="00FF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65BFC8B-B427-4FF6-9382-41916D648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0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Calibri" w:hAnsi="Calibri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i/>
    </w:rPr>
  </w:style>
  <w:style w:type="paragraph" w:styleId="9">
    <w:name w:val="heading 9"/>
    <w:basedOn w:val="a"/>
    <w:next w:val="a"/>
    <w:link w:val="90"/>
    <w:uiPriority w:val="9"/>
    <w:qFormat/>
    <w:pPr>
      <w:spacing w:before="240" w:after="60"/>
      <w:outlineLvl w:val="8"/>
    </w:pPr>
    <w:rPr>
      <w:rFonts w:ascii="Cambria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4"/>
    </w:rPr>
  </w:style>
  <w:style w:type="paragraph" w:styleId="a3">
    <w:name w:val="TOC Heading"/>
    <w:basedOn w:val="10"/>
    <w:next w:val="a"/>
    <w:link w:val="a4"/>
    <w:pPr>
      <w:outlineLvl w:val="8"/>
    </w:pPr>
  </w:style>
  <w:style w:type="character" w:customStyle="1" w:styleId="a4">
    <w:name w:val="Заголовок оглавления Знак"/>
    <w:basedOn w:val="11"/>
    <w:link w:val="a3"/>
    <w:rPr>
      <w:rFonts w:ascii="Cambria" w:hAnsi="Cambria"/>
      <w:b/>
      <w:sz w:val="3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uiPriority w:val="39"/>
    <w:rPr>
      <w:rFonts w:ascii="XO Thames" w:hAnsi="XO Thames"/>
      <w:sz w:val="28"/>
    </w:rPr>
  </w:style>
  <w:style w:type="paragraph" w:customStyle="1" w:styleId="12">
    <w:name w:val="Название книги1"/>
    <w:basedOn w:val="13"/>
    <w:link w:val="a5"/>
    <w:rPr>
      <w:rFonts w:ascii="Cambria" w:hAnsi="Cambria"/>
      <w:b/>
      <w:i/>
      <w:sz w:val="24"/>
    </w:rPr>
  </w:style>
  <w:style w:type="character" w:styleId="a5">
    <w:name w:val="Book Title"/>
    <w:basedOn w:val="a0"/>
    <w:link w:val="12"/>
    <w:rPr>
      <w:rFonts w:ascii="Cambria" w:hAnsi="Cambria"/>
      <w:b/>
      <w:i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uiPriority w:val="39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uiPriority w:val="9"/>
    <w:rPr>
      <w:rFonts w:ascii="Calibri" w:hAnsi="Calibri"/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uiPriority w:val="39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uiPriority w:val="39"/>
    <w:rPr>
      <w:rFonts w:ascii="XO Thames" w:hAnsi="XO Thames"/>
      <w:sz w:val="28"/>
    </w:rPr>
  </w:style>
  <w:style w:type="paragraph" w:customStyle="1" w:styleId="14">
    <w:name w:val="Слабое выделение1"/>
    <w:link w:val="a6"/>
    <w:rPr>
      <w:i/>
      <w:color w:val="5A5A5A"/>
    </w:rPr>
  </w:style>
  <w:style w:type="character" w:styleId="a6">
    <w:name w:val="Subtle Emphasis"/>
    <w:link w:val="14"/>
    <w:rPr>
      <w:i/>
      <w:color w:val="5A5A5A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character" w:customStyle="1" w:styleId="30">
    <w:name w:val="Заголовок 3 Знак"/>
    <w:basedOn w:val="1"/>
    <w:link w:val="3"/>
    <w:uiPriority w:val="9"/>
    <w:rPr>
      <w:rFonts w:ascii="Cambria" w:hAnsi="Cambria"/>
      <w:b/>
      <w:sz w:val="26"/>
    </w:rPr>
  </w:style>
  <w:style w:type="character" w:customStyle="1" w:styleId="90">
    <w:name w:val="Заголовок 9 Знак"/>
    <w:basedOn w:val="1"/>
    <w:link w:val="9"/>
    <w:uiPriority w:val="9"/>
    <w:rPr>
      <w:rFonts w:ascii="Cambria" w:hAnsi="Cambria"/>
      <w:sz w:val="22"/>
    </w:rPr>
  </w:style>
  <w:style w:type="paragraph" w:customStyle="1" w:styleId="15">
    <w:name w:val="Слабая ссылка1"/>
    <w:basedOn w:val="13"/>
    <w:link w:val="a9"/>
    <w:rPr>
      <w:sz w:val="24"/>
      <w:u w:val="single"/>
    </w:rPr>
  </w:style>
  <w:style w:type="character" w:styleId="a9">
    <w:name w:val="Subtle Reference"/>
    <w:basedOn w:val="a0"/>
    <w:link w:val="15"/>
    <w:rPr>
      <w:sz w:val="24"/>
      <w:u w:val="single"/>
    </w:rPr>
  </w:style>
  <w:style w:type="paragraph" w:styleId="aa">
    <w:name w:val="List Paragraph"/>
    <w:basedOn w:val="a"/>
    <w:link w:val="ab"/>
    <w:pPr>
      <w:ind w:left="720"/>
      <w:contextualSpacing/>
    </w:pPr>
  </w:style>
  <w:style w:type="character" w:customStyle="1" w:styleId="ab">
    <w:name w:val="Абзац списка Знак"/>
    <w:basedOn w:val="1"/>
    <w:link w:val="aa"/>
    <w:rPr>
      <w:rFonts w:ascii="Calibri" w:hAnsi="Calibri"/>
      <w:sz w:val="24"/>
    </w:rPr>
  </w:style>
  <w:style w:type="paragraph" w:customStyle="1" w:styleId="16">
    <w:name w:val="Выделение1"/>
    <w:basedOn w:val="13"/>
    <w:link w:val="ac"/>
    <w:rPr>
      <w:rFonts w:ascii="Calibri" w:hAnsi="Calibri"/>
      <w:b/>
      <w:i/>
    </w:rPr>
  </w:style>
  <w:style w:type="character" w:styleId="ac">
    <w:name w:val="Emphasis"/>
    <w:basedOn w:val="a0"/>
    <w:link w:val="16"/>
    <w:rPr>
      <w:rFonts w:ascii="Calibri" w:hAnsi="Calibri"/>
      <w:b/>
      <w:i/>
    </w:rPr>
  </w:style>
  <w:style w:type="paragraph" w:customStyle="1" w:styleId="action-group">
    <w:name w:val="action-group"/>
    <w:basedOn w:val="13"/>
    <w:link w:val="action-group0"/>
  </w:style>
  <w:style w:type="character" w:customStyle="1" w:styleId="action-group0">
    <w:name w:val="action-group"/>
    <w:basedOn w:val="a0"/>
    <w:link w:val="action-group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uiPriority w:val="39"/>
    <w:rPr>
      <w:rFonts w:ascii="XO Thames" w:hAnsi="XO Thames"/>
      <w:sz w:val="28"/>
    </w:rPr>
  </w:style>
  <w:style w:type="paragraph" w:styleId="ad">
    <w:name w:val="No Spacing"/>
    <w:basedOn w:val="a"/>
    <w:link w:val="ae"/>
    <w:uiPriority w:val="1"/>
    <w:qFormat/>
  </w:style>
  <w:style w:type="character" w:customStyle="1" w:styleId="ae">
    <w:name w:val="Без интервала Знак"/>
    <w:basedOn w:val="1"/>
    <w:link w:val="ad"/>
    <w:uiPriority w:val="1"/>
    <w:rPr>
      <w:rFonts w:ascii="Calibri" w:hAnsi="Calibri"/>
      <w:sz w:val="24"/>
    </w:rPr>
  </w:style>
  <w:style w:type="paragraph" w:customStyle="1" w:styleId="17">
    <w:name w:val="Замещающий текст1"/>
    <w:basedOn w:val="13"/>
    <w:link w:val="af"/>
    <w:rPr>
      <w:color w:val="808080"/>
    </w:rPr>
  </w:style>
  <w:style w:type="character" w:styleId="af">
    <w:name w:val="Placeholder Text"/>
    <w:basedOn w:val="a0"/>
    <w:link w:val="17"/>
    <w:rPr>
      <w:color w:val="808080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23">
    <w:name w:val="Body Text 2"/>
    <w:basedOn w:val="a"/>
    <w:link w:val="24"/>
    <w:pPr>
      <w:spacing w:after="120" w:line="480" w:lineRule="auto"/>
    </w:pPr>
    <w:rPr>
      <w:rFonts w:ascii="Times New Roman" w:hAnsi="Times New Roman"/>
    </w:rPr>
  </w:style>
  <w:style w:type="character" w:customStyle="1" w:styleId="24">
    <w:name w:val="Основной текст 2 Знак"/>
    <w:basedOn w:val="1"/>
    <w:link w:val="23"/>
    <w:rPr>
      <w:rFonts w:ascii="Times New Roman" w:hAnsi="Times New Roman"/>
      <w:sz w:val="24"/>
    </w:rPr>
  </w:style>
  <w:style w:type="paragraph" w:customStyle="1" w:styleId="13">
    <w:name w:val="Основной шрифт абзаца1"/>
  </w:style>
  <w:style w:type="paragraph" w:customStyle="1" w:styleId="18">
    <w:name w:val="Сильная ссылка1"/>
    <w:basedOn w:val="13"/>
    <w:link w:val="af0"/>
    <w:rPr>
      <w:b/>
      <w:sz w:val="24"/>
      <w:u w:val="single"/>
    </w:rPr>
  </w:style>
  <w:style w:type="character" w:styleId="af0">
    <w:name w:val="Intense Reference"/>
    <w:basedOn w:val="a0"/>
    <w:link w:val="18"/>
    <w:rPr>
      <w:b/>
      <w:sz w:val="24"/>
      <w:u w:val="single"/>
    </w:rPr>
  </w:style>
  <w:style w:type="character" w:customStyle="1" w:styleId="50">
    <w:name w:val="Заголовок 5 Знак"/>
    <w:basedOn w:val="1"/>
    <w:link w:val="5"/>
    <w:uiPriority w:val="9"/>
    <w:rPr>
      <w:rFonts w:ascii="Calibri" w:hAnsi="Calibri"/>
      <w:b/>
      <w:i/>
      <w:sz w:val="26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af1">
    <w:name w:val="header"/>
    <w:basedOn w:val="a"/>
    <w:link w:val="af2"/>
    <w:uiPriority w:val="9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1"/>
    <w:link w:val="af1"/>
    <w:uiPriority w:val="99"/>
    <w:rPr>
      <w:rFonts w:ascii="Calibri" w:hAnsi="Calibri"/>
      <w:sz w:val="24"/>
    </w:rPr>
  </w:style>
  <w:style w:type="paragraph" w:customStyle="1" w:styleId="subp-group">
    <w:name w:val="subp-group"/>
    <w:basedOn w:val="13"/>
    <w:link w:val="subp-group0"/>
  </w:style>
  <w:style w:type="character" w:customStyle="1" w:styleId="subp-group0">
    <w:name w:val="subp-group"/>
    <w:basedOn w:val="a0"/>
    <w:link w:val="subp-group"/>
  </w:style>
  <w:style w:type="character" w:customStyle="1" w:styleId="11">
    <w:name w:val="Заголовок 1 Знак"/>
    <w:basedOn w:val="1"/>
    <w:link w:val="10"/>
    <w:uiPriority w:val="9"/>
    <w:rPr>
      <w:rFonts w:ascii="Cambria" w:hAnsi="Cambria"/>
      <w:b/>
      <w:sz w:val="32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Cell0">
    <w:name w:val="ConsPlusCell"/>
    <w:link w:val="ConsPlusCell"/>
    <w:rPr>
      <w:rFonts w:ascii="Calibri" w:hAnsi="Calibri"/>
    </w:rPr>
  </w:style>
  <w:style w:type="paragraph" w:customStyle="1" w:styleId="readonly">
    <w:name w:val="readonly"/>
    <w:basedOn w:val="13"/>
    <w:link w:val="readonly0"/>
  </w:style>
  <w:style w:type="character" w:customStyle="1" w:styleId="readonly0">
    <w:name w:val="readonly"/>
    <w:basedOn w:val="a0"/>
    <w:link w:val="readonly"/>
  </w:style>
  <w:style w:type="paragraph" w:customStyle="1" w:styleId="19">
    <w:name w:val="Гиперссылка1"/>
    <w:basedOn w:val="13"/>
    <w:link w:val="af3"/>
    <w:rPr>
      <w:color w:val="0000FF"/>
      <w:u w:val="single"/>
    </w:rPr>
  </w:style>
  <w:style w:type="character" w:styleId="af3">
    <w:name w:val="Hyperlink"/>
    <w:basedOn w:val="a0"/>
    <w:link w:val="1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uiPriority w:val="9"/>
    <w:rPr>
      <w:rFonts w:ascii="Calibri" w:hAnsi="Calibri"/>
      <w:i/>
      <w:sz w:val="24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uiPriority w:val="3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c">
    <w:name w:val="Сильное выделение1"/>
    <w:basedOn w:val="13"/>
    <w:link w:val="af4"/>
    <w:rPr>
      <w:b/>
      <w:i/>
      <w:sz w:val="24"/>
      <w:u w:val="single"/>
    </w:rPr>
  </w:style>
  <w:style w:type="character" w:styleId="af4">
    <w:name w:val="Intense Emphasis"/>
    <w:basedOn w:val="a0"/>
    <w:link w:val="1c"/>
    <w:rPr>
      <w:b/>
      <w:i/>
      <w:sz w:val="24"/>
      <w:u w:val="single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uiPriority w:val="39"/>
    <w:rPr>
      <w:rFonts w:ascii="XO Thames" w:hAnsi="XO Thames"/>
      <w:sz w:val="28"/>
    </w:rPr>
  </w:style>
  <w:style w:type="paragraph" w:customStyle="1" w:styleId="1d">
    <w:name w:val="Основной текст1"/>
    <w:basedOn w:val="a"/>
    <w:link w:val="1e"/>
    <w:pPr>
      <w:spacing w:line="326" w:lineRule="exact"/>
    </w:pPr>
    <w:rPr>
      <w:rFonts w:asciiTheme="minorHAnsi" w:hAnsiTheme="minorHAnsi"/>
      <w:sz w:val="26"/>
    </w:rPr>
  </w:style>
  <w:style w:type="character" w:customStyle="1" w:styleId="1e">
    <w:name w:val="Основной текст1"/>
    <w:basedOn w:val="1"/>
    <w:link w:val="1d"/>
    <w:rPr>
      <w:rFonts w:asciiTheme="minorHAnsi" w:hAnsiTheme="minorHAnsi"/>
      <w:sz w:val="26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uiPriority w:val="39"/>
    <w:rPr>
      <w:rFonts w:ascii="XO Thames" w:hAnsi="XO Thames"/>
      <w:sz w:val="28"/>
    </w:rPr>
  </w:style>
  <w:style w:type="paragraph" w:styleId="af5">
    <w:name w:val="Intense Quote"/>
    <w:basedOn w:val="a"/>
    <w:next w:val="a"/>
    <w:link w:val="af6"/>
    <w:pPr>
      <w:ind w:left="720" w:right="720"/>
    </w:pPr>
    <w:rPr>
      <w:b/>
      <w:i/>
    </w:rPr>
  </w:style>
  <w:style w:type="character" w:customStyle="1" w:styleId="af6">
    <w:name w:val="Выделенная цитата Знак"/>
    <w:basedOn w:val="1"/>
    <w:link w:val="af5"/>
    <w:rPr>
      <w:rFonts w:ascii="Calibri" w:hAnsi="Calibri"/>
      <w:b/>
      <w:i/>
      <w:sz w:val="24"/>
    </w:rPr>
  </w:style>
  <w:style w:type="paragraph" w:customStyle="1" w:styleId="1f">
    <w:name w:val="Строгий1"/>
    <w:basedOn w:val="13"/>
    <w:link w:val="af7"/>
    <w:rPr>
      <w:b/>
    </w:rPr>
  </w:style>
  <w:style w:type="character" w:styleId="af7">
    <w:name w:val="Strong"/>
    <w:basedOn w:val="a0"/>
    <w:link w:val="1f"/>
    <w:rPr>
      <w:b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uiPriority w:val="39"/>
    <w:rPr>
      <w:rFonts w:ascii="XO Thames" w:hAnsi="XO Thames"/>
      <w:sz w:val="28"/>
    </w:rPr>
  </w:style>
  <w:style w:type="paragraph" w:styleId="25">
    <w:name w:val="Quote"/>
    <w:basedOn w:val="a"/>
    <w:next w:val="a"/>
    <w:link w:val="26"/>
    <w:rPr>
      <w:i/>
    </w:rPr>
  </w:style>
  <w:style w:type="character" w:customStyle="1" w:styleId="26">
    <w:name w:val="Цитата 2 Знак"/>
    <w:basedOn w:val="1"/>
    <w:link w:val="25"/>
    <w:rPr>
      <w:rFonts w:ascii="Calibri" w:hAnsi="Calibri"/>
      <w:i/>
      <w:sz w:val="24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af8">
    <w:name w:val="footer"/>
    <w:basedOn w:val="a"/>
    <w:link w:val="af9"/>
    <w:uiPriority w:val="9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1"/>
    <w:link w:val="af8"/>
    <w:uiPriority w:val="99"/>
    <w:rPr>
      <w:rFonts w:ascii="Calibri" w:hAnsi="Calibri"/>
      <w:sz w:val="24"/>
    </w:rPr>
  </w:style>
  <w:style w:type="paragraph" w:styleId="afa">
    <w:name w:val="Subtitle"/>
    <w:basedOn w:val="a"/>
    <w:next w:val="a"/>
    <w:link w:val="afb"/>
    <w:uiPriority w:val="11"/>
    <w:qFormat/>
    <w:pPr>
      <w:spacing w:after="60"/>
      <w:jc w:val="center"/>
      <w:outlineLvl w:val="1"/>
    </w:pPr>
    <w:rPr>
      <w:rFonts w:ascii="Cambria" w:hAnsi="Cambria"/>
    </w:rPr>
  </w:style>
  <w:style w:type="character" w:customStyle="1" w:styleId="afb">
    <w:name w:val="Подзаголовок Знак"/>
    <w:basedOn w:val="1"/>
    <w:link w:val="afa"/>
    <w:uiPriority w:val="11"/>
    <w:rPr>
      <w:rFonts w:ascii="Cambria" w:hAnsi="Cambria"/>
      <w:sz w:val="24"/>
    </w:rPr>
  </w:style>
  <w:style w:type="paragraph" w:styleId="afc">
    <w:name w:val="Title"/>
    <w:basedOn w:val="a"/>
    <w:next w:val="a"/>
    <w:link w:val="afd"/>
    <w:uiPriority w:val="10"/>
    <w:qFormat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character" w:customStyle="1" w:styleId="afd">
    <w:name w:val="Название Знак"/>
    <w:basedOn w:val="1"/>
    <w:link w:val="afc"/>
    <w:uiPriority w:val="10"/>
    <w:rPr>
      <w:rFonts w:ascii="Cambria" w:hAnsi="Cambria"/>
      <w:b/>
      <w:sz w:val="32"/>
    </w:rPr>
  </w:style>
  <w:style w:type="character" w:customStyle="1" w:styleId="40">
    <w:name w:val="Заголовок 4 Знак"/>
    <w:basedOn w:val="1"/>
    <w:link w:val="4"/>
    <w:uiPriority w:val="9"/>
    <w:rPr>
      <w:rFonts w:ascii="Calibri" w:hAnsi="Calibri"/>
      <w:b/>
      <w:sz w:val="28"/>
    </w:rPr>
  </w:style>
  <w:style w:type="character" w:customStyle="1" w:styleId="20">
    <w:name w:val="Заголовок 2 Знак"/>
    <w:basedOn w:val="1"/>
    <w:link w:val="2"/>
    <w:uiPriority w:val="9"/>
    <w:rPr>
      <w:rFonts w:ascii="Cambria" w:hAnsi="Cambria"/>
      <w:b/>
      <w:i/>
      <w:sz w:val="28"/>
    </w:rPr>
  </w:style>
  <w:style w:type="paragraph" w:customStyle="1" w:styleId="A50">
    <w:name w:val="A5"/>
    <w:link w:val="A51"/>
    <w:rPr>
      <w:rFonts w:ascii="PT Sans" w:hAnsi="PT Sans"/>
      <w:sz w:val="32"/>
    </w:rPr>
  </w:style>
  <w:style w:type="character" w:customStyle="1" w:styleId="A51">
    <w:name w:val="A5"/>
    <w:link w:val="A50"/>
    <w:rPr>
      <w:rFonts w:ascii="PT Sans" w:hAnsi="PT Sans"/>
      <w:color w:val="000000"/>
      <w:sz w:val="32"/>
    </w:rPr>
  </w:style>
  <w:style w:type="character" w:customStyle="1" w:styleId="60">
    <w:name w:val="Заголовок 6 Знак"/>
    <w:basedOn w:val="1"/>
    <w:link w:val="6"/>
    <w:uiPriority w:val="9"/>
    <w:rPr>
      <w:rFonts w:ascii="Calibri" w:hAnsi="Calibri"/>
      <w:b/>
      <w:sz w:val="22"/>
    </w:rPr>
  </w:style>
  <w:style w:type="table" w:styleId="afe">
    <w:name w:val="Table Grid"/>
    <w:basedOn w:val="a1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0">
    <w:name w:val="Сетка таблицы1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Colorful List Accent 1"/>
    <w:basedOn w:val="a1"/>
    <w:pPr>
      <w:spacing w:after="0" w:line="240" w:lineRule="auto"/>
    </w:pPr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107C2-078C-45E8-ADC7-FD60845D1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25</Pages>
  <Words>4589</Words>
  <Characters>26158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Stroy23</dc:creator>
  <cp:lastModifiedBy>User</cp:lastModifiedBy>
  <cp:revision>3</cp:revision>
  <cp:lastPrinted>2023-12-21T12:43:00Z</cp:lastPrinted>
  <dcterms:created xsi:type="dcterms:W3CDTF">2024-03-22T12:09:00Z</dcterms:created>
  <dcterms:modified xsi:type="dcterms:W3CDTF">2024-03-26T14:04:00Z</dcterms:modified>
</cp:coreProperties>
</file>