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868C" w14:textId="77777777" w:rsidR="000C19DE" w:rsidRDefault="000C19DE" w:rsidP="009D3928">
      <w:pPr>
        <w:jc w:val="center"/>
        <w:rPr>
          <w:b/>
          <w:sz w:val="40"/>
        </w:rPr>
      </w:pPr>
      <w:r>
        <w:rPr>
          <w:b/>
          <w:sz w:val="40"/>
        </w:rPr>
        <w:t>АДМИНИСТРАЦИЯ</w:t>
      </w:r>
    </w:p>
    <w:p w14:paraId="53386FD1" w14:textId="77777777" w:rsidR="000C19DE" w:rsidRDefault="000C19DE" w:rsidP="009D3928">
      <w:pPr>
        <w:jc w:val="center"/>
        <w:rPr>
          <w:b/>
          <w:spacing w:val="10"/>
          <w:sz w:val="12"/>
        </w:rPr>
      </w:pPr>
    </w:p>
    <w:p w14:paraId="37267F4A" w14:textId="77777777" w:rsidR="000C19DE" w:rsidRDefault="000C19DE" w:rsidP="009D3928">
      <w:pPr>
        <w:jc w:val="center"/>
        <w:rPr>
          <w:b/>
          <w:spacing w:val="10"/>
        </w:rPr>
      </w:pPr>
      <w:r>
        <w:rPr>
          <w:b/>
          <w:spacing w:val="10"/>
        </w:rPr>
        <w:t>ГОРОДСКОГО ОКРУГА ЛЮБЕРЦЫ</w:t>
      </w:r>
      <w:r>
        <w:rPr>
          <w:b/>
          <w:spacing w:val="10"/>
        </w:rPr>
        <w:br/>
        <w:t>МОСКОВСКОЙ ОБЛАСТИ</w:t>
      </w:r>
    </w:p>
    <w:p w14:paraId="5AEE15F8" w14:textId="77777777" w:rsidR="000C19DE" w:rsidRDefault="000C19DE" w:rsidP="009D3928">
      <w:pPr>
        <w:spacing w:line="100" w:lineRule="atLeast"/>
        <w:jc w:val="center"/>
        <w:rPr>
          <w:b/>
        </w:rPr>
      </w:pPr>
    </w:p>
    <w:p w14:paraId="7ACDADFF" w14:textId="77777777" w:rsidR="000C19DE" w:rsidRDefault="000C19DE" w:rsidP="009D3928">
      <w:pPr>
        <w:spacing w:line="100" w:lineRule="atLeast"/>
        <w:jc w:val="center"/>
        <w:rPr>
          <w:sz w:val="32"/>
        </w:rPr>
      </w:pPr>
      <w:r>
        <w:rPr>
          <w:b/>
          <w:sz w:val="32"/>
        </w:rPr>
        <w:t>ПОСТАНОВЛЕНИЕ</w:t>
      </w:r>
    </w:p>
    <w:p w14:paraId="3F9906D9" w14:textId="77777777" w:rsidR="000C19DE" w:rsidRDefault="000C19DE" w:rsidP="009D3928">
      <w:pPr>
        <w:rPr>
          <w:sz w:val="28"/>
        </w:rPr>
      </w:pPr>
    </w:p>
    <w:p w14:paraId="6CA88C5E" w14:textId="1FA67E1B" w:rsidR="000C19DE" w:rsidRPr="000B2F89" w:rsidRDefault="000B2F89" w:rsidP="00AB23FC">
      <w:pPr>
        <w:tabs>
          <w:tab w:val="left" w:pos="9639"/>
        </w:tabs>
        <w:rPr>
          <w:sz w:val="28"/>
          <w:szCs w:val="28"/>
        </w:rPr>
      </w:pPr>
      <w:r>
        <w:t>0</w:t>
      </w:r>
      <w:r w:rsidRPr="000B2F89">
        <w:rPr>
          <w:sz w:val="28"/>
          <w:szCs w:val="28"/>
        </w:rPr>
        <w:t>1.07.2025</w:t>
      </w:r>
      <w:r w:rsidR="000C19DE" w:rsidRPr="000B2F89">
        <w:rPr>
          <w:sz w:val="28"/>
          <w:szCs w:val="28"/>
        </w:rPr>
        <w:t xml:space="preserve">                                                             </w:t>
      </w:r>
      <w:r>
        <w:rPr>
          <w:sz w:val="28"/>
          <w:szCs w:val="28"/>
        </w:rPr>
        <w:t xml:space="preserve">    </w:t>
      </w:r>
      <w:r w:rsidR="00AB23FC" w:rsidRPr="000B2F89">
        <w:rPr>
          <w:sz w:val="28"/>
          <w:szCs w:val="28"/>
        </w:rPr>
        <w:t xml:space="preserve">     </w:t>
      </w:r>
      <w:r w:rsidRPr="000B2F89">
        <w:rPr>
          <w:sz w:val="28"/>
          <w:szCs w:val="28"/>
        </w:rPr>
        <w:t xml:space="preserve">                    </w:t>
      </w:r>
      <w:r w:rsidR="00AB23FC" w:rsidRPr="000B2F89">
        <w:rPr>
          <w:sz w:val="28"/>
          <w:szCs w:val="28"/>
        </w:rPr>
        <w:t xml:space="preserve">       </w:t>
      </w:r>
      <w:r w:rsidRPr="000B2F89">
        <w:rPr>
          <w:sz w:val="28"/>
          <w:szCs w:val="28"/>
        </w:rPr>
        <w:t>№  7</w:t>
      </w:r>
      <w:r w:rsidR="00D951EA">
        <w:rPr>
          <w:sz w:val="28"/>
          <w:szCs w:val="28"/>
          <w:lang w:val="en-US"/>
        </w:rPr>
        <w:t>7</w:t>
      </w:r>
      <w:r w:rsidRPr="000B2F89">
        <w:rPr>
          <w:sz w:val="28"/>
          <w:szCs w:val="28"/>
        </w:rPr>
        <w:t>5-ПА</w:t>
      </w:r>
    </w:p>
    <w:p w14:paraId="191DF4AD" w14:textId="77777777" w:rsidR="000C19DE" w:rsidRPr="000B2F89" w:rsidRDefault="000C19DE" w:rsidP="009D3928">
      <w:pPr>
        <w:jc w:val="center"/>
        <w:rPr>
          <w:b/>
          <w:sz w:val="28"/>
          <w:szCs w:val="28"/>
        </w:rPr>
      </w:pPr>
    </w:p>
    <w:p w14:paraId="2D405482" w14:textId="77777777" w:rsidR="000C19DE" w:rsidRDefault="000C19DE" w:rsidP="009D3928">
      <w:pPr>
        <w:jc w:val="center"/>
        <w:rPr>
          <w:b/>
        </w:rPr>
      </w:pPr>
      <w:r>
        <w:rPr>
          <w:b/>
        </w:rPr>
        <w:t>г. Люберцы</w:t>
      </w:r>
    </w:p>
    <w:p w14:paraId="17F6D9E4" w14:textId="77777777" w:rsidR="000C19DE" w:rsidRPr="000C19DE" w:rsidRDefault="000C19DE" w:rsidP="009D3928">
      <w:pPr>
        <w:widowControl w:val="0"/>
        <w:autoSpaceDE w:val="0"/>
        <w:autoSpaceDN w:val="0"/>
        <w:adjustRightInd w:val="0"/>
        <w:ind w:right="-284"/>
        <w:jc w:val="center"/>
        <w:outlineLvl w:val="0"/>
        <w:rPr>
          <w:b/>
          <w:color w:val="000000"/>
          <w:sz w:val="28"/>
          <w:szCs w:val="28"/>
        </w:rPr>
      </w:pPr>
    </w:p>
    <w:p w14:paraId="7411D16C" w14:textId="77777777" w:rsidR="004464AB" w:rsidRDefault="004464AB" w:rsidP="009D3928">
      <w:pPr>
        <w:pStyle w:val="ConsPlusTitle"/>
        <w:contextualSpacing/>
        <w:rPr>
          <w:rFonts w:ascii="Arial" w:hAnsi="Arial" w:cs="Arial"/>
          <w:b w:val="0"/>
          <w:sz w:val="28"/>
          <w:szCs w:val="28"/>
        </w:rPr>
      </w:pPr>
    </w:p>
    <w:p w14:paraId="6A9C1504" w14:textId="77777777" w:rsidR="000C19DE" w:rsidRPr="00293C61" w:rsidRDefault="000C19DE" w:rsidP="009D3928">
      <w:pPr>
        <w:pStyle w:val="ConsPlusTitle"/>
        <w:contextualSpacing/>
        <w:rPr>
          <w:rFonts w:ascii="Times New Roman" w:hAnsi="Times New Roman" w:cs="Times New Roman"/>
          <w:sz w:val="28"/>
          <w:szCs w:val="28"/>
        </w:rPr>
      </w:pPr>
    </w:p>
    <w:p w14:paraId="00DF332B" w14:textId="77777777" w:rsidR="004464AB" w:rsidRPr="00314566" w:rsidRDefault="004464AB" w:rsidP="009D3928">
      <w:pPr>
        <w:pStyle w:val="ConsPlusTitle"/>
        <w:contextualSpacing/>
        <w:jc w:val="center"/>
        <w:rPr>
          <w:rFonts w:ascii="Times New Roman" w:hAnsi="Times New Roman" w:cs="Times New Roman"/>
          <w:sz w:val="28"/>
          <w:szCs w:val="28"/>
        </w:rPr>
      </w:pPr>
      <w:bookmarkStart w:id="0" w:name="_Hlk186182392"/>
      <w:r w:rsidRPr="00293C61">
        <w:rPr>
          <w:rFonts w:ascii="Times New Roman" w:hAnsi="Times New Roman" w:cs="Times New Roman"/>
          <w:sz w:val="28"/>
          <w:szCs w:val="28"/>
        </w:rPr>
        <w:t>Об утверждении</w:t>
      </w:r>
      <w:r>
        <w:rPr>
          <w:rFonts w:ascii="Times New Roman" w:hAnsi="Times New Roman" w:cs="Times New Roman"/>
          <w:sz w:val="28"/>
          <w:szCs w:val="28"/>
        </w:rPr>
        <w:t xml:space="preserve"> Порядка </w:t>
      </w:r>
      <w:r w:rsidRPr="00314566">
        <w:rPr>
          <w:rFonts w:ascii="Times New Roman" w:hAnsi="Times New Roman" w:cs="Times New Roman"/>
          <w:sz w:val="28"/>
          <w:szCs w:val="28"/>
        </w:rPr>
        <w:t xml:space="preserve">предоставления субсидий </w:t>
      </w:r>
    </w:p>
    <w:p w14:paraId="0DBA9DA4" w14:textId="77777777" w:rsidR="004464AB" w:rsidRPr="00314566" w:rsidRDefault="004464AB" w:rsidP="009D3928">
      <w:pPr>
        <w:pStyle w:val="ConsPlusTitle"/>
        <w:contextualSpacing/>
        <w:jc w:val="center"/>
        <w:rPr>
          <w:rFonts w:ascii="Times New Roman" w:hAnsi="Times New Roman" w:cs="Times New Roman"/>
          <w:sz w:val="28"/>
          <w:szCs w:val="28"/>
        </w:rPr>
      </w:pPr>
      <w:r w:rsidRPr="00314566">
        <w:rPr>
          <w:rFonts w:ascii="Times New Roman" w:hAnsi="Times New Roman" w:cs="Times New Roman"/>
          <w:sz w:val="28"/>
          <w:szCs w:val="28"/>
        </w:rPr>
        <w:t>социально ориентированным некоммерческим организациям,                                         не являющимся государственными (муниципальными) учреждениями, осуществляю</w:t>
      </w:r>
      <w:r w:rsidR="009D3928">
        <w:rPr>
          <w:rFonts w:ascii="Times New Roman" w:hAnsi="Times New Roman" w:cs="Times New Roman"/>
          <w:sz w:val="28"/>
          <w:szCs w:val="28"/>
        </w:rPr>
        <w:t>щим деятельность на территории Г</w:t>
      </w:r>
      <w:r w:rsidRPr="00314566">
        <w:rPr>
          <w:rFonts w:ascii="Times New Roman" w:hAnsi="Times New Roman" w:cs="Times New Roman"/>
          <w:sz w:val="28"/>
          <w:szCs w:val="28"/>
        </w:rPr>
        <w:t>ородского округа Люберцы Московской области</w:t>
      </w:r>
    </w:p>
    <w:bookmarkEnd w:id="0"/>
    <w:p w14:paraId="4B3E45B7" w14:textId="77777777" w:rsidR="004464AB" w:rsidRPr="0034704B" w:rsidRDefault="004464AB" w:rsidP="009D3928">
      <w:pPr>
        <w:widowControl w:val="0"/>
        <w:autoSpaceDE w:val="0"/>
        <w:autoSpaceDN w:val="0"/>
        <w:jc w:val="center"/>
        <w:rPr>
          <w:rFonts w:ascii="Arial" w:hAnsi="Arial" w:cs="Arial"/>
          <w:b/>
          <w:sz w:val="28"/>
          <w:szCs w:val="28"/>
        </w:rPr>
      </w:pPr>
      <w:r>
        <w:rPr>
          <w:rFonts w:ascii="Arial" w:hAnsi="Arial" w:cs="Arial"/>
          <w:b/>
          <w:sz w:val="28"/>
          <w:szCs w:val="28"/>
        </w:rPr>
        <w:t xml:space="preserve"> </w:t>
      </w:r>
    </w:p>
    <w:p w14:paraId="2F05581C" w14:textId="77777777" w:rsidR="004464AB" w:rsidRPr="00082049" w:rsidRDefault="004464AB" w:rsidP="009D3928">
      <w:pPr>
        <w:pStyle w:val="ConsPlusNormal"/>
        <w:spacing w:line="288" w:lineRule="auto"/>
        <w:ind w:firstLine="540"/>
        <w:contextualSpacing/>
        <w:jc w:val="both"/>
        <w:rPr>
          <w:rFonts w:ascii="Times New Roman" w:hAnsi="Times New Roman" w:cs="Times New Roman"/>
          <w:sz w:val="28"/>
          <w:szCs w:val="28"/>
        </w:rPr>
      </w:pPr>
      <w:r w:rsidRPr="00082049">
        <w:rPr>
          <w:rFonts w:ascii="Times New Roman" w:hAnsi="Times New Roman" w:cs="Times New Roman"/>
          <w:sz w:val="28"/>
          <w:szCs w:val="28"/>
        </w:rPr>
        <w:t xml:space="preserve">В соответствии с Бюджетным </w:t>
      </w:r>
      <w:hyperlink r:id="rId7" w:history="1">
        <w:r w:rsidRPr="00082049">
          <w:rPr>
            <w:rFonts w:ascii="Times New Roman" w:hAnsi="Times New Roman" w:cs="Times New Roman"/>
            <w:sz w:val="28"/>
            <w:szCs w:val="28"/>
          </w:rPr>
          <w:t>кодексом</w:t>
        </w:r>
      </w:hyperlink>
      <w:r w:rsidRPr="00082049">
        <w:rPr>
          <w:rFonts w:ascii="Times New Roman" w:hAnsi="Times New Roman" w:cs="Times New Roman"/>
          <w:sz w:val="28"/>
          <w:szCs w:val="28"/>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w:t>
      </w:r>
      <w:r w:rsidR="00281BD2">
        <w:rPr>
          <w:rFonts w:ascii="Times New Roman" w:hAnsi="Times New Roman" w:cs="Times New Roman"/>
          <w:sz w:val="28"/>
          <w:szCs w:val="28"/>
        </w:rPr>
        <w:t xml:space="preserve"> Федеральным законом от 20.03.2025 № 33-ФЗ «Об общих принципах организации местного самоуправления в единой системе публичной власти»,</w:t>
      </w:r>
      <w:r w:rsidR="009839F4">
        <w:rPr>
          <w:rFonts w:ascii="Times New Roman" w:hAnsi="Times New Roman" w:cs="Times New Roman"/>
          <w:sz w:val="28"/>
          <w:szCs w:val="28"/>
        </w:rPr>
        <w:t xml:space="preserve"> </w:t>
      </w:r>
      <w:hyperlink r:id="rId8">
        <w:r w:rsidRPr="00082049">
          <w:rPr>
            <w:rFonts w:ascii="Times New Roman" w:hAnsi="Times New Roman" w:cs="Times New Roman"/>
            <w:sz w:val="28"/>
            <w:szCs w:val="28"/>
          </w:rPr>
          <w:t>постановлени</w:t>
        </w:r>
      </w:hyperlink>
      <w:r>
        <w:rPr>
          <w:rFonts w:ascii="Times New Roman" w:hAnsi="Times New Roman" w:cs="Times New Roman"/>
          <w:sz w:val="28"/>
          <w:szCs w:val="28"/>
        </w:rPr>
        <w:t>ем</w:t>
      </w:r>
      <w:r w:rsidRPr="00082049">
        <w:rPr>
          <w:rFonts w:ascii="Times New Roman" w:hAnsi="Times New Roman" w:cs="Times New Roman"/>
          <w:sz w:val="28"/>
          <w:szCs w:val="28"/>
        </w:rPr>
        <w:t xml:space="preserve"> Правительства Российской Федерации о</w:t>
      </w:r>
      <w:r w:rsidR="00472397">
        <w:rPr>
          <w:rFonts w:ascii="Times New Roman" w:hAnsi="Times New Roman" w:cs="Times New Roman"/>
          <w:sz w:val="28"/>
          <w:szCs w:val="28"/>
        </w:rPr>
        <w:t>т 25.10.</w:t>
      </w:r>
      <w:r w:rsidR="0040354C">
        <w:rPr>
          <w:rFonts w:ascii="Times New Roman" w:hAnsi="Times New Roman" w:cs="Times New Roman"/>
          <w:sz w:val="28"/>
          <w:szCs w:val="28"/>
        </w:rPr>
        <w:t>2023</w:t>
      </w:r>
      <w:r w:rsidRPr="00082049">
        <w:rPr>
          <w:rFonts w:ascii="Times New Roman" w:hAnsi="Times New Roman" w:cs="Times New Roman"/>
          <w:sz w:val="28"/>
          <w:szCs w:val="28"/>
        </w:rPr>
        <w:t xml:space="preserve"> № 1782 </w:t>
      </w:r>
      <w:r w:rsidR="009839F4">
        <w:rPr>
          <w:rFonts w:ascii="Times New Roman" w:hAnsi="Times New Roman" w:cs="Times New Roman"/>
          <w:sz w:val="28"/>
          <w:szCs w:val="28"/>
        </w:rPr>
        <w:t xml:space="preserve">   </w:t>
      </w:r>
      <w:r w:rsidRPr="00082049">
        <w:rPr>
          <w:rFonts w:ascii="Times New Roman" w:hAnsi="Times New Roman" w:cs="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472397" w:rsidRPr="00582A60">
        <w:rPr>
          <w:rFonts w:ascii="Times New Roman" w:hAnsi="Times New Roman" w:cs="Times New Roman"/>
          <w:sz w:val="28"/>
          <w:szCs w:val="28"/>
        </w:rPr>
        <w:t>Уставом Г</w:t>
      </w:r>
      <w:r w:rsidRPr="00582A60">
        <w:rPr>
          <w:rFonts w:ascii="Times New Roman" w:hAnsi="Times New Roman" w:cs="Times New Roman"/>
          <w:sz w:val="28"/>
          <w:szCs w:val="28"/>
        </w:rPr>
        <w:t>ородского округа</w:t>
      </w:r>
      <w:r w:rsidRPr="00082049">
        <w:rPr>
          <w:rFonts w:ascii="Times New Roman" w:hAnsi="Times New Roman" w:cs="Times New Roman"/>
          <w:sz w:val="28"/>
          <w:szCs w:val="28"/>
        </w:rPr>
        <w:t xml:space="preserve"> Люберцы Московской области,  </w:t>
      </w:r>
      <w:r w:rsidR="0040354C">
        <w:rPr>
          <w:rFonts w:ascii="Times New Roman" w:hAnsi="Times New Roman" w:cs="Times New Roman"/>
          <w:sz w:val="28"/>
          <w:szCs w:val="28"/>
        </w:rPr>
        <w:t>Решением Совета депутатов Городского округа Люберцы от 12.05.2025 №</w:t>
      </w:r>
      <w:r w:rsidR="009839F4">
        <w:rPr>
          <w:rFonts w:ascii="Times New Roman" w:hAnsi="Times New Roman" w:cs="Times New Roman"/>
          <w:sz w:val="28"/>
          <w:szCs w:val="28"/>
        </w:rPr>
        <w:t xml:space="preserve"> </w:t>
      </w:r>
      <w:r w:rsidR="0040354C">
        <w:rPr>
          <w:rFonts w:ascii="Times New Roman" w:hAnsi="Times New Roman" w:cs="Times New Roman"/>
          <w:sz w:val="28"/>
          <w:szCs w:val="28"/>
        </w:rPr>
        <w:t xml:space="preserve">25/4 «О правопреемстве», </w:t>
      </w:r>
      <w:r w:rsidRPr="00082049">
        <w:rPr>
          <w:rFonts w:ascii="Times New Roman" w:hAnsi="Times New Roman" w:cs="Times New Roman"/>
          <w:sz w:val="28"/>
          <w:szCs w:val="28"/>
        </w:rPr>
        <w:t>Решением Совета депутат</w:t>
      </w:r>
      <w:r w:rsidR="00472397">
        <w:rPr>
          <w:rFonts w:ascii="Times New Roman" w:hAnsi="Times New Roman" w:cs="Times New Roman"/>
          <w:sz w:val="28"/>
          <w:szCs w:val="28"/>
        </w:rPr>
        <w:t xml:space="preserve">ов  городского округа Люберцы </w:t>
      </w:r>
      <w:r w:rsidRPr="00082049">
        <w:rPr>
          <w:rFonts w:ascii="Times New Roman" w:hAnsi="Times New Roman" w:cs="Times New Roman"/>
          <w:sz w:val="28"/>
          <w:szCs w:val="28"/>
        </w:rPr>
        <w:t xml:space="preserve">Московской области от 04.12.2024 </w:t>
      </w:r>
      <w:r w:rsidR="00D82C9C">
        <w:rPr>
          <w:rFonts w:ascii="Times New Roman" w:hAnsi="Times New Roman" w:cs="Times New Roman"/>
          <w:sz w:val="28"/>
          <w:szCs w:val="28"/>
        </w:rPr>
        <w:t xml:space="preserve"> № </w:t>
      </w:r>
      <w:r w:rsidRPr="00082049">
        <w:rPr>
          <w:rFonts w:ascii="Times New Roman" w:hAnsi="Times New Roman" w:cs="Times New Roman"/>
          <w:sz w:val="28"/>
          <w:szCs w:val="28"/>
        </w:rPr>
        <w:t>196/32 «О бюджете муниципального образования городской округ Люберцы Московской области на 2025 год и на плановый период 2026 и 2027 годов»,</w:t>
      </w:r>
      <w:r w:rsidR="0040354C">
        <w:rPr>
          <w:rFonts w:ascii="Times New Roman" w:hAnsi="Times New Roman" w:cs="Times New Roman"/>
          <w:sz w:val="28"/>
          <w:szCs w:val="28"/>
        </w:rPr>
        <w:t xml:space="preserve"> Распоряжением Главы Г</w:t>
      </w:r>
      <w:r w:rsidRPr="00082049">
        <w:rPr>
          <w:rFonts w:ascii="Times New Roman" w:hAnsi="Times New Roman" w:cs="Times New Roman"/>
          <w:sz w:val="28"/>
          <w:szCs w:val="28"/>
        </w:rPr>
        <w:t xml:space="preserve">ородского округа </w:t>
      </w:r>
      <w:r w:rsidR="0040354C">
        <w:rPr>
          <w:rFonts w:ascii="Times New Roman" w:hAnsi="Times New Roman" w:cs="Times New Roman"/>
          <w:sz w:val="28"/>
          <w:szCs w:val="28"/>
        </w:rPr>
        <w:t>Люберцы Московской области от 12.05.2025 № 01</w:t>
      </w:r>
      <w:r w:rsidR="00D82C9C">
        <w:rPr>
          <w:rFonts w:ascii="Times New Roman" w:hAnsi="Times New Roman" w:cs="Times New Roman"/>
          <w:sz w:val="28"/>
          <w:szCs w:val="28"/>
        </w:rPr>
        <w:t xml:space="preserve">-РГ </w:t>
      </w:r>
      <w:r w:rsidRPr="00082049">
        <w:rPr>
          <w:rFonts w:ascii="Times New Roman" w:hAnsi="Times New Roman" w:cs="Times New Roman"/>
          <w:sz w:val="28"/>
          <w:szCs w:val="28"/>
        </w:rPr>
        <w:t>«О наделении полномочиями Первого</w:t>
      </w:r>
      <w:r>
        <w:rPr>
          <w:rFonts w:ascii="Times New Roman" w:hAnsi="Times New Roman" w:cs="Times New Roman"/>
          <w:sz w:val="28"/>
          <w:szCs w:val="28"/>
        </w:rPr>
        <w:t xml:space="preserve"> </w:t>
      </w:r>
      <w:r w:rsidR="00472397">
        <w:rPr>
          <w:rFonts w:ascii="Times New Roman" w:hAnsi="Times New Roman" w:cs="Times New Roman"/>
          <w:sz w:val="28"/>
          <w:szCs w:val="28"/>
        </w:rPr>
        <w:t>заместителя Главы Г</w:t>
      </w:r>
      <w:r w:rsidRPr="00082049">
        <w:rPr>
          <w:rFonts w:ascii="Times New Roman" w:hAnsi="Times New Roman" w:cs="Times New Roman"/>
          <w:sz w:val="28"/>
          <w:szCs w:val="28"/>
        </w:rPr>
        <w:t>ородского округа Люберцы»</w:t>
      </w:r>
      <w:r w:rsidR="009839F4">
        <w:rPr>
          <w:rFonts w:ascii="Times New Roman" w:hAnsi="Times New Roman" w:cs="Times New Roman"/>
          <w:sz w:val="28"/>
          <w:szCs w:val="28"/>
        </w:rPr>
        <w:t xml:space="preserve">, в целях </w:t>
      </w:r>
      <w:r w:rsidRPr="00082049">
        <w:rPr>
          <w:rFonts w:ascii="Times New Roman" w:hAnsi="Times New Roman" w:cs="Times New Roman"/>
          <w:sz w:val="28"/>
          <w:szCs w:val="28"/>
        </w:rPr>
        <w:t xml:space="preserve">реализации </w:t>
      </w:r>
      <w:r w:rsidRPr="00082049">
        <w:rPr>
          <w:rFonts w:ascii="Times New Roman" w:hAnsi="Times New Roman" w:cs="Times New Roman"/>
          <w:sz w:val="28"/>
          <w:szCs w:val="28"/>
        </w:rPr>
        <w:lastRenderedPageBreak/>
        <w:t>подпрограммы 6</w:t>
      </w:r>
      <w:r w:rsidR="0040354C">
        <w:rPr>
          <w:rFonts w:ascii="Times New Roman" w:hAnsi="Times New Roman" w:cs="Times New Roman"/>
          <w:sz w:val="28"/>
          <w:szCs w:val="28"/>
        </w:rPr>
        <w:t xml:space="preserve"> </w:t>
      </w:r>
      <w:r w:rsidRPr="00082049">
        <w:rPr>
          <w:rFonts w:ascii="Times New Roman" w:hAnsi="Times New Roman" w:cs="Times New Roman"/>
          <w:sz w:val="28"/>
          <w:szCs w:val="28"/>
        </w:rPr>
        <w:t>«Развитие и поддержка социально ориентированных некоммерческих организаций» муниципальной программы городского округа Люберцы  Московской области «Социальная защита населения», утвержденной Постановлением администрации городского округа Люберцы от 31.10.2022 № 4361-ПА (в редакции от 18.03.2025 № 770-ПА), постановляю:</w:t>
      </w:r>
    </w:p>
    <w:p w14:paraId="7B11E510" w14:textId="77777777" w:rsidR="004464AB" w:rsidRPr="00082049" w:rsidRDefault="004464AB" w:rsidP="009D3928">
      <w:pPr>
        <w:pStyle w:val="ConsPlusNormal"/>
        <w:spacing w:line="288" w:lineRule="auto"/>
        <w:ind w:firstLine="540"/>
        <w:contextualSpacing/>
        <w:jc w:val="both"/>
        <w:rPr>
          <w:rFonts w:ascii="Times New Roman" w:hAnsi="Times New Roman" w:cs="Times New Roman"/>
          <w:sz w:val="28"/>
          <w:szCs w:val="28"/>
        </w:rPr>
      </w:pPr>
    </w:p>
    <w:p w14:paraId="788D8E2C" w14:textId="77777777" w:rsidR="004464AB" w:rsidRDefault="004464AB" w:rsidP="009D3928">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082049">
        <w:rPr>
          <w:rFonts w:ascii="Times New Roman" w:hAnsi="Times New Roman" w:cs="Times New Roman"/>
          <w:sz w:val="28"/>
          <w:szCs w:val="28"/>
        </w:rPr>
        <w:t xml:space="preserve">Утвердить прилагаемый </w:t>
      </w:r>
      <w:hyperlink w:anchor="P29">
        <w:r w:rsidRPr="00082049">
          <w:rPr>
            <w:rFonts w:ascii="Times New Roman" w:hAnsi="Times New Roman" w:cs="Times New Roman"/>
            <w:sz w:val="28"/>
            <w:szCs w:val="28"/>
          </w:rPr>
          <w:t>Порядок</w:t>
        </w:r>
      </w:hyperlink>
      <w:r w:rsidR="005F3EAB">
        <w:t xml:space="preserve"> </w:t>
      </w:r>
      <w:r w:rsidRPr="00082049">
        <w:rPr>
          <w:rFonts w:ascii="Times New Roman" w:hAnsi="Times New Roman" w:cs="Times New Roman"/>
          <w:sz w:val="28"/>
          <w:szCs w:val="28"/>
        </w:rPr>
        <w:t>предоставления субсидий социально ориентированным неком</w:t>
      </w:r>
      <w:r w:rsidR="0040354C">
        <w:rPr>
          <w:rFonts w:ascii="Times New Roman" w:hAnsi="Times New Roman" w:cs="Times New Roman"/>
          <w:sz w:val="28"/>
          <w:szCs w:val="28"/>
        </w:rPr>
        <w:t xml:space="preserve">мерческим организациям, </w:t>
      </w:r>
      <w:r w:rsidRPr="00082049">
        <w:rPr>
          <w:rFonts w:ascii="Times New Roman" w:hAnsi="Times New Roman" w:cs="Times New Roman"/>
          <w:sz w:val="28"/>
          <w:szCs w:val="28"/>
        </w:rPr>
        <w:t>не являющимся государственными (муниципальными) учреждениями, осуществляющим деятельность н</w:t>
      </w:r>
      <w:r w:rsidR="0040354C">
        <w:rPr>
          <w:rFonts w:ascii="Times New Roman" w:hAnsi="Times New Roman" w:cs="Times New Roman"/>
          <w:sz w:val="28"/>
          <w:szCs w:val="28"/>
        </w:rPr>
        <w:t>а территории Г</w:t>
      </w:r>
      <w:r w:rsidRPr="00082049">
        <w:rPr>
          <w:rFonts w:ascii="Times New Roman" w:hAnsi="Times New Roman" w:cs="Times New Roman"/>
          <w:sz w:val="28"/>
          <w:szCs w:val="28"/>
        </w:rPr>
        <w:t>ородского округа Люберцы Московской области</w:t>
      </w:r>
      <w:r>
        <w:rPr>
          <w:rFonts w:ascii="Times New Roman" w:hAnsi="Times New Roman" w:cs="Times New Roman"/>
          <w:sz w:val="28"/>
          <w:szCs w:val="28"/>
        </w:rPr>
        <w:t>.</w:t>
      </w:r>
    </w:p>
    <w:p w14:paraId="69941575" w14:textId="77777777" w:rsidR="004464AB" w:rsidRPr="00082049" w:rsidRDefault="0040354C" w:rsidP="009D3928">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Утвердить состав </w:t>
      </w:r>
      <w:r w:rsidR="004464AB">
        <w:rPr>
          <w:rFonts w:ascii="Times New Roman" w:hAnsi="Times New Roman" w:cs="Times New Roman"/>
          <w:sz w:val="28"/>
          <w:szCs w:val="28"/>
        </w:rPr>
        <w:t xml:space="preserve">Конкурсной комиссии </w:t>
      </w:r>
      <w:r w:rsidR="004464AB" w:rsidRPr="00D5111C">
        <w:rPr>
          <w:rFonts w:ascii="Times New Roman" w:hAnsi="Times New Roman" w:cs="Times New Roman"/>
          <w:sz w:val="28"/>
          <w:szCs w:val="28"/>
        </w:rPr>
        <w:t xml:space="preserve">по отбору претендентов </w:t>
      </w:r>
      <w:r w:rsidR="00993585">
        <w:rPr>
          <w:rFonts w:ascii="Times New Roman" w:hAnsi="Times New Roman" w:cs="Times New Roman"/>
          <w:sz w:val="28"/>
          <w:szCs w:val="28"/>
        </w:rPr>
        <w:t xml:space="preserve">  социально ориентированных некоммерческих организаций</w:t>
      </w:r>
      <w:r w:rsidR="004464AB" w:rsidRPr="00D5111C">
        <w:rPr>
          <w:rFonts w:ascii="Times New Roman" w:hAnsi="Times New Roman" w:cs="Times New Roman"/>
          <w:sz w:val="28"/>
          <w:szCs w:val="28"/>
        </w:rPr>
        <w:t xml:space="preserve"> на пол</w:t>
      </w:r>
      <w:r>
        <w:rPr>
          <w:rFonts w:ascii="Times New Roman" w:hAnsi="Times New Roman" w:cs="Times New Roman"/>
          <w:sz w:val="28"/>
          <w:szCs w:val="28"/>
        </w:rPr>
        <w:t>учение субсидии  администрации Г</w:t>
      </w:r>
      <w:r w:rsidR="004464AB" w:rsidRPr="00D5111C">
        <w:rPr>
          <w:rFonts w:ascii="Times New Roman" w:hAnsi="Times New Roman" w:cs="Times New Roman"/>
          <w:sz w:val="28"/>
          <w:szCs w:val="28"/>
        </w:rPr>
        <w:t>ородского округа Люберцы Московской области</w:t>
      </w:r>
      <w:r>
        <w:rPr>
          <w:rFonts w:ascii="Times New Roman" w:hAnsi="Times New Roman" w:cs="Times New Roman"/>
          <w:sz w:val="28"/>
          <w:szCs w:val="28"/>
        </w:rPr>
        <w:t xml:space="preserve"> </w:t>
      </w:r>
      <w:r w:rsidR="004464AB">
        <w:rPr>
          <w:rFonts w:ascii="Times New Roman" w:hAnsi="Times New Roman" w:cs="Times New Roman"/>
          <w:sz w:val="28"/>
          <w:szCs w:val="28"/>
        </w:rPr>
        <w:t>(прилагается).</w:t>
      </w:r>
    </w:p>
    <w:p w14:paraId="710823DC" w14:textId="77777777" w:rsidR="004464AB" w:rsidRPr="00082049" w:rsidRDefault="004464AB" w:rsidP="009D3928">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Pr="00082049">
        <w:rPr>
          <w:rFonts w:ascii="Times New Roman" w:hAnsi="Times New Roman" w:cs="Times New Roman"/>
          <w:sz w:val="28"/>
          <w:szCs w:val="28"/>
        </w:rPr>
        <w:t>.</w:t>
      </w:r>
      <w:r w:rsidR="0040354C">
        <w:rPr>
          <w:rFonts w:ascii="Times New Roman" w:hAnsi="Times New Roman" w:cs="Times New Roman"/>
          <w:sz w:val="28"/>
          <w:szCs w:val="28"/>
        </w:rPr>
        <w:t xml:space="preserve"> </w:t>
      </w:r>
      <w:r w:rsidRPr="00082049">
        <w:rPr>
          <w:rFonts w:ascii="Times New Roman" w:hAnsi="Times New Roman" w:cs="Times New Roman"/>
          <w:sz w:val="28"/>
          <w:szCs w:val="28"/>
        </w:rPr>
        <w:t>Признать утратившим силу Постановление администрации муниципального образования городской округ Люберцы Московской области о</w:t>
      </w:r>
      <w:r w:rsidR="00251FAE">
        <w:rPr>
          <w:rFonts w:ascii="Times New Roman" w:hAnsi="Times New Roman" w:cs="Times New Roman"/>
          <w:sz w:val="28"/>
          <w:szCs w:val="28"/>
        </w:rPr>
        <w:t>т 21.02.2019</w:t>
      </w:r>
      <w:r w:rsidRPr="00082049">
        <w:rPr>
          <w:rFonts w:ascii="Times New Roman" w:hAnsi="Times New Roman" w:cs="Times New Roman"/>
          <w:sz w:val="28"/>
          <w:szCs w:val="28"/>
        </w:rPr>
        <w:t xml:space="preserve"> № 637-ПА «Об утверждении Порядка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Люберцы Московской области»</w:t>
      </w:r>
      <w:r>
        <w:rPr>
          <w:rFonts w:ascii="Times New Roman" w:hAnsi="Times New Roman" w:cs="Times New Roman"/>
          <w:sz w:val="28"/>
          <w:szCs w:val="28"/>
        </w:rPr>
        <w:t>.</w:t>
      </w:r>
    </w:p>
    <w:p w14:paraId="6054A083" w14:textId="77777777" w:rsidR="004464AB" w:rsidRPr="00082049" w:rsidRDefault="006D3741" w:rsidP="009D3928">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4464AB">
        <w:rPr>
          <w:rFonts w:ascii="Times New Roman" w:hAnsi="Times New Roman" w:cs="Times New Roman"/>
          <w:sz w:val="28"/>
          <w:szCs w:val="28"/>
        </w:rPr>
        <w:t xml:space="preserve">. </w:t>
      </w:r>
      <w:r w:rsidR="004464AB" w:rsidRPr="00082049">
        <w:rPr>
          <w:rFonts w:ascii="Times New Roman" w:hAnsi="Times New Roman" w:cs="Times New Roman"/>
          <w:sz w:val="28"/>
          <w:szCs w:val="28"/>
        </w:rPr>
        <w:t>Разместить настоящее Постановление на официальном сайте администрации в сети «Интернет».</w:t>
      </w:r>
    </w:p>
    <w:p w14:paraId="299EA984" w14:textId="77777777" w:rsidR="004464AB" w:rsidRPr="00082049" w:rsidRDefault="006D3741" w:rsidP="009D3928">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4464AB">
        <w:rPr>
          <w:rFonts w:ascii="Times New Roman" w:hAnsi="Times New Roman" w:cs="Times New Roman"/>
          <w:sz w:val="28"/>
          <w:szCs w:val="28"/>
        </w:rPr>
        <w:t xml:space="preserve">.  </w:t>
      </w:r>
      <w:r w:rsidR="004464AB" w:rsidRPr="00082049">
        <w:rPr>
          <w:rFonts w:ascii="Times New Roman" w:hAnsi="Times New Roman" w:cs="Times New Roman"/>
          <w:sz w:val="28"/>
          <w:szCs w:val="28"/>
        </w:rPr>
        <w:t>Контроль за исполнением настоящего Постановления возложить на зам</w:t>
      </w:r>
      <w:r w:rsidR="0040354C">
        <w:rPr>
          <w:rFonts w:ascii="Times New Roman" w:hAnsi="Times New Roman" w:cs="Times New Roman"/>
          <w:sz w:val="28"/>
          <w:szCs w:val="28"/>
        </w:rPr>
        <w:t>естителя Главы</w:t>
      </w:r>
      <w:r w:rsidR="004464AB" w:rsidRPr="00082049">
        <w:rPr>
          <w:rFonts w:ascii="Times New Roman" w:hAnsi="Times New Roman" w:cs="Times New Roman"/>
          <w:sz w:val="28"/>
          <w:szCs w:val="28"/>
        </w:rPr>
        <w:t xml:space="preserve"> – начальника управления образованием Бунтину Викторию Юрьевну.</w:t>
      </w:r>
    </w:p>
    <w:p w14:paraId="46DA0452" w14:textId="77777777" w:rsidR="004464AB" w:rsidRPr="00082049" w:rsidRDefault="004464AB" w:rsidP="009D3928">
      <w:pPr>
        <w:pStyle w:val="ConsPlusNormal"/>
        <w:spacing w:line="288" w:lineRule="auto"/>
        <w:ind w:firstLine="540"/>
        <w:contextualSpacing/>
        <w:jc w:val="both"/>
        <w:rPr>
          <w:rFonts w:ascii="Times New Roman" w:hAnsi="Times New Roman" w:cs="Times New Roman"/>
          <w:sz w:val="28"/>
          <w:szCs w:val="28"/>
        </w:rPr>
      </w:pPr>
    </w:p>
    <w:p w14:paraId="34E48FB0" w14:textId="77777777" w:rsidR="004464AB" w:rsidRPr="00082049" w:rsidRDefault="004464AB" w:rsidP="009D3928">
      <w:pPr>
        <w:pStyle w:val="ConsPlusNormal"/>
        <w:spacing w:line="288" w:lineRule="auto"/>
        <w:ind w:firstLine="540"/>
        <w:contextualSpacing/>
        <w:jc w:val="both"/>
        <w:rPr>
          <w:rFonts w:ascii="Times New Roman" w:hAnsi="Times New Roman" w:cs="Times New Roman"/>
          <w:sz w:val="28"/>
          <w:szCs w:val="28"/>
        </w:rPr>
      </w:pPr>
    </w:p>
    <w:p w14:paraId="3F691ADE" w14:textId="77777777" w:rsidR="004464AB" w:rsidRPr="00082049" w:rsidRDefault="004464AB" w:rsidP="009D3928">
      <w:pPr>
        <w:pStyle w:val="ConsPlusNormal"/>
        <w:spacing w:line="288" w:lineRule="auto"/>
        <w:ind w:firstLine="540"/>
        <w:contextualSpacing/>
        <w:jc w:val="both"/>
        <w:rPr>
          <w:rFonts w:ascii="Times New Roman" w:hAnsi="Times New Roman" w:cs="Times New Roman"/>
          <w:sz w:val="28"/>
          <w:szCs w:val="28"/>
        </w:rPr>
      </w:pPr>
      <w:r w:rsidRPr="00082049">
        <w:rPr>
          <w:rFonts w:ascii="Times New Roman" w:hAnsi="Times New Roman" w:cs="Times New Roman"/>
          <w:sz w:val="28"/>
          <w:szCs w:val="28"/>
        </w:rPr>
        <w:t xml:space="preserve">Первый заместитель Главы                        </w:t>
      </w:r>
      <w:r w:rsidR="009D3928">
        <w:rPr>
          <w:rFonts w:ascii="Times New Roman" w:hAnsi="Times New Roman" w:cs="Times New Roman"/>
          <w:sz w:val="28"/>
          <w:szCs w:val="28"/>
        </w:rPr>
        <w:tab/>
      </w:r>
      <w:r w:rsidR="009D3928">
        <w:rPr>
          <w:rFonts w:ascii="Times New Roman" w:hAnsi="Times New Roman" w:cs="Times New Roman"/>
          <w:sz w:val="28"/>
          <w:szCs w:val="28"/>
        </w:rPr>
        <w:tab/>
      </w:r>
      <w:r w:rsidR="009D3928">
        <w:rPr>
          <w:rFonts w:ascii="Times New Roman" w:hAnsi="Times New Roman" w:cs="Times New Roman"/>
          <w:sz w:val="28"/>
          <w:szCs w:val="28"/>
        </w:rPr>
        <w:tab/>
        <w:t xml:space="preserve">    </w:t>
      </w:r>
      <w:r w:rsidRPr="00082049">
        <w:rPr>
          <w:rFonts w:ascii="Times New Roman" w:hAnsi="Times New Roman" w:cs="Times New Roman"/>
          <w:sz w:val="28"/>
          <w:szCs w:val="28"/>
        </w:rPr>
        <w:t>И.В. Мотовилов</w:t>
      </w:r>
      <w:bookmarkStart w:id="1" w:name="_Hlk188953526"/>
      <w:bookmarkEnd w:id="1"/>
    </w:p>
    <w:p w14:paraId="3E389EE0" w14:textId="77777777" w:rsidR="004464AB" w:rsidRPr="0034704B" w:rsidRDefault="004464AB" w:rsidP="009D3928">
      <w:pPr>
        <w:widowControl w:val="0"/>
        <w:autoSpaceDE w:val="0"/>
        <w:autoSpaceDN w:val="0"/>
        <w:jc w:val="right"/>
        <w:outlineLvl w:val="0"/>
        <w:rPr>
          <w:rFonts w:ascii="Arial" w:hAnsi="Arial" w:cs="Arial"/>
          <w:sz w:val="28"/>
          <w:szCs w:val="28"/>
        </w:rPr>
      </w:pPr>
    </w:p>
    <w:p w14:paraId="1D33C441" w14:textId="77777777" w:rsidR="004464AB" w:rsidRDefault="004464AB" w:rsidP="009D3928">
      <w:pPr>
        <w:widowControl w:val="0"/>
        <w:autoSpaceDE w:val="0"/>
        <w:autoSpaceDN w:val="0"/>
        <w:outlineLvl w:val="0"/>
        <w:rPr>
          <w:rFonts w:ascii="Arial" w:hAnsi="Arial" w:cs="Arial"/>
          <w:sz w:val="28"/>
          <w:szCs w:val="28"/>
        </w:rPr>
      </w:pPr>
    </w:p>
    <w:p w14:paraId="65FCB306" w14:textId="77777777" w:rsidR="004464AB" w:rsidRPr="0034704B" w:rsidRDefault="004464AB" w:rsidP="009D3928">
      <w:pPr>
        <w:widowControl w:val="0"/>
        <w:autoSpaceDE w:val="0"/>
        <w:autoSpaceDN w:val="0"/>
        <w:jc w:val="right"/>
        <w:outlineLvl w:val="0"/>
        <w:rPr>
          <w:rFonts w:ascii="Arial" w:hAnsi="Arial" w:cs="Arial"/>
          <w:sz w:val="28"/>
          <w:szCs w:val="28"/>
        </w:rPr>
      </w:pPr>
    </w:p>
    <w:p w14:paraId="2A6CDCF9" w14:textId="77777777" w:rsidR="004464AB" w:rsidRDefault="004464AB" w:rsidP="009D3928">
      <w:pPr>
        <w:widowControl w:val="0"/>
        <w:autoSpaceDE w:val="0"/>
        <w:autoSpaceDN w:val="0"/>
        <w:jc w:val="right"/>
        <w:outlineLvl w:val="0"/>
        <w:rPr>
          <w:sz w:val="28"/>
          <w:szCs w:val="28"/>
        </w:rPr>
      </w:pPr>
    </w:p>
    <w:p w14:paraId="2D661699" w14:textId="77777777" w:rsidR="004464AB" w:rsidRDefault="004464AB" w:rsidP="009D3928">
      <w:pPr>
        <w:widowControl w:val="0"/>
        <w:autoSpaceDE w:val="0"/>
        <w:autoSpaceDN w:val="0"/>
        <w:jc w:val="right"/>
        <w:outlineLvl w:val="0"/>
        <w:rPr>
          <w:sz w:val="28"/>
          <w:szCs w:val="28"/>
        </w:rPr>
      </w:pPr>
    </w:p>
    <w:p w14:paraId="407DB2C4" w14:textId="77777777" w:rsidR="006D3741" w:rsidRDefault="006D3741" w:rsidP="00D82C9C">
      <w:pPr>
        <w:widowControl w:val="0"/>
        <w:autoSpaceDE w:val="0"/>
        <w:autoSpaceDN w:val="0"/>
        <w:outlineLvl w:val="0"/>
        <w:rPr>
          <w:sz w:val="28"/>
          <w:szCs w:val="28"/>
        </w:rPr>
      </w:pPr>
    </w:p>
    <w:p w14:paraId="313FD21C" w14:textId="77777777" w:rsidR="00993585" w:rsidRDefault="00993585" w:rsidP="00D82C9C">
      <w:pPr>
        <w:widowControl w:val="0"/>
        <w:autoSpaceDE w:val="0"/>
        <w:autoSpaceDN w:val="0"/>
        <w:outlineLvl w:val="0"/>
        <w:rPr>
          <w:sz w:val="28"/>
          <w:szCs w:val="28"/>
        </w:rPr>
      </w:pPr>
    </w:p>
    <w:p w14:paraId="786C4BE4" w14:textId="77777777" w:rsidR="00251FAE" w:rsidRDefault="00251FAE" w:rsidP="00D82C9C">
      <w:pPr>
        <w:widowControl w:val="0"/>
        <w:autoSpaceDE w:val="0"/>
        <w:autoSpaceDN w:val="0"/>
        <w:outlineLvl w:val="0"/>
        <w:rPr>
          <w:sz w:val="28"/>
          <w:szCs w:val="28"/>
        </w:rPr>
      </w:pPr>
    </w:p>
    <w:p w14:paraId="6DA87438" w14:textId="77777777" w:rsidR="004464AB" w:rsidRPr="002F3ACF" w:rsidRDefault="004464AB" w:rsidP="004464AB">
      <w:pPr>
        <w:widowControl w:val="0"/>
        <w:autoSpaceDE w:val="0"/>
        <w:autoSpaceDN w:val="0"/>
        <w:jc w:val="right"/>
        <w:outlineLvl w:val="0"/>
        <w:rPr>
          <w:sz w:val="28"/>
          <w:szCs w:val="28"/>
        </w:rPr>
      </w:pPr>
      <w:r w:rsidRPr="002F3ACF">
        <w:rPr>
          <w:sz w:val="28"/>
          <w:szCs w:val="28"/>
        </w:rPr>
        <w:lastRenderedPageBreak/>
        <w:t>Утвержден</w:t>
      </w:r>
    </w:p>
    <w:p w14:paraId="727F7510" w14:textId="77777777" w:rsidR="004464AB" w:rsidRPr="002F3ACF" w:rsidRDefault="004464AB" w:rsidP="004464AB">
      <w:pPr>
        <w:widowControl w:val="0"/>
        <w:autoSpaceDE w:val="0"/>
        <w:autoSpaceDN w:val="0"/>
        <w:jc w:val="right"/>
        <w:rPr>
          <w:sz w:val="28"/>
          <w:szCs w:val="28"/>
        </w:rPr>
      </w:pPr>
      <w:r w:rsidRPr="002F3ACF">
        <w:rPr>
          <w:sz w:val="28"/>
          <w:szCs w:val="28"/>
        </w:rPr>
        <w:t>Постановлением администрации</w:t>
      </w:r>
    </w:p>
    <w:p w14:paraId="1EBAD63C" w14:textId="77777777" w:rsidR="004464AB" w:rsidRPr="002F3ACF" w:rsidRDefault="005F3EAB" w:rsidP="004464AB">
      <w:pPr>
        <w:widowControl w:val="0"/>
        <w:autoSpaceDE w:val="0"/>
        <w:autoSpaceDN w:val="0"/>
        <w:jc w:val="right"/>
        <w:rPr>
          <w:sz w:val="28"/>
          <w:szCs w:val="28"/>
        </w:rPr>
      </w:pPr>
      <w:r>
        <w:rPr>
          <w:sz w:val="28"/>
          <w:szCs w:val="28"/>
        </w:rPr>
        <w:t>Г</w:t>
      </w:r>
      <w:r w:rsidR="004464AB" w:rsidRPr="002F3ACF">
        <w:rPr>
          <w:sz w:val="28"/>
          <w:szCs w:val="28"/>
        </w:rPr>
        <w:t>ородского округа Люберцы</w:t>
      </w:r>
    </w:p>
    <w:p w14:paraId="00B9732C" w14:textId="77777777" w:rsidR="004464AB" w:rsidRPr="002F3ACF" w:rsidRDefault="004464AB" w:rsidP="004464AB">
      <w:pPr>
        <w:widowControl w:val="0"/>
        <w:autoSpaceDE w:val="0"/>
        <w:autoSpaceDN w:val="0"/>
        <w:jc w:val="right"/>
        <w:rPr>
          <w:sz w:val="28"/>
          <w:szCs w:val="28"/>
        </w:rPr>
      </w:pPr>
      <w:r w:rsidRPr="002F3ACF">
        <w:rPr>
          <w:sz w:val="28"/>
          <w:szCs w:val="28"/>
        </w:rPr>
        <w:t>Московской области</w:t>
      </w:r>
    </w:p>
    <w:p w14:paraId="65841B60" w14:textId="77777777" w:rsidR="004464AB" w:rsidRPr="009C36C9" w:rsidRDefault="004464AB" w:rsidP="006823A4">
      <w:pPr>
        <w:widowControl w:val="0"/>
        <w:tabs>
          <w:tab w:val="left" w:pos="5387"/>
        </w:tabs>
        <w:autoSpaceDE w:val="0"/>
        <w:autoSpaceDN w:val="0"/>
        <w:jc w:val="right"/>
        <w:rPr>
          <w:sz w:val="28"/>
          <w:szCs w:val="28"/>
        </w:rPr>
      </w:pPr>
      <w:r w:rsidRPr="00620F03">
        <w:rPr>
          <w:sz w:val="28"/>
          <w:szCs w:val="28"/>
        </w:rPr>
        <w:t xml:space="preserve">от </w:t>
      </w:r>
      <w:r w:rsidR="00087DD2">
        <w:rPr>
          <w:sz w:val="28"/>
          <w:szCs w:val="28"/>
        </w:rPr>
        <w:t xml:space="preserve">01.07.2025  </w:t>
      </w:r>
      <w:r w:rsidR="006823A4">
        <w:rPr>
          <w:sz w:val="28"/>
          <w:szCs w:val="28"/>
        </w:rPr>
        <w:t>№</w:t>
      </w:r>
      <w:r w:rsidR="00087DD2">
        <w:rPr>
          <w:sz w:val="28"/>
          <w:szCs w:val="28"/>
        </w:rPr>
        <w:t xml:space="preserve"> 755-ПА</w:t>
      </w:r>
      <w:r w:rsidR="006823A4">
        <w:rPr>
          <w:sz w:val="28"/>
          <w:szCs w:val="28"/>
        </w:rPr>
        <w:t xml:space="preserve">    </w:t>
      </w:r>
    </w:p>
    <w:p w14:paraId="181B1B27" w14:textId="77777777" w:rsidR="004464AB" w:rsidRPr="0034704B" w:rsidRDefault="004464AB" w:rsidP="004464AB">
      <w:pPr>
        <w:widowControl w:val="0"/>
        <w:autoSpaceDE w:val="0"/>
        <w:autoSpaceDN w:val="0"/>
        <w:jc w:val="center"/>
        <w:outlineLvl w:val="4"/>
        <w:rPr>
          <w:rFonts w:ascii="Arial" w:hAnsi="Arial" w:cs="Arial"/>
          <w:b/>
          <w:sz w:val="28"/>
          <w:szCs w:val="28"/>
        </w:rPr>
      </w:pPr>
    </w:p>
    <w:p w14:paraId="62ED6DF9" w14:textId="77777777" w:rsidR="004464AB" w:rsidRPr="0034704B" w:rsidRDefault="004464AB" w:rsidP="004464AB">
      <w:pPr>
        <w:widowControl w:val="0"/>
        <w:autoSpaceDE w:val="0"/>
        <w:autoSpaceDN w:val="0"/>
        <w:jc w:val="center"/>
        <w:outlineLvl w:val="4"/>
        <w:rPr>
          <w:rFonts w:ascii="Arial" w:hAnsi="Arial" w:cs="Arial"/>
          <w:b/>
          <w:sz w:val="28"/>
          <w:szCs w:val="28"/>
        </w:rPr>
      </w:pPr>
    </w:p>
    <w:p w14:paraId="49A0DC3F" w14:textId="77777777" w:rsidR="004464AB" w:rsidRPr="00314566" w:rsidRDefault="004464AB" w:rsidP="004464AB">
      <w:pPr>
        <w:pStyle w:val="ConsPlusTitle"/>
        <w:contextualSpacing/>
        <w:jc w:val="center"/>
        <w:rPr>
          <w:rFonts w:ascii="Times New Roman" w:hAnsi="Times New Roman" w:cs="Times New Roman"/>
          <w:sz w:val="28"/>
          <w:szCs w:val="28"/>
        </w:rPr>
      </w:pPr>
      <w:r w:rsidRPr="00314566">
        <w:rPr>
          <w:rFonts w:ascii="Times New Roman" w:hAnsi="Times New Roman" w:cs="Times New Roman"/>
          <w:sz w:val="28"/>
          <w:szCs w:val="28"/>
        </w:rPr>
        <w:t xml:space="preserve">Порядок предоставления субсидий </w:t>
      </w:r>
    </w:p>
    <w:p w14:paraId="3B2E4137" w14:textId="77777777" w:rsidR="004464AB" w:rsidRPr="00314566" w:rsidRDefault="004464AB" w:rsidP="004464AB">
      <w:pPr>
        <w:pStyle w:val="ConsPlusTitle"/>
        <w:contextualSpacing/>
        <w:jc w:val="center"/>
        <w:rPr>
          <w:rFonts w:ascii="Times New Roman" w:hAnsi="Times New Roman" w:cs="Times New Roman"/>
          <w:sz w:val="28"/>
          <w:szCs w:val="28"/>
        </w:rPr>
      </w:pPr>
      <w:r w:rsidRPr="00314566">
        <w:rPr>
          <w:rFonts w:ascii="Times New Roman" w:hAnsi="Times New Roman" w:cs="Times New Roman"/>
          <w:sz w:val="28"/>
          <w:szCs w:val="28"/>
        </w:rPr>
        <w:t xml:space="preserve">социально ориентированным некоммерческим организациям,                                         не являющимся государственными (муниципальными) учреждениями, осуществляющим </w:t>
      </w:r>
      <w:r w:rsidR="005F3EAB">
        <w:rPr>
          <w:rFonts w:ascii="Times New Roman" w:hAnsi="Times New Roman" w:cs="Times New Roman"/>
          <w:sz w:val="28"/>
          <w:szCs w:val="28"/>
        </w:rPr>
        <w:t>деятельность на территории Г</w:t>
      </w:r>
      <w:r w:rsidRPr="00314566">
        <w:rPr>
          <w:rFonts w:ascii="Times New Roman" w:hAnsi="Times New Roman" w:cs="Times New Roman"/>
          <w:sz w:val="28"/>
          <w:szCs w:val="28"/>
        </w:rPr>
        <w:t>ородского округа Люберцы Московской области</w:t>
      </w:r>
    </w:p>
    <w:p w14:paraId="7888BD22" w14:textId="77777777" w:rsidR="004464AB" w:rsidRPr="0034704B" w:rsidRDefault="004464AB" w:rsidP="004464AB">
      <w:pPr>
        <w:widowControl w:val="0"/>
        <w:autoSpaceDE w:val="0"/>
        <w:autoSpaceDN w:val="0"/>
        <w:jc w:val="center"/>
        <w:outlineLvl w:val="4"/>
        <w:rPr>
          <w:rFonts w:ascii="Arial" w:hAnsi="Arial" w:cs="Arial"/>
          <w:b/>
          <w:sz w:val="28"/>
          <w:szCs w:val="28"/>
        </w:rPr>
      </w:pPr>
    </w:p>
    <w:p w14:paraId="30CCBF9B" w14:textId="77777777" w:rsidR="004464AB" w:rsidRPr="007F7DAE" w:rsidRDefault="004464AB" w:rsidP="004464AB">
      <w:pPr>
        <w:widowControl w:val="0"/>
        <w:autoSpaceDE w:val="0"/>
        <w:autoSpaceDN w:val="0"/>
        <w:jc w:val="center"/>
        <w:outlineLvl w:val="4"/>
        <w:rPr>
          <w:rFonts w:ascii="Arial" w:hAnsi="Arial" w:cs="Arial"/>
          <w:b/>
          <w:sz w:val="22"/>
          <w:szCs w:val="28"/>
        </w:rPr>
      </w:pPr>
    </w:p>
    <w:p w14:paraId="39DF79B2" w14:textId="77777777" w:rsidR="004464AB" w:rsidRPr="002F3ACF" w:rsidRDefault="004464AB" w:rsidP="004464AB">
      <w:pPr>
        <w:widowControl w:val="0"/>
        <w:autoSpaceDE w:val="0"/>
        <w:autoSpaceDN w:val="0"/>
        <w:jc w:val="center"/>
        <w:outlineLvl w:val="4"/>
        <w:rPr>
          <w:b/>
          <w:sz w:val="28"/>
          <w:szCs w:val="28"/>
        </w:rPr>
      </w:pPr>
      <w:r w:rsidRPr="002F3ACF">
        <w:rPr>
          <w:b/>
          <w:sz w:val="28"/>
          <w:szCs w:val="28"/>
        </w:rPr>
        <w:t>I. Общие положения</w:t>
      </w:r>
    </w:p>
    <w:p w14:paraId="4D4C7A14" w14:textId="77777777" w:rsidR="004464AB" w:rsidRPr="0034704B" w:rsidRDefault="004464AB" w:rsidP="004464AB">
      <w:pPr>
        <w:widowControl w:val="0"/>
        <w:autoSpaceDE w:val="0"/>
        <w:autoSpaceDN w:val="0"/>
        <w:jc w:val="both"/>
        <w:rPr>
          <w:rFonts w:ascii="Arial" w:hAnsi="Arial" w:cs="Arial"/>
          <w:sz w:val="28"/>
          <w:szCs w:val="28"/>
        </w:rPr>
      </w:pPr>
    </w:p>
    <w:p w14:paraId="09F437FF" w14:textId="77777777" w:rsidR="004464AB" w:rsidRPr="002F3ACF" w:rsidRDefault="009D3928"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Настоящий П</w:t>
      </w:r>
      <w:r w:rsidR="004464AB" w:rsidRPr="002F3ACF">
        <w:rPr>
          <w:rFonts w:ascii="Times New Roman" w:hAnsi="Times New Roman" w:cs="Times New Roman"/>
          <w:sz w:val="28"/>
          <w:szCs w:val="28"/>
        </w:rPr>
        <w:t xml:space="preserve">орядок разработан в </w:t>
      </w:r>
      <w:r w:rsidR="004464AB" w:rsidRPr="004F2A1B">
        <w:rPr>
          <w:rFonts w:ascii="Times New Roman" w:hAnsi="Times New Roman" w:cs="Times New Roman"/>
          <w:sz w:val="28"/>
          <w:szCs w:val="28"/>
        </w:rPr>
        <w:t xml:space="preserve">соответствии с </w:t>
      </w:r>
      <w:hyperlink r:id="rId9" w:tooltip="&quot;Бюджетный кодекс Российской Федерации&quot; от 31.07.1998 N 145-ФЗ (ред. от 26.12.2024) (с изм. и доп., вступ. в силу с 01.01.2025) {КонсультантПлюс}">
        <w:r w:rsidR="004464AB" w:rsidRPr="004F2A1B">
          <w:rPr>
            <w:rFonts w:ascii="Times New Roman" w:hAnsi="Times New Roman" w:cs="Times New Roman"/>
            <w:sz w:val="28"/>
            <w:szCs w:val="28"/>
          </w:rPr>
          <w:t>пунктом 2.2 статьи 78</w:t>
        </w:r>
      </w:hyperlink>
      <w:r w:rsidR="004464AB" w:rsidRPr="004F2A1B">
        <w:rPr>
          <w:rFonts w:ascii="Times New Roman" w:hAnsi="Times New Roman" w:cs="Times New Roman"/>
          <w:sz w:val="28"/>
          <w:szCs w:val="28"/>
        </w:rPr>
        <w:t>.1</w:t>
      </w:r>
      <w:r w:rsidR="004464AB" w:rsidRPr="002F3ACF">
        <w:rPr>
          <w:rFonts w:ascii="Times New Roman" w:hAnsi="Times New Roman" w:cs="Times New Roman"/>
          <w:sz w:val="28"/>
          <w:szCs w:val="28"/>
        </w:rPr>
        <w:t xml:space="preserve"> Бюджетного кодекса Российской Федерации, Общими </w:t>
      </w:r>
      <w:hyperlink r:id="rId10"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4464AB" w:rsidRPr="002F3ACF">
          <w:rPr>
            <w:rFonts w:ascii="Times New Roman" w:hAnsi="Times New Roman" w:cs="Times New Roman"/>
            <w:sz w:val="28"/>
            <w:szCs w:val="28"/>
          </w:rPr>
          <w:t>требованиями</w:t>
        </w:r>
      </w:hyperlink>
      <w:r w:rsidR="004464AB" w:rsidRPr="002F3ACF">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 1782, и определяет условия, цели и порядок предоставления субсидий из бюджета городского округа Люберцы Московской области в рамках подпрограммы 6</w:t>
      </w:r>
      <w:r w:rsidR="004464AB">
        <w:rPr>
          <w:rFonts w:ascii="Times New Roman" w:hAnsi="Times New Roman" w:cs="Times New Roman"/>
          <w:sz w:val="28"/>
          <w:szCs w:val="28"/>
        </w:rPr>
        <w:t xml:space="preserve"> </w:t>
      </w:r>
      <w:r w:rsidR="004464AB" w:rsidRPr="002F3ACF">
        <w:rPr>
          <w:rFonts w:ascii="Times New Roman" w:hAnsi="Times New Roman" w:cs="Times New Roman"/>
          <w:sz w:val="28"/>
          <w:szCs w:val="28"/>
        </w:rPr>
        <w:t>«Развитие и поддержка социально ориентированных некоммерческих организаций»</w:t>
      </w:r>
      <w:r w:rsidR="004464AB">
        <w:rPr>
          <w:rFonts w:ascii="Times New Roman" w:hAnsi="Times New Roman" w:cs="Times New Roman"/>
          <w:sz w:val="28"/>
          <w:szCs w:val="28"/>
        </w:rPr>
        <w:t xml:space="preserve"> </w:t>
      </w:r>
      <w:r w:rsidR="004464AB" w:rsidRPr="002F3ACF">
        <w:rPr>
          <w:rFonts w:ascii="Times New Roman" w:hAnsi="Times New Roman" w:cs="Times New Roman"/>
          <w:sz w:val="28"/>
          <w:szCs w:val="28"/>
        </w:rPr>
        <w:t>муниципальной программы городского округа Люберцы Московской области</w:t>
      </w:r>
      <w:r w:rsidR="004464AB">
        <w:rPr>
          <w:rFonts w:ascii="Times New Roman" w:hAnsi="Times New Roman" w:cs="Times New Roman"/>
          <w:sz w:val="28"/>
          <w:szCs w:val="28"/>
        </w:rPr>
        <w:t xml:space="preserve"> </w:t>
      </w:r>
      <w:r w:rsidR="004464AB" w:rsidRPr="002F3ACF">
        <w:rPr>
          <w:rFonts w:ascii="Times New Roman" w:hAnsi="Times New Roman" w:cs="Times New Roman"/>
          <w:sz w:val="28"/>
          <w:szCs w:val="28"/>
        </w:rPr>
        <w:t>«Социальная защита населения», утвержденной постановлением администрации городского округа Люберцы Московской области от</w:t>
      </w:r>
      <w:r w:rsidR="004464AB">
        <w:rPr>
          <w:rFonts w:ascii="Times New Roman" w:hAnsi="Times New Roman" w:cs="Times New Roman"/>
          <w:sz w:val="28"/>
          <w:szCs w:val="28"/>
        </w:rPr>
        <w:t xml:space="preserve"> </w:t>
      </w:r>
      <w:r w:rsidR="004464AB" w:rsidRPr="00082049">
        <w:rPr>
          <w:rFonts w:ascii="Times New Roman" w:hAnsi="Times New Roman" w:cs="Times New Roman"/>
          <w:sz w:val="28"/>
          <w:szCs w:val="28"/>
        </w:rPr>
        <w:t>31.10.2022 № 4361-ПА (в редакции от 18.03.2025 № 770-ПА)</w:t>
      </w:r>
      <w:r w:rsidR="004464AB">
        <w:rPr>
          <w:rFonts w:ascii="Times New Roman" w:hAnsi="Times New Roman" w:cs="Times New Roman"/>
          <w:sz w:val="28"/>
          <w:szCs w:val="28"/>
        </w:rPr>
        <w:t xml:space="preserve"> (далее – Подпрограмма 6, Муниципальная программа).</w:t>
      </w:r>
    </w:p>
    <w:p w14:paraId="7914E63C"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Настоящий Порядок устанавливает правила предоставления субсидий (далее - Субсидия) социально ориентированным некоммерческим организациям, не являющимся государственными (муниципальными) учреждениями, осуществляю</w:t>
      </w:r>
      <w:r w:rsidR="004E7E1E">
        <w:rPr>
          <w:rFonts w:ascii="Times New Roman" w:hAnsi="Times New Roman" w:cs="Times New Roman"/>
          <w:sz w:val="28"/>
          <w:szCs w:val="28"/>
        </w:rPr>
        <w:t>щим деятельность на территории Г</w:t>
      </w:r>
      <w:r w:rsidRPr="00314566">
        <w:rPr>
          <w:rFonts w:ascii="Times New Roman" w:hAnsi="Times New Roman" w:cs="Times New Roman"/>
          <w:sz w:val="28"/>
          <w:szCs w:val="28"/>
        </w:rPr>
        <w:t>ородского округа Люберцы Московской области (далее – СО НКО), а также регламентирует ведение учета и предоставление отчетности организациями об использовании указанных средств.</w:t>
      </w:r>
    </w:p>
    <w:p w14:paraId="31D17945" w14:textId="77777777" w:rsidR="004464AB" w:rsidRPr="004F2A1B" w:rsidRDefault="004464AB" w:rsidP="00251FAE">
      <w:pPr>
        <w:pStyle w:val="ConsPlusNormal"/>
        <w:spacing w:line="276" w:lineRule="auto"/>
        <w:ind w:firstLine="540"/>
        <w:contextualSpacing/>
        <w:jc w:val="both"/>
        <w:rPr>
          <w:rFonts w:ascii="Times New Roman" w:hAnsi="Times New Roman" w:cs="Times New Roman"/>
          <w:sz w:val="28"/>
          <w:szCs w:val="28"/>
        </w:rPr>
      </w:pPr>
      <w:r w:rsidRPr="004F2A1B">
        <w:rPr>
          <w:rFonts w:ascii="Times New Roman" w:hAnsi="Times New Roman" w:cs="Times New Roman"/>
          <w:sz w:val="28"/>
          <w:szCs w:val="28"/>
        </w:rPr>
        <w:lastRenderedPageBreak/>
        <w:t>2. Целью предоставления Субсидии является реализация социально значимых проектов некоммерческих организаций в рамках осуществления их уставной деятельности, соответствующей положениям статьи 31.1 Федерального закона от 12.01.1996 № 7-ФЗ «О некоммерческих организациях», и реализация мероприятий подпрограммы 6 «Развитие и поддержка социально ориентированных некоммерческих организаций» муниципальной программы городского округа Люберцы Московской области «Социальная защита населения» (далее - Проект).</w:t>
      </w:r>
    </w:p>
    <w:p w14:paraId="4C260E14" w14:textId="77777777" w:rsidR="004464AB" w:rsidRPr="004F2A1B" w:rsidRDefault="004464AB" w:rsidP="00251FAE">
      <w:pPr>
        <w:pStyle w:val="ConsPlusNormal"/>
        <w:spacing w:line="276" w:lineRule="auto"/>
        <w:ind w:firstLine="540"/>
        <w:contextualSpacing/>
        <w:jc w:val="both"/>
        <w:rPr>
          <w:rFonts w:ascii="Times New Roman" w:hAnsi="Times New Roman" w:cs="Times New Roman"/>
          <w:sz w:val="28"/>
          <w:szCs w:val="28"/>
        </w:rPr>
      </w:pPr>
      <w:r w:rsidRPr="004F2A1B">
        <w:rPr>
          <w:rFonts w:ascii="Times New Roman" w:hAnsi="Times New Roman" w:cs="Times New Roman"/>
          <w:sz w:val="28"/>
          <w:szCs w:val="28"/>
        </w:rPr>
        <w:t>Результатом предоставления субсидии является реализация мероприятий подпрограммы 6 «Развитие и поддержка социально ориентированных некоммерческих организаций» муниципальной программы городского округа Люберцы Московской области «Социальная защита населения», утвержденной постановлением админист</w:t>
      </w:r>
      <w:r w:rsidR="00135EF9" w:rsidRPr="004F2A1B">
        <w:rPr>
          <w:rFonts w:ascii="Times New Roman" w:hAnsi="Times New Roman" w:cs="Times New Roman"/>
          <w:sz w:val="28"/>
          <w:szCs w:val="28"/>
        </w:rPr>
        <w:t>рации городского округа Люберцы, в текущем году в соответствии с Лотом.</w:t>
      </w:r>
    </w:p>
    <w:p w14:paraId="6AF6F014" w14:textId="77777777" w:rsidR="004464AB" w:rsidRPr="00314566" w:rsidRDefault="004E7E1E" w:rsidP="00251FAE">
      <w:pPr>
        <w:pStyle w:val="ConsPlusNormal"/>
        <w:spacing w:line="276" w:lineRule="auto"/>
        <w:ind w:firstLine="540"/>
        <w:contextualSpacing/>
        <w:jc w:val="both"/>
        <w:rPr>
          <w:rFonts w:ascii="Times New Roman" w:hAnsi="Times New Roman" w:cs="Times New Roman"/>
          <w:sz w:val="28"/>
          <w:szCs w:val="28"/>
        </w:rPr>
      </w:pPr>
      <w:r w:rsidRPr="004F2A1B">
        <w:rPr>
          <w:rFonts w:ascii="Times New Roman" w:hAnsi="Times New Roman" w:cs="Times New Roman"/>
          <w:sz w:val="28"/>
          <w:szCs w:val="28"/>
        </w:rPr>
        <w:t>3. Администрация Г</w:t>
      </w:r>
      <w:r w:rsidR="004464AB" w:rsidRPr="004F2A1B">
        <w:rPr>
          <w:rFonts w:ascii="Times New Roman" w:hAnsi="Times New Roman" w:cs="Times New Roman"/>
          <w:sz w:val="28"/>
          <w:szCs w:val="28"/>
        </w:rPr>
        <w:t>ородского округа Люберцы</w:t>
      </w:r>
      <w:r w:rsidRPr="004F2A1B">
        <w:rPr>
          <w:rFonts w:ascii="Times New Roman" w:hAnsi="Times New Roman" w:cs="Times New Roman"/>
          <w:sz w:val="28"/>
          <w:szCs w:val="28"/>
        </w:rPr>
        <w:t xml:space="preserve"> Московской</w:t>
      </w:r>
      <w:r>
        <w:rPr>
          <w:rFonts w:ascii="Times New Roman" w:hAnsi="Times New Roman" w:cs="Times New Roman"/>
          <w:sz w:val="28"/>
          <w:szCs w:val="28"/>
        </w:rPr>
        <w:t xml:space="preserve"> области</w:t>
      </w:r>
      <w:r w:rsidR="004464AB" w:rsidRPr="00314566">
        <w:rPr>
          <w:rFonts w:ascii="Times New Roman" w:hAnsi="Times New Roman" w:cs="Times New Roman"/>
          <w:sz w:val="28"/>
          <w:szCs w:val="28"/>
        </w:rPr>
        <w:t xml:space="preserve"> (далее – Администрация) является главным </w:t>
      </w:r>
      <w:r>
        <w:rPr>
          <w:rFonts w:ascii="Times New Roman" w:hAnsi="Times New Roman" w:cs="Times New Roman"/>
          <w:sz w:val="28"/>
          <w:szCs w:val="28"/>
        </w:rPr>
        <w:t>распорядителем средств бюджета Г</w:t>
      </w:r>
      <w:r w:rsidR="004464AB" w:rsidRPr="00314566">
        <w:rPr>
          <w:rFonts w:ascii="Times New Roman" w:hAnsi="Times New Roman" w:cs="Times New Roman"/>
          <w:sz w:val="28"/>
          <w:szCs w:val="28"/>
        </w:rPr>
        <w:t>ородского округа Люберцы, предусмотренных на предоставление Субсидии.</w:t>
      </w:r>
    </w:p>
    <w:p w14:paraId="1E650ECD"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4. Субсидии предоставляются по результатам Конкурсного отбора</w:t>
      </w:r>
      <w:r>
        <w:rPr>
          <w:rFonts w:ascii="Times New Roman" w:hAnsi="Times New Roman" w:cs="Times New Roman"/>
          <w:sz w:val="28"/>
          <w:szCs w:val="28"/>
        </w:rPr>
        <w:t xml:space="preserve"> (далее – конкурс, отбор)</w:t>
      </w:r>
      <w:r w:rsidRPr="00314566">
        <w:rPr>
          <w:rFonts w:ascii="Times New Roman" w:hAnsi="Times New Roman" w:cs="Times New Roman"/>
          <w:sz w:val="28"/>
          <w:szCs w:val="28"/>
        </w:rPr>
        <w:t>, проведенного Комиссией</w:t>
      </w:r>
      <w:r w:rsidR="00135EF9">
        <w:rPr>
          <w:rFonts w:ascii="Times New Roman" w:hAnsi="Times New Roman" w:cs="Times New Roman"/>
          <w:sz w:val="28"/>
          <w:szCs w:val="28"/>
        </w:rPr>
        <w:t xml:space="preserve"> по отбору претендентов СО НКО на получение </w:t>
      </w:r>
      <w:r>
        <w:rPr>
          <w:rFonts w:ascii="Times New Roman" w:hAnsi="Times New Roman" w:cs="Times New Roman"/>
          <w:sz w:val="28"/>
          <w:szCs w:val="28"/>
        </w:rPr>
        <w:t>Субсидии (далее - Комиссия),</w:t>
      </w:r>
      <w:r w:rsidRPr="00314566">
        <w:rPr>
          <w:rFonts w:ascii="Times New Roman" w:hAnsi="Times New Roman" w:cs="Times New Roman"/>
          <w:sz w:val="28"/>
          <w:szCs w:val="28"/>
        </w:rPr>
        <w:t xml:space="preserve"> в соответствии с условиями, предусмотренными настоящим Порядком, на финансовое обеспечение расходов, связанных с реализацией мероприятий по следующим направлениям:</w:t>
      </w:r>
    </w:p>
    <w:p w14:paraId="25F598BA"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проведение мероприятий, посвященных знаменательным событиям и памятным датам, установленным в Российской Ф</w:t>
      </w:r>
      <w:r w:rsidR="004E7E1E">
        <w:rPr>
          <w:rFonts w:ascii="Times New Roman" w:hAnsi="Times New Roman" w:cs="Times New Roman"/>
          <w:sz w:val="28"/>
          <w:szCs w:val="28"/>
        </w:rPr>
        <w:t>едерации, Московской области и Г</w:t>
      </w:r>
      <w:r w:rsidRPr="00314566">
        <w:rPr>
          <w:rFonts w:ascii="Times New Roman" w:hAnsi="Times New Roman" w:cs="Times New Roman"/>
          <w:sz w:val="28"/>
          <w:szCs w:val="28"/>
        </w:rPr>
        <w:t>ородском округе Люберцы;</w:t>
      </w:r>
    </w:p>
    <w:p w14:paraId="59F0F1A2" w14:textId="77777777"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проведение спортивных</w:t>
      </w:r>
      <w:r>
        <w:rPr>
          <w:rFonts w:ascii="Times New Roman" w:hAnsi="Times New Roman" w:cs="Times New Roman"/>
          <w:sz w:val="28"/>
          <w:szCs w:val="28"/>
        </w:rPr>
        <w:t xml:space="preserve"> мероприятий;</w:t>
      </w:r>
    </w:p>
    <w:p w14:paraId="0B72BA6F"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проведение </w:t>
      </w:r>
      <w:r w:rsidRPr="00314566">
        <w:rPr>
          <w:rFonts w:ascii="Times New Roman" w:hAnsi="Times New Roman" w:cs="Times New Roman"/>
          <w:sz w:val="28"/>
          <w:szCs w:val="28"/>
        </w:rPr>
        <w:t>культурных мероприятий, тематических встреч;</w:t>
      </w:r>
    </w:p>
    <w:p w14:paraId="4B66DAFD" w14:textId="77777777"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14566">
        <w:rPr>
          <w:rFonts w:ascii="Times New Roman" w:hAnsi="Times New Roman" w:cs="Times New Roman"/>
          <w:sz w:val="28"/>
          <w:szCs w:val="28"/>
        </w:rPr>
        <w:t xml:space="preserve">проведение проектов и мероприятий, связанных </w:t>
      </w:r>
      <w:r>
        <w:rPr>
          <w:rFonts w:ascii="Times New Roman" w:hAnsi="Times New Roman" w:cs="Times New Roman"/>
          <w:sz w:val="28"/>
          <w:szCs w:val="28"/>
        </w:rPr>
        <w:t>с образовательной деятельностью;</w:t>
      </w:r>
    </w:p>
    <w:p w14:paraId="43EBEB42" w14:textId="77777777" w:rsidR="004464AB" w:rsidRPr="0090598E"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проведение мероприятий, направленных на охрану здоровья населения.</w:t>
      </w:r>
    </w:p>
    <w:p w14:paraId="4CAD2A87" w14:textId="77777777" w:rsidR="004464AB" w:rsidRDefault="004464AB" w:rsidP="00251FAE">
      <w:pPr>
        <w:pStyle w:val="ConsPlusNormal"/>
        <w:spacing w:line="276" w:lineRule="auto"/>
        <w:ind w:firstLine="539"/>
        <w:contextualSpacing/>
        <w:jc w:val="both"/>
        <w:rPr>
          <w:rFonts w:ascii="Times New Roman" w:hAnsi="Times New Roman" w:cs="Times New Roman"/>
          <w:sz w:val="28"/>
          <w:szCs w:val="28"/>
        </w:rPr>
      </w:pPr>
      <w:bookmarkStart w:id="2" w:name="P4403"/>
      <w:bookmarkEnd w:id="2"/>
      <w:r w:rsidRPr="00D3373B">
        <w:rPr>
          <w:rFonts w:ascii="Times New Roman" w:hAnsi="Times New Roman" w:cs="Times New Roman"/>
          <w:sz w:val="28"/>
          <w:szCs w:val="28"/>
        </w:rPr>
        <w:t>5. Субси</w:t>
      </w:r>
      <w:r w:rsidR="00DB505F">
        <w:rPr>
          <w:rFonts w:ascii="Times New Roman" w:hAnsi="Times New Roman" w:cs="Times New Roman"/>
          <w:sz w:val="28"/>
          <w:szCs w:val="28"/>
        </w:rPr>
        <w:t>дия предоставляется из бюджета г</w:t>
      </w:r>
      <w:r w:rsidRPr="00D3373B">
        <w:rPr>
          <w:rFonts w:ascii="Times New Roman" w:hAnsi="Times New Roman" w:cs="Times New Roman"/>
          <w:sz w:val="28"/>
          <w:szCs w:val="28"/>
        </w:rPr>
        <w:t>ородского округа Люберцы Московской области в пределах бюджетных ассигнований, предусмотренных</w:t>
      </w:r>
      <w:r w:rsidR="00DB505F">
        <w:rPr>
          <w:rFonts w:ascii="Times New Roman" w:hAnsi="Times New Roman" w:cs="Times New Roman"/>
          <w:sz w:val="28"/>
          <w:szCs w:val="28"/>
        </w:rPr>
        <w:t xml:space="preserve"> Решением Совета депутатов г</w:t>
      </w:r>
      <w:r w:rsidRPr="00D3373B">
        <w:rPr>
          <w:rFonts w:ascii="Times New Roman" w:hAnsi="Times New Roman" w:cs="Times New Roman"/>
          <w:sz w:val="28"/>
          <w:szCs w:val="28"/>
        </w:rPr>
        <w:t>ородского округа Люберц</w:t>
      </w:r>
      <w:r w:rsidR="009D3928">
        <w:rPr>
          <w:rFonts w:ascii="Times New Roman" w:hAnsi="Times New Roman" w:cs="Times New Roman"/>
          <w:sz w:val="28"/>
          <w:szCs w:val="28"/>
        </w:rPr>
        <w:t>ы Московской области о бюджете г</w:t>
      </w:r>
      <w:r w:rsidRPr="00D3373B">
        <w:rPr>
          <w:rFonts w:ascii="Times New Roman" w:hAnsi="Times New Roman" w:cs="Times New Roman"/>
          <w:sz w:val="28"/>
          <w:szCs w:val="28"/>
        </w:rPr>
        <w:t>ородского округа Люберцы Московской области на соответствующий финансовый год и плановый период в соответствии со свод</w:t>
      </w:r>
      <w:r w:rsidR="009D3928">
        <w:rPr>
          <w:rFonts w:ascii="Times New Roman" w:hAnsi="Times New Roman" w:cs="Times New Roman"/>
          <w:sz w:val="28"/>
          <w:szCs w:val="28"/>
        </w:rPr>
        <w:t>ной бюджетной росписью бюджета г</w:t>
      </w:r>
      <w:r w:rsidRPr="00D3373B">
        <w:rPr>
          <w:rFonts w:ascii="Times New Roman" w:hAnsi="Times New Roman" w:cs="Times New Roman"/>
          <w:sz w:val="28"/>
          <w:szCs w:val="28"/>
        </w:rPr>
        <w:t xml:space="preserve">ородского округа Люберцы Московской области и утвержденными лимитами бюджетных обязательств, </w:t>
      </w:r>
      <w:r w:rsidRPr="00692506">
        <w:rPr>
          <w:rFonts w:ascii="Times New Roman" w:hAnsi="Times New Roman" w:cs="Times New Roman"/>
          <w:sz w:val="28"/>
          <w:szCs w:val="28"/>
        </w:rPr>
        <w:lastRenderedPageBreak/>
        <w:t xml:space="preserve">на мероприятия, указанные в пункте </w:t>
      </w:r>
      <w:hyperlink w:anchor="P56">
        <w:r w:rsidRPr="00692506">
          <w:rPr>
            <w:rFonts w:ascii="Times New Roman" w:hAnsi="Times New Roman" w:cs="Times New Roman"/>
            <w:sz w:val="28"/>
            <w:szCs w:val="28"/>
          </w:rPr>
          <w:t>7</w:t>
        </w:r>
      </w:hyperlink>
      <w:r w:rsidRPr="00692506">
        <w:rPr>
          <w:rFonts w:ascii="Times New Roman" w:hAnsi="Times New Roman" w:cs="Times New Roman"/>
          <w:sz w:val="28"/>
          <w:szCs w:val="28"/>
        </w:rPr>
        <w:t xml:space="preserve"> настоящего Порядка.</w:t>
      </w:r>
    </w:p>
    <w:p w14:paraId="2A4557EF" w14:textId="77777777" w:rsidR="004464AB" w:rsidRPr="004F2A1B" w:rsidRDefault="004464AB" w:rsidP="00251FAE">
      <w:pPr>
        <w:widowControl w:val="0"/>
        <w:autoSpaceDE w:val="0"/>
        <w:autoSpaceDN w:val="0"/>
        <w:spacing w:line="276" w:lineRule="auto"/>
        <w:ind w:firstLine="539"/>
        <w:jc w:val="both"/>
        <w:rPr>
          <w:sz w:val="28"/>
          <w:szCs w:val="28"/>
        </w:rPr>
      </w:pPr>
      <w:r>
        <w:rPr>
          <w:sz w:val="28"/>
          <w:szCs w:val="28"/>
        </w:rPr>
        <w:t>С</w:t>
      </w:r>
      <w:r w:rsidRPr="00D3373B">
        <w:rPr>
          <w:sz w:val="28"/>
          <w:szCs w:val="28"/>
        </w:rPr>
        <w:t xml:space="preserve">убсидия носит целевой характер и не может быть использована на другие </w:t>
      </w:r>
      <w:r w:rsidRPr="004F2A1B">
        <w:rPr>
          <w:sz w:val="28"/>
          <w:szCs w:val="28"/>
        </w:rPr>
        <w:t>цели.</w:t>
      </w:r>
    </w:p>
    <w:p w14:paraId="414B2BF7" w14:textId="77777777" w:rsidR="004464AB" w:rsidRPr="004F2A1B" w:rsidRDefault="004E7E1E" w:rsidP="00251FAE">
      <w:pPr>
        <w:pStyle w:val="ConsPlusNormal"/>
        <w:spacing w:line="276" w:lineRule="auto"/>
        <w:ind w:firstLine="539"/>
        <w:jc w:val="both"/>
        <w:rPr>
          <w:rFonts w:ascii="Times New Roman" w:hAnsi="Times New Roman" w:cs="Times New Roman"/>
          <w:sz w:val="28"/>
          <w:szCs w:val="28"/>
        </w:rPr>
      </w:pPr>
      <w:r w:rsidRPr="004F2A1B">
        <w:rPr>
          <w:rFonts w:ascii="Times New Roman" w:hAnsi="Times New Roman" w:cs="Times New Roman"/>
          <w:sz w:val="28"/>
          <w:szCs w:val="28"/>
        </w:rPr>
        <w:t>К категориям получателей субсидии относятся</w:t>
      </w:r>
      <w:r w:rsidR="004464AB" w:rsidRPr="004F2A1B">
        <w:rPr>
          <w:rFonts w:ascii="Times New Roman" w:hAnsi="Times New Roman" w:cs="Times New Roman"/>
          <w:sz w:val="28"/>
          <w:szCs w:val="28"/>
        </w:rPr>
        <w:t xml:space="preserve"> социально ориентированные некоммерческие организации, не являющиеся государственными (муниципальными) учреждениями, осуществляющие деятельность на территории городского округа Люберцы Московской области</w:t>
      </w:r>
      <w:r w:rsidRPr="004F2A1B">
        <w:rPr>
          <w:rFonts w:ascii="Times New Roman" w:hAnsi="Times New Roman" w:cs="Times New Roman"/>
          <w:sz w:val="28"/>
          <w:szCs w:val="28"/>
        </w:rPr>
        <w:t xml:space="preserve"> и зарегистрированные на территории Городского округа Люберцы.</w:t>
      </w:r>
    </w:p>
    <w:p w14:paraId="7BE268C9" w14:textId="77777777" w:rsidR="004464AB" w:rsidRPr="00D3373B" w:rsidRDefault="004464AB" w:rsidP="00251FAE">
      <w:pPr>
        <w:widowControl w:val="0"/>
        <w:autoSpaceDE w:val="0"/>
        <w:autoSpaceDN w:val="0"/>
        <w:spacing w:line="276" w:lineRule="auto"/>
        <w:ind w:firstLine="539"/>
        <w:jc w:val="both"/>
        <w:rPr>
          <w:sz w:val="28"/>
          <w:szCs w:val="28"/>
        </w:rPr>
      </w:pPr>
      <w:r w:rsidRPr="004F2A1B">
        <w:rPr>
          <w:sz w:val="28"/>
          <w:szCs w:val="28"/>
        </w:rPr>
        <w:t>6. Информация о Субсидии подлежит</w:t>
      </w:r>
      <w:r w:rsidRPr="00D3373B">
        <w:rPr>
          <w:sz w:val="28"/>
          <w:szCs w:val="28"/>
        </w:rPr>
        <w:t xml:space="preserve">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при наличии соответствующей технической и функциональной возможности единого портала. Ответственным за размещение информации о Субсидиях является Финансовое управление Администрации.</w:t>
      </w:r>
    </w:p>
    <w:p w14:paraId="37DAE0DB" w14:textId="77777777" w:rsidR="004464AB" w:rsidRPr="00D3373B" w:rsidRDefault="004464AB" w:rsidP="00251FAE">
      <w:pPr>
        <w:widowControl w:val="0"/>
        <w:autoSpaceDE w:val="0"/>
        <w:autoSpaceDN w:val="0"/>
        <w:spacing w:line="276" w:lineRule="auto"/>
        <w:ind w:firstLine="539"/>
        <w:jc w:val="both"/>
        <w:rPr>
          <w:sz w:val="28"/>
          <w:szCs w:val="28"/>
        </w:rPr>
      </w:pPr>
      <w:r w:rsidRPr="00D3373B">
        <w:rPr>
          <w:sz w:val="28"/>
          <w:szCs w:val="28"/>
        </w:rPr>
        <w:t>7.  Настоящий Порядок распространяет свое действие на следующие мероприятия Подпрограммы 6 Муниципальной программы:</w:t>
      </w:r>
    </w:p>
    <w:p w14:paraId="62F0F285" w14:textId="77777777" w:rsidR="004464AB" w:rsidRPr="00D3373B" w:rsidRDefault="004464AB" w:rsidP="00251FAE">
      <w:pPr>
        <w:widowControl w:val="0"/>
        <w:autoSpaceDE w:val="0"/>
        <w:autoSpaceDN w:val="0"/>
        <w:spacing w:line="276" w:lineRule="auto"/>
        <w:ind w:firstLine="539"/>
        <w:jc w:val="both"/>
        <w:rPr>
          <w:sz w:val="28"/>
          <w:szCs w:val="28"/>
        </w:rPr>
      </w:pPr>
      <w:r w:rsidRPr="00D3373B">
        <w:rPr>
          <w:sz w:val="28"/>
          <w:szCs w:val="28"/>
        </w:rPr>
        <w:t>7.1. «Предоставление субсидий СО НКО в сфере культуры</w:t>
      </w:r>
      <w:r>
        <w:rPr>
          <w:sz w:val="28"/>
          <w:szCs w:val="28"/>
        </w:rPr>
        <w:t>».</w:t>
      </w:r>
    </w:p>
    <w:p w14:paraId="5094C4A9" w14:textId="77777777"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7</w:t>
      </w:r>
      <w:r>
        <w:rPr>
          <w:sz w:val="28"/>
          <w:szCs w:val="28"/>
        </w:rPr>
        <w:t xml:space="preserve">.2. </w:t>
      </w:r>
      <w:r w:rsidRPr="005471AA">
        <w:rPr>
          <w:sz w:val="28"/>
          <w:szCs w:val="28"/>
        </w:rPr>
        <w:t>«Предоставление субсидии СО НКО, реализующим основные образовательные программы начального общего, основного общего и среднего общего образования в качестве основного вида деятельности</w:t>
      </w:r>
      <w:r>
        <w:rPr>
          <w:sz w:val="28"/>
          <w:szCs w:val="28"/>
        </w:rPr>
        <w:t>».</w:t>
      </w:r>
    </w:p>
    <w:p w14:paraId="76497A42" w14:textId="77777777" w:rsidR="004464AB" w:rsidRDefault="004464AB" w:rsidP="00251FAE">
      <w:pPr>
        <w:widowControl w:val="0"/>
        <w:autoSpaceDE w:val="0"/>
        <w:autoSpaceDN w:val="0"/>
        <w:spacing w:line="276" w:lineRule="auto"/>
        <w:ind w:firstLine="539"/>
        <w:jc w:val="both"/>
        <w:rPr>
          <w:sz w:val="28"/>
          <w:szCs w:val="28"/>
        </w:rPr>
      </w:pPr>
      <w:r w:rsidRPr="005471AA">
        <w:rPr>
          <w:sz w:val="28"/>
          <w:szCs w:val="28"/>
        </w:rPr>
        <w:t>7.3 «Предоставление субсидий СО НКО в сфере физической культуры и спорта</w:t>
      </w:r>
      <w:r>
        <w:rPr>
          <w:sz w:val="28"/>
          <w:szCs w:val="28"/>
        </w:rPr>
        <w:t>».</w:t>
      </w:r>
    </w:p>
    <w:p w14:paraId="7BE42145" w14:textId="77777777"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7.4 «Предоставление субсидии СО НКО в сфере охраны здоровья».</w:t>
      </w:r>
    </w:p>
    <w:p w14:paraId="79DD5876"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314566">
        <w:rPr>
          <w:rFonts w:ascii="Times New Roman" w:hAnsi="Times New Roman" w:cs="Times New Roman"/>
          <w:sz w:val="28"/>
          <w:szCs w:val="28"/>
        </w:rPr>
        <w:t xml:space="preserve">Для целей Порядка используются следующие основные понятия: </w:t>
      </w:r>
    </w:p>
    <w:p w14:paraId="3B97A592" w14:textId="77777777"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л</w:t>
      </w:r>
      <w:r w:rsidRPr="00314566">
        <w:rPr>
          <w:rFonts w:ascii="Times New Roman" w:hAnsi="Times New Roman" w:cs="Times New Roman"/>
          <w:sz w:val="28"/>
          <w:szCs w:val="28"/>
        </w:rPr>
        <w:t>от – мероприятие по одном</w:t>
      </w:r>
      <w:r>
        <w:rPr>
          <w:rFonts w:ascii="Times New Roman" w:hAnsi="Times New Roman" w:cs="Times New Roman"/>
          <w:sz w:val="28"/>
          <w:szCs w:val="28"/>
        </w:rPr>
        <w:t>у из направлений, указанных в пункте</w:t>
      </w:r>
      <w:r w:rsidRPr="00314566">
        <w:rPr>
          <w:rFonts w:ascii="Times New Roman" w:hAnsi="Times New Roman" w:cs="Times New Roman"/>
          <w:sz w:val="28"/>
          <w:szCs w:val="28"/>
        </w:rPr>
        <w:t xml:space="preserve"> 4 настоящего Порядка</w:t>
      </w:r>
      <w:r>
        <w:rPr>
          <w:rFonts w:ascii="Times New Roman" w:hAnsi="Times New Roman" w:cs="Times New Roman"/>
          <w:sz w:val="28"/>
          <w:szCs w:val="28"/>
        </w:rPr>
        <w:t>,</w:t>
      </w:r>
      <w:r w:rsidRPr="00314566">
        <w:rPr>
          <w:rFonts w:ascii="Times New Roman" w:hAnsi="Times New Roman" w:cs="Times New Roman"/>
          <w:sz w:val="28"/>
          <w:szCs w:val="28"/>
        </w:rPr>
        <w:t xml:space="preserve"> на реализацию которого предоставляется субсидия;</w:t>
      </w:r>
    </w:p>
    <w:p w14:paraId="43B7B1DF" w14:textId="77777777"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п</w:t>
      </w:r>
      <w:r w:rsidRPr="00314566">
        <w:rPr>
          <w:rFonts w:ascii="Times New Roman" w:hAnsi="Times New Roman" w:cs="Times New Roman"/>
          <w:sz w:val="28"/>
          <w:szCs w:val="28"/>
        </w:rPr>
        <w:t>роект –</w:t>
      </w:r>
      <w:r>
        <w:rPr>
          <w:rFonts w:ascii="Times New Roman" w:hAnsi="Times New Roman" w:cs="Times New Roman"/>
          <w:sz w:val="28"/>
          <w:szCs w:val="28"/>
        </w:rPr>
        <w:t xml:space="preserve"> план реализации мероприятия</w:t>
      </w:r>
      <w:r w:rsidRPr="00314566">
        <w:rPr>
          <w:rFonts w:ascii="Times New Roman" w:hAnsi="Times New Roman" w:cs="Times New Roman"/>
          <w:sz w:val="28"/>
          <w:szCs w:val="28"/>
        </w:rPr>
        <w:t>,</w:t>
      </w:r>
      <w:r>
        <w:rPr>
          <w:rFonts w:ascii="Times New Roman" w:hAnsi="Times New Roman" w:cs="Times New Roman"/>
          <w:sz w:val="28"/>
          <w:szCs w:val="28"/>
        </w:rPr>
        <w:t xml:space="preserve"> указанного в Лоте, представляемый участником конкурсного отбора.</w:t>
      </w:r>
      <w:r w:rsidRPr="00314566">
        <w:rPr>
          <w:rFonts w:ascii="Times New Roman" w:hAnsi="Times New Roman" w:cs="Times New Roman"/>
          <w:sz w:val="28"/>
          <w:szCs w:val="28"/>
        </w:rPr>
        <w:t xml:space="preserve"> Проект должен быть реализован в течение текущего года; </w:t>
      </w:r>
    </w:p>
    <w:p w14:paraId="792F9E10"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к</w:t>
      </w:r>
      <w:r w:rsidRPr="00314566">
        <w:rPr>
          <w:rFonts w:ascii="Times New Roman" w:hAnsi="Times New Roman" w:cs="Times New Roman"/>
          <w:sz w:val="28"/>
          <w:szCs w:val="28"/>
        </w:rPr>
        <w:t xml:space="preserve">онкурсный отбор – отбор проектов СО НКО для предоставления Субсидий; </w:t>
      </w:r>
    </w:p>
    <w:p w14:paraId="32CFB4CA"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у</w:t>
      </w:r>
      <w:r w:rsidRPr="00314566">
        <w:rPr>
          <w:rFonts w:ascii="Times New Roman" w:hAnsi="Times New Roman" w:cs="Times New Roman"/>
          <w:sz w:val="28"/>
          <w:szCs w:val="28"/>
        </w:rPr>
        <w:t xml:space="preserve">частник конкурсного отбора – СО НКО, </w:t>
      </w:r>
      <w:r>
        <w:rPr>
          <w:rFonts w:ascii="Times New Roman" w:hAnsi="Times New Roman" w:cs="Times New Roman"/>
          <w:sz w:val="28"/>
          <w:szCs w:val="28"/>
        </w:rPr>
        <w:t>осуществляющая виды деятельности, указанные в учредительных документах СО НКО и предусмотренные</w:t>
      </w:r>
      <w:r w:rsidRPr="00B14CB1">
        <w:rPr>
          <w:rFonts w:ascii="Times New Roman" w:hAnsi="Times New Roman" w:cs="Times New Roman"/>
          <w:sz w:val="28"/>
          <w:szCs w:val="28"/>
        </w:rPr>
        <w:t xml:space="preserve"> статьей 31.1 Федерального закона</w:t>
      </w:r>
      <w:r w:rsidR="004655A9">
        <w:rPr>
          <w:rFonts w:ascii="Times New Roman" w:hAnsi="Times New Roman" w:cs="Times New Roman"/>
          <w:sz w:val="28"/>
          <w:szCs w:val="28"/>
        </w:rPr>
        <w:t xml:space="preserve"> </w:t>
      </w:r>
      <w:r w:rsidRPr="00B14CB1">
        <w:rPr>
          <w:rFonts w:ascii="Times New Roman" w:hAnsi="Times New Roman" w:cs="Times New Roman"/>
          <w:sz w:val="28"/>
          <w:szCs w:val="28"/>
        </w:rPr>
        <w:t>от 12.01.1996 №7-ФЗ «О некоммерческих организациях</w:t>
      </w:r>
      <w:r>
        <w:rPr>
          <w:rFonts w:ascii="Times New Roman" w:hAnsi="Times New Roman" w:cs="Times New Roman"/>
          <w:sz w:val="28"/>
          <w:szCs w:val="28"/>
        </w:rPr>
        <w:t xml:space="preserve">», </w:t>
      </w:r>
      <w:r w:rsidRPr="00314566">
        <w:rPr>
          <w:rFonts w:ascii="Times New Roman" w:hAnsi="Times New Roman" w:cs="Times New Roman"/>
          <w:sz w:val="28"/>
          <w:szCs w:val="28"/>
        </w:rPr>
        <w:t>представившая заявку</w:t>
      </w:r>
      <w:r>
        <w:rPr>
          <w:rFonts w:ascii="Times New Roman" w:hAnsi="Times New Roman" w:cs="Times New Roman"/>
          <w:sz w:val="28"/>
          <w:szCs w:val="28"/>
        </w:rPr>
        <w:t xml:space="preserve"> на участие в Конкурсном отборе.</w:t>
      </w:r>
    </w:p>
    <w:p w14:paraId="65576F4A" w14:textId="77777777" w:rsidR="004464AB" w:rsidRPr="000F5E67" w:rsidRDefault="004464AB" w:rsidP="00251FAE">
      <w:pPr>
        <w:widowControl w:val="0"/>
        <w:autoSpaceDE w:val="0"/>
        <w:autoSpaceDN w:val="0"/>
        <w:spacing w:line="276" w:lineRule="auto"/>
        <w:jc w:val="both"/>
        <w:rPr>
          <w:rFonts w:ascii="Arial" w:hAnsi="Arial" w:cs="Arial"/>
          <w:sz w:val="20"/>
          <w:szCs w:val="28"/>
          <w:highlight w:val="cyan"/>
        </w:rPr>
      </w:pPr>
      <w:bookmarkStart w:id="3" w:name="P57"/>
      <w:bookmarkEnd w:id="3"/>
    </w:p>
    <w:p w14:paraId="665555C7" w14:textId="77777777" w:rsidR="004464AB" w:rsidRPr="00F45E70" w:rsidRDefault="004464AB" w:rsidP="00251FAE">
      <w:pPr>
        <w:widowControl w:val="0"/>
        <w:autoSpaceDE w:val="0"/>
        <w:autoSpaceDN w:val="0"/>
        <w:spacing w:line="276" w:lineRule="auto"/>
        <w:jc w:val="center"/>
        <w:outlineLvl w:val="4"/>
        <w:rPr>
          <w:b/>
          <w:sz w:val="28"/>
          <w:szCs w:val="28"/>
        </w:rPr>
      </w:pPr>
      <w:r w:rsidRPr="00F45E70">
        <w:rPr>
          <w:b/>
          <w:sz w:val="28"/>
          <w:szCs w:val="28"/>
        </w:rPr>
        <w:lastRenderedPageBreak/>
        <w:t>II.</w:t>
      </w:r>
      <w:r>
        <w:rPr>
          <w:b/>
          <w:sz w:val="28"/>
          <w:szCs w:val="28"/>
        </w:rPr>
        <w:t xml:space="preserve"> </w:t>
      </w:r>
      <w:r w:rsidRPr="00F45E70">
        <w:rPr>
          <w:b/>
          <w:sz w:val="28"/>
          <w:szCs w:val="28"/>
        </w:rPr>
        <w:t>Порядок проведения отбора</w:t>
      </w:r>
    </w:p>
    <w:p w14:paraId="72C8A2B5" w14:textId="77777777" w:rsidR="004464AB" w:rsidRPr="007F7DAE" w:rsidRDefault="004464AB" w:rsidP="00251FAE">
      <w:pPr>
        <w:widowControl w:val="0"/>
        <w:autoSpaceDE w:val="0"/>
        <w:autoSpaceDN w:val="0"/>
        <w:spacing w:line="276" w:lineRule="auto"/>
        <w:jc w:val="both"/>
        <w:rPr>
          <w:sz w:val="16"/>
          <w:szCs w:val="28"/>
        </w:rPr>
      </w:pPr>
    </w:p>
    <w:p w14:paraId="1616FDC8" w14:textId="77777777" w:rsidR="004464AB" w:rsidRDefault="004464AB" w:rsidP="00251FAE">
      <w:pPr>
        <w:widowControl w:val="0"/>
        <w:autoSpaceDE w:val="0"/>
        <w:autoSpaceDN w:val="0"/>
        <w:spacing w:line="276" w:lineRule="auto"/>
        <w:ind w:firstLine="539"/>
        <w:jc w:val="both"/>
        <w:rPr>
          <w:sz w:val="28"/>
          <w:szCs w:val="28"/>
        </w:rPr>
      </w:pPr>
      <w:r w:rsidRPr="005471AA">
        <w:rPr>
          <w:sz w:val="28"/>
          <w:szCs w:val="28"/>
        </w:rPr>
        <w:t>9. Отбор получателей Субсидий (далее - отбор)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B12973C" w14:textId="77777777"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10. Способом проведения отбора для предоставления Субсидии является конкурсный отбор, проводимый Администрацией (далее – Конкурсный отбор).</w:t>
      </w:r>
    </w:p>
    <w:p w14:paraId="63408767" w14:textId="77777777"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Получатели Субсидии определяются по результатам Конкурсного отбора исходя из наилучших условий достижения результатов предоставления Субсидии.</w:t>
      </w:r>
    </w:p>
    <w:p w14:paraId="3D975382" w14:textId="77777777"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Наилучшие условия достижения результатов предоставления Субсидии определяются исходя из критериев оценки заявок, поданных СО НКО для участия в Конкурсном отборе (далее - участники Конкурса).</w:t>
      </w:r>
    </w:p>
    <w:p w14:paraId="716B7AF0" w14:textId="77777777" w:rsidR="004464AB" w:rsidRPr="005471AA" w:rsidRDefault="004464AB" w:rsidP="00251FAE">
      <w:pPr>
        <w:widowControl w:val="0"/>
        <w:autoSpaceDE w:val="0"/>
        <w:autoSpaceDN w:val="0"/>
        <w:spacing w:line="276" w:lineRule="auto"/>
        <w:ind w:firstLine="539"/>
        <w:jc w:val="both"/>
        <w:rPr>
          <w:sz w:val="28"/>
          <w:szCs w:val="28"/>
        </w:rPr>
      </w:pPr>
      <w:r w:rsidRPr="005471AA">
        <w:rPr>
          <w:sz w:val="28"/>
          <w:szCs w:val="28"/>
        </w:rPr>
        <w:t xml:space="preserve">11. </w:t>
      </w:r>
      <w:r w:rsidR="00D12C08">
        <w:rPr>
          <w:sz w:val="28"/>
          <w:szCs w:val="28"/>
        </w:rPr>
        <w:t>Взаимодействие Администрации и К</w:t>
      </w:r>
      <w:r w:rsidRPr="005471AA">
        <w:rPr>
          <w:sz w:val="28"/>
          <w:szCs w:val="28"/>
        </w:rPr>
        <w:t>онкурсной комиссии по оценке заявок на предоставление Субсидии с участниками Конкурсного отбора осуществляется с использованием документов в электронной форме в системе «Электронный бюджет».</w:t>
      </w:r>
    </w:p>
    <w:p w14:paraId="43584BCA" w14:textId="77777777" w:rsidR="004464AB" w:rsidRPr="005471AA" w:rsidRDefault="004464AB" w:rsidP="00251FAE">
      <w:pPr>
        <w:widowControl w:val="0"/>
        <w:autoSpaceDE w:val="0"/>
        <w:autoSpaceDN w:val="0"/>
        <w:spacing w:line="276" w:lineRule="auto"/>
        <w:ind w:firstLine="540"/>
        <w:jc w:val="both"/>
        <w:rPr>
          <w:sz w:val="28"/>
          <w:szCs w:val="28"/>
        </w:rPr>
      </w:pPr>
      <w:r w:rsidRPr="005471AA">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D604EF0" w14:textId="77777777" w:rsidR="004464AB" w:rsidRPr="005471AA" w:rsidRDefault="004464AB" w:rsidP="00251FAE">
      <w:pPr>
        <w:pStyle w:val="ConsPlusNormal"/>
        <w:spacing w:line="276" w:lineRule="auto"/>
        <w:ind w:firstLine="539"/>
        <w:contextualSpacing/>
        <w:jc w:val="both"/>
        <w:rPr>
          <w:rFonts w:ascii="Times New Roman" w:hAnsi="Times New Roman" w:cs="Times New Roman"/>
          <w:sz w:val="28"/>
          <w:szCs w:val="28"/>
        </w:rPr>
      </w:pPr>
      <w:bookmarkStart w:id="4" w:name="P4417"/>
      <w:bookmarkEnd w:id="4"/>
      <w:r>
        <w:rPr>
          <w:rFonts w:ascii="Times New Roman" w:hAnsi="Times New Roman" w:cs="Times New Roman"/>
          <w:sz w:val="28"/>
          <w:szCs w:val="28"/>
        </w:rPr>
        <w:t>12</w:t>
      </w:r>
      <w:r w:rsidRPr="005471AA">
        <w:rPr>
          <w:rFonts w:ascii="Times New Roman" w:hAnsi="Times New Roman" w:cs="Times New Roman"/>
          <w:sz w:val="28"/>
          <w:szCs w:val="28"/>
        </w:rPr>
        <w:t xml:space="preserve">. Критерии оценки заявок, показатели критериев оценки заявок и их балльная оценка установлены в </w:t>
      </w:r>
      <w:r w:rsidRPr="00843D3D">
        <w:rPr>
          <w:rFonts w:ascii="Times New Roman" w:hAnsi="Times New Roman" w:cs="Times New Roman"/>
          <w:sz w:val="28"/>
          <w:szCs w:val="28"/>
        </w:rPr>
        <w:t>п</w:t>
      </w:r>
      <w:hyperlink w:anchor="P4618" w:tooltip="КРИТЕРИИ">
        <w:r w:rsidRPr="00843D3D">
          <w:rPr>
            <w:rFonts w:ascii="Times New Roman" w:hAnsi="Times New Roman" w:cs="Times New Roman"/>
            <w:sz w:val="28"/>
            <w:szCs w:val="28"/>
          </w:rPr>
          <w:t>риложении 1</w:t>
        </w:r>
      </w:hyperlink>
      <w:r w:rsidRPr="00843D3D">
        <w:rPr>
          <w:rFonts w:ascii="Times New Roman" w:hAnsi="Times New Roman" w:cs="Times New Roman"/>
          <w:sz w:val="28"/>
          <w:szCs w:val="28"/>
        </w:rPr>
        <w:t xml:space="preserve"> к Порядку.</w:t>
      </w:r>
    </w:p>
    <w:p w14:paraId="62C11CC2" w14:textId="77777777" w:rsidR="004464AB" w:rsidRPr="005471AA" w:rsidRDefault="004464AB" w:rsidP="00251FAE">
      <w:pPr>
        <w:pStyle w:val="ConsPlusNormal"/>
        <w:spacing w:line="276" w:lineRule="auto"/>
        <w:ind w:firstLine="539"/>
        <w:contextualSpacing/>
        <w:jc w:val="both"/>
        <w:rPr>
          <w:rFonts w:ascii="Times New Roman" w:hAnsi="Times New Roman" w:cs="Times New Roman"/>
          <w:sz w:val="28"/>
          <w:szCs w:val="28"/>
        </w:rPr>
      </w:pPr>
      <w:r w:rsidRPr="005471AA">
        <w:rPr>
          <w:rFonts w:ascii="Times New Roman" w:hAnsi="Times New Roman" w:cs="Times New Roman"/>
          <w:sz w:val="28"/>
          <w:szCs w:val="28"/>
        </w:rPr>
        <w:t xml:space="preserve">Начисление баллов по критериям оценки осуществляется с использованием </w:t>
      </w:r>
      <w:r w:rsidRPr="004E7E1E">
        <w:rPr>
          <w:rFonts w:ascii="Times New Roman" w:hAnsi="Times New Roman" w:cs="Times New Roman"/>
          <w:sz w:val="28"/>
          <w:szCs w:val="28"/>
        </w:rPr>
        <w:t>100-балльной шкалы оценки.</w:t>
      </w:r>
    </w:p>
    <w:p w14:paraId="25793AEF" w14:textId="77777777" w:rsidR="004464AB" w:rsidRPr="005471AA" w:rsidRDefault="004464AB" w:rsidP="00251FAE">
      <w:pPr>
        <w:pStyle w:val="ConsPlusNormal"/>
        <w:spacing w:line="276" w:lineRule="auto"/>
        <w:ind w:firstLine="539"/>
        <w:contextualSpacing/>
        <w:jc w:val="both"/>
        <w:rPr>
          <w:rFonts w:ascii="Times New Roman" w:hAnsi="Times New Roman" w:cs="Times New Roman"/>
          <w:sz w:val="28"/>
          <w:szCs w:val="28"/>
        </w:rPr>
      </w:pPr>
      <w:r w:rsidRPr="005471AA">
        <w:rPr>
          <w:rFonts w:ascii="Times New Roman" w:hAnsi="Times New Roman" w:cs="Times New Roman"/>
          <w:sz w:val="28"/>
          <w:szCs w:val="28"/>
        </w:rPr>
        <w:t>Шкалы оценки по критериям оценки имеют конкретные значения.</w:t>
      </w:r>
    </w:p>
    <w:p w14:paraId="36D6B15A" w14:textId="77777777"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sidRPr="005471AA">
        <w:rPr>
          <w:rFonts w:ascii="Times New Roman" w:hAnsi="Times New Roman" w:cs="Times New Roman"/>
          <w:sz w:val="28"/>
          <w:szCs w:val="28"/>
        </w:rPr>
        <w:tab/>
      </w:r>
      <w:r>
        <w:rPr>
          <w:rFonts w:ascii="Times New Roman" w:hAnsi="Times New Roman" w:cs="Times New Roman"/>
          <w:sz w:val="28"/>
          <w:szCs w:val="28"/>
        </w:rPr>
        <w:t>13.</w:t>
      </w:r>
      <w:r w:rsidR="00BD7411">
        <w:rPr>
          <w:rFonts w:ascii="Times New Roman" w:hAnsi="Times New Roman" w:cs="Times New Roman"/>
          <w:sz w:val="28"/>
          <w:szCs w:val="28"/>
        </w:rPr>
        <w:t xml:space="preserve"> </w:t>
      </w:r>
      <w:r>
        <w:rPr>
          <w:rFonts w:ascii="Times New Roman" w:hAnsi="Times New Roman" w:cs="Times New Roman"/>
          <w:sz w:val="28"/>
          <w:szCs w:val="28"/>
        </w:rPr>
        <w:t xml:space="preserve">Объявления о конкурсе публикуются на </w:t>
      </w:r>
      <w:r w:rsidR="00D82C9C">
        <w:rPr>
          <w:rFonts w:ascii="Times New Roman" w:hAnsi="Times New Roman" w:cs="Times New Roman"/>
          <w:sz w:val="28"/>
          <w:szCs w:val="28"/>
        </w:rPr>
        <w:t xml:space="preserve">официальном сайте Администрации </w:t>
      </w:r>
      <w:r>
        <w:rPr>
          <w:rFonts w:ascii="Times New Roman" w:hAnsi="Times New Roman" w:cs="Times New Roman"/>
          <w:sz w:val="28"/>
          <w:szCs w:val="28"/>
          <w:lang w:val="en-US"/>
        </w:rPr>
        <w:t>www</w:t>
      </w:r>
      <w:r>
        <w:rPr>
          <w:rFonts w:ascii="Times New Roman" w:hAnsi="Times New Roman" w:cs="Times New Roman"/>
          <w:sz w:val="28"/>
          <w:szCs w:val="28"/>
        </w:rPr>
        <w:t xml:space="preserve">.люберцы.рф и </w:t>
      </w:r>
      <w:r w:rsidRPr="005471AA">
        <w:rPr>
          <w:rFonts w:ascii="Times New Roman" w:hAnsi="Times New Roman" w:cs="Times New Roman"/>
          <w:sz w:val="28"/>
          <w:szCs w:val="28"/>
        </w:rPr>
        <w:t xml:space="preserve">посредством заполнения соответствующих экранных форм веб-интерфейса системы «Электронный бюджет», </w:t>
      </w:r>
      <w:r>
        <w:rPr>
          <w:rFonts w:ascii="Times New Roman" w:hAnsi="Times New Roman" w:cs="Times New Roman"/>
          <w:sz w:val="28"/>
          <w:szCs w:val="28"/>
        </w:rPr>
        <w:t>которые подписываю</w:t>
      </w:r>
      <w:r w:rsidRPr="005471AA">
        <w:rPr>
          <w:rFonts w:ascii="Times New Roman" w:hAnsi="Times New Roman" w:cs="Times New Roman"/>
          <w:sz w:val="28"/>
          <w:szCs w:val="28"/>
        </w:rPr>
        <w:t>тся усиленной квалифицированной э</w:t>
      </w:r>
      <w:r w:rsidR="00DB505F">
        <w:rPr>
          <w:rFonts w:ascii="Times New Roman" w:hAnsi="Times New Roman" w:cs="Times New Roman"/>
          <w:sz w:val="28"/>
          <w:szCs w:val="28"/>
        </w:rPr>
        <w:t>лектронной подписью заместителя Главы Г</w:t>
      </w:r>
      <w:r w:rsidRPr="005471AA">
        <w:rPr>
          <w:rFonts w:ascii="Times New Roman" w:hAnsi="Times New Roman" w:cs="Times New Roman"/>
          <w:sz w:val="28"/>
          <w:szCs w:val="28"/>
        </w:rPr>
        <w:t>ородского округа (или уполномоченного им лица)</w:t>
      </w:r>
      <w:r>
        <w:rPr>
          <w:rFonts w:ascii="Times New Roman" w:hAnsi="Times New Roman" w:cs="Times New Roman"/>
          <w:sz w:val="28"/>
          <w:szCs w:val="28"/>
        </w:rPr>
        <w:t>, н</w:t>
      </w:r>
      <w:r w:rsidRPr="005471AA">
        <w:rPr>
          <w:rFonts w:ascii="Times New Roman" w:hAnsi="Times New Roman" w:cs="Times New Roman"/>
          <w:sz w:val="28"/>
          <w:szCs w:val="28"/>
        </w:rPr>
        <w:t>е позднее чем за 1 рабочий день до наступ</w:t>
      </w:r>
      <w:r>
        <w:rPr>
          <w:rFonts w:ascii="Times New Roman" w:hAnsi="Times New Roman" w:cs="Times New Roman"/>
          <w:sz w:val="28"/>
          <w:szCs w:val="28"/>
        </w:rPr>
        <w:t>ления даты начала приема заявок.</w:t>
      </w:r>
    </w:p>
    <w:p w14:paraId="655E8AF5" w14:textId="77777777"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13.1 </w:t>
      </w:r>
      <w:r w:rsidRPr="0068329E">
        <w:rPr>
          <w:rFonts w:ascii="Times New Roman" w:hAnsi="Times New Roman" w:cs="Times New Roman"/>
          <w:sz w:val="28"/>
          <w:szCs w:val="28"/>
        </w:rPr>
        <w:t xml:space="preserve">Объявление о </w:t>
      </w:r>
      <w:r>
        <w:rPr>
          <w:rFonts w:ascii="Times New Roman" w:hAnsi="Times New Roman" w:cs="Times New Roman"/>
          <w:sz w:val="28"/>
          <w:szCs w:val="28"/>
        </w:rPr>
        <w:t>проведение конкурса на получение</w:t>
      </w:r>
      <w:r w:rsidRPr="0068329E">
        <w:rPr>
          <w:rFonts w:ascii="Times New Roman" w:hAnsi="Times New Roman" w:cs="Times New Roman"/>
          <w:sz w:val="28"/>
          <w:szCs w:val="28"/>
        </w:rPr>
        <w:t xml:space="preserve"> субсидии публикуется по каждому направлению</w:t>
      </w:r>
      <w:r>
        <w:rPr>
          <w:rFonts w:ascii="Times New Roman" w:hAnsi="Times New Roman" w:cs="Times New Roman"/>
          <w:sz w:val="28"/>
          <w:szCs w:val="28"/>
        </w:rPr>
        <w:t xml:space="preserve"> Подпрограммы 6, в соответствии с </w:t>
      </w:r>
      <w:r>
        <w:rPr>
          <w:rFonts w:ascii="Times New Roman" w:hAnsi="Times New Roman" w:cs="Times New Roman"/>
          <w:sz w:val="28"/>
          <w:szCs w:val="28"/>
        </w:rPr>
        <w:lastRenderedPageBreak/>
        <w:t>пунктом 7 настоящего Порядка.</w:t>
      </w:r>
    </w:p>
    <w:p w14:paraId="7705BADB" w14:textId="77777777" w:rsidR="004464AB" w:rsidRPr="005471AA" w:rsidRDefault="004464AB" w:rsidP="00251FAE">
      <w:pPr>
        <w:widowControl w:val="0"/>
        <w:autoSpaceDE w:val="0"/>
        <w:autoSpaceDN w:val="0"/>
        <w:spacing w:line="276" w:lineRule="auto"/>
        <w:ind w:firstLine="539"/>
        <w:jc w:val="both"/>
        <w:rPr>
          <w:rFonts w:ascii="Arial" w:hAnsi="Arial" w:cs="Arial"/>
          <w:sz w:val="28"/>
          <w:szCs w:val="28"/>
          <w:highlight w:val="cyan"/>
        </w:rPr>
      </w:pPr>
      <w:r>
        <w:rPr>
          <w:sz w:val="28"/>
          <w:szCs w:val="28"/>
        </w:rPr>
        <w:t xml:space="preserve">13.2 </w:t>
      </w:r>
      <w:r w:rsidRPr="00314566">
        <w:rPr>
          <w:sz w:val="28"/>
          <w:szCs w:val="28"/>
        </w:rPr>
        <w:t>В объявлении о проведении Конкурсного отбора может быть представлено неограниченное количество Лотов</w:t>
      </w:r>
      <w:r>
        <w:rPr>
          <w:sz w:val="28"/>
          <w:szCs w:val="28"/>
        </w:rPr>
        <w:t xml:space="preserve"> по направлениям, указанным в пункте 4 настоящего Порядка.</w:t>
      </w:r>
    </w:p>
    <w:p w14:paraId="31DE6C4E" w14:textId="77777777" w:rsidR="004464AB" w:rsidRPr="0034704B" w:rsidRDefault="004464AB" w:rsidP="00251FAE">
      <w:pPr>
        <w:widowControl w:val="0"/>
        <w:autoSpaceDE w:val="0"/>
        <w:autoSpaceDN w:val="0"/>
        <w:spacing w:line="276" w:lineRule="auto"/>
        <w:ind w:firstLine="539"/>
        <w:jc w:val="both"/>
        <w:rPr>
          <w:rFonts w:ascii="Arial" w:hAnsi="Arial" w:cs="Arial"/>
          <w:sz w:val="28"/>
          <w:szCs w:val="28"/>
        </w:rPr>
      </w:pPr>
      <w:r>
        <w:rPr>
          <w:sz w:val="28"/>
          <w:szCs w:val="28"/>
        </w:rPr>
        <w:t>14. Объявление о проведении к</w:t>
      </w:r>
      <w:r w:rsidR="00EB16DD">
        <w:rPr>
          <w:sz w:val="28"/>
          <w:szCs w:val="28"/>
        </w:rPr>
        <w:t>онкурса (далее - О</w:t>
      </w:r>
      <w:r w:rsidRPr="005471AA">
        <w:rPr>
          <w:sz w:val="28"/>
          <w:szCs w:val="28"/>
        </w:rPr>
        <w:t>бъявление) включает в себя следующую информацию</w:t>
      </w:r>
      <w:r w:rsidRPr="0034704B">
        <w:rPr>
          <w:rFonts w:ascii="Arial" w:hAnsi="Arial" w:cs="Arial"/>
          <w:sz w:val="28"/>
          <w:szCs w:val="28"/>
        </w:rPr>
        <w:t>:</w:t>
      </w:r>
    </w:p>
    <w:p w14:paraId="3CEDB2D8" w14:textId="77777777"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наименование, место нахождения, почтовый адрес, адрес электронной почты Администрации;</w:t>
      </w:r>
    </w:p>
    <w:p w14:paraId="05F2DF64" w14:textId="77777777"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E67F3">
        <w:rPr>
          <w:rFonts w:ascii="Times New Roman" w:hAnsi="Times New Roman" w:cs="Times New Roman"/>
          <w:sz w:val="28"/>
          <w:szCs w:val="28"/>
        </w:rPr>
        <w:t xml:space="preserve">даты начала подачи и окончания </w:t>
      </w:r>
      <w:r>
        <w:rPr>
          <w:rFonts w:ascii="Times New Roman" w:hAnsi="Times New Roman" w:cs="Times New Roman"/>
          <w:sz w:val="28"/>
          <w:szCs w:val="28"/>
        </w:rPr>
        <w:t>приема заявок участников к</w:t>
      </w:r>
      <w:r w:rsidRPr="001E67F3">
        <w:rPr>
          <w:rFonts w:ascii="Times New Roman" w:hAnsi="Times New Roman" w:cs="Times New Roman"/>
          <w:sz w:val="28"/>
          <w:szCs w:val="28"/>
        </w:rPr>
        <w:t>онкурса, при этом дата окон</w:t>
      </w:r>
      <w:r>
        <w:rPr>
          <w:rFonts w:ascii="Times New Roman" w:hAnsi="Times New Roman" w:cs="Times New Roman"/>
          <w:sz w:val="28"/>
          <w:szCs w:val="28"/>
        </w:rPr>
        <w:t>чания приема заявок участников к</w:t>
      </w:r>
      <w:r w:rsidRPr="001E67F3">
        <w:rPr>
          <w:rFonts w:ascii="Times New Roman" w:hAnsi="Times New Roman" w:cs="Times New Roman"/>
          <w:sz w:val="28"/>
          <w:szCs w:val="28"/>
        </w:rPr>
        <w:t>онкурса не может быть ранее 30-го календарного дня, следующего за днем размещения объявления и до 30 календарных дней при повторном объявлении, следующим за днем размещени</w:t>
      </w:r>
      <w:r>
        <w:rPr>
          <w:rFonts w:ascii="Times New Roman" w:hAnsi="Times New Roman" w:cs="Times New Roman"/>
          <w:sz w:val="28"/>
          <w:szCs w:val="28"/>
        </w:rPr>
        <w:t>я объявления о проведении к</w:t>
      </w:r>
      <w:r w:rsidRPr="001E67F3">
        <w:rPr>
          <w:rFonts w:ascii="Times New Roman" w:hAnsi="Times New Roman" w:cs="Times New Roman"/>
          <w:sz w:val="28"/>
          <w:szCs w:val="28"/>
        </w:rPr>
        <w:t>онкурса;</w:t>
      </w:r>
    </w:p>
    <w:p w14:paraId="5170A76A"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наименование Лота и целевую аудиторию мероприятия; </w:t>
      </w:r>
    </w:p>
    <w:p w14:paraId="69D36E2A" w14:textId="77777777" w:rsidR="004E7E1E" w:rsidRDefault="00D12C08" w:rsidP="00251FAE">
      <w:pPr>
        <w:pStyle w:val="ConsPlusNormal"/>
        <w:spacing w:line="276" w:lineRule="auto"/>
        <w:ind w:firstLine="540"/>
        <w:contextualSpacing/>
        <w:jc w:val="both"/>
        <w:rPr>
          <w:rFonts w:ascii="Times New Roman" w:hAnsi="Times New Roman"/>
          <w:sz w:val="28"/>
          <w:szCs w:val="28"/>
        </w:rPr>
      </w:pPr>
      <w:r w:rsidRPr="004F2A1B">
        <w:rPr>
          <w:rFonts w:ascii="Times New Roman" w:hAnsi="Times New Roman" w:cs="Times New Roman"/>
          <w:sz w:val="28"/>
          <w:szCs w:val="28"/>
        </w:rPr>
        <w:t xml:space="preserve">- </w:t>
      </w:r>
      <w:r w:rsidRPr="004F2A1B">
        <w:rPr>
          <w:rFonts w:ascii="Times New Roman" w:hAnsi="Times New Roman"/>
          <w:sz w:val="28"/>
          <w:szCs w:val="28"/>
        </w:rPr>
        <w:t>объем распределяемой субсидии в рамках отбора</w:t>
      </w:r>
      <w:r w:rsidR="00DB505F" w:rsidRPr="004F2A1B">
        <w:rPr>
          <w:rFonts w:ascii="Times New Roman" w:hAnsi="Times New Roman"/>
          <w:sz w:val="28"/>
          <w:szCs w:val="28"/>
        </w:rPr>
        <w:t xml:space="preserve"> и</w:t>
      </w:r>
      <w:r w:rsidRPr="004F2A1B">
        <w:rPr>
          <w:rFonts w:ascii="Times New Roman" w:hAnsi="Times New Roman"/>
          <w:sz w:val="28"/>
          <w:szCs w:val="28"/>
        </w:rPr>
        <w:t xml:space="preserve"> правила распределения</w:t>
      </w:r>
      <w:r w:rsidR="00DB505F" w:rsidRPr="004F2A1B">
        <w:rPr>
          <w:rFonts w:ascii="Times New Roman" w:hAnsi="Times New Roman"/>
          <w:sz w:val="28"/>
          <w:szCs w:val="28"/>
        </w:rPr>
        <w:t xml:space="preserve"> субсидии по результатам отбора;</w:t>
      </w:r>
    </w:p>
    <w:p w14:paraId="6F36273C"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предельные сроки реализации Лота;</w:t>
      </w:r>
    </w:p>
    <w:p w14:paraId="0B8C0ACE"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результат (результаты) предоставления субсидии;</w:t>
      </w:r>
    </w:p>
    <w:p w14:paraId="16874ACB"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доменное имя и (или) указатели страниц государственной информационной системы в сети «Интернет»;</w:t>
      </w:r>
    </w:p>
    <w:p w14:paraId="5F4D0BEF"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требования к участникам отбора и перечню документов, представляемых участниками отбора;</w:t>
      </w:r>
    </w:p>
    <w:p w14:paraId="29CFC6E3"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категории получателей субсидий и критерии оценки;</w:t>
      </w:r>
    </w:p>
    <w:p w14:paraId="230DBDFF"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14:paraId="613E96B5"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отзыва заявок, порядок их возврата, определяющий в том числе основания для возврата заявок, порядок внесения изменений в заявки;</w:t>
      </w:r>
    </w:p>
    <w:p w14:paraId="39288B00"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отклонения заявок, а также информацию об основаниях их отклонения;</w:t>
      </w:r>
    </w:p>
    <w:p w14:paraId="63695265"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рассмотрения и оценки заявок;</w:t>
      </w:r>
    </w:p>
    <w:p w14:paraId="5A8ACCE6" w14:textId="77777777"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порядок предоставления участникам отбора разъяснений положений объявления о проведении отбора, контактные телефоны для получения консультаций по вопросам подготовки заявок на участие в отборе;</w:t>
      </w:r>
    </w:p>
    <w:p w14:paraId="19E37617" w14:textId="77777777"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срок, в течение которого победитель отбора должен подписать соглашение;</w:t>
      </w:r>
    </w:p>
    <w:p w14:paraId="4635FE5D" w14:textId="77777777"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условия признания победителя отбора, уклонившегося от заключения соглашения;</w:t>
      </w:r>
    </w:p>
    <w:p w14:paraId="206BFD7E" w14:textId="77777777" w:rsidR="004464AB" w:rsidRPr="00314566"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сроки размещения Протокола подведения итогов отбора на едином портале и на официальном сайте Администрации в сети «Интернет».</w:t>
      </w:r>
    </w:p>
    <w:p w14:paraId="69E89E17" w14:textId="77777777" w:rsidR="004464AB" w:rsidRPr="005471AA" w:rsidRDefault="004464AB" w:rsidP="00251FAE">
      <w:pPr>
        <w:widowControl w:val="0"/>
        <w:autoSpaceDE w:val="0"/>
        <w:autoSpaceDN w:val="0"/>
        <w:spacing w:after="120" w:line="276" w:lineRule="auto"/>
        <w:ind w:firstLine="539"/>
        <w:jc w:val="both"/>
        <w:rPr>
          <w:sz w:val="28"/>
          <w:szCs w:val="28"/>
        </w:rPr>
      </w:pPr>
      <w:bookmarkStart w:id="5" w:name="P4439"/>
      <w:bookmarkEnd w:id="5"/>
      <w:r w:rsidRPr="005471AA">
        <w:rPr>
          <w:sz w:val="28"/>
          <w:szCs w:val="28"/>
        </w:rPr>
        <w:lastRenderedPageBreak/>
        <w:t>1</w:t>
      </w:r>
      <w:r>
        <w:rPr>
          <w:sz w:val="28"/>
          <w:szCs w:val="28"/>
        </w:rPr>
        <w:t>5</w:t>
      </w:r>
      <w:r w:rsidRPr="005471AA">
        <w:rPr>
          <w:sz w:val="28"/>
          <w:szCs w:val="28"/>
        </w:rPr>
        <w:t>. Требования к учас</w:t>
      </w:r>
      <w:r>
        <w:rPr>
          <w:sz w:val="28"/>
          <w:szCs w:val="28"/>
        </w:rPr>
        <w:t>тникам к</w:t>
      </w:r>
      <w:r w:rsidRPr="005471AA">
        <w:rPr>
          <w:sz w:val="28"/>
          <w:szCs w:val="28"/>
        </w:rPr>
        <w:t>онкурса на дату подачи заявки (далее - Требования):</w:t>
      </w:r>
      <w:bookmarkStart w:id="6" w:name="P4453"/>
      <w:bookmarkEnd w:id="6"/>
    </w:p>
    <w:p w14:paraId="1C05D7F6" w14:textId="77777777" w:rsidR="004464AB" w:rsidRPr="000F290D" w:rsidRDefault="004464AB" w:rsidP="00251FAE">
      <w:pPr>
        <w:pStyle w:val="ConsPlusNormal"/>
        <w:spacing w:line="276" w:lineRule="auto"/>
        <w:ind w:firstLine="539"/>
        <w:contextualSpacing/>
        <w:jc w:val="both"/>
        <w:rPr>
          <w:rFonts w:ascii="Times New Roman" w:hAnsi="Times New Roman" w:cs="Times New Roman"/>
          <w:sz w:val="28"/>
          <w:szCs w:val="28"/>
        </w:rPr>
      </w:pPr>
      <w:r w:rsidRPr="000F290D">
        <w:rPr>
          <w:rFonts w:ascii="Times New Roman" w:hAnsi="Times New Roman" w:cs="Times New Roman"/>
          <w:sz w:val="28"/>
          <w:szCs w:val="28"/>
        </w:rPr>
        <w:t>1)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пеней, штрафов, процентов, подлежащих уплате в соответствии с законодательством Российской Федерации о налогах и сборах;</w:t>
      </w:r>
    </w:p>
    <w:p w14:paraId="273AB8A8"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2) участники отбора - юридические лица не должны находиться в процессе реорганизации (за</w:t>
      </w:r>
      <w:r w:rsidRPr="00314566">
        <w:rPr>
          <w:rFonts w:ascii="Times New Roman" w:hAnsi="Times New Roman" w:cs="Times New Roman"/>
          <w:sz w:val="28"/>
          <w:szCs w:val="28"/>
        </w:rPr>
        <w:t xml:space="preserve">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прекратили деятельность в качестве индивидуального предпринимателя;</w:t>
      </w:r>
    </w:p>
    <w:p w14:paraId="12CAD907"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3) в реестре</w:t>
      </w:r>
      <w:r w:rsidRPr="00314566">
        <w:rPr>
          <w:rFonts w:ascii="Times New Roman" w:hAnsi="Times New Roman" w:cs="Times New Roman"/>
          <w:sz w:val="28"/>
          <w:szCs w:val="28"/>
        </w:rPr>
        <w:t xml:space="preserve">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0AF4ACC6" w14:textId="77777777"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4) участники отбора не должны являться иностранными юридическими лицами,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(оффшорного) владения активами в Российской Федерации (оффшорные компании), а также российским юридическим лицом, в уставном (складочном) капитале которого доля участия офшорных компаний в совокупности в совокупности не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794E97D" w14:textId="77777777"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lastRenderedPageBreak/>
        <w:t>5)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6CE5E24"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6) участник отбора</w:t>
      </w:r>
      <w:r w:rsidRPr="00314566">
        <w:rPr>
          <w:rFonts w:ascii="Times New Roman" w:hAnsi="Times New Roman" w:cs="Times New Roman"/>
          <w:sz w:val="28"/>
          <w:szCs w:val="28"/>
        </w:rPr>
        <w:t xml:space="preserve"> не должен находиться в составляемых в рамках реализации полномочий, предусмотренных </w:t>
      </w:r>
      <w:hyperlink r:id="rId11" w:history="1">
        <w:r w:rsidRPr="00314566">
          <w:rPr>
            <w:rFonts w:ascii="Times New Roman" w:hAnsi="Times New Roman" w:cs="Times New Roman"/>
            <w:sz w:val="28"/>
            <w:szCs w:val="28"/>
          </w:rPr>
          <w:t>главой VII</w:t>
        </w:r>
      </w:hyperlink>
      <w:r w:rsidRPr="00314566">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5FE5CFA" w14:textId="77777777"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7)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4A41AAC0" w14:textId="77777777"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 xml:space="preserve">8) участник отбора не должен являться иностранным агентом в соответствии с </w:t>
      </w:r>
      <w:hyperlink r:id="rId12" w:history="1">
        <w:r w:rsidRPr="000F290D">
          <w:rPr>
            <w:rFonts w:ascii="Times New Roman" w:hAnsi="Times New Roman" w:cs="Times New Roman"/>
            <w:sz w:val="28"/>
            <w:szCs w:val="28"/>
          </w:rPr>
          <w:t>Федеральным законом</w:t>
        </w:r>
      </w:hyperlink>
      <w:r w:rsidRPr="000F290D">
        <w:rPr>
          <w:rFonts w:ascii="Times New Roman" w:hAnsi="Times New Roman" w:cs="Times New Roman"/>
          <w:sz w:val="28"/>
          <w:szCs w:val="28"/>
        </w:rPr>
        <w:t xml:space="preserve"> от 14.07.2022 № 255-ФЗ «О контроле за деятельностью лиц, находящихся под иностранным влиянием»;</w:t>
      </w:r>
      <w:r w:rsidRPr="000F290D">
        <w:rPr>
          <w:rFonts w:ascii="Times New Roman" w:hAnsi="Times New Roman" w:cs="Times New Roman"/>
          <w:sz w:val="28"/>
          <w:szCs w:val="28"/>
        </w:rPr>
        <w:tab/>
      </w:r>
    </w:p>
    <w:p w14:paraId="54406FF9" w14:textId="77777777" w:rsidR="004464AB" w:rsidRPr="000F290D"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9)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471496B2" w14:textId="77777777"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0F290D">
        <w:rPr>
          <w:rFonts w:ascii="Times New Roman" w:hAnsi="Times New Roman" w:cs="Times New Roman"/>
          <w:sz w:val="28"/>
          <w:szCs w:val="28"/>
        </w:rPr>
        <w:t>10) участник отбора соответствует категории получателей Субсидии в соответствии с пунктом 5 Порядка</w:t>
      </w:r>
      <w:r>
        <w:rPr>
          <w:rFonts w:ascii="Times New Roman" w:hAnsi="Times New Roman" w:cs="Times New Roman"/>
          <w:sz w:val="28"/>
          <w:szCs w:val="28"/>
        </w:rPr>
        <w:t>.</w:t>
      </w:r>
    </w:p>
    <w:p w14:paraId="7BE61270" w14:textId="77777777" w:rsidR="004464AB" w:rsidRPr="00061E25" w:rsidRDefault="004464AB" w:rsidP="00251FAE">
      <w:pPr>
        <w:widowControl w:val="0"/>
        <w:autoSpaceDE w:val="0"/>
        <w:autoSpaceDN w:val="0"/>
        <w:spacing w:line="276" w:lineRule="auto"/>
        <w:ind w:firstLine="539"/>
        <w:jc w:val="both"/>
        <w:rPr>
          <w:sz w:val="28"/>
          <w:szCs w:val="28"/>
        </w:rPr>
      </w:pPr>
      <w:bookmarkStart w:id="7" w:name="P4440"/>
      <w:bookmarkStart w:id="8" w:name="P4451"/>
      <w:bookmarkEnd w:id="7"/>
      <w:bookmarkEnd w:id="8"/>
      <w:r w:rsidRPr="00061E25">
        <w:rPr>
          <w:sz w:val="28"/>
          <w:szCs w:val="28"/>
        </w:rPr>
        <w:t>1</w:t>
      </w:r>
      <w:r>
        <w:rPr>
          <w:sz w:val="28"/>
          <w:szCs w:val="28"/>
        </w:rPr>
        <w:t>6</w:t>
      </w:r>
      <w:r w:rsidRPr="00061E25">
        <w:rPr>
          <w:sz w:val="28"/>
          <w:szCs w:val="28"/>
        </w:rPr>
        <w:t xml:space="preserve">. </w:t>
      </w:r>
      <w:r>
        <w:rPr>
          <w:sz w:val="28"/>
          <w:szCs w:val="28"/>
        </w:rPr>
        <w:t>Заявки формируются участниками к</w:t>
      </w:r>
      <w:r w:rsidRPr="00061E25">
        <w:rPr>
          <w:sz w:val="28"/>
          <w:szCs w:val="28"/>
        </w:rPr>
        <w:t>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14:paraId="445E427B" w14:textId="77777777"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14:paraId="6F2942D2" w14:textId="77777777"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Формируемая заявка должна содержать:</w:t>
      </w:r>
    </w:p>
    <w:p w14:paraId="1CF55FD6" w14:textId="77777777" w:rsidR="004464AB" w:rsidRPr="00F12857" w:rsidRDefault="004464AB" w:rsidP="00251FAE">
      <w:pPr>
        <w:widowControl w:val="0"/>
        <w:autoSpaceDE w:val="0"/>
        <w:autoSpaceDN w:val="0"/>
        <w:spacing w:line="276" w:lineRule="auto"/>
        <w:ind w:firstLine="540"/>
        <w:jc w:val="both"/>
        <w:rPr>
          <w:sz w:val="28"/>
          <w:szCs w:val="28"/>
        </w:rPr>
      </w:pPr>
      <w:r>
        <w:rPr>
          <w:sz w:val="28"/>
          <w:szCs w:val="28"/>
        </w:rPr>
        <w:t>1) Информацию об участнике к</w:t>
      </w:r>
      <w:r w:rsidRPr="00F12857">
        <w:rPr>
          <w:sz w:val="28"/>
          <w:szCs w:val="28"/>
        </w:rPr>
        <w:t>онкурса;</w:t>
      </w:r>
    </w:p>
    <w:p w14:paraId="0C6A5DCD" w14:textId="77777777"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2) З</w:t>
      </w:r>
      <w:r w:rsidRPr="00F12857">
        <w:rPr>
          <w:rFonts w:ascii="Times New Roman" w:hAnsi="Times New Roman" w:cs="Times New Roman"/>
          <w:sz w:val="28"/>
          <w:szCs w:val="28"/>
        </w:rPr>
        <w:t xml:space="preserve">аверенные печатью СО НКО (при наличии) и подписью уполномоченного лица СО НКО копии: </w:t>
      </w:r>
    </w:p>
    <w:p w14:paraId="679D38C5" w14:textId="77777777" w:rsidR="004464AB" w:rsidRPr="00F12857" w:rsidRDefault="004464AB" w:rsidP="00251FAE">
      <w:pPr>
        <w:pStyle w:val="ConsPlusNormal"/>
        <w:spacing w:line="276" w:lineRule="auto"/>
        <w:ind w:firstLine="540"/>
        <w:contextualSpacing/>
        <w:rPr>
          <w:rFonts w:ascii="Times New Roman" w:hAnsi="Times New Roman" w:cs="Times New Roman"/>
          <w:sz w:val="28"/>
          <w:szCs w:val="28"/>
        </w:rPr>
      </w:pPr>
      <w:r w:rsidRPr="00F12857">
        <w:rPr>
          <w:rFonts w:ascii="Times New Roman" w:hAnsi="Times New Roman" w:cs="Times New Roman"/>
          <w:sz w:val="28"/>
          <w:szCs w:val="28"/>
        </w:rPr>
        <w:t xml:space="preserve">- устава СО НКО; </w:t>
      </w:r>
    </w:p>
    <w:p w14:paraId="1597B95B" w14:textId="77777777"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12857">
        <w:rPr>
          <w:rFonts w:ascii="Times New Roman" w:hAnsi="Times New Roman" w:cs="Times New Roman"/>
          <w:sz w:val="28"/>
          <w:szCs w:val="28"/>
        </w:rPr>
        <w:t>свидетельства о государстве</w:t>
      </w:r>
      <w:r>
        <w:rPr>
          <w:rFonts w:ascii="Times New Roman" w:hAnsi="Times New Roman" w:cs="Times New Roman"/>
          <w:sz w:val="28"/>
          <w:szCs w:val="28"/>
        </w:rPr>
        <w:t xml:space="preserve">нной регистрации некоммерческой </w:t>
      </w:r>
      <w:r w:rsidRPr="00F12857">
        <w:rPr>
          <w:rFonts w:ascii="Times New Roman" w:hAnsi="Times New Roman" w:cs="Times New Roman"/>
          <w:sz w:val="28"/>
          <w:szCs w:val="28"/>
        </w:rPr>
        <w:t xml:space="preserve">организации; </w:t>
      </w:r>
    </w:p>
    <w:p w14:paraId="78AE9F16" w14:textId="77777777" w:rsidR="004464AB" w:rsidRPr="00F12857" w:rsidRDefault="004464AB" w:rsidP="00251FAE">
      <w:pPr>
        <w:pStyle w:val="ConsPlusNormal"/>
        <w:spacing w:line="276" w:lineRule="auto"/>
        <w:ind w:firstLine="540"/>
        <w:contextualSpacing/>
        <w:rPr>
          <w:rFonts w:ascii="Times New Roman" w:hAnsi="Times New Roman" w:cs="Times New Roman"/>
          <w:sz w:val="28"/>
          <w:szCs w:val="28"/>
        </w:rPr>
      </w:pPr>
      <w:r w:rsidRPr="00F12857">
        <w:rPr>
          <w:rFonts w:ascii="Times New Roman" w:hAnsi="Times New Roman" w:cs="Times New Roman"/>
          <w:sz w:val="28"/>
          <w:szCs w:val="28"/>
        </w:rPr>
        <w:t xml:space="preserve">- свидетельства о постановке на учет в налоговом органе. </w:t>
      </w:r>
    </w:p>
    <w:p w14:paraId="5E1A16B0"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DB505F">
        <w:rPr>
          <w:rFonts w:ascii="Times New Roman" w:hAnsi="Times New Roman" w:cs="Times New Roman"/>
          <w:sz w:val="28"/>
          <w:szCs w:val="28"/>
        </w:rPr>
        <w:t xml:space="preserve">Документы, подтверждающие полномочия руководителя и главного бухгалтера. </w:t>
      </w:r>
    </w:p>
    <w:p w14:paraId="29E535FB"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xml:space="preserve">4)Проект, составленный по форме </w:t>
      </w:r>
      <w:r w:rsidR="004E7E1E" w:rsidRPr="00DB505F">
        <w:rPr>
          <w:rFonts w:ascii="Times New Roman" w:hAnsi="Times New Roman" w:cs="Times New Roman"/>
          <w:sz w:val="28"/>
          <w:szCs w:val="28"/>
        </w:rPr>
        <w:t>1 приложения 2</w:t>
      </w:r>
      <w:r w:rsidRPr="00DB505F">
        <w:rPr>
          <w:rFonts w:ascii="Times New Roman" w:hAnsi="Times New Roman" w:cs="Times New Roman"/>
          <w:sz w:val="28"/>
          <w:szCs w:val="28"/>
        </w:rPr>
        <w:t xml:space="preserve"> к Порядку, содержащий информацию по критериям оценки заявок.</w:t>
      </w:r>
    </w:p>
    <w:p w14:paraId="5954A211"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5) Смета расходов на реализацию проекта, заполненная по форме 2</w:t>
      </w:r>
      <w:r w:rsidR="004E7E1E" w:rsidRPr="00DB505F">
        <w:rPr>
          <w:rFonts w:ascii="Times New Roman" w:hAnsi="Times New Roman" w:cs="Times New Roman"/>
          <w:sz w:val="28"/>
          <w:szCs w:val="28"/>
        </w:rPr>
        <w:t xml:space="preserve"> приложения 2</w:t>
      </w:r>
      <w:r w:rsidRPr="00DB505F">
        <w:rPr>
          <w:rFonts w:ascii="Times New Roman" w:hAnsi="Times New Roman" w:cs="Times New Roman"/>
          <w:sz w:val="28"/>
          <w:szCs w:val="28"/>
        </w:rPr>
        <w:t xml:space="preserve"> к Порядку. </w:t>
      </w:r>
    </w:p>
    <w:p w14:paraId="1EDA55BF" w14:textId="77777777"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6) Пояснительная записка к смете, содержащая экономическое обоснование затрат (детализированный расчет затрат) с указанием</w:t>
      </w:r>
      <w:r w:rsidRPr="00F12857">
        <w:rPr>
          <w:rFonts w:ascii="Times New Roman" w:hAnsi="Times New Roman" w:cs="Times New Roman"/>
          <w:sz w:val="28"/>
          <w:szCs w:val="28"/>
        </w:rPr>
        <w:t xml:space="preserve"> цен и пояснением расчетов. Обоснование и расчет представляются по каждой статье сметы расходов. </w:t>
      </w:r>
    </w:p>
    <w:p w14:paraId="3918459F" w14:textId="77777777" w:rsidR="004464AB" w:rsidRPr="00F12857" w:rsidRDefault="004464A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w:t>
      </w:r>
      <w:r w:rsidRPr="00F12857">
        <w:rPr>
          <w:rFonts w:ascii="Times New Roman" w:hAnsi="Times New Roman" w:cs="Times New Roman"/>
          <w:sz w:val="28"/>
          <w:szCs w:val="28"/>
        </w:rPr>
        <w:t xml:space="preserve"> Согласие на обработку персональных данных физических лиц, данные которых содержатся в заявке.</w:t>
      </w:r>
    </w:p>
    <w:p w14:paraId="7333B84E" w14:textId="77777777" w:rsidR="004464AB" w:rsidRPr="00061E25" w:rsidRDefault="004464AB" w:rsidP="00251FAE">
      <w:pPr>
        <w:pStyle w:val="ConsPlusNormal"/>
        <w:spacing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Pr="00F12857">
        <w:rPr>
          <w:rFonts w:ascii="Times New Roman" w:hAnsi="Times New Roman" w:cs="Times New Roman"/>
          <w:sz w:val="28"/>
          <w:szCs w:val="28"/>
        </w:rPr>
        <w:t xml:space="preserve"> Согласие на размещение Комиссией в открытом доступе в сети «Интернет» сведений об участнике конкурсного отбора.</w:t>
      </w:r>
    </w:p>
    <w:p w14:paraId="2232767C"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Заявка подписывается усиленной квалифицированной электронной п</w:t>
      </w:r>
      <w:r>
        <w:rPr>
          <w:sz w:val="28"/>
          <w:szCs w:val="28"/>
        </w:rPr>
        <w:t>одписью руководителя участника к</w:t>
      </w:r>
      <w:r w:rsidRPr="00061E25">
        <w:rPr>
          <w:sz w:val="28"/>
          <w:szCs w:val="28"/>
        </w:rPr>
        <w:t>онкурса или уполномоченного им лица.</w:t>
      </w:r>
    </w:p>
    <w:p w14:paraId="04F82720"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Датой предоставления заявки считае</w:t>
      </w:r>
      <w:r>
        <w:rPr>
          <w:sz w:val="28"/>
          <w:szCs w:val="28"/>
        </w:rPr>
        <w:t>тся день подписания участником к</w:t>
      </w:r>
      <w:r w:rsidRPr="00061E25">
        <w:rPr>
          <w:sz w:val="28"/>
          <w:szCs w:val="28"/>
        </w:rPr>
        <w:t>онкурса заявки с присвоением ей регистрационного номера в системе «Электронный бюджет».</w:t>
      </w:r>
    </w:p>
    <w:p w14:paraId="3F01B351"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Ответственность за полноту и достоверность информации и документов, содержащихся в заявке, а также за своевременность и</w:t>
      </w:r>
      <w:r>
        <w:rPr>
          <w:sz w:val="28"/>
          <w:szCs w:val="28"/>
        </w:rPr>
        <w:t>х представления несет участник к</w:t>
      </w:r>
      <w:r w:rsidRPr="00061E25">
        <w:rPr>
          <w:sz w:val="28"/>
          <w:szCs w:val="28"/>
        </w:rPr>
        <w:t>онкурса в соответствии с законодательством Российской Федерации.</w:t>
      </w:r>
    </w:p>
    <w:p w14:paraId="3F490936"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Внесение изменений в заявку или отзыв заявки осуществляе</w:t>
      </w:r>
      <w:r>
        <w:rPr>
          <w:sz w:val="28"/>
          <w:szCs w:val="28"/>
        </w:rPr>
        <w:t>тся участником к</w:t>
      </w:r>
      <w:r w:rsidRPr="00061E25">
        <w:rPr>
          <w:sz w:val="28"/>
          <w:szCs w:val="28"/>
        </w:rPr>
        <w:t xml:space="preserve">онкурса в порядке, аналогичном порядку </w:t>
      </w:r>
      <w:r>
        <w:rPr>
          <w:sz w:val="28"/>
          <w:szCs w:val="28"/>
        </w:rPr>
        <w:t>формирования заявки участником к</w:t>
      </w:r>
      <w:r w:rsidRPr="00061E25">
        <w:rPr>
          <w:sz w:val="28"/>
          <w:szCs w:val="28"/>
        </w:rPr>
        <w:t xml:space="preserve">онкурса, указанному в настоящем пункте, до окончания срока </w:t>
      </w:r>
      <w:r>
        <w:rPr>
          <w:sz w:val="28"/>
          <w:szCs w:val="28"/>
        </w:rPr>
        <w:t>подачи заявок. В рамках одного к</w:t>
      </w:r>
      <w:r w:rsidRPr="00061E25">
        <w:rPr>
          <w:sz w:val="28"/>
          <w:szCs w:val="28"/>
        </w:rPr>
        <w:t>онк</w:t>
      </w:r>
      <w:r>
        <w:rPr>
          <w:sz w:val="28"/>
          <w:szCs w:val="28"/>
        </w:rPr>
        <w:t>урса по Мероприятию участником к</w:t>
      </w:r>
      <w:r w:rsidRPr="00061E25">
        <w:rPr>
          <w:sz w:val="28"/>
          <w:szCs w:val="28"/>
        </w:rPr>
        <w:t>онкурса может быть подана только 1 заявка.</w:t>
      </w:r>
    </w:p>
    <w:p w14:paraId="6FF32DD6"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1</w:t>
      </w:r>
      <w:r>
        <w:rPr>
          <w:sz w:val="28"/>
          <w:szCs w:val="28"/>
        </w:rPr>
        <w:t>7. В рамках проведения к</w:t>
      </w:r>
      <w:r w:rsidRPr="00061E25">
        <w:rPr>
          <w:sz w:val="28"/>
          <w:szCs w:val="28"/>
        </w:rPr>
        <w:t>онкурса Конкурсная комиссия осуществляет следующие полномочия:</w:t>
      </w:r>
    </w:p>
    <w:p w14:paraId="5F32670C"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1) проверяет предоставляемые заявки на предмет соблюдения:</w:t>
      </w:r>
    </w:p>
    <w:p w14:paraId="2BA81E63"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сроков подачи заявок, предусмотренных объявлением;</w:t>
      </w:r>
    </w:p>
    <w:p w14:paraId="6BA28C6F"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 xml:space="preserve">состава заявки и перечня документов, указанных в </w:t>
      </w:r>
      <w:hyperlink w:anchor="P4722" w:tooltip="ПЕРЕЧЕНЬ">
        <w:r w:rsidRPr="00061E25">
          <w:rPr>
            <w:sz w:val="28"/>
            <w:szCs w:val="28"/>
          </w:rPr>
          <w:t>формах 1,2</w:t>
        </w:r>
      </w:hyperlink>
      <w:r w:rsidRPr="00061E25">
        <w:rPr>
          <w:sz w:val="28"/>
          <w:szCs w:val="28"/>
        </w:rPr>
        <w:t xml:space="preserve"> </w:t>
      </w:r>
      <w:r w:rsidR="00366728">
        <w:rPr>
          <w:sz w:val="28"/>
          <w:szCs w:val="28"/>
        </w:rPr>
        <w:lastRenderedPageBreak/>
        <w:t xml:space="preserve">Приложения 2 </w:t>
      </w:r>
      <w:r w:rsidRPr="00061E25">
        <w:rPr>
          <w:sz w:val="28"/>
          <w:szCs w:val="28"/>
        </w:rPr>
        <w:t>к Порядку;</w:t>
      </w:r>
    </w:p>
    <w:p w14:paraId="55F281AC"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w:t>
      </w:r>
      <w:r w:rsidRPr="00061E25">
        <w:rPr>
          <w:sz w:val="28"/>
          <w:szCs w:val="28"/>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14:paraId="53658D5B"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 соответствия участника к</w:t>
      </w:r>
      <w:r w:rsidRPr="00061E25">
        <w:rPr>
          <w:sz w:val="28"/>
          <w:szCs w:val="28"/>
        </w:rPr>
        <w:t xml:space="preserve">онкурса категориям получателей Субсидии, установленных </w:t>
      </w:r>
      <w:r w:rsidRPr="000E01E9">
        <w:rPr>
          <w:sz w:val="28"/>
          <w:szCs w:val="28"/>
        </w:rPr>
        <w:t>пунктом 5</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0E01E9">
        <w:rPr>
          <w:sz w:val="28"/>
          <w:szCs w:val="28"/>
        </w:rPr>
        <w:t xml:space="preserve"> Порядка, и требованиям, установленным в пункте 15</w:t>
      </w:r>
      <w:hyperlink w:anchor="P4439" w:tooltip="12. Требования к участникам Конкурса на дату подачи заявки (далее - Требования):"/>
      <w:r w:rsidRPr="00061E25">
        <w:rPr>
          <w:sz w:val="28"/>
          <w:szCs w:val="28"/>
        </w:rPr>
        <w:t xml:space="preserve"> Порядка;</w:t>
      </w:r>
    </w:p>
    <w:p w14:paraId="79ECCF25"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2) при отсутствии автоматической проверки в системе «Электронный бюджет»</w:t>
      </w:r>
      <w:r w:rsidR="00DB505F">
        <w:rPr>
          <w:sz w:val="28"/>
          <w:szCs w:val="28"/>
        </w:rPr>
        <w:t xml:space="preserve"> </w:t>
      </w:r>
      <w:r w:rsidRPr="00061E25">
        <w:rPr>
          <w:sz w:val="28"/>
          <w:szCs w:val="28"/>
        </w:rPr>
        <w:t>запрашивает у ФНС России в порядке межведомственного электронного информационного взаимодействия:</w:t>
      </w:r>
    </w:p>
    <w:p w14:paraId="0CD3BEA6"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сведения из ЕГРЮЛ;</w:t>
      </w:r>
    </w:p>
    <w:p w14:paraId="324591B0"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061E25">
        <w:rPr>
          <w:sz w:val="28"/>
          <w:szCs w:val="28"/>
        </w:rPr>
        <w:t>сведения о наличии (отсутствии) задолженности по уплате налогов, сборов и страховых взносов в бюджеты бюджетной системы Российской Федерации;</w:t>
      </w:r>
    </w:p>
    <w:p w14:paraId="31F2ED4C"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3) разъясняет положения объявления при поступлении соответс</w:t>
      </w:r>
      <w:r>
        <w:rPr>
          <w:sz w:val="28"/>
          <w:szCs w:val="28"/>
        </w:rPr>
        <w:t>твующих запросов от участников к</w:t>
      </w:r>
      <w:r w:rsidRPr="00061E25">
        <w:rPr>
          <w:sz w:val="28"/>
          <w:szCs w:val="28"/>
        </w:rPr>
        <w:t xml:space="preserve">онкурса в соответствии </w:t>
      </w:r>
      <w:r w:rsidRPr="000E01E9">
        <w:rPr>
          <w:sz w:val="28"/>
          <w:szCs w:val="28"/>
        </w:rPr>
        <w:t>с пунктом 23</w:t>
      </w:r>
      <w:r w:rsidR="00366728">
        <w:rPr>
          <w:sz w:val="28"/>
          <w:szCs w:val="28"/>
        </w:rPr>
        <w:t xml:space="preserve"> </w:t>
      </w:r>
      <w:hyperlink w:anchor="P4505" w:tooltip="20.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quot;Электронный бюджет&quot; соот"/>
      <w:r w:rsidRPr="00061E25">
        <w:rPr>
          <w:sz w:val="28"/>
          <w:szCs w:val="28"/>
        </w:rPr>
        <w:t>Порядка;</w:t>
      </w:r>
    </w:p>
    <w:p w14:paraId="4F8646B6" w14:textId="77777777" w:rsidR="004464AB" w:rsidRPr="00061E25" w:rsidRDefault="004464AB" w:rsidP="00251FAE">
      <w:pPr>
        <w:widowControl w:val="0"/>
        <w:autoSpaceDE w:val="0"/>
        <w:autoSpaceDN w:val="0"/>
        <w:spacing w:line="276" w:lineRule="auto"/>
        <w:ind w:firstLine="539"/>
        <w:jc w:val="both"/>
        <w:rPr>
          <w:sz w:val="28"/>
          <w:szCs w:val="28"/>
        </w:rPr>
      </w:pPr>
      <w:bookmarkStart w:id="9" w:name="P4477"/>
      <w:bookmarkEnd w:id="9"/>
      <w:r w:rsidRPr="00061E25">
        <w:rPr>
          <w:sz w:val="28"/>
          <w:szCs w:val="28"/>
        </w:rPr>
        <w:t>4) направляет в государственные и муниципальные органы запросы, касающиеся сведений и данных, указанных в заявке;</w:t>
      </w:r>
    </w:p>
    <w:p w14:paraId="6D53A69B"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5) направляет заявки участников Конкурса на доработку по результатам рассмотрения на предмет соответствия требованиям, установленным Порядком.</w:t>
      </w:r>
    </w:p>
    <w:p w14:paraId="3D2B7721" w14:textId="77777777" w:rsidR="004464AB" w:rsidRPr="002A0180" w:rsidRDefault="004464AB" w:rsidP="00251FAE">
      <w:pPr>
        <w:widowControl w:val="0"/>
        <w:autoSpaceDE w:val="0"/>
        <w:autoSpaceDN w:val="0"/>
        <w:spacing w:line="276" w:lineRule="auto"/>
        <w:ind w:firstLine="539"/>
        <w:jc w:val="both"/>
        <w:rPr>
          <w:sz w:val="28"/>
          <w:szCs w:val="28"/>
        </w:rPr>
      </w:pPr>
      <w:r w:rsidRPr="002A0180">
        <w:rPr>
          <w:sz w:val="28"/>
          <w:szCs w:val="28"/>
        </w:rPr>
        <w:t>1</w:t>
      </w:r>
      <w:r>
        <w:rPr>
          <w:sz w:val="28"/>
          <w:szCs w:val="28"/>
        </w:rPr>
        <w:t>8</w:t>
      </w:r>
      <w:r w:rsidRPr="002A0180">
        <w:rPr>
          <w:sz w:val="28"/>
          <w:szCs w:val="28"/>
        </w:rPr>
        <w:t>. Конкурсная комиссия проводит проверку достоверности сведений, с</w:t>
      </w:r>
      <w:r>
        <w:rPr>
          <w:sz w:val="28"/>
          <w:szCs w:val="28"/>
        </w:rPr>
        <w:t>одержащихся в заявке участника к</w:t>
      </w:r>
      <w:r w:rsidRPr="002A0180">
        <w:rPr>
          <w:sz w:val="28"/>
          <w:szCs w:val="28"/>
        </w:rPr>
        <w:t>онкурса, следующими способами:</w:t>
      </w:r>
    </w:p>
    <w:p w14:paraId="4785F957" w14:textId="77777777" w:rsidR="004464AB" w:rsidRPr="002A0180"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2A0180">
        <w:rPr>
          <w:sz w:val="28"/>
          <w:szCs w:val="28"/>
        </w:rPr>
        <w:t>проводит сравнение сведений, с</w:t>
      </w:r>
      <w:r>
        <w:rPr>
          <w:sz w:val="28"/>
          <w:szCs w:val="28"/>
        </w:rPr>
        <w:t>одержащихся в заявке участника к</w:t>
      </w:r>
      <w:r w:rsidRPr="002A0180">
        <w:rPr>
          <w:sz w:val="28"/>
          <w:szCs w:val="28"/>
        </w:rPr>
        <w:t>онкурса, с данными из открытых источников на сайте ФНС России;</w:t>
      </w:r>
    </w:p>
    <w:p w14:paraId="79BB5BF7" w14:textId="77777777" w:rsidR="004464AB" w:rsidRPr="002A0180" w:rsidRDefault="004464AB" w:rsidP="00251FAE">
      <w:pPr>
        <w:widowControl w:val="0"/>
        <w:autoSpaceDE w:val="0"/>
        <w:autoSpaceDN w:val="0"/>
        <w:spacing w:line="276" w:lineRule="auto"/>
        <w:ind w:firstLine="539"/>
        <w:jc w:val="both"/>
        <w:rPr>
          <w:sz w:val="28"/>
          <w:szCs w:val="28"/>
        </w:rPr>
      </w:pPr>
      <w:r>
        <w:rPr>
          <w:sz w:val="28"/>
          <w:szCs w:val="28"/>
        </w:rPr>
        <w:t xml:space="preserve">- </w:t>
      </w:r>
      <w:r w:rsidRPr="002A0180">
        <w:rPr>
          <w:sz w:val="28"/>
          <w:szCs w:val="28"/>
        </w:rPr>
        <w:t>направляет в государственные и муниципальные органы запросы, касающиеся сведений и данных, указанных в заявке.</w:t>
      </w:r>
    </w:p>
    <w:p w14:paraId="23C3F902" w14:textId="77777777" w:rsidR="004464AB" w:rsidRPr="002A0180" w:rsidRDefault="004464AB" w:rsidP="00251FAE">
      <w:pPr>
        <w:widowControl w:val="0"/>
        <w:autoSpaceDE w:val="0"/>
        <w:autoSpaceDN w:val="0"/>
        <w:spacing w:line="276" w:lineRule="auto"/>
        <w:ind w:firstLine="539"/>
        <w:jc w:val="both"/>
        <w:rPr>
          <w:sz w:val="28"/>
          <w:szCs w:val="28"/>
        </w:rPr>
      </w:pPr>
      <w:r w:rsidRPr="002A0180">
        <w:rPr>
          <w:sz w:val="28"/>
          <w:szCs w:val="28"/>
        </w:rPr>
        <w:t>Конкурсная 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14:paraId="30349952"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19</w:t>
      </w:r>
      <w:r w:rsidRPr="00061E25">
        <w:rPr>
          <w:sz w:val="28"/>
          <w:szCs w:val="28"/>
        </w:rPr>
        <w:t>. Доступ Администрации</w:t>
      </w:r>
      <w:r>
        <w:rPr>
          <w:sz w:val="28"/>
          <w:szCs w:val="28"/>
        </w:rPr>
        <w:t xml:space="preserve"> и Конкурсной комиссии </w:t>
      </w:r>
      <w:r w:rsidRPr="00061E25">
        <w:rPr>
          <w:sz w:val="28"/>
          <w:szCs w:val="28"/>
        </w:rPr>
        <w:t>в систему</w:t>
      </w:r>
      <w:r>
        <w:rPr>
          <w:sz w:val="28"/>
          <w:szCs w:val="28"/>
        </w:rPr>
        <w:t xml:space="preserve"> </w:t>
      </w:r>
      <w:r w:rsidRPr="00061E25">
        <w:rPr>
          <w:sz w:val="28"/>
          <w:szCs w:val="28"/>
        </w:rPr>
        <w:t xml:space="preserve">«Электронный бюджет» к поданным участниками Конкурса заявкам для их рассмотрения и </w:t>
      </w:r>
      <w:r w:rsidRPr="00DB505F">
        <w:rPr>
          <w:sz w:val="28"/>
          <w:szCs w:val="28"/>
        </w:rPr>
        <w:t xml:space="preserve">оценки открывается </w:t>
      </w:r>
      <w:r w:rsidR="00366728" w:rsidRPr="00DB505F">
        <w:rPr>
          <w:sz w:val="28"/>
          <w:szCs w:val="28"/>
        </w:rPr>
        <w:t xml:space="preserve">не позднее 1-го рабочего дня, следующего за днём </w:t>
      </w:r>
      <w:r w:rsidRPr="00DB505F">
        <w:rPr>
          <w:sz w:val="28"/>
          <w:szCs w:val="28"/>
        </w:rPr>
        <w:t>подачи заявок, установленного в объявлении.</w:t>
      </w:r>
    </w:p>
    <w:p w14:paraId="6CEA9F3A" w14:textId="77777777" w:rsidR="004464AB" w:rsidRPr="00061E25" w:rsidRDefault="004464AB" w:rsidP="00251FAE">
      <w:pPr>
        <w:widowControl w:val="0"/>
        <w:autoSpaceDE w:val="0"/>
        <w:autoSpaceDN w:val="0"/>
        <w:spacing w:line="276" w:lineRule="auto"/>
        <w:ind w:firstLine="540"/>
        <w:jc w:val="both"/>
        <w:rPr>
          <w:sz w:val="28"/>
          <w:szCs w:val="28"/>
        </w:rPr>
      </w:pPr>
      <w:r>
        <w:rPr>
          <w:sz w:val="28"/>
          <w:szCs w:val="28"/>
        </w:rPr>
        <w:t>20</w:t>
      </w:r>
      <w:r w:rsidRPr="00061E25">
        <w:rPr>
          <w:sz w:val="28"/>
          <w:szCs w:val="28"/>
        </w:rPr>
        <w:t>. Председатель Конкурсной комиссии не позднее 1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w:t>
      </w:r>
      <w:r>
        <w:rPr>
          <w:sz w:val="28"/>
          <w:szCs w:val="28"/>
        </w:rPr>
        <w:t>ию о поступивших для участия в к</w:t>
      </w:r>
      <w:r w:rsidRPr="00061E25">
        <w:rPr>
          <w:sz w:val="28"/>
          <w:szCs w:val="28"/>
        </w:rPr>
        <w:t>онкурсе заявках:</w:t>
      </w:r>
    </w:p>
    <w:p w14:paraId="7FEB55FF" w14:textId="77777777"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lastRenderedPageBreak/>
        <w:t>1) регистрационный номер заявки;</w:t>
      </w:r>
    </w:p>
    <w:p w14:paraId="024F276E" w14:textId="77777777"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2) дата и время поступления заявки;</w:t>
      </w:r>
    </w:p>
    <w:p w14:paraId="31A849F4" w14:textId="77777777"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3)</w:t>
      </w:r>
      <w:r>
        <w:rPr>
          <w:sz w:val="28"/>
          <w:szCs w:val="28"/>
        </w:rPr>
        <w:t xml:space="preserve"> полное наименование участника к</w:t>
      </w:r>
      <w:r w:rsidRPr="00061E25">
        <w:rPr>
          <w:sz w:val="28"/>
          <w:szCs w:val="28"/>
        </w:rPr>
        <w:t>онкурса;</w:t>
      </w:r>
    </w:p>
    <w:p w14:paraId="2029E8D1" w14:textId="77777777"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4) адрес юридического лица;</w:t>
      </w:r>
    </w:p>
    <w:p w14:paraId="02D555DF" w14:textId="77777777" w:rsidR="004464AB" w:rsidRPr="00061E25" w:rsidRDefault="004464AB" w:rsidP="00251FAE">
      <w:pPr>
        <w:widowControl w:val="0"/>
        <w:autoSpaceDE w:val="0"/>
        <w:autoSpaceDN w:val="0"/>
        <w:spacing w:line="276" w:lineRule="auto"/>
        <w:ind w:firstLine="540"/>
        <w:jc w:val="both"/>
        <w:rPr>
          <w:sz w:val="28"/>
          <w:szCs w:val="28"/>
        </w:rPr>
      </w:pPr>
      <w:r>
        <w:rPr>
          <w:sz w:val="28"/>
          <w:szCs w:val="28"/>
        </w:rPr>
        <w:t>5) запрашиваемый участником к</w:t>
      </w:r>
      <w:r w:rsidRPr="00061E25">
        <w:rPr>
          <w:sz w:val="28"/>
          <w:szCs w:val="28"/>
        </w:rPr>
        <w:t>онкурса размер Субсидии.</w:t>
      </w:r>
    </w:p>
    <w:p w14:paraId="4D4C0B7A" w14:textId="77777777" w:rsidR="004464AB" w:rsidRPr="00061E25" w:rsidRDefault="004464AB" w:rsidP="00251FAE">
      <w:pPr>
        <w:widowControl w:val="0"/>
        <w:autoSpaceDE w:val="0"/>
        <w:autoSpaceDN w:val="0"/>
        <w:spacing w:line="276" w:lineRule="auto"/>
        <w:ind w:firstLine="540"/>
        <w:jc w:val="both"/>
        <w:rPr>
          <w:sz w:val="28"/>
          <w:szCs w:val="28"/>
        </w:rPr>
      </w:pPr>
      <w:r w:rsidRPr="00061E25">
        <w:rPr>
          <w:sz w:val="28"/>
          <w:szCs w:val="28"/>
        </w:rPr>
        <w:t>Протокол вскрытия заявок формируется на едином портале автоматически в системе «Электронный бюджет», а также размещается на едином портале не позднее 1 рабочего дня, следующего за днем его подписания.</w:t>
      </w:r>
    </w:p>
    <w:p w14:paraId="79611B64" w14:textId="77777777" w:rsidR="004464AB" w:rsidRPr="00061E25" w:rsidRDefault="004464AB" w:rsidP="00251FAE">
      <w:pPr>
        <w:widowControl w:val="0"/>
        <w:autoSpaceDE w:val="0"/>
        <w:autoSpaceDN w:val="0"/>
        <w:spacing w:line="276" w:lineRule="auto"/>
        <w:ind w:firstLine="539"/>
        <w:jc w:val="both"/>
        <w:rPr>
          <w:sz w:val="28"/>
          <w:szCs w:val="28"/>
        </w:rPr>
      </w:pPr>
      <w:r>
        <w:rPr>
          <w:sz w:val="28"/>
          <w:szCs w:val="28"/>
        </w:rPr>
        <w:t>21</w:t>
      </w:r>
      <w:r w:rsidRPr="00061E25">
        <w:rPr>
          <w:sz w:val="28"/>
          <w:szCs w:val="28"/>
        </w:rPr>
        <w:t xml:space="preserve">. </w:t>
      </w:r>
      <w:bookmarkStart w:id="10" w:name="_Hlk189054129"/>
      <w:r w:rsidRPr="00061E25">
        <w:rPr>
          <w:sz w:val="28"/>
          <w:szCs w:val="28"/>
        </w:rPr>
        <w:t>Конкурсная комиссия</w:t>
      </w:r>
      <w:bookmarkEnd w:id="10"/>
      <w:r w:rsidRPr="00061E25">
        <w:rPr>
          <w:sz w:val="28"/>
          <w:szCs w:val="28"/>
        </w:rPr>
        <w:t xml:space="preserve"> в течение 10 </w:t>
      </w:r>
      <w:r>
        <w:rPr>
          <w:sz w:val="28"/>
          <w:szCs w:val="28"/>
        </w:rPr>
        <w:t>календарных</w:t>
      </w:r>
      <w:r w:rsidRPr="00061E25">
        <w:rPr>
          <w:sz w:val="28"/>
          <w:szCs w:val="28"/>
        </w:rPr>
        <w:t xml:space="preserve"> дней со дня окончания срока приема заявок рассматривает заявки на предмет их соответствия требованиям Порядка, в том числе о</w:t>
      </w:r>
      <w:r>
        <w:rPr>
          <w:sz w:val="28"/>
          <w:szCs w:val="28"/>
        </w:rPr>
        <w:t>существляет проверку участника к</w:t>
      </w:r>
      <w:r w:rsidRPr="00061E25">
        <w:rPr>
          <w:sz w:val="28"/>
          <w:szCs w:val="28"/>
        </w:rPr>
        <w:t xml:space="preserve">онкурса на соответствие требованиям, </w:t>
      </w:r>
      <w:r w:rsidRPr="000E01E9">
        <w:rPr>
          <w:sz w:val="28"/>
          <w:szCs w:val="28"/>
        </w:rPr>
        <w:t xml:space="preserve">установленным </w:t>
      </w:r>
      <w:hyperlink w:anchor="P4439" w:tooltip="12. Требования к участникам Конкурса на дату подачи заявки (далее - Требования):">
        <w:r w:rsidRPr="000E01E9">
          <w:rPr>
            <w:sz w:val="28"/>
            <w:szCs w:val="28"/>
          </w:rPr>
          <w:t xml:space="preserve">пунктом </w:t>
        </w:r>
      </w:hyperlink>
      <w:r w:rsidRPr="000E01E9">
        <w:rPr>
          <w:sz w:val="28"/>
          <w:szCs w:val="28"/>
        </w:rPr>
        <w:t>15</w:t>
      </w:r>
      <w:r>
        <w:rPr>
          <w:sz w:val="28"/>
          <w:szCs w:val="28"/>
        </w:rPr>
        <w:t xml:space="preserve"> </w:t>
      </w:r>
      <w:r w:rsidRPr="00061E25">
        <w:rPr>
          <w:sz w:val="28"/>
          <w:szCs w:val="28"/>
        </w:rPr>
        <w:t>Порядка.</w:t>
      </w:r>
    </w:p>
    <w:p w14:paraId="1D64B488" w14:textId="77777777" w:rsidR="004464AB" w:rsidRDefault="004464AB" w:rsidP="00251FAE">
      <w:pPr>
        <w:widowControl w:val="0"/>
        <w:autoSpaceDE w:val="0"/>
        <w:autoSpaceDN w:val="0"/>
        <w:spacing w:line="276" w:lineRule="auto"/>
        <w:ind w:firstLine="539"/>
        <w:jc w:val="both"/>
        <w:rPr>
          <w:sz w:val="28"/>
          <w:szCs w:val="28"/>
        </w:rPr>
      </w:pPr>
      <w:r w:rsidRPr="00061E25">
        <w:rPr>
          <w:sz w:val="28"/>
          <w:szCs w:val="28"/>
        </w:rPr>
        <w:t xml:space="preserve">Конкурсная комиссия </w:t>
      </w:r>
      <w:r>
        <w:rPr>
          <w:sz w:val="28"/>
          <w:szCs w:val="28"/>
        </w:rPr>
        <w:t>проводит проверку участника к</w:t>
      </w:r>
      <w:r w:rsidRPr="00061E25">
        <w:rPr>
          <w:sz w:val="28"/>
          <w:szCs w:val="28"/>
        </w:rPr>
        <w:t xml:space="preserve">онкурса на соответствие требованиям, определенным в </w:t>
      </w:r>
      <w:hyperlink w:anchor="P4439" w:tooltip="12. Требования к участникам Конкурса на дату подачи заявки (далее - Требования):">
        <w:r w:rsidRPr="00D6216A">
          <w:rPr>
            <w:sz w:val="28"/>
            <w:szCs w:val="28"/>
          </w:rPr>
          <w:t>пункте 1</w:t>
        </w:r>
      </w:hyperlink>
      <w:r w:rsidRPr="00D6216A">
        <w:rPr>
          <w:sz w:val="28"/>
        </w:rPr>
        <w:t>5</w:t>
      </w:r>
      <w:r w:rsidRPr="00061E25">
        <w:rPr>
          <w:sz w:val="28"/>
          <w:szCs w:val="28"/>
        </w:rPr>
        <w:t xml:space="preserve">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B6E79C8" w14:textId="77777777" w:rsidR="004464AB" w:rsidRPr="006C0855" w:rsidRDefault="004464AB" w:rsidP="00251FAE">
      <w:pPr>
        <w:widowControl w:val="0"/>
        <w:autoSpaceDE w:val="0"/>
        <w:autoSpaceDN w:val="0"/>
        <w:spacing w:line="276" w:lineRule="auto"/>
        <w:ind w:firstLine="539"/>
        <w:jc w:val="both"/>
        <w:rPr>
          <w:sz w:val="28"/>
          <w:szCs w:val="28"/>
        </w:rPr>
      </w:pPr>
      <w:r w:rsidRPr="006C0855">
        <w:rPr>
          <w:sz w:val="28"/>
          <w:szCs w:val="28"/>
        </w:rPr>
        <w:t>В случае отсутствия технической возможности осуществления автоматической проверки в системе «Электронный бюджет» подтве</w:t>
      </w:r>
      <w:r>
        <w:rPr>
          <w:sz w:val="28"/>
          <w:szCs w:val="28"/>
        </w:rPr>
        <w:t>рждение соответствия участника к</w:t>
      </w:r>
      <w:r w:rsidRPr="006C0855">
        <w:rPr>
          <w:sz w:val="28"/>
          <w:szCs w:val="28"/>
        </w:rPr>
        <w:t>онкурса производится:</w:t>
      </w:r>
    </w:p>
    <w:p w14:paraId="1842C639" w14:textId="77777777" w:rsidR="004464AB" w:rsidRPr="00D01507" w:rsidRDefault="004464AB" w:rsidP="00251FAE">
      <w:pPr>
        <w:widowControl w:val="0"/>
        <w:autoSpaceDE w:val="0"/>
        <w:autoSpaceDN w:val="0"/>
        <w:spacing w:line="276" w:lineRule="auto"/>
        <w:ind w:firstLine="539"/>
        <w:jc w:val="both"/>
        <w:rPr>
          <w:sz w:val="28"/>
          <w:szCs w:val="28"/>
        </w:rPr>
      </w:pPr>
      <w:r w:rsidRPr="00D01507">
        <w:rPr>
          <w:sz w:val="28"/>
          <w:szCs w:val="28"/>
        </w:rPr>
        <w:t>1) по требованиям, указанным в подпунктах 4 - 9 пункта 15 Порядка, -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4BB4702" w14:textId="77777777" w:rsidR="004464AB" w:rsidRDefault="004464AB" w:rsidP="00251FAE">
      <w:pPr>
        <w:widowControl w:val="0"/>
        <w:autoSpaceDE w:val="0"/>
        <w:autoSpaceDN w:val="0"/>
        <w:spacing w:line="276" w:lineRule="auto"/>
        <w:ind w:firstLine="539"/>
        <w:jc w:val="both"/>
        <w:rPr>
          <w:sz w:val="28"/>
          <w:szCs w:val="28"/>
        </w:rPr>
      </w:pPr>
      <w:r w:rsidRPr="00D769A7">
        <w:rPr>
          <w:sz w:val="28"/>
          <w:szCs w:val="28"/>
        </w:rPr>
        <w:t>2) по требованиям, указанным в подпунктах 1-3 и 10 пункта 15 Порядка при необходимости, - посред</w:t>
      </w:r>
      <w:r w:rsidR="00DB505F">
        <w:rPr>
          <w:sz w:val="28"/>
          <w:szCs w:val="28"/>
        </w:rPr>
        <w:t>ством направления Конкурсной комиссией</w:t>
      </w:r>
      <w:r w:rsidRPr="00D769A7">
        <w:rPr>
          <w:sz w:val="28"/>
          <w:szCs w:val="28"/>
        </w:rPr>
        <w:t xml:space="preserve"> с момента регистрации з</w:t>
      </w:r>
      <w:r w:rsidR="00366728">
        <w:rPr>
          <w:sz w:val="28"/>
          <w:szCs w:val="28"/>
        </w:rPr>
        <w:t xml:space="preserve">аявки, но не </w:t>
      </w:r>
      <w:r w:rsidR="00366728" w:rsidRPr="00DB505F">
        <w:rPr>
          <w:sz w:val="28"/>
          <w:szCs w:val="28"/>
        </w:rPr>
        <w:t xml:space="preserve">позднее 5 календарного </w:t>
      </w:r>
      <w:r w:rsidRPr="00DB505F">
        <w:rPr>
          <w:sz w:val="28"/>
          <w:szCs w:val="28"/>
        </w:rPr>
        <w:t>дня после</w:t>
      </w:r>
      <w:r w:rsidRPr="00D769A7">
        <w:rPr>
          <w:sz w:val="28"/>
          <w:szCs w:val="28"/>
        </w:rPr>
        <w:t xml:space="preserve"> окончания приема заявок, запросов, указанных в подпункте 4 пункта 17 Порядка.</w:t>
      </w:r>
    </w:p>
    <w:p w14:paraId="2F9FEA73" w14:textId="77777777" w:rsidR="004464AB" w:rsidRPr="00061E25" w:rsidRDefault="004464AB" w:rsidP="00251FAE">
      <w:pPr>
        <w:widowControl w:val="0"/>
        <w:autoSpaceDE w:val="0"/>
        <w:autoSpaceDN w:val="0"/>
        <w:spacing w:line="276" w:lineRule="auto"/>
        <w:ind w:firstLine="539"/>
        <w:jc w:val="both"/>
        <w:rPr>
          <w:sz w:val="28"/>
          <w:szCs w:val="28"/>
        </w:rPr>
      </w:pPr>
      <w:r w:rsidRPr="00061E25">
        <w:rPr>
          <w:sz w:val="28"/>
          <w:szCs w:val="28"/>
        </w:rPr>
        <w:t>Конкурсная комиссия не вправе требовать представления документов и информации для подтверждения соответствия участника Конкурса требованиям, установленным Порядком, при наличии соответствующей информации в государственных информационных системах, доступ к которым у Ад</w:t>
      </w:r>
      <w:r w:rsidR="009D3928">
        <w:rPr>
          <w:sz w:val="28"/>
          <w:szCs w:val="28"/>
        </w:rPr>
        <w:t>министрации</w:t>
      </w:r>
      <w:r w:rsidRPr="00061E25">
        <w:rPr>
          <w:sz w:val="28"/>
          <w:szCs w:val="28"/>
        </w:rPr>
        <w:t xml:space="preserve"> имеется в рамках межведомственного электронного взаимодействия, за исключением случая, если участник </w:t>
      </w:r>
      <w:r w:rsidRPr="00061E25">
        <w:rPr>
          <w:sz w:val="28"/>
          <w:szCs w:val="28"/>
        </w:rPr>
        <w:lastRenderedPageBreak/>
        <w:t>Конкурса готов представить указанные документы и информацию по собственной инициативе.</w:t>
      </w:r>
    </w:p>
    <w:p w14:paraId="24F205A3" w14:textId="77777777" w:rsidR="004464AB" w:rsidRPr="00061E25" w:rsidRDefault="004464AB" w:rsidP="00251FAE">
      <w:pPr>
        <w:widowControl w:val="0"/>
        <w:autoSpaceDE w:val="0"/>
        <w:autoSpaceDN w:val="0"/>
        <w:spacing w:before="120" w:line="276" w:lineRule="auto"/>
        <w:ind w:firstLine="539"/>
        <w:jc w:val="both"/>
        <w:rPr>
          <w:sz w:val="28"/>
          <w:szCs w:val="28"/>
        </w:rPr>
      </w:pPr>
      <w:r>
        <w:rPr>
          <w:sz w:val="28"/>
          <w:szCs w:val="28"/>
        </w:rPr>
        <w:t>22</w:t>
      </w:r>
      <w:r w:rsidRPr="00061E25">
        <w:rPr>
          <w:sz w:val="28"/>
          <w:szCs w:val="28"/>
        </w:rPr>
        <w:t>. При проведении Конкурса предусмотрен возврат заявок участникам Конкурса на доработку по решению Конкурсной комиссии.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Решения о возврате заявок на доработку доводятся до участников Конкурса с использованием системы «Электронный бюджет» в течение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73CEF91B" w14:textId="77777777" w:rsidR="004464AB" w:rsidRPr="00A77E73" w:rsidRDefault="004464AB" w:rsidP="00251FAE">
      <w:pPr>
        <w:widowControl w:val="0"/>
        <w:autoSpaceDE w:val="0"/>
        <w:autoSpaceDN w:val="0"/>
        <w:spacing w:before="120" w:line="276" w:lineRule="auto"/>
        <w:ind w:firstLine="539"/>
        <w:jc w:val="both"/>
        <w:rPr>
          <w:sz w:val="28"/>
          <w:szCs w:val="28"/>
        </w:rPr>
      </w:pPr>
      <w:r w:rsidRPr="00061E25">
        <w:rPr>
          <w:sz w:val="28"/>
          <w:szCs w:val="28"/>
        </w:rPr>
        <w:t>Основаниями для возврата</w:t>
      </w:r>
      <w:r w:rsidRPr="00A77E73">
        <w:rPr>
          <w:sz w:val="28"/>
          <w:szCs w:val="28"/>
        </w:rPr>
        <w:t xml:space="preserve"> заявки на доработку являются:</w:t>
      </w:r>
    </w:p>
    <w:p w14:paraId="6637782B" w14:textId="77777777"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1) непредставление (представление не в полном объеме) документов, установленных в</w:t>
      </w:r>
      <w:r>
        <w:rPr>
          <w:sz w:val="28"/>
          <w:szCs w:val="28"/>
        </w:rPr>
        <w:t xml:space="preserve"> формах 1,2</w:t>
      </w:r>
      <w:r w:rsidR="00366728">
        <w:rPr>
          <w:sz w:val="28"/>
          <w:szCs w:val="28"/>
        </w:rPr>
        <w:t xml:space="preserve"> Приложения 2 к</w:t>
      </w:r>
      <w:r w:rsidRPr="00A77E73">
        <w:rPr>
          <w:sz w:val="28"/>
          <w:szCs w:val="28"/>
        </w:rPr>
        <w:t xml:space="preserve"> Порядку;</w:t>
      </w:r>
    </w:p>
    <w:p w14:paraId="7909F118" w14:textId="77777777"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2) некорректное заполнение обязательных полей заявки;</w:t>
      </w:r>
    </w:p>
    <w:p w14:paraId="0D732001" w14:textId="77777777"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3) 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14:paraId="149F8AA0" w14:textId="77777777"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4) наличие нечитаемых исправлений в представленных документах;</w:t>
      </w:r>
    </w:p>
    <w:p w14:paraId="4795E1CF" w14:textId="77777777" w:rsidR="004464AB" w:rsidRPr="00A77E73" w:rsidRDefault="004464AB" w:rsidP="00251FAE">
      <w:pPr>
        <w:widowControl w:val="0"/>
        <w:autoSpaceDE w:val="0"/>
        <w:autoSpaceDN w:val="0"/>
        <w:spacing w:before="200" w:line="276" w:lineRule="auto"/>
        <w:ind w:firstLine="540"/>
        <w:jc w:val="both"/>
        <w:rPr>
          <w:sz w:val="28"/>
          <w:szCs w:val="28"/>
        </w:rPr>
      </w:pPr>
      <w:r w:rsidRPr="00A77E73">
        <w:rPr>
          <w:sz w:val="28"/>
          <w:szCs w:val="28"/>
        </w:rPr>
        <w:t xml:space="preserve">В случае, если участник Конкурса не представил </w:t>
      </w:r>
      <w:r w:rsidR="004655A9">
        <w:rPr>
          <w:sz w:val="28"/>
          <w:szCs w:val="28"/>
        </w:rPr>
        <w:t>доработанную заявку в течении 4</w:t>
      </w:r>
      <w:r w:rsidRPr="00A77E73">
        <w:rPr>
          <w:sz w:val="28"/>
          <w:szCs w:val="28"/>
        </w:rPr>
        <w:t>-х рабочих дней, информация об этом включается в протокол рассмотрения заявок участников Конкурса.</w:t>
      </w:r>
    </w:p>
    <w:p w14:paraId="5C049931" w14:textId="77777777" w:rsidR="004464AB" w:rsidRPr="00A77E73" w:rsidRDefault="004464AB" w:rsidP="00251FAE">
      <w:pPr>
        <w:widowControl w:val="0"/>
        <w:autoSpaceDE w:val="0"/>
        <w:autoSpaceDN w:val="0"/>
        <w:spacing w:before="120" w:line="276" w:lineRule="auto"/>
        <w:ind w:firstLine="539"/>
        <w:jc w:val="both"/>
        <w:rPr>
          <w:sz w:val="28"/>
          <w:szCs w:val="28"/>
        </w:rPr>
      </w:pPr>
      <w:bookmarkStart w:id="11" w:name="P4505"/>
      <w:bookmarkEnd w:id="11"/>
      <w:r w:rsidRPr="00A77E73">
        <w:rPr>
          <w:sz w:val="28"/>
          <w:szCs w:val="28"/>
        </w:rPr>
        <w:t>2</w:t>
      </w:r>
      <w:r>
        <w:rPr>
          <w:sz w:val="28"/>
          <w:szCs w:val="28"/>
        </w:rPr>
        <w:t>3</w:t>
      </w:r>
      <w:r w:rsidRPr="00A77E73">
        <w:rPr>
          <w:sz w:val="28"/>
          <w:szCs w:val="28"/>
        </w:rPr>
        <w:t>.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«Электронный бюджет» соответствующего запроса.</w:t>
      </w:r>
    </w:p>
    <w:p w14:paraId="3775C238" w14:textId="77777777"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Конкурсная комиссия</w:t>
      </w:r>
      <w:r>
        <w:rPr>
          <w:sz w:val="28"/>
          <w:szCs w:val="28"/>
        </w:rPr>
        <w:t xml:space="preserve"> </w:t>
      </w:r>
      <w:r w:rsidRPr="00A77E73">
        <w:rPr>
          <w:sz w:val="28"/>
          <w:szCs w:val="28"/>
        </w:rPr>
        <w:t>в ответ на запрос, указанный в настоящем пункте, направляет разъяснение положений объявления в срок, установленный указанным объявлением, но не позднее 1 рабочего дня до дня окончания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14:paraId="3BA8BAE1" w14:textId="77777777"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lastRenderedPageBreak/>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14:paraId="53163017" w14:textId="77777777" w:rsidR="004464AB" w:rsidRPr="00A77E73" w:rsidRDefault="004464AB" w:rsidP="00251FAE">
      <w:pPr>
        <w:widowControl w:val="0"/>
        <w:autoSpaceDE w:val="0"/>
        <w:autoSpaceDN w:val="0"/>
        <w:spacing w:before="120" w:line="276" w:lineRule="auto"/>
        <w:ind w:firstLine="539"/>
        <w:jc w:val="both"/>
        <w:rPr>
          <w:sz w:val="28"/>
          <w:szCs w:val="28"/>
        </w:rPr>
      </w:pPr>
      <w:r w:rsidRPr="00A77E73">
        <w:rPr>
          <w:sz w:val="28"/>
          <w:szCs w:val="28"/>
        </w:rPr>
        <w:t>2</w:t>
      </w:r>
      <w:r>
        <w:rPr>
          <w:sz w:val="28"/>
          <w:szCs w:val="28"/>
        </w:rPr>
        <w:t>4</w:t>
      </w:r>
      <w:r w:rsidRPr="00A77E73">
        <w:rPr>
          <w:sz w:val="28"/>
          <w:szCs w:val="28"/>
        </w:rPr>
        <w:t>. Участник Конкурса вправе отозвать заявку в срок не позднее даты окончания срока приема заявок, направив в Администрацию</w:t>
      </w:r>
      <w:r>
        <w:rPr>
          <w:sz w:val="28"/>
          <w:szCs w:val="28"/>
        </w:rPr>
        <w:t xml:space="preserve"> </w:t>
      </w:r>
      <w:r w:rsidRPr="00A77E73">
        <w:rPr>
          <w:sz w:val="28"/>
          <w:szCs w:val="28"/>
        </w:rPr>
        <w:t>заявление об отзыве заявки путем формирования в системе «Электронный бюджет» соответствующего заявления.</w:t>
      </w:r>
    </w:p>
    <w:p w14:paraId="153FC0D8" w14:textId="77777777" w:rsidR="004464AB" w:rsidRPr="00A77E73" w:rsidRDefault="004464AB" w:rsidP="00251FAE">
      <w:pPr>
        <w:widowControl w:val="0"/>
        <w:autoSpaceDE w:val="0"/>
        <w:autoSpaceDN w:val="0"/>
        <w:spacing w:line="276" w:lineRule="auto"/>
        <w:ind w:firstLine="539"/>
        <w:jc w:val="both"/>
        <w:rPr>
          <w:sz w:val="28"/>
          <w:szCs w:val="28"/>
        </w:rPr>
      </w:pPr>
      <w:r w:rsidRPr="00A77E73">
        <w:rPr>
          <w:sz w:val="28"/>
          <w:szCs w:val="28"/>
        </w:rPr>
        <w:t>Отзыв заявки не препятствует повторному направлению заявки уча</w:t>
      </w:r>
      <w:r>
        <w:rPr>
          <w:sz w:val="28"/>
          <w:szCs w:val="28"/>
        </w:rPr>
        <w:t>стником конкурса для участия в к</w:t>
      </w:r>
      <w:r w:rsidRPr="00A77E73">
        <w:rPr>
          <w:sz w:val="28"/>
          <w:szCs w:val="28"/>
        </w:rPr>
        <w:t>онкурсе, но не позднее даты окончания приема заявок, предусмотренной в объявлении.</w:t>
      </w:r>
    </w:p>
    <w:p w14:paraId="49D5D3D1" w14:textId="77777777" w:rsidR="004464AB" w:rsidRPr="00A77E73" w:rsidRDefault="004464AB" w:rsidP="00251FAE">
      <w:pPr>
        <w:widowControl w:val="0"/>
        <w:autoSpaceDE w:val="0"/>
        <w:autoSpaceDN w:val="0"/>
        <w:spacing w:line="276" w:lineRule="auto"/>
        <w:ind w:firstLine="539"/>
        <w:jc w:val="both"/>
        <w:rPr>
          <w:sz w:val="28"/>
          <w:szCs w:val="28"/>
        </w:rPr>
      </w:pPr>
      <w:r>
        <w:rPr>
          <w:sz w:val="28"/>
          <w:szCs w:val="28"/>
        </w:rPr>
        <w:t>Участник к</w:t>
      </w:r>
      <w:r w:rsidRPr="00A77E73">
        <w:rPr>
          <w:sz w:val="28"/>
          <w:szCs w:val="28"/>
        </w:rPr>
        <w:t>онкурса вправе в течение срока подачи заявок внести изменения в поданную заявку путем замены или дополнения документов в ранее поданной заявке.</w:t>
      </w:r>
    </w:p>
    <w:p w14:paraId="2B2BDF5B" w14:textId="77777777" w:rsidR="004464AB" w:rsidRPr="00DB505F" w:rsidRDefault="004464AB" w:rsidP="00251FAE">
      <w:pPr>
        <w:widowControl w:val="0"/>
        <w:autoSpaceDE w:val="0"/>
        <w:autoSpaceDN w:val="0"/>
        <w:spacing w:before="120" w:line="276" w:lineRule="auto"/>
        <w:ind w:firstLine="539"/>
        <w:jc w:val="both"/>
        <w:rPr>
          <w:sz w:val="28"/>
          <w:szCs w:val="28"/>
        </w:rPr>
      </w:pPr>
      <w:r w:rsidRPr="00FB0150">
        <w:rPr>
          <w:sz w:val="28"/>
          <w:szCs w:val="28"/>
        </w:rPr>
        <w:t>2</w:t>
      </w:r>
      <w:r>
        <w:rPr>
          <w:sz w:val="28"/>
          <w:szCs w:val="28"/>
        </w:rPr>
        <w:t>5. Участник конкурса считается допущенным к к</w:t>
      </w:r>
      <w:r w:rsidRPr="00FB0150">
        <w:rPr>
          <w:sz w:val="28"/>
          <w:szCs w:val="28"/>
        </w:rPr>
        <w:t xml:space="preserve">онкурсу, если заявка соответствует требованиям, </w:t>
      </w:r>
      <w:r w:rsidRPr="00DB505F">
        <w:rPr>
          <w:sz w:val="28"/>
          <w:szCs w:val="28"/>
        </w:rPr>
        <w:t xml:space="preserve">указанным в объявлении, и отсутствуют основания для отклонения заявки, определенные </w:t>
      </w:r>
      <w:r w:rsidR="00366728" w:rsidRPr="00DB505F">
        <w:rPr>
          <w:sz w:val="28"/>
          <w:szCs w:val="28"/>
        </w:rPr>
        <w:t xml:space="preserve">пунктом </w:t>
      </w:r>
      <w:r w:rsidRPr="00DB505F">
        <w:rPr>
          <w:sz w:val="28"/>
          <w:szCs w:val="28"/>
        </w:rPr>
        <w:t>2</w:t>
      </w:r>
      <w:hyperlink w:anchor="P4512" w:tooltip="23. Заявка участника Конкурса подлежит отклонению по следующим основаниям:">
        <w:r w:rsidR="00366728" w:rsidRPr="00DB505F">
          <w:rPr>
            <w:sz w:val="28"/>
            <w:szCs w:val="28"/>
          </w:rPr>
          <w:t>6</w:t>
        </w:r>
      </w:hyperlink>
      <w:r w:rsidRPr="00DB505F">
        <w:rPr>
          <w:sz w:val="28"/>
          <w:szCs w:val="28"/>
        </w:rPr>
        <w:t xml:space="preserve"> Порядка.</w:t>
      </w:r>
    </w:p>
    <w:p w14:paraId="4D246526" w14:textId="77777777" w:rsidR="004464AB" w:rsidRPr="00DB505F" w:rsidRDefault="004464AB" w:rsidP="00251FAE">
      <w:pPr>
        <w:pStyle w:val="ConsPlusNormal"/>
        <w:spacing w:before="120" w:line="276" w:lineRule="auto"/>
        <w:ind w:firstLine="539"/>
        <w:contextualSpacing/>
        <w:jc w:val="both"/>
        <w:rPr>
          <w:rFonts w:ascii="Times New Roman" w:hAnsi="Times New Roman" w:cs="Times New Roman"/>
          <w:sz w:val="28"/>
          <w:szCs w:val="28"/>
        </w:rPr>
      </w:pPr>
      <w:bookmarkStart w:id="12" w:name="P4512"/>
      <w:bookmarkEnd w:id="12"/>
      <w:r w:rsidRPr="00DB505F">
        <w:rPr>
          <w:rFonts w:ascii="Times New Roman" w:hAnsi="Times New Roman" w:cs="Times New Roman"/>
          <w:sz w:val="28"/>
          <w:szCs w:val="28"/>
        </w:rPr>
        <w:t>26. Заявка участника конкурса подлежит отклонению по следующим основаниям:</w:t>
      </w:r>
    </w:p>
    <w:p w14:paraId="08493A66"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СО НКО, подавшая заявку, не допускается к участию в Конкурсном отборе в случае, если:</w:t>
      </w:r>
    </w:p>
    <w:p w14:paraId="7C521B7D"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несоответствие участника конкурса требованиям, установленным пунктом 15 Порядка;</w:t>
      </w:r>
    </w:p>
    <w:p w14:paraId="74F592B4"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С</w:t>
      </w:r>
      <w:r w:rsidR="00A847DB">
        <w:rPr>
          <w:rFonts w:ascii="Times New Roman" w:hAnsi="Times New Roman" w:cs="Times New Roman"/>
          <w:sz w:val="28"/>
          <w:szCs w:val="28"/>
        </w:rPr>
        <w:t>О НКО не соответствует категориям</w:t>
      </w:r>
      <w:r w:rsidRPr="00DB505F">
        <w:rPr>
          <w:rFonts w:ascii="Times New Roman" w:hAnsi="Times New Roman" w:cs="Times New Roman"/>
          <w:sz w:val="28"/>
          <w:szCs w:val="28"/>
        </w:rPr>
        <w:t>, установленным настоящим Порядком;</w:t>
      </w:r>
    </w:p>
    <w:p w14:paraId="0C09ECD1"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непредставление (представление не в полном объеме) документов, установленных в объявление о проведение отбора, предусмотренных Порядком;</w:t>
      </w:r>
    </w:p>
    <w:p w14:paraId="73CED747" w14:textId="77777777" w:rsidR="004464AB" w:rsidRPr="00DB505F"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xml:space="preserve">- несоответствие представленных участником отбора заявок и (или) документов требованиям, установленным в объявлении о проведении отбора, </w:t>
      </w:r>
    </w:p>
    <w:p w14:paraId="6125B853"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DB505F">
        <w:rPr>
          <w:rFonts w:ascii="Times New Roman" w:hAnsi="Times New Roman" w:cs="Times New Roman"/>
          <w:sz w:val="28"/>
          <w:szCs w:val="28"/>
        </w:rPr>
        <w:t>- представлено более одной заявки на один Лот;</w:t>
      </w:r>
    </w:p>
    <w:p w14:paraId="7F1D39F7"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мероприятия, указанные в заявке, не соответствуют мероприятиям, указанным в</w:t>
      </w:r>
      <w:r>
        <w:rPr>
          <w:rFonts w:ascii="Times New Roman" w:hAnsi="Times New Roman" w:cs="Times New Roman"/>
          <w:sz w:val="28"/>
          <w:szCs w:val="28"/>
        </w:rPr>
        <w:t xml:space="preserve"> Лоте</w:t>
      </w:r>
      <w:r w:rsidRPr="00314566">
        <w:rPr>
          <w:rFonts w:ascii="Times New Roman" w:hAnsi="Times New Roman" w:cs="Times New Roman"/>
          <w:sz w:val="28"/>
          <w:szCs w:val="28"/>
        </w:rPr>
        <w:t>;</w:t>
      </w:r>
    </w:p>
    <w:p w14:paraId="1F45B590" w14:textId="77777777" w:rsidR="004464AB" w:rsidRPr="00314566"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w:t>
      </w:r>
      <w:r>
        <w:rPr>
          <w:rFonts w:ascii="Times New Roman" w:hAnsi="Times New Roman" w:cs="Times New Roman"/>
          <w:sz w:val="28"/>
          <w:szCs w:val="28"/>
        </w:rPr>
        <w:t xml:space="preserve">заявка поступила </w:t>
      </w:r>
      <w:r w:rsidRPr="00314566">
        <w:rPr>
          <w:rFonts w:ascii="Times New Roman" w:hAnsi="Times New Roman" w:cs="Times New Roman"/>
          <w:sz w:val="28"/>
          <w:szCs w:val="28"/>
        </w:rPr>
        <w:t>после окончания срока приема заявок;</w:t>
      </w:r>
    </w:p>
    <w:p w14:paraId="50532077" w14:textId="77777777"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w:t>
      </w:r>
      <w:r w:rsidRPr="00DC57CD">
        <w:rPr>
          <w:rFonts w:ascii="Times New Roman" w:hAnsi="Times New Roman" w:cs="Times New Roman"/>
          <w:sz w:val="28"/>
          <w:szCs w:val="28"/>
        </w:rPr>
        <w:t>установление факта</w:t>
      </w:r>
      <w:r w:rsidRPr="00314566">
        <w:rPr>
          <w:rFonts w:ascii="Times New Roman" w:hAnsi="Times New Roman" w:cs="Times New Roman"/>
          <w:sz w:val="28"/>
          <w:szCs w:val="28"/>
        </w:rPr>
        <w:t xml:space="preserve"> нед</w:t>
      </w:r>
      <w:r>
        <w:rPr>
          <w:rFonts w:ascii="Times New Roman" w:hAnsi="Times New Roman" w:cs="Times New Roman"/>
          <w:sz w:val="28"/>
          <w:szCs w:val="28"/>
        </w:rPr>
        <w:t>остоверности</w:t>
      </w:r>
      <w:r w:rsidRPr="00314566">
        <w:rPr>
          <w:rFonts w:ascii="Times New Roman" w:hAnsi="Times New Roman" w:cs="Times New Roman"/>
          <w:sz w:val="28"/>
          <w:szCs w:val="28"/>
        </w:rPr>
        <w:t xml:space="preserve"> предоставленной информации;</w:t>
      </w:r>
    </w:p>
    <w:p w14:paraId="20115631" w14:textId="77777777" w:rsidR="004464AB" w:rsidRPr="00B92E6B" w:rsidRDefault="004464AB" w:rsidP="00251FAE">
      <w:pPr>
        <w:pStyle w:val="ConsPlusNormal"/>
        <w:spacing w:line="276" w:lineRule="auto"/>
        <w:ind w:firstLine="540"/>
        <w:contextualSpacing/>
        <w:jc w:val="both"/>
        <w:rPr>
          <w:rFonts w:ascii="Times New Roman" w:hAnsi="Times New Roman" w:cs="Times New Roman"/>
          <w:sz w:val="6"/>
          <w:szCs w:val="28"/>
        </w:rPr>
      </w:pPr>
    </w:p>
    <w:p w14:paraId="54244AED" w14:textId="77777777" w:rsidR="004464AB" w:rsidRPr="00DB3941"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B3941">
        <w:rPr>
          <w:rFonts w:ascii="Times New Roman" w:hAnsi="Times New Roman" w:cs="Times New Roman"/>
          <w:sz w:val="28"/>
          <w:szCs w:val="28"/>
        </w:rPr>
        <w:t>2</w:t>
      </w:r>
      <w:r>
        <w:rPr>
          <w:rFonts w:ascii="Times New Roman" w:hAnsi="Times New Roman" w:cs="Times New Roman"/>
          <w:sz w:val="28"/>
          <w:szCs w:val="28"/>
        </w:rPr>
        <w:t>7</w:t>
      </w:r>
      <w:r w:rsidRPr="00DB3941">
        <w:rPr>
          <w:rFonts w:ascii="Times New Roman" w:hAnsi="Times New Roman" w:cs="Times New Roman"/>
          <w:sz w:val="28"/>
          <w:szCs w:val="28"/>
        </w:rPr>
        <w:t xml:space="preserve">.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w:t>
      </w:r>
      <w:r w:rsidRPr="00DB3941">
        <w:rPr>
          <w:rFonts w:ascii="Times New Roman" w:hAnsi="Times New Roman" w:cs="Times New Roman"/>
          <w:sz w:val="28"/>
          <w:szCs w:val="28"/>
        </w:rPr>
        <w:lastRenderedPageBreak/>
        <w:t>портале не позднее 1 рабочего дня, следующего за днем его подписания.</w:t>
      </w:r>
    </w:p>
    <w:p w14:paraId="0F5B379F" w14:textId="77777777" w:rsidR="004464AB"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B3941">
        <w:rPr>
          <w:rFonts w:ascii="Times New Roman" w:hAnsi="Times New Roman" w:cs="Times New Roman"/>
          <w:sz w:val="28"/>
          <w:szCs w:val="28"/>
        </w:rPr>
        <w:t>Протокол рассмотрения заявок включает информацию о количестве поступивших и рассмотренных заявок</w:t>
      </w:r>
      <w:r>
        <w:rPr>
          <w:rFonts w:ascii="Times New Roman" w:hAnsi="Times New Roman" w:cs="Times New Roman"/>
          <w:sz w:val="28"/>
          <w:szCs w:val="28"/>
        </w:rPr>
        <w:t xml:space="preserve"> по каждому Лоту</w:t>
      </w:r>
      <w:r w:rsidRPr="00DB3941">
        <w:rPr>
          <w:rFonts w:ascii="Times New Roman" w:hAnsi="Times New Roman" w:cs="Times New Roman"/>
          <w:sz w:val="28"/>
          <w:szCs w:val="28"/>
        </w:rPr>
        <w:t>, а также и</w:t>
      </w:r>
      <w:r>
        <w:rPr>
          <w:rFonts w:ascii="Times New Roman" w:hAnsi="Times New Roman" w:cs="Times New Roman"/>
          <w:sz w:val="28"/>
          <w:szCs w:val="28"/>
        </w:rPr>
        <w:t>нформацию по каждому участнику конкурса о допуске его к к</w:t>
      </w:r>
      <w:r w:rsidRPr="00DB3941">
        <w:rPr>
          <w:rFonts w:ascii="Times New Roman" w:hAnsi="Times New Roman" w:cs="Times New Roman"/>
          <w:sz w:val="28"/>
          <w:szCs w:val="28"/>
        </w:rPr>
        <w:t>онкурсу или об отклонении его заявки с указанием оснований для отклонения.</w:t>
      </w:r>
    </w:p>
    <w:p w14:paraId="39719A37" w14:textId="77777777" w:rsidR="004464AB" w:rsidRPr="00B92E6B" w:rsidRDefault="004464AB" w:rsidP="00251FAE">
      <w:pPr>
        <w:pStyle w:val="ConsPlusNormal"/>
        <w:spacing w:before="120" w:line="276" w:lineRule="auto"/>
        <w:ind w:firstLine="539"/>
        <w:contextualSpacing/>
        <w:jc w:val="both"/>
        <w:rPr>
          <w:rFonts w:ascii="Times New Roman" w:hAnsi="Times New Roman" w:cs="Times New Roman"/>
          <w:sz w:val="10"/>
          <w:szCs w:val="28"/>
        </w:rPr>
      </w:pPr>
    </w:p>
    <w:p w14:paraId="56360672" w14:textId="77777777" w:rsidR="004464AB" w:rsidRDefault="004464AB" w:rsidP="00251FAE">
      <w:pPr>
        <w:pStyle w:val="ConsPlusNormal"/>
        <w:spacing w:line="276" w:lineRule="auto"/>
        <w:ind w:firstLine="539"/>
        <w:contextualSpacing/>
        <w:jc w:val="both"/>
        <w:rPr>
          <w:rFonts w:ascii="Times New Roman" w:hAnsi="Times New Roman" w:cs="Times New Roman"/>
          <w:sz w:val="28"/>
          <w:szCs w:val="28"/>
        </w:rPr>
      </w:pPr>
      <w:bookmarkStart w:id="13" w:name="P4521"/>
      <w:bookmarkEnd w:id="13"/>
      <w:r w:rsidRPr="00DB3941">
        <w:rPr>
          <w:rFonts w:ascii="Times New Roman" w:hAnsi="Times New Roman" w:cs="Times New Roman"/>
          <w:sz w:val="28"/>
          <w:szCs w:val="28"/>
        </w:rPr>
        <w:t>2</w:t>
      </w:r>
      <w:r>
        <w:rPr>
          <w:rFonts w:ascii="Times New Roman" w:hAnsi="Times New Roman" w:cs="Times New Roman"/>
          <w:sz w:val="28"/>
          <w:szCs w:val="28"/>
        </w:rPr>
        <w:t>8. В течение 10</w:t>
      </w:r>
      <w:r w:rsidR="00366728">
        <w:rPr>
          <w:rFonts w:ascii="Times New Roman" w:hAnsi="Times New Roman" w:cs="Times New Roman"/>
          <w:sz w:val="28"/>
          <w:szCs w:val="28"/>
        </w:rPr>
        <w:t xml:space="preserve"> календарных</w:t>
      </w:r>
      <w:r w:rsidRPr="00DB3941">
        <w:rPr>
          <w:rFonts w:ascii="Times New Roman" w:hAnsi="Times New Roman" w:cs="Times New Roman"/>
          <w:sz w:val="28"/>
          <w:szCs w:val="28"/>
        </w:rPr>
        <w:t xml:space="preserve"> дней со дня подписания протокола рассмотрения заявок члены Конкурсной комиссии осуществляют оценку заявок уча</w:t>
      </w:r>
      <w:r>
        <w:rPr>
          <w:rFonts w:ascii="Times New Roman" w:hAnsi="Times New Roman" w:cs="Times New Roman"/>
          <w:sz w:val="28"/>
          <w:szCs w:val="28"/>
        </w:rPr>
        <w:t>стников конкурса, допущенных к к</w:t>
      </w:r>
      <w:r w:rsidRPr="00DB3941">
        <w:rPr>
          <w:rFonts w:ascii="Times New Roman" w:hAnsi="Times New Roman" w:cs="Times New Roman"/>
          <w:sz w:val="28"/>
          <w:szCs w:val="28"/>
        </w:rPr>
        <w:t xml:space="preserve">онкурсу, по балльной шкале согласно критериям оценки заявок и показателям критериев оценки заявки, указанным в </w:t>
      </w:r>
      <w:hyperlink w:anchor="P4618" w:tooltip="КРИТЕРИИ">
        <w:r>
          <w:rPr>
            <w:rFonts w:ascii="Times New Roman" w:hAnsi="Times New Roman" w:cs="Times New Roman"/>
            <w:sz w:val="28"/>
            <w:szCs w:val="28"/>
          </w:rPr>
          <w:t>приложении</w:t>
        </w:r>
        <w:r w:rsidRPr="00DB3941">
          <w:rPr>
            <w:rFonts w:ascii="Times New Roman" w:hAnsi="Times New Roman" w:cs="Times New Roman"/>
            <w:sz w:val="28"/>
            <w:szCs w:val="28"/>
          </w:rPr>
          <w:t xml:space="preserve"> 1</w:t>
        </w:r>
      </w:hyperlink>
      <w:r w:rsidRPr="00DB3941">
        <w:rPr>
          <w:rFonts w:ascii="Times New Roman" w:hAnsi="Times New Roman" w:cs="Times New Roman"/>
          <w:sz w:val="28"/>
          <w:szCs w:val="28"/>
        </w:rPr>
        <w:t xml:space="preserve"> к Порядку.</w:t>
      </w:r>
    </w:p>
    <w:p w14:paraId="71A234C7" w14:textId="77777777"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Баллы, выставленные Конкурсной комиссией участнику Конкурса по каждому критерию, суммируются, и определяется итоговая сумма баллов.</w:t>
      </w:r>
    </w:p>
    <w:p w14:paraId="76CFAFAC" w14:textId="77777777"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 xml:space="preserve">Ранжирование заявок участников Конкурса, допущенных к Конкурсу, осуществляется Конкурсной комиссией в срок, указанный в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5664D6">
          <w:rPr>
            <w:sz w:val="28"/>
            <w:szCs w:val="28"/>
          </w:rPr>
          <w:t>абзаце первом</w:t>
        </w:r>
      </w:hyperlink>
      <w:r w:rsidRPr="005664D6">
        <w:rPr>
          <w:sz w:val="28"/>
          <w:szCs w:val="28"/>
        </w:rPr>
        <w:t xml:space="preserve"> настоящего пункта, по итогам которого составляется рейтинговый список участников Конкурса.</w:t>
      </w:r>
    </w:p>
    <w:p w14:paraId="18936394" w14:textId="77777777"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В рейтинговом списке участники Конкурса располагаются по мере уменьшения итоговой суммы полученных баллов по итогам оценки заявок и очередности поступления в случае равенства количества полученных баллов.</w:t>
      </w:r>
    </w:p>
    <w:p w14:paraId="695FF59C" w14:textId="77777777" w:rsidR="004464AB" w:rsidRPr="005664D6" w:rsidRDefault="004464AB" w:rsidP="00251FAE">
      <w:pPr>
        <w:widowControl w:val="0"/>
        <w:autoSpaceDE w:val="0"/>
        <w:autoSpaceDN w:val="0"/>
        <w:spacing w:line="276" w:lineRule="auto"/>
        <w:ind w:firstLine="540"/>
        <w:jc w:val="both"/>
        <w:rPr>
          <w:sz w:val="28"/>
          <w:szCs w:val="28"/>
        </w:rPr>
      </w:pPr>
      <w:r w:rsidRPr="005664D6">
        <w:rPr>
          <w:sz w:val="28"/>
          <w:szCs w:val="28"/>
        </w:rPr>
        <w:t>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указанные решением Совета депутатов цели на соответствующий финансовый год и на плановый период, в соответствии со сводной бюджетной росписью бюджета городского округа Люберцы Московской области и утвержденными лимитами бюджетных обязательств, доведенными до Администрации на предоставление Субсидии на текущий финансовый год.</w:t>
      </w:r>
    </w:p>
    <w:p w14:paraId="215E6180" w14:textId="77777777" w:rsidR="004464AB" w:rsidRDefault="004464AB" w:rsidP="00251FAE">
      <w:pPr>
        <w:widowControl w:val="0"/>
        <w:autoSpaceDE w:val="0"/>
        <w:autoSpaceDN w:val="0"/>
        <w:spacing w:line="276" w:lineRule="auto"/>
        <w:ind w:firstLine="540"/>
        <w:jc w:val="both"/>
        <w:rPr>
          <w:sz w:val="28"/>
          <w:szCs w:val="28"/>
        </w:rPr>
      </w:pPr>
      <w:r w:rsidRPr="005664D6">
        <w:rPr>
          <w:sz w:val="28"/>
          <w:szCs w:val="28"/>
        </w:rPr>
        <w:t>В случае превышения подтвержденных сумм Субсидий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участника Конкурса финансируется в пределах нераспределенног</w:t>
      </w:r>
      <w:r w:rsidR="00366728" w:rsidRPr="005664D6">
        <w:rPr>
          <w:sz w:val="28"/>
          <w:szCs w:val="28"/>
        </w:rPr>
        <w:t>о остатка лимитов бюджетных обязательств</w:t>
      </w:r>
      <w:r w:rsidRPr="005664D6">
        <w:rPr>
          <w:sz w:val="28"/>
          <w:szCs w:val="28"/>
        </w:rPr>
        <w:t>.</w:t>
      </w:r>
    </w:p>
    <w:p w14:paraId="3CCF40B2" w14:textId="77777777" w:rsidR="004464AB" w:rsidRDefault="004464AB" w:rsidP="00251FAE">
      <w:pPr>
        <w:pStyle w:val="ConsPlusNormal"/>
        <w:spacing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В случае если в Конкурсном отборе участвует одна заявка на Лот, рассмотрение Комиссией Проекта проводится в соответствии с условиями Порядка. Проект считается победителе</w:t>
      </w:r>
      <w:r w:rsidR="00366728">
        <w:rPr>
          <w:rFonts w:ascii="Times New Roman" w:hAnsi="Times New Roman" w:cs="Times New Roman"/>
          <w:sz w:val="28"/>
          <w:szCs w:val="28"/>
        </w:rPr>
        <w:t>м Конкурсного отбора, если итоговый балл оценки Проекта</w:t>
      </w:r>
      <w:r w:rsidRPr="00314566">
        <w:rPr>
          <w:rFonts w:ascii="Times New Roman" w:hAnsi="Times New Roman" w:cs="Times New Roman"/>
          <w:sz w:val="28"/>
          <w:szCs w:val="28"/>
        </w:rPr>
        <w:t xml:space="preserve"> составляет </w:t>
      </w:r>
      <w:r w:rsidRPr="005664D6">
        <w:rPr>
          <w:rFonts w:ascii="Times New Roman" w:hAnsi="Times New Roman" w:cs="Times New Roman"/>
          <w:sz w:val="28"/>
          <w:szCs w:val="28"/>
        </w:rPr>
        <w:t>не менее 50 процентов</w:t>
      </w:r>
      <w:r w:rsidRPr="00314566">
        <w:rPr>
          <w:rFonts w:ascii="Times New Roman" w:hAnsi="Times New Roman" w:cs="Times New Roman"/>
          <w:sz w:val="28"/>
          <w:szCs w:val="28"/>
        </w:rPr>
        <w:t xml:space="preserve"> от максимально возможной величины общего балла.</w:t>
      </w:r>
    </w:p>
    <w:p w14:paraId="75F1B44B" w14:textId="77777777" w:rsidR="002D7B94" w:rsidRDefault="00EB16DD" w:rsidP="00251FAE">
      <w:pPr>
        <w:pStyle w:val="ConsPlusNormal"/>
        <w:spacing w:line="276" w:lineRule="auto"/>
        <w:ind w:firstLine="539"/>
        <w:contextualSpacing/>
        <w:jc w:val="both"/>
        <w:rPr>
          <w:rFonts w:ascii="Times New Roman" w:hAnsi="Times New Roman" w:cs="Times New Roman"/>
          <w:sz w:val="28"/>
          <w:szCs w:val="28"/>
        </w:rPr>
      </w:pPr>
      <w:r w:rsidRPr="004F2A1B">
        <w:rPr>
          <w:rFonts w:ascii="Times New Roman" w:hAnsi="Times New Roman" w:cs="Times New Roman"/>
          <w:sz w:val="28"/>
          <w:szCs w:val="28"/>
        </w:rPr>
        <w:lastRenderedPageBreak/>
        <w:t>Субсидия распределяется</w:t>
      </w:r>
      <w:r w:rsidR="002D7B94" w:rsidRPr="004F2A1B">
        <w:rPr>
          <w:rFonts w:ascii="Times New Roman" w:hAnsi="Times New Roman" w:cs="Times New Roman"/>
          <w:sz w:val="28"/>
          <w:szCs w:val="28"/>
        </w:rPr>
        <w:t xml:space="preserve"> </w:t>
      </w:r>
      <w:r w:rsidRPr="004F2A1B">
        <w:rPr>
          <w:rFonts w:ascii="Times New Roman" w:hAnsi="Times New Roman" w:cs="Times New Roman"/>
          <w:sz w:val="28"/>
          <w:szCs w:val="28"/>
        </w:rPr>
        <w:t xml:space="preserve">участнику </w:t>
      </w:r>
      <w:r w:rsidR="002D7B94" w:rsidRPr="004F2A1B">
        <w:rPr>
          <w:rFonts w:ascii="Times New Roman" w:hAnsi="Times New Roman" w:cs="Times New Roman"/>
          <w:sz w:val="28"/>
          <w:szCs w:val="28"/>
        </w:rPr>
        <w:t xml:space="preserve">отбора, </w:t>
      </w:r>
      <w:r w:rsidRPr="004F2A1B">
        <w:rPr>
          <w:rFonts w:ascii="Times New Roman" w:hAnsi="Times New Roman" w:cs="Times New Roman"/>
          <w:sz w:val="28"/>
          <w:szCs w:val="28"/>
        </w:rPr>
        <w:t>которому присвоен пер</w:t>
      </w:r>
      <w:r w:rsidR="005664D6" w:rsidRPr="004F2A1B">
        <w:rPr>
          <w:rFonts w:ascii="Times New Roman" w:hAnsi="Times New Roman" w:cs="Times New Roman"/>
          <w:sz w:val="28"/>
          <w:szCs w:val="28"/>
        </w:rPr>
        <w:t>вый порядковый номер</w:t>
      </w:r>
      <w:r w:rsidR="006859C6">
        <w:rPr>
          <w:rFonts w:ascii="Times New Roman" w:hAnsi="Times New Roman" w:cs="Times New Roman"/>
          <w:sz w:val="28"/>
          <w:szCs w:val="28"/>
        </w:rPr>
        <w:t>,</w:t>
      </w:r>
      <w:r w:rsidR="005664D6" w:rsidRPr="004F2A1B">
        <w:rPr>
          <w:rFonts w:ascii="Times New Roman" w:hAnsi="Times New Roman" w:cs="Times New Roman"/>
          <w:sz w:val="28"/>
          <w:szCs w:val="28"/>
        </w:rPr>
        <w:t xml:space="preserve"> включенный в рейтинговый список</w:t>
      </w:r>
      <w:r w:rsidRPr="004F2A1B">
        <w:rPr>
          <w:rFonts w:ascii="Times New Roman" w:hAnsi="Times New Roman" w:cs="Times New Roman"/>
          <w:sz w:val="28"/>
          <w:szCs w:val="28"/>
        </w:rPr>
        <w:t>, равный значению размера</w:t>
      </w:r>
      <w:r w:rsidR="005664D6" w:rsidRPr="004F2A1B">
        <w:rPr>
          <w:rFonts w:ascii="Times New Roman" w:hAnsi="Times New Roman" w:cs="Times New Roman"/>
          <w:sz w:val="28"/>
          <w:szCs w:val="28"/>
        </w:rPr>
        <w:t xml:space="preserve"> субсидии</w:t>
      </w:r>
      <w:r w:rsidR="006859C6">
        <w:rPr>
          <w:rFonts w:ascii="Times New Roman" w:hAnsi="Times New Roman" w:cs="Times New Roman"/>
          <w:sz w:val="28"/>
          <w:szCs w:val="28"/>
        </w:rPr>
        <w:t>, указанному</w:t>
      </w:r>
      <w:r w:rsidRPr="004F2A1B">
        <w:rPr>
          <w:rFonts w:ascii="Times New Roman" w:hAnsi="Times New Roman" w:cs="Times New Roman"/>
          <w:sz w:val="28"/>
          <w:szCs w:val="28"/>
        </w:rPr>
        <w:t xml:space="preserve"> им в заявке, но не выше максимального размера Лота, указанного в Объявление согласно Пункта 14 Порядка.</w:t>
      </w:r>
    </w:p>
    <w:p w14:paraId="549E93F6" w14:textId="77777777" w:rsidR="00FE22CA" w:rsidRDefault="00FE22CA" w:rsidP="00251FAE">
      <w:pPr>
        <w:pStyle w:val="ConsPlusNormal"/>
        <w:spacing w:line="276" w:lineRule="auto"/>
        <w:ind w:firstLine="539"/>
        <w:contextualSpacing/>
        <w:jc w:val="both"/>
        <w:rPr>
          <w:rFonts w:ascii="Times New Roman" w:hAnsi="Times New Roman" w:cs="Times New Roman"/>
          <w:sz w:val="28"/>
          <w:szCs w:val="28"/>
        </w:rPr>
      </w:pPr>
      <w:r w:rsidRPr="00085BA3">
        <w:rPr>
          <w:rFonts w:ascii="Times New Roman" w:hAnsi="Times New Roman" w:cs="Times New Roman"/>
          <w:sz w:val="28"/>
          <w:szCs w:val="28"/>
        </w:rPr>
        <w:t>Размер субсидии, предоставляемой СО НКО, определяется на основании представленной  участником конкурсного отбора сметы расходов на реализацию Проекта, в пределах лимитов бюджетных обязательств</w:t>
      </w:r>
      <w:r>
        <w:rPr>
          <w:rFonts w:ascii="Times New Roman" w:hAnsi="Times New Roman" w:cs="Times New Roman"/>
          <w:sz w:val="28"/>
          <w:szCs w:val="28"/>
        </w:rPr>
        <w:t xml:space="preserve"> и указывается в </w:t>
      </w:r>
      <w:r w:rsidRPr="005664D6">
        <w:rPr>
          <w:rFonts w:ascii="Times New Roman" w:hAnsi="Times New Roman" w:cs="Times New Roman"/>
          <w:sz w:val="28"/>
          <w:szCs w:val="28"/>
        </w:rPr>
        <w:t>Протоколе</w:t>
      </w:r>
      <w:r>
        <w:rPr>
          <w:rFonts w:ascii="Times New Roman" w:hAnsi="Times New Roman" w:cs="Times New Roman"/>
          <w:sz w:val="28"/>
          <w:szCs w:val="28"/>
        </w:rPr>
        <w:t xml:space="preserve"> Комиссии.</w:t>
      </w:r>
    </w:p>
    <w:p w14:paraId="629F21CD" w14:textId="77777777" w:rsidR="004464AB" w:rsidRPr="00B92E6B" w:rsidRDefault="004464AB" w:rsidP="00251FAE">
      <w:pPr>
        <w:pStyle w:val="ConsPlusNormal"/>
        <w:spacing w:line="276" w:lineRule="auto"/>
        <w:ind w:firstLine="540"/>
        <w:contextualSpacing/>
        <w:jc w:val="both"/>
        <w:rPr>
          <w:rFonts w:ascii="Times New Roman" w:hAnsi="Times New Roman" w:cs="Times New Roman"/>
          <w:sz w:val="4"/>
          <w:szCs w:val="28"/>
        </w:rPr>
      </w:pPr>
    </w:p>
    <w:p w14:paraId="0DE0A2B9" w14:textId="77777777" w:rsidR="004464AB" w:rsidRPr="00830211" w:rsidRDefault="004464AB" w:rsidP="00251FAE">
      <w:pPr>
        <w:widowControl w:val="0"/>
        <w:autoSpaceDE w:val="0"/>
        <w:autoSpaceDN w:val="0"/>
        <w:spacing w:line="276" w:lineRule="auto"/>
        <w:ind w:firstLine="539"/>
        <w:jc w:val="both"/>
        <w:rPr>
          <w:sz w:val="28"/>
          <w:szCs w:val="28"/>
        </w:rPr>
      </w:pPr>
      <w:bookmarkStart w:id="14" w:name="P4527"/>
      <w:bookmarkEnd w:id="14"/>
      <w:r>
        <w:rPr>
          <w:sz w:val="28"/>
          <w:szCs w:val="28"/>
        </w:rPr>
        <w:t>29</w:t>
      </w:r>
      <w:r w:rsidRPr="00830211">
        <w:rPr>
          <w:sz w:val="28"/>
          <w:szCs w:val="28"/>
        </w:rPr>
        <w:t xml:space="preserve">. На основании результатов ранжирования и определения победителей Конкурса в соответствии с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830211">
          <w:rPr>
            <w:sz w:val="28"/>
            <w:szCs w:val="28"/>
          </w:rPr>
          <w:t>пунктом 2</w:t>
        </w:r>
      </w:hyperlink>
      <w:r w:rsidRPr="00F50592">
        <w:rPr>
          <w:sz w:val="28"/>
        </w:rPr>
        <w:t>8</w:t>
      </w:r>
      <w:r w:rsidRPr="00830211">
        <w:rPr>
          <w:sz w:val="28"/>
          <w:szCs w:val="28"/>
        </w:rPr>
        <w:t xml:space="preserve"> Порядка на едином портале автоматически формируе</w:t>
      </w:r>
      <w:r>
        <w:rPr>
          <w:sz w:val="28"/>
          <w:szCs w:val="28"/>
        </w:rPr>
        <w:t>тся протокол подведения итогов к</w:t>
      </w:r>
      <w:r w:rsidRPr="00830211">
        <w:rPr>
          <w:sz w:val="28"/>
          <w:szCs w:val="28"/>
        </w:rPr>
        <w:t>онкурса и подписывается усиленной квалифицированной электронной подписью членов Конкурсной комиссии в системе «Электронный бюджет», а также размещается на едином портале в срок не позднее 1 рабочего дня, следующего за днем его подписания.</w:t>
      </w:r>
    </w:p>
    <w:p w14:paraId="7DCF403C" w14:textId="77777777" w:rsidR="004464AB" w:rsidRPr="00830211" w:rsidRDefault="004464AB" w:rsidP="00251FAE">
      <w:pPr>
        <w:widowControl w:val="0"/>
        <w:autoSpaceDE w:val="0"/>
        <w:autoSpaceDN w:val="0"/>
        <w:spacing w:before="120"/>
        <w:ind w:firstLine="539"/>
        <w:jc w:val="both"/>
        <w:rPr>
          <w:sz w:val="28"/>
          <w:szCs w:val="28"/>
        </w:rPr>
      </w:pPr>
      <w:r>
        <w:rPr>
          <w:sz w:val="28"/>
          <w:szCs w:val="28"/>
        </w:rPr>
        <w:t>Протокол подведения итогов к</w:t>
      </w:r>
      <w:r w:rsidRPr="00830211">
        <w:rPr>
          <w:sz w:val="28"/>
          <w:szCs w:val="28"/>
        </w:rPr>
        <w:t>онкурса включает в себя следующие сведения:</w:t>
      </w:r>
    </w:p>
    <w:p w14:paraId="12E0445F" w14:textId="77777777" w:rsidR="004464AB" w:rsidRPr="00830211" w:rsidRDefault="004464AB" w:rsidP="00251FAE">
      <w:pPr>
        <w:widowControl w:val="0"/>
        <w:autoSpaceDE w:val="0"/>
        <w:autoSpaceDN w:val="0"/>
        <w:spacing w:before="120"/>
        <w:ind w:firstLine="539"/>
        <w:jc w:val="both"/>
        <w:rPr>
          <w:sz w:val="28"/>
          <w:szCs w:val="28"/>
        </w:rPr>
      </w:pPr>
      <w:r w:rsidRPr="00830211">
        <w:rPr>
          <w:sz w:val="28"/>
          <w:szCs w:val="28"/>
        </w:rPr>
        <w:t>дата, время и место проведения рассмотрения заявок;</w:t>
      </w:r>
    </w:p>
    <w:p w14:paraId="40ABACAE" w14:textId="77777777" w:rsidR="004464AB" w:rsidRPr="00830211" w:rsidRDefault="004464AB" w:rsidP="00251FAE">
      <w:pPr>
        <w:widowControl w:val="0"/>
        <w:autoSpaceDE w:val="0"/>
        <w:autoSpaceDN w:val="0"/>
        <w:spacing w:before="120"/>
        <w:ind w:firstLine="539"/>
        <w:jc w:val="both"/>
        <w:rPr>
          <w:sz w:val="28"/>
          <w:szCs w:val="28"/>
        </w:rPr>
      </w:pPr>
      <w:r w:rsidRPr="00830211">
        <w:rPr>
          <w:sz w:val="28"/>
          <w:szCs w:val="28"/>
        </w:rPr>
        <w:t>дата, время и место оценки заявок;</w:t>
      </w:r>
    </w:p>
    <w:p w14:paraId="150C6395" w14:textId="77777777" w:rsidR="004464AB" w:rsidRPr="00E9396B" w:rsidRDefault="004464AB" w:rsidP="00251FAE">
      <w:pPr>
        <w:widowControl w:val="0"/>
        <w:autoSpaceDE w:val="0"/>
        <w:autoSpaceDN w:val="0"/>
        <w:spacing w:before="120"/>
        <w:ind w:firstLine="539"/>
        <w:jc w:val="both"/>
        <w:rPr>
          <w:sz w:val="28"/>
          <w:szCs w:val="28"/>
        </w:rPr>
      </w:pPr>
      <w:r>
        <w:rPr>
          <w:sz w:val="28"/>
          <w:szCs w:val="28"/>
        </w:rPr>
        <w:t xml:space="preserve">информация </w:t>
      </w:r>
      <w:r w:rsidRPr="00E9396B">
        <w:rPr>
          <w:sz w:val="28"/>
          <w:szCs w:val="28"/>
        </w:rPr>
        <w:t>об участниках конкурса, заявки которых были рассмотрены;</w:t>
      </w:r>
    </w:p>
    <w:p w14:paraId="175512D7" w14:textId="77777777" w:rsidR="004464AB" w:rsidRPr="00830211" w:rsidRDefault="004464AB" w:rsidP="00251FAE">
      <w:pPr>
        <w:widowControl w:val="0"/>
        <w:autoSpaceDE w:val="0"/>
        <w:autoSpaceDN w:val="0"/>
        <w:spacing w:before="120" w:line="276" w:lineRule="auto"/>
        <w:ind w:firstLine="539"/>
        <w:jc w:val="both"/>
        <w:rPr>
          <w:sz w:val="28"/>
          <w:szCs w:val="28"/>
        </w:rPr>
      </w:pPr>
      <w:r>
        <w:rPr>
          <w:sz w:val="28"/>
          <w:szCs w:val="28"/>
        </w:rPr>
        <w:t>информация об участниках к</w:t>
      </w:r>
      <w:r w:rsidRPr="00E9396B">
        <w:rPr>
          <w:sz w:val="28"/>
          <w:szCs w:val="28"/>
        </w:rPr>
        <w:t>онкурса, заявки которых</w:t>
      </w:r>
      <w:r w:rsidRPr="00830211">
        <w:rPr>
          <w:sz w:val="28"/>
          <w:szCs w:val="28"/>
        </w:rPr>
        <w:t xml:space="preserve"> были отклонены, с указанием причин их отклонения, в том числе положений объявления, которым не соответствуют заявки;</w:t>
      </w:r>
    </w:p>
    <w:p w14:paraId="35C06F10" w14:textId="77777777" w:rsidR="004464AB" w:rsidRPr="00830211" w:rsidRDefault="004464AB" w:rsidP="00251FAE">
      <w:pPr>
        <w:widowControl w:val="0"/>
        <w:autoSpaceDE w:val="0"/>
        <w:autoSpaceDN w:val="0"/>
        <w:spacing w:line="276" w:lineRule="auto"/>
        <w:ind w:firstLine="539"/>
        <w:jc w:val="both"/>
        <w:rPr>
          <w:sz w:val="28"/>
          <w:szCs w:val="28"/>
        </w:rPr>
      </w:pPr>
      <w:r w:rsidRPr="00830211">
        <w:rPr>
          <w:sz w:val="28"/>
          <w:szCs w:val="28"/>
        </w:rPr>
        <w:t>последователь</w:t>
      </w:r>
      <w:r>
        <w:rPr>
          <w:sz w:val="28"/>
          <w:szCs w:val="28"/>
        </w:rPr>
        <w:t>ность оценки заявок участников к</w:t>
      </w:r>
      <w:r w:rsidRPr="00830211">
        <w:rPr>
          <w:sz w:val="28"/>
          <w:szCs w:val="28"/>
        </w:rPr>
        <w:t xml:space="preserve">онкурса, </w:t>
      </w:r>
      <w:r>
        <w:rPr>
          <w:sz w:val="28"/>
          <w:szCs w:val="28"/>
        </w:rPr>
        <w:t>присвоенные заявкам участников к</w:t>
      </w:r>
      <w:r w:rsidRPr="00830211">
        <w:rPr>
          <w:sz w:val="28"/>
          <w:szCs w:val="28"/>
        </w:rPr>
        <w:t>онкурса значения по каждому из предусмотренных крит</w:t>
      </w:r>
      <w:r>
        <w:rPr>
          <w:sz w:val="28"/>
          <w:szCs w:val="28"/>
        </w:rPr>
        <w:t>ериев оценки заявок участников к</w:t>
      </w:r>
      <w:r w:rsidRPr="00830211">
        <w:rPr>
          <w:sz w:val="28"/>
          <w:szCs w:val="28"/>
        </w:rPr>
        <w:t>онкурса, сумма полученных баллов по итогам оцен</w:t>
      </w:r>
      <w:r>
        <w:rPr>
          <w:sz w:val="28"/>
          <w:szCs w:val="28"/>
        </w:rPr>
        <w:t>ки заявок по каждому участнику к</w:t>
      </w:r>
      <w:r w:rsidRPr="00830211">
        <w:rPr>
          <w:sz w:val="28"/>
          <w:szCs w:val="28"/>
        </w:rPr>
        <w:t>онкурса;</w:t>
      </w:r>
    </w:p>
    <w:p w14:paraId="3271920E" w14:textId="77777777" w:rsidR="004464AB" w:rsidRDefault="004464AB" w:rsidP="00251FAE">
      <w:pPr>
        <w:widowControl w:val="0"/>
        <w:autoSpaceDE w:val="0"/>
        <w:autoSpaceDN w:val="0"/>
        <w:spacing w:before="120" w:line="276" w:lineRule="auto"/>
        <w:ind w:firstLine="539"/>
        <w:jc w:val="both"/>
        <w:rPr>
          <w:sz w:val="28"/>
          <w:szCs w:val="28"/>
        </w:rPr>
      </w:pPr>
      <w:r>
        <w:rPr>
          <w:sz w:val="28"/>
          <w:szCs w:val="28"/>
        </w:rPr>
        <w:t>наименования участников к</w:t>
      </w:r>
      <w:r w:rsidRPr="00830211">
        <w:rPr>
          <w:sz w:val="28"/>
          <w:szCs w:val="28"/>
        </w:rPr>
        <w:t>он</w:t>
      </w:r>
      <w:r>
        <w:rPr>
          <w:sz w:val="28"/>
          <w:szCs w:val="28"/>
        </w:rPr>
        <w:t>курса, признанных победителями к</w:t>
      </w:r>
      <w:r w:rsidRPr="00830211">
        <w:rPr>
          <w:sz w:val="28"/>
          <w:szCs w:val="28"/>
        </w:rPr>
        <w:t>онкурса, с которыми заключается Соглашение (далее - получатели Субсидии), и размер предоставляемой им Субсидии.</w:t>
      </w:r>
    </w:p>
    <w:p w14:paraId="49FCE360" w14:textId="77777777" w:rsidR="00777F06" w:rsidRPr="00777F06" w:rsidRDefault="00777F06" w:rsidP="00251FAE">
      <w:pPr>
        <w:widowControl w:val="0"/>
        <w:autoSpaceDE w:val="0"/>
        <w:autoSpaceDN w:val="0"/>
        <w:spacing w:before="120" w:line="276" w:lineRule="auto"/>
        <w:ind w:firstLine="539"/>
        <w:jc w:val="both"/>
        <w:rPr>
          <w:sz w:val="28"/>
          <w:szCs w:val="28"/>
        </w:rPr>
      </w:pPr>
      <w:r w:rsidRPr="00E41429">
        <w:rPr>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05ABADE0" w14:textId="77777777"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30</w:t>
      </w:r>
      <w:r w:rsidRPr="00B200D9">
        <w:rPr>
          <w:sz w:val="28"/>
          <w:szCs w:val="28"/>
        </w:rPr>
        <w:t>. Конкурс признается несостоявшимся в случаях, если:</w:t>
      </w:r>
    </w:p>
    <w:p w14:paraId="263A0F3E" w14:textId="77777777"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t>1) по окончании срока подачи заявок не подано ни одной заявки;</w:t>
      </w:r>
    </w:p>
    <w:p w14:paraId="1C677F17" w14:textId="77777777"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lastRenderedPageBreak/>
        <w:t>2) по результатам рассмотрения заявок отклонены все заявки;</w:t>
      </w:r>
    </w:p>
    <w:p w14:paraId="4983465C" w14:textId="77777777"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t>3) по результатам рассмотрения и оценки заявок принято реш</w:t>
      </w:r>
      <w:r>
        <w:rPr>
          <w:sz w:val="28"/>
          <w:szCs w:val="28"/>
        </w:rPr>
        <w:t>ение об отказе всем участникам к</w:t>
      </w:r>
      <w:r w:rsidRPr="00B200D9">
        <w:rPr>
          <w:sz w:val="28"/>
          <w:szCs w:val="28"/>
        </w:rPr>
        <w:t>онкурса</w:t>
      </w:r>
      <w:r>
        <w:rPr>
          <w:sz w:val="28"/>
          <w:szCs w:val="28"/>
        </w:rPr>
        <w:t xml:space="preserve"> в признании победителями к</w:t>
      </w:r>
      <w:r w:rsidRPr="00B200D9">
        <w:rPr>
          <w:sz w:val="28"/>
          <w:szCs w:val="28"/>
        </w:rPr>
        <w:t>онкурса.</w:t>
      </w:r>
    </w:p>
    <w:p w14:paraId="4C2F0951" w14:textId="77777777"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31</w:t>
      </w:r>
      <w:r w:rsidRPr="00B200D9">
        <w:rPr>
          <w:sz w:val="28"/>
          <w:szCs w:val="28"/>
        </w:rPr>
        <w:t>. В случае внесения изменений в законодательство, требующих внесения изменений в Порядок, Администрация принимает решение об отмене Конкурса.</w:t>
      </w:r>
    </w:p>
    <w:p w14:paraId="438556B8" w14:textId="77777777"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Объявление об отмене к</w:t>
      </w:r>
      <w:r w:rsidRPr="00B200D9">
        <w:rPr>
          <w:sz w:val="28"/>
          <w:szCs w:val="28"/>
        </w:rPr>
        <w:t>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уполномоченным представителем Администрации, размещается на едином портале не позднее чем за 1 рабочий день до даты окончания с</w:t>
      </w:r>
      <w:r>
        <w:rPr>
          <w:sz w:val="28"/>
          <w:szCs w:val="28"/>
        </w:rPr>
        <w:t>рока подачи заявок участниками к</w:t>
      </w:r>
      <w:r w:rsidRPr="00B200D9">
        <w:rPr>
          <w:sz w:val="28"/>
          <w:szCs w:val="28"/>
        </w:rPr>
        <w:t>онкурса и содержит информацию о причинах отмены отбора.</w:t>
      </w:r>
    </w:p>
    <w:p w14:paraId="6D5CB911" w14:textId="77777777" w:rsidR="004464AB" w:rsidRPr="00B200D9" w:rsidRDefault="004464AB" w:rsidP="00251FAE">
      <w:pPr>
        <w:widowControl w:val="0"/>
        <w:autoSpaceDE w:val="0"/>
        <w:autoSpaceDN w:val="0"/>
        <w:spacing w:before="120" w:line="276" w:lineRule="auto"/>
        <w:ind w:firstLine="539"/>
        <w:jc w:val="both"/>
        <w:rPr>
          <w:sz w:val="28"/>
          <w:szCs w:val="28"/>
        </w:rPr>
      </w:pPr>
      <w:r>
        <w:rPr>
          <w:sz w:val="28"/>
          <w:szCs w:val="28"/>
        </w:rPr>
        <w:t>Участники к</w:t>
      </w:r>
      <w:r w:rsidRPr="00B200D9">
        <w:rPr>
          <w:sz w:val="28"/>
          <w:szCs w:val="28"/>
        </w:rPr>
        <w:t>онкурса, подавшие заявки, инфо</w:t>
      </w:r>
      <w:r>
        <w:rPr>
          <w:sz w:val="28"/>
          <w:szCs w:val="28"/>
        </w:rPr>
        <w:t>рмируются об отмене проведения к</w:t>
      </w:r>
      <w:r w:rsidRPr="00B200D9">
        <w:rPr>
          <w:sz w:val="28"/>
          <w:szCs w:val="28"/>
        </w:rPr>
        <w:t>онкурса в системе «Электронный бюджет».</w:t>
      </w:r>
    </w:p>
    <w:p w14:paraId="1934B46B" w14:textId="77777777" w:rsidR="004464AB" w:rsidRPr="00B200D9" w:rsidRDefault="004464AB" w:rsidP="00251FAE">
      <w:pPr>
        <w:widowControl w:val="0"/>
        <w:autoSpaceDE w:val="0"/>
        <w:autoSpaceDN w:val="0"/>
        <w:spacing w:before="120" w:line="276" w:lineRule="auto"/>
        <w:ind w:firstLine="539"/>
        <w:jc w:val="both"/>
        <w:rPr>
          <w:sz w:val="28"/>
          <w:szCs w:val="28"/>
        </w:rPr>
      </w:pPr>
      <w:r w:rsidRPr="00B200D9">
        <w:rPr>
          <w:sz w:val="28"/>
          <w:szCs w:val="28"/>
        </w:rPr>
        <w:t>Конкурс считается отмененным со дня размещения объявления о его отмене на едином портале.</w:t>
      </w:r>
    </w:p>
    <w:p w14:paraId="15FA2E70" w14:textId="77777777" w:rsidR="004464AB" w:rsidRPr="0034704B" w:rsidRDefault="004464AB" w:rsidP="00251FAE">
      <w:pPr>
        <w:widowControl w:val="0"/>
        <w:autoSpaceDE w:val="0"/>
        <w:autoSpaceDN w:val="0"/>
        <w:spacing w:line="276" w:lineRule="auto"/>
        <w:jc w:val="both"/>
        <w:rPr>
          <w:rFonts w:ascii="Arial" w:hAnsi="Arial" w:cs="Arial"/>
          <w:sz w:val="28"/>
          <w:szCs w:val="28"/>
        </w:rPr>
      </w:pPr>
    </w:p>
    <w:p w14:paraId="39D42FB1" w14:textId="77777777" w:rsidR="004464AB" w:rsidRPr="00251FAE" w:rsidRDefault="004464AB" w:rsidP="00251FAE">
      <w:pPr>
        <w:widowControl w:val="0"/>
        <w:autoSpaceDE w:val="0"/>
        <w:autoSpaceDN w:val="0"/>
        <w:spacing w:line="276" w:lineRule="auto"/>
        <w:jc w:val="center"/>
        <w:outlineLvl w:val="4"/>
        <w:rPr>
          <w:b/>
          <w:sz w:val="28"/>
          <w:szCs w:val="28"/>
        </w:rPr>
      </w:pPr>
      <w:r w:rsidRPr="008F5DD3">
        <w:rPr>
          <w:b/>
          <w:sz w:val="28"/>
          <w:szCs w:val="28"/>
        </w:rPr>
        <w:t>III. Условия и порядок предоставления Субсидии</w:t>
      </w:r>
    </w:p>
    <w:p w14:paraId="1C366B33" w14:textId="77777777" w:rsidR="00EB16DD" w:rsidRDefault="004464AB" w:rsidP="00251FAE">
      <w:pPr>
        <w:widowControl w:val="0"/>
        <w:autoSpaceDE w:val="0"/>
        <w:autoSpaceDN w:val="0"/>
        <w:spacing w:before="120" w:line="276" w:lineRule="auto"/>
        <w:ind w:firstLine="539"/>
        <w:jc w:val="both"/>
        <w:rPr>
          <w:sz w:val="28"/>
          <w:szCs w:val="28"/>
        </w:rPr>
      </w:pPr>
      <w:bookmarkStart w:id="15" w:name="P4546"/>
      <w:bookmarkEnd w:id="15"/>
      <w:r w:rsidRPr="00984CE1">
        <w:rPr>
          <w:sz w:val="28"/>
          <w:szCs w:val="28"/>
        </w:rPr>
        <w:t>3</w:t>
      </w:r>
      <w:bookmarkStart w:id="16" w:name="P4553"/>
      <w:bookmarkEnd w:id="16"/>
      <w:r>
        <w:rPr>
          <w:sz w:val="28"/>
          <w:szCs w:val="28"/>
        </w:rPr>
        <w:t>2</w:t>
      </w:r>
      <w:r w:rsidRPr="00984CE1">
        <w:rPr>
          <w:sz w:val="28"/>
          <w:szCs w:val="28"/>
        </w:rPr>
        <w:t>.</w:t>
      </w:r>
      <w:bookmarkStart w:id="17" w:name="sub_10042"/>
      <w:r w:rsidR="00EB16DD">
        <w:rPr>
          <w:sz w:val="28"/>
          <w:szCs w:val="28"/>
        </w:rPr>
        <w:t xml:space="preserve"> </w:t>
      </w:r>
      <w:r w:rsidR="00EC1B7B" w:rsidRPr="004F2A1B">
        <w:rPr>
          <w:sz w:val="28"/>
          <w:szCs w:val="28"/>
        </w:rPr>
        <w:t>Н</w:t>
      </w:r>
      <w:r w:rsidR="00E41429" w:rsidRPr="004F2A1B">
        <w:rPr>
          <w:sz w:val="28"/>
          <w:szCs w:val="28"/>
        </w:rPr>
        <w:t>а основании Протокола подведения итогов конкурса</w:t>
      </w:r>
      <w:r w:rsidR="00B93000" w:rsidRPr="004F2A1B">
        <w:rPr>
          <w:sz w:val="28"/>
          <w:szCs w:val="28"/>
        </w:rPr>
        <w:t xml:space="preserve"> Администрация</w:t>
      </w:r>
      <w:r w:rsidR="00EC1B7B">
        <w:rPr>
          <w:sz w:val="28"/>
          <w:szCs w:val="28"/>
        </w:rPr>
        <w:t xml:space="preserve"> </w:t>
      </w:r>
      <w:r w:rsidR="004F2A1B">
        <w:rPr>
          <w:sz w:val="28"/>
          <w:szCs w:val="28"/>
        </w:rPr>
        <w:t>издаёт</w:t>
      </w:r>
      <w:r w:rsidR="00EC1B7B">
        <w:rPr>
          <w:sz w:val="28"/>
          <w:szCs w:val="28"/>
        </w:rPr>
        <w:t xml:space="preserve"> Постановление о предоставление субсидии социально ориентированным некоммерческим организациям, осуществляющим свою деятельность на территории Городского округа Люберцы.</w:t>
      </w:r>
      <w:r w:rsidR="006859C6">
        <w:rPr>
          <w:sz w:val="28"/>
          <w:szCs w:val="28"/>
        </w:rPr>
        <w:t xml:space="preserve"> Постановление размещается</w:t>
      </w:r>
      <w:r w:rsidR="004F2A1B">
        <w:rPr>
          <w:sz w:val="28"/>
          <w:szCs w:val="28"/>
        </w:rPr>
        <w:t xml:space="preserve"> на официальном сайте Администрации.</w:t>
      </w:r>
    </w:p>
    <w:p w14:paraId="6EBB4B75" w14:textId="77777777" w:rsidR="004464AB" w:rsidRDefault="004464AB" w:rsidP="00251FAE">
      <w:pPr>
        <w:widowControl w:val="0"/>
        <w:autoSpaceDE w:val="0"/>
        <w:autoSpaceDN w:val="0"/>
        <w:spacing w:before="120" w:line="276" w:lineRule="auto"/>
        <w:ind w:firstLine="539"/>
        <w:jc w:val="both"/>
        <w:rPr>
          <w:sz w:val="28"/>
          <w:szCs w:val="28"/>
        </w:rPr>
      </w:pPr>
      <w:r w:rsidRPr="008F5DD3">
        <w:rPr>
          <w:sz w:val="28"/>
          <w:szCs w:val="28"/>
        </w:rPr>
        <w:t>При предоставлении Субсидии Ад</w:t>
      </w:r>
      <w:r w:rsidR="00EB16DD">
        <w:rPr>
          <w:sz w:val="28"/>
          <w:szCs w:val="28"/>
        </w:rPr>
        <w:t>министрация в течение 10 календарных</w:t>
      </w:r>
      <w:r w:rsidRPr="008F5DD3">
        <w:rPr>
          <w:sz w:val="28"/>
          <w:szCs w:val="28"/>
        </w:rPr>
        <w:t xml:space="preserve"> дней со дня, следующего за днем подписания Конкурсной комиссией протокола подведения ит</w:t>
      </w:r>
      <w:r>
        <w:rPr>
          <w:sz w:val="28"/>
          <w:szCs w:val="28"/>
        </w:rPr>
        <w:t>огов к</w:t>
      </w:r>
      <w:r w:rsidRPr="008F5DD3">
        <w:rPr>
          <w:sz w:val="28"/>
          <w:szCs w:val="28"/>
        </w:rPr>
        <w:t xml:space="preserve">онкурса (принятия Решения о предоставлении Субсидии) в соответствии с </w:t>
      </w:r>
      <w:r w:rsidR="00E36136">
        <w:rPr>
          <w:sz w:val="28"/>
          <w:szCs w:val="28"/>
        </w:rPr>
        <w:t xml:space="preserve">пунктом </w:t>
      </w:r>
      <w:r w:rsidR="00EB16DD">
        <w:rPr>
          <w:sz w:val="28"/>
          <w:szCs w:val="28"/>
        </w:rPr>
        <w:t>29</w:t>
      </w:r>
      <w:r w:rsidRPr="00B96877">
        <w:rPr>
          <w:sz w:val="28"/>
          <w:szCs w:val="28"/>
        </w:rPr>
        <w:t xml:space="preserve"> </w:t>
      </w:r>
      <w:r w:rsidRPr="008F5DD3">
        <w:rPr>
          <w:sz w:val="28"/>
          <w:szCs w:val="28"/>
        </w:rPr>
        <w:t>Порядка, формирует проекты Соглашений</w:t>
      </w:r>
      <w:r w:rsidR="00E36136">
        <w:rPr>
          <w:sz w:val="28"/>
          <w:szCs w:val="28"/>
        </w:rPr>
        <w:t xml:space="preserve"> о предоставлении Субсидии (далее – Соглашение)</w:t>
      </w:r>
      <w:r w:rsidRPr="008F5DD3">
        <w:rPr>
          <w:sz w:val="28"/>
          <w:szCs w:val="28"/>
        </w:rPr>
        <w:t xml:space="preserve"> в форме электронных документов в системе «Электронный бю</w:t>
      </w:r>
      <w:r>
        <w:rPr>
          <w:sz w:val="28"/>
          <w:szCs w:val="28"/>
        </w:rPr>
        <w:t>джет» и направляет победителям к</w:t>
      </w:r>
      <w:r w:rsidRPr="008F5DD3">
        <w:rPr>
          <w:sz w:val="28"/>
          <w:szCs w:val="28"/>
        </w:rPr>
        <w:t xml:space="preserve">онкурса уведомления о размещении проекта Соглашения в системе «Электронный бюджет» </w:t>
      </w:r>
      <w:r w:rsidR="00A847DB">
        <w:rPr>
          <w:sz w:val="28"/>
          <w:szCs w:val="28"/>
        </w:rPr>
        <w:t>при наличии</w:t>
      </w:r>
      <w:r w:rsidR="00EB16DD" w:rsidRPr="00817403">
        <w:rPr>
          <w:sz w:val="28"/>
          <w:szCs w:val="28"/>
        </w:rPr>
        <w:t xml:space="preserve"> технической возможности</w:t>
      </w:r>
      <w:r w:rsidR="00EB16DD">
        <w:rPr>
          <w:sz w:val="28"/>
          <w:szCs w:val="28"/>
        </w:rPr>
        <w:t xml:space="preserve"> </w:t>
      </w:r>
      <w:r w:rsidRPr="008F5DD3">
        <w:rPr>
          <w:sz w:val="28"/>
          <w:szCs w:val="28"/>
        </w:rPr>
        <w:t>(далее - уведомление)</w:t>
      </w:r>
      <w:r w:rsidR="00A847DB">
        <w:rPr>
          <w:sz w:val="28"/>
          <w:szCs w:val="28"/>
        </w:rPr>
        <w:t>, либо направляет</w:t>
      </w:r>
      <w:r w:rsidRPr="008F5DD3">
        <w:rPr>
          <w:sz w:val="28"/>
          <w:szCs w:val="28"/>
        </w:rPr>
        <w:t xml:space="preserve"> на адреса электронной почты, указанные в заявках.</w:t>
      </w:r>
      <w:r>
        <w:rPr>
          <w:sz w:val="28"/>
          <w:szCs w:val="28"/>
        </w:rPr>
        <w:t xml:space="preserve"> </w:t>
      </w:r>
      <w:r w:rsidR="00E36136">
        <w:rPr>
          <w:sz w:val="28"/>
          <w:szCs w:val="28"/>
        </w:rPr>
        <w:t>Типовая ф</w:t>
      </w:r>
      <w:r w:rsidRPr="00817403">
        <w:rPr>
          <w:sz w:val="28"/>
          <w:szCs w:val="28"/>
        </w:rPr>
        <w:t>орма С</w:t>
      </w:r>
      <w:r w:rsidR="00E36136">
        <w:rPr>
          <w:sz w:val="28"/>
          <w:szCs w:val="28"/>
        </w:rPr>
        <w:t xml:space="preserve">оглашения указана в Приложение № 3 к </w:t>
      </w:r>
      <w:r w:rsidR="00253FBE">
        <w:rPr>
          <w:sz w:val="28"/>
          <w:szCs w:val="28"/>
        </w:rPr>
        <w:t>Порядку</w:t>
      </w:r>
      <w:r w:rsidRPr="00817403">
        <w:rPr>
          <w:sz w:val="28"/>
          <w:szCs w:val="28"/>
        </w:rPr>
        <w:t>.</w:t>
      </w:r>
      <w:r w:rsidR="00EB16DD" w:rsidRPr="00817403">
        <w:rPr>
          <w:sz w:val="28"/>
          <w:szCs w:val="28"/>
        </w:rPr>
        <w:t xml:space="preserve"> В случае </w:t>
      </w:r>
      <w:r w:rsidR="00817403" w:rsidRPr="00817403">
        <w:rPr>
          <w:sz w:val="28"/>
          <w:szCs w:val="28"/>
        </w:rPr>
        <w:t>отсутствия</w:t>
      </w:r>
      <w:r w:rsidR="00EB16DD" w:rsidRPr="00817403">
        <w:rPr>
          <w:sz w:val="28"/>
          <w:szCs w:val="28"/>
        </w:rPr>
        <w:t xml:space="preserve"> технической возможности Соглашение заключается в бумажном виде.</w:t>
      </w:r>
    </w:p>
    <w:p w14:paraId="224AAFBB" w14:textId="77777777" w:rsidR="004464AB" w:rsidRPr="005478D4" w:rsidRDefault="004464AB" w:rsidP="00251FAE">
      <w:pPr>
        <w:widowControl w:val="0"/>
        <w:autoSpaceDE w:val="0"/>
        <w:autoSpaceDN w:val="0"/>
        <w:spacing w:before="120" w:line="276" w:lineRule="auto"/>
        <w:ind w:firstLine="539"/>
        <w:jc w:val="both"/>
        <w:rPr>
          <w:sz w:val="28"/>
          <w:szCs w:val="28"/>
        </w:rPr>
      </w:pPr>
      <w:r>
        <w:rPr>
          <w:sz w:val="28"/>
          <w:szCs w:val="28"/>
        </w:rPr>
        <w:lastRenderedPageBreak/>
        <w:t>Победители к</w:t>
      </w:r>
      <w:r w:rsidRPr="005478D4">
        <w:rPr>
          <w:sz w:val="28"/>
          <w:szCs w:val="28"/>
        </w:rPr>
        <w:t>онкурса в течение 3 рабочих дней с даты отправления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w:t>
      </w:r>
      <w:r>
        <w:rPr>
          <w:sz w:val="28"/>
          <w:szCs w:val="28"/>
        </w:rPr>
        <w:t>ействовать от имени победителя к</w:t>
      </w:r>
      <w:r w:rsidRPr="005478D4">
        <w:rPr>
          <w:sz w:val="28"/>
          <w:szCs w:val="28"/>
        </w:rPr>
        <w:t>онкурса.</w:t>
      </w:r>
    </w:p>
    <w:p w14:paraId="264465E3" w14:textId="77777777" w:rsidR="004464AB" w:rsidRPr="005478D4" w:rsidRDefault="004464AB" w:rsidP="00251FAE">
      <w:pPr>
        <w:widowControl w:val="0"/>
        <w:autoSpaceDE w:val="0"/>
        <w:autoSpaceDN w:val="0"/>
        <w:spacing w:before="120" w:line="276" w:lineRule="auto"/>
        <w:ind w:firstLine="539"/>
        <w:jc w:val="both"/>
        <w:rPr>
          <w:sz w:val="28"/>
          <w:szCs w:val="28"/>
        </w:rPr>
      </w:pPr>
      <w:r w:rsidRPr="005478D4">
        <w:rPr>
          <w:sz w:val="28"/>
          <w:szCs w:val="28"/>
        </w:rPr>
        <w:t>В случае не</w:t>
      </w:r>
      <w:r>
        <w:rPr>
          <w:sz w:val="28"/>
          <w:szCs w:val="28"/>
        </w:rPr>
        <w:t xml:space="preserve"> подписания победителем к</w:t>
      </w:r>
      <w:r w:rsidRPr="005478D4">
        <w:rPr>
          <w:sz w:val="28"/>
          <w:szCs w:val="28"/>
        </w:rPr>
        <w:t xml:space="preserve">онкурса Соглашения в системе «Электронный бюджет» в срок, установленный </w:t>
      </w:r>
      <w:hyperlink w:anchor="P480">
        <w:r w:rsidRPr="005478D4">
          <w:rPr>
            <w:sz w:val="28"/>
            <w:szCs w:val="28"/>
          </w:rPr>
          <w:t>абзацем вторым</w:t>
        </w:r>
      </w:hyperlink>
      <w:r>
        <w:rPr>
          <w:sz w:val="28"/>
          <w:szCs w:val="28"/>
        </w:rPr>
        <w:t xml:space="preserve"> настоящего пункта, победитель к</w:t>
      </w:r>
      <w:r w:rsidRPr="005478D4">
        <w:rPr>
          <w:sz w:val="28"/>
          <w:szCs w:val="28"/>
        </w:rPr>
        <w:t xml:space="preserve">онкурса признается уклонившимся от заключения Соглашения и Субсидия не предоставляется, о чем победитель </w:t>
      </w:r>
      <w:r>
        <w:rPr>
          <w:sz w:val="28"/>
          <w:szCs w:val="28"/>
        </w:rPr>
        <w:t>к</w:t>
      </w:r>
      <w:r w:rsidRPr="005478D4">
        <w:rPr>
          <w:sz w:val="28"/>
          <w:szCs w:val="28"/>
        </w:rPr>
        <w:t xml:space="preserve">онкурса уведомляется Администрацией в письменной форме в течение 2 рабочих дней со дня, следующего за днем окончания срока, установленного </w:t>
      </w:r>
      <w:hyperlink w:anchor="P480">
        <w:r w:rsidRPr="005478D4">
          <w:rPr>
            <w:sz w:val="28"/>
            <w:szCs w:val="28"/>
          </w:rPr>
          <w:t>вторым абзацем</w:t>
        </w:r>
      </w:hyperlink>
      <w:r w:rsidRPr="005478D4">
        <w:rPr>
          <w:sz w:val="28"/>
          <w:szCs w:val="28"/>
        </w:rPr>
        <w:t xml:space="preserve"> настоящего пункта.</w:t>
      </w:r>
    </w:p>
    <w:p w14:paraId="29057DD9" w14:textId="77777777" w:rsidR="004464AB" w:rsidRPr="005478D4" w:rsidRDefault="004464AB" w:rsidP="00251FAE">
      <w:pPr>
        <w:widowControl w:val="0"/>
        <w:autoSpaceDE w:val="0"/>
        <w:autoSpaceDN w:val="0"/>
        <w:spacing w:before="120" w:line="276" w:lineRule="auto"/>
        <w:ind w:firstLine="540"/>
        <w:jc w:val="both"/>
        <w:rPr>
          <w:sz w:val="28"/>
          <w:szCs w:val="28"/>
        </w:rPr>
      </w:pPr>
      <w:r w:rsidRPr="005478D4">
        <w:rPr>
          <w:sz w:val="28"/>
          <w:szCs w:val="28"/>
        </w:rPr>
        <w:t>В</w:t>
      </w:r>
      <w:r>
        <w:rPr>
          <w:sz w:val="28"/>
          <w:szCs w:val="28"/>
        </w:rPr>
        <w:t xml:space="preserve"> случае подписания победителем к</w:t>
      </w:r>
      <w:r w:rsidRPr="005478D4">
        <w:rPr>
          <w:sz w:val="28"/>
          <w:szCs w:val="28"/>
        </w:rPr>
        <w:t xml:space="preserve">онкурса проекта Соглашения в системе «Электронный бюджет» в срок, установленный </w:t>
      </w:r>
      <w:hyperlink w:anchor="P480">
        <w:r w:rsidRPr="005478D4">
          <w:rPr>
            <w:sz w:val="28"/>
            <w:szCs w:val="28"/>
          </w:rPr>
          <w:t>вторым абзацем</w:t>
        </w:r>
      </w:hyperlink>
      <w:r w:rsidRPr="005478D4">
        <w:rPr>
          <w:sz w:val="28"/>
          <w:szCs w:val="28"/>
        </w:rPr>
        <w:t xml:space="preserve"> настоящего пункта, Соглашение подписывается Администрацией в течение 5 рабочих дней</w:t>
      </w:r>
      <w:r>
        <w:rPr>
          <w:sz w:val="28"/>
          <w:szCs w:val="28"/>
        </w:rPr>
        <w:t xml:space="preserve"> со дня направления победителю к</w:t>
      </w:r>
      <w:r w:rsidRPr="005478D4">
        <w:rPr>
          <w:sz w:val="28"/>
          <w:szCs w:val="28"/>
        </w:rPr>
        <w:t>онкурса уведомления о размещении проекта Соглашения в системе «Электронный бюджет».</w:t>
      </w:r>
    </w:p>
    <w:p w14:paraId="52B9B324" w14:textId="77777777" w:rsidR="004464AB" w:rsidRPr="0034704B" w:rsidRDefault="004464AB" w:rsidP="00251FAE">
      <w:pPr>
        <w:widowControl w:val="0"/>
        <w:autoSpaceDE w:val="0"/>
        <w:autoSpaceDN w:val="0"/>
        <w:spacing w:before="120" w:line="276" w:lineRule="auto"/>
        <w:ind w:firstLine="540"/>
        <w:jc w:val="both"/>
        <w:rPr>
          <w:rFonts w:ascii="Arial" w:hAnsi="Arial" w:cs="Arial"/>
          <w:sz w:val="28"/>
          <w:szCs w:val="28"/>
        </w:rPr>
      </w:pPr>
      <w:r w:rsidRPr="005478D4">
        <w:rPr>
          <w:sz w:val="28"/>
          <w:szCs w:val="28"/>
        </w:rPr>
        <w:t>На даты рассмотрения заявки и заклю</w:t>
      </w:r>
      <w:r>
        <w:rPr>
          <w:sz w:val="28"/>
          <w:szCs w:val="28"/>
        </w:rPr>
        <w:t>чения Соглашения победитель к</w:t>
      </w:r>
      <w:r w:rsidRPr="005478D4">
        <w:rPr>
          <w:sz w:val="28"/>
          <w:szCs w:val="28"/>
        </w:rPr>
        <w:t xml:space="preserve">онкурса должен соответствовать требованиям, установленным </w:t>
      </w:r>
      <w:r w:rsidR="005C698D" w:rsidRPr="005C698D">
        <w:rPr>
          <w:sz w:val="28"/>
          <w:szCs w:val="28"/>
        </w:rPr>
        <w:t xml:space="preserve">пунктом </w:t>
      </w:r>
      <w:r w:rsidR="00253FBE">
        <w:rPr>
          <w:sz w:val="28"/>
          <w:szCs w:val="28"/>
        </w:rPr>
        <w:t>1</w:t>
      </w:r>
      <w:r w:rsidR="005C698D" w:rsidRPr="005C698D">
        <w:rPr>
          <w:sz w:val="28"/>
          <w:szCs w:val="28"/>
        </w:rPr>
        <w:t xml:space="preserve">5 </w:t>
      </w:r>
      <w:r w:rsidRPr="005478D4">
        <w:rPr>
          <w:sz w:val="28"/>
          <w:szCs w:val="28"/>
        </w:rPr>
        <w:t>Порядка.</w:t>
      </w:r>
    </w:p>
    <w:p w14:paraId="391A4698" w14:textId="77777777" w:rsidR="004464AB" w:rsidRPr="00314566" w:rsidRDefault="004464AB" w:rsidP="00251FAE">
      <w:pPr>
        <w:spacing w:line="276" w:lineRule="auto"/>
        <w:ind w:firstLine="539"/>
        <w:jc w:val="both"/>
        <w:rPr>
          <w:sz w:val="28"/>
          <w:szCs w:val="28"/>
        </w:rPr>
      </w:pPr>
      <w:r>
        <w:rPr>
          <w:sz w:val="28"/>
          <w:szCs w:val="28"/>
        </w:rPr>
        <w:t>32</w:t>
      </w:r>
      <w:r w:rsidRPr="00314566">
        <w:rPr>
          <w:sz w:val="28"/>
          <w:szCs w:val="28"/>
        </w:rPr>
        <w:t>.1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012F8E1" w14:textId="77777777" w:rsidR="004464AB" w:rsidRPr="00314566" w:rsidRDefault="004464AB" w:rsidP="00251FAE">
      <w:pPr>
        <w:spacing w:line="276" w:lineRule="auto"/>
        <w:ind w:firstLine="539"/>
        <w:jc w:val="both"/>
        <w:rPr>
          <w:sz w:val="28"/>
          <w:szCs w:val="28"/>
        </w:rPr>
      </w:pPr>
      <w:r>
        <w:rPr>
          <w:sz w:val="28"/>
          <w:szCs w:val="28"/>
        </w:rPr>
        <w:t>32</w:t>
      </w:r>
      <w:r w:rsidRPr="00314566">
        <w:rPr>
          <w:sz w:val="28"/>
          <w:szCs w:val="28"/>
        </w:rPr>
        <w:t xml:space="preserve">.2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 </w:t>
      </w:r>
    </w:p>
    <w:p w14:paraId="32E2AA67" w14:textId="77777777" w:rsidR="004464AB" w:rsidRPr="00314566" w:rsidRDefault="004464AB" w:rsidP="00251FAE">
      <w:pPr>
        <w:spacing w:line="276" w:lineRule="auto"/>
        <w:ind w:firstLine="540"/>
        <w:jc w:val="both"/>
        <w:rPr>
          <w:sz w:val="28"/>
          <w:szCs w:val="28"/>
        </w:rPr>
      </w:pPr>
      <w:r>
        <w:rPr>
          <w:sz w:val="28"/>
          <w:szCs w:val="28"/>
        </w:rPr>
        <w:t>32</w:t>
      </w:r>
      <w:r w:rsidRPr="00314566">
        <w:rPr>
          <w:sz w:val="28"/>
          <w:szCs w:val="28"/>
        </w:rPr>
        <w:t xml:space="preserve">.3 В случае уменьшения Администрации ранее доведенных лимитов бюджетных обязательств, приводящего к невозможности предоставления </w:t>
      </w:r>
      <w:r w:rsidRPr="00314566">
        <w:rPr>
          <w:sz w:val="28"/>
          <w:szCs w:val="28"/>
        </w:rPr>
        <w:lastRenderedPageBreak/>
        <w:t>субсидии в размере, определенном в соглашении,  осуществляется согласование новых условий соглашения. При недостижении согласия по новым условиям,  соглашение расторгается.</w:t>
      </w:r>
    </w:p>
    <w:bookmarkEnd w:id="17"/>
    <w:p w14:paraId="3CB00304" w14:textId="77777777" w:rsidR="004464AB" w:rsidRDefault="004464AB"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33</w:t>
      </w:r>
      <w:r w:rsidRPr="00314566">
        <w:rPr>
          <w:rFonts w:ascii="Times New Roman" w:hAnsi="Times New Roman" w:cs="Times New Roman"/>
          <w:sz w:val="28"/>
          <w:szCs w:val="28"/>
        </w:rPr>
        <w:t>. Основаниями для отказа Победителю в предоставлении Субсидии являются:</w:t>
      </w:r>
    </w:p>
    <w:p w14:paraId="477082E0" w14:textId="77777777" w:rsidR="004464AB" w:rsidRPr="0034704B" w:rsidRDefault="004464AB" w:rsidP="00251FAE">
      <w:pPr>
        <w:widowControl w:val="0"/>
        <w:autoSpaceDE w:val="0"/>
        <w:autoSpaceDN w:val="0"/>
        <w:spacing w:before="120" w:line="276" w:lineRule="auto"/>
        <w:ind w:firstLine="539"/>
        <w:jc w:val="both"/>
        <w:rPr>
          <w:rFonts w:ascii="Arial" w:hAnsi="Arial" w:cs="Arial"/>
          <w:sz w:val="28"/>
          <w:szCs w:val="28"/>
        </w:rPr>
      </w:pPr>
      <w:r>
        <w:rPr>
          <w:sz w:val="28"/>
          <w:szCs w:val="28"/>
        </w:rPr>
        <w:t>33</w:t>
      </w:r>
      <w:r w:rsidRPr="00DA5F00">
        <w:rPr>
          <w:sz w:val="28"/>
          <w:szCs w:val="28"/>
        </w:rPr>
        <w:t>.1</w:t>
      </w:r>
      <w:r w:rsidRPr="00314566">
        <w:rPr>
          <w:sz w:val="28"/>
          <w:szCs w:val="28"/>
        </w:rPr>
        <w:t>несоответствие предоставленных документов требованиям, определяемым настоящим Порядком</w:t>
      </w:r>
      <w:r w:rsidRPr="00DA5F00">
        <w:rPr>
          <w:sz w:val="28"/>
          <w:szCs w:val="28"/>
        </w:rPr>
        <w:t xml:space="preserve"> (представление не в полном объеме);</w:t>
      </w:r>
    </w:p>
    <w:p w14:paraId="42599DB9" w14:textId="77777777" w:rsidR="004464AB" w:rsidRDefault="004464AB" w:rsidP="00251FAE">
      <w:pPr>
        <w:widowControl w:val="0"/>
        <w:autoSpaceDE w:val="0"/>
        <w:autoSpaceDN w:val="0"/>
        <w:spacing w:before="120" w:line="276" w:lineRule="auto"/>
        <w:ind w:firstLine="539"/>
        <w:jc w:val="both"/>
        <w:rPr>
          <w:sz w:val="28"/>
          <w:szCs w:val="28"/>
        </w:rPr>
      </w:pPr>
      <w:r>
        <w:rPr>
          <w:sz w:val="28"/>
          <w:szCs w:val="28"/>
        </w:rPr>
        <w:t xml:space="preserve">33.2 </w:t>
      </w:r>
      <w:r w:rsidRPr="00DA5F00">
        <w:rPr>
          <w:sz w:val="28"/>
          <w:szCs w:val="28"/>
        </w:rPr>
        <w:t>установление факта недостоверности представленной победителем Конкурса информации;</w:t>
      </w:r>
    </w:p>
    <w:p w14:paraId="03048D97" w14:textId="77777777" w:rsidR="004464AB" w:rsidRPr="00DA5F00" w:rsidRDefault="004464AB" w:rsidP="00251FAE">
      <w:pPr>
        <w:widowControl w:val="0"/>
        <w:autoSpaceDE w:val="0"/>
        <w:autoSpaceDN w:val="0"/>
        <w:spacing w:before="120" w:line="276" w:lineRule="auto"/>
        <w:ind w:firstLine="539"/>
        <w:jc w:val="both"/>
        <w:rPr>
          <w:sz w:val="28"/>
          <w:szCs w:val="28"/>
        </w:rPr>
      </w:pPr>
      <w:r>
        <w:rPr>
          <w:sz w:val="28"/>
          <w:szCs w:val="28"/>
        </w:rPr>
        <w:t xml:space="preserve">33.3 </w:t>
      </w:r>
      <w:r w:rsidRPr="00314566">
        <w:rPr>
          <w:sz w:val="28"/>
          <w:szCs w:val="28"/>
        </w:rPr>
        <w:t>недостоверность ин</w:t>
      </w:r>
      <w:r>
        <w:rPr>
          <w:sz w:val="28"/>
          <w:szCs w:val="28"/>
        </w:rPr>
        <w:t>формации, представленной СО НКО;</w:t>
      </w:r>
    </w:p>
    <w:p w14:paraId="60B882FD" w14:textId="77777777" w:rsidR="004464AB" w:rsidRPr="00DA5F00" w:rsidRDefault="004464AB" w:rsidP="00251FAE">
      <w:pPr>
        <w:widowControl w:val="0"/>
        <w:autoSpaceDE w:val="0"/>
        <w:autoSpaceDN w:val="0"/>
        <w:spacing w:before="120" w:line="276" w:lineRule="auto"/>
        <w:ind w:firstLine="539"/>
        <w:jc w:val="both"/>
        <w:rPr>
          <w:sz w:val="28"/>
          <w:szCs w:val="28"/>
        </w:rPr>
      </w:pPr>
      <w:bookmarkStart w:id="18" w:name="P4578"/>
      <w:bookmarkEnd w:id="18"/>
      <w:r>
        <w:rPr>
          <w:sz w:val="28"/>
          <w:szCs w:val="28"/>
        </w:rPr>
        <w:t xml:space="preserve">33.4 </w:t>
      </w:r>
      <w:r w:rsidRPr="00DA5F00">
        <w:rPr>
          <w:sz w:val="28"/>
          <w:szCs w:val="28"/>
        </w:rPr>
        <w:t>недостаточность размера бюджетных ассигнований, предусмотренных Администрацией на соответствующий финансовый год и плановый период, на цели, предусмотренные Порядком;</w:t>
      </w:r>
    </w:p>
    <w:p w14:paraId="21861967" w14:textId="77777777" w:rsidR="004464AB" w:rsidRPr="00DA5F00" w:rsidRDefault="004464AB" w:rsidP="00251FAE">
      <w:pPr>
        <w:widowControl w:val="0"/>
        <w:autoSpaceDE w:val="0"/>
        <w:autoSpaceDN w:val="0"/>
        <w:spacing w:before="120" w:line="276" w:lineRule="auto"/>
        <w:ind w:firstLine="539"/>
        <w:jc w:val="both"/>
        <w:rPr>
          <w:sz w:val="28"/>
          <w:szCs w:val="28"/>
        </w:rPr>
      </w:pPr>
      <w:r>
        <w:rPr>
          <w:sz w:val="28"/>
          <w:szCs w:val="28"/>
        </w:rPr>
        <w:t xml:space="preserve">33.5 </w:t>
      </w:r>
      <w:r w:rsidRPr="00DA5F00">
        <w:rPr>
          <w:sz w:val="28"/>
          <w:szCs w:val="28"/>
        </w:rPr>
        <w:t>уклонение от подписания Соглашения.</w:t>
      </w:r>
    </w:p>
    <w:p w14:paraId="308947B4" w14:textId="77777777" w:rsidR="004464AB" w:rsidRDefault="004464AB" w:rsidP="00251FAE">
      <w:pPr>
        <w:pStyle w:val="ConsPlusNormal"/>
        <w:spacing w:before="120" w:line="276" w:lineRule="auto"/>
        <w:ind w:firstLine="539"/>
        <w:contextualSpacing/>
        <w:jc w:val="both"/>
        <w:rPr>
          <w:rFonts w:ascii="Times New Roman" w:hAnsi="Times New Roman" w:cs="Times New Roman"/>
          <w:sz w:val="28"/>
          <w:szCs w:val="28"/>
        </w:rPr>
      </w:pPr>
      <w:bookmarkStart w:id="19" w:name="P231"/>
      <w:bookmarkEnd w:id="19"/>
      <w:r>
        <w:rPr>
          <w:rFonts w:ascii="Times New Roman" w:hAnsi="Times New Roman" w:cs="Times New Roman"/>
          <w:sz w:val="28"/>
          <w:szCs w:val="28"/>
        </w:rPr>
        <w:t>34</w:t>
      </w:r>
      <w:r w:rsidRPr="00314566">
        <w:rPr>
          <w:rFonts w:ascii="Times New Roman" w:hAnsi="Times New Roman" w:cs="Times New Roman"/>
          <w:sz w:val="28"/>
          <w:szCs w:val="28"/>
        </w:rPr>
        <w:t xml:space="preserve">. </w:t>
      </w:r>
      <w:r w:rsidRPr="00DA5F00">
        <w:rPr>
          <w:rFonts w:ascii="Times New Roman" w:hAnsi="Times New Roman" w:cs="Times New Roman"/>
          <w:sz w:val="28"/>
          <w:szCs w:val="28"/>
        </w:rPr>
        <w:t>Перечисление Субсидии Администрацией осуществляется не позднее 10 рабочего дня, сле</w:t>
      </w:r>
      <w:r>
        <w:rPr>
          <w:rFonts w:ascii="Times New Roman" w:hAnsi="Times New Roman" w:cs="Times New Roman"/>
          <w:sz w:val="28"/>
          <w:szCs w:val="28"/>
        </w:rPr>
        <w:t xml:space="preserve">дующего за днем </w:t>
      </w:r>
      <w:r w:rsidRPr="00E41429">
        <w:rPr>
          <w:rFonts w:ascii="Times New Roman" w:hAnsi="Times New Roman" w:cs="Times New Roman"/>
          <w:sz w:val="28"/>
          <w:szCs w:val="28"/>
        </w:rPr>
        <w:t>подписания Соглашения о</w:t>
      </w:r>
      <w:r w:rsidRPr="00DA5F00">
        <w:rPr>
          <w:rFonts w:ascii="Times New Roman" w:hAnsi="Times New Roman" w:cs="Times New Roman"/>
          <w:sz w:val="28"/>
          <w:szCs w:val="28"/>
        </w:rPr>
        <w:t xml:space="preserve"> предоставлении Субсидии на расчетный счет получателя Субсидии, открытый в учреждениях Центрального банка Российской Федерации или кредитных организациях.</w:t>
      </w:r>
    </w:p>
    <w:p w14:paraId="1D90A294" w14:textId="77777777" w:rsidR="004464AB" w:rsidRPr="00314566" w:rsidRDefault="00F82581"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35</w:t>
      </w:r>
      <w:r w:rsidR="004464AB" w:rsidRPr="00085BA3">
        <w:rPr>
          <w:rFonts w:ascii="Times New Roman" w:hAnsi="Times New Roman" w:cs="Times New Roman"/>
          <w:sz w:val="28"/>
          <w:szCs w:val="28"/>
        </w:rPr>
        <w:t xml:space="preserve">. </w:t>
      </w:r>
      <w:r w:rsidR="00FE22CA" w:rsidRPr="00E41429">
        <w:rPr>
          <w:rFonts w:ascii="Times New Roman" w:hAnsi="Times New Roman" w:cs="Times New Roman"/>
          <w:sz w:val="28"/>
          <w:szCs w:val="28"/>
        </w:rPr>
        <w:t>Предоставленная субсидия до</w:t>
      </w:r>
      <w:r w:rsidR="00E41429" w:rsidRPr="00E41429">
        <w:rPr>
          <w:rFonts w:ascii="Times New Roman" w:hAnsi="Times New Roman" w:cs="Times New Roman"/>
          <w:sz w:val="28"/>
          <w:szCs w:val="28"/>
        </w:rPr>
        <w:t>лжна быть использована в течение</w:t>
      </w:r>
      <w:r w:rsidR="00FE22CA" w:rsidRPr="00E41429">
        <w:rPr>
          <w:rFonts w:ascii="Times New Roman" w:hAnsi="Times New Roman" w:cs="Times New Roman"/>
          <w:sz w:val="28"/>
          <w:szCs w:val="28"/>
        </w:rPr>
        <w:t xml:space="preserve"> финансового года, в котором данная субсидия предоставлена.</w:t>
      </w:r>
    </w:p>
    <w:p w14:paraId="50B9C79B" w14:textId="77777777" w:rsidR="004464AB" w:rsidRPr="00314566" w:rsidRDefault="00F82581"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36</w:t>
      </w:r>
      <w:r w:rsidR="004464AB" w:rsidRPr="00314566">
        <w:rPr>
          <w:rFonts w:ascii="Times New Roman" w:hAnsi="Times New Roman" w:cs="Times New Roman"/>
          <w:sz w:val="28"/>
          <w:szCs w:val="28"/>
        </w:rPr>
        <w:t>. Получатель Субсидии, в ходе реализации Проекта, не имеет право расходовать средства Субсидии:</w:t>
      </w:r>
    </w:p>
    <w:p w14:paraId="022B55DC"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осуществление приносящей доход деятельности;</w:t>
      </w:r>
    </w:p>
    <w:p w14:paraId="53899683"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на осуществление деятельности, не соответствующей видам деятельности, предусмотренным </w:t>
      </w:r>
      <w:hyperlink r:id="rId13" w:history="1">
        <w:r w:rsidRPr="00314566">
          <w:rPr>
            <w:rFonts w:ascii="Times New Roman" w:hAnsi="Times New Roman" w:cs="Times New Roman"/>
            <w:sz w:val="28"/>
            <w:szCs w:val="28"/>
          </w:rPr>
          <w:t>статьей 31.1</w:t>
        </w:r>
      </w:hyperlink>
      <w:r w:rsidRPr="00314566">
        <w:rPr>
          <w:rFonts w:ascii="Times New Roman" w:hAnsi="Times New Roman" w:cs="Times New Roman"/>
          <w:sz w:val="28"/>
          <w:szCs w:val="28"/>
        </w:rPr>
        <w:t xml:space="preserve"> Федерального закона от 12.01.1996 №7-ФЗ «О некоммерческих организациях»;</w:t>
      </w:r>
    </w:p>
    <w:p w14:paraId="60600545"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поддержку политических партий и избирательных кампаний;</w:t>
      </w:r>
    </w:p>
    <w:p w14:paraId="5EB70533"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проведение митингов, демонстраций, пикетирований;</w:t>
      </w:r>
    </w:p>
    <w:p w14:paraId="2E4F6D44"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проведение фундаментальных научных исследований;</w:t>
      </w:r>
    </w:p>
    <w:p w14:paraId="381F8738"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уплату неустоек, пеней, штрафов;</w:t>
      </w:r>
    </w:p>
    <w:p w14:paraId="2C934E0E"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поддержку текущей деятельности получателя Субсидии, не связанной с реализацией Проекта, включая заработную плату сотрудников, выплату доходов в виде пособия по временной нетрудоспособности и в виде оплаты отпусков, аренду помещений, не используемых для реализации мероприятий Проекта, приобретение, ремонт и реконструкцию помещений;</w:t>
      </w:r>
    </w:p>
    <w:p w14:paraId="2A263957"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 на оказание гуманитарной и иной безвозмездной помощи, а также </w:t>
      </w:r>
      <w:r w:rsidRPr="00314566">
        <w:rPr>
          <w:rFonts w:ascii="Times New Roman" w:hAnsi="Times New Roman" w:cs="Times New Roman"/>
          <w:sz w:val="28"/>
          <w:szCs w:val="28"/>
        </w:rPr>
        <w:lastRenderedPageBreak/>
        <w:t>расходы на оказание медицинской помощи в экстренной форме;</w:t>
      </w:r>
    </w:p>
    <w:p w14:paraId="177298AC"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приобретение транспортных средств;</w:t>
      </w:r>
    </w:p>
    <w:p w14:paraId="2257BEB3"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транспортное обслуживание работников СО НКО, если оно не требуется для реализации мероприятий Проекта;</w:t>
      </w:r>
    </w:p>
    <w:p w14:paraId="1B3BA60E"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организацию и проведение деловых встреч, переговоров, совещаний с юридическими и физическими лицами (в том числе в неофициальной обстановке);</w:t>
      </w:r>
    </w:p>
    <w:p w14:paraId="5A5E366F"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платные публикации о Проекте;</w:t>
      </w:r>
    </w:p>
    <w:p w14:paraId="6B5B27DF"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непредвиденные расходы, в том числе в рамках реализации мероприятий Проекта;</w:t>
      </w:r>
    </w:p>
    <w:p w14:paraId="23159744"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целей реализации мероприятий Проекта;</w:t>
      </w:r>
    </w:p>
    <w:p w14:paraId="0E58CBEC"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на иные расходы, не связанные с реализацией Проекта.</w:t>
      </w:r>
    </w:p>
    <w:p w14:paraId="7F93C365" w14:textId="77777777" w:rsidR="004464AB" w:rsidRPr="0034704B" w:rsidRDefault="004464AB" w:rsidP="00251FAE">
      <w:pPr>
        <w:widowControl w:val="0"/>
        <w:autoSpaceDE w:val="0"/>
        <w:autoSpaceDN w:val="0"/>
        <w:spacing w:line="276" w:lineRule="auto"/>
        <w:jc w:val="both"/>
        <w:rPr>
          <w:rFonts w:ascii="Arial" w:hAnsi="Arial" w:cs="Arial"/>
          <w:sz w:val="28"/>
          <w:szCs w:val="28"/>
        </w:rPr>
      </w:pPr>
    </w:p>
    <w:p w14:paraId="62BBEF67" w14:textId="77777777" w:rsidR="004464AB" w:rsidRPr="00DA5F00" w:rsidRDefault="00874005" w:rsidP="00251FAE">
      <w:pPr>
        <w:widowControl w:val="0"/>
        <w:autoSpaceDE w:val="0"/>
        <w:autoSpaceDN w:val="0"/>
        <w:spacing w:line="276" w:lineRule="auto"/>
        <w:jc w:val="center"/>
        <w:outlineLvl w:val="4"/>
        <w:rPr>
          <w:b/>
          <w:sz w:val="28"/>
          <w:szCs w:val="28"/>
        </w:rPr>
      </w:pPr>
      <w:r>
        <w:rPr>
          <w:b/>
          <w:sz w:val="28"/>
          <w:szCs w:val="28"/>
        </w:rPr>
        <w:t>I</w:t>
      </w:r>
      <w:r>
        <w:rPr>
          <w:b/>
          <w:sz w:val="28"/>
          <w:szCs w:val="28"/>
          <w:lang w:val="en-US"/>
        </w:rPr>
        <w:t>V</w:t>
      </w:r>
      <w:r w:rsidR="004464AB" w:rsidRPr="00DA5F00">
        <w:rPr>
          <w:b/>
          <w:sz w:val="28"/>
          <w:szCs w:val="28"/>
        </w:rPr>
        <w:t>. Требования к предоставлению отчетности и осуществлению</w:t>
      </w:r>
    </w:p>
    <w:p w14:paraId="5EDC2A0B" w14:textId="77777777" w:rsidR="004464AB" w:rsidRPr="00DA5F00" w:rsidRDefault="004464AB" w:rsidP="00251FAE">
      <w:pPr>
        <w:widowControl w:val="0"/>
        <w:autoSpaceDE w:val="0"/>
        <w:autoSpaceDN w:val="0"/>
        <w:spacing w:line="276" w:lineRule="auto"/>
        <w:jc w:val="center"/>
        <w:rPr>
          <w:b/>
          <w:sz w:val="28"/>
          <w:szCs w:val="28"/>
        </w:rPr>
      </w:pPr>
      <w:r w:rsidRPr="00DA5F00">
        <w:rPr>
          <w:b/>
          <w:sz w:val="28"/>
          <w:szCs w:val="28"/>
        </w:rPr>
        <w:t>контроля (мониторинга) за соблюдением условий и порядка</w:t>
      </w:r>
    </w:p>
    <w:p w14:paraId="3F45C9DA" w14:textId="77777777" w:rsidR="004464AB" w:rsidRPr="00251FAE" w:rsidRDefault="004464AB" w:rsidP="00251FAE">
      <w:pPr>
        <w:widowControl w:val="0"/>
        <w:autoSpaceDE w:val="0"/>
        <w:autoSpaceDN w:val="0"/>
        <w:spacing w:line="276" w:lineRule="auto"/>
        <w:jc w:val="center"/>
        <w:rPr>
          <w:b/>
          <w:sz w:val="28"/>
          <w:szCs w:val="28"/>
        </w:rPr>
      </w:pPr>
      <w:r w:rsidRPr="00DA5F00">
        <w:rPr>
          <w:b/>
          <w:sz w:val="28"/>
          <w:szCs w:val="28"/>
        </w:rPr>
        <w:t>предоставления Субсидии и ответственность за их нарушение</w:t>
      </w:r>
    </w:p>
    <w:p w14:paraId="735D9293" w14:textId="77777777" w:rsidR="004464AB" w:rsidRPr="00DA5F00" w:rsidRDefault="004F2A1B" w:rsidP="00251FAE">
      <w:pPr>
        <w:pStyle w:val="ConsPlusNormal"/>
        <w:spacing w:before="120" w:line="276" w:lineRule="auto"/>
        <w:ind w:firstLine="539"/>
        <w:contextualSpacing/>
        <w:jc w:val="both"/>
        <w:rPr>
          <w:rFonts w:ascii="Times New Roman" w:hAnsi="Times New Roman" w:cs="Times New Roman"/>
          <w:sz w:val="28"/>
          <w:szCs w:val="28"/>
        </w:rPr>
      </w:pPr>
      <w:bookmarkStart w:id="20" w:name="P4593"/>
      <w:bookmarkEnd w:id="20"/>
      <w:r>
        <w:rPr>
          <w:rFonts w:ascii="Times New Roman" w:hAnsi="Times New Roman" w:cs="Times New Roman"/>
          <w:sz w:val="28"/>
          <w:szCs w:val="28"/>
        </w:rPr>
        <w:t>37</w:t>
      </w:r>
      <w:r w:rsidR="004464AB" w:rsidRPr="00DA5F00">
        <w:rPr>
          <w:rFonts w:ascii="Times New Roman" w:hAnsi="Times New Roman" w:cs="Times New Roman"/>
          <w:sz w:val="28"/>
          <w:szCs w:val="28"/>
        </w:rPr>
        <w:t>. 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w:t>
      </w:r>
      <w:r w:rsidR="00F82581">
        <w:rPr>
          <w:rFonts w:ascii="Times New Roman" w:hAnsi="Times New Roman" w:cs="Times New Roman"/>
          <w:sz w:val="28"/>
          <w:szCs w:val="28"/>
        </w:rPr>
        <w:t xml:space="preserve"> </w:t>
      </w:r>
      <w:r w:rsidR="004464AB" w:rsidRPr="00DA5F00">
        <w:rPr>
          <w:rFonts w:ascii="Times New Roman" w:hAnsi="Times New Roman" w:cs="Times New Roman"/>
          <w:sz w:val="28"/>
          <w:szCs w:val="28"/>
        </w:rPr>
        <w:t>- Отчет), в электронной форме посредством личного кабинета в системе</w:t>
      </w:r>
      <w:r w:rsidR="00E41429">
        <w:rPr>
          <w:rFonts w:ascii="Times New Roman" w:hAnsi="Times New Roman" w:cs="Times New Roman"/>
          <w:sz w:val="28"/>
          <w:szCs w:val="28"/>
        </w:rPr>
        <w:t xml:space="preserve"> «Электронный бюджет»</w:t>
      </w:r>
      <w:r w:rsidR="00A847DB">
        <w:rPr>
          <w:rFonts w:ascii="Times New Roman" w:hAnsi="Times New Roman" w:cs="Times New Roman"/>
          <w:sz w:val="28"/>
          <w:szCs w:val="28"/>
        </w:rPr>
        <w:t xml:space="preserve"> (при наличии</w:t>
      </w:r>
      <w:r w:rsidR="00FE22CA">
        <w:rPr>
          <w:rFonts w:ascii="Times New Roman" w:hAnsi="Times New Roman" w:cs="Times New Roman"/>
          <w:sz w:val="28"/>
          <w:szCs w:val="28"/>
        </w:rPr>
        <w:t xml:space="preserve"> технической возможности)</w:t>
      </w:r>
      <w:r w:rsidR="00E41429">
        <w:rPr>
          <w:rFonts w:ascii="Times New Roman" w:hAnsi="Times New Roman" w:cs="Times New Roman"/>
          <w:sz w:val="28"/>
          <w:szCs w:val="28"/>
        </w:rPr>
        <w:t>.</w:t>
      </w:r>
      <w:r w:rsidR="00E41429" w:rsidRPr="00E41429">
        <w:rPr>
          <w:rFonts w:ascii="Times New Roman" w:hAnsi="Times New Roman" w:cs="Times New Roman"/>
          <w:sz w:val="28"/>
          <w:szCs w:val="28"/>
        </w:rPr>
        <w:t xml:space="preserve"> В случае отсутствия те</w:t>
      </w:r>
      <w:r w:rsidR="00817403">
        <w:rPr>
          <w:rFonts w:ascii="Times New Roman" w:hAnsi="Times New Roman" w:cs="Times New Roman"/>
          <w:sz w:val="28"/>
          <w:szCs w:val="28"/>
        </w:rPr>
        <w:t>хнической возможности Отчет</w:t>
      </w:r>
      <w:r w:rsidR="00E41429" w:rsidRPr="00E41429">
        <w:rPr>
          <w:rFonts w:ascii="Times New Roman" w:hAnsi="Times New Roman" w:cs="Times New Roman"/>
          <w:sz w:val="28"/>
          <w:szCs w:val="28"/>
        </w:rPr>
        <w:t xml:space="preserve"> </w:t>
      </w:r>
      <w:r w:rsidR="00817403">
        <w:rPr>
          <w:rFonts w:ascii="Times New Roman" w:hAnsi="Times New Roman" w:cs="Times New Roman"/>
          <w:sz w:val="28"/>
          <w:szCs w:val="28"/>
        </w:rPr>
        <w:t>предоставляется</w:t>
      </w:r>
      <w:r w:rsidR="00E41429" w:rsidRPr="00E41429">
        <w:rPr>
          <w:rFonts w:ascii="Times New Roman" w:hAnsi="Times New Roman" w:cs="Times New Roman"/>
          <w:sz w:val="28"/>
          <w:szCs w:val="28"/>
        </w:rPr>
        <w:t xml:space="preserve"> в бумажном виде</w:t>
      </w:r>
      <w:r w:rsidR="00E41429">
        <w:rPr>
          <w:sz w:val="28"/>
          <w:szCs w:val="28"/>
        </w:rPr>
        <w:t>.</w:t>
      </w:r>
    </w:p>
    <w:p w14:paraId="67CCFE32" w14:textId="77777777" w:rsidR="004464AB" w:rsidRPr="00DA5F00" w:rsidRDefault="004464AB" w:rsidP="00251FAE">
      <w:pPr>
        <w:pStyle w:val="ConsPlusNormal"/>
        <w:spacing w:before="120" w:line="276" w:lineRule="auto"/>
        <w:ind w:firstLine="539"/>
        <w:contextualSpacing/>
        <w:jc w:val="both"/>
        <w:rPr>
          <w:rFonts w:ascii="Times New Roman" w:hAnsi="Times New Roman" w:cs="Times New Roman"/>
          <w:sz w:val="28"/>
          <w:szCs w:val="28"/>
        </w:rPr>
      </w:pPr>
      <w:bookmarkStart w:id="21" w:name="P4594"/>
      <w:bookmarkEnd w:id="21"/>
      <w:r w:rsidRPr="00DA5F00">
        <w:rPr>
          <w:rFonts w:ascii="Times New Roman" w:hAnsi="Times New Roman" w:cs="Times New Roman"/>
          <w:sz w:val="28"/>
          <w:szCs w:val="28"/>
        </w:rPr>
        <w:t xml:space="preserve">Отчетным </w:t>
      </w:r>
      <w:r w:rsidRPr="00817403">
        <w:rPr>
          <w:rFonts w:ascii="Times New Roman" w:hAnsi="Times New Roman" w:cs="Times New Roman"/>
          <w:sz w:val="28"/>
          <w:szCs w:val="28"/>
        </w:rPr>
        <w:t>периодом является год пол</w:t>
      </w:r>
      <w:r w:rsidR="00BD64EE">
        <w:rPr>
          <w:rFonts w:ascii="Times New Roman" w:hAnsi="Times New Roman" w:cs="Times New Roman"/>
          <w:sz w:val="28"/>
          <w:szCs w:val="28"/>
        </w:rPr>
        <w:t xml:space="preserve">учения </w:t>
      </w:r>
      <w:r w:rsidRPr="00817403">
        <w:rPr>
          <w:rFonts w:ascii="Times New Roman" w:hAnsi="Times New Roman" w:cs="Times New Roman"/>
          <w:sz w:val="28"/>
          <w:szCs w:val="28"/>
        </w:rPr>
        <w:t>субсидии.</w:t>
      </w:r>
    </w:p>
    <w:p w14:paraId="3E40BA7A" w14:textId="77777777" w:rsidR="004464AB" w:rsidRPr="00817403"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Отчет</w:t>
      </w:r>
      <w:r w:rsidR="00874005">
        <w:rPr>
          <w:rFonts w:ascii="Times New Roman" w:hAnsi="Times New Roman" w:cs="Times New Roman"/>
          <w:sz w:val="28"/>
          <w:szCs w:val="28"/>
        </w:rPr>
        <w:t>ы</w:t>
      </w:r>
      <w:r w:rsidRPr="00DA5F00">
        <w:rPr>
          <w:rFonts w:ascii="Times New Roman" w:hAnsi="Times New Roman" w:cs="Times New Roman"/>
          <w:sz w:val="28"/>
          <w:szCs w:val="28"/>
        </w:rPr>
        <w:t xml:space="preserve"> предоставляется </w:t>
      </w:r>
      <w:r>
        <w:rPr>
          <w:rFonts w:ascii="Times New Roman" w:hAnsi="Times New Roman" w:cs="Times New Roman"/>
          <w:sz w:val="28"/>
          <w:szCs w:val="28"/>
        </w:rPr>
        <w:t xml:space="preserve">ежеквартально </w:t>
      </w:r>
      <w:r w:rsidRPr="00817403">
        <w:rPr>
          <w:rFonts w:ascii="Times New Roman" w:hAnsi="Times New Roman" w:cs="Times New Roman"/>
          <w:sz w:val="28"/>
          <w:szCs w:val="28"/>
        </w:rPr>
        <w:t>не позднее 20-го числа месяца,</w:t>
      </w:r>
      <w:r w:rsidRPr="00DA5F00">
        <w:rPr>
          <w:rFonts w:ascii="Times New Roman" w:hAnsi="Times New Roman" w:cs="Times New Roman"/>
          <w:sz w:val="28"/>
          <w:szCs w:val="28"/>
        </w:rPr>
        <w:t xml:space="preserve"> следующего за отчетным кварталом</w:t>
      </w:r>
      <w:r w:rsidRPr="00817403">
        <w:rPr>
          <w:rFonts w:ascii="Times New Roman" w:hAnsi="Times New Roman" w:cs="Times New Roman"/>
          <w:sz w:val="28"/>
          <w:szCs w:val="28"/>
        </w:rPr>
        <w:t>, а по итогам отчетного периода – в срок до 10</w:t>
      </w:r>
      <w:r w:rsidR="00874005" w:rsidRPr="00817403">
        <w:rPr>
          <w:rFonts w:ascii="Times New Roman" w:hAnsi="Times New Roman" w:cs="Times New Roman"/>
          <w:sz w:val="28"/>
          <w:szCs w:val="28"/>
        </w:rPr>
        <w:t xml:space="preserve"> </w:t>
      </w:r>
      <w:r w:rsidRPr="00817403">
        <w:rPr>
          <w:rFonts w:ascii="Times New Roman" w:hAnsi="Times New Roman" w:cs="Times New Roman"/>
          <w:sz w:val="28"/>
          <w:szCs w:val="28"/>
        </w:rPr>
        <w:t>января года, следующего за отчетным периодом.</w:t>
      </w:r>
    </w:p>
    <w:p w14:paraId="543EACE4" w14:textId="77777777" w:rsidR="004464AB" w:rsidRPr="00DA5F00" w:rsidRDefault="00874005" w:rsidP="00251FAE">
      <w:pPr>
        <w:pStyle w:val="ConsPlusNormal"/>
        <w:spacing w:before="120" w:line="276" w:lineRule="auto"/>
        <w:ind w:firstLine="539"/>
        <w:contextualSpacing/>
        <w:jc w:val="both"/>
        <w:rPr>
          <w:rFonts w:ascii="Times New Roman" w:hAnsi="Times New Roman" w:cs="Times New Roman"/>
          <w:sz w:val="28"/>
          <w:szCs w:val="28"/>
        </w:rPr>
      </w:pPr>
      <w:bookmarkStart w:id="22" w:name="P4595"/>
      <w:bookmarkEnd w:id="22"/>
      <w:r w:rsidRPr="00817403">
        <w:rPr>
          <w:rFonts w:ascii="Times New Roman" w:hAnsi="Times New Roman" w:cs="Times New Roman"/>
          <w:sz w:val="28"/>
          <w:szCs w:val="28"/>
        </w:rPr>
        <w:t>Формы отчет</w:t>
      </w:r>
      <w:r w:rsidR="00BD64EE">
        <w:rPr>
          <w:rFonts w:ascii="Times New Roman" w:hAnsi="Times New Roman" w:cs="Times New Roman"/>
          <w:sz w:val="28"/>
          <w:szCs w:val="28"/>
        </w:rPr>
        <w:t xml:space="preserve">ов определены в Приложениях </w:t>
      </w:r>
      <w:r w:rsidRPr="00817403">
        <w:rPr>
          <w:rFonts w:ascii="Times New Roman" w:hAnsi="Times New Roman" w:cs="Times New Roman"/>
          <w:sz w:val="28"/>
          <w:szCs w:val="28"/>
        </w:rPr>
        <w:t>3,4,5 к Соглашению</w:t>
      </w:r>
      <w:r w:rsidR="00BD64EE">
        <w:rPr>
          <w:rFonts w:ascii="Times New Roman" w:hAnsi="Times New Roman" w:cs="Times New Roman"/>
          <w:sz w:val="28"/>
          <w:szCs w:val="28"/>
        </w:rPr>
        <w:t xml:space="preserve"> и предоставляются ежеквартально</w:t>
      </w:r>
      <w:r w:rsidR="004464AB" w:rsidRPr="00817403">
        <w:rPr>
          <w:rFonts w:ascii="Times New Roman" w:hAnsi="Times New Roman" w:cs="Times New Roman"/>
          <w:sz w:val="28"/>
          <w:szCs w:val="28"/>
        </w:rPr>
        <w:t>.</w:t>
      </w:r>
    </w:p>
    <w:p w14:paraId="037B871D" w14:textId="77777777" w:rsidR="004464AB" w:rsidRPr="00DA5F00" w:rsidRDefault="004F2A1B" w:rsidP="00251FA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38</w:t>
      </w:r>
      <w:r w:rsidR="004464AB" w:rsidRPr="00DA5F00">
        <w:rPr>
          <w:rFonts w:ascii="Times New Roman" w:hAnsi="Times New Roman" w:cs="Times New Roman"/>
          <w:sz w:val="28"/>
          <w:szCs w:val="28"/>
        </w:rPr>
        <w:t xml:space="preserve">. Администрация в течение 15 рабочих дней со дня предоставления получателем Субсидии отчетности, предусмотренной </w:t>
      </w:r>
      <w:r w:rsidR="004464AB" w:rsidRPr="00936119">
        <w:rPr>
          <w:rFonts w:ascii="Times New Roman" w:hAnsi="Times New Roman" w:cs="Times New Roman"/>
          <w:sz w:val="28"/>
          <w:szCs w:val="28"/>
        </w:rPr>
        <w:t>пунктом 3</w:t>
      </w:r>
      <w:r>
        <w:rPr>
          <w:rFonts w:ascii="Times New Roman" w:hAnsi="Times New Roman" w:cs="Times New Roman"/>
          <w:sz w:val="28"/>
          <w:szCs w:val="28"/>
        </w:rPr>
        <w:t>7</w:t>
      </w:r>
      <w:r w:rsidR="00F976C0">
        <w:rPr>
          <w:rFonts w:ascii="Times New Roman" w:hAnsi="Times New Roman" w:cs="Times New Roman"/>
          <w:sz w:val="28"/>
          <w:szCs w:val="28"/>
        </w:rPr>
        <w:t xml:space="preserve"> </w:t>
      </w:r>
      <w:r w:rsidR="004464AB" w:rsidRPr="00DA5F00">
        <w:rPr>
          <w:rFonts w:ascii="Times New Roman" w:hAnsi="Times New Roman" w:cs="Times New Roman"/>
          <w:sz w:val="28"/>
          <w:szCs w:val="28"/>
        </w:rPr>
        <w:t>Порядка, осуществляет ее проверку и принятие.</w:t>
      </w:r>
    </w:p>
    <w:p w14:paraId="34FB26AC" w14:textId="77777777" w:rsidR="004464AB" w:rsidRPr="00DA5F00"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14:paraId="220764BC" w14:textId="77777777" w:rsidR="004464AB" w:rsidRPr="00DA5F00"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 xml:space="preserve">В случае несоответствия представленной получателем Субсидии </w:t>
      </w:r>
      <w:r w:rsidRPr="00DA5F00">
        <w:rPr>
          <w:rFonts w:ascii="Times New Roman" w:hAnsi="Times New Roman" w:cs="Times New Roman"/>
          <w:sz w:val="28"/>
          <w:szCs w:val="28"/>
        </w:rPr>
        <w:lastRenderedPageBreak/>
        <w:t>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 указанный в уведомлении.</w:t>
      </w:r>
    </w:p>
    <w:p w14:paraId="10B04862" w14:textId="77777777" w:rsidR="004464AB" w:rsidRDefault="004F2A1B" w:rsidP="00251FAE">
      <w:pPr>
        <w:pStyle w:val="ConsPlusNormal"/>
        <w:spacing w:before="120" w:line="276" w:lineRule="auto"/>
        <w:ind w:firstLine="539"/>
        <w:contextualSpacing/>
        <w:jc w:val="both"/>
        <w:rPr>
          <w:rFonts w:ascii="Times New Roman" w:hAnsi="Times New Roman" w:cs="Times New Roman"/>
          <w:sz w:val="28"/>
          <w:szCs w:val="28"/>
        </w:rPr>
      </w:pPr>
      <w:bookmarkStart w:id="23" w:name="P4603"/>
      <w:bookmarkEnd w:id="23"/>
      <w:r>
        <w:rPr>
          <w:rFonts w:ascii="Times New Roman" w:hAnsi="Times New Roman" w:cs="Times New Roman"/>
          <w:sz w:val="28"/>
          <w:szCs w:val="28"/>
        </w:rPr>
        <w:t>39</w:t>
      </w:r>
      <w:r w:rsidR="004464AB" w:rsidRPr="00DA5F00">
        <w:rPr>
          <w:rFonts w:ascii="Times New Roman" w:hAnsi="Times New Roman" w:cs="Times New Roman"/>
          <w:sz w:val="28"/>
          <w:szCs w:val="28"/>
        </w:rPr>
        <w:t>. Администрация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r w:rsidR="004464AB">
        <w:rPr>
          <w:rFonts w:ascii="Times New Roman" w:hAnsi="Times New Roman" w:cs="Times New Roman"/>
          <w:sz w:val="28"/>
          <w:szCs w:val="28"/>
        </w:rPr>
        <w:t xml:space="preserve"> а также органы </w:t>
      </w:r>
      <w:r w:rsidR="004464AB" w:rsidRPr="00817403">
        <w:rPr>
          <w:rFonts w:ascii="Times New Roman" w:hAnsi="Times New Roman" w:cs="Times New Roman"/>
          <w:sz w:val="28"/>
          <w:szCs w:val="28"/>
        </w:rPr>
        <w:t>муниципального финансового</w:t>
      </w:r>
      <w:r w:rsidR="004464AB" w:rsidRPr="00DA5F00">
        <w:rPr>
          <w:rFonts w:ascii="Times New Roman" w:hAnsi="Times New Roman" w:cs="Times New Roman"/>
          <w:sz w:val="28"/>
          <w:szCs w:val="28"/>
        </w:rPr>
        <w:t xml:space="preserve"> контроля осуществляют проверку в соответствии со </w:t>
      </w:r>
      <w:hyperlink r:id="rId14" w:tooltip="&quot;Бюджетный кодекс Российской Федерации&quot; от 31.07.1998 N 145-ФЗ (ред. от 26.12.2024) (с изм. и доп., вступ. в силу с 01.01.2025) {КонсультантПлюс}">
        <w:r w:rsidR="004464AB" w:rsidRPr="00DA5F00">
          <w:rPr>
            <w:rFonts w:ascii="Times New Roman" w:hAnsi="Times New Roman" w:cs="Times New Roman"/>
            <w:sz w:val="28"/>
            <w:szCs w:val="28"/>
          </w:rPr>
          <w:t>статьями 268.1</w:t>
        </w:r>
      </w:hyperlink>
      <w:r w:rsidR="004464AB" w:rsidRPr="00DA5F00">
        <w:rPr>
          <w:rFonts w:ascii="Times New Roman" w:hAnsi="Times New Roman" w:cs="Times New Roman"/>
          <w:sz w:val="28"/>
          <w:szCs w:val="28"/>
        </w:rPr>
        <w:t xml:space="preserve"> и </w:t>
      </w:r>
      <w:hyperlink r:id="rId15" w:tooltip="&quot;Бюджетный кодекс Российской Федерации&quot; от 31.07.1998 N 145-ФЗ (ред. от 26.12.2024) (с изм. и доп., вступ. в силу с 01.01.2025) {КонсультантПлюс}">
        <w:r w:rsidR="004464AB" w:rsidRPr="00DA5F00">
          <w:rPr>
            <w:rFonts w:ascii="Times New Roman" w:hAnsi="Times New Roman" w:cs="Times New Roman"/>
            <w:sz w:val="28"/>
            <w:szCs w:val="28"/>
          </w:rPr>
          <w:t>269.2</w:t>
        </w:r>
      </w:hyperlink>
      <w:r w:rsidR="004464AB" w:rsidRPr="00DA5F00">
        <w:rPr>
          <w:rFonts w:ascii="Times New Roman" w:hAnsi="Times New Roman" w:cs="Times New Roman"/>
          <w:sz w:val="28"/>
          <w:szCs w:val="28"/>
        </w:rPr>
        <w:t xml:space="preserve"> Бюджетного кодекса Российской Федерации.</w:t>
      </w:r>
    </w:p>
    <w:p w14:paraId="55D58109"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Администрация осуществляет контроль путем:</w:t>
      </w:r>
    </w:p>
    <w:p w14:paraId="7AC42144"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осуществления документарной проверки отчетности получателей Субсидии по итогам реализации Проекта за отчетный период по формам в соответствии с соглашением;</w:t>
      </w:r>
    </w:p>
    <w:p w14:paraId="513D163A" w14:textId="77777777" w:rsidR="004464AB" w:rsidRPr="00314566" w:rsidRDefault="004464AB" w:rsidP="00251FAE">
      <w:pPr>
        <w:pStyle w:val="ConsPlusNormal"/>
        <w:spacing w:before="120" w:line="276" w:lineRule="auto"/>
        <w:ind w:firstLine="539"/>
        <w:contextualSpacing/>
        <w:jc w:val="both"/>
        <w:rPr>
          <w:rFonts w:ascii="Times New Roman" w:hAnsi="Times New Roman" w:cs="Times New Roman"/>
          <w:sz w:val="28"/>
          <w:szCs w:val="28"/>
        </w:rPr>
      </w:pPr>
      <w:r w:rsidRPr="00314566">
        <w:rPr>
          <w:rFonts w:ascii="Times New Roman" w:hAnsi="Times New Roman" w:cs="Times New Roman"/>
          <w:sz w:val="28"/>
          <w:szCs w:val="28"/>
        </w:rPr>
        <w:t>- проведения выездных проверок целевого использования и эффективности использования Субсидии, а также хода реализации мероприятий Проекта, срок которых не может превышать 20 рабочих дней.</w:t>
      </w:r>
    </w:p>
    <w:p w14:paraId="2F8A97E5" w14:textId="77777777" w:rsidR="004464AB" w:rsidRPr="00DA5F00" w:rsidRDefault="004F2A1B"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40</w:t>
      </w:r>
      <w:r w:rsidR="004464AB">
        <w:rPr>
          <w:rFonts w:ascii="Times New Roman" w:hAnsi="Times New Roman" w:cs="Times New Roman"/>
          <w:sz w:val="28"/>
          <w:szCs w:val="28"/>
        </w:rPr>
        <w:t xml:space="preserve">. </w:t>
      </w:r>
      <w:r w:rsidR="004464AB" w:rsidRPr="00314566">
        <w:rPr>
          <w:rFonts w:ascii="Times New Roman" w:hAnsi="Times New Roman" w:cs="Times New Roman"/>
          <w:sz w:val="28"/>
          <w:szCs w:val="28"/>
        </w:rPr>
        <w:t>Получатель Субсидии при проведении выездной или документарной проверки (далее – проверки) обязан предоставить Администрации всю необходимую информацию и документы, касающиеся реализации Проекта, а также на основании запроса документы и иную информацию в случае, если они необходимы для осуществления проверки и относятся к предмету исполнения Проекта.</w:t>
      </w:r>
    </w:p>
    <w:p w14:paraId="72F20A73" w14:textId="77777777"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bookmarkStart w:id="24" w:name="P4604"/>
      <w:bookmarkEnd w:id="24"/>
      <w:r w:rsidRPr="00DA5F00">
        <w:rPr>
          <w:rFonts w:ascii="Times New Roman" w:hAnsi="Times New Roman" w:cs="Times New Roman"/>
          <w:sz w:val="28"/>
          <w:szCs w:val="28"/>
        </w:rPr>
        <w:t>4</w:t>
      </w:r>
      <w:r w:rsidR="004F2A1B">
        <w:rPr>
          <w:rFonts w:ascii="Times New Roman" w:hAnsi="Times New Roman" w:cs="Times New Roman"/>
          <w:sz w:val="28"/>
          <w:szCs w:val="28"/>
        </w:rPr>
        <w:t>1</w:t>
      </w:r>
      <w:r w:rsidRPr="00DA5F00">
        <w:rPr>
          <w:rFonts w:ascii="Times New Roman" w:hAnsi="Times New Roman" w:cs="Times New Roman"/>
          <w:sz w:val="28"/>
          <w:szCs w:val="28"/>
        </w:rPr>
        <w:t>. Субсидия подлежит возврату в бюджет городского округа Люберцы в сроки и порядке, установленные в Соглашении, в случаях:</w:t>
      </w:r>
    </w:p>
    <w:p w14:paraId="4A87CAF3" w14:textId="77777777"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bookmarkStart w:id="25" w:name="P4605"/>
      <w:bookmarkEnd w:id="25"/>
      <w:r>
        <w:rPr>
          <w:rFonts w:ascii="Times New Roman" w:hAnsi="Times New Roman" w:cs="Times New Roman"/>
          <w:sz w:val="28"/>
          <w:szCs w:val="28"/>
        </w:rPr>
        <w:t xml:space="preserve">- </w:t>
      </w:r>
      <w:r w:rsidRPr="00DA5F00">
        <w:rPr>
          <w:rFonts w:ascii="Times New Roman" w:hAnsi="Times New Roman" w:cs="Times New Roman"/>
          <w:sz w:val="28"/>
          <w:szCs w:val="28"/>
        </w:rPr>
        <w:t>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государственного финансового контроля;</w:t>
      </w:r>
    </w:p>
    <w:p w14:paraId="568198C7" w14:textId="77777777"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bookmarkStart w:id="26" w:name="P4606"/>
      <w:bookmarkEnd w:id="26"/>
      <w:r>
        <w:rPr>
          <w:rFonts w:ascii="Times New Roman" w:hAnsi="Times New Roman" w:cs="Times New Roman"/>
          <w:sz w:val="28"/>
          <w:szCs w:val="28"/>
        </w:rPr>
        <w:t xml:space="preserve">- </w:t>
      </w:r>
      <w:r w:rsidRPr="00DA5F00">
        <w:rPr>
          <w:rFonts w:ascii="Times New Roman" w:hAnsi="Times New Roman" w:cs="Times New Roman"/>
          <w:sz w:val="28"/>
          <w:szCs w:val="28"/>
        </w:rPr>
        <w:t>недостижения получателем Субсидии значений результатов предоставления Субсидии.</w:t>
      </w:r>
    </w:p>
    <w:p w14:paraId="44CEF597" w14:textId="77777777" w:rsidR="004464AB" w:rsidRPr="006A176C"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4</w:t>
      </w:r>
      <w:r w:rsidR="004F2A1B">
        <w:rPr>
          <w:rFonts w:ascii="Times New Roman" w:hAnsi="Times New Roman" w:cs="Times New Roman"/>
          <w:sz w:val="28"/>
          <w:szCs w:val="28"/>
        </w:rPr>
        <w:t>2</w:t>
      </w:r>
      <w:r w:rsidRPr="00DA5F00">
        <w:rPr>
          <w:rFonts w:ascii="Times New Roman" w:hAnsi="Times New Roman" w:cs="Times New Roman"/>
          <w:sz w:val="28"/>
          <w:szCs w:val="28"/>
        </w:rPr>
        <w:t xml:space="preserve">. В случае, </w:t>
      </w:r>
      <w:r w:rsidRPr="006A176C">
        <w:rPr>
          <w:rFonts w:ascii="Times New Roman" w:hAnsi="Times New Roman" w:cs="Times New Roman"/>
          <w:sz w:val="28"/>
          <w:szCs w:val="28"/>
        </w:rPr>
        <w:t xml:space="preserve">определенном в </w:t>
      </w:r>
      <w:hyperlink w:anchor="P4605" w:tooltip="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
        <w:r w:rsidRPr="006A176C">
          <w:rPr>
            <w:rFonts w:ascii="Times New Roman" w:hAnsi="Times New Roman" w:cs="Times New Roman"/>
            <w:sz w:val="28"/>
            <w:szCs w:val="28"/>
          </w:rPr>
          <w:t>абзаце втором пункта 4</w:t>
        </w:r>
      </w:hyperlink>
      <w:r w:rsidR="004F2A1B">
        <w:rPr>
          <w:rFonts w:ascii="Times New Roman" w:hAnsi="Times New Roman" w:cs="Times New Roman"/>
          <w:sz w:val="28"/>
          <w:szCs w:val="28"/>
        </w:rPr>
        <w:t>1</w:t>
      </w:r>
      <w:r w:rsidRPr="006A176C">
        <w:rPr>
          <w:rFonts w:ascii="Times New Roman" w:hAnsi="Times New Roman" w:cs="Times New Roman"/>
          <w:sz w:val="28"/>
          <w:szCs w:val="28"/>
        </w:rPr>
        <w:t xml:space="preserve"> Порядка, Субсидия под</w:t>
      </w:r>
      <w:r w:rsidR="00874005">
        <w:rPr>
          <w:rFonts w:ascii="Times New Roman" w:hAnsi="Times New Roman" w:cs="Times New Roman"/>
          <w:sz w:val="28"/>
          <w:szCs w:val="28"/>
        </w:rPr>
        <w:t>лежат возврату в доход бюджета Г</w:t>
      </w:r>
      <w:r w:rsidRPr="006A176C">
        <w:rPr>
          <w:rFonts w:ascii="Times New Roman" w:hAnsi="Times New Roman" w:cs="Times New Roman"/>
          <w:sz w:val="28"/>
          <w:szCs w:val="28"/>
        </w:rPr>
        <w:t>ородского округа Люберцы в соответствии с бюджетным законодательством Российской Федерации в полном объеме.</w:t>
      </w:r>
    </w:p>
    <w:p w14:paraId="52B07FE4" w14:textId="77777777" w:rsidR="001C1A78" w:rsidRDefault="004464AB" w:rsidP="00251FAE">
      <w:pPr>
        <w:pStyle w:val="ConsPlusNormal"/>
        <w:spacing w:line="276" w:lineRule="auto"/>
        <w:ind w:left="11" w:firstLine="0"/>
        <w:contextualSpacing/>
        <w:jc w:val="both"/>
        <w:rPr>
          <w:rFonts w:ascii="Times New Roman" w:hAnsi="Times New Roman" w:cs="Times New Roman"/>
          <w:sz w:val="28"/>
          <w:szCs w:val="28"/>
        </w:rPr>
      </w:pPr>
      <w:r w:rsidRPr="006A176C">
        <w:rPr>
          <w:rFonts w:ascii="Times New Roman" w:hAnsi="Times New Roman" w:cs="Times New Roman"/>
          <w:sz w:val="28"/>
          <w:szCs w:val="28"/>
        </w:rPr>
        <w:t xml:space="preserve">В случае, определенном в </w:t>
      </w:r>
      <w:hyperlink w:anchor="P4606" w:tooltip="недостижения получателем Субсидии значений результатов предоставления Субсидии.">
        <w:r w:rsidRPr="006A176C">
          <w:rPr>
            <w:rFonts w:ascii="Times New Roman" w:hAnsi="Times New Roman" w:cs="Times New Roman"/>
            <w:sz w:val="28"/>
            <w:szCs w:val="28"/>
          </w:rPr>
          <w:t>абзаце третьем пункта 4</w:t>
        </w:r>
      </w:hyperlink>
      <w:r w:rsidR="004F2A1B">
        <w:rPr>
          <w:rFonts w:ascii="Times New Roman" w:hAnsi="Times New Roman" w:cs="Times New Roman"/>
          <w:sz w:val="28"/>
          <w:szCs w:val="28"/>
        </w:rPr>
        <w:t>1</w:t>
      </w:r>
      <w:r w:rsidRPr="00DA5F00">
        <w:rPr>
          <w:rFonts w:ascii="Times New Roman" w:hAnsi="Times New Roman" w:cs="Times New Roman"/>
          <w:sz w:val="28"/>
          <w:szCs w:val="28"/>
        </w:rPr>
        <w:t xml:space="preserve"> Порядка, возврат Субсидии производится в размере, рассчитанном пропорционально недостигнутым значениям результатов предост</w:t>
      </w:r>
      <w:r w:rsidR="001C1A78">
        <w:rPr>
          <w:rFonts w:ascii="Times New Roman" w:hAnsi="Times New Roman" w:cs="Times New Roman"/>
          <w:sz w:val="28"/>
          <w:szCs w:val="28"/>
        </w:rPr>
        <w:t xml:space="preserve">авления Субсидии, установленным </w:t>
      </w:r>
      <w:r w:rsidRPr="00DA5F00">
        <w:rPr>
          <w:rFonts w:ascii="Times New Roman" w:hAnsi="Times New Roman" w:cs="Times New Roman"/>
          <w:sz w:val="28"/>
          <w:szCs w:val="28"/>
        </w:rPr>
        <w:t xml:space="preserve">Соглашением. </w:t>
      </w:r>
    </w:p>
    <w:p w14:paraId="58272618" w14:textId="77777777" w:rsidR="001C1A78" w:rsidRPr="00DA5F00" w:rsidRDefault="001C1A78" w:rsidP="00251FAE">
      <w:pPr>
        <w:pStyle w:val="ConsPlusNormal"/>
        <w:spacing w:line="276" w:lineRule="auto"/>
        <w:ind w:left="11" w:firstLine="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43. </w:t>
      </w:r>
      <w:r w:rsidRPr="00DA5F00">
        <w:rPr>
          <w:rFonts w:ascii="Times New Roman" w:hAnsi="Times New Roman" w:cs="Times New Roman"/>
          <w:sz w:val="28"/>
          <w:szCs w:val="28"/>
        </w:rPr>
        <w:t xml:space="preserve">При выявлении Администрацией, </w:t>
      </w:r>
      <w:r w:rsidRPr="00817403">
        <w:rPr>
          <w:rFonts w:ascii="Times New Roman" w:hAnsi="Times New Roman" w:cs="Times New Roman"/>
          <w:sz w:val="28"/>
          <w:szCs w:val="28"/>
        </w:rPr>
        <w:t>органом муниципального финансового</w:t>
      </w:r>
      <w:r w:rsidRPr="00DA5F00">
        <w:rPr>
          <w:rFonts w:ascii="Times New Roman" w:hAnsi="Times New Roman" w:cs="Times New Roman"/>
          <w:sz w:val="28"/>
          <w:szCs w:val="28"/>
        </w:rPr>
        <w:t xml:space="preserve"> контроля фактов, в том числе по результатам проверок, </w:t>
      </w:r>
      <w:r w:rsidRPr="00575176">
        <w:rPr>
          <w:rFonts w:ascii="Times New Roman" w:hAnsi="Times New Roman" w:cs="Times New Roman"/>
          <w:sz w:val="28"/>
          <w:szCs w:val="28"/>
        </w:rPr>
        <w:t>установленных</w:t>
      </w:r>
      <w:r>
        <w:rPr>
          <w:rFonts w:ascii="Times New Roman" w:hAnsi="Times New Roman" w:cs="Times New Roman"/>
          <w:sz w:val="28"/>
          <w:szCs w:val="28"/>
        </w:rPr>
        <w:t xml:space="preserve"> 39 пунктом </w:t>
      </w:r>
      <w:r w:rsidRPr="00DA5F00">
        <w:rPr>
          <w:rFonts w:ascii="Times New Roman" w:hAnsi="Times New Roman" w:cs="Times New Roman"/>
          <w:sz w:val="28"/>
          <w:szCs w:val="28"/>
        </w:rPr>
        <w:t>Порядка, Администрация</w:t>
      </w:r>
      <w:r>
        <w:rPr>
          <w:rFonts w:ascii="Times New Roman" w:hAnsi="Times New Roman" w:cs="Times New Roman"/>
          <w:sz w:val="28"/>
          <w:szCs w:val="28"/>
        </w:rPr>
        <w:t xml:space="preserve"> </w:t>
      </w:r>
      <w:r w:rsidRPr="00DA5F00">
        <w:rPr>
          <w:rFonts w:ascii="Times New Roman" w:hAnsi="Times New Roman" w:cs="Times New Roman"/>
          <w:sz w:val="28"/>
          <w:szCs w:val="28"/>
        </w:rPr>
        <w:t xml:space="preserve">принимает решение о возврате в бюджет городского округа предоставленной Субсидии и в течение 5 рабочих дней со дня установления факта наступления случаев, определенных в </w:t>
      </w:r>
      <w:r>
        <w:rPr>
          <w:rFonts w:ascii="Times New Roman" w:hAnsi="Times New Roman" w:cs="Times New Roman"/>
          <w:sz w:val="28"/>
          <w:szCs w:val="28"/>
        </w:rPr>
        <w:t>пункте</w:t>
      </w:r>
      <w:r w:rsidRPr="00DA5F00">
        <w:rPr>
          <w:rFonts w:ascii="Times New Roman" w:hAnsi="Times New Roman" w:cs="Times New Roman"/>
          <w:sz w:val="28"/>
          <w:szCs w:val="28"/>
        </w:rPr>
        <w:t xml:space="preserve"> </w:t>
      </w:r>
      <w:r>
        <w:rPr>
          <w:rFonts w:ascii="Times New Roman" w:hAnsi="Times New Roman" w:cs="Times New Roman"/>
          <w:sz w:val="28"/>
          <w:szCs w:val="28"/>
        </w:rPr>
        <w:t xml:space="preserve">41 </w:t>
      </w:r>
      <w:r w:rsidRPr="00DA5F00">
        <w:rPr>
          <w:rFonts w:ascii="Times New Roman" w:hAnsi="Times New Roman" w:cs="Times New Roman"/>
          <w:sz w:val="28"/>
          <w:szCs w:val="28"/>
        </w:rPr>
        <w:t>Порядка, Администрация 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14:paraId="70ED3F82" w14:textId="77777777" w:rsidR="001C1A78" w:rsidRPr="00DA5F00" w:rsidRDefault="001C1A78"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Акт направляется получателю Субсидии в течение 5 календарных дней с даты его составления.</w:t>
      </w:r>
    </w:p>
    <w:p w14:paraId="58AA416E" w14:textId="77777777"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4</w:t>
      </w:r>
      <w:r w:rsidR="00620F03">
        <w:rPr>
          <w:rFonts w:ascii="Times New Roman" w:hAnsi="Times New Roman" w:cs="Times New Roman"/>
          <w:sz w:val="28"/>
          <w:szCs w:val="28"/>
        </w:rPr>
        <w:t>4</w:t>
      </w:r>
      <w:r w:rsidRPr="00DA5F00">
        <w:rPr>
          <w:rFonts w:ascii="Times New Roman" w:hAnsi="Times New Roman" w:cs="Times New Roman"/>
          <w:sz w:val="28"/>
          <w:szCs w:val="28"/>
        </w:rPr>
        <w:t xml:space="preserve">. В случае неустранения нарушений в сроки, указанные в Акте, Администрация принимает решение о возврате в бюджет </w:t>
      </w:r>
      <w:r w:rsidR="00874005">
        <w:rPr>
          <w:rFonts w:ascii="Times New Roman" w:hAnsi="Times New Roman" w:cs="Times New Roman"/>
          <w:sz w:val="28"/>
          <w:szCs w:val="28"/>
        </w:rPr>
        <w:t>Г</w:t>
      </w:r>
      <w:r w:rsidRPr="006A176C">
        <w:rPr>
          <w:rFonts w:ascii="Times New Roman" w:hAnsi="Times New Roman" w:cs="Times New Roman"/>
          <w:sz w:val="28"/>
          <w:szCs w:val="28"/>
        </w:rPr>
        <w:t xml:space="preserve">ородского округа Люберцы </w:t>
      </w:r>
      <w:r w:rsidRPr="00DA5F00">
        <w:rPr>
          <w:rFonts w:ascii="Times New Roman" w:hAnsi="Times New Roman" w:cs="Times New Roman"/>
          <w:sz w:val="28"/>
          <w:szCs w:val="28"/>
        </w:rPr>
        <w:t>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14:paraId="169D05AF" w14:textId="77777777"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В течение 5 рабочих дней со дня подписания требование о возврате направляется получателю Субсидии.</w:t>
      </w:r>
    </w:p>
    <w:p w14:paraId="20EFD38E" w14:textId="77777777" w:rsidR="004464AB" w:rsidRPr="00DA5F00"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Получатель Субсидии обязан осуществить возврат Субсидии в срок, установленный в требовании о возврате.</w:t>
      </w:r>
    </w:p>
    <w:p w14:paraId="2B93C548" w14:textId="77777777" w:rsidR="004464AB" w:rsidRDefault="004464AB" w:rsidP="00251FAE">
      <w:pPr>
        <w:pStyle w:val="ConsPlusNormal"/>
        <w:spacing w:line="276" w:lineRule="auto"/>
        <w:ind w:firstLine="540"/>
        <w:contextualSpacing/>
        <w:jc w:val="both"/>
        <w:rPr>
          <w:rFonts w:ascii="Times New Roman" w:hAnsi="Times New Roman" w:cs="Times New Roman"/>
          <w:sz w:val="28"/>
          <w:szCs w:val="28"/>
        </w:rPr>
      </w:pPr>
      <w:r w:rsidRPr="00DA5F00">
        <w:rPr>
          <w:rFonts w:ascii="Times New Roman" w:hAnsi="Times New Roman" w:cs="Times New Roman"/>
          <w:sz w:val="28"/>
          <w:szCs w:val="28"/>
        </w:rPr>
        <w:t>4</w:t>
      </w:r>
      <w:r w:rsidR="00620F03">
        <w:rPr>
          <w:rFonts w:ascii="Times New Roman" w:hAnsi="Times New Roman" w:cs="Times New Roman"/>
          <w:sz w:val="28"/>
          <w:szCs w:val="28"/>
        </w:rPr>
        <w:t>5</w:t>
      </w:r>
      <w:r w:rsidRPr="00DA5F00">
        <w:rPr>
          <w:rFonts w:ascii="Times New Roman" w:hAnsi="Times New Roman" w:cs="Times New Roman"/>
          <w:sz w:val="28"/>
          <w:szCs w:val="28"/>
        </w:rPr>
        <w:t>. В случае неисполнения получателем Субсидии требования о возврате Администрации производит ее взыскание в порядке, установленном законодательством Российской Федерации.</w:t>
      </w:r>
    </w:p>
    <w:p w14:paraId="5F0414B3" w14:textId="77777777" w:rsidR="00874005" w:rsidRPr="00817403" w:rsidRDefault="00620F03"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46</w:t>
      </w:r>
      <w:r w:rsidR="00F82581">
        <w:rPr>
          <w:rFonts w:ascii="Times New Roman" w:hAnsi="Times New Roman" w:cs="Times New Roman"/>
          <w:sz w:val="28"/>
          <w:szCs w:val="28"/>
        </w:rPr>
        <w:t xml:space="preserve">. </w:t>
      </w:r>
      <w:r w:rsidR="006450BC" w:rsidRPr="00817403">
        <w:rPr>
          <w:rFonts w:ascii="Times New Roman" w:hAnsi="Times New Roman" w:cs="Times New Roman"/>
          <w:sz w:val="28"/>
          <w:szCs w:val="28"/>
        </w:rPr>
        <w:t>В случае недостижения в установленные Соглашение</w:t>
      </w:r>
      <w:r w:rsidR="00817403">
        <w:rPr>
          <w:rFonts w:ascii="Times New Roman" w:hAnsi="Times New Roman" w:cs="Times New Roman"/>
          <w:sz w:val="28"/>
          <w:szCs w:val="28"/>
        </w:rPr>
        <w:t xml:space="preserve">м сроки </w:t>
      </w:r>
      <w:r w:rsidR="006450BC" w:rsidRPr="00817403">
        <w:rPr>
          <w:rFonts w:ascii="Times New Roman" w:hAnsi="Times New Roman" w:cs="Times New Roman"/>
          <w:sz w:val="28"/>
          <w:szCs w:val="28"/>
        </w:rPr>
        <w:t>результата предоставления субсидии предусматривается уплата Получателем Субсидии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w:t>
      </w:r>
      <w:r w:rsidR="00BE1C1B" w:rsidRPr="00817403">
        <w:rPr>
          <w:rFonts w:ascii="Times New Roman" w:hAnsi="Times New Roman" w:cs="Times New Roman"/>
          <w:sz w:val="28"/>
          <w:szCs w:val="28"/>
        </w:rPr>
        <w:t>идии (части субсидии) в бюджет Г</w:t>
      </w:r>
      <w:r w:rsidR="006450BC" w:rsidRPr="00817403">
        <w:rPr>
          <w:rFonts w:ascii="Times New Roman" w:hAnsi="Times New Roman" w:cs="Times New Roman"/>
          <w:sz w:val="28"/>
          <w:szCs w:val="28"/>
        </w:rPr>
        <w:t xml:space="preserve">ородского округа Люберцы. </w:t>
      </w:r>
    </w:p>
    <w:p w14:paraId="3A9B040C" w14:textId="77777777" w:rsidR="00552CEF" w:rsidRPr="004655A9" w:rsidRDefault="00620F03" w:rsidP="00251FAE">
      <w:pPr>
        <w:pStyle w:val="ConsPlusNormal"/>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47</w:t>
      </w:r>
      <w:r w:rsidR="006450BC" w:rsidRPr="00817403">
        <w:rPr>
          <w:rFonts w:ascii="Times New Roman" w:hAnsi="Times New Roman" w:cs="Times New Roman"/>
          <w:sz w:val="28"/>
          <w:szCs w:val="28"/>
        </w:rPr>
        <w:t xml:space="preserve">. </w:t>
      </w:r>
      <w:r w:rsidR="00BE1C1B" w:rsidRPr="00817403">
        <w:rPr>
          <w:rFonts w:ascii="Times New Roman" w:hAnsi="Times New Roman" w:cs="Times New Roman"/>
          <w:sz w:val="28"/>
          <w:szCs w:val="28"/>
        </w:rPr>
        <w:t>Администрация Г</w:t>
      </w:r>
      <w:r w:rsidR="006450BC" w:rsidRPr="00817403">
        <w:rPr>
          <w:rFonts w:ascii="Times New Roman" w:hAnsi="Times New Roman" w:cs="Times New Roman"/>
          <w:sz w:val="28"/>
          <w:szCs w:val="28"/>
        </w:rPr>
        <w:t>ородского округа Люберцы проводи</w:t>
      </w:r>
      <w:r w:rsidR="00817403">
        <w:rPr>
          <w:rFonts w:ascii="Times New Roman" w:hAnsi="Times New Roman" w:cs="Times New Roman"/>
          <w:sz w:val="28"/>
          <w:szCs w:val="28"/>
        </w:rPr>
        <w:t>т мониторинг достижения</w:t>
      </w:r>
      <w:r w:rsidR="006450BC" w:rsidRPr="00817403">
        <w:rPr>
          <w:rFonts w:ascii="Times New Roman" w:hAnsi="Times New Roman" w:cs="Times New Roman"/>
          <w:sz w:val="28"/>
          <w:szCs w:val="28"/>
        </w:rPr>
        <w:t xml:space="preserve">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00817403">
        <w:rPr>
          <w:rFonts w:ascii="Times New Roman" w:hAnsi="Times New Roman" w:cs="Times New Roman"/>
          <w:sz w:val="28"/>
          <w:szCs w:val="28"/>
        </w:rPr>
        <w:t xml:space="preserve">и по формам, </w:t>
      </w:r>
      <w:r w:rsidR="00817403" w:rsidRPr="00817403">
        <w:rPr>
          <w:rFonts w:ascii="Times New Roman" w:hAnsi="Times New Roman" w:cs="Times New Roman"/>
          <w:sz w:val="28"/>
          <w:szCs w:val="28"/>
        </w:rPr>
        <w:t>установленным</w:t>
      </w:r>
      <w:r w:rsidR="00552CEF">
        <w:rPr>
          <w:rFonts w:ascii="Times New Roman" w:hAnsi="Times New Roman" w:cs="Times New Roman"/>
          <w:sz w:val="28"/>
          <w:szCs w:val="28"/>
        </w:rPr>
        <w:t xml:space="preserve"> Приложениями 1,2,3,4,5 к Соглашению</w:t>
      </w:r>
      <w:r>
        <w:rPr>
          <w:rFonts w:ascii="Times New Roman" w:hAnsi="Times New Roman" w:cs="Times New Roman"/>
          <w:sz w:val="28"/>
          <w:szCs w:val="28"/>
        </w:rPr>
        <w:t>.</w:t>
      </w:r>
    </w:p>
    <w:p w14:paraId="67F72536" w14:textId="77777777" w:rsidR="00E36136" w:rsidRDefault="00E36136" w:rsidP="00792035">
      <w:pPr>
        <w:widowControl w:val="0"/>
        <w:autoSpaceDE w:val="0"/>
        <w:autoSpaceDN w:val="0"/>
        <w:outlineLvl w:val="4"/>
        <w:rPr>
          <w:sz w:val="28"/>
          <w:szCs w:val="28"/>
        </w:rPr>
      </w:pPr>
    </w:p>
    <w:p w14:paraId="0F5B7531" w14:textId="77777777" w:rsidR="00792035" w:rsidRDefault="00792035" w:rsidP="00792035">
      <w:pPr>
        <w:widowControl w:val="0"/>
        <w:autoSpaceDE w:val="0"/>
        <w:autoSpaceDN w:val="0"/>
        <w:outlineLvl w:val="4"/>
        <w:rPr>
          <w:sz w:val="28"/>
          <w:szCs w:val="28"/>
        </w:rPr>
      </w:pPr>
    </w:p>
    <w:p w14:paraId="42AB93D8" w14:textId="77777777" w:rsidR="00E36136" w:rsidRDefault="00876921" w:rsidP="004464AB">
      <w:pPr>
        <w:widowControl w:val="0"/>
        <w:autoSpaceDE w:val="0"/>
        <w:autoSpaceDN w:val="0"/>
        <w:jc w:val="right"/>
        <w:outlineLvl w:val="4"/>
        <w:rPr>
          <w:sz w:val="28"/>
          <w:szCs w:val="28"/>
        </w:rPr>
      </w:pPr>
      <w:r>
        <w:rPr>
          <w:sz w:val="28"/>
          <w:szCs w:val="28"/>
        </w:rPr>
        <w:t>Приложение</w:t>
      </w:r>
      <w:r w:rsidR="00E36136">
        <w:rPr>
          <w:sz w:val="28"/>
          <w:szCs w:val="28"/>
        </w:rPr>
        <w:t xml:space="preserve"> 1</w:t>
      </w:r>
    </w:p>
    <w:p w14:paraId="4B53A467" w14:textId="77777777" w:rsidR="004464AB" w:rsidRPr="00A77E73" w:rsidRDefault="00876921" w:rsidP="004464AB">
      <w:pPr>
        <w:widowControl w:val="0"/>
        <w:autoSpaceDE w:val="0"/>
        <w:autoSpaceDN w:val="0"/>
        <w:jc w:val="right"/>
        <w:outlineLvl w:val="4"/>
        <w:rPr>
          <w:sz w:val="28"/>
          <w:szCs w:val="28"/>
        </w:rPr>
      </w:pPr>
      <w:r>
        <w:rPr>
          <w:sz w:val="28"/>
          <w:szCs w:val="28"/>
        </w:rPr>
        <w:t>к Порядку</w:t>
      </w:r>
    </w:p>
    <w:p w14:paraId="62D6E293" w14:textId="77777777" w:rsidR="004464AB" w:rsidRPr="0034704B" w:rsidRDefault="004464AB" w:rsidP="004464AB">
      <w:pPr>
        <w:widowControl w:val="0"/>
        <w:autoSpaceDE w:val="0"/>
        <w:autoSpaceDN w:val="0"/>
        <w:jc w:val="both"/>
        <w:rPr>
          <w:rFonts w:ascii="Arial" w:hAnsi="Arial" w:cs="Arial"/>
          <w:sz w:val="28"/>
          <w:szCs w:val="28"/>
        </w:rPr>
      </w:pPr>
    </w:p>
    <w:p w14:paraId="68BF1577" w14:textId="77777777" w:rsidR="004464AB" w:rsidRPr="0034704B" w:rsidRDefault="004464AB" w:rsidP="004464AB">
      <w:pPr>
        <w:widowControl w:val="0"/>
        <w:autoSpaceDE w:val="0"/>
        <w:autoSpaceDN w:val="0"/>
        <w:jc w:val="both"/>
        <w:rPr>
          <w:rFonts w:ascii="Arial" w:hAnsi="Arial" w:cs="Arial"/>
          <w:sz w:val="28"/>
          <w:szCs w:val="28"/>
        </w:rPr>
      </w:pPr>
      <w:bookmarkStart w:id="27" w:name="P4618"/>
      <w:bookmarkEnd w:id="27"/>
    </w:p>
    <w:p w14:paraId="05A75DEF" w14:textId="77777777" w:rsidR="004464AB" w:rsidRPr="00A77E73" w:rsidRDefault="004464AB" w:rsidP="004464AB">
      <w:pPr>
        <w:widowControl w:val="0"/>
        <w:autoSpaceDE w:val="0"/>
        <w:autoSpaceDN w:val="0"/>
        <w:adjustRightInd w:val="0"/>
        <w:jc w:val="center"/>
        <w:rPr>
          <w:b/>
          <w:sz w:val="28"/>
          <w:szCs w:val="28"/>
        </w:rPr>
      </w:pPr>
      <w:r w:rsidRPr="00A77E73">
        <w:rPr>
          <w:b/>
          <w:sz w:val="28"/>
          <w:szCs w:val="28"/>
        </w:rPr>
        <w:t>КРИТЕРИИ</w:t>
      </w:r>
    </w:p>
    <w:p w14:paraId="00CB5C4A" w14:textId="77777777" w:rsidR="004464AB" w:rsidRPr="00A77E73" w:rsidRDefault="004464AB" w:rsidP="004464AB">
      <w:pPr>
        <w:widowControl w:val="0"/>
        <w:autoSpaceDE w:val="0"/>
        <w:autoSpaceDN w:val="0"/>
        <w:adjustRightInd w:val="0"/>
        <w:jc w:val="center"/>
        <w:rPr>
          <w:b/>
          <w:sz w:val="28"/>
          <w:szCs w:val="28"/>
        </w:rPr>
      </w:pPr>
      <w:r w:rsidRPr="00A77E73">
        <w:rPr>
          <w:b/>
          <w:sz w:val="28"/>
          <w:szCs w:val="28"/>
        </w:rPr>
        <w:t>ОЦЕНКИ ЗАЯВОК, ПОДАВАЕМЫХ УЧАСТНИКАМИ КОНКУРСА</w:t>
      </w:r>
    </w:p>
    <w:p w14:paraId="14A03AC8" w14:textId="77777777" w:rsidR="004464AB" w:rsidRDefault="004464AB" w:rsidP="004464AB">
      <w:pPr>
        <w:widowControl w:val="0"/>
        <w:autoSpaceDE w:val="0"/>
        <w:autoSpaceDN w:val="0"/>
        <w:adjustRightInd w:val="0"/>
        <w:jc w:val="center"/>
        <w:rPr>
          <w:rFonts w:ascii="Arial" w:hAnsi="Arial" w:cs="Arial"/>
          <w:b/>
          <w:bCs/>
          <w:sz w:val="28"/>
          <w:szCs w:val="28"/>
        </w:rPr>
      </w:pPr>
    </w:p>
    <w:p w14:paraId="61FBD177" w14:textId="77777777" w:rsidR="004464AB" w:rsidRPr="00314566" w:rsidRDefault="004464AB" w:rsidP="004464AB">
      <w:pPr>
        <w:pStyle w:val="ConsPlusNormal"/>
        <w:spacing w:line="288" w:lineRule="auto"/>
        <w:ind w:firstLine="540"/>
        <w:contextualSpacing/>
        <w:jc w:val="both"/>
        <w:rPr>
          <w:rFonts w:ascii="Times New Roman" w:hAnsi="Times New Roman" w:cs="Times New Roman"/>
          <w:sz w:val="28"/>
          <w:szCs w:val="28"/>
        </w:rPr>
      </w:pPr>
      <w:r w:rsidRPr="00314566">
        <w:rPr>
          <w:rFonts w:ascii="Times New Roman" w:hAnsi="Times New Roman" w:cs="Times New Roman"/>
          <w:sz w:val="28"/>
          <w:szCs w:val="28"/>
        </w:rPr>
        <w:t>Заявки оцениваются Комиссией по следующим критериям, максимальная оценка по</w:t>
      </w:r>
      <w:r>
        <w:rPr>
          <w:rFonts w:ascii="Times New Roman" w:hAnsi="Times New Roman" w:cs="Times New Roman"/>
          <w:sz w:val="28"/>
          <w:szCs w:val="28"/>
        </w:rPr>
        <w:t xml:space="preserve"> каждому из которых составляет 20 </w:t>
      </w:r>
      <w:r w:rsidRPr="00314566">
        <w:rPr>
          <w:rFonts w:ascii="Times New Roman" w:hAnsi="Times New Roman" w:cs="Times New Roman"/>
          <w:sz w:val="28"/>
          <w:szCs w:val="28"/>
        </w:rPr>
        <w:t xml:space="preserve">баллов: </w:t>
      </w:r>
    </w:p>
    <w:p w14:paraId="149F9A29" w14:textId="77777777" w:rsidR="004464AB" w:rsidRPr="002E6458" w:rsidRDefault="004464AB" w:rsidP="004464AB">
      <w:pPr>
        <w:pStyle w:val="ConsPlusNormal"/>
        <w:jc w:val="both"/>
        <w:rPr>
          <w:rFonts w:ascii="Times New Roman" w:hAnsi="Times New Roman" w:cs="Times New Roman"/>
          <w:sz w:val="26"/>
          <w:szCs w:val="2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478"/>
        <w:gridCol w:w="2126"/>
        <w:gridCol w:w="1276"/>
      </w:tblGrid>
      <w:tr w:rsidR="00D63833" w:rsidRPr="002E6458" w14:paraId="187893DF" w14:textId="77777777" w:rsidTr="00253FBE">
        <w:tc>
          <w:tcPr>
            <w:tcW w:w="680" w:type="dxa"/>
          </w:tcPr>
          <w:p w14:paraId="49E9E379" w14:textId="77777777" w:rsidR="00D63833" w:rsidRPr="002E6458" w:rsidRDefault="00D63833" w:rsidP="005F3EAB">
            <w:pPr>
              <w:pStyle w:val="ConsPlusNormal"/>
              <w:jc w:val="center"/>
              <w:rPr>
                <w:rFonts w:ascii="Times New Roman" w:hAnsi="Times New Roman" w:cs="Times New Roman"/>
                <w:sz w:val="26"/>
                <w:szCs w:val="26"/>
              </w:rPr>
            </w:pPr>
            <w:r w:rsidRPr="002E6458">
              <w:rPr>
                <w:rFonts w:ascii="Times New Roman" w:hAnsi="Times New Roman" w:cs="Times New Roman"/>
                <w:sz w:val="26"/>
                <w:szCs w:val="26"/>
              </w:rPr>
              <w:t>N п/п</w:t>
            </w:r>
          </w:p>
        </w:tc>
        <w:tc>
          <w:tcPr>
            <w:tcW w:w="5478" w:type="dxa"/>
          </w:tcPr>
          <w:p w14:paraId="2CC864DC" w14:textId="77777777" w:rsidR="00D63833" w:rsidRPr="002E6458" w:rsidRDefault="00D63833" w:rsidP="005F3EAB">
            <w:pPr>
              <w:pStyle w:val="ConsPlusNormal"/>
              <w:jc w:val="center"/>
              <w:rPr>
                <w:rFonts w:ascii="Times New Roman" w:hAnsi="Times New Roman" w:cs="Times New Roman"/>
                <w:sz w:val="26"/>
                <w:szCs w:val="26"/>
              </w:rPr>
            </w:pPr>
            <w:r w:rsidRPr="002E6458">
              <w:rPr>
                <w:rFonts w:ascii="Times New Roman" w:hAnsi="Times New Roman" w:cs="Times New Roman"/>
                <w:sz w:val="26"/>
                <w:szCs w:val="26"/>
              </w:rPr>
              <w:t>Критерии</w:t>
            </w:r>
          </w:p>
        </w:tc>
        <w:tc>
          <w:tcPr>
            <w:tcW w:w="2126" w:type="dxa"/>
          </w:tcPr>
          <w:p w14:paraId="1ED225D7" w14:textId="77777777" w:rsidR="00D63833" w:rsidRPr="002E6458" w:rsidRDefault="00D63833" w:rsidP="00253FBE">
            <w:pPr>
              <w:pStyle w:val="ConsPlusNormal"/>
              <w:ind w:right="505" w:firstLine="0"/>
              <w:jc w:val="center"/>
              <w:rPr>
                <w:rFonts w:ascii="Times New Roman" w:hAnsi="Times New Roman" w:cs="Times New Roman"/>
                <w:sz w:val="26"/>
                <w:szCs w:val="26"/>
              </w:rPr>
            </w:pPr>
            <w:r w:rsidRPr="002E6458">
              <w:rPr>
                <w:rFonts w:ascii="Times New Roman" w:hAnsi="Times New Roman" w:cs="Times New Roman"/>
                <w:sz w:val="26"/>
                <w:szCs w:val="26"/>
              </w:rPr>
              <w:t>Оценка</w:t>
            </w:r>
          </w:p>
        </w:tc>
        <w:tc>
          <w:tcPr>
            <w:tcW w:w="1276" w:type="dxa"/>
          </w:tcPr>
          <w:p w14:paraId="7F025B61" w14:textId="77777777" w:rsidR="00D63833" w:rsidRPr="002E6458" w:rsidRDefault="00253FBE" w:rsidP="00253FBE">
            <w:pPr>
              <w:pStyle w:val="ConsPlusNormal"/>
              <w:ind w:left="-346" w:firstLine="0"/>
              <w:jc w:val="right"/>
              <w:rPr>
                <w:rFonts w:ascii="Times New Roman" w:hAnsi="Times New Roman" w:cs="Times New Roman"/>
                <w:sz w:val="26"/>
                <w:szCs w:val="26"/>
              </w:rPr>
            </w:pPr>
            <w:r>
              <w:rPr>
                <w:rFonts w:ascii="Times New Roman" w:hAnsi="Times New Roman" w:cs="Times New Roman"/>
                <w:sz w:val="26"/>
                <w:szCs w:val="26"/>
              </w:rPr>
              <w:t>Весовые                         категории</w:t>
            </w:r>
          </w:p>
        </w:tc>
      </w:tr>
      <w:tr w:rsidR="00D63833" w:rsidRPr="002E6458" w14:paraId="2FA5CF10" w14:textId="77777777" w:rsidTr="00253FBE">
        <w:tc>
          <w:tcPr>
            <w:tcW w:w="680" w:type="dxa"/>
          </w:tcPr>
          <w:p w14:paraId="64CDA0C2"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1  1</w:t>
            </w:r>
          </w:p>
        </w:tc>
        <w:tc>
          <w:tcPr>
            <w:tcW w:w="5478" w:type="dxa"/>
          </w:tcPr>
          <w:p w14:paraId="3F9D2F02"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Наличие материально-технической базы СО НКО</w:t>
            </w:r>
            <w:r>
              <w:rPr>
                <w:rFonts w:ascii="Times New Roman" w:hAnsi="Times New Roman" w:cs="Times New Roman"/>
                <w:sz w:val="28"/>
                <w:szCs w:val="28"/>
              </w:rPr>
              <w:t>:</w:t>
            </w:r>
          </w:p>
        </w:tc>
        <w:tc>
          <w:tcPr>
            <w:tcW w:w="2126" w:type="dxa"/>
          </w:tcPr>
          <w:p w14:paraId="0C213539" w14:textId="77777777"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w:t>
            </w:r>
            <w:r w:rsidRPr="002E6458">
              <w:rPr>
                <w:rFonts w:ascii="Times New Roman" w:hAnsi="Times New Roman" w:cs="Times New Roman"/>
                <w:sz w:val="26"/>
                <w:szCs w:val="26"/>
              </w:rPr>
              <w:t>0 баллов, в том числе:</w:t>
            </w:r>
          </w:p>
        </w:tc>
        <w:tc>
          <w:tcPr>
            <w:tcW w:w="1276" w:type="dxa"/>
            <w:vMerge w:val="restart"/>
          </w:tcPr>
          <w:p w14:paraId="710388D9" w14:textId="77777777"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0,15</w:t>
            </w:r>
          </w:p>
        </w:tc>
      </w:tr>
      <w:tr w:rsidR="00D63833" w:rsidRPr="002E6458" w14:paraId="20042F14" w14:textId="77777777" w:rsidTr="00253FBE">
        <w:tc>
          <w:tcPr>
            <w:tcW w:w="680" w:type="dxa"/>
          </w:tcPr>
          <w:p w14:paraId="070577C0"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 xml:space="preserve">1  </w:t>
            </w:r>
            <w:r w:rsidRPr="002E6458">
              <w:rPr>
                <w:rFonts w:ascii="Times New Roman" w:hAnsi="Times New Roman" w:cs="Times New Roman"/>
                <w:sz w:val="26"/>
                <w:szCs w:val="26"/>
              </w:rPr>
              <w:t>1.1</w:t>
            </w:r>
          </w:p>
        </w:tc>
        <w:tc>
          <w:tcPr>
            <w:tcW w:w="5478" w:type="dxa"/>
          </w:tcPr>
          <w:p w14:paraId="77CFB98B"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СО НКО полностью обеспечена материально-техническими ресурсами (наличие офиса, офисной, в т.ч. компьютерной, техники, транспорта)</w:t>
            </w:r>
          </w:p>
        </w:tc>
        <w:tc>
          <w:tcPr>
            <w:tcW w:w="2126" w:type="dxa"/>
          </w:tcPr>
          <w:p w14:paraId="770DFD8F"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14:paraId="6EC53EB9" w14:textId="77777777" w:rsidR="00D63833" w:rsidRDefault="00D63833" w:rsidP="005F3EAB">
            <w:pPr>
              <w:pStyle w:val="ConsPlusNormal"/>
              <w:rPr>
                <w:rFonts w:ascii="Times New Roman" w:hAnsi="Times New Roman" w:cs="Times New Roman"/>
                <w:sz w:val="26"/>
                <w:szCs w:val="26"/>
              </w:rPr>
            </w:pPr>
          </w:p>
        </w:tc>
      </w:tr>
      <w:tr w:rsidR="00D63833" w:rsidRPr="002E6458" w14:paraId="560A2ABC" w14:textId="77777777" w:rsidTr="00253FBE">
        <w:tc>
          <w:tcPr>
            <w:tcW w:w="680" w:type="dxa"/>
          </w:tcPr>
          <w:p w14:paraId="5B8ECD15"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 xml:space="preserve">1  </w:t>
            </w:r>
            <w:r w:rsidRPr="002E6458">
              <w:rPr>
                <w:rFonts w:ascii="Times New Roman" w:hAnsi="Times New Roman" w:cs="Times New Roman"/>
                <w:sz w:val="26"/>
                <w:szCs w:val="26"/>
              </w:rPr>
              <w:t>1.2</w:t>
            </w:r>
          </w:p>
        </w:tc>
        <w:tc>
          <w:tcPr>
            <w:tcW w:w="5478" w:type="dxa"/>
          </w:tcPr>
          <w:p w14:paraId="105E8F06"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СО НКО обладает материально-техническими ресурсами (наличие офиса, офисной, в том числе компьютерной, техники)</w:t>
            </w:r>
          </w:p>
          <w:p w14:paraId="16A19E57" w14:textId="77777777" w:rsidR="00D63833" w:rsidRPr="002E6458" w:rsidRDefault="00D63833" w:rsidP="005F3EAB">
            <w:pPr>
              <w:pStyle w:val="ConsPlusNormal"/>
              <w:rPr>
                <w:rFonts w:ascii="Times New Roman" w:hAnsi="Times New Roman" w:cs="Times New Roman"/>
                <w:sz w:val="26"/>
                <w:szCs w:val="26"/>
              </w:rPr>
            </w:pPr>
          </w:p>
        </w:tc>
        <w:tc>
          <w:tcPr>
            <w:tcW w:w="2126" w:type="dxa"/>
          </w:tcPr>
          <w:p w14:paraId="51443C2E"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15</w:t>
            </w:r>
            <w:r w:rsidRPr="002E6458">
              <w:rPr>
                <w:rFonts w:ascii="Times New Roman" w:hAnsi="Times New Roman" w:cs="Times New Roman"/>
                <w:sz w:val="26"/>
                <w:szCs w:val="26"/>
              </w:rPr>
              <w:t xml:space="preserve"> баллов</w:t>
            </w:r>
          </w:p>
        </w:tc>
        <w:tc>
          <w:tcPr>
            <w:tcW w:w="1276" w:type="dxa"/>
            <w:vMerge/>
          </w:tcPr>
          <w:p w14:paraId="41C5A2FA" w14:textId="77777777" w:rsidR="00D63833" w:rsidRDefault="00D63833" w:rsidP="005F3EAB">
            <w:pPr>
              <w:pStyle w:val="ConsPlusNormal"/>
              <w:rPr>
                <w:rFonts w:ascii="Times New Roman" w:hAnsi="Times New Roman" w:cs="Times New Roman"/>
                <w:sz w:val="26"/>
                <w:szCs w:val="26"/>
              </w:rPr>
            </w:pPr>
          </w:p>
        </w:tc>
      </w:tr>
      <w:tr w:rsidR="00D63833" w:rsidRPr="002E6458" w14:paraId="14A2ACCC" w14:textId="77777777" w:rsidTr="00253FBE">
        <w:tc>
          <w:tcPr>
            <w:tcW w:w="680" w:type="dxa"/>
          </w:tcPr>
          <w:p w14:paraId="5F1646EF" w14:textId="77777777" w:rsidR="00D63833" w:rsidRDefault="00D63833" w:rsidP="00C43FCA">
            <w:pPr>
              <w:pStyle w:val="ConsPlusNormal"/>
              <w:rPr>
                <w:rFonts w:ascii="Times New Roman" w:hAnsi="Times New Roman" w:cs="Times New Roman"/>
                <w:sz w:val="26"/>
                <w:szCs w:val="26"/>
              </w:rPr>
            </w:pPr>
            <w:r>
              <w:rPr>
                <w:rFonts w:ascii="Calibri" w:eastAsia="Calibri" w:hAnsi="Calibri" w:cs="Times New Roman"/>
                <w:sz w:val="24"/>
                <w:lang w:eastAsia="en-US"/>
              </w:rPr>
              <w:br w:type="page"/>
            </w:r>
            <w:r>
              <w:rPr>
                <w:rFonts w:ascii="Times New Roman" w:hAnsi="Times New Roman" w:cs="Times New Roman"/>
                <w:sz w:val="26"/>
                <w:szCs w:val="26"/>
              </w:rPr>
              <w:t>1</w:t>
            </w:r>
          </w:p>
          <w:p w14:paraId="74AC3A74"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1  1.3</w:t>
            </w:r>
          </w:p>
        </w:tc>
        <w:tc>
          <w:tcPr>
            <w:tcW w:w="5478" w:type="dxa"/>
          </w:tcPr>
          <w:p w14:paraId="0E4B691B" w14:textId="77777777" w:rsidR="00D63833" w:rsidRPr="00314566" w:rsidRDefault="00D63833" w:rsidP="005F3EAB">
            <w:pPr>
              <w:pStyle w:val="ConsPlusNormal"/>
              <w:rPr>
                <w:rFonts w:ascii="Times New Roman" w:hAnsi="Times New Roman" w:cs="Times New Roman"/>
                <w:sz w:val="28"/>
                <w:szCs w:val="28"/>
              </w:rPr>
            </w:pPr>
            <w:r w:rsidRPr="00314566">
              <w:rPr>
                <w:rFonts w:ascii="Times New Roman" w:hAnsi="Times New Roman" w:cs="Times New Roman"/>
                <w:sz w:val="28"/>
                <w:szCs w:val="28"/>
              </w:rPr>
              <w:t>СО НКО не обладает материально-технической базой</w:t>
            </w:r>
          </w:p>
        </w:tc>
        <w:tc>
          <w:tcPr>
            <w:tcW w:w="2126" w:type="dxa"/>
          </w:tcPr>
          <w:p w14:paraId="7E0BF91C" w14:textId="77777777" w:rsidR="00D63833"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0 баллов</w:t>
            </w:r>
          </w:p>
        </w:tc>
        <w:tc>
          <w:tcPr>
            <w:tcW w:w="1276" w:type="dxa"/>
          </w:tcPr>
          <w:p w14:paraId="2C60B23E" w14:textId="77777777" w:rsid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14:paraId="34E23705" w14:textId="77777777" w:rsidTr="00253FBE">
        <w:trPr>
          <w:trHeight w:val="468"/>
        </w:trPr>
        <w:tc>
          <w:tcPr>
            <w:tcW w:w="680" w:type="dxa"/>
          </w:tcPr>
          <w:p w14:paraId="3FCBD165"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2  2</w:t>
            </w:r>
          </w:p>
        </w:tc>
        <w:tc>
          <w:tcPr>
            <w:tcW w:w="5478" w:type="dxa"/>
          </w:tcPr>
          <w:p w14:paraId="092CEDE1"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Наличие квалифицированного персонала, реализующего Проект</w:t>
            </w:r>
            <w:r>
              <w:rPr>
                <w:rFonts w:ascii="Times New Roman" w:hAnsi="Times New Roman" w:cs="Times New Roman"/>
                <w:sz w:val="28"/>
                <w:szCs w:val="28"/>
              </w:rPr>
              <w:t>:</w:t>
            </w:r>
          </w:p>
        </w:tc>
        <w:tc>
          <w:tcPr>
            <w:tcW w:w="2126" w:type="dxa"/>
          </w:tcPr>
          <w:p w14:paraId="1BAE9094" w14:textId="77777777"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20</w:t>
            </w:r>
            <w:r w:rsidRPr="002E6458">
              <w:rPr>
                <w:rFonts w:ascii="Times New Roman" w:hAnsi="Times New Roman" w:cs="Times New Roman"/>
                <w:sz w:val="26"/>
                <w:szCs w:val="26"/>
              </w:rPr>
              <w:t xml:space="preserve"> баллов, в том числе:</w:t>
            </w:r>
          </w:p>
        </w:tc>
        <w:tc>
          <w:tcPr>
            <w:tcW w:w="1276" w:type="dxa"/>
            <w:vMerge w:val="restart"/>
          </w:tcPr>
          <w:p w14:paraId="12ED4E51" w14:textId="77777777"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0,15</w:t>
            </w:r>
          </w:p>
        </w:tc>
      </w:tr>
      <w:tr w:rsidR="00D63833" w:rsidRPr="002E6458" w14:paraId="009B2BD9" w14:textId="77777777" w:rsidTr="00253FBE">
        <w:tc>
          <w:tcPr>
            <w:tcW w:w="680" w:type="dxa"/>
          </w:tcPr>
          <w:p w14:paraId="65657A21" w14:textId="77777777"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2</w:t>
            </w:r>
          </w:p>
          <w:p w14:paraId="010B307D" w14:textId="77777777"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2</w:t>
            </w:r>
            <w:r>
              <w:rPr>
                <w:rFonts w:ascii="Times New Roman" w:hAnsi="Times New Roman" w:cs="Times New Roman"/>
                <w:sz w:val="26"/>
                <w:szCs w:val="26"/>
              </w:rPr>
              <w:t xml:space="preserve">  2</w:t>
            </w:r>
            <w:r w:rsidRPr="002E6458">
              <w:rPr>
                <w:rFonts w:ascii="Times New Roman" w:hAnsi="Times New Roman" w:cs="Times New Roman"/>
                <w:sz w:val="26"/>
                <w:szCs w:val="26"/>
              </w:rPr>
              <w:t>.1</w:t>
            </w:r>
          </w:p>
        </w:tc>
        <w:tc>
          <w:tcPr>
            <w:tcW w:w="5478" w:type="dxa"/>
          </w:tcPr>
          <w:p w14:paraId="254FDF7D" w14:textId="77777777" w:rsidR="00D63833" w:rsidRDefault="00D63833" w:rsidP="005F3EAB">
            <w:pPr>
              <w:pStyle w:val="ConsPlusNormal"/>
              <w:rPr>
                <w:rFonts w:ascii="Times New Roman" w:hAnsi="Times New Roman" w:cs="Times New Roman"/>
                <w:sz w:val="28"/>
                <w:szCs w:val="28"/>
              </w:rPr>
            </w:pPr>
            <w:r w:rsidRPr="00314566">
              <w:rPr>
                <w:rFonts w:ascii="Times New Roman" w:hAnsi="Times New Roman" w:cs="Times New Roman"/>
                <w:sz w:val="28"/>
                <w:szCs w:val="28"/>
              </w:rPr>
              <w:t>Все сотрудники СО НКО, задействованные в Проекте, имеют необходимую   квалификацию</w:t>
            </w:r>
            <w:r>
              <w:rPr>
                <w:rFonts w:ascii="Times New Roman" w:hAnsi="Times New Roman" w:cs="Times New Roman"/>
                <w:sz w:val="28"/>
                <w:szCs w:val="28"/>
              </w:rPr>
              <w:t>*</w:t>
            </w:r>
          </w:p>
          <w:p w14:paraId="043D7B1B" w14:textId="77777777" w:rsidR="00D63833" w:rsidRDefault="00D63833" w:rsidP="005F3EAB">
            <w:pPr>
              <w:pStyle w:val="ConsPlusNormal"/>
              <w:spacing w:line="288" w:lineRule="auto"/>
              <w:contextualSpacing/>
              <w:jc w:val="both"/>
              <w:rPr>
                <w:rFonts w:ascii="Times New Roman" w:hAnsi="Times New Roman" w:cs="Times New Roman"/>
                <w:sz w:val="28"/>
                <w:szCs w:val="28"/>
              </w:rPr>
            </w:pPr>
          </w:p>
          <w:p w14:paraId="45A87EBB" w14:textId="77777777" w:rsidR="00D63833" w:rsidRPr="00314566" w:rsidRDefault="00D63833" w:rsidP="005F3EAB">
            <w:pPr>
              <w:pStyle w:val="ConsPlusNormal"/>
              <w:spacing w:line="288"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314566">
              <w:rPr>
                <w:rFonts w:ascii="Times New Roman" w:hAnsi="Times New Roman" w:cs="Times New Roman"/>
                <w:sz w:val="28"/>
                <w:szCs w:val="28"/>
              </w:rPr>
              <w:t>Квалификация сотрудника определяется наличием профильного образования и/или стажа работы не менее 2-х лет.</w:t>
            </w:r>
          </w:p>
          <w:p w14:paraId="6C12ABCD" w14:textId="77777777" w:rsidR="00D63833" w:rsidRPr="002E6458" w:rsidRDefault="00D63833" w:rsidP="005F3EAB">
            <w:pPr>
              <w:pStyle w:val="ConsPlusNormal"/>
              <w:rPr>
                <w:rFonts w:ascii="Times New Roman" w:hAnsi="Times New Roman" w:cs="Times New Roman"/>
                <w:sz w:val="26"/>
                <w:szCs w:val="26"/>
              </w:rPr>
            </w:pPr>
          </w:p>
        </w:tc>
        <w:tc>
          <w:tcPr>
            <w:tcW w:w="2126" w:type="dxa"/>
          </w:tcPr>
          <w:p w14:paraId="2355D428"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14:paraId="2EB8BF99" w14:textId="77777777" w:rsidR="00D63833" w:rsidRDefault="00D63833" w:rsidP="005F3EAB">
            <w:pPr>
              <w:pStyle w:val="ConsPlusNormal"/>
              <w:rPr>
                <w:rFonts w:ascii="Times New Roman" w:hAnsi="Times New Roman" w:cs="Times New Roman"/>
                <w:sz w:val="26"/>
                <w:szCs w:val="26"/>
              </w:rPr>
            </w:pPr>
          </w:p>
        </w:tc>
      </w:tr>
      <w:tr w:rsidR="00D63833" w:rsidRPr="002E6458" w14:paraId="02B41EC1" w14:textId="77777777" w:rsidTr="00253FBE">
        <w:tc>
          <w:tcPr>
            <w:tcW w:w="680" w:type="dxa"/>
          </w:tcPr>
          <w:p w14:paraId="5BEDE073" w14:textId="77777777"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2</w:t>
            </w:r>
          </w:p>
          <w:p w14:paraId="4FC87398" w14:textId="77777777"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lastRenderedPageBreak/>
              <w:t>2</w:t>
            </w:r>
            <w:r>
              <w:rPr>
                <w:rFonts w:ascii="Times New Roman" w:hAnsi="Times New Roman" w:cs="Times New Roman"/>
                <w:sz w:val="26"/>
                <w:szCs w:val="26"/>
              </w:rPr>
              <w:t xml:space="preserve"> 2</w:t>
            </w:r>
            <w:r w:rsidRPr="002E6458">
              <w:rPr>
                <w:rFonts w:ascii="Times New Roman" w:hAnsi="Times New Roman" w:cs="Times New Roman"/>
                <w:sz w:val="26"/>
                <w:szCs w:val="26"/>
              </w:rPr>
              <w:t>.2</w:t>
            </w:r>
          </w:p>
        </w:tc>
        <w:tc>
          <w:tcPr>
            <w:tcW w:w="5478" w:type="dxa"/>
          </w:tcPr>
          <w:p w14:paraId="58076F06"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lastRenderedPageBreak/>
              <w:t xml:space="preserve">Не все сотрудники СО НКО, </w:t>
            </w:r>
            <w:r w:rsidRPr="00314566">
              <w:rPr>
                <w:rFonts w:ascii="Times New Roman" w:hAnsi="Times New Roman" w:cs="Times New Roman"/>
                <w:sz w:val="28"/>
                <w:szCs w:val="28"/>
              </w:rPr>
              <w:lastRenderedPageBreak/>
              <w:t>задействованные в Проекте, обладают необходимой квалификацией для его реализации</w:t>
            </w:r>
          </w:p>
        </w:tc>
        <w:tc>
          <w:tcPr>
            <w:tcW w:w="2126" w:type="dxa"/>
          </w:tcPr>
          <w:p w14:paraId="303B2D18"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lastRenderedPageBreak/>
              <w:t>0</w:t>
            </w:r>
            <w:r w:rsidRPr="002E6458">
              <w:rPr>
                <w:rFonts w:ascii="Times New Roman" w:hAnsi="Times New Roman" w:cs="Times New Roman"/>
                <w:sz w:val="26"/>
                <w:szCs w:val="26"/>
              </w:rPr>
              <w:t xml:space="preserve"> баллов</w:t>
            </w:r>
          </w:p>
        </w:tc>
        <w:tc>
          <w:tcPr>
            <w:tcW w:w="1276" w:type="dxa"/>
          </w:tcPr>
          <w:p w14:paraId="693DCB7B" w14:textId="77777777" w:rsid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14:paraId="20E7557E" w14:textId="77777777" w:rsidTr="00253FBE">
        <w:tc>
          <w:tcPr>
            <w:tcW w:w="680" w:type="dxa"/>
          </w:tcPr>
          <w:p w14:paraId="530C8942" w14:textId="77777777"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r>
              <w:rPr>
                <w:rFonts w:ascii="Times New Roman" w:hAnsi="Times New Roman" w:cs="Times New Roman"/>
                <w:sz w:val="26"/>
                <w:szCs w:val="26"/>
              </w:rPr>
              <w:t xml:space="preserve">  3</w:t>
            </w:r>
          </w:p>
        </w:tc>
        <w:tc>
          <w:tcPr>
            <w:tcW w:w="5478" w:type="dxa"/>
          </w:tcPr>
          <w:p w14:paraId="22FA9D32" w14:textId="77777777" w:rsidR="00D63833" w:rsidRPr="00281AE1" w:rsidRDefault="00D63833" w:rsidP="005F3EAB">
            <w:pPr>
              <w:pStyle w:val="ConsPlusNormal"/>
              <w:spacing w:line="288" w:lineRule="auto"/>
              <w:contextualSpacing/>
              <w:jc w:val="both"/>
              <w:rPr>
                <w:rFonts w:ascii="Times New Roman" w:hAnsi="Times New Roman" w:cs="Times New Roman"/>
                <w:sz w:val="28"/>
                <w:szCs w:val="28"/>
              </w:rPr>
            </w:pPr>
            <w:r w:rsidRPr="00314566">
              <w:rPr>
                <w:rFonts w:ascii="Times New Roman" w:hAnsi="Times New Roman" w:cs="Times New Roman"/>
                <w:sz w:val="28"/>
                <w:szCs w:val="28"/>
              </w:rPr>
              <w:t>Обоснованность сметы расходов Проекта:</w:t>
            </w:r>
          </w:p>
        </w:tc>
        <w:tc>
          <w:tcPr>
            <w:tcW w:w="2126" w:type="dxa"/>
          </w:tcPr>
          <w:p w14:paraId="036D4715" w14:textId="77777777"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20</w:t>
            </w:r>
            <w:r w:rsidRPr="002E6458">
              <w:rPr>
                <w:rFonts w:ascii="Times New Roman" w:hAnsi="Times New Roman" w:cs="Times New Roman"/>
                <w:sz w:val="26"/>
                <w:szCs w:val="26"/>
              </w:rPr>
              <w:t xml:space="preserve"> баллов, в том числе:</w:t>
            </w:r>
          </w:p>
        </w:tc>
        <w:tc>
          <w:tcPr>
            <w:tcW w:w="1276" w:type="dxa"/>
            <w:vMerge w:val="restart"/>
          </w:tcPr>
          <w:p w14:paraId="124CA1C9" w14:textId="77777777"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0,30</w:t>
            </w:r>
          </w:p>
        </w:tc>
      </w:tr>
      <w:tr w:rsidR="00D63833" w:rsidRPr="002E6458" w14:paraId="4A780801" w14:textId="77777777" w:rsidTr="00253FBE">
        <w:tc>
          <w:tcPr>
            <w:tcW w:w="680" w:type="dxa"/>
          </w:tcPr>
          <w:p w14:paraId="65C78276" w14:textId="77777777"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p>
          <w:p w14:paraId="31E4D1D8" w14:textId="77777777"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r>
              <w:rPr>
                <w:rFonts w:ascii="Times New Roman" w:hAnsi="Times New Roman" w:cs="Times New Roman"/>
                <w:sz w:val="26"/>
                <w:szCs w:val="26"/>
              </w:rPr>
              <w:t xml:space="preserve">  3</w:t>
            </w:r>
            <w:r w:rsidRPr="002E6458">
              <w:rPr>
                <w:rFonts w:ascii="Times New Roman" w:hAnsi="Times New Roman" w:cs="Times New Roman"/>
                <w:sz w:val="26"/>
                <w:szCs w:val="26"/>
              </w:rPr>
              <w:t>.1</w:t>
            </w:r>
          </w:p>
        </w:tc>
        <w:tc>
          <w:tcPr>
            <w:tcW w:w="5478" w:type="dxa"/>
          </w:tcPr>
          <w:p w14:paraId="3253114E"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Все статьи затрат на реализацию Проекта обоснованы, завышенные расходы на реализацию Проекта отсутствуют</w:t>
            </w:r>
          </w:p>
        </w:tc>
        <w:tc>
          <w:tcPr>
            <w:tcW w:w="2126" w:type="dxa"/>
          </w:tcPr>
          <w:p w14:paraId="37CB9BE7"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14:paraId="1928BA19" w14:textId="77777777" w:rsidR="00D63833" w:rsidRDefault="00D63833" w:rsidP="00253FBE">
            <w:pPr>
              <w:pStyle w:val="ConsPlusNormal"/>
              <w:jc w:val="center"/>
              <w:rPr>
                <w:rFonts w:ascii="Times New Roman" w:hAnsi="Times New Roman" w:cs="Times New Roman"/>
                <w:sz w:val="26"/>
                <w:szCs w:val="26"/>
              </w:rPr>
            </w:pPr>
          </w:p>
        </w:tc>
      </w:tr>
      <w:tr w:rsidR="00D63833" w:rsidRPr="002E6458" w14:paraId="56D7EB68" w14:textId="77777777" w:rsidTr="00253FBE">
        <w:tc>
          <w:tcPr>
            <w:tcW w:w="680" w:type="dxa"/>
          </w:tcPr>
          <w:p w14:paraId="79D7EDAB" w14:textId="77777777"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p>
          <w:p w14:paraId="6BC5BB1F" w14:textId="77777777"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3</w:t>
            </w:r>
            <w:r>
              <w:rPr>
                <w:rFonts w:ascii="Times New Roman" w:hAnsi="Times New Roman" w:cs="Times New Roman"/>
                <w:sz w:val="26"/>
                <w:szCs w:val="26"/>
              </w:rPr>
              <w:t xml:space="preserve">  3</w:t>
            </w:r>
            <w:r w:rsidRPr="002E6458">
              <w:rPr>
                <w:rFonts w:ascii="Times New Roman" w:hAnsi="Times New Roman" w:cs="Times New Roman"/>
                <w:sz w:val="26"/>
                <w:szCs w:val="26"/>
              </w:rPr>
              <w:t>.2</w:t>
            </w:r>
          </w:p>
        </w:tc>
        <w:tc>
          <w:tcPr>
            <w:tcW w:w="5478" w:type="dxa"/>
          </w:tcPr>
          <w:p w14:paraId="1BA873CC"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Все статьи затрат на реализацию Проекта обоснованы, установлено завышение расходов не более чем по 2-м пунктам</w:t>
            </w:r>
          </w:p>
        </w:tc>
        <w:tc>
          <w:tcPr>
            <w:tcW w:w="2126" w:type="dxa"/>
          </w:tcPr>
          <w:p w14:paraId="286F235D" w14:textId="77777777"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rPr>
              <w:t>1</w:t>
            </w:r>
            <w:r w:rsidRPr="002E6458">
              <w:rPr>
                <w:rFonts w:ascii="Times New Roman" w:hAnsi="Times New Roman" w:cs="Times New Roman"/>
                <w:sz w:val="26"/>
                <w:szCs w:val="26"/>
                <w:lang w:val="en-US"/>
              </w:rPr>
              <w:t>5</w:t>
            </w:r>
            <w:r w:rsidRPr="002E6458">
              <w:rPr>
                <w:rFonts w:ascii="Times New Roman" w:hAnsi="Times New Roman" w:cs="Times New Roman"/>
                <w:sz w:val="26"/>
                <w:szCs w:val="26"/>
              </w:rPr>
              <w:t xml:space="preserve"> баллов</w:t>
            </w:r>
          </w:p>
        </w:tc>
        <w:tc>
          <w:tcPr>
            <w:tcW w:w="1276" w:type="dxa"/>
            <w:vMerge/>
          </w:tcPr>
          <w:p w14:paraId="4AAC80D9" w14:textId="77777777" w:rsidR="00D63833" w:rsidRPr="002E6458" w:rsidRDefault="00D63833" w:rsidP="00253FBE">
            <w:pPr>
              <w:pStyle w:val="ConsPlusNormal"/>
              <w:jc w:val="center"/>
              <w:rPr>
                <w:rFonts w:ascii="Times New Roman" w:hAnsi="Times New Roman" w:cs="Times New Roman"/>
                <w:sz w:val="26"/>
                <w:szCs w:val="26"/>
              </w:rPr>
            </w:pPr>
          </w:p>
        </w:tc>
      </w:tr>
      <w:tr w:rsidR="00D63833" w:rsidRPr="002E6458" w14:paraId="06FA012D" w14:textId="77777777" w:rsidTr="00253FBE">
        <w:tc>
          <w:tcPr>
            <w:tcW w:w="680" w:type="dxa"/>
          </w:tcPr>
          <w:p w14:paraId="346EE82C" w14:textId="77777777"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3</w:t>
            </w:r>
          </w:p>
          <w:p w14:paraId="1DCDAF56"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3  3</w:t>
            </w:r>
            <w:r w:rsidRPr="002E6458">
              <w:rPr>
                <w:rFonts w:ascii="Times New Roman" w:hAnsi="Times New Roman" w:cs="Times New Roman"/>
                <w:sz w:val="26"/>
                <w:szCs w:val="26"/>
              </w:rPr>
              <w:t>.</w:t>
            </w:r>
            <w:r>
              <w:rPr>
                <w:rFonts w:ascii="Times New Roman" w:hAnsi="Times New Roman" w:cs="Times New Roman"/>
                <w:sz w:val="26"/>
                <w:szCs w:val="26"/>
              </w:rPr>
              <w:t>3</w:t>
            </w:r>
          </w:p>
        </w:tc>
        <w:tc>
          <w:tcPr>
            <w:tcW w:w="5478" w:type="dxa"/>
          </w:tcPr>
          <w:p w14:paraId="76CC376D"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Статьи затрат и расходы на реализацию Проекта не обоснованы</w:t>
            </w:r>
          </w:p>
        </w:tc>
        <w:tc>
          <w:tcPr>
            <w:tcW w:w="2126" w:type="dxa"/>
          </w:tcPr>
          <w:p w14:paraId="137751DA"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0 баллов</w:t>
            </w:r>
          </w:p>
        </w:tc>
        <w:tc>
          <w:tcPr>
            <w:tcW w:w="1276" w:type="dxa"/>
          </w:tcPr>
          <w:p w14:paraId="638BD868" w14:textId="77777777" w:rsidR="00D63833" w:rsidRPr="002E6458"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14:paraId="4D4B953A" w14:textId="77777777" w:rsidTr="00253FBE">
        <w:tc>
          <w:tcPr>
            <w:tcW w:w="680" w:type="dxa"/>
          </w:tcPr>
          <w:p w14:paraId="400BC455" w14:textId="77777777" w:rsidR="00D63833"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4</w:t>
            </w:r>
          </w:p>
          <w:p w14:paraId="1E77D86F" w14:textId="77777777" w:rsidR="00D63833" w:rsidRPr="00C43FCA" w:rsidRDefault="00D63833" w:rsidP="00C43FCA">
            <w:r>
              <w:t xml:space="preserve">  4</w:t>
            </w:r>
          </w:p>
        </w:tc>
        <w:tc>
          <w:tcPr>
            <w:tcW w:w="5478" w:type="dxa"/>
          </w:tcPr>
          <w:p w14:paraId="76B6CED9" w14:textId="77777777" w:rsidR="00D63833" w:rsidRPr="00314566" w:rsidRDefault="00D63833" w:rsidP="005F3EAB">
            <w:pPr>
              <w:pStyle w:val="ConsPlusNormal"/>
              <w:spacing w:line="288" w:lineRule="auto"/>
              <w:contextualSpacing/>
              <w:jc w:val="both"/>
              <w:rPr>
                <w:rFonts w:ascii="Times New Roman" w:hAnsi="Times New Roman" w:cs="Times New Roman"/>
                <w:sz w:val="28"/>
                <w:szCs w:val="28"/>
              </w:rPr>
            </w:pPr>
            <w:r w:rsidRPr="00314566">
              <w:rPr>
                <w:rFonts w:ascii="Times New Roman" w:hAnsi="Times New Roman" w:cs="Times New Roman"/>
                <w:sz w:val="28"/>
                <w:szCs w:val="28"/>
              </w:rPr>
              <w:t xml:space="preserve">Количество привлекаемых к реализации Проекта волонтеров: </w:t>
            </w:r>
          </w:p>
          <w:p w14:paraId="5E2A4155" w14:textId="77777777" w:rsidR="00D63833" w:rsidRPr="002E6458" w:rsidRDefault="00D63833" w:rsidP="005F3EAB">
            <w:pPr>
              <w:pStyle w:val="ConsPlusNormal"/>
              <w:rPr>
                <w:rFonts w:ascii="Times New Roman" w:hAnsi="Times New Roman" w:cs="Times New Roman"/>
                <w:sz w:val="26"/>
                <w:szCs w:val="26"/>
              </w:rPr>
            </w:pPr>
          </w:p>
        </w:tc>
        <w:tc>
          <w:tcPr>
            <w:tcW w:w="2126" w:type="dxa"/>
          </w:tcPr>
          <w:p w14:paraId="1619464E" w14:textId="77777777"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Pr>
                <w:rFonts w:ascii="Times New Roman" w:hAnsi="Times New Roman" w:cs="Times New Roman"/>
                <w:sz w:val="26"/>
                <w:szCs w:val="26"/>
              </w:rPr>
              <w:t xml:space="preserve"> 20</w:t>
            </w:r>
            <w:r w:rsidRPr="002E6458">
              <w:rPr>
                <w:rFonts w:ascii="Times New Roman" w:hAnsi="Times New Roman" w:cs="Times New Roman"/>
                <w:sz w:val="26"/>
                <w:szCs w:val="26"/>
              </w:rPr>
              <w:t xml:space="preserve"> баллов, в том числе:</w:t>
            </w:r>
          </w:p>
        </w:tc>
        <w:tc>
          <w:tcPr>
            <w:tcW w:w="1276" w:type="dxa"/>
            <w:vMerge w:val="restart"/>
          </w:tcPr>
          <w:p w14:paraId="62AACB71" w14:textId="77777777"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0,20</w:t>
            </w:r>
          </w:p>
        </w:tc>
      </w:tr>
      <w:tr w:rsidR="00D63833" w:rsidRPr="002E6458" w14:paraId="7C26B86D" w14:textId="77777777" w:rsidTr="00253FBE">
        <w:tc>
          <w:tcPr>
            <w:tcW w:w="680" w:type="dxa"/>
          </w:tcPr>
          <w:p w14:paraId="67A8B07A"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4  4.1</w:t>
            </w:r>
          </w:p>
        </w:tc>
        <w:tc>
          <w:tcPr>
            <w:tcW w:w="5478" w:type="dxa"/>
          </w:tcPr>
          <w:p w14:paraId="4D87336D"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Участие в подготовке и реализации Проекта свыше 10 волонтеров – 5 баллов</w:t>
            </w:r>
          </w:p>
        </w:tc>
        <w:tc>
          <w:tcPr>
            <w:tcW w:w="2126" w:type="dxa"/>
          </w:tcPr>
          <w:p w14:paraId="56CCC725" w14:textId="77777777"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rPr>
              <w:t>20 баллов</w:t>
            </w:r>
          </w:p>
        </w:tc>
        <w:tc>
          <w:tcPr>
            <w:tcW w:w="1276" w:type="dxa"/>
            <w:vMerge/>
          </w:tcPr>
          <w:p w14:paraId="0900BB86" w14:textId="77777777" w:rsidR="00D63833" w:rsidRPr="002E6458" w:rsidRDefault="00D63833" w:rsidP="00253FBE">
            <w:pPr>
              <w:pStyle w:val="ConsPlusNormal"/>
              <w:jc w:val="center"/>
              <w:rPr>
                <w:rFonts w:ascii="Times New Roman" w:hAnsi="Times New Roman" w:cs="Times New Roman"/>
                <w:sz w:val="26"/>
                <w:szCs w:val="26"/>
              </w:rPr>
            </w:pPr>
          </w:p>
        </w:tc>
      </w:tr>
      <w:tr w:rsidR="00D63833" w:rsidRPr="002E6458" w14:paraId="7E815559" w14:textId="77777777" w:rsidTr="00253FBE">
        <w:tc>
          <w:tcPr>
            <w:tcW w:w="680" w:type="dxa"/>
          </w:tcPr>
          <w:p w14:paraId="747E2900" w14:textId="77777777"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w:t>
            </w:r>
          </w:p>
          <w:p w14:paraId="26F7EB80" w14:textId="77777777" w:rsidR="00D63833" w:rsidRPr="002E6458"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4  4.2</w:t>
            </w:r>
          </w:p>
        </w:tc>
        <w:tc>
          <w:tcPr>
            <w:tcW w:w="5478" w:type="dxa"/>
          </w:tcPr>
          <w:p w14:paraId="101242C7"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Участие в подг</w:t>
            </w:r>
            <w:r>
              <w:rPr>
                <w:rFonts w:ascii="Times New Roman" w:hAnsi="Times New Roman" w:cs="Times New Roman"/>
                <w:sz w:val="28"/>
                <w:szCs w:val="28"/>
              </w:rPr>
              <w:t>отовке и реализации Проекта от 1</w:t>
            </w:r>
            <w:r w:rsidRPr="00314566">
              <w:rPr>
                <w:rFonts w:ascii="Times New Roman" w:hAnsi="Times New Roman" w:cs="Times New Roman"/>
                <w:sz w:val="28"/>
                <w:szCs w:val="28"/>
              </w:rPr>
              <w:t xml:space="preserve"> до 10 волонтеров</w:t>
            </w:r>
          </w:p>
        </w:tc>
        <w:tc>
          <w:tcPr>
            <w:tcW w:w="2126" w:type="dxa"/>
          </w:tcPr>
          <w:p w14:paraId="27988564"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15 баллов</w:t>
            </w:r>
          </w:p>
        </w:tc>
        <w:tc>
          <w:tcPr>
            <w:tcW w:w="1276" w:type="dxa"/>
            <w:vMerge/>
          </w:tcPr>
          <w:p w14:paraId="2142108A" w14:textId="77777777" w:rsidR="00D63833" w:rsidRDefault="00D63833" w:rsidP="00253FBE">
            <w:pPr>
              <w:pStyle w:val="ConsPlusNormal"/>
              <w:jc w:val="center"/>
              <w:rPr>
                <w:rFonts w:ascii="Times New Roman" w:hAnsi="Times New Roman" w:cs="Times New Roman"/>
                <w:sz w:val="26"/>
                <w:szCs w:val="26"/>
              </w:rPr>
            </w:pPr>
          </w:p>
        </w:tc>
      </w:tr>
      <w:tr w:rsidR="00D63833" w:rsidRPr="002E6458" w14:paraId="71168186" w14:textId="77777777" w:rsidTr="00253FBE">
        <w:tc>
          <w:tcPr>
            <w:tcW w:w="680" w:type="dxa"/>
          </w:tcPr>
          <w:p w14:paraId="42B421A8" w14:textId="77777777"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w:t>
            </w:r>
          </w:p>
          <w:p w14:paraId="137BFA48" w14:textId="77777777"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4  4.3</w:t>
            </w:r>
          </w:p>
        </w:tc>
        <w:tc>
          <w:tcPr>
            <w:tcW w:w="5478" w:type="dxa"/>
          </w:tcPr>
          <w:p w14:paraId="163D643D"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Отсутствие волонтеров</w:t>
            </w:r>
          </w:p>
        </w:tc>
        <w:tc>
          <w:tcPr>
            <w:tcW w:w="2126" w:type="dxa"/>
          </w:tcPr>
          <w:p w14:paraId="4C3B47F5"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0 баллов</w:t>
            </w:r>
          </w:p>
        </w:tc>
        <w:tc>
          <w:tcPr>
            <w:tcW w:w="1276" w:type="dxa"/>
          </w:tcPr>
          <w:p w14:paraId="19446D01" w14:textId="77777777" w:rsid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r w:rsidR="00D63833" w:rsidRPr="002E6458" w14:paraId="3E9D348D" w14:textId="77777777" w:rsidTr="00253FBE">
        <w:tc>
          <w:tcPr>
            <w:tcW w:w="680" w:type="dxa"/>
          </w:tcPr>
          <w:p w14:paraId="0773DA6F" w14:textId="77777777" w:rsidR="00D63833" w:rsidRDefault="00D63833" w:rsidP="00C43FCA">
            <w:pPr>
              <w:pStyle w:val="ConsPlusNormal"/>
              <w:rPr>
                <w:rFonts w:ascii="Times New Roman" w:hAnsi="Times New Roman" w:cs="Times New Roman"/>
                <w:sz w:val="26"/>
                <w:szCs w:val="26"/>
              </w:rPr>
            </w:pPr>
            <w:r>
              <w:rPr>
                <w:rFonts w:ascii="Times New Roman" w:hAnsi="Times New Roman" w:cs="Times New Roman"/>
                <w:sz w:val="26"/>
                <w:szCs w:val="26"/>
              </w:rPr>
              <w:t>5</w:t>
            </w:r>
          </w:p>
          <w:p w14:paraId="028F8568" w14:textId="77777777" w:rsidR="00D63833" w:rsidRPr="00C43FCA" w:rsidRDefault="00D63833" w:rsidP="00C43FCA">
            <w:r>
              <w:t xml:space="preserve">  5</w:t>
            </w:r>
          </w:p>
        </w:tc>
        <w:tc>
          <w:tcPr>
            <w:tcW w:w="5478" w:type="dxa"/>
          </w:tcPr>
          <w:p w14:paraId="56FD9948"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Опыт реализации аналогичных Проектов</w:t>
            </w:r>
            <w:r>
              <w:rPr>
                <w:rFonts w:ascii="Times New Roman" w:hAnsi="Times New Roman" w:cs="Times New Roman"/>
                <w:sz w:val="28"/>
                <w:szCs w:val="28"/>
              </w:rPr>
              <w:t>:</w:t>
            </w:r>
          </w:p>
        </w:tc>
        <w:tc>
          <w:tcPr>
            <w:tcW w:w="2126" w:type="dxa"/>
          </w:tcPr>
          <w:p w14:paraId="59EE4955" w14:textId="77777777" w:rsidR="00D63833" w:rsidRPr="002E6458" w:rsidRDefault="00D63833" w:rsidP="00D63833">
            <w:pPr>
              <w:pStyle w:val="ConsPlusNormal"/>
              <w:ind w:firstLine="0"/>
              <w:rPr>
                <w:rFonts w:ascii="Times New Roman" w:hAnsi="Times New Roman" w:cs="Times New Roman"/>
                <w:sz w:val="26"/>
                <w:szCs w:val="26"/>
              </w:rPr>
            </w:pPr>
            <w:r w:rsidRPr="002E6458">
              <w:rPr>
                <w:rFonts w:ascii="Times New Roman" w:hAnsi="Times New Roman" w:cs="Times New Roman"/>
                <w:sz w:val="26"/>
                <w:szCs w:val="26"/>
                <w:lang w:val="en-US"/>
              </w:rPr>
              <w:t>max</w:t>
            </w:r>
            <w:r w:rsidRPr="002E6458">
              <w:rPr>
                <w:rFonts w:ascii="Times New Roman" w:hAnsi="Times New Roman" w:cs="Times New Roman"/>
                <w:sz w:val="26"/>
                <w:szCs w:val="26"/>
              </w:rPr>
              <w:t xml:space="preserve"> 20 баллов, в том числе:</w:t>
            </w:r>
          </w:p>
        </w:tc>
        <w:tc>
          <w:tcPr>
            <w:tcW w:w="1276" w:type="dxa"/>
            <w:vMerge w:val="restart"/>
          </w:tcPr>
          <w:p w14:paraId="25801B1F" w14:textId="77777777" w:rsidR="00D63833" w:rsidRPr="00D63833"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0,20</w:t>
            </w:r>
          </w:p>
        </w:tc>
      </w:tr>
      <w:tr w:rsidR="00D63833" w:rsidRPr="002E6458" w14:paraId="19CD3BFB" w14:textId="77777777" w:rsidTr="00253FBE">
        <w:tc>
          <w:tcPr>
            <w:tcW w:w="680" w:type="dxa"/>
          </w:tcPr>
          <w:p w14:paraId="2FF5D938" w14:textId="77777777"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5  5.1</w:t>
            </w:r>
          </w:p>
        </w:tc>
        <w:tc>
          <w:tcPr>
            <w:tcW w:w="5478" w:type="dxa"/>
          </w:tcPr>
          <w:p w14:paraId="059B0493"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Присутствие опыта реализации аналогичных Проектов</w:t>
            </w:r>
          </w:p>
        </w:tc>
        <w:tc>
          <w:tcPr>
            <w:tcW w:w="2126" w:type="dxa"/>
          </w:tcPr>
          <w:p w14:paraId="270B3CF7" w14:textId="77777777" w:rsidR="00D63833" w:rsidRPr="002E6458" w:rsidRDefault="00D63833" w:rsidP="00D63833">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Pr="002E6458">
              <w:rPr>
                <w:rFonts w:ascii="Times New Roman" w:hAnsi="Times New Roman" w:cs="Times New Roman"/>
                <w:sz w:val="26"/>
                <w:szCs w:val="26"/>
              </w:rPr>
              <w:t>0 баллов</w:t>
            </w:r>
          </w:p>
        </w:tc>
        <w:tc>
          <w:tcPr>
            <w:tcW w:w="1276" w:type="dxa"/>
            <w:vMerge/>
          </w:tcPr>
          <w:p w14:paraId="752EA718" w14:textId="77777777" w:rsidR="00D63833" w:rsidRDefault="00D63833" w:rsidP="005F3EAB">
            <w:pPr>
              <w:pStyle w:val="ConsPlusNormal"/>
              <w:rPr>
                <w:rFonts w:ascii="Times New Roman" w:hAnsi="Times New Roman" w:cs="Times New Roman"/>
                <w:sz w:val="26"/>
                <w:szCs w:val="26"/>
              </w:rPr>
            </w:pPr>
          </w:p>
        </w:tc>
      </w:tr>
      <w:tr w:rsidR="00D63833" w:rsidRPr="002E6458" w14:paraId="20F649C7" w14:textId="77777777" w:rsidTr="00253FBE">
        <w:tc>
          <w:tcPr>
            <w:tcW w:w="680" w:type="dxa"/>
          </w:tcPr>
          <w:p w14:paraId="7182D430" w14:textId="77777777" w:rsidR="00D63833" w:rsidRPr="002E6458" w:rsidRDefault="00D63833" w:rsidP="00C43FCA">
            <w:pPr>
              <w:pStyle w:val="ConsPlusNormal"/>
              <w:rPr>
                <w:rFonts w:ascii="Times New Roman" w:hAnsi="Times New Roman" w:cs="Times New Roman"/>
                <w:sz w:val="26"/>
                <w:szCs w:val="26"/>
              </w:rPr>
            </w:pPr>
            <w:r w:rsidRPr="002E6458">
              <w:rPr>
                <w:rFonts w:ascii="Times New Roman" w:hAnsi="Times New Roman" w:cs="Times New Roman"/>
                <w:sz w:val="26"/>
                <w:szCs w:val="26"/>
              </w:rPr>
              <w:t>5  5.2</w:t>
            </w:r>
          </w:p>
        </w:tc>
        <w:tc>
          <w:tcPr>
            <w:tcW w:w="5478" w:type="dxa"/>
          </w:tcPr>
          <w:p w14:paraId="431324A2" w14:textId="77777777" w:rsidR="00D63833" w:rsidRPr="002E6458" w:rsidRDefault="00D63833" w:rsidP="005F3EAB">
            <w:pPr>
              <w:pStyle w:val="ConsPlusNormal"/>
              <w:rPr>
                <w:rFonts w:ascii="Times New Roman" w:hAnsi="Times New Roman" w:cs="Times New Roman"/>
                <w:sz w:val="26"/>
                <w:szCs w:val="26"/>
              </w:rPr>
            </w:pPr>
            <w:r w:rsidRPr="00314566">
              <w:rPr>
                <w:rFonts w:ascii="Times New Roman" w:hAnsi="Times New Roman" w:cs="Times New Roman"/>
                <w:sz w:val="28"/>
                <w:szCs w:val="28"/>
              </w:rPr>
              <w:t>Отсутствие опыта</w:t>
            </w:r>
          </w:p>
        </w:tc>
        <w:tc>
          <w:tcPr>
            <w:tcW w:w="2126" w:type="dxa"/>
          </w:tcPr>
          <w:p w14:paraId="5071239B" w14:textId="77777777" w:rsidR="00D63833" w:rsidRPr="002E6458" w:rsidRDefault="00D63833" w:rsidP="00253FBE">
            <w:pPr>
              <w:pStyle w:val="ConsPlusNormal"/>
              <w:ind w:firstLine="0"/>
              <w:jc w:val="center"/>
              <w:rPr>
                <w:rFonts w:ascii="Times New Roman" w:hAnsi="Times New Roman" w:cs="Times New Roman"/>
                <w:sz w:val="26"/>
                <w:szCs w:val="26"/>
              </w:rPr>
            </w:pPr>
            <w:r w:rsidRPr="002E6458">
              <w:rPr>
                <w:rFonts w:ascii="Times New Roman" w:hAnsi="Times New Roman" w:cs="Times New Roman"/>
                <w:sz w:val="26"/>
                <w:szCs w:val="26"/>
              </w:rPr>
              <w:t>0 баллов</w:t>
            </w:r>
          </w:p>
        </w:tc>
        <w:tc>
          <w:tcPr>
            <w:tcW w:w="1276" w:type="dxa"/>
          </w:tcPr>
          <w:p w14:paraId="1F6FD976" w14:textId="77777777" w:rsidR="00D63833" w:rsidRPr="002E6458" w:rsidRDefault="00D63833" w:rsidP="00253FB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0,00</w:t>
            </w:r>
          </w:p>
        </w:tc>
      </w:tr>
    </w:tbl>
    <w:p w14:paraId="23791CD4" w14:textId="77777777" w:rsidR="004464AB" w:rsidRPr="0034704B" w:rsidRDefault="004464AB" w:rsidP="004464AB">
      <w:pPr>
        <w:widowControl w:val="0"/>
        <w:autoSpaceDE w:val="0"/>
        <w:autoSpaceDN w:val="0"/>
        <w:jc w:val="both"/>
        <w:rPr>
          <w:rFonts w:ascii="Arial" w:hAnsi="Arial" w:cs="Arial"/>
          <w:sz w:val="28"/>
          <w:szCs w:val="28"/>
        </w:rPr>
      </w:pPr>
    </w:p>
    <w:p w14:paraId="7853BA11" w14:textId="77777777" w:rsidR="004464AB" w:rsidRPr="0034704B" w:rsidRDefault="004464AB" w:rsidP="004464AB">
      <w:pPr>
        <w:widowControl w:val="0"/>
        <w:autoSpaceDE w:val="0"/>
        <w:autoSpaceDN w:val="0"/>
        <w:jc w:val="both"/>
        <w:rPr>
          <w:rFonts w:ascii="Arial" w:hAnsi="Arial" w:cs="Arial"/>
          <w:sz w:val="28"/>
          <w:szCs w:val="28"/>
        </w:rPr>
      </w:pPr>
    </w:p>
    <w:p w14:paraId="3F162233" w14:textId="77777777" w:rsidR="00660987" w:rsidRDefault="00660987" w:rsidP="00E36136">
      <w:pPr>
        <w:shd w:val="clear" w:color="auto" w:fill="FFFFFF"/>
        <w:rPr>
          <w:rFonts w:ascii="Arial" w:hAnsi="Arial" w:cs="Arial"/>
          <w:sz w:val="28"/>
          <w:szCs w:val="28"/>
        </w:rPr>
      </w:pPr>
    </w:p>
    <w:p w14:paraId="4F2ADA77" w14:textId="77777777" w:rsidR="00253FBE" w:rsidRDefault="00253FBE" w:rsidP="00E36136">
      <w:pPr>
        <w:widowControl w:val="0"/>
        <w:autoSpaceDE w:val="0"/>
        <w:autoSpaceDN w:val="0"/>
        <w:jc w:val="right"/>
        <w:outlineLvl w:val="4"/>
        <w:rPr>
          <w:color w:val="000000"/>
        </w:rPr>
      </w:pPr>
    </w:p>
    <w:p w14:paraId="3A0BDC33" w14:textId="77777777" w:rsidR="00792035" w:rsidRDefault="00792035" w:rsidP="00E36136">
      <w:pPr>
        <w:widowControl w:val="0"/>
        <w:autoSpaceDE w:val="0"/>
        <w:autoSpaceDN w:val="0"/>
        <w:jc w:val="right"/>
        <w:outlineLvl w:val="4"/>
        <w:rPr>
          <w:sz w:val="28"/>
          <w:szCs w:val="28"/>
        </w:rPr>
      </w:pPr>
    </w:p>
    <w:p w14:paraId="740B699D" w14:textId="77777777" w:rsidR="00253FBE" w:rsidRDefault="00253FBE" w:rsidP="00E36136">
      <w:pPr>
        <w:widowControl w:val="0"/>
        <w:autoSpaceDE w:val="0"/>
        <w:autoSpaceDN w:val="0"/>
        <w:jc w:val="right"/>
        <w:outlineLvl w:val="4"/>
        <w:rPr>
          <w:sz w:val="28"/>
          <w:szCs w:val="28"/>
        </w:rPr>
      </w:pPr>
    </w:p>
    <w:p w14:paraId="74DFAB1C" w14:textId="77777777" w:rsidR="004464AB" w:rsidRDefault="004464AB" w:rsidP="00E36136">
      <w:pPr>
        <w:widowControl w:val="0"/>
        <w:autoSpaceDE w:val="0"/>
        <w:autoSpaceDN w:val="0"/>
        <w:jc w:val="right"/>
        <w:outlineLvl w:val="4"/>
        <w:rPr>
          <w:sz w:val="28"/>
          <w:szCs w:val="28"/>
        </w:rPr>
      </w:pPr>
      <w:r w:rsidRPr="00E36136">
        <w:rPr>
          <w:sz w:val="28"/>
          <w:szCs w:val="28"/>
        </w:rPr>
        <w:t>Приложение 2</w:t>
      </w:r>
    </w:p>
    <w:p w14:paraId="43B453C6" w14:textId="77777777" w:rsidR="00E36136" w:rsidRPr="00E36136" w:rsidRDefault="00E36136" w:rsidP="00E36136">
      <w:pPr>
        <w:widowControl w:val="0"/>
        <w:autoSpaceDE w:val="0"/>
        <w:autoSpaceDN w:val="0"/>
        <w:jc w:val="right"/>
        <w:outlineLvl w:val="4"/>
        <w:rPr>
          <w:sz w:val="28"/>
          <w:szCs w:val="28"/>
        </w:rPr>
      </w:pPr>
      <w:r>
        <w:rPr>
          <w:sz w:val="28"/>
          <w:szCs w:val="28"/>
        </w:rPr>
        <w:t>К Порядку</w:t>
      </w:r>
    </w:p>
    <w:p w14:paraId="77FE9D7B" w14:textId="77777777" w:rsidR="004464AB" w:rsidRPr="00E36136" w:rsidRDefault="004464AB" w:rsidP="00E36136">
      <w:pPr>
        <w:widowControl w:val="0"/>
        <w:autoSpaceDE w:val="0"/>
        <w:autoSpaceDN w:val="0"/>
        <w:jc w:val="right"/>
        <w:outlineLvl w:val="4"/>
        <w:rPr>
          <w:sz w:val="28"/>
          <w:szCs w:val="28"/>
        </w:rPr>
      </w:pPr>
      <w:r w:rsidRPr="00E36136">
        <w:rPr>
          <w:sz w:val="28"/>
          <w:szCs w:val="28"/>
        </w:rPr>
        <w:t>Форма 1</w:t>
      </w:r>
    </w:p>
    <w:p w14:paraId="7DEC6D9E" w14:textId="77777777" w:rsidR="004464AB" w:rsidRPr="00E1185B" w:rsidRDefault="004464AB" w:rsidP="004464AB">
      <w:pPr>
        <w:shd w:val="clear" w:color="auto" w:fill="FFFFFF"/>
        <w:jc w:val="right"/>
        <w:rPr>
          <w:color w:val="000000"/>
        </w:rPr>
      </w:pPr>
    </w:p>
    <w:p w14:paraId="72364300" w14:textId="77777777" w:rsidR="004464AB" w:rsidRPr="00E1185B" w:rsidRDefault="004464AB" w:rsidP="004464AB">
      <w:pPr>
        <w:shd w:val="clear" w:color="auto" w:fill="FFFFFF"/>
        <w:jc w:val="center"/>
        <w:rPr>
          <w:color w:val="000000"/>
        </w:rPr>
      </w:pPr>
      <w:r w:rsidRPr="00E1185B">
        <w:rPr>
          <w:color w:val="000000"/>
        </w:rPr>
        <w:t>ПРОЕКТ</w:t>
      </w:r>
    </w:p>
    <w:p w14:paraId="26B559E7" w14:textId="77777777" w:rsidR="004464AB" w:rsidRPr="00E1185B" w:rsidRDefault="004464AB" w:rsidP="004464AB">
      <w:pPr>
        <w:shd w:val="clear" w:color="auto" w:fill="FFFFFF"/>
        <w:rPr>
          <w:color w:val="000000"/>
        </w:rPr>
      </w:pPr>
      <w:r w:rsidRPr="00E1185B">
        <w:rPr>
          <w:color w:val="000000"/>
        </w:rPr>
        <w:t>_____________________________________________________________________________</w:t>
      </w:r>
    </w:p>
    <w:p w14:paraId="1646B2FC" w14:textId="77777777" w:rsidR="004464AB" w:rsidRPr="00E1185B" w:rsidRDefault="004464AB" w:rsidP="004464AB">
      <w:pPr>
        <w:shd w:val="clear" w:color="auto" w:fill="FFFFFF"/>
        <w:jc w:val="center"/>
        <w:rPr>
          <w:color w:val="000000"/>
        </w:rPr>
      </w:pPr>
      <w:r w:rsidRPr="00E1185B">
        <w:rPr>
          <w:color w:val="000000"/>
        </w:rPr>
        <w:t>(наименование проекта, наименование социально ориентированной некоммерческой организации)</w:t>
      </w:r>
    </w:p>
    <w:p w14:paraId="314D2CA3" w14:textId="77777777" w:rsidR="004464AB" w:rsidRPr="00E1185B" w:rsidRDefault="004464AB" w:rsidP="004464AB">
      <w:pPr>
        <w:shd w:val="clear" w:color="auto" w:fill="FFFFFF"/>
        <w:jc w:val="center"/>
        <w:rPr>
          <w:color w:val="000000"/>
        </w:rPr>
      </w:pPr>
    </w:p>
    <w:p w14:paraId="78B640CE" w14:textId="77777777" w:rsidR="004464AB" w:rsidRPr="00E1185B" w:rsidRDefault="004464AB" w:rsidP="004464AB">
      <w:pPr>
        <w:shd w:val="clear" w:color="auto" w:fill="FFFFFF"/>
        <w:rPr>
          <w:color w:val="000000"/>
        </w:rPr>
      </w:pPr>
      <w:r w:rsidRPr="00E1185B">
        <w:rPr>
          <w:color w:val="000000"/>
        </w:rPr>
        <w:t>1 Информационная карта проекта</w:t>
      </w:r>
    </w:p>
    <w:p w14:paraId="02E105A4" w14:textId="77777777" w:rsidR="004464AB" w:rsidRPr="00E1185B" w:rsidRDefault="004464AB" w:rsidP="004464AB">
      <w:pPr>
        <w:shd w:val="clear" w:color="auto" w:fill="FFFFFF"/>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464AB" w:rsidRPr="00E1185B" w14:paraId="7402890F" w14:textId="77777777" w:rsidTr="005F3EAB">
        <w:trPr>
          <w:trHeight w:val="357"/>
        </w:trPr>
        <w:tc>
          <w:tcPr>
            <w:tcW w:w="4785" w:type="dxa"/>
            <w:shd w:val="clear" w:color="auto" w:fill="auto"/>
          </w:tcPr>
          <w:p w14:paraId="0DA22026" w14:textId="77777777" w:rsidR="004464AB" w:rsidRPr="00E1185B" w:rsidRDefault="004464AB" w:rsidP="005F3EAB">
            <w:pPr>
              <w:shd w:val="clear" w:color="auto" w:fill="FFFFFF"/>
              <w:rPr>
                <w:color w:val="000000"/>
              </w:rPr>
            </w:pPr>
            <w:r w:rsidRPr="00E1185B">
              <w:rPr>
                <w:color w:val="000000"/>
              </w:rPr>
              <w:t>Полное наименование проекта</w:t>
            </w:r>
          </w:p>
        </w:tc>
        <w:tc>
          <w:tcPr>
            <w:tcW w:w="4786" w:type="dxa"/>
            <w:shd w:val="clear" w:color="auto" w:fill="auto"/>
          </w:tcPr>
          <w:p w14:paraId="1FB814CC" w14:textId="77777777" w:rsidR="004464AB" w:rsidRPr="00E1185B" w:rsidRDefault="004464AB" w:rsidP="005F3EAB">
            <w:pPr>
              <w:rPr>
                <w:color w:val="000000"/>
              </w:rPr>
            </w:pPr>
          </w:p>
        </w:tc>
      </w:tr>
      <w:tr w:rsidR="004464AB" w:rsidRPr="00E1185B" w14:paraId="6D45C9FB" w14:textId="77777777" w:rsidTr="005F3EAB">
        <w:trPr>
          <w:trHeight w:val="998"/>
        </w:trPr>
        <w:tc>
          <w:tcPr>
            <w:tcW w:w="4785" w:type="dxa"/>
            <w:shd w:val="clear" w:color="auto" w:fill="auto"/>
          </w:tcPr>
          <w:p w14:paraId="2050F212" w14:textId="77777777" w:rsidR="004464AB" w:rsidRPr="00E1185B" w:rsidRDefault="004464AB" w:rsidP="005F3EAB">
            <w:pPr>
              <w:shd w:val="clear" w:color="auto" w:fill="FFFFFF"/>
              <w:rPr>
                <w:color w:val="000000"/>
              </w:rPr>
            </w:pPr>
            <w:r w:rsidRPr="00E1185B">
              <w:rPr>
                <w:color w:val="000000"/>
              </w:rPr>
              <w:t>Руководитель (автор) проекта (наименование должности, Ф.И.О., контактная информация)</w:t>
            </w:r>
          </w:p>
        </w:tc>
        <w:tc>
          <w:tcPr>
            <w:tcW w:w="4786" w:type="dxa"/>
            <w:shd w:val="clear" w:color="auto" w:fill="auto"/>
          </w:tcPr>
          <w:p w14:paraId="5C636C7C" w14:textId="77777777" w:rsidR="004464AB" w:rsidRPr="00E1185B" w:rsidRDefault="004464AB" w:rsidP="005F3EAB">
            <w:pPr>
              <w:rPr>
                <w:color w:val="000000"/>
              </w:rPr>
            </w:pPr>
          </w:p>
        </w:tc>
      </w:tr>
      <w:tr w:rsidR="004464AB" w:rsidRPr="00E1185B" w14:paraId="3BDCCE0E" w14:textId="77777777" w:rsidTr="005F3EAB">
        <w:tc>
          <w:tcPr>
            <w:tcW w:w="4785" w:type="dxa"/>
            <w:shd w:val="clear" w:color="auto" w:fill="auto"/>
          </w:tcPr>
          <w:p w14:paraId="29628278" w14:textId="77777777" w:rsidR="004464AB" w:rsidRPr="00E1185B" w:rsidRDefault="004464AB" w:rsidP="005F3EAB">
            <w:pPr>
              <w:shd w:val="clear" w:color="auto" w:fill="FFFFFF"/>
              <w:rPr>
                <w:color w:val="000000"/>
              </w:rPr>
            </w:pPr>
            <w:r w:rsidRPr="00E1185B">
              <w:rPr>
                <w:color w:val="000000"/>
              </w:rPr>
              <w:t>Направленность проекта (проблемы, на решение которых направлен проект)</w:t>
            </w:r>
          </w:p>
        </w:tc>
        <w:tc>
          <w:tcPr>
            <w:tcW w:w="4786" w:type="dxa"/>
            <w:shd w:val="clear" w:color="auto" w:fill="auto"/>
          </w:tcPr>
          <w:p w14:paraId="4333F8CE" w14:textId="77777777" w:rsidR="004464AB" w:rsidRPr="00E1185B" w:rsidRDefault="004464AB" w:rsidP="005F3EAB">
            <w:pPr>
              <w:rPr>
                <w:color w:val="000000"/>
              </w:rPr>
            </w:pPr>
          </w:p>
        </w:tc>
      </w:tr>
      <w:tr w:rsidR="004464AB" w:rsidRPr="00E1185B" w14:paraId="2BAC7FE2" w14:textId="77777777" w:rsidTr="005F3EAB">
        <w:tc>
          <w:tcPr>
            <w:tcW w:w="4785" w:type="dxa"/>
            <w:shd w:val="clear" w:color="auto" w:fill="auto"/>
          </w:tcPr>
          <w:p w14:paraId="20D9B30C" w14:textId="77777777" w:rsidR="004464AB" w:rsidRPr="00E1185B" w:rsidRDefault="004464AB" w:rsidP="005F3EAB">
            <w:pPr>
              <w:shd w:val="clear" w:color="auto" w:fill="FFFFFF"/>
              <w:rPr>
                <w:color w:val="000000"/>
              </w:rPr>
            </w:pPr>
            <w:r w:rsidRPr="00E1185B">
              <w:rPr>
                <w:color w:val="000000"/>
              </w:rPr>
              <w:t>Цели и задачи проекта</w:t>
            </w:r>
          </w:p>
        </w:tc>
        <w:tc>
          <w:tcPr>
            <w:tcW w:w="4786" w:type="dxa"/>
            <w:shd w:val="clear" w:color="auto" w:fill="auto"/>
          </w:tcPr>
          <w:p w14:paraId="5AB6A388" w14:textId="77777777" w:rsidR="004464AB" w:rsidRPr="00E1185B" w:rsidRDefault="004464AB" w:rsidP="005F3EAB">
            <w:pPr>
              <w:rPr>
                <w:color w:val="000000"/>
              </w:rPr>
            </w:pPr>
          </w:p>
        </w:tc>
      </w:tr>
      <w:tr w:rsidR="004464AB" w:rsidRPr="00E1185B" w14:paraId="5FFAB3BC" w14:textId="77777777" w:rsidTr="005F3EAB">
        <w:tc>
          <w:tcPr>
            <w:tcW w:w="4785" w:type="dxa"/>
            <w:shd w:val="clear" w:color="auto" w:fill="auto"/>
          </w:tcPr>
          <w:p w14:paraId="13B2D506" w14:textId="77777777" w:rsidR="004464AB" w:rsidRPr="00E1185B" w:rsidRDefault="004464AB" w:rsidP="005F3EAB">
            <w:pPr>
              <w:shd w:val="clear" w:color="auto" w:fill="FFFFFF"/>
              <w:rPr>
                <w:color w:val="000000"/>
              </w:rPr>
            </w:pPr>
            <w:r w:rsidRPr="00E1185B">
              <w:rPr>
                <w:color w:val="000000"/>
              </w:rPr>
              <w:t>Целевые группы проекта</w:t>
            </w:r>
          </w:p>
        </w:tc>
        <w:tc>
          <w:tcPr>
            <w:tcW w:w="4786" w:type="dxa"/>
            <w:shd w:val="clear" w:color="auto" w:fill="auto"/>
          </w:tcPr>
          <w:p w14:paraId="4EA30B70" w14:textId="77777777" w:rsidR="004464AB" w:rsidRPr="00E1185B" w:rsidRDefault="004464AB" w:rsidP="005F3EAB">
            <w:pPr>
              <w:rPr>
                <w:color w:val="000000"/>
              </w:rPr>
            </w:pPr>
          </w:p>
        </w:tc>
      </w:tr>
      <w:tr w:rsidR="004464AB" w:rsidRPr="00E1185B" w14:paraId="1BF8FC83" w14:textId="77777777" w:rsidTr="005F3EAB">
        <w:tc>
          <w:tcPr>
            <w:tcW w:w="4785" w:type="dxa"/>
            <w:shd w:val="clear" w:color="auto" w:fill="auto"/>
          </w:tcPr>
          <w:p w14:paraId="2FCE0A4A" w14:textId="77777777" w:rsidR="004464AB" w:rsidRPr="00E1185B" w:rsidRDefault="004464AB" w:rsidP="005F3EAB">
            <w:pPr>
              <w:shd w:val="clear" w:color="auto" w:fill="FFFFFF"/>
              <w:rPr>
                <w:color w:val="000000"/>
              </w:rPr>
            </w:pPr>
            <w:r w:rsidRPr="00E1185B">
              <w:rPr>
                <w:color w:val="000000"/>
              </w:rPr>
              <w:t>Количество участников, охватываемых мероприятиями проекта</w:t>
            </w:r>
          </w:p>
        </w:tc>
        <w:tc>
          <w:tcPr>
            <w:tcW w:w="4786" w:type="dxa"/>
            <w:shd w:val="clear" w:color="auto" w:fill="auto"/>
          </w:tcPr>
          <w:p w14:paraId="0E6D8E4E" w14:textId="77777777" w:rsidR="004464AB" w:rsidRPr="00E1185B" w:rsidRDefault="004464AB" w:rsidP="005F3EAB">
            <w:pPr>
              <w:rPr>
                <w:color w:val="000000"/>
              </w:rPr>
            </w:pPr>
          </w:p>
        </w:tc>
      </w:tr>
      <w:tr w:rsidR="004464AB" w:rsidRPr="00E1185B" w14:paraId="025FE3F7" w14:textId="77777777" w:rsidTr="005F3EAB">
        <w:tc>
          <w:tcPr>
            <w:tcW w:w="4785" w:type="dxa"/>
            <w:shd w:val="clear" w:color="auto" w:fill="auto"/>
          </w:tcPr>
          <w:p w14:paraId="39FBED94" w14:textId="77777777" w:rsidR="004464AB" w:rsidRPr="00E1185B" w:rsidRDefault="004464AB" w:rsidP="005F3EAB">
            <w:pPr>
              <w:shd w:val="clear" w:color="auto" w:fill="FFFFFF"/>
              <w:rPr>
                <w:color w:val="000000"/>
              </w:rPr>
            </w:pPr>
            <w:r w:rsidRPr="00E1185B">
              <w:rPr>
                <w:color w:val="000000"/>
              </w:rPr>
              <w:t>Количество волонтеров (добровольцев), привлекаемых к реализации проекта</w:t>
            </w:r>
          </w:p>
        </w:tc>
        <w:tc>
          <w:tcPr>
            <w:tcW w:w="4786" w:type="dxa"/>
            <w:shd w:val="clear" w:color="auto" w:fill="auto"/>
          </w:tcPr>
          <w:p w14:paraId="10D62541" w14:textId="77777777" w:rsidR="004464AB" w:rsidRPr="00E1185B" w:rsidRDefault="004464AB" w:rsidP="005F3EAB">
            <w:pPr>
              <w:rPr>
                <w:color w:val="000000"/>
              </w:rPr>
            </w:pPr>
          </w:p>
        </w:tc>
      </w:tr>
      <w:tr w:rsidR="004464AB" w:rsidRPr="00E1185B" w14:paraId="0A178A20" w14:textId="77777777" w:rsidTr="005F3EAB">
        <w:trPr>
          <w:trHeight w:val="319"/>
        </w:trPr>
        <w:tc>
          <w:tcPr>
            <w:tcW w:w="4785" w:type="dxa"/>
            <w:shd w:val="clear" w:color="auto" w:fill="auto"/>
          </w:tcPr>
          <w:p w14:paraId="33B93ACC" w14:textId="77777777" w:rsidR="004464AB" w:rsidRPr="00E1185B" w:rsidRDefault="004464AB" w:rsidP="005F3EAB">
            <w:pPr>
              <w:shd w:val="clear" w:color="auto" w:fill="FFFFFF"/>
              <w:rPr>
                <w:color w:val="000000"/>
              </w:rPr>
            </w:pPr>
            <w:r w:rsidRPr="00E1185B">
              <w:rPr>
                <w:color w:val="000000"/>
              </w:rPr>
              <w:t>Территория реализации проекта</w:t>
            </w:r>
          </w:p>
        </w:tc>
        <w:tc>
          <w:tcPr>
            <w:tcW w:w="4786" w:type="dxa"/>
            <w:shd w:val="clear" w:color="auto" w:fill="auto"/>
          </w:tcPr>
          <w:p w14:paraId="64116333" w14:textId="77777777" w:rsidR="004464AB" w:rsidRPr="00E1185B" w:rsidRDefault="004464AB" w:rsidP="005F3EAB">
            <w:pPr>
              <w:rPr>
                <w:color w:val="000000"/>
              </w:rPr>
            </w:pPr>
          </w:p>
        </w:tc>
      </w:tr>
      <w:tr w:rsidR="004464AB" w:rsidRPr="00E1185B" w14:paraId="1260BE9B" w14:textId="77777777" w:rsidTr="005F3EAB">
        <w:trPr>
          <w:trHeight w:val="547"/>
        </w:trPr>
        <w:tc>
          <w:tcPr>
            <w:tcW w:w="4785" w:type="dxa"/>
            <w:shd w:val="clear" w:color="auto" w:fill="auto"/>
          </w:tcPr>
          <w:p w14:paraId="441AA4FF" w14:textId="77777777" w:rsidR="004464AB" w:rsidRPr="00E1185B" w:rsidRDefault="004464AB" w:rsidP="005F3EAB">
            <w:pPr>
              <w:shd w:val="clear" w:color="auto" w:fill="FFFFFF"/>
              <w:rPr>
                <w:color w:val="000000"/>
              </w:rPr>
            </w:pPr>
            <w:r w:rsidRPr="00E1185B">
              <w:rPr>
                <w:color w:val="000000"/>
              </w:rPr>
              <w:t>Механизмы реализации проекта(перечислить)</w:t>
            </w:r>
          </w:p>
        </w:tc>
        <w:tc>
          <w:tcPr>
            <w:tcW w:w="4786" w:type="dxa"/>
            <w:shd w:val="clear" w:color="auto" w:fill="auto"/>
          </w:tcPr>
          <w:p w14:paraId="4D38AD64" w14:textId="77777777" w:rsidR="004464AB" w:rsidRPr="00E1185B" w:rsidRDefault="004464AB" w:rsidP="005F3EAB">
            <w:pPr>
              <w:rPr>
                <w:color w:val="000000"/>
              </w:rPr>
            </w:pPr>
          </w:p>
        </w:tc>
      </w:tr>
      <w:tr w:rsidR="004464AB" w:rsidRPr="00E1185B" w14:paraId="600AEBD1" w14:textId="77777777" w:rsidTr="005F3EAB">
        <w:tc>
          <w:tcPr>
            <w:tcW w:w="4785" w:type="dxa"/>
            <w:shd w:val="clear" w:color="auto" w:fill="auto"/>
          </w:tcPr>
          <w:p w14:paraId="247CFBA7" w14:textId="77777777" w:rsidR="004464AB" w:rsidRPr="00E1185B" w:rsidRDefault="004464AB" w:rsidP="005F3EAB">
            <w:pPr>
              <w:shd w:val="clear" w:color="auto" w:fill="FFFFFF"/>
              <w:rPr>
                <w:color w:val="000000"/>
              </w:rPr>
            </w:pPr>
            <w:r w:rsidRPr="00E1185B">
              <w:rPr>
                <w:color w:val="000000"/>
              </w:rPr>
              <w:t>Партнеры (организации, участвующие в</w:t>
            </w:r>
          </w:p>
          <w:p w14:paraId="69CF0A1C" w14:textId="77777777" w:rsidR="004464AB" w:rsidRPr="00E1185B" w:rsidRDefault="004464AB" w:rsidP="005F3EAB">
            <w:pPr>
              <w:shd w:val="clear" w:color="auto" w:fill="FFFFFF"/>
              <w:rPr>
                <w:color w:val="000000"/>
              </w:rPr>
            </w:pPr>
            <w:r w:rsidRPr="00E1185B">
              <w:rPr>
                <w:color w:val="000000"/>
              </w:rPr>
              <w:t>информационной, финансовой и иной поддержке) (при наличии)</w:t>
            </w:r>
          </w:p>
        </w:tc>
        <w:tc>
          <w:tcPr>
            <w:tcW w:w="4786" w:type="dxa"/>
            <w:shd w:val="clear" w:color="auto" w:fill="auto"/>
          </w:tcPr>
          <w:p w14:paraId="46C3C936" w14:textId="77777777" w:rsidR="004464AB" w:rsidRPr="00E1185B" w:rsidRDefault="004464AB" w:rsidP="005F3EAB">
            <w:pPr>
              <w:rPr>
                <w:color w:val="000000"/>
              </w:rPr>
            </w:pPr>
          </w:p>
        </w:tc>
      </w:tr>
      <w:tr w:rsidR="004464AB" w:rsidRPr="00E1185B" w14:paraId="465920D2" w14:textId="77777777" w:rsidTr="005F3EAB">
        <w:tc>
          <w:tcPr>
            <w:tcW w:w="4785" w:type="dxa"/>
            <w:shd w:val="clear" w:color="auto" w:fill="auto"/>
          </w:tcPr>
          <w:p w14:paraId="1E058A8B" w14:textId="77777777" w:rsidR="004464AB" w:rsidRPr="00E1185B" w:rsidRDefault="004464AB" w:rsidP="005F3EAB">
            <w:pPr>
              <w:shd w:val="clear" w:color="auto" w:fill="FFFFFF"/>
              <w:rPr>
                <w:color w:val="000000"/>
              </w:rPr>
            </w:pPr>
            <w:r w:rsidRPr="00E1185B">
              <w:rPr>
                <w:color w:val="000000"/>
              </w:rPr>
              <w:t xml:space="preserve">Основные этапы реализации </w:t>
            </w:r>
          </w:p>
          <w:p w14:paraId="55A0B343" w14:textId="77777777" w:rsidR="004464AB" w:rsidRPr="00E1185B" w:rsidRDefault="004464AB" w:rsidP="005F3EAB">
            <w:pPr>
              <w:shd w:val="clear" w:color="auto" w:fill="FFFFFF"/>
              <w:rPr>
                <w:color w:val="000000"/>
              </w:rPr>
            </w:pPr>
            <w:r w:rsidRPr="00E1185B">
              <w:rPr>
                <w:color w:val="000000"/>
              </w:rPr>
              <w:t>проекта  (не более 2 х листов  машинописного текста)</w:t>
            </w:r>
          </w:p>
        </w:tc>
        <w:tc>
          <w:tcPr>
            <w:tcW w:w="4786" w:type="dxa"/>
            <w:shd w:val="clear" w:color="auto" w:fill="auto"/>
          </w:tcPr>
          <w:p w14:paraId="1109F718" w14:textId="77777777" w:rsidR="004464AB" w:rsidRPr="00E1185B" w:rsidRDefault="004464AB" w:rsidP="005F3EAB">
            <w:pPr>
              <w:rPr>
                <w:color w:val="000000"/>
              </w:rPr>
            </w:pPr>
          </w:p>
        </w:tc>
      </w:tr>
      <w:tr w:rsidR="004464AB" w:rsidRPr="00E1185B" w14:paraId="3F9FC4AE" w14:textId="77777777" w:rsidTr="005F3EAB">
        <w:tc>
          <w:tcPr>
            <w:tcW w:w="4785" w:type="dxa"/>
            <w:shd w:val="clear" w:color="auto" w:fill="auto"/>
          </w:tcPr>
          <w:p w14:paraId="644CEE9B" w14:textId="77777777" w:rsidR="004464AB" w:rsidRPr="00E1185B" w:rsidRDefault="004464AB" w:rsidP="005F3EAB">
            <w:pPr>
              <w:shd w:val="clear" w:color="auto" w:fill="FFFFFF"/>
              <w:rPr>
                <w:color w:val="000000"/>
              </w:rPr>
            </w:pPr>
            <w:r w:rsidRPr="00E1185B">
              <w:rPr>
                <w:color w:val="000000"/>
              </w:rPr>
              <w:t>Ресурсы проекта:</w:t>
            </w:r>
          </w:p>
          <w:p w14:paraId="766A93BC" w14:textId="77777777" w:rsidR="004464AB" w:rsidRPr="00E1185B" w:rsidRDefault="004464AB" w:rsidP="005F3EAB">
            <w:pPr>
              <w:shd w:val="clear" w:color="auto" w:fill="FFFFFF"/>
              <w:rPr>
                <w:color w:val="000000"/>
              </w:rPr>
            </w:pPr>
            <w:r w:rsidRPr="00E1185B">
              <w:rPr>
                <w:color w:val="000000"/>
              </w:rPr>
              <w:t>- информационно-методические</w:t>
            </w:r>
          </w:p>
          <w:p w14:paraId="71B294EC" w14:textId="77777777" w:rsidR="004464AB" w:rsidRPr="00E1185B" w:rsidRDefault="00E15743" w:rsidP="005F3EAB">
            <w:pPr>
              <w:shd w:val="clear" w:color="auto" w:fill="FFFFFF"/>
              <w:rPr>
                <w:color w:val="000000"/>
              </w:rPr>
            </w:pPr>
            <w:r>
              <w:rPr>
                <w:color w:val="000000"/>
              </w:rPr>
              <w:t>- материально</w:t>
            </w:r>
            <w:r w:rsidR="004464AB" w:rsidRPr="00E1185B">
              <w:rPr>
                <w:color w:val="000000"/>
              </w:rPr>
              <w:t>-технические</w:t>
            </w:r>
          </w:p>
          <w:p w14:paraId="6B0804DD" w14:textId="77777777" w:rsidR="004464AB" w:rsidRPr="00E1185B" w:rsidRDefault="00E15743" w:rsidP="005F3EAB">
            <w:pPr>
              <w:rPr>
                <w:color w:val="000000"/>
              </w:rPr>
            </w:pPr>
            <w:r>
              <w:rPr>
                <w:color w:val="000000"/>
              </w:rPr>
              <w:t>- наличие квалифицированного персонала</w:t>
            </w:r>
          </w:p>
        </w:tc>
        <w:tc>
          <w:tcPr>
            <w:tcW w:w="4786" w:type="dxa"/>
            <w:shd w:val="clear" w:color="auto" w:fill="auto"/>
          </w:tcPr>
          <w:p w14:paraId="2DAF781D" w14:textId="77777777" w:rsidR="004464AB" w:rsidRPr="00E1185B" w:rsidRDefault="004464AB" w:rsidP="005F3EAB">
            <w:pPr>
              <w:rPr>
                <w:color w:val="000000"/>
              </w:rPr>
            </w:pPr>
          </w:p>
        </w:tc>
      </w:tr>
      <w:tr w:rsidR="004464AB" w:rsidRPr="00E1185B" w14:paraId="53DF1015" w14:textId="77777777" w:rsidTr="005F3EAB">
        <w:tc>
          <w:tcPr>
            <w:tcW w:w="4785" w:type="dxa"/>
            <w:shd w:val="clear" w:color="auto" w:fill="auto"/>
          </w:tcPr>
          <w:p w14:paraId="6F49205F" w14:textId="77777777" w:rsidR="004464AB" w:rsidRPr="00E1185B" w:rsidRDefault="004464AB" w:rsidP="005F3EAB">
            <w:pPr>
              <w:shd w:val="clear" w:color="auto" w:fill="FFFFFF"/>
              <w:rPr>
                <w:color w:val="000000"/>
              </w:rPr>
            </w:pPr>
            <w:r w:rsidRPr="00E1185B">
              <w:rPr>
                <w:color w:val="000000"/>
              </w:rPr>
              <w:t>Источники и объемы финансирования</w:t>
            </w:r>
          </w:p>
          <w:p w14:paraId="636BE28E" w14:textId="77777777" w:rsidR="004464AB" w:rsidRPr="00E1185B" w:rsidRDefault="004464AB" w:rsidP="005F3EAB">
            <w:pPr>
              <w:shd w:val="clear" w:color="auto" w:fill="FFFFFF"/>
              <w:rPr>
                <w:color w:val="000000"/>
              </w:rPr>
            </w:pPr>
            <w:r w:rsidRPr="00E1185B">
              <w:rPr>
                <w:color w:val="000000"/>
              </w:rPr>
              <w:t>в том числе:</w:t>
            </w:r>
          </w:p>
          <w:p w14:paraId="3CDF6024" w14:textId="77777777" w:rsidR="004464AB" w:rsidRPr="00E1185B" w:rsidRDefault="004464AB" w:rsidP="005F3EAB">
            <w:pPr>
              <w:shd w:val="clear" w:color="auto" w:fill="FFFFFF"/>
              <w:rPr>
                <w:color w:val="000000"/>
              </w:rPr>
            </w:pPr>
            <w:r w:rsidRPr="00E1185B">
              <w:rPr>
                <w:color w:val="000000"/>
              </w:rPr>
              <w:t>- общая стоимость проекта</w:t>
            </w:r>
          </w:p>
          <w:p w14:paraId="607816E6" w14:textId="77777777" w:rsidR="004464AB" w:rsidRPr="00E1185B" w:rsidRDefault="004464AB" w:rsidP="005F3EAB">
            <w:pPr>
              <w:shd w:val="clear" w:color="auto" w:fill="FFFFFF"/>
              <w:rPr>
                <w:color w:val="000000"/>
              </w:rPr>
            </w:pPr>
            <w:r w:rsidRPr="00E1185B">
              <w:rPr>
                <w:color w:val="000000"/>
              </w:rPr>
              <w:t>- форма и объем софинансирования (при наличии)</w:t>
            </w:r>
          </w:p>
        </w:tc>
        <w:tc>
          <w:tcPr>
            <w:tcW w:w="4786" w:type="dxa"/>
            <w:shd w:val="clear" w:color="auto" w:fill="auto"/>
          </w:tcPr>
          <w:p w14:paraId="7A135CE1" w14:textId="77777777" w:rsidR="004464AB" w:rsidRPr="00E1185B" w:rsidRDefault="004464AB" w:rsidP="005F3EAB">
            <w:pPr>
              <w:rPr>
                <w:color w:val="000000"/>
              </w:rPr>
            </w:pPr>
          </w:p>
        </w:tc>
      </w:tr>
      <w:tr w:rsidR="004464AB" w:rsidRPr="00E1185B" w14:paraId="2BCE055B" w14:textId="77777777" w:rsidTr="005F3EAB">
        <w:tc>
          <w:tcPr>
            <w:tcW w:w="4785" w:type="dxa"/>
            <w:shd w:val="clear" w:color="auto" w:fill="auto"/>
          </w:tcPr>
          <w:p w14:paraId="2F78E8A5" w14:textId="77777777" w:rsidR="004464AB" w:rsidRPr="00E1185B" w:rsidRDefault="004464AB" w:rsidP="005F3EAB">
            <w:pPr>
              <w:rPr>
                <w:color w:val="000000"/>
              </w:rPr>
            </w:pPr>
            <w:r w:rsidRPr="00E1185B">
              <w:rPr>
                <w:color w:val="000000"/>
              </w:rPr>
              <w:t>Изготавливаемый продукт или предоставляемая социальная услуга</w:t>
            </w:r>
          </w:p>
        </w:tc>
        <w:tc>
          <w:tcPr>
            <w:tcW w:w="4786" w:type="dxa"/>
            <w:shd w:val="clear" w:color="auto" w:fill="auto"/>
          </w:tcPr>
          <w:p w14:paraId="4C81D4D0" w14:textId="77777777" w:rsidR="004464AB" w:rsidRPr="00E1185B" w:rsidRDefault="004464AB" w:rsidP="005F3EAB">
            <w:pPr>
              <w:rPr>
                <w:color w:val="000000"/>
              </w:rPr>
            </w:pPr>
          </w:p>
        </w:tc>
      </w:tr>
      <w:tr w:rsidR="004464AB" w:rsidRPr="00E1185B" w14:paraId="6BC4FEDC" w14:textId="77777777" w:rsidTr="005F3EAB">
        <w:tc>
          <w:tcPr>
            <w:tcW w:w="4785" w:type="dxa"/>
            <w:shd w:val="clear" w:color="auto" w:fill="auto"/>
          </w:tcPr>
          <w:p w14:paraId="19B04D13" w14:textId="77777777" w:rsidR="004464AB" w:rsidRPr="00E1185B" w:rsidRDefault="004464AB" w:rsidP="005F3EAB">
            <w:pPr>
              <w:shd w:val="clear" w:color="auto" w:fill="FFFFFF"/>
              <w:rPr>
                <w:color w:val="000000"/>
              </w:rPr>
            </w:pPr>
            <w:r w:rsidRPr="00E1185B">
              <w:rPr>
                <w:color w:val="000000"/>
              </w:rPr>
              <w:t>Ожидаемые результаты</w:t>
            </w:r>
          </w:p>
          <w:p w14:paraId="1B89A3A7" w14:textId="77777777" w:rsidR="004464AB" w:rsidRPr="00E1185B" w:rsidRDefault="004464AB" w:rsidP="005F3EAB">
            <w:pPr>
              <w:shd w:val="clear" w:color="auto" w:fill="FFFFFF"/>
              <w:rPr>
                <w:color w:val="000000"/>
              </w:rPr>
            </w:pPr>
            <w:r w:rsidRPr="00E1185B">
              <w:rPr>
                <w:color w:val="000000"/>
              </w:rPr>
              <w:t>(перечислить)</w:t>
            </w:r>
          </w:p>
        </w:tc>
        <w:tc>
          <w:tcPr>
            <w:tcW w:w="4786" w:type="dxa"/>
            <w:shd w:val="clear" w:color="auto" w:fill="auto"/>
          </w:tcPr>
          <w:p w14:paraId="0A57F7AB" w14:textId="77777777" w:rsidR="004464AB" w:rsidRPr="00E1185B" w:rsidRDefault="004464AB" w:rsidP="005F3EAB">
            <w:pPr>
              <w:rPr>
                <w:color w:val="000000"/>
              </w:rPr>
            </w:pPr>
          </w:p>
        </w:tc>
      </w:tr>
      <w:tr w:rsidR="004464AB" w:rsidRPr="00E1185B" w14:paraId="6CC6FCFD" w14:textId="77777777" w:rsidTr="005F3EAB">
        <w:tc>
          <w:tcPr>
            <w:tcW w:w="4785" w:type="dxa"/>
            <w:shd w:val="clear" w:color="auto" w:fill="auto"/>
          </w:tcPr>
          <w:p w14:paraId="7F723069" w14:textId="77777777" w:rsidR="004464AB" w:rsidRPr="00E1185B" w:rsidRDefault="004464AB" w:rsidP="005F3EAB">
            <w:pPr>
              <w:shd w:val="clear" w:color="auto" w:fill="FFFFFF"/>
              <w:rPr>
                <w:color w:val="000000"/>
              </w:rPr>
            </w:pPr>
            <w:r w:rsidRPr="00E1185B">
              <w:rPr>
                <w:color w:val="000000"/>
              </w:rPr>
              <w:t>Дополнительная информация</w:t>
            </w:r>
          </w:p>
          <w:p w14:paraId="5AB81AF6" w14:textId="77777777" w:rsidR="004464AB" w:rsidRPr="00E1185B" w:rsidRDefault="004464AB" w:rsidP="005F3EAB">
            <w:pPr>
              <w:shd w:val="clear" w:color="auto" w:fill="FFFFFF"/>
              <w:rPr>
                <w:color w:val="000000"/>
              </w:rPr>
            </w:pPr>
            <w:r w:rsidRPr="00E1185B">
              <w:rPr>
                <w:color w:val="000000"/>
              </w:rPr>
              <w:t>(история возникновения проекта, основные публикации)</w:t>
            </w:r>
          </w:p>
        </w:tc>
        <w:tc>
          <w:tcPr>
            <w:tcW w:w="4786" w:type="dxa"/>
            <w:shd w:val="clear" w:color="auto" w:fill="auto"/>
          </w:tcPr>
          <w:p w14:paraId="63EF4215" w14:textId="77777777" w:rsidR="004464AB" w:rsidRPr="00E1185B" w:rsidRDefault="004464AB" w:rsidP="005F3EAB">
            <w:pPr>
              <w:rPr>
                <w:color w:val="000000"/>
              </w:rPr>
            </w:pPr>
          </w:p>
        </w:tc>
      </w:tr>
    </w:tbl>
    <w:p w14:paraId="28E45C30" w14:textId="77777777" w:rsidR="004464AB" w:rsidRPr="00E1185B" w:rsidRDefault="004464AB" w:rsidP="004464AB">
      <w:pPr>
        <w:shd w:val="clear" w:color="auto" w:fill="FFFFFF"/>
        <w:rPr>
          <w:color w:val="000000"/>
        </w:rPr>
      </w:pPr>
    </w:p>
    <w:p w14:paraId="5BB17507" w14:textId="77777777" w:rsidR="004464AB" w:rsidRPr="00E1185B" w:rsidRDefault="004464AB" w:rsidP="004464AB">
      <w:pPr>
        <w:shd w:val="clear" w:color="auto" w:fill="FFFFFF"/>
        <w:spacing w:after="120"/>
        <w:rPr>
          <w:color w:val="000000"/>
        </w:rPr>
      </w:pPr>
      <w:r w:rsidRPr="00E1185B">
        <w:rPr>
          <w:color w:val="000000"/>
        </w:rPr>
        <w:lastRenderedPageBreak/>
        <w:t>2. Общие положения, обоснование актуальности проекта (обоснование актуальности проекта, не более 3 страниц).</w:t>
      </w:r>
    </w:p>
    <w:p w14:paraId="41E37458" w14:textId="77777777" w:rsidR="004464AB" w:rsidRPr="00E1185B" w:rsidRDefault="004464AB" w:rsidP="004464AB">
      <w:pPr>
        <w:shd w:val="clear" w:color="auto" w:fill="FFFFFF"/>
        <w:spacing w:after="120"/>
        <w:rPr>
          <w:color w:val="000000"/>
        </w:rPr>
      </w:pPr>
      <w:r w:rsidRPr="00E1185B">
        <w:rPr>
          <w:color w:val="000000"/>
        </w:rPr>
        <w:t>3. Механизмы реализации проекта: формы деятельности, приемы, методы (методика проведения или сценарный план) (не более 2 страниц машинописного текста)</w:t>
      </w:r>
    </w:p>
    <w:p w14:paraId="4DF335E6" w14:textId="77777777" w:rsidR="004464AB" w:rsidRPr="00E1185B" w:rsidRDefault="004464AB" w:rsidP="004464AB">
      <w:pPr>
        <w:shd w:val="clear" w:color="auto" w:fill="FFFFFF"/>
        <w:rPr>
          <w:color w:val="000000"/>
        </w:rPr>
      </w:pPr>
      <w:r w:rsidRPr="00E1185B">
        <w:rPr>
          <w:color w:val="000000"/>
        </w:rPr>
        <w:t>4 Сроки реализации и календарный план-график проекта:</w:t>
      </w:r>
    </w:p>
    <w:p w14:paraId="0667A1E8" w14:textId="77777777" w:rsidR="004464AB" w:rsidRPr="00E1185B" w:rsidRDefault="004464AB" w:rsidP="004464AB">
      <w:pPr>
        <w:shd w:val="clear" w:color="auto" w:fill="FFFFFF"/>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1715"/>
        <w:gridCol w:w="545"/>
        <w:gridCol w:w="546"/>
        <w:gridCol w:w="546"/>
        <w:gridCol w:w="546"/>
        <w:gridCol w:w="545"/>
        <w:gridCol w:w="545"/>
        <w:gridCol w:w="545"/>
        <w:gridCol w:w="545"/>
        <w:gridCol w:w="545"/>
        <w:gridCol w:w="545"/>
        <w:gridCol w:w="545"/>
        <w:gridCol w:w="545"/>
        <w:gridCol w:w="545"/>
      </w:tblGrid>
      <w:tr w:rsidR="004464AB" w:rsidRPr="00E1185B" w14:paraId="4456018E" w14:textId="77777777" w:rsidTr="005F3EAB">
        <w:trPr>
          <w:trHeight w:val="1755"/>
        </w:trPr>
        <w:tc>
          <w:tcPr>
            <w:tcW w:w="597" w:type="dxa"/>
            <w:shd w:val="clear" w:color="auto" w:fill="auto"/>
          </w:tcPr>
          <w:p w14:paraId="50BB0398" w14:textId="77777777" w:rsidR="004464AB" w:rsidRPr="00E1185B" w:rsidRDefault="004464AB" w:rsidP="005F3EAB">
            <w:pPr>
              <w:jc w:val="center"/>
              <w:rPr>
                <w:color w:val="000000"/>
              </w:rPr>
            </w:pPr>
            <w:r w:rsidRPr="00E1185B">
              <w:rPr>
                <w:color w:val="000000"/>
              </w:rPr>
              <w:t>№п/п</w:t>
            </w:r>
          </w:p>
        </w:tc>
        <w:tc>
          <w:tcPr>
            <w:tcW w:w="1247" w:type="dxa"/>
            <w:shd w:val="clear" w:color="auto" w:fill="auto"/>
          </w:tcPr>
          <w:p w14:paraId="3185AE8B" w14:textId="77777777" w:rsidR="004464AB" w:rsidRPr="00E1185B" w:rsidRDefault="004464AB" w:rsidP="005F3EAB">
            <w:pPr>
              <w:shd w:val="clear" w:color="auto" w:fill="FFFFFF"/>
              <w:jc w:val="center"/>
              <w:rPr>
                <w:color w:val="000000"/>
              </w:rPr>
            </w:pPr>
            <w:r w:rsidRPr="00E1185B">
              <w:rPr>
                <w:color w:val="000000"/>
              </w:rPr>
              <w:t>Наименование мероприятия</w:t>
            </w:r>
          </w:p>
          <w:p w14:paraId="7085D98B" w14:textId="77777777" w:rsidR="004464AB" w:rsidRPr="00E1185B" w:rsidRDefault="004464AB" w:rsidP="005F3EAB">
            <w:pPr>
              <w:jc w:val="center"/>
              <w:rPr>
                <w:color w:val="000000"/>
              </w:rPr>
            </w:pPr>
          </w:p>
        </w:tc>
        <w:tc>
          <w:tcPr>
            <w:tcW w:w="7132" w:type="dxa"/>
            <w:gridSpan w:val="12"/>
            <w:shd w:val="clear" w:color="auto" w:fill="auto"/>
          </w:tcPr>
          <w:p w14:paraId="59F79B89" w14:textId="77777777" w:rsidR="004464AB" w:rsidRPr="00E1185B" w:rsidRDefault="004464AB" w:rsidP="005F3EAB">
            <w:pPr>
              <w:jc w:val="center"/>
              <w:rPr>
                <w:color w:val="000000"/>
              </w:rPr>
            </w:pPr>
          </w:p>
          <w:p w14:paraId="0B16C24C" w14:textId="77777777" w:rsidR="004464AB" w:rsidRPr="00E1185B" w:rsidRDefault="004464AB" w:rsidP="005F3EAB">
            <w:pPr>
              <w:jc w:val="center"/>
              <w:rPr>
                <w:color w:val="000000"/>
              </w:rPr>
            </w:pPr>
            <w:r>
              <w:rPr>
                <w:color w:val="000000"/>
              </w:rPr>
              <w:t>«___» _____________ 20</w:t>
            </w:r>
            <w:r w:rsidRPr="00E1185B">
              <w:rPr>
                <w:color w:val="000000"/>
              </w:rPr>
              <w:t>_ года – «___» _____________</w:t>
            </w:r>
            <w:r>
              <w:rPr>
                <w:color w:val="000000"/>
              </w:rPr>
              <w:t>_ 20</w:t>
            </w:r>
            <w:r w:rsidRPr="00E1185B">
              <w:rPr>
                <w:color w:val="000000"/>
              </w:rPr>
              <w:t>_ года</w:t>
            </w:r>
          </w:p>
        </w:tc>
        <w:tc>
          <w:tcPr>
            <w:tcW w:w="594" w:type="dxa"/>
            <w:vMerge w:val="restart"/>
            <w:shd w:val="clear" w:color="auto" w:fill="auto"/>
            <w:textDirection w:val="btLr"/>
          </w:tcPr>
          <w:p w14:paraId="032883D4" w14:textId="77777777" w:rsidR="004464AB" w:rsidRPr="00E1185B" w:rsidRDefault="004464AB" w:rsidP="005F3EAB">
            <w:pPr>
              <w:ind w:left="113" w:right="113"/>
              <w:rPr>
                <w:color w:val="000000"/>
              </w:rPr>
            </w:pPr>
            <w:r w:rsidRPr="00E1185B">
              <w:rPr>
                <w:color w:val="000000"/>
              </w:rPr>
              <w:t>Исполнитель мероприятия</w:t>
            </w:r>
          </w:p>
        </w:tc>
      </w:tr>
      <w:tr w:rsidR="004464AB" w:rsidRPr="00E1185B" w14:paraId="1A800416" w14:textId="77777777" w:rsidTr="005F3EAB">
        <w:trPr>
          <w:cantSplit/>
          <w:trHeight w:val="1310"/>
        </w:trPr>
        <w:tc>
          <w:tcPr>
            <w:tcW w:w="597" w:type="dxa"/>
            <w:shd w:val="clear" w:color="auto" w:fill="auto"/>
          </w:tcPr>
          <w:p w14:paraId="32867E81" w14:textId="77777777" w:rsidR="004464AB" w:rsidRPr="00E1185B" w:rsidRDefault="004464AB" w:rsidP="005F3EAB">
            <w:pPr>
              <w:rPr>
                <w:color w:val="000000"/>
              </w:rPr>
            </w:pPr>
          </w:p>
        </w:tc>
        <w:tc>
          <w:tcPr>
            <w:tcW w:w="1247" w:type="dxa"/>
            <w:shd w:val="clear" w:color="auto" w:fill="auto"/>
          </w:tcPr>
          <w:p w14:paraId="6CAFE424" w14:textId="77777777" w:rsidR="004464AB" w:rsidRPr="00E1185B" w:rsidRDefault="004464AB" w:rsidP="005F3EAB">
            <w:pPr>
              <w:rPr>
                <w:color w:val="000000"/>
              </w:rPr>
            </w:pPr>
          </w:p>
        </w:tc>
        <w:tc>
          <w:tcPr>
            <w:tcW w:w="595" w:type="dxa"/>
            <w:shd w:val="clear" w:color="auto" w:fill="auto"/>
            <w:textDirection w:val="btLr"/>
          </w:tcPr>
          <w:p w14:paraId="32D02BA5" w14:textId="77777777" w:rsidR="004464AB" w:rsidRPr="00E1185B" w:rsidRDefault="004464AB" w:rsidP="005F3EAB">
            <w:pPr>
              <w:ind w:left="113" w:right="113"/>
              <w:jc w:val="center"/>
              <w:rPr>
                <w:color w:val="000000"/>
              </w:rPr>
            </w:pPr>
            <w:r w:rsidRPr="00E1185B">
              <w:rPr>
                <w:color w:val="000000"/>
              </w:rPr>
              <w:t>месяц</w:t>
            </w:r>
          </w:p>
        </w:tc>
        <w:tc>
          <w:tcPr>
            <w:tcW w:w="595" w:type="dxa"/>
            <w:shd w:val="clear" w:color="auto" w:fill="auto"/>
            <w:textDirection w:val="btLr"/>
          </w:tcPr>
          <w:p w14:paraId="77272870" w14:textId="77777777" w:rsidR="004464AB" w:rsidRPr="00E1185B" w:rsidRDefault="004464AB" w:rsidP="005F3EAB">
            <w:pPr>
              <w:ind w:left="113" w:right="113"/>
              <w:jc w:val="center"/>
              <w:rPr>
                <w:color w:val="000000"/>
              </w:rPr>
            </w:pPr>
            <w:r w:rsidRPr="00E1185B">
              <w:rPr>
                <w:color w:val="000000"/>
              </w:rPr>
              <w:t>месяц</w:t>
            </w:r>
          </w:p>
        </w:tc>
        <w:tc>
          <w:tcPr>
            <w:tcW w:w="595" w:type="dxa"/>
            <w:shd w:val="clear" w:color="auto" w:fill="auto"/>
            <w:textDirection w:val="btLr"/>
          </w:tcPr>
          <w:p w14:paraId="3447462D" w14:textId="77777777" w:rsidR="004464AB" w:rsidRPr="00E1185B" w:rsidRDefault="004464AB" w:rsidP="005F3EAB">
            <w:pPr>
              <w:ind w:left="113" w:right="113"/>
              <w:jc w:val="center"/>
              <w:rPr>
                <w:color w:val="000000"/>
              </w:rPr>
            </w:pPr>
            <w:r w:rsidRPr="00E1185B">
              <w:rPr>
                <w:color w:val="000000"/>
              </w:rPr>
              <w:t>месяц</w:t>
            </w:r>
          </w:p>
        </w:tc>
        <w:tc>
          <w:tcPr>
            <w:tcW w:w="595" w:type="dxa"/>
            <w:shd w:val="clear" w:color="auto" w:fill="auto"/>
            <w:textDirection w:val="btLr"/>
          </w:tcPr>
          <w:p w14:paraId="2D5BFEFF"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3D523D86"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170F230F"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3AC0C713"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10A1E877"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2E5FD86D"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2DFE941B"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1A84A6BA" w14:textId="77777777" w:rsidR="004464AB" w:rsidRPr="00E1185B" w:rsidRDefault="004464AB" w:rsidP="005F3EAB">
            <w:pPr>
              <w:ind w:left="113" w:right="113"/>
              <w:jc w:val="center"/>
              <w:rPr>
                <w:color w:val="000000"/>
              </w:rPr>
            </w:pPr>
            <w:r w:rsidRPr="00E1185B">
              <w:rPr>
                <w:color w:val="000000"/>
              </w:rPr>
              <w:t>месяц</w:t>
            </w:r>
          </w:p>
        </w:tc>
        <w:tc>
          <w:tcPr>
            <w:tcW w:w="594" w:type="dxa"/>
            <w:shd w:val="clear" w:color="auto" w:fill="auto"/>
            <w:textDirection w:val="btLr"/>
          </w:tcPr>
          <w:p w14:paraId="6DFCFC05" w14:textId="77777777" w:rsidR="004464AB" w:rsidRPr="00E1185B" w:rsidRDefault="004464AB" w:rsidP="005F3EAB">
            <w:pPr>
              <w:ind w:left="113" w:right="113"/>
              <w:jc w:val="center"/>
              <w:rPr>
                <w:color w:val="000000"/>
              </w:rPr>
            </w:pPr>
            <w:r w:rsidRPr="00E1185B">
              <w:rPr>
                <w:color w:val="000000"/>
              </w:rPr>
              <w:t>месяц</w:t>
            </w:r>
          </w:p>
        </w:tc>
        <w:tc>
          <w:tcPr>
            <w:tcW w:w="594" w:type="dxa"/>
            <w:vMerge/>
            <w:shd w:val="clear" w:color="auto" w:fill="auto"/>
          </w:tcPr>
          <w:p w14:paraId="1D5D2C7A" w14:textId="77777777" w:rsidR="004464AB" w:rsidRPr="00E1185B" w:rsidRDefault="004464AB" w:rsidP="005F3EAB">
            <w:pPr>
              <w:rPr>
                <w:color w:val="000000"/>
              </w:rPr>
            </w:pPr>
          </w:p>
        </w:tc>
      </w:tr>
      <w:tr w:rsidR="004464AB" w:rsidRPr="00E1185B" w14:paraId="5375998E" w14:textId="77777777" w:rsidTr="005F3EAB">
        <w:tc>
          <w:tcPr>
            <w:tcW w:w="597" w:type="dxa"/>
            <w:shd w:val="clear" w:color="auto" w:fill="auto"/>
          </w:tcPr>
          <w:p w14:paraId="3C298993" w14:textId="77777777" w:rsidR="004464AB" w:rsidRPr="00E1185B" w:rsidRDefault="004464AB" w:rsidP="005F3EAB">
            <w:pPr>
              <w:rPr>
                <w:color w:val="000000"/>
              </w:rPr>
            </w:pPr>
            <w:r w:rsidRPr="00E1185B">
              <w:rPr>
                <w:color w:val="000000"/>
              </w:rPr>
              <w:t>1</w:t>
            </w:r>
          </w:p>
        </w:tc>
        <w:tc>
          <w:tcPr>
            <w:tcW w:w="1247" w:type="dxa"/>
            <w:shd w:val="clear" w:color="auto" w:fill="auto"/>
          </w:tcPr>
          <w:p w14:paraId="208F8E1E" w14:textId="77777777" w:rsidR="004464AB" w:rsidRPr="00E1185B" w:rsidRDefault="004464AB" w:rsidP="005F3EAB">
            <w:pPr>
              <w:rPr>
                <w:color w:val="000000"/>
              </w:rPr>
            </w:pPr>
            <w:r w:rsidRPr="00E1185B">
              <w:rPr>
                <w:color w:val="000000"/>
              </w:rPr>
              <w:t>2</w:t>
            </w:r>
          </w:p>
        </w:tc>
        <w:tc>
          <w:tcPr>
            <w:tcW w:w="595" w:type="dxa"/>
            <w:shd w:val="clear" w:color="auto" w:fill="auto"/>
          </w:tcPr>
          <w:p w14:paraId="3E4BD3D7" w14:textId="77777777" w:rsidR="004464AB" w:rsidRPr="00E1185B" w:rsidRDefault="004464AB" w:rsidP="005F3EAB">
            <w:pPr>
              <w:rPr>
                <w:color w:val="000000"/>
              </w:rPr>
            </w:pPr>
            <w:r w:rsidRPr="00E1185B">
              <w:rPr>
                <w:color w:val="000000"/>
              </w:rPr>
              <w:t>3</w:t>
            </w:r>
          </w:p>
        </w:tc>
        <w:tc>
          <w:tcPr>
            <w:tcW w:w="595" w:type="dxa"/>
            <w:shd w:val="clear" w:color="auto" w:fill="auto"/>
          </w:tcPr>
          <w:p w14:paraId="7E0AA8C2" w14:textId="77777777" w:rsidR="004464AB" w:rsidRPr="00E1185B" w:rsidRDefault="004464AB" w:rsidP="005F3EAB">
            <w:pPr>
              <w:rPr>
                <w:color w:val="000000"/>
              </w:rPr>
            </w:pPr>
            <w:r w:rsidRPr="00E1185B">
              <w:rPr>
                <w:color w:val="000000"/>
              </w:rPr>
              <w:t>4</w:t>
            </w:r>
          </w:p>
        </w:tc>
        <w:tc>
          <w:tcPr>
            <w:tcW w:w="595" w:type="dxa"/>
            <w:shd w:val="clear" w:color="auto" w:fill="auto"/>
          </w:tcPr>
          <w:p w14:paraId="79F90984" w14:textId="77777777" w:rsidR="004464AB" w:rsidRPr="00E1185B" w:rsidRDefault="004464AB" w:rsidP="005F3EAB">
            <w:pPr>
              <w:rPr>
                <w:color w:val="000000"/>
              </w:rPr>
            </w:pPr>
            <w:r w:rsidRPr="00E1185B">
              <w:rPr>
                <w:color w:val="000000"/>
              </w:rPr>
              <w:t>5</w:t>
            </w:r>
          </w:p>
        </w:tc>
        <w:tc>
          <w:tcPr>
            <w:tcW w:w="595" w:type="dxa"/>
            <w:shd w:val="clear" w:color="auto" w:fill="auto"/>
          </w:tcPr>
          <w:p w14:paraId="61EF14A6" w14:textId="77777777" w:rsidR="004464AB" w:rsidRPr="00E1185B" w:rsidRDefault="004464AB" w:rsidP="005F3EAB">
            <w:pPr>
              <w:rPr>
                <w:color w:val="000000"/>
              </w:rPr>
            </w:pPr>
            <w:r w:rsidRPr="00E1185B">
              <w:rPr>
                <w:color w:val="000000"/>
              </w:rPr>
              <w:t>6</w:t>
            </w:r>
          </w:p>
        </w:tc>
        <w:tc>
          <w:tcPr>
            <w:tcW w:w="594" w:type="dxa"/>
            <w:shd w:val="clear" w:color="auto" w:fill="auto"/>
          </w:tcPr>
          <w:p w14:paraId="2BF7FC59" w14:textId="77777777" w:rsidR="004464AB" w:rsidRPr="00E1185B" w:rsidRDefault="004464AB" w:rsidP="005F3EAB">
            <w:pPr>
              <w:rPr>
                <w:color w:val="000000"/>
              </w:rPr>
            </w:pPr>
            <w:r w:rsidRPr="00E1185B">
              <w:rPr>
                <w:color w:val="000000"/>
              </w:rPr>
              <w:t>7</w:t>
            </w:r>
          </w:p>
        </w:tc>
        <w:tc>
          <w:tcPr>
            <w:tcW w:w="594" w:type="dxa"/>
            <w:shd w:val="clear" w:color="auto" w:fill="auto"/>
          </w:tcPr>
          <w:p w14:paraId="6398A637" w14:textId="77777777" w:rsidR="004464AB" w:rsidRPr="00E1185B" w:rsidRDefault="004464AB" w:rsidP="005F3EAB">
            <w:pPr>
              <w:rPr>
                <w:color w:val="000000"/>
              </w:rPr>
            </w:pPr>
            <w:r w:rsidRPr="00E1185B">
              <w:rPr>
                <w:color w:val="000000"/>
              </w:rPr>
              <w:t>8</w:t>
            </w:r>
          </w:p>
        </w:tc>
        <w:tc>
          <w:tcPr>
            <w:tcW w:w="594" w:type="dxa"/>
            <w:shd w:val="clear" w:color="auto" w:fill="auto"/>
          </w:tcPr>
          <w:p w14:paraId="722D7B8C" w14:textId="77777777" w:rsidR="004464AB" w:rsidRPr="00E1185B" w:rsidRDefault="004464AB" w:rsidP="005F3EAB">
            <w:pPr>
              <w:rPr>
                <w:color w:val="000000"/>
              </w:rPr>
            </w:pPr>
            <w:r w:rsidRPr="00E1185B">
              <w:rPr>
                <w:color w:val="000000"/>
              </w:rPr>
              <w:t>9</w:t>
            </w:r>
          </w:p>
        </w:tc>
        <w:tc>
          <w:tcPr>
            <w:tcW w:w="594" w:type="dxa"/>
            <w:shd w:val="clear" w:color="auto" w:fill="auto"/>
          </w:tcPr>
          <w:p w14:paraId="55E99575" w14:textId="77777777" w:rsidR="004464AB" w:rsidRPr="00E1185B" w:rsidRDefault="004464AB" w:rsidP="005F3EAB">
            <w:pPr>
              <w:rPr>
                <w:color w:val="000000"/>
              </w:rPr>
            </w:pPr>
            <w:r w:rsidRPr="00E1185B">
              <w:rPr>
                <w:color w:val="000000"/>
              </w:rPr>
              <w:t>10</w:t>
            </w:r>
          </w:p>
        </w:tc>
        <w:tc>
          <w:tcPr>
            <w:tcW w:w="594" w:type="dxa"/>
            <w:shd w:val="clear" w:color="auto" w:fill="auto"/>
          </w:tcPr>
          <w:p w14:paraId="7D177D0C" w14:textId="77777777" w:rsidR="004464AB" w:rsidRPr="00E1185B" w:rsidRDefault="004464AB" w:rsidP="005F3EAB">
            <w:pPr>
              <w:rPr>
                <w:color w:val="000000"/>
              </w:rPr>
            </w:pPr>
            <w:r w:rsidRPr="00E1185B">
              <w:rPr>
                <w:color w:val="000000"/>
              </w:rPr>
              <w:t>11</w:t>
            </w:r>
          </w:p>
        </w:tc>
        <w:tc>
          <w:tcPr>
            <w:tcW w:w="594" w:type="dxa"/>
            <w:shd w:val="clear" w:color="auto" w:fill="auto"/>
          </w:tcPr>
          <w:p w14:paraId="09252382" w14:textId="77777777" w:rsidR="004464AB" w:rsidRPr="00E1185B" w:rsidRDefault="004464AB" w:rsidP="005F3EAB">
            <w:pPr>
              <w:rPr>
                <w:color w:val="000000"/>
              </w:rPr>
            </w:pPr>
            <w:r w:rsidRPr="00E1185B">
              <w:rPr>
                <w:color w:val="000000"/>
              </w:rPr>
              <w:t>12</w:t>
            </w:r>
          </w:p>
        </w:tc>
        <w:tc>
          <w:tcPr>
            <w:tcW w:w="594" w:type="dxa"/>
            <w:shd w:val="clear" w:color="auto" w:fill="auto"/>
          </w:tcPr>
          <w:p w14:paraId="70CFE64D" w14:textId="77777777" w:rsidR="004464AB" w:rsidRPr="00E1185B" w:rsidRDefault="004464AB" w:rsidP="005F3EAB">
            <w:pPr>
              <w:rPr>
                <w:color w:val="000000"/>
              </w:rPr>
            </w:pPr>
            <w:r w:rsidRPr="00E1185B">
              <w:rPr>
                <w:color w:val="000000"/>
              </w:rPr>
              <w:t>13</w:t>
            </w:r>
          </w:p>
        </w:tc>
        <w:tc>
          <w:tcPr>
            <w:tcW w:w="594" w:type="dxa"/>
            <w:shd w:val="clear" w:color="auto" w:fill="auto"/>
          </w:tcPr>
          <w:p w14:paraId="72C2FB06" w14:textId="77777777" w:rsidR="004464AB" w:rsidRPr="00E1185B" w:rsidRDefault="004464AB" w:rsidP="005F3EAB">
            <w:pPr>
              <w:rPr>
                <w:color w:val="000000"/>
              </w:rPr>
            </w:pPr>
            <w:r w:rsidRPr="00E1185B">
              <w:rPr>
                <w:color w:val="000000"/>
              </w:rPr>
              <w:t>14</w:t>
            </w:r>
          </w:p>
        </w:tc>
        <w:tc>
          <w:tcPr>
            <w:tcW w:w="594" w:type="dxa"/>
            <w:shd w:val="clear" w:color="auto" w:fill="auto"/>
          </w:tcPr>
          <w:p w14:paraId="3D251A7A" w14:textId="77777777" w:rsidR="004464AB" w:rsidRPr="00E1185B" w:rsidRDefault="004464AB" w:rsidP="005F3EAB">
            <w:pPr>
              <w:rPr>
                <w:color w:val="000000"/>
              </w:rPr>
            </w:pPr>
            <w:r w:rsidRPr="00E1185B">
              <w:rPr>
                <w:color w:val="000000"/>
              </w:rPr>
              <w:t>15</w:t>
            </w:r>
          </w:p>
        </w:tc>
      </w:tr>
      <w:tr w:rsidR="004464AB" w:rsidRPr="00E1185B" w14:paraId="00047D4B" w14:textId="77777777" w:rsidTr="005F3EAB">
        <w:tc>
          <w:tcPr>
            <w:tcW w:w="597" w:type="dxa"/>
            <w:shd w:val="clear" w:color="auto" w:fill="auto"/>
          </w:tcPr>
          <w:p w14:paraId="6190B141" w14:textId="77777777" w:rsidR="004464AB" w:rsidRPr="00E1185B" w:rsidRDefault="004464AB" w:rsidP="005F3EAB">
            <w:pPr>
              <w:rPr>
                <w:color w:val="000000"/>
              </w:rPr>
            </w:pPr>
          </w:p>
        </w:tc>
        <w:tc>
          <w:tcPr>
            <w:tcW w:w="1247" w:type="dxa"/>
            <w:shd w:val="clear" w:color="auto" w:fill="auto"/>
          </w:tcPr>
          <w:p w14:paraId="06ECEE32" w14:textId="77777777" w:rsidR="004464AB" w:rsidRPr="00E1185B" w:rsidRDefault="004464AB" w:rsidP="005F3EAB">
            <w:pPr>
              <w:rPr>
                <w:color w:val="000000"/>
              </w:rPr>
            </w:pPr>
          </w:p>
        </w:tc>
        <w:tc>
          <w:tcPr>
            <w:tcW w:w="595" w:type="dxa"/>
            <w:shd w:val="clear" w:color="auto" w:fill="auto"/>
          </w:tcPr>
          <w:p w14:paraId="4A7AB700" w14:textId="77777777" w:rsidR="004464AB" w:rsidRPr="00E1185B" w:rsidRDefault="004464AB" w:rsidP="005F3EAB">
            <w:pPr>
              <w:rPr>
                <w:color w:val="000000"/>
              </w:rPr>
            </w:pPr>
          </w:p>
        </w:tc>
        <w:tc>
          <w:tcPr>
            <w:tcW w:w="595" w:type="dxa"/>
            <w:shd w:val="clear" w:color="auto" w:fill="auto"/>
          </w:tcPr>
          <w:p w14:paraId="60CB55BD" w14:textId="77777777" w:rsidR="004464AB" w:rsidRPr="00E1185B" w:rsidRDefault="004464AB" w:rsidP="005F3EAB">
            <w:pPr>
              <w:rPr>
                <w:color w:val="000000"/>
              </w:rPr>
            </w:pPr>
          </w:p>
        </w:tc>
        <w:tc>
          <w:tcPr>
            <w:tcW w:w="595" w:type="dxa"/>
            <w:shd w:val="clear" w:color="auto" w:fill="auto"/>
          </w:tcPr>
          <w:p w14:paraId="73A50C39" w14:textId="77777777" w:rsidR="004464AB" w:rsidRPr="00E1185B" w:rsidRDefault="004464AB" w:rsidP="005F3EAB">
            <w:pPr>
              <w:rPr>
                <w:color w:val="000000"/>
              </w:rPr>
            </w:pPr>
          </w:p>
        </w:tc>
        <w:tc>
          <w:tcPr>
            <w:tcW w:w="595" w:type="dxa"/>
            <w:shd w:val="clear" w:color="auto" w:fill="auto"/>
          </w:tcPr>
          <w:p w14:paraId="1DD2DB5F" w14:textId="77777777" w:rsidR="004464AB" w:rsidRPr="00E1185B" w:rsidRDefault="004464AB" w:rsidP="005F3EAB">
            <w:pPr>
              <w:rPr>
                <w:color w:val="000000"/>
              </w:rPr>
            </w:pPr>
          </w:p>
        </w:tc>
        <w:tc>
          <w:tcPr>
            <w:tcW w:w="594" w:type="dxa"/>
            <w:shd w:val="clear" w:color="auto" w:fill="auto"/>
          </w:tcPr>
          <w:p w14:paraId="3D369E4F" w14:textId="77777777" w:rsidR="004464AB" w:rsidRPr="00E1185B" w:rsidRDefault="004464AB" w:rsidP="005F3EAB">
            <w:pPr>
              <w:rPr>
                <w:color w:val="000000"/>
              </w:rPr>
            </w:pPr>
          </w:p>
        </w:tc>
        <w:tc>
          <w:tcPr>
            <w:tcW w:w="594" w:type="dxa"/>
            <w:shd w:val="clear" w:color="auto" w:fill="auto"/>
          </w:tcPr>
          <w:p w14:paraId="73640B85" w14:textId="77777777" w:rsidR="004464AB" w:rsidRPr="00E1185B" w:rsidRDefault="004464AB" w:rsidP="005F3EAB">
            <w:pPr>
              <w:rPr>
                <w:color w:val="000000"/>
              </w:rPr>
            </w:pPr>
          </w:p>
        </w:tc>
        <w:tc>
          <w:tcPr>
            <w:tcW w:w="594" w:type="dxa"/>
            <w:shd w:val="clear" w:color="auto" w:fill="auto"/>
          </w:tcPr>
          <w:p w14:paraId="601AF0D0" w14:textId="77777777" w:rsidR="004464AB" w:rsidRPr="00E1185B" w:rsidRDefault="004464AB" w:rsidP="005F3EAB">
            <w:pPr>
              <w:rPr>
                <w:color w:val="000000"/>
              </w:rPr>
            </w:pPr>
          </w:p>
        </w:tc>
        <w:tc>
          <w:tcPr>
            <w:tcW w:w="594" w:type="dxa"/>
            <w:shd w:val="clear" w:color="auto" w:fill="auto"/>
          </w:tcPr>
          <w:p w14:paraId="04955360" w14:textId="77777777" w:rsidR="004464AB" w:rsidRPr="00E1185B" w:rsidRDefault="004464AB" w:rsidP="005F3EAB">
            <w:pPr>
              <w:rPr>
                <w:color w:val="000000"/>
              </w:rPr>
            </w:pPr>
          </w:p>
        </w:tc>
        <w:tc>
          <w:tcPr>
            <w:tcW w:w="594" w:type="dxa"/>
            <w:shd w:val="clear" w:color="auto" w:fill="auto"/>
          </w:tcPr>
          <w:p w14:paraId="6FAC4E5B" w14:textId="77777777" w:rsidR="004464AB" w:rsidRPr="00E1185B" w:rsidRDefault="004464AB" w:rsidP="005F3EAB">
            <w:pPr>
              <w:rPr>
                <w:color w:val="000000"/>
              </w:rPr>
            </w:pPr>
          </w:p>
        </w:tc>
        <w:tc>
          <w:tcPr>
            <w:tcW w:w="594" w:type="dxa"/>
            <w:shd w:val="clear" w:color="auto" w:fill="auto"/>
          </w:tcPr>
          <w:p w14:paraId="4046FA03" w14:textId="77777777" w:rsidR="004464AB" w:rsidRPr="00E1185B" w:rsidRDefault="004464AB" w:rsidP="005F3EAB">
            <w:pPr>
              <w:rPr>
                <w:color w:val="000000"/>
              </w:rPr>
            </w:pPr>
          </w:p>
        </w:tc>
        <w:tc>
          <w:tcPr>
            <w:tcW w:w="594" w:type="dxa"/>
            <w:shd w:val="clear" w:color="auto" w:fill="auto"/>
          </w:tcPr>
          <w:p w14:paraId="7DF20FCA" w14:textId="77777777" w:rsidR="004464AB" w:rsidRPr="00E1185B" w:rsidRDefault="004464AB" w:rsidP="005F3EAB">
            <w:pPr>
              <w:rPr>
                <w:color w:val="000000"/>
              </w:rPr>
            </w:pPr>
          </w:p>
        </w:tc>
        <w:tc>
          <w:tcPr>
            <w:tcW w:w="594" w:type="dxa"/>
            <w:shd w:val="clear" w:color="auto" w:fill="auto"/>
          </w:tcPr>
          <w:p w14:paraId="4A54BC42" w14:textId="77777777" w:rsidR="004464AB" w:rsidRPr="00E1185B" w:rsidRDefault="004464AB" w:rsidP="005F3EAB">
            <w:pPr>
              <w:rPr>
                <w:color w:val="000000"/>
              </w:rPr>
            </w:pPr>
          </w:p>
        </w:tc>
        <w:tc>
          <w:tcPr>
            <w:tcW w:w="594" w:type="dxa"/>
            <w:shd w:val="clear" w:color="auto" w:fill="auto"/>
          </w:tcPr>
          <w:p w14:paraId="2FC6FDD4" w14:textId="77777777" w:rsidR="004464AB" w:rsidRPr="00E1185B" w:rsidRDefault="004464AB" w:rsidP="005F3EAB">
            <w:pPr>
              <w:rPr>
                <w:color w:val="000000"/>
              </w:rPr>
            </w:pPr>
          </w:p>
        </w:tc>
      </w:tr>
      <w:tr w:rsidR="004464AB" w:rsidRPr="00E1185B" w14:paraId="69F77316" w14:textId="77777777" w:rsidTr="005F3EAB">
        <w:tc>
          <w:tcPr>
            <w:tcW w:w="597" w:type="dxa"/>
            <w:shd w:val="clear" w:color="auto" w:fill="auto"/>
          </w:tcPr>
          <w:p w14:paraId="47476077" w14:textId="77777777" w:rsidR="004464AB" w:rsidRPr="00E1185B" w:rsidRDefault="004464AB" w:rsidP="005F3EAB">
            <w:pPr>
              <w:rPr>
                <w:color w:val="000000"/>
              </w:rPr>
            </w:pPr>
          </w:p>
        </w:tc>
        <w:tc>
          <w:tcPr>
            <w:tcW w:w="1247" w:type="dxa"/>
            <w:shd w:val="clear" w:color="auto" w:fill="auto"/>
          </w:tcPr>
          <w:p w14:paraId="184C943E" w14:textId="77777777" w:rsidR="004464AB" w:rsidRPr="00E1185B" w:rsidRDefault="004464AB" w:rsidP="005F3EAB">
            <w:pPr>
              <w:rPr>
                <w:color w:val="000000"/>
              </w:rPr>
            </w:pPr>
          </w:p>
        </w:tc>
        <w:tc>
          <w:tcPr>
            <w:tcW w:w="595" w:type="dxa"/>
            <w:shd w:val="clear" w:color="auto" w:fill="auto"/>
          </w:tcPr>
          <w:p w14:paraId="4CDFDC26" w14:textId="77777777" w:rsidR="004464AB" w:rsidRPr="00E1185B" w:rsidRDefault="004464AB" w:rsidP="005F3EAB">
            <w:pPr>
              <w:rPr>
                <w:color w:val="000000"/>
              </w:rPr>
            </w:pPr>
          </w:p>
        </w:tc>
        <w:tc>
          <w:tcPr>
            <w:tcW w:w="595" w:type="dxa"/>
            <w:shd w:val="clear" w:color="auto" w:fill="auto"/>
          </w:tcPr>
          <w:p w14:paraId="430D7E8A" w14:textId="77777777" w:rsidR="004464AB" w:rsidRPr="00E1185B" w:rsidRDefault="004464AB" w:rsidP="005F3EAB">
            <w:pPr>
              <w:rPr>
                <w:color w:val="000000"/>
              </w:rPr>
            </w:pPr>
          </w:p>
        </w:tc>
        <w:tc>
          <w:tcPr>
            <w:tcW w:w="595" w:type="dxa"/>
            <w:shd w:val="clear" w:color="auto" w:fill="auto"/>
          </w:tcPr>
          <w:p w14:paraId="77BC3AB6" w14:textId="77777777" w:rsidR="004464AB" w:rsidRPr="00E1185B" w:rsidRDefault="004464AB" w:rsidP="005F3EAB">
            <w:pPr>
              <w:rPr>
                <w:color w:val="000000"/>
              </w:rPr>
            </w:pPr>
          </w:p>
        </w:tc>
        <w:tc>
          <w:tcPr>
            <w:tcW w:w="595" w:type="dxa"/>
            <w:shd w:val="clear" w:color="auto" w:fill="auto"/>
          </w:tcPr>
          <w:p w14:paraId="0B255C5F" w14:textId="77777777" w:rsidR="004464AB" w:rsidRPr="00E1185B" w:rsidRDefault="004464AB" w:rsidP="005F3EAB">
            <w:pPr>
              <w:rPr>
                <w:color w:val="000000"/>
              </w:rPr>
            </w:pPr>
          </w:p>
        </w:tc>
        <w:tc>
          <w:tcPr>
            <w:tcW w:w="594" w:type="dxa"/>
            <w:shd w:val="clear" w:color="auto" w:fill="auto"/>
          </w:tcPr>
          <w:p w14:paraId="33554C8E" w14:textId="77777777" w:rsidR="004464AB" w:rsidRPr="00E1185B" w:rsidRDefault="004464AB" w:rsidP="005F3EAB">
            <w:pPr>
              <w:rPr>
                <w:color w:val="000000"/>
              </w:rPr>
            </w:pPr>
          </w:p>
        </w:tc>
        <w:tc>
          <w:tcPr>
            <w:tcW w:w="594" w:type="dxa"/>
            <w:shd w:val="clear" w:color="auto" w:fill="auto"/>
          </w:tcPr>
          <w:p w14:paraId="6A66A539" w14:textId="77777777" w:rsidR="004464AB" w:rsidRPr="00E1185B" w:rsidRDefault="004464AB" w:rsidP="005F3EAB">
            <w:pPr>
              <w:rPr>
                <w:color w:val="000000"/>
              </w:rPr>
            </w:pPr>
          </w:p>
        </w:tc>
        <w:tc>
          <w:tcPr>
            <w:tcW w:w="594" w:type="dxa"/>
            <w:shd w:val="clear" w:color="auto" w:fill="auto"/>
          </w:tcPr>
          <w:p w14:paraId="7EDD5A0A" w14:textId="77777777" w:rsidR="004464AB" w:rsidRPr="00E1185B" w:rsidRDefault="004464AB" w:rsidP="005F3EAB">
            <w:pPr>
              <w:rPr>
                <w:color w:val="000000"/>
              </w:rPr>
            </w:pPr>
          </w:p>
        </w:tc>
        <w:tc>
          <w:tcPr>
            <w:tcW w:w="594" w:type="dxa"/>
            <w:shd w:val="clear" w:color="auto" w:fill="auto"/>
          </w:tcPr>
          <w:p w14:paraId="0CD425C6" w14:textId="77777777" w:rsidR="004464AB" w:rsidRPr="00E1185B" w:rsidRDefault="004464AB" w:rsidP="005F3EAB">
            <w:pPr>
              <w:rPr>
                <w:color w:val="000000"/>
              </w:rPr>
            </w:pPr>
          </w:p>
        </w:tc>
        <w:tc>
          <w:tcPr>
            <w:tcW w:w="594" w:type="dxa"/>
            <w:shd w:val="clear" w:color="auto" w:fill="auto"/>
          </w:tcPr>
          <w:p w14:paraId="41B9E563" w14:textId="77777777" w:rsidR="004464AB" w:rsidRPr="00E1185B" w:rsidRDefault="004464AB" w:rsidP="005F3EAB">
            <w:pPr>
              <w:rPr>
                <w:color w:val="000000"/>
              </w:rPr>
            </w:pPr>
          </w:p>
        </w:tc>
        <w:tc>
          <w:tcPr>
            <w:tcW w:w="594" w:type="dxa"/>
            <w:shd w:val="clear" w:color="auto" w:fill="auto"/>
          </w:tcPr>
          <w:p w14:paraId="13A1D33F" w14:textId="77777777" w:rsidR="004464AB" w:rsidRPr="00E1185B" w:rsidRDefault="004464AB" w:rsidP="005F3EAB">
            <w:pPr>
              <w:rPr>
                <w:color w:val="000000"/>
              </w:rPr>
            </w:pPr>
          </w:p>
        </w:tc>
        <w:tc>
          <w:tcPr>
            <w:tcW w:w="594" w:type="dxa"/>
            <w:shd w:val="clear" w:color="auto" w:fill="auto"/>
          </w:tcPr>
          <w:p w14:paraId="4231C7EA" w14:textId="77777777" w:rsidR="004464AB" w:rsidRPr="00E1185B" w:rsidRDefault="004464AB" w:rsidP="005F3EAB">
            <w:pPr>
              <w:rPr>
                <w:color w:val="000000"/>
              </w:rPr>
            </w:pPr>
          </w:p>
        </w:tc>
        <w:tc>
          <w:tcPr>
            <w:tcW w:w="594" w:type="dxa"/>
            <w:shd w:val="clear" w:color="auto" w:fill="auto"/>
          </w:tcPr>
          <w:p w14:paraId="0ACF4669" w14:textId="77777777" w:rsidR="004464AB" w:rsidRPr="00E1185B" w:rsidRDefault="004464AB" w:rsidP="005F3EAB">
            <w:pPr>
              <w:rPr>
                <w:color w:val="000000"/>
              </w:rPr>
            </w:pPr>
          </w:p>
        </w:tc>
        <w:tc>
          <w:tcPr>
            <w:tcW w:w="594" w:type="dxa"/>
            <w:shd w:val="clear" w:color="auto" w:fill="auto"/>
          </w:tcPr>
          <w:p w14:paraId="4CCCDAEC" w14:textId="77777777" w:rsidR="004464AB" w:rsidRPr="00E1185B" w:rsidRDefault="004464AB" w:rsidP="005F3EAB">
            <w:pPr>
              <w:rPr>
                <w:color w:val="000000"/>
              </w:rPr>
            </w:pPr>
          </w:p>
        </w:tc>
      </w:tr>
    </w:tbl>
    <w:p w14:paraId="55070DA6" w14:textId="77777777" w:rsidR="004464AB" w:rsidRPr="00E1185B" w:rsidRDefault="004464AB" w:rsidP="004464AB">
      <w:pPr>
        <w:shd w:val="clear" w:color="auto" w:fill="FFFFFF"/>
        <w:rPr>
          <w:color w:val="000000"/>
        </w:rPr>
      </w:pPr>
      <w:r w:rsidRPr="00E1185B">
        <w:rPr>
          <w:color w:val="000000"/>
        </w:rPr>
        <w:t xml:space="preserve"> 5 Ожидаемые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w:t>
      </w:r>
    </w:p>
    <w:p w14:paraId="0AA38069" w14:textId="77777777" w:rsidR="004464AB" w:rsidRPr="00E1185B" w:rsidRDefault="004464AB" w:rsidP="004464AB">
      <w:pPr>
        <w:shd w:val="clear" w:color="auto" w:fill="FFFFFF"/>
        <w:jc w:val="both"/>
        <w:rPr>
          <w:color w:val="000000"/>
        </w:rPr>
      </w:pPr>
      <w:r w:rsidRPr="00E1185B">
        <w:rPr>
          <w:color w:val="000000"/>
        </w:rPr>
        <w:t>6 Опыт заявителя и партнеров (пр</w:t>
      </w:r>
      <w:r w:rsidR="00E15743">
        <w:rPr>
          <w:color w:val="000000"/>
        </w:rPr>
        <w:t>и наличии) в реализации аналогичных</w:t>
      </w:r>
      <w:r w:rsidRPr="00E1185B">
        <w:rPr>
          <w:color w:val="000000"/>
        </w:rPr>
        <w:t xml:space="preserve"> проектов.</w:t>
      </w:r>
    </w:p>
    <w:p w14:paraId="3D81ED39" w14:textId="77777777" w:rsidR="004464AB" w:rsidRPr="00E1185B" w:rsidRDefault="004464AB" w:rsidP="004464AB">
      <w:pPr>
        <w:shd w:val="clear" w:color="auto" w:fill="FFFFFF"/>
        <w:jc w:val="both"/>
        <w:rPr>
          <w:color w:val="000000"/>
        </w:rPr>
      </w:pPr>
      <w:r w:rsidRPr="00E1185B">
        <w:rPr>
          <w:color w:val="000000"/>
        </w:rPr>
        <w:t>7 Дополнительные материалы.</w:t>
      </w:r>
    </w:p>
    <w:p w14:paraId="3C767C93" w14:textId="77777777" w:rsidR="004464AB" w:rsidRPr="00E1185B" w:rsidRDefault="004464AB" w:rsidP="004464AB">
      <w:pPr>
        <w:shd w:val="clear" w:color="auto" w:fill="FFFFFF"/>
        <w:rPr>
          <w:color w:val="000000"/>
        </w:rPr>
      </w:pPr>
    </w:p>
    <w:p w14:paraId="2895D737" w14:textId="77777777" w:rsidR="004464AB" w:rsidRPr="00E1185B" w:rsidRDefault="004464AB" w:rsidP="004464AB">
      <w:pPr>
        <w:shd w:val="clear" w:color="auto" w:fill="FFFFFF"/>
        <w:rPr>
          <w:color w:val="000000"/>
        </w:rPr>
      </w:pPr>
      <w:r w:rsidRPr="00E1185B">
        <w:rPr>
          <w:color w:val="000000"/>
        </w:rPr>
        <w:t>Руководитель организации</w:t>
      </w:r>
    </w:p>
    <w:p w14:paraId="176E1B38" w14:textId="77777777" w:rsidR="004464AB" w:rsidRPr="00E1185B" w:rsidRDefault="004464AB" w:rsidP="004464AB">
      <w:pPr>
        <w:shd w:val="clear" w:color="auto" w:fill="FFFFFF"/>
        <w:rPr>
          <w:color w:val="000000"/>
        </w:rPr>
      </w:pPr>
      <w:r w:rsidRPr="00E1185B">
        <w:rPr>
          <w:color w:val="000000"/>
        </w:rPr>
        <w:t>(лицо, его замещающее     ____________      (подпись) ______________(расшифровка подписи)</w:t>
      </w:r>
    </w:p>
    <w:p w14:paraId="7616FCB2" w14:textId="77777777" w:rsidR="004464AB" w:rsidRPr="00E1185B" w:rsidRDefault="004464AB" w:rsidP="004464AB">
      <w:pPr>
        <w:shd w:val="clear" w:color="auto" w:fill="FFFFFF"/>
        <w:rPr>
          <w:color w:val="000000"/>
        </w:rPr>
      </w:pPr>
      <w:r w:rsidRPr="00E1185B">
        <w:rPr>
          <w:color w:val="000000"/>
        </w:rPr>
        <w:t>М.П.</w:t>
      </w:r>
    </w:p>
    <w:p w14:paraId="6AE93232" w14:textId="77777777" w:rsidR="004464AB" w:rsidRDefault="004464AB" w:rsidP="004464AB">
      <w:pPr>
        <w:shd w:val="clear" w:color="auto" w:fill="FFFFFF"/>
        <w:rPr>
          <w:color w:val="000000"/>
        </w:rPr>
      </w:pPr>
      <w:r w:rsidRPr="00E1185B">
        <w:rPr>
          <w:color w:val="000000"/>
        </w:rPr>
        <w:t>«___» ___________ 20___ года</w:t>
      </w:r>
    </w:p>
    <w:p w14:paraId="0F3799FC" w14:textId="77777777" w:rsidR="00E15743" w:rsidRDefault="00E15743" w:rsidP="004464AB">
      <w:pPr>
        <w:shd w:val="clear" w:color="auto" w:fill="FFFFFF"/>
        <w:rPr>
          <w:color w:val="000000"/>
        </w:rPr>
      </w:pPr>
    </w:p>
    <w:p w14:paraId="631B08B9" w14:textId="77777777" w:rsidR="00E15743" w:rsidRDefault="00E15743" w:rsidP="004464AB">
      <w:pPr>
        <w:shd w:val="clear" w:color="auto" w:fill="FFFFFF"/>
        <w:rPr>
          <w:color w:val="000000"/>
        </w:rPr>
      </w:pPr>
    </w:p>
    <w:p w14:paraId="1F2A998B" w14:textId="77777777" w:rsidR="00E15743" w:rsidRDefault="00E15743" w:rsidP="004464AB">
      <w:pPr>
        <w:shd w:val="clear" w:color="auto" w:fill="FFFFFF"/>
        <w:rPr>
          <w:color w:val="000000"/>
        </w:rPr>
      </w:pPr>
    </w:p>
    <w:p w14:paraId="40513865" w14:textId="77777777" w:rsidR="00E15743" w:rsidRDefault="00E15743" w:rsidP="004464AB">
      <w:pPr>
        <w:shd w:val="clear" w:color="auto" w:fill="FFFFFF"/>
        <w:rPr>
          <w:color w:val="000000"/>
        </w:rPr>
      </w:pPr>
    </w:p>
    <w:p w14:paraId="06ED5ECD" w14:textId="77777777" w:rsidR="00E15743" w:rsidRDefault="00E15743" w:rsidP="004464AB">
      <w:pPr>
        <w:shd w:val="clear" w:color="auto" w:fill="FFFFFF"/>
        <w:rPr>
          <w:color w:val="000000"/>
        </w:rPr>
      </w:pPr>
    </w:p>
    <w:p w14:paraId="5B5A855C" w14:textId="77777777" w:rsidR="00E15743" w:rsidRDefault="00E15743" w:rsidP="004464AB">
      <w:pPr>
        <w:shd w:val="clear" w:color="auto" w:fill="FFFFFF"/>
        <w:rPr>
          <w:color w:val="000000"/>
        </w:rPr>
      </w:pPr>
    </w:p>
    <w:p w14:paraId="3ABAFEAD" w14:textId="77777777" w:rsidR="00E15743" w:rsidRDefault="00E15743" w:rsidP="004464AB">
      <w:pPr>
        <w:shd w:val="clear" w:color="auto" w:fill="FFFFFF"/>
        <w:rPr>
          <w:color w:val="000000"/>
        </w:rPr>
      </w:pPr>
    </w:p>
    <w:p w14:paraId="32C90E09" w14:textId="77777777" w:rsidR="00E15743" w:rsidRDefault="00E15743" w:rsidP="004464AB">
      <w:pPr>
        <w:shd w:val="clear" w:color="auto" w:fill="FFFFFF"/>
        <w:rPr>
          <w:color w:val="000000"/>
        </w:rPr>
      </w:pPr>
    </w:p>
    <w:p w14:paraId="662C4B48" w14:textId="77777777" w:rsidR="00E15743" w:rsidRDefault="00E15743" w:rsidP="004464AB">
      <w:pPr>
        <w:shd w:val="clear" w:color="auto" w:fill="FFFFFF"/>
        <w:rPr>
          <w:color w:val="000000"/>
        </w:rPr>
      </w:pPr>
    </w:p>
    <w:p w14:paraId="4C50E518" w14:textId="77777777" w:rsidR="00E15743" w:rsidRDefault="00E15743" w:rsidP="004464AB">
      <w:pPr>
        <w:shd w:val="clear" w:color="auto" w:fill="FFFFFF"/>
        <w:rPr>
          <w:color w:val="000000"/>
        </w:rPr>
      </w:pPr>
    </w:p>
    <w:p w14:paraId="56719EB0" w14:textId="77777777" w:rsidR="00E15743" w:rsidRDefault="00E15743" w:rsidP="004464AB">
      <w:pPr>
        <w:shd w:val="clear" w:color="auto" w:fill="FFFFFF"/>
        <w:rPr>
          <w:color w:val="000000"/>
        </w:rPr>
      </w:pPr>
    </w:p>
    <w:p w14:paraId="5FE19F07" w14:textId="77777777" w:rsidR="00E15743" w:rsidRDefault="00E15743" w:rsidP="004464AB">
      <w:pPr>
        <w:shd w:val="clear" w:color="auto" w:fill="FFFFFF"/>
        <w:rPr>
          <w:color w:val="000000"/>
        </w:rPr>
      </w:pPr>
    </w:p>
    <w:p w14:paraId="6D9EA841" w14:textId="77777777" w:rsidR="00E15743" w:rsidRDefault="00E15743" w:rsidP="004464AB">
      <w:pPr>
        <w:shd w:val="clear" w:color="auto" w:fill="FFFFFF"/>
        <w:rPr>
          <w:color w:val="000000"/>
        </w:rPr>
      </w:pPr>
    </w:p>
    <w:p w14:paraId="7AA9C836" w14:textId="77777777" w:rsidR="00E15743" w:rsidRDefault="00E15743" w:rsidP="004464AB">
      <w:pPr>
        <w:shd w:val="clear" w:color="auto" w:fill="FFFFFF"/>
        <w:rPr>
          <w:color w:val="000000"/>
        </w:rPr>
      </w:pPr>
    </w:p>
    <w:p w14:paraId="5E72B088" w14:textId="77777777" w:rsidR="00E15743" w:rsidRDefault="00E15743" w:rsidP="004464AB">
      <w:pPr>
        <w:shd w:val="clear" w:color="auto" w:fill="FFFFFF"/>
        <w:rPr>
          <w:color w:val="000000"/>
        </w:rPr>
      </w:pPr>
    </w:p>
    <w:p w14:paraId="70EB476A" w14:textId="77777777" w:rsidR="00E15743" w:rsidRDefault="00E15743" w:rsidP="004464AB">
      <w:pPr>
        <w:shd w:val="clear" w:color="auto" w:fill="FFFFFF"/>
        <w:rPr>
          <w:color w:val="000000"/>
        </w:rPr>
      </w:pPr>
    </w:p>
    <w:p w14:paraId="0D1FB0EF" w14:textId="77777777" w:rsidR="00E36136" w:rsidRDefault="00E36136" w:rsidP="004464AB">
      <w:pPr>
        <w:shd w:val="clear" w:color="auto" w:fill="FFFFFF"/>
        <w:rPr>
          <w:color w:val="000000"/>
        </w:rPr>
      </w:pPr>
    </w:p>
    <w:p w14:paraId="13D38B62" w14:textId="77777777" w:rsidR="00E15743" w:rsidRDefault="00E15743" w:rsidP="004464AB">
      <w:pPr>
        <w:shd w:val="clear" w:color="auto" w:fill="FFFFFF"/>
        <w:rPr>
          <w:color w:val="000000"/>
        </w:rPr>
      </w:pPr>
    </w:p>
    <w:p w14:paraId="3596D7D0" w14:textId="77777777" w:rsidR="004464AB" w:rsidRDefault="004464AB" w:rsidP="00E36136">
      <w:pPr>
        <w:shd w:val="clear" w:color="auto" w:fill="FFFFFF"/>
        <w:rPr>
          <w:color w:val="000000"/>
        </w:rPr>
      </w:pPr>
    </w:p>
    <w:p w14:paraId="76E21CA7" w14:textId="77777777" w:rsidR="00253FBE" w:rsidRDefault="00253FBE" w:rsidP="00E36136">
      <w:pPr>
        <w:shd w:val="clear" w:color="auto" w:fill="FFFFFF"/>
        <w:rPr>
          <w:color w:val="000000"/>
        </w:rPr>
      </w:pPr>
    </w:p>
    <w:p w14:paraId="5B72278E" w14:textId="77777777" w:rsidR="00792035" w:rsidRDefault="00792035" w:rsidP="00E36136">
      <w:pPr>
        <w:shd w:val="clear" w:color="auto" w:fill="FFFFFF"/>
        <w:rPr>
          <w:color w:val="000000"/>
        </w:rPr>
      </w:pPr>
    </w:p>
    <w:p w14:paraId="45645A36" w14:textId="77777777" w:rsidR="004464AB" w:rsidRPr="00E36136" w:rsidRDefault="004464AB" w:rsidP="00E36136">
      <w:pPr>
        <w:widowControl w:val="0"/>
        <w:autoSpaceDE w:val="0"/>
        <w:autoSpaceDN w:val="0"/>
        <w:jc w:val="right"/>
        <w:outlineLvl w:val="4"/>
        <w:rPr>
          <w:sz w:val="28"/>
          <w:szCs w:val="28"/>
        </w:rPr>
      </w:pPr>
      <w:r w:rsidRPr="00E36136">
        <w:rPr>
          <w:sz w:val="28"/>
          <w:szCs w:val="28"/>
        </w:rPr>
        <w:lastRenderedPageBreak/>
        <w:t>Форма 2</w:t>
      </w:r>
    </w:p>
    <w:p w14:paraId="35E5AB79" w14:textId="77777777" w:rsidR="004464AB" w:rsidRDefault="004464AB" w:rsidP="004464AB">
      <w:pPr>
        <w:shd w:val="clear" w:color="auto" w:fill="FFFFFF"/>
        <w:jc w:val="center"/>
        <w:rPr>
          <w:color w:val="000000"/>
        </w:rPr>
      </w:pPr>
    </w:p>
    <w:p w14:paraId="46F02356" w14:textId="77777777" w:rsidR="004464AB" w:rsidRPr="00E1185B" w:rsidRDefault="004464AB" w:rsidP="004464AB">
      <w:pPr>
        <w:shd w:val="clear" w:color="auto" w:fill="FFFFFF"/>
        <w:jc w:val="center"/>
        <w:rPr>
          <w:color w:val="000000"/>
        </w:rPr>
      </w:pPr>
      <w:r w:rsidRPr="00E1185B">
        <w:rPr>
          <w:color w:val="000000"/>
        </w:rPr>
        <w:t>Смета</w:t>
      </w:r>
    </w:p>
    <w:p w14:paraId="0588870B" w14:textId="77777777" w:rsidR="004464AB" w:rsidRPr="00E1185B" w:rsidRDefault="004464AB" w:rsidP="004464AB">
      <w:pPr>
        <w:shd w:val="clear" w:color="auto" w:fill="FFFFFF"/>
        <w:jc w:val="center"/>
        <w:rPr>
          <w:color w:val="000000"/>
        </w:rPr>
      </w:pPr>
      <w:r w:rsidRPr="00E1185B">
        <w:rPr>
          <w:color w:val="000000"/>
        </w:rPr>
        <w:t>расходов на реализацию проекта</w:t>
      </w:r>
    </w:p>
    <w:p w14:paraId="61B15A94" w14:textId="77777777" w:rsidR="004464AB" w:rsidRPr="00E1185B" w:rsidRDefault="004464AB" w:rsidP="004464AB">
      <w:pPr>
        <w:shd w:val="clear" w:color="auto" w:fill="FFFFFF"/>
        <w:jc w:val="right"/>
        <w:rPr>
          <w:color w:val="000000"/>
        </w:rPr>
      </w:pPr>
    </w:p>
    <w:p w14:paraId="6BECD8B3" w14:textId="77777777" w:rsidR="004464AB" w:rsidRPr="00E1185B" w:rsidRDefault="004464AB" w:rsidP="004464AB">
      <w:pPr>
        <w:shd w:val="clear" w:color="auto" w:fill="FFFFFF"/>
        <w:rPr>
          <w:color w:val="000000"/>
        </w:rPr>
      </w:pPr>
      <w:r w:rsidRPr="00E1185B">
        <w:rPr>
          <w:color w:val="000000"/>
        </w:rPr>
        <w:t>_______________________________________________________________,</w:t>
      </w:r>
    </w:p>
    <w:p w14:paraId="78422B4F" w14:textId="77777777" w:rsidR="004464AB" w:rsidRPr="00E1185B" w:rsidRDefault="004464AB" w:rsidP="004464AB">
      <w:pPr>
        <w:shd w:val="clear" w:color="auto" w:fill="FFFFFF"/>
        <w:jc w:val="center"/>
        <w:rPr>
          <w:color w:val="000000"/>
        </w:rPr>
      </w:pPr>
      <w:r w:rsidRPr="00E1185B">
        <w:rPr>
          <w:color w:val="000000"/>
        </w:rPr>
        <w:t>(наименование проекта)</w:t>
      </w:r>
    </w:p>
    <w:p w14:paraId="1D845F47" w14:textId="77777777" w:rsidR="004464AB" w:rsidRPr="00E1185B" w:rsidRDefault="004464AB" w:rsidP="004464AB">
      <w:pPr>
        <w:shd w:val="clear" w:color="auto" w:fill="FFFFFF"/>
        <w:jc w:val="center"/>
      </w:pPr>
      <w:r w:rsidRPr="00E1185B">
        <w:rPr>
          <w:color w:val="000000"/>
        </w:rPr>
        <w:t>представленного для участия в конкурсном отборе проектов социально ориентированных некоммерческих организаций для предос</w:t>
      </w:r>
      <w:r>
        <w:rPr>
          <w:color w:val="000000"/>
        </w:rPr>
        <w:t xml:space="preserve">тавления субсидии из </w:t>
      </w:r>
      <w:r w:rsidRPr="00E1185B">
        <w:rPr>
          <w:color w:val="000000"/>
        </w:rPr>
        <w:t xml:space="preserve">бюджета г.о.Люберцы в рамках исполнения муниципальной программы </w:t>
      </w:r>
      <w:r w:rsidRPr="00E1185B">
        <w:t>«Социальная</w:t>
      </w:r>
      <w:r>
        <w:t xml:space="preserve"> защита населения</w:t>
      </w:r>
      <w:r w:rsidRPr="00E1185B">
        <w:t>»</w:t>
      </w:r>
    </w:p>
    <w:p w14:paraId="7A47D7B8" w14:textId="77777777" w:rsidR="004464AB" w:rsidRPr="00E1185B" w:rsidRDefault="004464AB" w:rsidP="004464AB">
      <w:pPr>
        <w:shd w:val="clear" w:color="auto" w:fill="FFFFFF"/>
        <w:jc w:val="center"/>
      </w:pPr>
    </w:p>
    <w:p w14:paraId="312B9F23" w14:textId="77777777" w:rsidR="004464AB" w:rsidRPr="00E1185B" w:rsidRDefault="004464AB" w:rsidP="004464AB">
      <w:pPr>
        <w:shd w:val="clear" w:color="auto" w:fill="FFFFFF"/>
        <w:jc w:val="both"/>
        <w:rPr>
          <w:color w:val="000000"/>
        </w:rPr>
      </w:pPr>
    </w:p>
    <w:p w14:paraId="7184CDC4" w14:textId="77777777" w:rsidR="004464AB" w:rsidRPr="00E1185B" w:rsidRDefault="004464AB" w:rsidP="004464AB">
      <w:pPr>
        <w:shd w:val="clear" w:color="auto" w:fill="FFFFFF"/>
        <w:jc w:val="both"/>
        <w:rPr>
          <w:color w:val="000000"/>
        </w:rPr>
      </w:pPr>
    </w:p>
    <w:p w14:paraId="0ED6C00F" w14:textId="77777777" w:rsidR="004464AB" w:rsidRPr="00E1185B" w:rsidRDefault="004464AB" w:rsidP="004464AB">
      <w:pPr>
        <w:shd w:val="clear" w:color="auto" w:fill="FFFFFF"/>
        <w:rPr>
          <w:color w:val="000000"/>
        </w:rPr>
      </w:pPr>
      <w:r w:rsidRPr="00E1185B">
        <w:rPr>
          <w:color w:val="000000"/>
        </w:rPr>
        <w:t>__________________________________________________________________</w:t>
      </w:r>
    </w:p>
    <w:p w14:paraId="5F92A9A2" w14:textId="77777777" w:rsidR="004464AB" w:rsidRPr="00E1185B" w:rsidRDefault="004464AB" w:rsidP="004464AB">
      <w:pPr>
        <w:shd w:val="clear" w:color="auto" w:fill="FFFFFF"/>
        <w:jc w:val="center"/>
        <w:rPr>
          <w:color w:val="000000"/>
        </w:rPr>
      </w:pPr>
      <w:r w:rsidRPr="00E1185B">
        <w:rPr>
          <w:color w:val="000000"/>
        </w:rPr>
        <w:t>(полное наименование организации, представляющей проект)</w:t>
      </w:r>
    </w:p>
    <w:p w14:paraId="18828FCF" w14:textId="77777777" w:rsidR="004464AB" w:rsidRPr="00E1185B" w:rsidRDefault="004464AB" w:rsidP="004464AB">
      <w:pPr>
        <w:shd w:val="clear" w:color="auto" w:fill="FFFFFF"/>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3496"/>
        <w:gridCol w:w="1985"/>
        <w:gridCol w:w="1417"/>
        <w:gridCol w:w="1418"/>
      </w:tblGrid>
      <w:tr w:rsidR="004464AB" w:rsidRPr="00E1185B" w14:paraId="5624397D" w14:textId="77777777" w:rsidTr="005F3EAB">
        <w:trPr>
          <w:trHeight w:val="600"/>
        </w:trPr>
        <w:tc>
          <w:tcPr>
            <w:tcW w:w="723" w:type="dxa"/>
            <w:vMerge w:val="restart"/>
            <w:shd w:val="clear" w:color="auto" w:fill="auto"/>
          </w:tcPr>
          <w:p w14:paraId="63D3B783" w14:textId="77777777" w:rsidR="004464AB" w:rsidRPr="00E1185B" w:rsidRDefault="004464AB" w:rsidP="005F3EAB">
            <w:pPr>
              <w:jc w:val="center"/>
              <w:rPr>
                <w:color w:val="000000"/>
              </w:rPr>
            </w:pPr>
            <w:r w:rsidRPr="00E1185B">
              <w:rPr>
                <w:color w:val="000000"/>
              </w:rPr>
              <w:t>№п/п</w:t>
            </w:r>
          </w:p>
        </w:tc>
        <w:tc>
          <w:tcPr>
            <w:tcW w:w="3496" w:type="dxa"/>
            <w:vMerge w:val="restart"/>
            <w:shd w:val="clear" w:color="auto" w:fill="auto"/>
          </w:tcPr>
          <w:p w14:paraId="4C340916" w14:textId="77777777" w:rsidR="004464AB" w:rsidRPr="00E1185B" w:rsidRDefault="004464AB" w:rsidP="005F3EAB">
            <w:pPr>
              <w:jc w:val="center"/>
              <w:rPr>
                <w:color w:val="000000"/>
              </w:rPr>
            </w:pPr>
          </w:p>
          <w:p w14:paraId="034D6B6F" w14:textId="77777777" w:rsidR="004464AB" w:rsidRPr="00E1185B" w:rsidRDefault="004464AB" w:rsidP="005F3EAB">
            <w:pPr>
              <w:jc w:val="center"/>
              <w:rPr>
                <w:color w:val="000000"/>
              </w:rPr>
            </w:pPr>
            <w:r w:rsidRPr="00E1185B">
              <w:rPr>
                <w:color w:val="000000"/>
              </w:rPr>
              <w:t xml:space="preserve">Статья затрат </w:t>
            </w:r>
          </w:p>
        </w:tc>
        <w:tc>
          <w:tcPr>
            <w:tcW w:w="1985" w:type="dxa"/>
            <w:vMerge w:val="restart"/>
            <w:shd w:val="clear" w:color="auto" w:fill="auto"/>
          </w:tcPr>
          <w:p w14:paraId="4C1F3E04" w14:textId="77777777" w:rsidR="004464AB" w:rsidRPr="00E1185B" w:rsidRDefault="004464AB" w:rsidP="005F3EAB">
            <w:pPr>
              <w:jc w:val="center"/>
              <w:rPr>
                <w:color w:val="000000"/>
              </w:rPr>
            </w:pPr>
          </w:p>
          <w:p w14:paraId="659AFE3D" w14:textId="77777777" w:rsidR="004464AB" w:rsidRPr="00E1185B" w:rsidRDefault="004464AB" w:rsidP="005F3EAB">
            <w:pPr>
              <w:jc w:val="center"/>
              <w:rPr>
                <w:color w:val="000000"/>
              </w:rPr>
            </w:pPr>
            <w:r w:rsidRPr="00E1185B">
              <w:rPr>
                <w:color w:val="000000"/>
              </w:rPr>
              <w:t>Количество единиц (с указанием единицы измерения)</w:t>
            </w:r>
          </w:p>
        </w:tc>
        <w:tc>
          <w:tcPr>
            <w:tcW w:w="1417" w:type="dxa"/>
            <w:vMerge w:val="restart"/>
            <w:shd w:val="clear" w:color="auto" w:fill="auto"/>
          </w:tcPr>
          <w:p w14:paraId="06185264" w14:textId="77777777" w:rsidR="004464AB" w:rsidRPr="00E1185B" w:rsidRDefault="004464AB" w:rsidP="005F3EAB">
            <w:pPr>
              <w:jc w:val="center"/>
              <w:rPr>
                <w:color w:val="000000"/>
              </w:rPr>
            </w:pPr>
          </w:p>
          <w:p w14:paraId="6E1D6CD7" w14:textId="77777777" w:rsidR="004464AB" w:rsidRPr="00E1185B" w:rsidRDefault="004464AB" w:rsidP="005F3EAB">
            <w:pPr>
              <w:jc w:val="center"/>
              <w:rPr>
                <w:color w:val="000000"/>
              </w:rPr>
            </w:pPr>
            <w:r w:rsidRPr="00E1185B">
              <w:rPr>
                <w:color w:val="000000"/>
              </w:rPr>
              <w:t>Стоимость единицы</w:t>
            </w:r>
          </w:p>
        </w:tc>
        <w:tc>
          <w:tcPr>
            <w:tcW w:w="1418" w:type="dxa"/>
            <w:vMerge w:val="restart"/>
            <w:shd w:val="clear" w:color="auto" w:fill="auto"/>
          </w:tcPr>
          <w:p w14:paraId="79E55BE1" w14:textId="77777777" w:rsidR="004464AB" w:rsidRPr="00E1185B" w:rsidRDefault="004464AB" w:rsidP="005F3EAB">
            <w:pPr>
              <w:jc w:val="center"/>
              <w:rPr>
                <w:color w:val="000000"/>
              </w:rPr>
            </w:pPr>
          </w:p>
          <w:p w14:paraId="6F02B69B" w14:textId="77777777" w:rsidR="004464AB" w:rsidRPr="00E1185B" w:rsidRDefault="004464AB" w:rsidP="005F3EAB">
            <w:pPr>
              <w:jc w:val="center"/>
              <w:rPr>
                <w:color w:val="000000"/>
              </w:rPr>
            </w:pPr>
            <w:r w:rsidRPr="00E1185B">
              <w:rPr>
                <w:color w:val="000000"/>
              </w:rPr>
              <w:t>Сумма всего   (руб.)</w:t>
            </w:r>
          </w:p>
        </w:tc>
      </w:tr>
      <w:tr w:rsidR="004464AB" w:rsidRPr="00E1185B" w14:paraId="3A30A013" w14:textId="77777777" w:rsidTr="005F3EAB">
        <w:trPr>
          <w:trHeight w:val="728"/>
        </w:trPr>
        <w:tc>
          <w:tcPr>
            <w:tcW w:w="723" w:type="dxa"/>
            <w:vMerge/>
            <w:shd w:val="clear" w:color="auto" w:fill="auto"/>
          </w:tcPr>
          <w:p w14:paraId="46BE60E1" w14:textId="77777777" w:rsidR="004464AB" w:rsidRPr="00E1185B" w:rsidRDefault="004464AB" w:rsidP="005F3EAB">
            <w:pPr>
              <w:rPr>
                <w:color w:val="000000"/>
              </w:rPr>
            </w:pPr>
          </w:p>
        </w:tc>
        <w:tc>
          <w:tcPr>
            <w:tcW w:w="3496" w:type="dxa"/>
            <w:vMerge/>
            <w:shd w:val="clear" w:color="auto" w:fill="auto"/>
          </w:tcPr>
          <w:p w14:paraId="109763DE" w14:textId="77777777" w:rsidR="004464AB" w:rsidRPr="00E1185B" w:rsidRDefault="004464AB" w:rsidP="005F3EAB">
            <w:pPr>
              <w:rPr>
                <w:color w:val="000000"/>
              </w:rPr>
            </w:pPr>
          </w:p>
        </w:tc>
        <w:tc>
          <w:tcPr>
            <w:tcW w:w="1985" w:type="dxa"/>
            <w:vMerge/>
            <w:shd w:val="clear" w:color="auto" w:fill="auto"/>
          </w:tcPr>
          <w:p w14:paraId="1ADF041B" w14:textId="77777777" w:rsidR="004464AB" w:rsidRPr="00E1185B" w:rsidRDefault="004464AB" w:rsidP="005F3EAB">
            <w:pPr>
              <w:rPr>
                <w:color w:val="000000"/>
              </w:rPr>
            </w:pPr>
          </w:p>
        </w:tc>
        <w:tc>
          <w:tcPr>
            <w:tcW w:w="1417" w:type="dxa"/>
            <w:vMerge/>
            <w:shd w:val="clear" w:color="auto" w:fill="auto"/>
          </w:tcPr>
          <w:p w14:paraId="78AD4C15" w14:textId="77777777" w:rsidR="004464AB" w:rsidRPr="00E1185B" w:rsidRDefault="004464AB" w:rsidP="005F3EAB">
            <w:pPr>
              <w:rPr>
                <w:color w:val="000000"/>
              </w:rPr>
            </w:pPr>
          </w:p>
        </w:tc>
        <w:tc>
          <w:tcPr>
            <w:tcW w:w="1418" w:type="dxa"/>
            <w:vMerge/>
            <w:shd w:val="clear" w:color="auto" w:fill="auto"/>
          </w:tcPr>
          <w:p w14:paraId="2B4CBE63" w14:textId="77777777" w:rsidR="004464AB" w:rsidRPr="00E1185B" w:rsidRDefault="004464AB" w:rsidP="005F3EAB">
            <w:pPr>
              <w:rPr>
                <w:color w:val="000000"/>
              </w:rPr>
            </w:pPr>
          </w:p>
        </w:tc>
      </w:tr>
      <w:tr w:rsidR="004464AB" w:rsidRPr="00E1185B" w14:paraId="201CCCC6" w14:textId="77777777" w:rsidTr="005F3EAB">
        <w:tc>
          <w:tcPr>
            <w:tcW w:w="723" w:type="dxa"/>
            <w:shd w:val="clear" w:color="auto" w:fill="auto"/>
          </w:tcPr>
          <w:p w14:paraId="7679D702" w14:textId="77777777" w:rsidR="004464AB" w:rsidRPr="00E1185B" w:rsidRDefault="004464AB" w:rsidP="005F3EAB">
            <w:pPr>
              <w:jc w:val="center"/>
              <w:rPr>
                <w:color w:val="000000"/>
              </w:rPr>
            </w:pPr>
            <w:r w:rsidRPr="00E1185B">
              <w:rPr>
                <w:color w:val="000000"/>
              </w:rPr>
              <w:t>1</w:t>
            </w:r>
          </w:p>
        </w:tc>
        <w:tc>
          <w:tcPr>
            <w:tcW w:w="3496" w:type="dxa"/>
            <w:shd w:val="clear" w:color="auto" w:fill="auto"/>
          </w:tcPr>
          <w:p w14:paraId="3B3A6D53" w14:textId="77777777" w:rsidR="004464AB" w:rsidRPr="00E1185B" w:rsidRDefault="004464AB" w:rsidP="005F3EAB">
            <w:pPr>
              <w:jc w:val="center"/>
              <w:rPr>
                <w:color w:val="000000"/>
              </w:rPr>
            </w:pPr>
            <w:r w:rsidRPr="00E1185B">
              <w:rPr>
                <w:color w:val="000000"/>
              </w:rPr>
              <w:t>2</w:t>
            </w:r>
          </w:p>
        </w:tc>
        <w:tc>
          <w:tcPr>
            <w:tcW w:w="1985" w:type="dxa"/>
            <w:shd w:val="clear" w:color="auto" w:fill="auto"/>
          </w:tcPr>
          <w:p w14:paraId="4B80DDE5" w14:textId="77777777" w:rsidR="004464AB" w:rsidRPr="00E1185B" w:rsidRDefault="004464AB" w:rsidP="005F3EAB">
            <w:pPr>
              <w:jc w:val="center"/>
              <w:rPr>
                <w:color w:val="000000"/>
              </w:rPr>
            </w:pPr>
            <w:r w:rsidRPr="00E1185B">
              <w:rPr>
                <w:color w:val="000000"/>
              </w:rPr>
              <w:t>3</w:t>
            </w:r>
          </w:p>
        </w:tc>
        <w:tc>
          <w:tcPr>
            <w:tcW w:w="1417" w:type="dxa"/>
            <w:shd w:val="clear" w:color="auto" w:fill="auto"/>
          </w:tcPr>
          <w:p w14:paraId="29CD84BE" w14:textId="77777777" w:rsidR="004464AB" w:rsidRPr="00E1185B" w:rsidRDefault="004464AB" w:rsidP="005F3EAB">
            <w:pPr>
              <w:jc w:val="center"/>
              <w:rPr>
                <w:color w:val="000000"/>
              </w:rPr>
            </w:pPr>
            <w:r w:rsidRPr="00E1185B">
              <w:rPr>
                <w:color w:val="000000"/>
              </w:rPr>
              <w:t>4</w:t>
            </w:r>
          </w:p>
        </w:tc>
        <w:tc>
          <w:tcPr>
            <w:tcW w:w="1418" w:type="dxa"/>
            <w:shd w:val="clear" w:color="auto" w:fill="auto"/>
          </w:tcPr>
          <w:p w14:paraId="4C6A2BBD" w14:textId="77777777" w:rsidR="004464AB" w:rsidRPr="00E1185B" w:rsidRDefault="004464AB" w:rsidP="005F3EAB">
            <w:pPr>
              <w:jc w:val="center"/>
              <w:rPr>
                <w:color w:val="000000"/>
              </w:rPr>
            </w:pPr>
            <w:r w:rsidRPr="00E1185B">
              <w:rPr>
                <w:color w:val="000000"/>
              </w:rPr>
              <w:t>5</w:t>
            </w:r>
          </w:p>
        </w:tc>
      </w:tr>
      <w:tr w:rsidR="004464AB" w:rsidRPr="00E1185B" w14:paraId="08221444" w14:textId="77777777" w:rsidTr="005F3EAB">
        <w:tc>
          <w:tcPr>
            <w:tcW w:w="723" w:type="dxa"/>
            <w:shd w:val="clear" w:color="auto" w:fill="auto"/>
          </w:tcPr>
          <w:p w14:paraId="0BE89CFA" w14:textId="77777777" w:rsidR="004464AB" w:rsidRPr="00E1185B" w:rsidRDefault="004464AB" w:rsidP="005F3EAB">
            <w:pPr>
              <w:rPr>
                <w:color w:val="000000"/>
              </w:rPr>
            </w:pPr>
            <w:r w:rsidRPr="00E1185B">
              <w:rPr>
                <w:color w:val="000000"/>
              </w:rPr>
              <w:t>1.</w:t>
            </w:r>
          </w:p>
        </w:tc>
        <w:tc>
          <w:tcPr>
            <w:tcW w:w="3496" w:type="dxa"/>
            <w:shd w:val="clear" w:color="auto" w:fill="auto"/>
          </w:tcPr>
          <w:p w14:paraId="75DADC83" w14:textId="77777777" w:rsidR="004464AB" w:rsidRPr="00E1185B" w:rsidRDefault="004464AB" w:rsidP="005F3EAB">
            <w:pPr>
              <w:rPr>
                <w:color w:val="000000"/>
              </w:rPr>
            </w:pPr>
          </w:p>
        </w:tc>
        <w:tc>
          <w:tcPr>
            <w:tcW w:w="1985" w:type="dxa"/>
            <w:shd w:val="clear" w:color="auto" w:fill="auto"/>
          </w:tcPr>
          <w:p w14:paraId="684A888C" w14:textId="77777777" w:rsidR="004464AB" w:rsidRPr="00E1185B" w:rsidRDefault="004464AB" w:rsidP="005F3EAB">
            <w:pPr>
              <w:rPr>
                <w:color w:val="000000"/>
              </w:rPr>
            </w:pPr>
          </w:p>
        </w:tc>
        <w:tc>
          <w:tcPr>
            <w:tcW w:w="1417" w:type="dxa"/>
            <w:shd w:val="clear" w:color="auto" w:fill="auto"/>
          </w:tcPr>
          <w:p w14:paraId="0E653F8D" w14:textId="77777777" w:rsidR="004464AB" w:rsidRPr="00E1185B" w:rsidRDefault="004464AB" w:rsidP="005F3EAB">
            <w:pPr>
              <w:rPr>
                <w:color w:val="000000"/>
              </w:rPr>
            </w:pPr>
          </w:p>
        </w:tc>
        <w:tc>
          <w:tcPr>
            <w:tcW w:w="1418" w:type="dxa"/>
            <w:shd w:val="clear" w:color="auto" w:fill="auto"/>
          </w:tcPr>
          <w:p w14:paraId="5D43ABC9" w14:textId="77777777" w:rsidR="004464AB" w:rsidRPr="00E1185B" w:rsidRDefault="004464AB" w:rsidP="005F3EAB">
            <w:pPr>
              <w:rPr>
                <w:color w:val="000000"/>
              </w:rPr>
            </w:pPr>
          </w:p>
        </w:tc>
      </w:tr>
      <w:tr w:rsidR="004464AB" w:rsidRPr="00E1185B" w14:paraId="4BF4F530" w14:textId="77777777" w:rsidTr="005F3EAB">
        <w:tc>
          <w:tcPr>
            <w:tcW w:w="723" w:type="dxa"/>
            <w:shd w:val="clear" w:color="auto" w:fill="auto"/>
          </w:tcPr>
          <w:p w14:paraId="1E702ACE" w14:textId="77777777" w:rsidR="004464AB" w:rsidRPr="00E1185B" w:rsidRDefault="004464AB" w:rsidP="005F3EAB">
            <w:pPr>
              <w:rPr>
                <w:color w:val="000000"/>
              </w:rPr>
            </w:pPr>
            <w:r w:rsidRPr="00E1185B">
              <w:rPr>
                <w:color w:val="000000"/>
              </w:rPr>
              <w:t>2.</w:t>
            </w:r>
          </w:p>
        </w:tc>
        <w:tc>
          <w:tcPr>
            <w:tcW w:w="3496" w:type="dxa"/>
            <w:shd w:val="clear" w:color="auto" w:fill="auto"/>
          </w:tcPr>
          <w:p w14:paraId="5026D9DB" w14:textId="77777777" w:rsidR="004464AB" w:rsidRPr="00E1185B" w:rsidRDefault="004464AB" w:rsidP="005F3EAB">
            <w:pPr>
              <w:rPr>
                <w:color w:val="000000"/>
              </w:rPr>
            </w:pPr>
          </w:p>
        </w:tc>
        <w:tc>
          <w:tcPr>
            <w:tcW w:w="1985" w:type="dxa"/>
            <w:shd w:val="clear" w:color="auto" w:fill="auto"/>
          </w:tcPr>
          <w:p w14:paraId="7D808929" w14:textId="77777777" w:rsidR="004464AB" w:rsidRPr="00E1185B" w:rsidRDefault="004464AB" w:rsidP="005F3EAB">
            <w:pPr>
              <w:rPr>
                <w:color w:val="000000"/>
              </w:rPr>
            </w:pPr>
          </w:p>
        </w:tc>
        <w:tc>
          <w:tcPr>
            <w:tcW w:w="1417" w:type="dxa"/>
            <w:shd w:val="clear" w:color="auto" w:fill="auto"/>
          </w:tcPr>
          <w:p w14:paraId="471AEB98" w14:textId="77777777" w:rsidR="004464AB" w:rsidRPr="00E1185B" w:rsidRDefault="004464AB" w:rsidP="005F3EAB">
            <w:pPr>
              <w:rPr>
                <w:color w:val="000000"/>
              </w:rPr>
            </w:pPr>
          </w:p>
        </w:tc>
        <w:tc>
          <w:tcPr>
            <w:tcW w:w="1418" w:type="dxa"/>
            <w:shd w:val="clear" w:color="auto" w:fill="auto"/>
          </w:tcPr>
          <w:p w14:paraId="6ECD103D" w14:textId="77777777" w:rsidR="004464AB" w:rsidRPr="00E1185B" w:rsidRDefault="004464AB" w:rsidP="005F3EAB">
            <w:pPr>
              <w:rPr>
                <w:color w:val="000000"/>
              </w:rPr>
            </w:pPr>
          </w:p>
        </w:tc>
      </w:tr>
      <w:tr w:rsidR="004464AB" w:rsidRPr="00E1185B" w14:paraId="084C3CEB" w14:textId="77777777" w:rsidTr="005F3EAB">
        <w:tc>
          <w:tcPr>
            <w:tcW w:w="723" w:type="dxa"/>
            <w:shd w:val="clear" w:color="auto" w:fill="auto"/>
          </w:tcPr>
          <w:p w14:paraId="0F6F0430" w14:textId="77777777" w:rsidR="004464AB" w:rsidRPr="00E1185B" w:rsidRDefault="004464AB" w:rsidP="005F3EAB">
            <w:pPr>
              <w:rPr>
                <w:color w:val="000000"/>
              </w:rPr>
            </w:pPr>
            <w:r w:rsidRPr="00E1185B">
              <w:rPr>
                <w:color w:val="000000"/>
              </w:rPr>
              <w:t>3.</w:t>
            </w:r>
          </w:p>
        </w:tc>
        <w:tc>
          <w:tcPr>
            <w:tcW w:w="3496" w:type="dxa"/>
            <w:shd w:val="clear" w:color="auto" w:fill="auto"/>
          </w:tcPr>
          <w:p w14:paraId="31005F6F" w14:textId="77777777" w:rsidR="004464AB" w:rsidRPr="00E1185B" w:rsidRDefault="004464AB" w:rsidP="005F3EAB">
            <w:pPr>
              <w:rPr>
                <w:color w:val="000000"/>
              </w:rPr>
            </w:pPr>
          </w:p>
        </w:tc>
        <w:tc>
          <w:tcPr>
            <w:tcW w:w="1985" w:type="dxa"/>
            <w:shd w:val="clear" w:color="auto" w:fill="auto"/>
          </w:tcPr>
          <w:p w14:paraId="7659EF6D" w14:textId="77777777" w:rsidR="004464AB" w:rsidRPr="00E1185B" w:rsidRDefault="004464AB" w:rsidP="005F3EAB">
            <w:pPr>
              <w:rPr>
                <w:color w:val="000000"/>
              </w:rPr>
            </w:pPr>
          </w:p>
        </w:tc>
        <w:tc>
          <w:tcPr>
            <w:tcW w:w="1417" w:type="dxa"/>
            <w:shd w:val="clear" w:color="auto" w:fill="auto"/>
          </w:tcPr>
          <w:p w14:paraId="73431B16" w14:textId="77777777" w:rsidR="004464AB" w:rsidRPr="00E1185B" w:rsidRDefault="004464AB" w:rsidP="005F3EAB">
            <w:pPr>
              <w:rPr>
                <w:color w:val="000000"/>
              </w:rPr>
            </w:pPr>
          </w:p>
        </w:tc>
        <w:tc>
          <w:tcPr>
            <w:tcW w:w="1418" w:type="dxa"/>
            <w:shd w:val="clear" w:color="auto" w:fill="auto"/>
          </w:tcPr>
          <w:p w14:paraId="707309CF" w14:textId="77777777" w:rsidR="004464AB" w:rsidRPr="00E1185B" w:rsidRDefault="004464AB" w:rsidP="005F3EAB">
            <w:pPr>
              <w:rPr>
                <w:color w:val="000000"/>
              </w:rPr>
            </w:pPr>
          </w:p>
        </w:tc>
      </w:tr>
      <w:tr w:rsidR="004464AB" w:rsidRPr="00E1185B" w14:paraId="77A4C3D0" w14:textId="77777777" w:rsidTr="005F3EAB">
        <w:tc>
          <w:tcPr>
            <w:tcW w:w="723" w:type="dxa"/>
            <w:shd w:val="clear" w:color="auto" w:fill="auto"/>
          </w:tcPr>
          <w:p w14:paraId="6FC9BA71" w14:textId="77777777" w:rsidR="004464AB" w:rsidRPr="00E1185B" w:rsidRDefault="004464AB" w:rsidP="005F3EAB">
            <w:pPr>
              <w:rPr>
                <w:color w:val="000000"/>
              </w:rPr>
            </w:pPr>
            <w:r w:rsidRPr="00E1185B">
              <w:rPr>
                <w:color w:val="000000"/>
              </w:rPr>
              <w:t>4.</w:t>
            </w:r>
          </w:p>
        </w:tc>
        <w:tc>
          <w:tcPr>
            <w:tcW w:w="3496" w:type="dxa"/>
            <w:shd w:val="clear" w:color="auto" w:fill="auto"/>
          </w:tcPr>
          <w:p w14:paraId="29026E4C" w14:textId="77777777" w:rsidR="004464AB" w:rsidRPr="00E1185B" w:rsidRDefault="004464AB" w:rsidP="005F3EAB">
            <w:pPr>
              <w:rPr>
                <w:color w:val="000000"/>
              </w:rPr>
            </w:pPr>
          </w:p>
        </w:tc>
        <w:tc>
          <w:tcPr>
            <w:tcW w:w="1985" w:type="dxa"/>
            <w:shd w:val="clear" w:color="auto" w:fill="auto"/>
          </w:tcPr>
          <w:p w14:paraId="5D4E2D27" w14:textId="77777777" w:rsidR="004464AB" w:rsidRPr="00E1185B" w:rsidRDefault="004464AB" w:rsidP="005F3EAB">
            <w:pPr>
              <w:rPr>
                <w:color w:val="000000"/>
              </w:rPr>
            </w:pPr>
          </w:p>
        </w:tc>
        <w:tc>
          <w:tcPr>
            <w:tcW w:w="1417" w:type="dxa"/>
            <w:shd w:val="clear" w:color="auto" w:fill="auto"/>
          </w:tcPr>
          <w:p w14:paraId="1B271F51" w14:textId="77777777" w:rsidR="004464AB" w:rsidRPr="00E1185B" w:rsidRDefault="004464AB" w:rsidP="005F3EAB">
            <w:pPr>
              <w:rPr>
                <w:color w:val="000000"/>
              </w:rPr>
            </w:pPr>
          </w:p>
        </w:tc>
        <w:tc>
          <w:tcPr>
            <w:tcW w:w="1418" w:type="dxa"/>
            <w:shd w:val="clear" w:color="auto" w:fill="auto"/>
          </w:tcPr>
          <w:p w14:paraId="46E91A5A" w14:textId="77777777" w:rsidR="004464AB" w:rsidRPr="00E1185B" w:rsidRDefault="004464AB" w:rsidP="005F3EAB">
            <w:pPr>
              <w:rPr>
                <w:color w:val="000000"/>
              </w:rPr>
            </w:pPr>
          </w:p>
        </w:tc>
      </w:tr>
      <w:tr w:rsidR="00E15743" w:rsidRPr="00E1185B" w14:paraId="6C6E10EE" w14:textId="77777777" w:rsidTr="00176AFE">
        <w:tc>
          <w:tcPr>
            <w:tcW w:w="4219" w:type="dxa"/>
            <w:gridSpan w:val="2"/>
            <w:shd w:val="clear" w:color="auto" w:fill="auto"/>
          </w:tcPr>
          <w:p w14:paraId="06F8E998" w14:textId="77777777" w:rsidR="00E15743" w:rsidRPr="00E1185B" w:rsidRDefault="00E15743" w:rsidP="005F3EAB">
            <w:pPr>
              <w:rPr>
                <w:color w:val="000000"/>
              </w:rPr>
            </w:pPr>
            <w:r>
              <w:rPr>
                <w:color w:val="000000"/>
              </w:rPr>
              <w:t>ИТОГО:</w:t>
            </w:r>
          </w:p>
        </w:tc>
        <w:tc>
          <w:tcPr>
            <w:tcW w:w="1985" w:type="dxa"/>
            <w:shd w:val="clear" w:color="auto" w:fill="auto"/>
          </w:tcPr>
          <w:p w14:paraId="16261668" w14:textId="77777777" w:rsidR="00E15743" w:rsidRPr="00E1185B" w:rsidRDefault="00E15743" w:rsidP="005F3EAB">
            <w:pPr>
              <w:rPr>
                <w:color w:val="000000"/>
              </w:rPr>
            </w:pPr>
          </w:p>
        </w:tc>
        <w:tc>
          <w:tcPr>
            <w:tcW w:w="1417" w:type="dxa"/>
            <w:shd w:val="clear" w:color="auto" w:fill="auto"/>
          </w:tcPr>
          <w:p w14:paraId="4E36515F" w14:textId="77777777" w:rsidR="00E15743" w:rsidRPr="00E1185B" w:rsidRDefault="00E15743" w:rsidP="005F3EAB">
            <w:pPr>
              <w:rPr>
                <w:color w:val="000000"/>
              </w:rPr>
            </w:pPr>
          </w:p>
        </w:tc>
        <w:tc>
          <w:tcPr>
            <w:tcW w:w="1418" w:type="dxa"/>
            <w:shd w:val="clear" w:color="auto" w:fill="auto"/>
          </w:tcPr>
          <w:p w14:paraId="14DC8F31" w14:textId="77777777" w:rsidR="00E15743" w:rsidRPr="00E1185B" w:rsidRDefault="00E15743" w:rsidP="005F3EAB">
            <w:pPr>
              <w:rPr>
                <w:color w:val="000000"/>
              </w:rPr>
            </w:pPr>
          </w:p>
        </w:tc>
      </w:tr>
    </w:tbl>
    <w:p w14:paraId="558C7B43" w14:textId="77777777" w:rsidR="004464AB" w:rsidRPr="00E1185B" w:rsidRDefault="004464AB" w:rsidP="004464AB">
      <w:pPr>
        <w:shd w:val="clear" w:color="auto" w:fill="FFFFFF"/>
        <w:rPr>
          <w:color w:val="000000"/>
        </w:rPr>
      </w:pPr>
    </w:p>
    <w:p w14:paraId="09619C79" w14:textId="77777777" w:rsidR="004464AB" w:rsidRPr="00E1185B" w:rsidRDefault="004464AB" w:rsidP="004464AB">
      <w:pPr>
        <w:shd w:val="clear" w:color="auto" w:fill="FFFFFF"/>
        <w:rPr>
          <w:color w:val="000000"/>
        </w:rPr>
      </w:pPr>
    </w:p>
    <w:p w14:paraId="00BC8D5A" w14:textId="77777777" w:rsidR="004464AB" w:rsidRPr="00E1185B" w:rsidRDefault="004464AB" w:rsidP="004464AB">
      <w:pPr>
        <w:shd w:val="clear" w:color="auto" w:fill="FFFFFF"/>
        <w:rPr>
          <w:color w:val="000000"/>
        </w:rPr>
      </w:pPr>
    </w:p>
    <w:p w14:paraId="5C875C6F" w14:textId="77777777" w:rsidR="004464AB" w:rsidRPr="00E1185B" w:rsidRDefault="004464AB" w:rsidP="004464AB">
      <w:pPr>
        <w:shd w:val="clear" w:color="auto" w:fill="FFFFFF"/>
        <w:rPr>
          <w:color w:val="000000"/>
        </w:rPr>
      </w:pPr>
      <w:r w:rsidRPr="00E1185B">
        <w:rPr>
          <w:color w:val="000000"/>
        </w:rPr>
        <w:t>Руководитель организации</w:t>
      </w:r>
    </w:p>
    <w:p w14:paraId="4FF1E4A4" w14:textId="77777777" w:rsidR="004464AB" w:rsidRPr="00E1185B" w:rsidRDefault="004464AB" w:rsidP="004464AB">
      <w:pPr>
        <w:shd w:val="clear" w:color="auto" w:fill="FFFFFF"/>
        <w:rPr>
          <w:color w:val="000000"/>
        </w:rPr>
      </w:pPr>
      <w:r w:rsidRPr="00E1185B">
        <w:rPr>
          <w:color w:val="000000"/>
        </w:rPr>
        <w:t>(лицо, его замещающее        _____________  (подпись)______________(расшифровка подписи)</w:t>
      </w:r>
    </w:p>
    <w:p w14:paraId="0DDD567A" w14:textId="77777777" w:rsidR="004464AB" w:rsidRPr="00E1185B" w:rsidRDefault="004464AB" w:rsidP="004464AB">
      <w:pPr>
        <w:shd w:val="clear" w:color="auto" w:fill="FFFFFF"/>
        <w:rPr>
          <w:color w:val="000000"/>
        </w:rPr>
      </w:pPr>
      <w:r w:rsidRPr="00E1185B">
        <w:rPr>
          <w:color w:val="000000"/>
        </w:rPr>
        <w:t>М.П.</w:t>
      </w:r>
    </w:p>
    <w:p w14:paraId="7F4B3333" w14:textId="77777777" w:rsidR="004464AB" w:rsidRPr="00E1185B" w:rsidRDefault="004464AB" w:rsidP="004464AB">
      <w:pPr>
        <w:shd w:val="clear" w:color="auto" w:fill="FFFFFF"/>
        <w:rPr>
          <w:color w:val="000000"/>
        </w:rPr>
      </w:pPr>
    </w:p>
    <w:p w14:paraId="02F8242A" w14:textId="77777777" w:rsidR="004464AB" w:rsidRPr="00E1185B" w:rsidRDefault="004464AB" w:rsidP="004464AB">
      <w:pPr>
        <w:shd w:val="clear" w:color="auto" w:fill="FFFFFF"/>
        <w:rPr>
          <w:color w:val="000000"/>
        </w:rPr>
      </w:pPr>
      <w:r w:rsidRPr="00E1185B">
        <w:rPr>
          <w:color w:val="000000"/>
        </w:rPr>
        <w:t>Главный бухгалтер организации      __________(подпись)___________(расшифровка подписи)</w:t>
      </w:r>
    </w:p>
    <w:p w14:paraId="049023D2" w14:textId="77777777" w:rsidR="004464AB" w:rsidRPr="00E1185B" w:rsidRDefault="004464AB" w:rsidP="004464AB">
      <w:pPr>
        <w:shd w:val="clear" w:color="auto" w:fill="FFFFFF"/>
        <w:rPr>
          <w:color w:val="000000"/>
        </w:rPr>
      </w:pPr>
      <w:r w:rsidRPr="00E1185B">
        <w:rPr>
          <w:color w:val="000000"/>
        </w:rPr>
        <w:t>М.П.</w:t>
      </w:r>
    </w:p>
    <w:p w14:paraId="28BAEA7D" w14:textId="77777777" w:rsidR="004464AB" w:rsidRPr="00E1185B" w:rsidRDefault="004464AB" w:rsidP="004464AB">
      <w:pPr>
        <w:shd w:val="clear" w:color="auto" w:fill="FFFFFF"/>
        <w:rPr>
          <w:color w:val="000000"/>
        </w:rPr>
      </w:pPr>
      <w:r w:rsidRPr="00E1185B">
        <w:rPr>
          <w:color w:val="000000"/>
        </w:rPr>
        <w:t>«___» ___________ 20___ года»</w:t>
      </w:r>
    </w:p>
    <w:p w14:paraId="25C2748D" w14:textId="77777777" w:rsidR="004464AB" w:rsidRPr="0034704B" w:rsidRDefault="004464AB" w:rsidP="004464AB">
      <w:pPr>
        <w:widowControl w:val="0"/>
        <w:autoSpaceDE w:val="0"/>
        <w:autoSpaceDN w:val="0"/>
        <w:jc w:val="right"/>
        <w:rPr>
          <w:rFonts w:ascii="Arial" w:hAnsi="Arial" w:cs="Arial"/>
          <w:sz w:val="28"/>
          <w:szCs w:val="28"/>
        </w:rPr>
      </w:pPr>
    </w:p>
    <w:p w14:paraId="2FFE03D4" w14:textId="77777777" w:rsidR="004464AB" w:rsidRPr="0034704B" w:rsidRDefault="004464AB" w:rsidP="004464AB">
      <w:pPr>
        <w:widowControl w:val="0"/>
        <w:autoSpaceDE w:val="0"/>
        <w:autoSpaceDN w:val="0"/>
        <w:jc w:val="right"/>
        <w:rPr>
          <w:rFonts w:ascii="Arial" w:hAnsi="Arial" w:cs="Arial"/>
          <w:sz w:val="28"/>
          <w:szCs w:val="28"/>
        </w:rPr>
      </w:pPr>
    </w:p>
    <w:p w14:paraId="3EE5997F" w14:textId="77777777" w:rsidR="004464AB" w:rsidRPr="0034704B" w:rsidRDefault="004464AB" w:rsidP="004464AB">
      <w:pPr>
        <w:widowControl w:val="0"/>
        <w:autoSpaceDE w:val="0"/>
        <w:autoSpaceDN w:val="0"/>
        <w:jc w:val="right"/>
        <w:rPr>
          <w:rFonts w:ascii="Arial" w:hAnsi="Arial" w:cs="Arial"/>
          <w:sz w:val="28"/>
          <w:szCs w:val="28"/>
        </w:rPr>
      </w:pPr>
    </w:p>
    <w:p w14:paraId="093E652F" w14:textId="77777777" w:rsidR="004464AB" w:rsidRPr="0034704B" w:rsidRDefault="004464AB" w:rsidP="004464AB">
      <w:pPr>
        <w:widowControl w:val="0"/>
        <w:autoSpaceDE w:val="0"/>
        <w:autoSpaceDN w:val="0"/>
        <w:jc w:val="right"/>
        <w:rPr>
          <w:rFonts w:ascii="Arial" w:hAnsi="Arial" w:cs="Arial"/>
          <w:sz w:val="28"/>
          <w:szCs w:val="28"/>
        </w:rPr>
      </w:pPr>
    </w:p>
    <w:p w14:paraId="39BC752C" w14:textId="77777777" w:rsidR="004464AB" w:rsidRDefault="004464AB" w:rsidP="004464AB">
      <w:pPr>
        <w:widowControl w:val="0"/>
        <w:autoSpaceDE w:val="0"/>
        <w:autoSpaceDN w:val="0"/>
        <w:jc w:val="center"/>
        <w:rPr>
          <w:rFonts w:ascii="Arial" w:hAnsi="Arial" w:cs="Arial"/>
          <w:b/>
          <w:bCs/>
          <w:sz w:val="28"/>
          <w:szCs w:val="28"/>
        </w:rPr>
      </w:pPr>
    </w:p>
    <w:p w14:paraId="0DE7DC33" w14:textId="77777777" w:rsidR="004464AB" w:rsidRPr="0034704B" w:rsidRDefault="004464AB" w:rsidP="004464AB">
      <w:pPr>
        <w:widowControl w:val="0"/>
        <w:autoSpaceDE w:val="0"/>
        <w:autoSpaceDN w:val="0"/>
        <w:rPr>
          <w:rFonts w:ascii="Arial" w:hAnsi="Arial" w:cs="Arial"/>
          <w:b/>
          <w:bCs/>
          <w:sz w:val="28"/>
          <w:szCs w:val="28"/>
        </w:rPr>
      </w:pPr>
    </w:p>
    <w:p w14:paraId="12F74162" w14:textId="77777777" w:rsidR="004464AB" w:rsidRDefault="004464AB" w:rsidP="004464AB">
      <w:pPr>
        <w:pStyle w:val="ConsPlusTitle"/>
        <w:ind w:firstLine="708"/>
        <w:contextualSpacing/>
        <w:jc w:val="right"/>
        <w:rPr>
          <w:rFonts w:ascii="Times New Roman" w:hAnsi="Times New Roman" w:cs="Times New Roman"/>
          <w:sz w:val="24"/>
        </w:rPr>
      </w:pPr>
    </w:p>
    <w:p w14:paraId="32941090" w14:textId="77777777" w:rsidR="00F82581" w:rsidRDefault="00F82581" w:rsidP="004655A9">
      <w:pPr>
        <w:widowControl w:val="0"/>
        <w:autoSpaceDE w:val="0"/>
        <w:autoSpaceDN w:val="0"/>
        <w:outlineLvl w:val="0"/>
        <w:rPr>
          <w:sz w:val="28"/>
          <w:szCs w:val="28"/>
        </w:rPr>
      </w:pPr>
    </w:p>
    <w:p w14:paraId="754C347C" w14:textId="77777777" w:rsidR="00E36136" w:rsidRDefault="00E36136" w:rsidP="004655A9">
      <w:pPr>
        <w:widowControl w:val="0"/>
        <w:autoSpaceDE w:val="0"/>
        <w:autoSpaceDN w:val="0"/>
        <w:outlineLvl w:val="0"/>
        <w:rPr>
          <w:sz w:val="28"/>
          <w:szCs w:val="28"/>
        </w:rPr>
      </w:pPr>
    </w:p>
    <w:p w14:paraId="07866087" w14:textId="77777777" w:rsidR="00AB23FC" w:rsidRDefault="00AB23FC" w:rsidP="00AB23FC">
      <w:pPr>
        <w:widowControl w:val="0"/>
        <w:autoSpaceDE w:val="0"/>
        <w:autoSpaceDN w:val="0"/>
        <w:outlineLvl w:val="0"/>
        <w:rPr>
          <w:sz w:val="28"/>
          <w:szCs w:val="28"/>
        </w:rPr>
      </w:pPr>
    </w:p>
    <w:p w14:paraId="4931C8AD" w14:textId="77777777" w:rsidR="004464AB" w:rsidRDefault="004464AB" w:rsidP="00AB23FC">
      <w:pPr>
        <w:widowControl w:val="0"/>
        <w:autoSpaceDE w:val="0"/>
        <w:autoSpaceDN w:val="0"/>
        <w:jc w:val="right"/>
        <w:outlineLvl w:val="0"/>
        <w:rPr>
          <w:sz w:val="28"/>
          <w:szCs w:val="28"/>
        </w:rPr>
      </w:pPr>
      <w:r>
        <w:rPr>
          <w:sz w:val="28"/>
          <w:szCs w:val="28"/>
        </w:rPr>
        <w:lastRenderedPageBreak/>
        <w:t>Приложение 3</w:t>
      </w:r>
    </w:p>
    <w:p w14:paraId="15EC6014" w14:textId="77777777" w:rsidR="00E36136" w:rsidRDefault="00E36136" w:rsidP="004464AB">
      <w:pPr>
        <w:widowControl w:val="0"/>
        <w:autoSpaceDE w:val="0"/>
        <w:autoSpaceDN w:val="0"/>
        <w:jc w:val="right"/>
        <w:outlineLvl w:val="0"/>
        <w:rPr>
          <w:sz w:val="28"/>
          <w:szCs w:val="28"/>
        </w:rPr>
      </w:pPr>
      <w:r>
        <w:rPr>
          <w:sz w:val="28"/>
          <w:szCs w:val="28"/>
        </w:rPr>
        <w:t>К Порядку</w:t>
      </w:r>
    </w:p>
    <w:p w14:paraId="282EA0D4" w14:textId="77777777" w:rsidR="004655A9" w:rsidRDefault="004655A9" w:rsidP="004464AB">
      <w:pPr>
        <w:widowControl w:val="0"/>
        <w:autoSpaceDE w:val="0"/>
        <w:autoSpaceDN w:val="0"/>
        <w:jc w:val="right"/>
        <w:outlineLvl w:val="0"/>
        <w:rPr>
          <w:sz w:val="28"/>
          <w:szCs w:val="28"/>
        </w:rPr>
      </w:pPr>
    </w:p>
    <w:p w14:paraId="1FDCBC62" w14:textId="77777777" w:rsidR="00AB23FC" w:rsidRPr="00E52936" w:rsidRDefault="00AB23FC" w:rsidP="00AB23FC">
      <w:pPr>
        <w:pStyle w:val="ConsPlusNonformat"/>
        <w:widowControl/>
        <w:jc w:val="right"/>
        <w:rPr>
          <w:rFonts w:ascii="Times New Roman" w:hAnsi="Times New Roman" w:cs="Times New Roman"/>
          <w:sz w:val="22"/>
          <w:szCs w:val="26"/>
        </w:rPr>
      </w:pPr>
    </w:p>
    <w:p w14:paraId="7233CD7F" w14:textId="77777777" w:rsidR="00AB23FC" w:rsidRPr="00C2635F" w:rsidRDefault="00AB23FC" w:rsidP="00AB23FC">
      <w:pPr>
        <w:pStyle w:val="ConsPlusNonformat"/>
        <w:widowControl/>
        <w:jc w:val="center"/>
        <w:rPr>
          <w:rFonts w:ascii="Times New Roman" w:hAnsi="Times New Roman" w:cs="Times New Roman"/>
          <w:sz w:val="26"/>
          <w:szCs w:val="26"/>
        </w:rPr>
      </w:pPr>
      <w:r w:rsidRPr="00C2635F">
        <w:rPr>
          <w:rFonts w:ascii="Times New Roman" w:hAnsi="Times New Roman" w:cs="Times New Roman"/>
          <w:sz w:val="26"/>
          <w:szCs w:val="26"/>
        </w:rPr>
        <w:t xml:space="preserve">СОГЛАШЕНИЕ </w:t>
      </w:r>
    </w:p>
    <w:p w14:paraId="485F6F6E" w14:textId="77777777" w:rsidR="00AB23FC" w:rsidRDefault="00AB23FC" w:rsidP="00AB23FC">
      <w:pPr>
        <w:pStyle w:val="ConsPlusNonformat"/>
        <w:widowControl/>
        <w:jc w:val="center"/>
        <w:rPr>
          <w:rFonts w:ascii="Times New Roman" w:hAnsi="Times New Roman" w:cs="Times New Roman"/>
          <w:sz w:val="28"/>
          <w:szCs w:val="28"/>
        </w:rPr>
      </w:pPr>
      <w:r w:rsidRPr="006841AE">
        <w:rPr>
          <w:rFonts w:ascii="Times New Roman" w:hAnsi="Times New Roman" w:cs="Times New Roman"/>
          <w:sz w:val="28"/>
          <w:szCs w:val="28"/>
        </w:rPr>
        <w:t>о предоставлении Субсидии</w:t>
      </w:r>
    </w:p>
    <w:p w14:paraId="1042B730" w14:textId="77777777" w:rsidR="00AB23FC" w:rsidRPr="006841AE" w:rsidRDefault="00AB23FC" w:rsidP="00AB23FC">
      <w:pPr>
        <w:pStyle w:val="ConsPlusNonformat"/>
        <w:widowControl/>
        <w:jc w:val="center"/>
        <w:rPr>
          <w:rFonts w:ascii="Times New Roman" w:hAnsi="Times New Roman" w:cs="Times New Roman"/>
          <w:sz w:val="28"/>
          <w:szCs w:val="28"/>
        </w:rPr>
      </w:pPr>
    </w:p>
    <w:p w14:paraId="6A7A7950" w14:textId="77777777" w:rsidR="00AB23FC" w:rsidRPr="006841AE" w:rsidRDefault="00AB23FC" w:rsidP="00AB23FC">
      <w:pPr>
        <w:pStyle w:val="ConsPlusNonformat"/>
        <w:widowControl/>
        <w:spacing w:line="360" w:lineRule="auto"/>
        <w:jc w:val="center"/>
        <w:rPr>
          <w:rFonts w:ascii="Times New Roman" w:hAnsi="Times New Roman" w:cs="Times New Roman"/>
          <w:sz w:val="28"/>
          <w:szCs w:val="28"/>
        </w:rPr>
      </w:pPr>
    </w:p>
    <w:p w14:paraId="778CD9D6" w14:textId="77777777" w:rsidR="00AB23FC" w:rsidRDefault="00AB23FC" w:rsidP="00AB23FC">
      <w:pPr>
        <w:pStyle w:val="ConsPlusNonformat"/>
        <w:widowControl/>
        <w:spacing w:line="360" w:lineRule="auto"/>
        <w:jc w:val="center"/>
        <w:rPr>
          <w:rFonts w:ascii="Times New Roman" w:hAnsi="Times New Roman" w:cs="Times New Roman"/>
          <w:sz w:val="28"/>
          <w:szCs w:val="28"/>
        </w:rPr>
      </w:pPr>
      <w:r w:rsidRPr="006841AE">
        <w:rPr>
          <w:rFonts w:ascii="Times New Roman" w:hAnsi="Times New Roman" w:cs="Times New Roman"/>
          <w:sz w:val="28"/>
          <w:szCs w:val="28"/>
        </w:rPr>
        <w:t>г. Люберцы</w:t>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r>
      <w:r w:rsidRPr="006841AE">
        <w:rPr>
          <w:rFonts w:ascii="Times New Roman" w:hAnsi="Times New Roman" w:cs="Times New Roman"/>
          <w:sz w:val="28"/>
          <w:szCs w:val="28"/>
        </w:rPr>
        <w:tab/>
        <w:t>"_____" ________________ 20</w:t>
      </w:r>
      <w:r>
        <w:rPr>
          <w:rFonts w:ascii="Times New Roman" w:hAnsi="Times New Roman" w:cs="Times New Roman"/>
          <w:sz w:val="28"/>
          <w:szCs w:val="28"/>
        </w:rPr>
        <w:t>25</w:t>
      </w:r>
      <w:r w:rsidRPr="006841AE">
        <w:rPr>
          <w:rFonts w:ascii="Times New Roman" w:hAnsi="Times New Roman" w:cs="Times New Roman"/>
          <w:sz w:val="28"/>
          <w:szCs w:val="28"/>
        </w:rPr>
        <w:t xml:space="preserve"> г.</w:t>
      </w:r>
    </w:p>
    <w:p w14:paraId="718DD688" w14:textId="77777777" w:rsidR="00AB23FC" w:rsidRPr="006841AE" w:rsidRDefault="00AB23FC" w:rsidP="00AB23FC">
      <w:pPr>
        <w:pStyle w:val="ConsPlusNonformat"/>
        <w:widowControl/>
        <w:spacing w:line="360" w:lineRule="auto"/>
        <w:jc w:val="center"/>
        <w:rPr>
          <w:rFonts w:ascii="Times New Roman" w:hAnsi="Times New Roman" w:cs="Times New Roman"/>
          <w:sz w:val="28"/>
          <w:szCs w:val="28"/>
        </w:rPr>
      </w:pPr>
    </w:p>
    <w:p w14:paraId="696C1FE8"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Администрация Городского округа Люберцы Московской области (далее – Администрация), в лице </w:t>
      </w:r>
      <w:r w:rsidR="00253FBE">
        <w:rPr>
          <w:rFonts w:ascii="Times New Roman" w:hAnsi="Times New Roman" w:cs="Times New Roman"/>
          <w:sz w:val="28"/>
          <w:szCs w:val="28"/>
        </w:rPr>
        <w:t>______________</w:t>
      </w:r>
      <w:r w:rsidRPr="00AB23FC">
        <w:rPr>
          <w:rFonts w:ascii="Times New Roman" w:hAnsi="Times New Roman" w:cs="Times New Roman"/>
          <w:sz w:val="28"/>
          <w:szCs w:val="28"/>
        </w:rPr>
        <w:t xml:space="preserve">с одной стороны, и </w:t>
      </w:r>
      <w:r w:rsidR="00FA3307">
        <w:rPr>
          <w:rFonts w:ascii="Times New Roman" w:hAnsi="Times New Roman" w:cs="Times New Roman"/>
          <w:sz w:val="28"/>
          <w:szCs w:val="28"/>
        </w:rPr>
        <w:t xml:space="preserve">                      </w:t>
      </w:r>
      <w:r w:rsidRPr="00AB23FC">
        <w:rPr>
          <w:rFonts w:ascii="Times New Roman" w:hAnsi="Times New Roman" w:cs="Times New Roman"/>
          <w:sz w:val="28"/>
          <w:szCs w:val="28"/>
        </w:rPr>
        <w:t>СО НКО</w:t>
      </w:r>
      <w:r w:rsidR="00253FBE">
        <w:rPr>
          <w:rFonts w:ascii="Times New Roman" w:hAnsi="Times New Roman" w:cs="Times New Roman"/>
          <w:sz w:val="28"/>
          <w:szCs w:val="28"/>
        </w:rPr>
        <w:t>______________</w:t>
      </w:r>
      <w:r w:rsidRPr="00AB23FC">
        <w:rPr>
          <w:rFonts w:ascii="Times New Roman" w:hAnsi="Times New Roman" w:cs="Times New Roman"/>
          <w:sz w:val="28"/>
          <w:szCs w:val="28"/>
        </w:rPr>
        <w:t>, (далее - Получатель субсидии), с другой стороны, в соответствии с Протоколом заседания Конкурсной комиссии по отбору претендентов СО НКО на получение субсидии администрации городского округа Люберцы Московской области заключили настоящие Соглашение о нижеследующем:</w:t>
      </w:r>
    </w:p>
    <w:p w14:paraId="7410F4E6"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499011CB"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1. Общие положения</w:t>
      </w:r>
    </w:p>
    <w:p w14:paraId="37076480"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1.1. Настоящее Соглашение заключено в соответствии с Бюджетным кодексом Российской Федерации, Гражданским кодексом Российской Федерации,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утвержденным Постановлением администрации Городского округа Люберцы (далее – По</w:t>
      </w:r>
      <w:r w:rsidR="00253FBE">
        <w:rPr>
          <w:rFonts w:ascii="Times New Roman" w:hAnsi="Times New Roman" w:cs="Times New Roman"/>
          <w:sz w:val="28"/>
          <w:szCs w:val="28"/>
        </w:rPr>
        <w:t>рядок) за счет средств бюджета г</w:t>
      </w:r>
      <w:r w:rsidRPr="00AB23FC">
        <w:rPr>
          <w:rFonts w:ascii="Times New Roman" w:hAnsi="Times New Roman" w:cs="Times New Roman"/>
          <w:sz w:val="28"/>
          <w:szCs w:val="28"/>
        </w:rPr>
        <w:t>ородского округа Люберцы в рамках реализации мероприятий муниципальной программы городского округа Люберцы  Московской области «Социальная защита населения», утвержденной Постановлением а</w:t>
      </w:r>
      <w:r w:rsidR="00253FBE">
        <w:rPr>
          <w:rFonts w:ascii="Times New Roman" w:hAnsi="Times New Roman" w:cs="Times New Roman"/>
          <w:sz w:val="28"/>
          <w:szCs w:val="28"/>
        </w:rPr>
        <w:t>дминистрации, Протоколом от «___</w:t>
      </w:r>
      <w:r w:rsidRPr="00AB23FC">
        <w:rPr>
          <w:rFonts w:ascii="Times New Roman" w:hAnsi="Times New Roman" w:cs="Times New Roman"/>
          <w:sz w:val="28"/>
          <w:szCs w:val="28"/>
        </w:rPr>
        <w:t xml:space="preserve"> » №</w:t>
      </w:r>
      <w:r w:rsidR="00253FBE">
        <w:rPr>
          <w:rFonts w:ascii="Times New Roman" w:hAnsi="Times New Roman" w:cs="Times New Roman"/>
          <w:sz w:val="28"/>
          <w:szCs w:val="28"/>
        </w:rPr>
        <w:t>___</w:t>
      </w:r>
      <w:r w:rsidRPr="00AB23FC">
        <w:rPr>
          <w:rFonts w:ascii="Times New Roman" w:hAnsi="Times New Roman" w:cs="Times New Roman"/>
          <w:sz w:val="28"/>
          <w:szCs w:val="28"/>
        </w:rPr>
        <w:t xml:space="preserve">  заседания Конкурсной комиссии по отбору претендент</w:t>
      </w:r>
      <w:r w:rsidR="00253FBE">
        <w:rPr>
          <w:rFonts w:ascii="Times New Roman" w:hAnsi="Times New Roman" w:cs="Times New Roman"/>
          <w:sz w:val="28"/>
          <w:szCs w:val="28"/>
        </w:rPr>
        <w:t xml:space="preserve">ов СО НКО на получение субсидии </w:t>
      </w:r>
      <w:r w:rsidRPr="00AB23FC">
        <w:rPr>
          <w:rFonts w:ascii="Times New Roman" w:hAnsi="Times New Roman" w:cs="Times New Roman"/>
          <w:sz w:val="28"/>
          <w:szCs w:val="28"/>
        </w:rPr>
        <w:t xml:space="preserve">администрации </w:t>
      </w:r>
      <w:r w:rsidR="00253FBE">
        <w:rPr>
          <w:rFonts w:ascii="Times New Roman" w:hAnsi="Times New Roman" w:cs="Times New Roman"/>
          <w:sz w:val="28"/>
          <w:szCs w:val="28"/>
        </w:rPr>
        <w:t xml:space="preserve">городского </w:t>
      </w:r>
      <w:r w:rsidRPr="00AB23FC">
        <w:rPr>
          <w:rFonts w:ascii="Times New Roman" w:hAnsi="Times New Roman" w:cs="Times New Roman"/>
          <w:sz w:val="28"/>
          <w:szCs w:val="28"/>
        </w:rPr>
        <w:t>округа Люберцы Московской области</w:t>
      </w:r>
      <w:r w:rsidR="00253FBE">
        <w:rPr>
          <w:rFonts w:ascii="Times New Roman" w:hAnsi="Times New Roman" w:cs="Times New Roman"/>
          <w:sz w:val="28"/>
          <w:szCs w:val="28"/>
        </w:rPr>
        <w:t>.</w:t>
      </w:r>
    </w:p>
    <w:p w14:paraId="31A74E7A"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p>
    <w:p w14:paraId="7A7A7F33"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2. Предмет Соглашения</w:t>
      </w:r>
    </w:p>
    <w:p w14:paraId="486EC269"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2.1. Предметом настоящего Соглашения являются отношения между Администрацией и Получателем субсидии, возникающие при предоставлении финансовой поддержки в рамках муниципальной программы </w:t>
      </w:r>
      <w:r w:rsidRPr="00AB23FC">
        <w:rPr>
          <w:rFonts w:ascii="Times New Roman" w:hAnsi="Times New Roman" w:cs="Times New Roman"/>
          <w:sz w:val="28"/>
          <w:szCs w:val="28"/>
        </w:rPr>
        <w:lastRenderedPageBreak/>
        <w:t>«Социальная защита населения», утвержденной Постановлением администрации Городского округа Люберцы в виде субсидии победителю  (далее – Субсидия) по проекту «   »(название Проекта и его описание)(далее – Проект) в размере, предусмотренном пунктом 3.1 настоящего Соглашения.</w:t>
      </w:r>
    </w:p>
    <w:p w14:paraId="5C250BC9"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14420F77"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3. Обязанности Сторон</w:t>
      </w:r>
    </w:p>
    <w:p w14:paraId="4557FBDB" w14:textId="77777777"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3.1. </w:t>
      </w:r>
      <w:r>
        <w:rPr>
          <w:rFonts w:ascii="Times New Roman" w:hAnsi="Times New Roman" w:cs="Times New Roman"/>
          <w:sz w:val="28"/>
          <w:szCs w:val="28"/>
        </w:rPr>
        <w:t>Администрация</w:t>
      </w:r>
      <w:r w:rsidRPr="006841AE">
        <w:rPr>
          <w:rFonts w:ascii="Times New Roman" w:hAnsi="Times New Roman" w:cs="Times New Roman"/>
          <w:sz w:val="28"/>
          <w:szCs w:val="28"/>
        </w:rPr>
        <w:t xml:space="preserve"> обязуется:</w:t>
      </w:r>
    </w:p>
    <w:p w14:paraId="5B65E02A"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3.1.1. Предоставить Получателю субсидии Субсидию в сумме</w:t>
      </w:r>
      <w:r w:rsidR="00281BD2">
        <w:rPr>
          <w:rFonts w:ascii="Times New Roman" w:hAnsi="Times New Roman" w:cs="Times New Roman"/>
          <w:sz w:val="28"/>
          <w:szCs w:val="28"/>
        </w:rPr>
        <w:t xml:space="preserve"> «_________»</w:t>
      </w:r>
      <w:r>
        <w:rPr>
          <w:rFonts w:ascii="Times New Roman" w:hAnsi="Times New Roman" w:cs="Times New Roman"/>
          <w:sz w:val="28"/>
          <w:szCs w:val="28"/>
        </w:rPr>
        <w:t>, равной</w:t>
      </w:r>
      <w:r w:rsidRPr="004F2A1B">
        <w:rPr>
          <w:rFonts w:ascii="Times New Roman" w:hAnsi="Times New Roman" w:cs="Times New Roman"/>
          <w:sz w:val="28"/>
          <w:szCs w:val="28"/>
        </w:rPr>
        <w:t xml:space="preserve"> значению размера субсидии</w:t>
      </w:r>
      <w:r w:rsidRPr="006841AE">
        <w:rPr>
          <w:rFonts w:ascii="Times New Roman" w:hAnsi="Times New Roman" w:cs="Times New Roman"/>
          <w:sz w:val="28"/>
          <w:szCs w:val="28"/>
        </w:rPr>
        <w:t>.</w:t>
      </w:r>
    </w:p>
    <w:p w14:paraId="6E55A2C4"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3.1.2. </w:t>
      </w:r>
      <w:r w:rsidRPr="00AB23FC">
        <w:rPr>
          <w:rFonts w:ascii="Times New Roman" w:hAnsi="Times New Roman" w:cs="Times New Roman"/>
          <w:sz w:val="28"/>
          <w:szCs w:val="28"/>
        </w:rPr>
        <w:t>Обеспечить перечисление Субсидии Получателю субсидии в соответствии с разделом 4 настоящего Соглашения не позднее 10 рабочего дня, следующего за днем подписания Соглашения о предоставлении Субсидии.</w:t>
      </w:r>
    </w:p>
    <w:p w14:paraId="66522E8A"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3.2. Получатель субсидии</w:t>
      </w:r>
      <w:r w:rsidRPr="006841AE">
        <w:rPr>
          <w:rFonts w:ascii="Times New Roman" w:hAnsi="Times New Roman" w:cs="Times New Roman"/>
          <w:sz w:val="28"/>
          <w:szCs w:val="28"/>
        </w:rPr>
        <w:t xml:space="preserve"> обязуется:</w:t>
      </w:r>
    </w:p>
    <w:p w14:paraId="79D04F5A"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253FBE">
        <w:rPr>
          <w:rFonts w:ascii="Times New Roman" w:hAnsi="Times New Roman" w:cs="Times New Roman"/>
          <w:sz w:val="28"/>
          <w:szCs w:val="28"/>
        </w:rPr>
        <w:t>.2.1. Использовать в срок до «__</w:t>
      </w:r>
      <w:r>
        <w:rPr>
          <w:rFonts w:ascii="Times New Roman" w:hAnsi="Times New Roman" w:cs="Times New Roman"/>
          <w:sz w:val="28"/>
          <w:szCs w:val="28"/>
        </w:rPr>
        <w:t xml:space="preserve">» </w:t>
      </w:r>
      <w:r w:rsidRPr="00DF56FD">
        <w:rPr>
          <w:rFonts w:ascii="Times New Roman" w:hAnsi="Times New Roman" w:cs="Times New Roman"/>
          <w:sz w:val="28"/>
          <w:szCs w:val="28"/>
        </w:rPr>
        <w:t>Субсидию</w:t>
      </w:r>
      <w:r w:rsidRPr="006841AE">
        <w:rPr>
          <w:rFonts w:ascii="Times New Roman" w:hAnsi="Times New Roman" w:cs="Times New Roman"/>
          <w:sz w:val="28"/>
          <w:szCs w:val="28"/>
        </w:rPr>
        <w:t>, полученную по настоящему Соглашению, по целевому назначению в соответствии со смет</w:t>
      </w:r>
      <w:r>
        <w:rPr>
          <w:rFonts w:ascii="Times New Roman" w:hAnsi="Times New Roman" w:cs="Times New Roman"/>
          <w:sz w:val="28"/>
          <w:szCs w:val="28"/>
        </w:rPr>
        <w:t>ами</w:t>
      </w:r>
      <w:r w:rsidRPr="006841AE">
        <w:rPr>
          <w:rFonts w:ascii="Times New Roman" w:hAnsi="Times New Roman" w:cs="Times New Roman"/>
          <w:sz w:val="28"/>
          <w:szCs w:val="28"/>
        </w:rPr>
        <w:t xml:space="preserve"> расходов, </w:t>
      </w:r>
      <w:r w:rsidR="00253FBE">
        <w:rPr>
          <w:rFonts w:ascii="Times New Roman" w:hAnsi="Times New Roman" w:cs="Times New Roman"/>
          <w:sz w:val="28"/>
          <w:szCs w:val="28"/>
        </w:rPr>
        <w:t>составленными по Форме 2</w:t>
      </w:r>
      <w:r>
        <w:rPr>
          <w:rFonts w:ascii="Times New Roman" w:hAnsi="Times New Roman" w:cs="Times New Roman"/>
          <w:sz w:val="28"/>
          <w:szCs w:val="28"/>
        </w:rPr>
        <w:t xml:space="preserve">, </w:t>
      </w:r>
      <w:r w:rsidRPr="006841AE">
        <w:rPr>
          <w:rFonts w:ascii="Times New Roman" w:hAnsi="Times New Roman" w:cs="Times New Roman"/>
          <w:sz w:val="28"/>
          <w:szCs w:val="28"/>
        </w:rPr>
        <w:t>являющейся приложением</w:t>
      </w:r>
      <w:r>
        <w:rPr>
          <w:rFonts w:ascii="Times New Roman" w:hAnsi="Times New Roman" w:cs="Times New Roman"/>
          <w:sz w:val="28"/>
          <w:szCs w:val="28"/>
        </w:rPr>
        <w:t xml:space="preserve"> к  Поряд</w:t>
      </w:r>
      <w:r w:rsidRPr="00DA0F79">
        <w:rPr>
          <w:rFonts w:ascii="Times New Roman" w:hAnsi="Times New Roman" w:cs="Times New Roman"/>
          <w:sz w:val="28"/>
          <w:szCs w:val="28"/>
        </w:rPr>
        <w:t>к</w:t>
      </w:r>
      <w:r>
        <w:rPr>
          <w:rFonts w:ascii="Times New Roman" w:hAnsi="Times New Roman" w:cs="Times New Roman"/>
          <w:sz w:val="28"/>
          <w:szCs w:val="28"/>
        </w:rPr>
        <w:t>у</w:t>
      </w:r>
      <w:r w:rsidRPr="00DA0F79">
        <w:rPr>
          <w:rFonts w:ascii="Times New Roman" w:hAnsi="Times New Roman" w:cs="Times New Roman"/>
          <w:sz w:val="28"/>
          <w:szCs w:val="28"/>
        </w:rPr>
        <w:t xml:space="preserve"> предоставления субсидий социально ориентированным некоммерческим организациям,</w:t>
      </w:r>
      <w:r>
        <w:rPr>
          <w:rFonts w:ascii="Times New Roman" w:hAnsi="Times New Roman" w:cs="Times New Roman"/>
          <w:sz w:val="28"/>
          <w:szCs w:val="28"/>
        </w:rPr>
        <w:t xml:space="preserve"> не </w:t>
      </w:r>
      <w:r w:rsidRPr="00DA0F79">
        <w:rPr>
          <w:rFonts w:ascii="Times New Roman" w:hAnsi="Times New Roman" w:cs="Times New Roman"/>
          <w:sz w:val="28"/>
          <w:szCs w:val="28"/>
        </w:rPr>
        <w:t>являющимся госу</w:t>
      </w:r>
      <w:r>
        <w:rPr>
          <w:rFonts w:ascii="Times New Roman" w:hAnsi="Times New Roman" w:cs="Times New Roman"/>
          <w:sz w:val="28"/>
          <w:szCs w:val="28"/>
        </w:rPr>
        <w:t>дарственными (муниципальными) уч</w:t>
      </w:r>
      <w:r w:rsidRPr="00DA0F79">
        <w:rPr>
          <w:rFonts w:ascii="Times New Roman" w:hAnsi="Times New Roman" w:cs="Times New Roman"/>
          <w:sz w:val="28"/>
          <w:szCs w:val="28"/>
        </w:rPr>
        <w:t>реждениями, осуществляющим деятельность на территории</w:t>
      </w:r>
      <w:r>
        <w:rPr>
          <w:rFonts w:ascii="Times New Roman" w:hAnsi="Times New Roman" w:cs="Times New Roman"/>
          <w:sz w:val="28"/>
          <w:szCs w:val="28"/>
        </w:rPr>
        <w:t xml:space="preserve"> Г</w:t>
      </w:r>
      <w:r w:rsidRPr="00DA0F79">
        <w:rPr>
          <w:rFonts w:ascii="Times New Roman" w:hAnsi="Times New Roman" w:cs="Times New Roman"/>
          <w:sz w:val="28"/>
          <w:szCs w:val="28"/>
        </w:rPr>
        <w:t>ородского округа Люберцы</w:t>
      </w:r>
      <w:r>
        <w:rPr>
          <w:rFonts w:ascii="Times New Roman" w:hAnsi="Times New Roman" w:cs="Times New Roman"/>
          <w:sz w:val="28"/>
          <w:szCs w:val="28"/>
        </w:rPr>
        <w:t xml:space="preserve">. </w:t>
      </w:r>
      <w:r w:rsidRPr="006841AE">
        <w:rPr>
          <w:rFonts w:ascii="Times New Roman" w:hAnsi="Times New Roman" w:cs="Times New Roman"/>
          <w:sz w:val="28"/>
          <w:szCs w:val="28"/>
        </w:rPr>
        <w:t xml:space="preserve">Неиспользованная Субсидия подлежит возврату в </w:t>
      </w:r>
      <w:r>
        <w:rPr>
          <w:rFonts w:ascii="Times New Roman" w:hAnsi="Times New Roman" w:cs="Times New Roman"/>
          <w:sz w:val="28"/>
          <w:szCs w:val="28"/>
        </w:rPr>
        <w:t>местный</w:t>
      </w:r>
      <w:r w:rsidRPr="006841AE">
        <w:rPr>
          <w:rFonts w:ascii="Times New Roman" w:hAnsi="Times New Roman" w:cs="Times New Roman"/>
          <w:sz w:val="28"/>
          <w:szCs w:val="28"/>
        </w:rPr>
        <w:t xml:space="preserve"> бюджет.</w:t>
      </w:r>
    </w:p>
    <w:p w14:paraId="47812D20"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3.2.2. Обеспечить отдельный учет Субсидии, п</w:t>
      </w:r>
      <w:r>
        <w:rPr>
          <w:rFonts w:ascii="Times New Roman" w:hAnsi="Times New Roman" w:cs="Times New Roman"/>
          <w:sz w:val="28"/>
          <w:szCs w:val="28"/>
        </w:rPr>
        <w:t>олученной из бюджета           Г</w:t>
      </w:r>
      <w:r w:rsidRPr="006841AE">
        <w:rPr>
          <w:rFonts w:ascii="Times New Roman" w:hAnsi="Times New Roman" w:cs="Times New Roman"/>
          <w:sz w:val="28"/>
          <w:szCs w:val="28"/>
        </w:rPr>
        <w:t>ородского округа Люберцы, и расходуемой в рамках настоящего Соглашения.</w:t>
      </w:r>
    </w:p>
    <w:p w14:paraId="41AD0129"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3.2.3</w:t>
      </w:r>
      <w:r w:rsidRPr="006841AE">
        <w:rPr>
          <w:rFonts w:ascii="Times New Roman" w:hAnsi="Times New Roman" w:cs="Times New Roman"/>
          <w:sz w:val="28"/>
          <w:szCs w:val="28"/>
        </w:rPr>
        <w:t xml:space="preserve">. Своевременно представить </w:t>
      </w:r>
      <w:r>
        <w:rPr>
          <w:rFonts w:ascii="Times New Roman" w:hAnsi="Times New Roman" w:cs="Times New Roman"/>
          <w:sz w:val="28"/>
          <w:szCs w:val="28"/>
        </w:rPr>
        <w:t>Администрации</w:t>
      </w:r>
      <w:r w:rsidRPr="006841AE">
        <w:rPr>
          <w:rFonts w:ascii="Times New Roman" w:hAnsi="Times New Roman" w:cs="Times New Roman"/>
          <w:sz w:val="28"/>
          <w:szCs w:val="28"/>
        </w:rPr>
        <w:t xml:space="preserve"> отчетность, предусмотренную пунктом 5.2 настоящего Соглашения.</w:t>
      </w:r>
    </w:p>
    <w:p w14:paraId="25126840"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3.2.4</w:t>
      </w:r>
      <w:r w:rsidRPr="006841AE">
        <w:rPr>
          <w:rFonts w:ascii="Times New Roman" w:hAnsi="Times New Roman" w:cs="Times New Roman"/>
          <w:sz w:val="28"/>
          <w:szCs w:val="28"/>
        </w:rPr>
        <w:t xml:space="preserve">. Обеспечить доступ на осуществление </w:t>
      </w:r>
      <w:r>
        <w:rPr>
          <w:rFonts w:ascii="Times New Roman" w:hAnsi="Times New Roman" w:cs="Times New Roman"/>
          <w:sz w:val="28"/>
          <w:szCs w:val="28"/>
        </w:rPr>
        <w:t>Администрацией</w:t>
      </w:r>
      <w:r w:rsidRPr="006841AE">
        <w:rPr>
          <w:rFonts w:ascii="Times New Roman" w:hAnsi="Times New Roman" w:cs="Times New Roman"/>
          <w:sz w:val="28"/>
          <w:szCs w:val="28"/>
        </w:rPr>
        <w:t xml:space="preserve"> и органом муниципального финансового контроля провер</w:t>
      </w:r>
      <w:r>
        <w:rPr>
          <w:rFonts w:ascii="Times New Roman" w:hAnsi="Times New Roman" w:cs="Times New Roman"/>
          <w:sz w:val="28"/>
          <w:szCs w:val="28"/>
        </w:rPr>
        <w:t>ок соблюдения условий, целей и Порядка предоставления субсидий в соответствии со статьями 268.1 и 269.2 Бюджетного кодекса Российской Федерации.</w:t>
      </w:r>
    </w:p>
    <w:p w14:paraId="4E36175F"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p>
    <w:p w14:paraId="0C2B733A"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4. Порядок финансирования</w:t>
      </w:r>
    </w:p>
    <w:p w14:paraId="79F03821"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4.1. Перечисление Субсидии осуществляется с лицевого счета </w:t>
      </w:r>
      <w:r>
        <w:rPr>
          <w:rFonts w:ascii="Times New Roman" w:hAnsi="Times New Roman" w:cs="Times New Roman"/>
          <w:sz w:val="28"/>
          <w:szCs w:val="28"/>
        </w:rPr>
        <w:t xml:space="preserve">Администрации на расчетный счет </w:t>
      </w:r>
      <w:r w:rsidRPr="006841AE">
        <w:rPr>
          <w:rFonts w:ascii="Times New Roman" w:hAnsi="Times New Roman" w:cs="Times New Roman"/>
          <w:sz w:val="28"/>
          <w:szCs w:val="28"/>
        </w:rPr>
        <w:t>Получателя субсиди</w:t>
      </w:r>
      <w:r>
        <w:rPr>
          <w:rFonts w:ascii="Times New Roman" w:hAnsi="Times New Roman" w:cs="Times New Roman"/>
          <w:sz w:val="28"/>
          <w:szCs w:val="28"/>
        </w:rPr>
        <w:t>и</w:t>
      </w:r>
      <w:r w:rsidRPr="00DA5F00">
        <w:rPr>
          <w:rFonts w:ascii="Times New Roman" w:hAnsi="Times New Roman" w:cs="Times New Roman"/>
          <w:sz w:val="28"/>
          <w:szCs w:val="28"/>
        </w:rPr>
        <w:t>, открытый в учреждениях Центрального банка Российской Федерации или кредитных организациях</w:t>
      </w:r>
      <w:r w:rsidRPr="006841AE">
        <w:rPr>
          <w:rFonts w:ascii="Times New Roman" w:hAnsi="Times New Roman" w:cs="Times New Roman"/>
          <w:sz w:val="28"/>
          <w:szCs w:val="28"/>
        </w:rPr>
        <w:t>.</w:t>
      </w:r>
    </w:p>
    <w:p w14:paraId="0FA655CF"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4.2. </w:t>
      </w:r>
      <w:r w:rsidRPr="006841AE">
        <w:rPr>
          <w:rFonts w:ascii="Times New Roman" w:hAnsi="Times New Roman" w:cs="Times New Roman"/>
          <w:sz w:val="28"/>
          <w:szCs w:val="28"/>
        </w:rPr>
        <w:t>Получателем субсидии по согласованию с</w:t>
      </w:r>
      <w:r>
        <w:rPr>
          <w:rFonts w:ascii="Times New Roman" w:hAnsi="Times New Roman" w:cs="Times New Roman"/>
          <w:sz w:val="28"/>
          <w:szCs w:val="28"/>
        </w:rPr>
        <w:t xml:space="preserve"> </w:t>
      </w:r>
      <w:r w:rsidRPr="006E7876">
        <w:rPr>
          <w:rFonts w:ascii="Times New Roman" w:hAnsi="Times New Roman" w:cs="Times New Roman"/>
          <w:sz w:val="28"/>
          <w:szCs w:val="28"/>
        </w:rPr>
        <w:t>Администраци</w:t>
      </w:r>
      <w:r>
        <w:rPr>
          <w:rFonts w:ascii="Times New Roman" w:hAnsi="Times New Roman" w:cs="Times New Roman"/>
          <w:sz w:val="28"/>
          <w:szCs w:val="28"/>
        </w:rPr>
        <w:t xml:space="preserve">ей </w:t>
      </w:r>
      <w:r w:rsidRPr="006841AE">
        <w:rPr>
          <w:rFonts w:ascii="Times New Roman" w:hAnsi="Times New Roman" w:cs="Times New Roman"/>
          <w:sz w:val="28"/>
          <w:szCs w:val="28"/>
        </w:rPr>
        <w:t>может быть произведено перераспределение средств между статьями расходов в преде</w:t>
      </w:r>
      <w:r>
        <w:rPr>
          <w:rFonts w:ascii="Times New Roman" w:hAnsi="Times New Roman" w:cs="Times New Roman"/>
          <w:sz w:val="28"/>
          <w:szCs w:val="28"/>
        </w:rPr>
        <w:t>лах общей суммы финансирования П</w:t>
      </w:r>
      <w:r w:rsidRPr="006841AE">
        <w:rPr>
          <w:rFonts w:ascii="Times New Roman" w:hAnsi="Times New Roman" w:cs="Times New Roman"/>
          <w:sz w:val="28"/>
          <w:szCs w:val="28"/>
        </w:rPr>
        <w:t>роект</w:t>
      </w:r>
      <w:r>
        <w:rPr>
          <w:rFonts w:ascii="Times New Roman" w:hAnsi="Times New Roman" w:cs="Times New Roman"/>
          <w:sz w:val="28"/>
          <w:szCs w:val="28"/>
        </w:rPr>
        <w:t>а</w:t>
      </w:r>
      <w:r w:rsidRPr="006841AE">
        <w:rPr>
          <w:rFonts w:ascii="Times New Roman" w:hAnsi="Times New Roman" w:cs="Times New Roman"/>
          <w:sz w:val="28"/>
          <w:szCs w:val="28"/>
        </w:rPr>
        <w:t xml:space="preserve">. Данные изменения оформляются в виде дополнительного соглашения к настоящему Соглашению. </w:t>
      </w:r>
    </w:p>
    <w:p w14:paraId="7B369793"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p>
    <w:p w14:paraId="7861D723" w14:textId="77777777" w:rsidR="00AB23FC" w:rsidRPr="006841AE" w:rsidRDefault="00281BD2" w:rsidP="00281BD2">
      <w:pPr>
        <w:pStyle w:val="ConsPlusNormal"/>
        <w:spacing w:line="288"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5. Порядок и форма отчетности</w:t>
      </w:r>
    </w:p>
    <w:p w14:paraId="5C8759EA"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Контроль за целевым использованием Субсидии.</w:t>
      </w:r>
    </w:p>
    <w:p w14:paraId="4F915E1E"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5.1. </w:t>
      </w:r>
      <w:r w:rsidRPr="006E7876">
        <w:rPr>
          <w:rFonts w:ascii="Times New Roman" w:hAnsi="Times New Roman" w:cs="Times New Roman"/>
          <w:sz w:val="28"/>
          <w:szCs w:val="28"/>
        </w:rPr>
        <w:t xml:space="preserve">Администрация </w:t>
      </w:r>
      <w:r w:rsidRPr="006841AE">
        <w:rPr>
          <w:rFonts w:ascii="Times New Roman" w:hAnsi="Times New Roman" w:cs="Times New Roman"/>
          <w:sz w:val="28"/>
          <w:szCs w:val="28"/>
        </w:rPr>
        <w:t>осуществля</w:t>
      </w:r>
      <w:r w:rsidR="00792035">
        <w:rPr>
          <w:rFonts w:ascii="Times New Roman" w:hAnsi="Times New Roman" w:cs="Times New Roman"/>
          <w:sz w:val="28"/>
          <w:szCs w:val="28"/>
        </w:rPr>
        <w:t>е</w:t>
      </w:r>
      <w:r w:rsidRPr="006841AE">
        <w:rPr>
          <w:rFonts w:ascii="Times New Roman" w:hAnsi="Times New Roman" w:cs="Times New Roman"/>
          <w:sz w:val="28"/>
          <w:szCs w:val="28"/>
        </w:rPr>
        <w:t>т контроль за целевым использова</w:t>
      </w:r>
      <w:r>
        <w:rPr>
          <w:rFonts w:ascii="Times New Roman" w:hAnsi="Times New Roman" w:cs="Times New Roman"/>
          <w:sz w:val="28"/>
          <w:szCs w:val="28"/>
        </w:rPr>
        <w:t xml:space="preserve">нием Субсидии, предоставленной </w:t>
      </w:r>
      <w:r w:rsidRPr="006841AE">
        <w:rPr>
          <w:rFonts w:ascii="Times New Roman" w:hAnsi="Times New Roman" w:cs="Times New Roman"/>
          <w:sz w:val="28"/>
          <w:szCs w:val="28"/>
        </w:rPr>
        <w:t>Получателю субсидии.</w:t>
      </w:r>
    </w:p>
    <w:p w14:paraId="16D48542" w14:textId="77777777" w:rsidR="00BD64EE" w:rsidRPr="00DA5F00" w:rsidRDefault="00AB23FC" w:rsidP="00BD64EE">
      <w:pPr>
        <w:pStyle w:val="ConsPlusNormal"/>
        <w:spacing w:before="120" w:line="276"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5.2. </w:t>
      </w:r>
      <w:r w:rsidR="00BD64EE">
        <w:rPr>
          <w:rFonts w:ascii="Times New Roman" w:hAnsi="Times New Roman" w:cs="Times New Roman"/>
          <w:sz w:val="28"/>
          <w:szCs w:val="28"/>
        </w:rPr>
        <w:t>Получатель Субсидии представляе</w:t>
      </w:r>
      <w:r w:rsidR="00BD64EE" w:rsidRPr="00DA5F00">
        <w:rPr>
          <w:rFonts w:ascii="Times New Roman" w:hAnsi="Times New Roman" w:cs="Times New Roman"/>
          <w:sz w:val="28"/>
          <w:szCs w:val="28"/>
        </w:rPr>
        <w:t>т в Администрацию отчет</w:t>
      </w:r>
      <w:r w:rsidR="00BD64EE">
        <w:rPr>
          <w:rFonts w:ascii="Times New Roman" w:hAnsi="Times New Roman" w:cs="Times New Roman"/>
          <w:sz w:val="28"/>
          <w:szCs w:val="28"/>
        </w:rPr>
        <w:t>ы</w:t>
      </w:r>
      <w:r w:rsidR="00BD64EE" w:rsidRPr="00DA5F00">
        <w:rPr>
          <w:rFonts w:ascii="Times New Roman" w:hAnsi="Times New Roman" w:cs="Times New Roman"/>
          <w:sz w:val="28"/>
          <w:szCs w:val="28"/>
        </w:rPr>
        <w:t xml:space="preserve"> о достижении значений результата предоставления субсидии </w:t>
      </w:r>
      <w:r w:rsidR="00BD64EE">
        <w:rPr>
          <w:rFonts w:ascii="Times New Roman" w:hAnsi="Times New Roman" w:cs="Times New Roman"/>
          <w:sz w:val="28"/>
          <w:szCs w:val="28"/>
        </w:rPr>
        <w:t>в течении 10 рабочих дней после реализации Проекта по формам, приведенных в приложении № 3,4,5 к настоящему</w:t>
      </w:r>
      <w:r w:rsidR="00BD64EE" w:rsidRPr="00DA5F00">
        <w:rPr>
          <w:rFonts w:ascii="Times New Roman" w:hAnsi="Times New Roman" w:cs="Times New Roman"/>
          <w:sz w:val="28"/>
          <w:szCs w:val="28"/>
        </w:rPr>
        <w:t xml:space="preserve"> Соглашени</w:t>
      </w:r>
      <w:r w:rsidR="00BD64EE">
        <w:rPr>
          <w:rFonts w:ascii="Times New Roman" w:hAnsi="Times New Roman" w:cs="Times New Roman"/>
          <w:sz w:val="28"/>
          <w:szCs w:val="28"/>
        </w:rPr>
        <w:t xml:space="preserve">ю, </w:t>
      </w:r>
      <w:r w:rsidR="00BD64EE" w:rsidRPr="00DA5F00">
        <w:rPr>
          <w:rFonts w:ascii="Times New Roman" w:hAnsi="Times New Roman" w:cs="Times New Roman"/>
          <w:sz w:val="28"/>
          <w:szCs w:val="28"/>
        </w:rPr>
        <w:t>в электронной форме посредством личного кабинета в системе</w:t>
      </w:r>
      <w:r w:rsidR="00BD64EE">
        <w:rPr>
          <w:rFonts w:ascii="Times New Roman" w:hAnsi="Times New Roman" w:cs="Times New Roman"/>
          <w:sz w:val="28"/>
          <w:szCs w:val="28"/>
        </w:rPr>
        <w:t xml:space="preserve"> «Электронный бюджет» (при наличии технической возможности).</w:t>
      </w:r>
      <w:r w:rsidR="00BD64EE" w:rsidRPr="00E41429">
        <w:rPr>
          <w:rFonts w:ascii="Times New Roman" w:hAnsi="Times New Roman" w:cs="Times New Roman"/>
          <w:sz w:val="28"/>
          <w:szCs w:val="28"/>
        </w:rPr>
        <w:t xml:space="preserve"> В случае отсутствия те</w:t>
      </w:r>
      <w:r w:rsidR="00BD64EE">
        <w:rPr>
          <w:rFonts w:ascii="Times New Roman" w:hAnsi="Times New Roman" w:cs="Times New Roman"/>
          <w:sz w:val="28"/>
          <w:szCs w:val="28"/>
        </w:rPr>
        <w:t>хнической возможности Отчет</w:t>
      </w:r>
      <w:r w:rsidR="00BD64EE" w:rsidRPr="00E41429">
        <w:rPr>
          <w:rFonts w:ascii="Times New Roman" w:hAnsi="Times New Roman" w:cs="Times New Roman"/>
          <w:sz w:val="28"/>
          <w:szCs w:val="28"/>
        </w:rPr>
        <w:t xml:space="preserve"> </w:t>
      </w:r>
      <w:r w:rsidR="00BD64EE">
        <w:rPr>
          <w:rFonts w:ascii="Times New Roman" w:hAnsi="Times New Roman" w:cs="Times New Roman"/>
          <w:sz w:val="28"/>
          <w:szCs w:val="28"/>
        </w:rPr>
        <w:t>предоставляется</w:t>
      </w:r>
      <w:r w:rsidR="00BD64EE" w:rsidRPr="00E41429">
        <w:rPr>
          <w:rFonts w:ascii="Times New Roman" w:hAnsi="Times New Roman" w:cs="Times New Roman"/>
          <w:sz w:val="28"/>
          <w:szCs w:val="28"/>
        </w:rPr>
        <w:t xml:space="preserve"> в бумажном виде</w:t>
      </w:r>
      <w:r w:rsidR="00BD64EE">
        <w:rPr>
          <w:sz w:val="28"/>
          <w:szCs w:val="28"/>
        </w:rPr>
        <w:t>.</w:t>
      </w:r>
    </w:p>
    <w:p w14:paraId="7208FF14" w14:textId="77777777" w:rsidR="00BD64EE" w:rsidRDefault="00BD64EE" w:rsidP="00BD64E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 xml:space="preserve">Отчетным </w:t>
      </w:r>
      <w:r w:rsidRPr="00817403">
        <w:rPr>
          <w:rFonts w:ascii="Times New Roman" w:hAnsi="Times New Roman" w:cs="Times New Roman"/>
          <w:sz w:val="28"/>
          <w:szCs w:val="28"/>
        </w:rPr>
        <w:t>периодом является год пол</w:t>
      </w:r>
      <w:r>
        <w:rPr>
          <w:rFonts w:ascii="Times New Roman" w:hAnsi="Times New Roman" w:cs="Times New Roman"/>
          <w:sz w:val="28"/>
          <w:szCs w:val="28"/>
        </w:rPr>
        <w:t xml:space="preserve">учения </w:t>
      </w:r>
      <w:r w:rsidRPr="00817403">
        <w:rPr>
          <w:rFonts w:ascii="Times New Roman" w:hAnsi="Times New Roman" w:cs="Times New Roman"/>
          <w:sz w:val="28"/>
          <w:szCs w:val="28"/>
        </w:rPr>
        <w:t>субсидии.</w:t>
      </w:r>
      <w:r>
        <w:rPr>
          <w:rFonts w:ascii="Times New Roman" w:hAnsi="Times New Roman" w:cs="Times New Roman"/>
          <w:sz w:val="28"/>
          <w:szCs w:val="28"/>
        </w:rPr>
        <w:t xml:space="preserve"> </w:t>
      </w:r>
    </w:p>
    <w:p w14:paraId="5E2E94C1" w14:textId="77777777" w:rsidR="00BD64EE" w:rsidRPr="00817403" w:rsidRDefault="00BD64EE" w:rsidP="00BD64EE">
      <w:pPr>
        <w:pStyle w:val="ConsPlusNormal"/>
        <w:spacing w:before="120" w:line="276" w:lineRule="auto"/>
        <w:ind w:firstLine="539"/>
        <w:contextualSpacing/>
        <w:jc w:val="both"/>
        <w:rPr>
          <w:rFonts w:ascii="Times New Roman" w:hAnsi="Times New Roman" w:cs="Times New Roman"/>
          <w:sz w:val="28"/>
          <w:szCs w:val="28"/>
        </w:rPr>
      </w:pPr>
      <w:r w:rsidRPr="00DA5F00">
        <w:rPr>
          <w:rFonts w:ascii="Times New Roman" w:hAnsi="Times New Roman" w:cs="Times New Roman"/>
          <w:sz w:val="28"/>
          <w:szCs w:val="28"/>
        </w:rPr>
        <w:t>Отчет</w:t>
      </w:r>
      <w:r>
        <w:rPr>
          <w:rFonts w:ascii="Times New Roman" w:hAnsi="Times New Roman" w:cs="Times New Roman"/>
          <w:sz w:val="28"/>
          <w:szCs w:val="28"/>
        </w:rPr>
        <w:t>ы</w:t>
      </w:r>
      <w:r w:rsidRPr="00DA5F00">
        <w:rPr>
          <w:rFonts w:ascii="Times New Roman" w:hAnsi="Times New Roman" w:cs="Times New Roman"/>
          <w:sz w:val="28"/>
          <w:szCs w:val="28"/>
        </w:rPr>
        <w:t xml:space="preserve"> предоставляется </w:t>
      </w:r>
      <w:r>
        <w:rPr>
          <w:rFonts w:ascii="Times New Roman" w:hAnsi="Times New Roman" w:cs="Times New Roman"/>
          <w:sz w:val="28"/>
          <w:szCs w:val="28"/>
        </w:rPr>
        <w:t xml:space="preserve">ежеквартально </w:t>
      </w:r>
      <w:r w:rsidRPr="00817403">
        <w:rPr>
          <w:rFonts w:ascii="Times New Roman" w:hAnsi="Times New Roman" w:cs="Times New Roman"/>
          <w:sz w:val="28"/>
          <w:szCs w:val="28"/>
        </w:rPr>
        <w:t>не позднее 20-го числа месяца,</w:t>
      </w:r>
      <w:r w:rsidRPr="00DA5F00">
        <w:rPr>
          <w:rFonts w:ascii="Times New Roman" w:hAnsi="Times New Roman" w:cs="Times New Roman"/>
          <w:sz w:val="28"/>
          <w:szCs w:val="28"/>
        </w:rPr>
        <w:t xml:space="preserve"> следующего за отчетным кварталом</w:t>
      </w:r>
      <w:r w:rsidRPr="00817403">
        <w:rPr>
          <w:rFonts w:ascii="Times New Roman" w:hAnsi="Times New Roman" w:cs="Times New Roman"/>
          <w:sz w:val="28"/>
          <w:szCs w:val="28"/>
        </w:rPr>
        <w:t>, а по итогам отчетного периода – в срок до 10 января года, следующего за отчетным периодом.</w:t>
      </w:r>
    </w:p>
    <w:p w14:paraId="3C0D9EEF"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p>
    <w:p w14:paraId="71970319"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5.3. Отчет</w:t>
      </w:r>
      <w:r w:rsidR="00792035">
        <w:rPr>
          <w:rFonts w:ascii="Times New Roman" w:hAnsi="Times New Roman" w:cs="Times New Roman"/>
          <w:sz w:val="28"/>
          <w:szCs w:val="28"/>
        </w:rPr>
        <w:t>ы, предусмотренные</w:t>
      </w:r>
      <w:r w:rsidRPr="006841AE">
        <w:rPr>
          <w:rFonts w:ascii="Times New Roman" w:hAnsi="Times New Roman" w:cs="Times New Roman"/>
          <w:sz w:val="28"/>
          <w:szCs w:val="28"/>
        </w:rPr>
        <w:t xml:space="preserve"> пунктом 5.2 настоящ</w:t>
      </w:r>
      <w:r>
        <w:rPr>
          <w:rFonts w:ascii="Times New Roman" w:hAnsi="Times New Roman" w:cs="Times New Roman"/>
          <w:sz w:val="28"/>
          <w:szCs w:val="28"/>
        </w:rPr>
        <w:t xml:space="preserve">его Соглашения, представляется </w:t>
      </w:r>
      <w:r w:rsidRPr="006841AE">
        <w:rPr>
          <w:rFonts w:ascii="Times New Roman" w:hAnsi="Times New Roman" w:cs="Times New Roman"/>
          <w:sz w:val="28"/>
          <w:szCs w:val="28"/>
        </w:rPr>
        <w:t xml:space="preserve">Получателем субсидии </w:t>
      </w:r>
      <w:r>
        <w:rPr>
          <w:rFonts w:ascii="Times New Roman" w:hAnsi="Times New Roman" w:cs="Times New Roman"/>
          <w:sz w:val="28"/>
          <w:szCs w:val="28"/>
        </w:rPr>
        <w:t>Администрации</w:t>
      </w:r>
      <w:r w:rsidRPr="006841AE">
        <w:rPr>
          <w:rFonts w:ascii="Times New Roman" w:hAnsi="Times New Roman" w:cs="Times New Roman"/>
          <w:sz w:val="28"/>
          <w:szCs w:val="28"/>
        </w:rPr>
        <w:t xml:space="preserve"> с приложением копий подтверждающих документов</w:t>
      </w:r>
      <w:r>
        <w:rPr>
          <w:rFonts w:ascii="Times New Roman" w:hAnsi="Times New Roman" w:cs="Times New Roman"/>
          <w:sz w:val="28"/>
          <w:szCs w:val="28"/>
        </w:rPr>
        <w:t xml:space="preserve"> по реализации данного Проекта</w:t>
      </w:r>
      <w:r w:rsidRPr="006841AE">
        <w:rPr>
          <w:rFonts w:ascii="Times New Roman" w:hAnsi="Times New Roman" w:cs="Times New Roman"/>
          <w:sz w:val="28"/>
          <w:szCs w:val="28"/>
        </w:rPr>
        <w:t>. В случае безналичного расчета предоставляются счет, счет-фактура, товарная накладная, копия платежного поручения с отметкой банка, договор купли-продажи (если имеется). В случае наличного расчета предоставляются: приходно-кассовый ордер, товарный чек, кассовый чек</w:t>
      </w:r>
      <w:r>
        <w:rPr>
          <w:rFonts w:ascii="Times New Roman" w:hAnsi="Times New Roman" w:cs="Times New Roman"/>
          <w:sz w:val="28"/>
          <w:szCs w:val="28"/>
        </w:rPr>
        <w:t xml:space="preserve"> (если имеется), договор купли-</w:t>
      </w:r>
      <w:r w:rsidRPr="006841AE">
        <w:rPr>
          <w:rFonts w:ascii="Times New Roman" w:hAnsi="Times New Roman" w:cs="Times New Roman"/>
          <w:sz w:val="28"/>
          <w:szCs w:val="28"/>
        </w:rPr>
        <w:t xml:space="preserve">продажи (если имеется). В случае </w:t>
      </w:r>
      <w:r>
        <w:rPr>
          <w:rFonts w:ascii="Times New Roman" w:hAnsi="Times New Roman" w:cs="Times New Roman"/>
          <w:sz w:val="28"/>
          <w:szCs w:val="28"/>
        </w:rPr>
        <w:t>аренды</w:t>
      </w:r>
      <w:r w:rsidRPr="006841AE">
        <w:rPr>
          <w:rFonts w:ascii="Times New Roman" w:hAnsi="Times New Roman" w:cs="Times New Roman"/>
          <w:sz w:val="28"/>
          <w:szCs w:val="28"/>
        </w:rPr>
        <w:t xml:space="preserve"> транспортного средства дополнительно предоставляется </w:t>
      </w:r>
      <w:r>
        <w:rPr>
          <w:rFonts w:ascii="Times New Roman" w:hAnsi="Times New Roman" w:cs="Times New Roman"/>
          <w:sz w:val="28"/>
          <w:szCs w:val="28"/>
        </w:rPr>
        <w:t>договор аренды</w:t>
      </w:r>
      <w:r w:rsidRPr="006841AE">
        <w:rPr>
          <w:rFonts w:ascii="Times New Roman" w:hAnsi="Times New Roman" w:cs="Times New Roman"/>
          <w:sz w:val="28"/>
          <w:szCs w:val="28"/>
        </w:rPr>
        <w:t xml:space="preserve"> транспортного средства.</w:t>
      </w:r>
    </w:p>
    <w:p w14:paraId="495ED2D6"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5.4. </w:t>
      </w:r>
      <w:r w:rsidRPr="006841AE">
        <w:rPr>
          <w:rFonts w:ascii="Times New Roman" w:hAnsi="Times New Roman" w:cs="Times New Roman"/>
          <w:sz w:val="28"/>
          <w:szCs w:val="28"/>
        </w:rPr>
        <w:t>Получатель субсидии, допустивший нецелевое использование субсидии</w:t>
      </w:r>
      <w:r>
        <w:rPr>
          <w:rFonts w:ascii="Times New Roman" w:hAnsi="Times New Roman" w:cs="Times New Roman"/>
          <w:sz w:val="28"/>
          <w:szCs w:val="28"/>
        </w:rPr>
        <w:t xml:space="preserve"> и не представивший</w:t>
      </w:r>
      <w:r w:rsidRPr="006841AE">
        <w:rPr>
          <w:rFonts w:ascii="Times New Roman" w:hAnsi="Times New Roman" w:cs="Times New Roman"/>
          <w:sz w:val="28"/>
          <w:szCs w:val="28"/>
        </w:rPr>
        <w:t xml:space="preserve"> отчеты</w:t>
      </w:r>
      <w:r>
        <w:rPr>
          <w:rFonts w:ascii="Times New Roman" w:hAnsi="Times New Roman" w:cs="Times New Roman"/>
          <w:sz w:val="28"/>
          <w:szCs w:val="28"/>
        </w:rPr>
        <w:t xml:space="preserve"> по Проекту</w:t>
      </w:r>
      <w:r w:rsidRPr="006841AE">
        <w:rPr>
          <w:rFonts w:ascii="Times New Roman" w:hAnsi="Times New Roman" w:cs="Times New Roman"/>
          <w:sz w:val="28"/>
          <w:szCs w:val="28"/>
        </w:rPr>
        <w:t xml:space="preserve"> в срок, предусмотренный пунктом 5.2 настоящего Соглашения, обязуется в течение</w:t>
      </w:r>
      <w:r>
        <w:rPr>
          <w:rFonts w:ascii="Times New Roman" w:hAnsi="Times New Roman" w:cs="Times New Roman"/>
          <w:sz w:val="28"/>
          <w:szCs w:val="28"/>
        </w:rPr>
        <w:t xml:space="preserve"> 10 рабочих дней</w:t>
      </w:r>
      <w:r w:rsidRPr="006841AE">
        <w:rPr>
          <w:rFonts w:ascii="Times New Roman" w:hAnsi="Times New Roman" w:cs="Times New Roman"/>
          <w:sz w:val="28"/>
          <w:szCs w:val="28"/>
        </w:rPr>
        <w:t xml:space="preserve"> возвратить в бюджет городского округа Люберцы сумму Субсидии, использованную не по целевому назначению.</w:t>
      </w:r>
    </w:p>
    <w:p w14:paraId="55CB4637" w14:textId="77777777" w:rsidR="00792035"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Возврат суммы Субсидии, использованной Получателем субсидии не по </w:t>
      </w:r>
      <w:r w:rsidRPr="006841AE">
        <w:rPr>
          <w:rFonts w:ascii="Times New Roman" w:hAnsi="Times New Roman" w:cs="Times New Roman"/>
          <w:sz w:val="28"/>
          <w:szCs w:val="28"/>
        </w:rPr>
        <w:lastRenderedPageBreak/>
        <w:t xml:space="preserve">целевому назначению, осуществляются Получателем субсидии </w:t>
      </w:r>
      <w:r w:rsidR="00281BD2">
        <w:rPr>
          <w:rFonts w:ascii="Times New Roman" w:hAnsi="Times New Roman" w:cs="Times New Roman"/>
          <w:sz w:val="28"/>
          <w:szCs w:val="28"/>
        </w:rPr>
        <w:t>путем перечисления их в бюджет г</w:t>
      </w:r>
      <w:r w:rsidRPr="006841AE">
        <w:rPr>
          <w:rFonts w:ascii="Times New Roman" w:hAnsi="Times New Roman" w:cs="Times New Roman"/>
          <w:sz w:val="28"/>
          <w:szCs w:val="28"/>
        </w:rPr>
        <w:t>ородского округа Люберцы</w:t>
      </w:r>
      <w:r w:rsidR="00792035">
        <w:rPr>
          <w:rFonts w:ascii="Times New Roman" w:hAnsi="Times New Roman" w:cs="Times New Roman"/>
          <w:sz w:val="28"/>
          <w:szCs w:val="28"/>
        </w:rPr>
        <w:t>.</w:t>
      </w:r>
    </w:p>
    <w:p w14:paraId="72518A16"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 xml:space="preserve"> </w:t>
      </w:r>
    </w:p>
    <w:p w14:paraId="3D2B7397" w14:textId="77777777" w:rsidR="00AB23FC" w:rsidRPr="006841AE" w:rsidRDefault="00281BD2" w:rsidP="00281BD2">
      <w:pPr>
        <w:pStyle w:val="ConsPlusNormal"/>
        <w:spacing w:line="288"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6. Ответственность Сторон</w:t>
      </w:r>
    </w:p>
    <w:p w14:paraId="46FE3C99"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Порядок рассмотрения споров</w:t>
      </w:r>
    </w:p>
    <w:p w14:paraId="2267A422"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6.1. Стороны несут ответственность за неисполнение обязательств по настоящему Соглашению в соответствии с законодательством.</w:t>
      </w:r>
    </w:p>
    <w:p w14:paraId="7D106B10" w14:textId="77777777"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6.2. Споры, возникающие при исполнении настоящего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Московской области.</w:t>
      </w:r>
    </w:p>
    <w:p w14:paraId="79E84649" w14:textId="77777777" w:rsidR="00792035" w:rsidRPr="006841AE" w:rsidRDefault="00792035" w:rsidP="00AB23FC">
      <w:pPr>
        <w:pStyle w:val="ConsPlusNormal"/>
        <w:spacing w:line="288" w:lineRule="auto"/>
        <w:ind w:firstLine="540"/>
        <w:contextualSpacing/>
        <w:jc w:val="both"/>
        <w:rPr>
          <w:rFonts w:ascii="Times New Roman" w:hAnsi="Times New Roman" w:cs="Times New Roman"/>
          <w:sz w:val="28"/>
          <w:szCs w:val="28"/>
        </w:rPr>
      </w:pPr>
    </w:p>
    <w:p w14:paraId="5EDD59ED"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7. Форс-мажор</w:t>
      </w:r>
    </w:p>
    <w:p w14:paraId="6CCFB93A" w14:textId="77777777"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7.1.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7801E7FE" w14:textId="77777777" w:rsidR="00792035" w:rsidRPr="006841AE" w:rsidRDefault="00792035" w:rsidP="00AB23FC">
      <w:pPr>
        <w:pStyle w:val="ConsPlusNormal"/>
        <w:spacing w:line="288" w:lineRule="auto"/>
        <w:ind w:firstLine="540"/>
        <w:contextualSpacing/>
        <w:jc w:val="both"/>
        <w:rPr>
          <w:rFonts w:ascii="Times New Roman" w:hAnsi="Times New Roman" w:cs="Times New Roman"/>
          <w:sz w:val="28"/>
          <w:szCs w:val="28"/>
        </w:rPr>
      </w:pPr>
    </w:p>
    <w:p w14:paraId="7C2DFA46"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bookmarkStart w:id="28" w:name="_Hlk51143994"/>
      <w:r w:rsidRPr="006841AE">
        <w:rPr>
          <w:rFonts w:ascii="Times New Roman" w:hAnsi="Times New Roman" w:cs="Times New Roman"/>
          <w:sz w:val="28"/>
          <w:szCs w:val="28"/>
        </w:rPr>
        <w:t>8. Расторжение Соглашения</w:t>
      </w:r>
    </w:p>
    <w:p w14:paraId="0AE74B24"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8.1. Настоящее Соглашения может быть расторгнуто:</w:t>
      </w:r>
    </w:p>
    <w:p w14:paraId="663A535B"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по соглашению Сторон;</w:t>
      </w:r>
    </w:p>
    <w:p w14:paraId="669CBB7F"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в одностороннем порядке по требованию</w:t>
      </w:r>
      <w:r>
        <w:rPr>
          <w:rFonts w:ascii="Times New Roman" w:hAnsi="Times New Roman" w:cs="Times New Roman"/>
          <w:sz w:val="28"/>
          <w:szCs w:val="28"/>
        </w:rPr>
        <w:t xml:space="preserve"> </w:t>
      </w:r>
      <w:r w:rsidRPr="006E7876">
        <w:rPr>
          <w:rFonts w:ascii="Times New Roman" w:hAnsi="Times New Roman" w:cs="Times New Roman"/>
          <w:sz w:val="28"/>
          <w:szCs w:val="28"/>
        </w:rPr>
        <w:t>Администраци</w:t>
      </w:r>
      <w:r>
        <w:rPr>
          <w:rFonts w:ascii="Times New Roman" w:hAnsi="Times New Roman" w:cs="Times New Roman"/>
          <w:sz w:val="28"/>
          <w:szCs w:val="28"/>
        </w:rPr>
        <w:t>и</w:t>
      </w:r>
      <w:r w:rsidRPr="006841AE">
        <w:rPr>
          <w:rFonts w:ascii="Times New Roman" w:hAnsi="Times New Roman" w:cs="Times New Roman"/>
          <w:sz w:val="28"/>
          <w:szCs w:val="28"/>
        </w:rPr>
        <w:t xml:space="preserve"> в случае выявления фактов нецелевого использования или неиспользован</w:t>
      </w:r>
      <w:r>
        <w:rPr>
          <w:rFonts w:ascii="Times New Roman" w:hAnsi="Times New Roman" w:cs="Times New Roman"/>
          <w:sz w:val="28"/>
          <w:szCs w:val="28"/>
        </w:rPr>
        <w:t>ия в срок Субсидии, полученной Получателем субсидии</w:t>
      </w:r>
      <w:r w:rsidRPr="006841AE">
        <w:rPr>
          <w:rFonts w:ascii="Times New Roman" w:hAnsi="Times New Roman" w:cs="Times New Roman"/>
          <w:sz w:val="28"/>
          <w:szCs w:val="28"/>
        </w:rPr>
        <w:t xml:space="preserve"> в рамках настоящего Соглашения. Соглашение считается расторгнутым по истечении 30 календарных дней с д</w:t>
      </w:r>
      <w:r>
        <w:rPr>
          <w:rFonts w:ascii="Times New Roman" w:hAnsi="Times New Roman" w:cs="Times New Roman"/>
          <w:sz w:val="28"/>
          <w:szCs w:val="28"/>
        </w:rPr>
        <w:t>аты получения Получателем субсидии</w:t>
      </w:r>
      <w:r w:rsidRPr="006841AE">
        <w:rPr>
          <w:rFonts w:ascii="Times New Roman" w:hAnsi="Times New Roman" w:cs="Times New Roman"/>
          <w:sz w:val="28"/>
          <w:szCs w:val="28"/>
        </w:rPr>
        <w:t xml:space="preserve"> письменного уведомления </w:t>
      </w:r>
      <w:r>
        <w:rPr>
          <w:rFonts w:ascii="Times New Roman" w:hAnsi="Times New Roman" w:cs="Times New Roman"/>
          <w:sz w:val="28"/>
          <w:szCs w:val="28"/>
        </w:rPr>
        <w:t>Администрации</w:t>
      </w:r>
      <w:r w:rsidRPr="006841AE">
        <w:rPr>
          <w:rFonts w:ascii="Times New Roman" w:hAnsi="Times New Roman" w:cs="Times New Roman"/>
          <w:sz w:val="28"/>
          <w:szCs w:val="28"/>
        </w:rPr>
        <w:t xml:space="preserve"> о расторжении Соглашения. При этом обязательства Получателя субсидии возвратить Субсидию в бюджет городского округа Люберцы сохраняются после расторжения Соглашения и действуют до их исполнения.</w:t>
      </w:r>
    </w:p>
    <w:p w14:paraId="25D1F77E" w14:textId="77777777" w:rsidR="00792035" w:rsidRDefault="00AB23FC" w:rsidP="00BD64EE">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по иным основаниям, предусмотренным законодательством.</w:t>
      </w:r>
    </w:p>
    <w:p w14:paraId="03105606"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lastRenderedPageBreak/>
        <w:t>9. Заключительные положения</w:t>
      </w:r>
    </w:p>
    <w:p w14:paraId="24C0CEF7"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9.1. Подписанн</w:t>
      </w:r>
      <w:r>
        <w:rPr>
          <w:rFonts w:ascii="Times New Roman" w:hAnsi="Times New Roman" w:cs="Times New Roman"/>
          <w:sz w:val="28"/>
          <w:szCs w:val="28"/>
        </w:rPr>
        <w:t>ое</w:t>
      </w:r>
      <w:r w:rsidRPr="006841AE">
        <w:rPr>
          <w:rFonts w:ascii="Times New Roman" w:hAnsi="Times New Roman" w:cs="Times New Roman"/>
          <w:sz w:val="28"/>
          <w:szCs w:val="28"/>
        </w:rPr>
        <w:t xml:space="preserve"> Сторонами настоящее Соглашение вступает в силу с даты </w:t>
      </w:r>
      <w:r>
        <w:rPr>
          <w:rFonts w:ascii="Times New Roman" w:hAnsi="Times New Roman" w:cs="Times New Roman"/>
          <w:sz w:val="28"/>
          <w:szCs w:val="28"/>
        </w:rPr>
        <w:t>подписания Сторонами</w:t>
      </w:r>
      <w:r w:rsidRPr="006841AE">
        <w:rPr>
          <w:rFonts w:ascii="Times New Roman" w:hAnsi="Times New Roman" w:cs="Times New Roman"/>
          <w:sz w:val="28"/>
          <w:szCs w:val="28"/>
        </w:rPr>
        <w:t>.</w:t>
      </w:r>
    </w:p>
    <w:p w14:paraId="13D0A8B6"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9.2. Отношения между Сторонами по настоящему Соглашению прекращаются по</w:t>
      </w:r>
      <w:r>
        <w:rPr>
          <w:rFonts w:ascii="Times New Roman" w:hAnsi="Times New Roman" w:cs="Times New Roman"/>
          <w:sz w:val="28"/>
          <w:szCs w:val="28"/>
        </w:rPr>
        <w:t>сле</w:t>
      </w:r>
      <w:r w:rsidRPr="006841AE">
        <w:rPr>
          <w:rFonts w:ascii="Times New Roman" w:hAnsi="Times New Roman" w:cs="Times New Roman"/>
          <w:sz w:val="28"/>
          <w:szCs w:val="28"/>
        </w:rPr>
        <w:t xml:space="preserve"> исполнени</w:t>
      </w:r>
      <w:r>
        <w:rPr>
          <w:rFonts w:ascii="Times New Roman" w:hAnsi="Times New Roman" w:cs="Times New Roman"/>
          <w:sz w:val="28"/>
          <w:szCs w:val="28"/>
        </w:rPr>
        <w:t>я</w:t>
      </w:r>
      <w:r w:rsidRPr="006841AE">
        <w:rPr>
          <w:rFonts w:ascii="Times New Roman" w:hAnsi="Times New Roman" w:cs="Times New Roman"/>
          <w:sz w:val="28"/>
          <w:szCs w:val="28"/>
        </w:rPr>
        <w:t xml:space="preserve"> ими всех обязательств.</w:t>
      </w:r>
    </w:p>
    <w:p w14:paraId="46E50377"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9.3. Изменения и дополнения к настоящему Соглашению считаются действительными, если они совершены в письменной форме и подписаны Сторонами.</w:t>
      </w:r>
    </w:p>
    <w:p w14:paraId="5AC2D2A8"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9.4. Отношения Сторон, не урегулированные настоящим Соглашением, регламентируются законодательством.</w:t>
      </w:r>
    </w:p>
    <w:p w14:paraId="7F185C7B"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9.5.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w:t>
      </w:r>
    </w:p>
    <w:p w14:paraId="64A0D8A3" w14:textId="77777777" w:rsidR="00AB23FC" w:rsidRPr="006841AE"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9.6. Настоящее Соглашение составлено в двух экземплярах, имеющих одинаковую юридическую силу, по одному экземпляру для каждой из Сторон.</w:t>
      </w:r>
    </w:p>
    <w:p w14:paraId="09A3CC18" w14:textId="77777777" w:rsid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6841AE">
        <w:rPr>
          <w:rFonts w:ascii="Times New Roman" w:hAnsi="Times New Roman" w:cs="Times New Roman"/>
          <w:sz w:val="28"/>
          <w:szCs w:val="28"/>
        </w:rPr>
        <w:t>9.7. Неотъемлемыми частями настоящего Соглашения являются</w:t>
      </w:r>
      <w:r w:rsidR="000C3694">
        <w:rPr>
          <w:rFonts w:ascii="Times New Roman" w:hAnsi="Times New Roman" w:cs="Times New Roman"/>
          <w:sz w:val="28"/>
          <w:szCs w:val="28"/>
        </w:rPr>
        <w:t xml:space="preserve"> формы и Отчёты об использование Субсидии, предоставленной по Соглашению</w:t>
      </w:r>
      <w:r w:rsidRPr="006841AE">
        <w:rPr>
          <w:rFonts w:ascii="Times New Roman" w:hAnsi="Times New Roman" w:cs="Times New Roman"/>
          <w:sz w:val="28"/>
          <w:szCs w:val="28"/>
        </w:rPr>
        <w:t>:</w:t>
      </w:r>
    </w:p>
    <w:p w14:paraId="6BD97741" w14:textId="77777777" w:rsidR="00010945" w:rsidRDefault="00AB23FC" w:rsidP="00010945">
      <w:pPr>
        <w:pStyle w:val="ConsPlusNormal"/>
        <w:spacing w:line="288" w:lineRule="auto"/>
        <w:ind w:firstLine="0"/>
        <w:contextualSpacing/>
        <w:jc w:val="both"/>
        <w:rPr>
          <w:rFonts w:ascii="Times New Roman" w:hAnsi="Times New Roman" w:cs="Times New Roman"/>
          <w:sz w:val="28"/>
          <w:szCs w:val="28"/>
        </w:rPr>
      </w:pPr>
      <w:r w:rsidRPr="00AB21F3">
        <w:rPr>
          <w:rFonts w:ascii="Times New Roman" w:hAnsi="Times New Roman" w:cs="Times New Roman"/>
          <w:sz w:val="28"/>
          <w:szCs w:val="28"/>
        </w:rPr>
        <w:t>приложение №</w:t>
      </w:r>
      <w:r w:rsidR="00D97CFC">
        <w:rPr>
          <w:rFonts w:ascii="Times New Roman" w:hAnsi="Times New Roman" w:cs="Times New Roman"/>
          <w:sz w:val="28"/>
          <w:szCs w:val="28"/>
        </w:rPr>
        <w:t xml:space="preserve"> </w:t>
      </w:r>
      <w:r w:rsidRPr="00AB21F3">
        <w:rPr>
          <w:rFonts w:ascii="Times New Roman" w:hAnsi="Times New Roman" w:cs="Times New Roman"/>
          <w:sz w:val="28"/>
          <w:szCs w:val="28"/>
        </w:rPr>
        <w:t>1</w:t>
      </w:r>
      <w:r w:rsidR="00010945">
        <w:rPr>
          <w:rFonts w:ascii="Times New Roman" w:hAnsi="Times New Roman" w:cs="Times New Roman"/>
          <w:sz w:val="28"/>
          <w:szCs w:val="28"/>
        </w:rPr>
        <w:t xml:space="preserve">- </w:t>
      </w:r>
      <w:r w:rsidR="00D97CFC" w:rsidRPr="00D97CFC">
        <w:rPr>
          <w:rFonts w:ascii="Times New Roman" w:hAnsi="Times New Roman" w:cs="Times New Roman"/>
          <w:sz w:val="28"/>
          <w:szCs w:val="28"/>
        </w:rPr>
        <w:t>Значения результатов предоставления Субсидии</w:t>
      </w:r>
      <w:r w:rsidR="00D97CFC">
        <w:rPr>
          <w:rFonts w:ascii="Times New Roman" w:hAnsi="Times New Roman" w:cs="Times New Roman"/>
          <w:sz w:val="28"/>
          <w:szCs w:val="28"/>
        </w:rPr>
        <w:t>,</w:t>
      </w:r>
    </w:p>
    <w:p w14:paraId="10C0DDD8" w14:textId="77777777" w:rsidR="00010945" w:rsidRDefault="00010945" w:rsidP="00D97CFC">
      <w:pPr>
        <w:tabs>
          <w:tab w:val="left" w:pos="3195"/>
        </w:tabs>
        <w:rPr>
          <w:sz w:val="28"/>
          <w:szCs w:val="28"/>
        </w:rPr>
      </w:pPr>
      <w:r>
        <w:rPr>
          <w:sz w:val="28"/>
          <w:szCs w:val="28"/>
        </w:rPr>
        <w:t>приложение №</w:t>
      </w:r>
      <w:r w:rsidR="00D97CFC">
        <w:rPr>
          <w:sz w:val="28"/>
          <w:szCs w:val="28"/>
        </w:rPr>
        <w:t xml:space="preserve"> </w:t>
      </w:r>
      <w:r>
        <w:rPr>
          <w:sz w:val="28"/>
          <w:szCs w:val="28"/>
        </w:rPr>
        <w:t>2</w:t>
      </w:r>
      <w:r w:rsidR="00D97CFC">
        <w:rPr>
          <w:sz w:val="28"/>
          <w:szCs w:val="28"/>
        </w:rPr>
        <w:t xml:space="preserve"> </w:t>
      </w:r>
      <w:r>
        <w:rPr>
          <w:sz w:val="28"/>
          <w:szCs w:val="28"/>
        </w:rPr>
        <w:t xml:space="preserve">- </w:t>
      </w:r>
      <w:r w:rsidRPr="00D97CFC">
        <w:rPr>
          <w:sz w:val="28"/>
          <w:szCs w:val="28"/>
        </w:rPr>
        <w:t>План мероприятий</w:t>
      </w:r>
      <w:r w:rsidR="00D97CFC">
        <w:rPr>
          <w:sz w:val="28"/>
          <w:szCs w:val="28"/>
        </w:rPr>
        <w:t xml:space="preserve"> </w:t>
      </w:r>
      <w:r w:rsidRPr="00D97CFC">
        <w:rPr>
          <w:sz w:val="28"/>
          <w:szCs w:val="28"/>
        </w:rPr>
        <w:t>по достижению результатов предоставления Субсидии (контрольные точки)</w:t>
      </w:r>
      <w:r w:rsidR="00D97CFC">
        <w:rPr>
          <w:sz w:val="28"/>
          <w:szCs w:val="28"/>
        </w:rPr>
        <w:t>,</w:t>
      </w:r>
    </w:p>
    <w:p w14:paraId="520B6A3B" w14:textId="77777777" w:rsidR="000C3694" w:rsidRDefault="00D97CFC" w:rsidP="000C3694">
      <w:pPr>
        <w:pStyle w:val="ConsPlusNormal"/>
        <w:spacing w:line="288" w:lineRule="auto"/>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 </w:t>
      </w:r>
      <w:r w:rsidR="000C3694">
        <w:rPr>
          <w:rFonts w:ascii="Times New Roman" w:hAnsi="Times New Roman" w:cs="Times New Roman"/>
          <w:sz w:val="28"/>
          <w:szCs w:val="28"/>
        </w:rPr>
        <w:t xml:space="preserve">3 - </w:t>
      </w:r>
      <w:r w:rsidR="008A0A74">
        <w:rPr>
          <w:rFonts w:ascii="Times New Roman" w:hAnsi="Times New Roman" w:cs="Times New Roman"/>
          <w:sz w:val="28"/>
          <w:szCs w:val="28"/>
        </w:rPr>
        <w:t xml:space="preserve">Отчет </w:t>
      </w:r>
      <w:r w:rsidR="00BD64EE">
        <w:rPr>
          <w:rFonts w:ascii="Times New Roman" w:hAnsi="Times New Roman" w:cs="Times New Roman"/>
          <w:sz w:val="28"/>
          <w:szCs w:val="28"/>
        </w:rPr>
        <w:t>о</w:t>
      </w:r>
      <w:r w:rsidR="000C3694" w:rsidRPr="000C3694">
        <w:rPr>
          <w:rFonts w:ascii="Times New Roman" w:hAnsi="Times New Roman" w:cs="Times New Roman"/>
          <w:sz w:val="28"/>
          <w:szCs w:val="28"/>
        </w:rPr>
        <w:t xml:space="preserve"> достижении значений результатов предоставления Субсидии</w:t>
      </w:r>
      <w:r w:rsidR="000C3694">
        <w:rPr>
          <w:rFonts w:ascii="Times New Roman" w:hAnsi="Times New Roman" w:cs="Times New Roman"/>
          <w:sz w:val="28"/>
          <w:szCs w:val="28"/>
        </w:rPr>
        <w:t>,</w:t>
      </w:r>
    </w:p>
    <w:p w14:paraId="1AF72D35" w14:textId="77777777" w:rsidR="000C3694" w:rsidRPr="000C3694" w:rsidRDefault="00D97CFC" w:rsidP="000C3694">
      <w:pPr>
        <w:pStyle w:val="ConsPlusNormal"/>
        <w:spacing w:line="288" w:lineRule="auto"/>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 </w:t>
      </w:r>
      <w:r w:rsidR="000C3694">
        <w:rPr>
          <w:rFonts w:ascii="Times New Roman" w:hAnsi="Times New Roman" w:cs="Times New Roman"/>
          <w:sz w:val="28"/>
          <w:szCs w:val="28"/>
        </w:rPr>
        <w:t xml:space="preserve">4 – </w:t>
      </w:r>
      <w:r w:rsidR="000C3694" w:rsidRPr="000C3694">
        <w:rPr>
          <w:rFonts w:ascii="Times New Roman" w:hAnsi="Times New Roman" w:cs="Times New Roman"/>
          <w:sz w:val="28"/>
          <w:szCs w:val="28"/>
        </w:rPr>
        <w:t xml:space="preserve">Отчет </w:t>
      </w:r>
      <w:r w:rsidR="00BD64EE">
        <w:rPr>
          <w:rFonts w:ascii="Times New Roman" w:hAnsi="Times New Roman" w:cs="Times New Roman"/>
          <w:sz w:val="28"/>
          <w:szCs w:val="28"/>
        </w:rPr>
        <w:t>о</w:t>
      </w:r>
      <w:r w:rsidR="000C3694" w:rsidRPr="000C3694">
        <w:rPr>
          <w:rFonts w:ascii="Times New Roman" w:hAnsi="Times New Roman" w:cs="Times New Roman"/>
          <w:sz w:val="28"/>
          <w:szCs w:val="28"/>
        </w:rPr>
        <w:t xml:space="preserve"> реализации плана мероприятий по достижению результатов предоставления Субсидии (контрольных точек)</w:t>
      </w:r>
      <w:r w:rsidR="008A0A74">
        <w:rPr>
          <w:rFonts w:ascii="Times New Roman" w:hAnsi="Times New Roman" w:cs="Times New Roman"/>
          <w:sz w:val="28"/>
          <w:szCs w:val="28"/>
        </w:rPr>
        <w:t>,</w:t>
      </w:r>
    </w:p>
    <w:p w14:paraId="178E0094" w14:textId="77777777" w:rsidR="00AB23FC" w:rsidRPr="00AB21F3" w:rsidRDefault="00D97CFC" w:rsidP="00192BE1">
      <w:pPr>
        <w:tabs>
          <w:tab w:val="left" w:pos="9072"/>
        </w:tabs>
        <w:rPr>
          <w:sz w:val="28"/>
          <w:szCs w:val="28"/>
        </w:rPr>
      </w:pPr>
      <w:r>
        <w:rPr>
          <w:sz w:val="28"/>
          <w:szCs w:val="28"/>
        </w:rPr>
        <w:t xml:space="preserve">приложение № </w:t>
      </w:r>
      <w:r w:rsidR="00AB23FC" w:rsidRPr="00AB21F3">
        <w:rPr>
          <w:sz w:val="28"/>
          <w:szCs w:val="28"/>
        </w:rPr>
        <w:t xml:space="preserve">5 </w:t>
      </w:r>
      <w:r w:rsidR="000C3694">
        <w:rPr>
          <w:sz w:val="28"/>
          <w:szCs w:val="28"/>
        </w:rPr>
        <w:t>–</w:t>
      </w:r>
      <w:r w:rsidR="00AB23FC" w:rsidRPr="00AB21F3">
        <w:rPr>
          <w:sz w:val="28"/>
          <w:szCs w:val="28"/>
        </w:rPr>
        <w:t xml:space="preserve"> </w:t>
      </w:r>
      <w:r w:rsidR="000C3694" w:rsidRPr="000C3694">
        <w:rPr>
          <w:sz w:val="28"/>
          <w:szCs w:val="28"/>
        </w:rPr>
        <w:t>Отчет</w:t>
      </w:r>
      <w:r w:rsidR="000C3694">
        <w:rPr>
          <w:sz w:val="28"/>
          <w:szCs w:val="28"/>
        </w:rPr>
        <w:t xml:space="preserve"> </w:t>
      </w:r>
      <w:r w:rsidR="00BD64EE">
        <w:rPr>
          <w:sz w:val="28"/>
          <w:szCs w:val="28"/>
        </w:rPr>
        <w:t>о</w:t>
      </w:r>
      <w:r w:rsidR="000C3694" w:rsidRPr="000C3694">
        <w:rPr>
          <w:sz w:val="28"/>
          <w:szCs w:val="28"/>
        </w:rPr>
        <w:t xml:space="preserve"> расходах, источников финансового обеспечения которых является Субсидия</w:t>
      </w:r>
      <w:r w:rsidR="000C3694">
        <w:rPr>
          <w:sz w:val="28"/>
          <w:szCs w:val="28"/>
        </w:rPr>
        <w:t>.</w:t>
      </w:r>
    </w:p>
    <w:p w14:paraId="3DB8FBB1" w14:textId="77777777" w:rsidR="00AB23FC" w:rsidRPr="00AE6846" w:rsidRDefault="00AB23FC" w:rsidP="00AB23FC">
      <w:pPr>
        <w:pStyle w:val="ConsPlusNormal"/>
        <w:spacing w:line="288" w:lineRule="auto"/>
        <w:ind w:firstLine="540"/>
        <w:contextualSpacing/>
        <w:jc w:val="both"/>
        <w:rPr>
          <w:rFonts w:ascii="Times New Roman" w:hAnsi="Times New Roman" w:cs="Times New Roman"/>
          <w:sz w:val="28"/>
          <w:szCs w:val="28"/>
        </w:rPr>
      </w:pPr>
    </w:p>
    <w:p w14:paraId="7C9C8B8A" w14:textId="77777777" w:rsidR="00AB23FC" w:rsidRPr="006841AE" w:rsidRDefault="00AB23FC" w:rsidP="00281BD2">
      <w:pPr>
        <w:pStyle w:val="ConsPlusNormal"/>
        <w:spacing w:line="288" w:lineRule="auto"/>
        <w:ind w:firstLine="540"/>
        <w:contextualSpacing/>
        <w:jc w:val="center"/>
        <w:rPr>
          <w:rFonts w:ascii="Times New Roman" w:hAnsi="Times New Roman" w:cs="Times New Roman"/>
          <w:sz w:val="28"/>
          <w:szCs w:val="28"/>
        </w:rPr>
      </w:pPr>
      <w:r w:rsidRPr="006841AE">
        <w:rPr>
          <w:rFonts w:ascii="Times New Roman" w:hAnsi="Times New Roman" w:cs="Times New Roman"/>
          <w:sz w:val="28"/>
          <w:szCs w:val="28"/>
        </w:rPr>
        <w:t>10. Реквизиты Сторон</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3"/>
        <w:gridCol w:w="4792"/>
      </w:tblGrid>
      <w:tr w:rsidR="00AB23FC" w:rsidRPr="00AB23FC" w14:paraId="2172DD50" w14:textId="77777777" w:rsidTr="00744463">
        <w:tc>
          <w:tcPr>
            <w:tcW w:w="2458" w:type="pct"/>
          </w:tcPr>
          <w:bookmarkEnd w:id="28"/>
          <w:p w14:paraId="1CA22FF6"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Администрация </w:t>
            </w:r>
          </w:p>
        </w:tc>
        <w:tc>
          <w:tcPr>
            <w:tcW w:w="2542" w:type="pct"/>
          </w:tcPr>
          <w:p w14:paraId="1516A98A"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Получатель субсидии</w:t>
            </w:r>
          </w:p>
        </w:tc>
      </w:tr>
      <w:tr w:rsidR="00AB23FC" w:rsidRPr="00AB23FC" w14:paraId="273AE624" w14:textId="77777777" w:rsidTr="00744463">
        <w:tc>
          <w:tcPr>
            <w:tcW w:w="2458" w:type="pct"/>
          </w:tcPr>
          <w:p w14:paraId="4EA11928"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Администрация Городского округа Люберцы Московской области</w:t>
            </w:r>
          </w:p>
          <w:p w14:paraId="154EFE3B"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Юридический адрес:</w:t>
            </w:r>
          </w:p>
          <w:p w14:paraId="127BEA17"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Почтовый адрес: </w:t>
            </w:r>
          </w:p>
          <w:p w14:paraId="36D020DD"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Р/с </w:t>
            </w:r>
          </w:p>
          <w:p w14:paraId="69899413"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к/с </w:t>
            </w:r>
          </w:p>
          <w:p w14:paraId="5E029C47"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БИК </w:t>
            </w:r>
          </w:p>
          <w:p w14:paraId="253247E8"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lastRenderedPageBreak/>
              <w:t xml:space="preserve">ИНН </w:t>
            </w:r>
          </w:p>
          <w:p w14:paraId="14FD4947"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ОГРН </w:t>
            </w:r>
          </w:p>
          <w:p w14:paraId="53F0F2E5"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tc>
        <w:tc>
          <w:tcPr>
            <w:tcW w:w="2542" w:type="pct"/>
          </w:tcPr>
          <w:p w14:paraId="5DA32DAE"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lastRenderedPageBreak/>
              <w:t>Наименование СО НКО</w:t>
            </w:r>
          </w:p>
          <w:p w14:paraId="581C5B07"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ИНН </w:t>
            </w:r>
          </w:p>
          <w:p w14:paraId="52DD0E2F"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КПП </w:t>
            </w:r>
          </w:p>
          <w:p w14:paraId="0575F778"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ОГРН </w:t>
            </w:r>
          </w:p>
          <w:p w14:paraId="19A37AA2"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Юридический адрес:</w:t>
            </w:r>
          </w:p>
          <w:p w14:paraId="2FA449A2"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Почтовый адрес: </w:t>
            </w:r>
          </w:p>
          <w:p w14:paraId="4CA988D8"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Р/с</w:t>
            </w:r>
          </w:p>
          <w:p w14:paraId="1EF39AC4"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К/с</w:t>
            </w:r>
          </w:p>
          <w:p w14:paraId="028511F2"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lastRenderedPageBreak/>
              <w:t xml:space="preserve">БИК </w:t>
            </w:r>
          </w:p>
          <w:p w14:paraId="460E21FE"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tc>
      </w:tr>
      <w:tr w:rsidR="00AB23FC" w:rsidRPr="00AB23FC" w14:paraId="5455575E" w14:textId="77777777" w:rsidTr="00744463">
        <w:tc>
          <w:tcPr>
            <w:tcW w:w="2458" w:type="pct"/>
          </w:tcPr>
          <w:p w14:paraId="199BCDE5"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lastRenderedPageBreak/>
              <w:t>Администрация:</w:t>
            </w:r>
          </w:p>
          <w:p w14:paraId="0936835E"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0B5A50F8"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22E0E6D4"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2904175A"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_____________________(ФИО)</w:t>
            </w:r>
          </w:p>
          <w:p w14:paraId="1D00A459"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М.П.</w:t>
            </w:r>
          </w:p>
        </w:tc>
        <w:tc>
          <w:tcPr>
            <w:tcW w:w="2542" w:type="pct"/>
          </w:tcPr>
          <w:p w14:paraId="3CADBD34"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 xml:space="preserve">Получатель субсидии: </w:t>
            </w:r>
          </w:p>
          <w:p w14:paraId="704049AE"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6D579796"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545F4D9A"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p w14:paraId="6730ED60"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____________________ (ФИО)</w:t>
            </w:r>
          </w:p>
          <w:p w14:paraId="5B0F734F"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r w:rsidRPr="00AB23FC">
              <w:rPr>
                <w:rFonts w:ascii="Times New Roman" w:hAnsi="Times New Roman" w:cs="Times New Roman"/>
                <w:sz w:val="28"/>
                <w:szCs w:val="28"/>
              </w:rPr>
              <w:t>М.П.</w:t>
            </w:r>
          </w:p>
          <w:p w14:paraId="7AC78C11" w14:textId="77777777" w:rsidR="00AB23FC" w:rsidRPr="00AB23FC" w:rsidRDefault="00AB23FC" w:rsidP="00AB23FC">
            <w:pPr>
              <w:pStyle w:val="ConsPlusNormal"/>
              <w:spacing w:line="288" w:lineRule="auto"/>
              <w:ind w:firstLine="540"/>
              <w:contextualSpacing/>
              <w:jc w:val="both"/>
              <w:rPr>
                <w:rFonts w:ascii="Times New Roman" w:hAnsi="Times New Roman" w:cs="Times New Roman"/>
                <w:sz w:val="28"/>
                <w:szCs w:val="28"/>
              </w:rPr>
            </w:pPr>
          </w:p>
        </w:tc>
      </w:tr>
    </w:tbl>
    <w:p w14:paraId="6905A044" w14:textId="77777777" w:rsidR="00BD64EE" w:rsidRDefault="00BD64EE" w:rsidP="00002A03">
      <w:pPr>
        <w:spacing w:after="1" w:line="200" w:lineRule="atLeast"/>
        <w:jc w:val="both"/>
        <w:rPr>
          <w:sz w:val="26"/>
          <w:szCs w:val="26"/>
        </w:rPr>
      </w:pPr>
    </w:p>
    <w:p w14:paraId="17E238DB" w14:textId="77777777" w:rsidR="00BD64EE" w:rsidRPr="00BD64EE" w:rsidRDefault="00BD64EE" w:rsidP="00BD64EE">
      <w:pPr>
        <w:rPr>
          <w:sz w:val="26"/>
          <w:szCs w:val="26"/>
        </w:rPr>
      </w:pPr>
    </w:p>
    <w:p w14:paraId="5CABEF77" w14:textId="77777777" w:rsidR="00BD64EE" w:rsidRPr="00BD64EE" w:rsidRDefault="00BD64EE" w:rsidP="00BD64EE">
      <w:pPr>
        <w:rPr>
          <w:sz w:val="26"/>
          <w:szCs w:val="26"/>
        </w:rPr>
      </w:pPr>
    </w:p>
    <w:p w14:paraId="4B0E9420" w14:textId="77777777" w:rsidR="00BD64EE" w:rsidRPr="00BD64EE" w:rsidRDefault="00BD64EE" w:rsidP="00BD64EE">
      <w:pPr>
        <w:rPr>
          <w:sz w:val="26"/>
          <w:szCs w:val="26"/>
        </w:rPr>
      </w:pPr>
    </w:p>
    <w:p w14:paraId="09557F0C" w14:textId="77777777" w:rsidR="00BD64EE" w:rsidRPr="00BD64EE" w:rsidRDefault="00BD64EE" w:rsidP="00BD64EE">
      <w:pPr>
        <w:rPr>
          <w:sz w:val="26"/>
          <w:szCs w:val="26"/>
        </w:rPr>
      </w:pPr>
    </w:p>
    <w:p w14:paraId="2FF7A6A8" w14:textId="77777777" w:rsidR="00BD64EE" w:rsidRPr="00BD64EE" w:rsidRDefault="00BD64EE" w:rsidP="00BD64EE">
      <w:pPr>
        <w:rPr>
          <w:sz w:val="26"/>
          <w:szCs w:val="26"/>
        </w:rPr>
      </w:pPr>
    </w:p>
    <w:p w14:paraId="4AC156D1" w14:textId="77777777" w:rsidR="00BD64EE" w:rsidRPr="00BD64EE" w:rsidRDefault="00BD64EE" w:rsidP="00BD64EE">
      <w:pPr>
        <w:rPr>
          <w:sz w:val="26"/>
          <w:szCs w:val="26"/>
        </w:rPr>
      </w:pPr>
    </w:p>
    <w:p w14:paraId="762C7D51" w14:textId="77777777" w:rsidR="00BD64EE" w:rsidRPr="00BD64EE" w:rsidRDefault="00BD64EE" w:rsidP="00BD64EE">
      <w:pPr>
        <w:rPr>
          <w:sz w:val="26"/>
          <w:szCs w:val="26"/>
        </w:rPr>
      </w:pPr>
    </w:p>
    <w:p w14:paraId="23D0941F" w14:textId="77777777" w:rsidR="00BD64EE" w:rsidRPr="00BD64EE" w:rsidRDefault="00BD64EE" w:rsidP="00BD64EE">
      <w:pPr>
        <w:rPr>
          <w:sz w:val="26"/>
          <w:szCs w:val="26"/>
        </w:rPr>
      </w:pPr>
    </w:p>
    <w:p w14:paraId="13CF414E" w14:textId="77777777" w:rsidR="00BD64EE" w:rsidRPr="00BD64EE" w:rsidRDefault="00BD64EE" w:rsidP="00BD64EE">
      <w:pPr>
        <w:rPr>
          <w:sz w:val="26"/>
          <w:szCs w:val="26"/>
        </w:rPr>
      </w:pPr>
    </w:p>
    <w:p w14:paraId="11091139" w14:textId="77777777" w:rsidR="00BD64EE" w:rsidRPr="00BD64EE" w:rsidRDefault="00BD64EE" w:rsidP="00BD64EE">
      <w:pPr>
        <w:rPr>
          <w:sz w:val="26"/>
          <w:szCs w:val="26"/>
        </w:rPr>
      </w:pPr>
    </w:p>
    <w:p w14:paraId="23E680EA" w14:textId="77777777" w:rsidR="00BD64EE" w:rsidRPr="00BD64EE" w:rsidRDefault="00BD64EE" w:rsidP="00BD64EE">
      <w:pPr>
        <w:rPr>
          <w:sz w:val="26"/>
          <w:szCs w:val="26"/>
        </w:rPr>
      </w:pPr>
    </w:p>
    <w:p w14:paraId="5CEC563D" w14:textId="77777777" w:rsidR="00BD64EE" w:rsidRPr="00BD64EE" w:rsidRDefault="00BD64EE" w:rsidP="00BD64EE">
      <w:pPr>
        <w:rPr>
          <w:sz w:val="26"/>
          <w:szCs w:val="26"/>
        </w:rPr>
      </w:pPr>
    </w:p>
    <w:p w14:paraId="71B55C11" w14:textId="77777777" w:rsidR="00BD64EE" w:rsidRPr="00BD64EE" w:rsidRDefault="00BD64EE" w:rsidP="00BD64EE">
      <w:pPr>
        <w:rPr>
          <w:sz w:val="26"/>
          <w:szCs w:val="26"/>
        </w:rPr>
      </w:pPr>
    </w:p>
    <w:p w14:paraId="5599E652" w14:textId="77777777" w:rsidR="00BD64EE" w:rsidRPr="00BD64EE" w:rsidRDefault="00BD64EE" w:rsidP="00BD64EE">
      <w:pPr>
        <w:rPr>
          <w:sz w:val="26"/>
          <w:szCs w:val="26"/>
        </w:rPr>
      </w:pPr>
    </w:p>
    <w:p w14:paraId="0C25B23B" w14:textId="77777777" w:rsidR="00BD64EE" w:rsidRPr="00BD64EE" w:rsidRDefault="00BD64EE" w:rsidP="00BD64EE">
      <w:pPr>
        <w:rPr>
          <w:sz w:val="26"/>
          <w:szCs w:val="26"/>
        </w:rPr>
      </w:pPr>
    </w:p>
    <w:p w14:paraId="1D333E21" w14:textId="77777777" w:rsidR="00BD64EE" w:rsidRPr="00BD64EE" w:rsidRDefault="00BD64EE" w:rsidP="00BD64EE">
      <w:pPr>
        <w:rPr>
          <w:sz w:val="26"/>
          <w:szCs w:val="26"/>
        </w:rPr>
      </w:pPr>
    </w:p>
    <w:p w14:paraId="51E33069" w14:textId="77777777" w:rsidR="00BD64EE" w:rsidRPr="00BD64EE" w:rsidRDefault="00BD64EE" w:rsidP="00BD64EE">
      <w:pPr>
        <w:rPr>
          <w:sz w:val="26"/>
          <w:szCs w:val="26"/>
        </w:rPr>
      </w:pPr>
    </w:p>
    <w:p w14:paraId="13C4FD5F" w14:textId="77777777" w:rsidR="00BD64EE" w:rsidRDefault="00BD64EE" w:rsidP="00BD64EE">
      <w:pPr>
        <w:tabs>
          <w:tab w:val="left" w:pos="2655"/>
        </w:tabs>
        <w:rPr>
          <w:sz w:val="26"/>
          <w:szCs w:val="26"/>
        </w:rPr>
      </w:pPr>
    </w:p>
    <w:p w14:paraId="0738D518" w14:textId="77777777" w:rsidR="00BD64EE" w:rsidRDefault="00BD64EE" w:rsidP="00BD64EE">
      <w:pPr>
        <w:rPr>
          <w:sz w:val="26"/>
          <w:szCs w:val="26"/>
        </w:rPr>
      </w:pPr>
    </w:p>
    <w:p w14:paraId="2A53BA4F" w14:textId="77777777" w:rsidR="00002A03" w:rsidRPr="00BD64EE" w:rsidRDefault="00002A03" w:rsidP="00BD64EE">
      <w:pPr>
        <w:rPr>
          <w:sz w:val="26"/>
          <w:szCs w:val="26"/>
        </w:rPr>
        <w:sectPr w:rsidR="00002A03" w:rsidRPr="00BD64EE" w:rsidSect="00253FBE">
          <w:footerReference w:type="default" r:id="rId16"/>
          <w:pgSz w:w="11907" w:h="16840" w:code="9"/>
          <w:pgMar w:top="1134" w:right="850" w:bottom="1134" w:left="1701" w:header="0" w:footer="340" w:gutter="0"/>
          <w:cols w:space="720"/>
          <w:docGrid w:linePitch="326"/>
        </w:sectPr>
      </w:pPr>
    </w:p>
    <w:p w14:paraId="691F3234" w14:textId="77777777" w:rsidR="00002A03" w:rsidRPr="00002A03" w:rsidRDefault="00002A03" w:rsidP="00002A03">
      <w:pPr>
        <w:tabs>
          <w:tab w:val="left" w:pos="3810"/>
          <w:tab w:val="center" w:pos="7285"/>
          <w:tab w:val="left" w:pos="7695"/>
        </w:tabs>
        <w:jc w:val="right"/>
      </w:pPr>
      <w:r w:rsidRPr="00002A03">
        <w:rPr>
          <w:sz w:val="20"/>
          <w:szCs w:val="20"/>
        </w:rPr>
        <w:lastRenderedPageBreak/>
        <w:tab/>
      </w:r>
      <w:r w:rsidRPr="00002A03">
        <w:rPr>
          <w:sz w:val="20"/>
          <w:szCs w:val="20"/>
        </w:rPr>
        <w:tab/>
      </w:r>
      <w:r w:rsidR="00552CEF">
        <w:t>Приложение № 1</w:t>
      </w:r>
    </w:p>
    <w:p w14:paraId="6CD5D5FF" w14:textId="77777777" w:rsidR="00002A03" w:rsidRPr="00002A03" w:rsidRDefault="00002A03" w:rsidP="00002A03">
      <w:pPr>
        <w:tabs>
          <w:tab w:val="left" w:pos="6435"/>
        </w:tabs>
        <w:jc w:val="right"/>
      </w:pPr>
      <w:r w:rsidRPr="00002A03">
        <w:tab/>
        <w:t xml:space="preserve">к Соглашению от ___________ № </w:t>
      </w:r>
    </w:p>
    <w:p w14:paraId="627F810F" w14:textId="77777777" w:rsidR="00002A03" w:rsidRPr="00002A03" w:rsidRDefault="00002A03" w:rsidP="00002A03"/>
    <w:p w14:paraId="50870C2B" w14:textId="77777777" w:rsidR="00002A03" w:rsidRPr="00002A03" w:rsidRDefault="00002A03" w:rsidP="00002A03">
      <w:pPr>
        <w:rPr>
          <w:sz w:val="20"/>
          <w:szCs w:val="20"/>
        </w:rPr>
      </w:pPr>
    </w:p>
    <w:p w14:paraId="67EAA0CA" w14:textId="77777777" w:rsidR="00002A03" w:rsidRPr="00002A03" w:rsidRDefault="00002A03" w:rsidP="00002A03">
      <w:pPr>
        <w:rPr>
          <w:sz w:val="20"/>
          <w:szCs w:val="20"/>
        </w:rPr>
      </w:pPr>
    </w:p>
    <w:p w14:paraId="2F27570D" w14:textId="77777777" w:rsidR="00002A03" w:rsidRPr="00002A03" w:rsidRDefault="00002A03" w:rsidP="00002A03">
      <w:pPr>
        <w:rPr>
          <w:sz w:val="20"/>
          <w:szCs w:val="20"/>
        </w:rPr>
      </w:pPr>
    </w:p>
    <w:p w14:paraId="13435642" w14:textId="77777777" w:rsidR="00002A03" w:rsidRPr="00002A03" w:rsidRDefault="00002A03" w:rsidP="00002A03">
      <w:pPr>
        <w:rPr>
          <w:sz w:val="20"/>
          <w:szCs w:val="20"/>
        </w:rPr>
      </w:pPr>
    </w:p>
    <w:p w14:paraId="1950CEDC" w14:textId="77777777" w:rsidR="00002A03" w:rsidRPr="00002A03" w:rsidRDefault="00002A03" w:rsidP="00002A03">
      <w:pPr>
        <w:rPr>
          <w:sz w:val="20"/>
          <w:szCs w:val="20"/>
        </w:rPr>
      </w:pPr>
    </w:p>
    <w:p w14:paraId="4C1CA031" w14:textId="77777777" w:rsidR="00002A03" w:rsidRPr="00002A03" w:rsidRDefault="00002A03" w:rsidP="00002A03">
      <w:pPr>
        <w:tabs>
          <w:tab w:val="left" w:pos="4545"/>
        </w:tabs>
        <w:rPr>
          <w:b/>
          <w:sz w:val="26"/>
          <w:szCs w:val="26"/>
        </w:rPr>
      </w:pPr>
      <w:r w:rsidRPr="00002A03">
        <w:rPr>
          <w:sz w:val="20"/>
          <w:szCs w:val="20"/>
        </w:rPr>
        <w:tab/>
      </w:r>
      <w:r w:rsidRPr="00002A03">
        <w:rPr>
          <w:b/>
          <w:sz w:val="26"/>
          <w:szCs w:val="26"/>
        </w:rPr>
        <w:t>Значения результатов предоставления Субсидии</w:t>
      </w:r>
    </w:p>
    <w:p w14:paraId="013A6294" w14:textId="77777777" w:rsidR="00002A03" w:rsidRPr="00002A03" w:rsidRDefault="00002A03" w:rsidP="00002A03">
      <w:pPr>
        <w:tabs>
          <w:tab w:val="left" w:pos="4545"/>
        </w:tabs>
        <w:rPr>
          <w:sz w:val="20"/>
          <w:szCs w:val="20"/>
        </w:rPr>
      </w:pPr>
    </w:p>
    <w:p w14:paraId="37E47506" w14:textId="77777777" w:rsidR="00002A03" w:rsidRPr="00002A03" w:rsidRDefault="00002A03" w:rsidP="00002A03">
      <w:pPr>
        <w:tabs>
          <w:tab w:val="left" w:pos="4545"/>
        </w:tabs>
        <w:rPr>
          <w:sz w:val="20"/>
          <w:szCs w:val="20"/>
        </w:rPr>
      </w:pPr>
    </w:p>
    <w:p w14:paraId="526A35EE" w14:textId="77777777" w:rsidR="00002A03" w:rsidRPr="00002A03" w:rsidRDefault="00002A03" w:rsidP="00002A03">
      <w:pPr>
        <w:tabs>
          <w:tab w:val="left" w:pos="4545"/>
        </w:tabs>
        <w:rPr>
          <w:sz w:val="20"/>
          <w:szCs w:val="20"/>
        </w:rPr>
      </w:pPr>
    </w:p>
    <w:p w14:paraId="4FA3CD18" w14:textId="77777777" w:rsidR="00002A03" w:rsidRPr="00002A03" w:rsidRDefault="00002A03" w:rsidP="00002A03">
      <w:pPr>
        <w:tabs>
          <w:tab w:val="left" w:pos="4545"/>
        </w:tabs>
        <w:rPr>
          <w:sz w:val="20"/>
          <w:szCs w:val="20"/>
        </w:rPr>
      </w:pPr>
    </w:p>
    <w:p w14:paraId="59FFDF31" w14:textId="77777777" w:rsidR="00002A03" w:rsidRPr="00002A03" w:rsidRDefault="00002A03" w:rsidP="00002A03">
      <w:pPr>
        <w:tabs>
          <w:tab w:val="left" w:pos="4545"/>
        </w:tabs>
        <w:rPr>
          <w:sz w:val="20"/>
          <w:szCs w:val="20"/>
        </w:rPr>
      </w:pPr>
    </w:p>
    <w:p w14:paraId="482253F6" w14:textId="77777777" w:rsidR="00002A03" w:rsidRPr="00002A03" w:rsidRDefault="00002A03" w:rsidP="00002A03">
      <w:pPr>
        <w:tabs>
          <w:tab w:val="left" w:pos="4545"/>
        </w:tabs>
        <w:rPr>
          <w:sz w:val="20"/>
          <w:szCs w:val="20"/>
        </w:rPr>
      </w:pPr>
    </w:p>
    <w:p w14:paraId="67FBD331" w14:textId="77777777" w:rsidR="00002A03" w:rsidRPr="00002A03" w:rsidRDefault="00002A03" w:rsidP="00002A03">
      <w:pPr>
        <w:tabs>
          <w:tab w:val="left" w:pos="4545"/>
        </w:tabs>
        <w:rPr>
          <w:sz w:val="26"/>
          <w:szCs w:val="26"/>
        </w:rPr>
      </w:pPr>
      <w:r w:rsidRPr="00002A03">
        <w:rPr>
          <w:sz w:val="20"/>
          <w:szCs w:val="20"/>
        </w:rPr>
        <w:t xml:space="preserve">        </w:t>
      </w:r>
      <w:r w:rsidRPr="00002A03">
        <w:rPr>
          <w:sz w:val="26"/>
          <w:szCs w:val="26"/>
          <w:u w:val="single"/>
        </w:rPr>
        <w:t>Наименование Получателя</w:t>
      </w:r>
      <w:r w:rsidRPr="00002A03">
        <w:rPr>
          <w:sz w:val="26"/>
          <w:szCs w:val="26"/>
        </w:rPr>
        <w:t xml:space="preserve">                       </w:t>
      </w:r>
    </w:p>
    <w:p w14:paraId="42E1DBF0" w14:textId="77777777" w:rsidR="00002A03" w:rsidRPr="00002A03" w:rsidRDefault="00002A03" w:rsidP="00002A03">
      <w:pPr>
        <w:rPr>
          <w:sz w:val="26"/>
          <w:szCs w:val="26"/>
        </w:rPr>
      </w:pPr>
    </w:p>
    <w:p w14:paraId="6DBF578F" w14:textId="77777777" w:rsidR="00002A03" w:rsidRPr="00002A03" w:rsidRDefault="00002A03" w:rsidP="00002A03">
      <w:pPr>
        <w:rPr>
          <w:sz w:val="26"/>
          <w:szCs w:val="26"/>
        </w:rPr>
      </w:pPr>
    </w:p>
    <w:p w14:paraId="608EECD4" w14:textId="77777777" w:rsidR="00002A03" w:rsidRPr="00002A03" w:rsidRDefault="00002A03" w:rsidP="00002A03">
      <w:pPr>
        <w:rPr>
          <w:sz w:val="26"/>
          <w:szCs w:val="26"/>
          <w:u w:val="single"/>
        </w:rPr>
      </w:pPr>
      <w:r w:rsidRPr="00002A03">
        <w:rPr>
          <w:sz w:val="26"/>
          <w:szCs w:val="26"/>
        </w:rPr>
        <w:t xml:space="preserve">       </w:t>
      </w:r>
      <w:r w:rsidRPr="00002A03">
        <w:rPr>
          <w:sz w:val="26"/>
          <w:szCs w:val="26"/>
          <w:u w:val="single"/>
        </w:rPr>
        <w:t xml:space="preserve">Наименование главного распорядителя </w:t>
      </w:r>
    </w:p>
    <w:p w14:paraId="66205FCC" w14:textId="77777777" w:rsidR="00002A03" w:rsidRPr="00002A03" w:rsidRDefault="00002A03" w:rsidP="00002A03">
      <w:pPr>
        <w:tabs>
          <w:tab w:val="left" w:pos="5340"/>
        </w:tabs>
        <w:rPr>
          <w:sz w:val="26"/>
          <w:szCs w:val="26"/>
        </w:rPr>
      </w:pPr>
      <w:r w:rsidRPr="00002A03">
        <w:rPr>
          <w:sz w:val="26"/>
          <w:szCs w:val="26"/>
        </w:rPr>
        <w:t xml:space="preserve">       </w:t>
      </w:r>
      <w:r w:rsidRPr="00002A03">
        <w:rPr>
          <w:sz w:val="26"/>
          <w:szCs w:val="26"/>
          <w:u w:val="single"/>
        </w:rPr>
        <w:t>бюджетных средств</w:t>
      </w:r>
      <w:r w:rsidRPr="00002A03">
        <w:rPr>
          <w:sz w:val="26"/>
          <w:szCs w:val="26"/>
        </w:rPr>
        <w:t xml:space="preserve">                                   </w:t>
      </w:r>
    </w:p>
    <w:p w14:paraId="03080CB3" w14:textId="77777777" w:rsidR="00002A03" w:rsidRPr="00002A03" w:rsidRDefault="00002A03" w:rsidP="00002A03">
      <w:pPr>
        <w:tabs>
          <w:tab w:val="left" w:pos="5340"/>
        </w:tabs>
        <w:rPr>
          <w:sz w:val="26"/>
          <w:szCs w:val="26"/>
        </w:rPr>
      </w:pPr>
    </w:p>
    <w:p w14:paraId="66DBDE9B" w14:textId="77777777" w:rsidR="00002A03" w:rsidRPr="00002A03" w:rsidRDefault="00002A03" w:rsidP="00002A03">
      <w:pPr>
        <w:tabs>
          <w:tab w:val="left" w:pos="5355"/>
        </w:tabs>
        <w:jc w:val="both"/>
        <w:rPr>
          <w:sz w:val="26"/>
          <w:szCs w:val="26"/>
        </w:rPr>
      </w:pPr>
      <w:r w:rsidRPr="00002A03">
        <w:rPr>
          <w:sz w:val="26"/>
          <w:szCs w:val="26"/>
        </w:rPr>
        <w:t xml:space="preserve">       </w:t>
      </w:r>
      <w:r w:rsidRPr="00002A03">
        <w:rPr>
          <w:sz w:val="26"/>
          <w:szCs w:val="26"/>
          <w:u w:val="single"/>
        </w:rPr>
        <w:t>Наименование структурного элемента</w:t>
      </w:r>
      <w:r w:rsidRPr="00002A03">
        <w:rPr>
          <w:sz w:val="26"/>
          <w:szCs w:val="26"/>
        </w:rPr>
        <w:t xml:space="preserve"> </w:t>
      </w:r>
    </w:p>
    <w:p w14:paraId="1BF7C744" w14:textId="77777777" w:rsidR="00002A03" w:rsidRPr="00002A03" w:rsidRDefault="00002A03" w:rsidP="00002A03">
      <w:pPr>
        <w:tabs>
          <w:tab w:val="left" w:pos="5355"/>
        </w:tabs>
        <w:rPr>
          <w:sz w:val="26"/>
          <w:szCs w:val="26"/>
        </w:rPr>
      </w:pPr>
      <w:r w:rsidRPr="00002A03">
        <w:rPr>
          <w:sz w:val="26"/>
          <w:szCs w:val="26"/>
        </w:rPr>
        <w:t xml:space="preserve">       </w:t>
      </w:r>
      <w:r w:rsidRPr="00002A03">
        <w:rPr>
          <w:sz w:val="26"/>
          <w:szCs w:val="26"/>
          <w:u w:val="single"/>
        </w:rPr>
        <w:t>муниципальной программы</w:t>
      </w:r>
      <w:r w:rsidRPr="00002A03">
        <w:rPr>
          <w:sz w:val="26"/>
          <w:szCs w:val="26"/>
        </w:rPr>
        <w:t xml:space="preserve">                            </w:t>
      </w:r>
    </w:p>
    <w:p w14:paraId="0BA435DA" w14:textId="77777777" w:rsidR="00002A03" w:rsidRPr="00002A03" w:rsidRDefault="00002A03" w:rsidP="00002A03">
      <w:pPr>
        <w:tabs>
          <w:tab w:val="left" w:pos="5355"/>
        </w:tabs>
        <w:rPr>
          <w:sz w:val="26"/>
          <w:szCs w:val="26"/>
        </w:rPr>
      </w:pPr>
    </w:p>
    <w:p w14:paraId="35B29DE0" w14:textId="77777777" w:rsidR="00002A03" w:rsidRPr="00002A03" w:rsidRDefault="00002A03" w:rsidP="00002A03">
      <w:pPr>
        <w:tabs>
          <w:tab w:val="left" w:pos="5355"/>
        </w:tabs>
        <w:rPr>
          <w:sz w:val="20"/>
          <w:szCs w:val="20"/>
        </w:rPr>
      </w:pPr>
    </w:p>
    <w:p w14:paraId="205F5E43" w14:textId="77777777" w:rsidR="00002A03" w:rsidRPr="00002A03" w:rsidRDefault="00002A03" w:rsidP="00002A03">
      <w:pPr>
        <w:tabs>
          <w:tab w:val="left" w:pos="5355"/>
        </w:tabs>
        <w:rPr>
          <w:sz w:val="20"/>
          <w:szCs w:val="20"/>
        </w:rPr>
      </w:pPr>
    </w:p>
    <w:p w14:paraId="05AFF98C" w14:textId="77777777" w:rsidR="00002A03" w:rsidRPr="00002A03" w:rsidRDefault="00002A03" w:rsidP="00002A03">
      <w:pPr>
        <w:tabs>
          <w:tab w:val="left" w:pos="5355"/>
        </w:tabs>
        <w:rPr>
          <w:sz w:val="20"/>
          <w:szCs w:val="20"/>
        </w:rPr>
      </w:pPr>
    </w:p>
    <w:p w14:paraId="4B053518" w14:textId="77777777" w:rsidR="00002A03" w:rsidRPr="00002A03" w:rsidRDefault="00002A03" w:rsidP="00002A03">
      <w:pPr>
        <w:tabs>
          <w:tab w:val="left" w:pos="5355"/>
        </w:tabs>
        <w:rPr>
          <w:sz w:val="20"/>
          <w:szCs w:val="20"/>
        </w:rPr>
      </w:pPr>
    </w:p>
    <w:p w14:paraId="21D2AD44" w14:textId="77777777" w:rsidR="00002A03" w:rsidRPr="00002A03" w:rsidRDefault="00002A03" w:rsidP="00002A03">
      <w:pPr>
        <w:tabs>
          <w:tab w:val="left" w:pos="5355"/>
        </w:tabs>
        <w:rPr>
          <w:sz w:val="20"/>
          <w:szCs w:val="20"/>
        </w:rPr>
      </w:pPr>
    </w:p>
    <w:p w14:paraId="2A4DD17C" w14:textId="77777777" w:rsidR="00002A03" w:rsidRPr="00002A03" w:rsidRDefault="00002A03" w:rsidP="00002A03">
      <w:pPr>
        <w:tabs>
          <w:tab w:val="left" w:pos="5355"/>
        </w:tabs>
        <w:rPr>
          <w:sz w:val="20"/>
          <w:szCs w:val="20"/>
        </w:rPr>
      </w:pPr>
    </w:p>
    <w:p w14:paraId="066A5C57" w14:textId="77777777" w:rsidR="00002A03" w:rsidRPr="00002A03" w:rsidRDefault="00002A03" w:rsidP="00002A03">
      <w:pPr>
        <w:tabs>
          <w:tab w:val="left" w:pos="5355"/>
        </w:tabs>
        <w:rPr>
          <w:sz w:val="20"/>
          <w:szCs w:val="20"/>
        </w:rPr>
      </w:pPr>
    </w:p>
    <w:p w14:paraId="3965245D" w14:textId="77777777" w:rsidR="00002A03" w:rsidRDefault="00002A03" w:rsidP="00002A03">
      <w:pPr>
        <w:tabs>
          <w:tab w:val="left" w:pos="5355"/>
        </w:tabs>
        <w:rPr>
          <w:sz w:val="20"/>
          <w:szCs w:val="20"/>
        </w:rPr>
      </w:pPr>
    </w:p>
    <w:p w14:paraId="7830C472" w14:textId="77777777" w:rsidR="00F82581" w:rsidRPr="00002A03" w:rsidRDefault="00F82581" w:rsidP="00002A03">
      <w:pPr>
        <w:tabs>
          <w:tab w:val="left" w:pos="5355"/>
        </w:tabs>
        <w:rPr>
          <w:sz w:val="20"/>
          <w:szCs w:val="20"/>
        </w:rPr>
      </w:pPr>
    </w:p>
    <w:p w14:paraId="01ED4041" w14:textId="77777777" w:rsidR="00002A03" w:rsidRPr="00002A03" w:rsidRDefault="00002A03" w:rsidP="00002A03">
      <w:pPr>
        <w:tabs>
          <w:tab w:val="left" w:pos="5355"/>
        </w:tabs>
        <w:rPr>
          <w:sz w:val="20"/>
          <w:szCs w:val="20"/>
        </w:rPr>
      </w:pPr>
    </w:p>
    <w:p w14:paraId="05C6B464" w14:textId="77777777" w:rsidR="00002A03" w:rsidRPr="00002A03" w:rsidRDefault="00002A03" w:rsidP="00002A03">
      <w:pPr>
        <w:tabs>
          <w:tab w:val="left" w:pos="5355"/>
        </w:tabs>
        <w:rPr>
          <w:sz w:val="20"/>
          <w:szCs w:val="20"/>
        </w:rPr>
      </w:pPr>
    </w:p>
    <w:p w14:paraId="33030B57" w14:textId="77777777" w:rsidR="00002A03" w:rsidRPr="00002A03" w:rsidRDefault="00002A03" w:rsidP="00002A03">
      <w:pPr>
        <w:tabs>
          <w:tab w:val="left" w:pos="5355"/>
        </w:tabs>
        <w:rPr>
          <w:sz w:val="20"/>
          <w:szCs w:val="20"/>
        </w:rPr>
      </w:pPr>
    </w:p>
    <w:p w14:paraId="16D6DD1E" w14:textId="77777777" w:rsidR="00002A03" w:rsidRPr="00002A03" w:rsidRDefault="00002A03" w:rsidP="00002A03">
      <w:pPr>
        <w:tabs>
          <w:tab w:val="left" w:pos="5355"/>
        </w:tabs>
        <w:rPr>
          <w:sz w:val="20"/>
          <w:szCs w:val="20"/>
        </w:rPr>
      </w:pPr>
    </w:p>
    <w:p w14:paraId="4BED8E4B" w14:textId="77777777" w:rsidR="00002A03" w:rsidRPr="00002A03" w:rsidRDefault="00002A03" w:rsidP="00002A03">
      <w:pPr>
        <w:tabs>
          <w:tab w:val="left" w:pos="5355"/>
        </w:tabs>
        <w:rPr>
          <w:sz w:val="20"/>
          <w:szCs w:val="20"/>
        </w:rPr>
      </w:pPr>
    </w:p>
    <w:p w14:paraId="7378B2E4" w14:textId="77777777" w:rsidR="00002A03" w:rsidRPr="00002A03" w:rsidRDefault="00002A03" w:rsidP="00002A03">
      <w:pPr>
        <w:tabs>
          <w:tab w:val="left" w:pos="5355"/>
        </w:tabs>
        <w:rPr>
          <w:sz w:val="20"/>
          <w:szCs w:val="20"/>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2089"/>
        <w:gridCol w:w="2300"/>
        <w:gridCol w:w="2658"/>
        <w:gridCol w:w="5634"/>
      </w:tblGrid>
      <w:tr w:rsidR="00002A03" w:rsidRPr="006E0EB2" w14:paraId="6B351BC2" w14:textId="77777777" w:rsidTr="006E0EB2">
        <w:trPr>
          <w:trHeight w:val="840"/>
        </w:trPr>
        <w:tc>
          <w:tcPr>
            <w:tcW w:w="4178" w:type="dxa"/>
            <w:gridSpan w:val="2"/>
            <w:vMerge w:val="restart"/>
            <w:shd w:val="clear" w:color="auto" w:fill="auto"/>
          </w:tcPr>
          <w:p w14:paraId="7873BCAD" w14:textId="77777777" w:rsidR="00002A03" w:rsidRPr="00002A03" w:rsidRDefault="00002A03" w:rsidP="006E0EB2">
            <w:pPr>
              <w:tabs>
                <w:tab w:val="left" w:pos="5355"/>
              </w:tabs>
            </w:pPr>
            <w:r w:rsidRPr="00002A03">
              <w:lastRenderedPageBreak/>
              <w:t>Направление расходов</w:t>
            </w:r>
          </w:p>
        </w:tc>
        <w:tc>
          <w:tcPr>
            <w:tcW w:w="2300" w:type="dxa"/>
            <w:vMerge w:val="restart"/>
            <w:shd w:val="clear" w:color="auto" w:fill="auto"/>
          </w:tcPr>
          <w:p w14:paraId="0B1A2FC3" w14:textId="77777777" w:rsidR="00002A03" w:rsidRPr="00002A03" w:rsidRDefault="00002A03" w:rsidP="006E0EB2">
            <w:pPr>
              <w:tabs>
                <w:tab w:val="left" w:pos="5355"/>
              </w:tabs>
            </w:pPr>
            <w:r w:rsidRPr="00002A03">
              <w:t>Результат предоставления Субсидии</w:t>
            </w:r>
          </w:p>
        </w:tc>
        <w:tc>
          <w:tcPr>
            <w:tcW w:w="2658" w:type="dxa"/>
            <w:vMerge w:val="restart"/>
            <w:shd w:val="clear" w:color="auto" w:fill="auto"/>
          </w:tcPr>
          <w:p w14:paraId="06A70982" w14:textId="77777777" w:rsidR="00002A03" w:rsidRPr="00002A03" w:rsidRDefault="00002A03" w:rsidP="006E0EB2">
            <w:pPr>
              <w:tabs>
                <w:tab w:val="left" w:pos="5355"/>
              </w:tabs>
            </w:pPr>
            <w:r w:rsidRPr="00002A03">
              <w:t>Единица измерения</w:t>
            </w:r>
          </w:p>
        </w:tc>
        <w:tc>
          <w:tcPr>
            <w:tcW w:w="5634" w:type="dxa"/>
            <w:shd w:val="clear" w:color="auto" w:fill="auto"/>
          </w:tcPr>
          <w:p w14:paraId="51248682" w14:textId="77777777" w:rsidR="00002A03" w:rsidRPr="00002A03" w:rsidRDefault="00002A03" w:rsidP="006E0EB2">
            <w:pPr>
              <w:tabs>
                <w:tab w:val="left" w:pos="5355"/>
              </w:tabs>
            </w:pPr>
            <w:r w:rsidRPr="00002A03">
              <w:t>Плановые значения результатов предоставления Субсидии</w:t>
            </w:r>
          </w:p>
          <w:p w14:paraId="0149119B" w14:textId="77777777" w:rsidR="00002A03" w:rsidRPr="00002A03" w:rsidRDefault="00002A03" w:rsidP="006E0EB2">
            <w:pPr>
              <w:tabs>
                <w:tab w:val="left" w:pos="5355"/>
              </w:tabs>
            </w:pPr>
          </w:p>
        </w:tc>
      </w:tr>
      <w:tr w:rsidR="00002A03" w:rsidRPr="006E0EB2" w14:paraId="757BBC30" w14:textId="77777777" w:rsidTr="006E0EB2">
        <w:trPr>
          <w:trHeight w:val="838"/>
        </w:trPr>
        <w:tc>
          <w:tcPr>
            <w:tcW w:w="4178" w:type="dxa"/>
            <w:gridSpan w:val="2"/>
            <w:vMerge/>
            <w:shd w:val="clear" w:color="auto" w:fill="auto"/>
          </w:tcPr>
          <w:p w14:paraId="6F76C102" w14:textId="77777777" w:rsidR="00002A03" w:rsidRPr="00002A03" w:rsidRDefault="00002A03" w:rsidP="006E0EB2">
            <w:pPr>
              <w:tabs>
                <w:tab w:val="left" w:pos="5355"/>
              </w:tabs>
            </w:pPr>
          </w:p>
        </w:tc>
        <w:tc>
          <w:tcPr>
            <w:tcW w:w="2300" w:type="dxa"/>
            <w:vMerge/>
            <w:shd w:val="clear" w:color="auto" w:fill="auto"/>
          </w:tcPr>
          <w:p w14:paraId="39D765E2" w14:textId="77777777" w:rsidR="00002A03" w:rsidRPr="00002A03" w:rsidRDefault="00002A03" w:rsidP="006E0EB2">
            <w:pPr>
              <w:tabs>
                <w:tab w:val="left" w:pos="5355"/>
              </w:tabs>
            </w:pPr>
          </w:p>
        </w:tc>
        <w:tc>
          <w:tcPr>
            <w:tcW w:w="2658" w:type="dxa"/>
            <w:vMerge/>
            <w:shd w:val="clear" w:color="auto" w:fill="auto"/>
          </w:tcPr>
          <w:p w14:paraId="176C6832" w14:textId="77777777" w:rsidR="00002A03" w:rsidRPr="00002A03" w:rsidRDefault="00002A03" w:rsidP="006E0EB2">
            <w:pPr>
              <w:tabs>
                <w:tab w:val="left" w:pos="5355"/>
              </w:tabs>
            </w:pPr>
          </w:p>
        </w:tc>
        <w:tc>
          <w:tcPr>
            <w:tcW w:w="5634" w:type="dxa"/>
            <w:shd w:val="clear" w:color="auto" w:fill="auto"/>
          </w:tcPr>
          <w:p w14:paraId="34E5F884" w14:textId="77777777" w:rsidR="00002A03" w:rsidRPr="00002A03" w:rsidRDefault="00002A03" w:rsidP="006E0EB2">
            <w:pPr>
              <w:tabs>
                <w:tab w:val="left" w:pos="5355"/>
              </w:tabs>
            </w:pPr>
            <w:r w:rsidRPr="00002A03">
              <w:t xml:space="preserve">                             На ____</w:t>
            </w:r>
            <w:r w:rsidRPr="006E0EB2">
              <w:rPr>
                <w:lang w:val="en-US"/>
              </w:rPr>
              <w:t xml:space="preserve">  </w:t>
            </w:r>
            <w:r w:rsidRPr="00002A03">
              <w:t>___ 20____ г.</w:t>
            </w:r>
          </w:p>
        </w:tc>
      </w:tr>
      <w:tr w:rsidR="006E0EB2" w:rsidRPr="006E0EB2" w14:paraId="63F71EEE" w14:textId="77777777" w:rsidTr="006E0EB2">
        <w:trPr>
          <w:cantSplit/>
          <w:trHeight w:val="1969"/>
        </w:trPr>
        <w:tc>
          <w:tcPr>
            <w:tcW w:w="2089" w:type="dxa"/>
            <w:shd w:val="clear" w:color="auto" w:fill="auto"/>
            <w:textDirection w:val="btLr"/>
          </w:tcPr>
          <w:p w14:paraId="26EF6E48" w14:textId="77777777" w:rsidR="00002A03" w:rsidRPr="00002A03" w:rsidRDefault="00002A03" w:rsidP="006E0EB2">
            <w:pPr>
              <w:tabs>
                <w:tab w:val="left" w:pos="5355"/>
              </w:tabs>
              <w:ind w:right="113"/>
            </w:pPr>
            <w:r w:rsidRPr="00002A03">
              <w:t xml:space="preserve">Наименование </w:t>
            </w:r>
          </w:p>
        </w:tc>
        <w:tc>
          <w:tcPr>
            <w:tcW w:w="2089" w:type="dxa"/>
            <w:shd w:val="clear" w:color="auto" w:fill="auto"/>
          </w:tcPr>
          <w:p w14:paraId="4A6688E9" w14:textId="77777777" w:rsidR="00002A03" w:rsidRPr="00002A03" w:rsidRDefault="00002A03" w:rsidP="006E0EB2">
            <w:pPr>
              <w:tabs>
                <w:tab w:val="left" w:pos="5355"/>
              </w:tabs>
              <w:jc w:val="center"/>
            </w:pPr>
            <w:r w:rsidRPr="00002A03">
              <w:t>код по БК</w:t>
            </w:r>
          </w:p>
        </w:tc>
        <w:tc>
          <w:tcPr>
            <w:tcW w:w="2300" w:type="dxa"/>
            <w:shd w:val="clear" w:color="auto" w:fill="auto"/>
          </w:tcPr>
          <w:p w14:paraId="5A9F3ACB" w14:textId="77777777" w:rsidR="00002A03" w:rsidRPr="00002A03" w:rsidRDefault="00002A03" w:rsidP="006E0EB2">
            <w:pPr>
              <w:tabs>
                <w:tab w:val="left" w:pos="5355"/>
              </w:tabs>
              <w:jc w:val="center"/>
            </w:pPr>
            <w:r w:rsidRPr="00002A03">
              <w:t xml:space="preserve"> Наименование: </w:t>
            </w:r>
          </w:p>
          <w:p w14:paraId="299F6A05" w14:textId="77777777" w:rsidR="00002A03" w:rsidRPr="00002A03" w:rsidRDefault="00002A03" w:rsidP="006E0EB2">
            <w:pPr>
              <w:tabs>
                <w:tab w:val="left" w:pos="5355"/>
              </w:tabs>
              <w:jc w:val="center"/>
            </w:pPr>
          </w:p>
          <w:p w14:paraId="63B30759" w14:textId="77777777" w:rsidR="00002A03" w:rsidRPr="00002A03" w:rsidRDefault="00002A03" w:rsidP="006E0EB2">
            <w:pPr>
              <w:tabs>
                <w:tab w:val="left" w:pos="5355"/>
              </w:tabs>
              <w:jc w:val="center"/>
            </w:pPr>
          </w:p>
        </w:tc>
        <w:tc>
          <w:tcPr>
            <w:tcW w:w="2658" w:type="dxa"/>
            <w:shd w:val="clear" w:color="auto" w:fill="auto"/>
            <w:textDirection w:val="btLr"/>
          </w:tcPr>
          <w:p w14:paraId="662DD0C0" w14:textId="77777777" w:rsidR="00002A03" w:rsidRPr="00002A03" w:rsidRDefault="00002A03" w:rsidP="006E0EB2">
            <w:pPr>
              <w:tabs>
                <w:tab w:val="left" w:pos="5355"/>
              </w:tabs>
              <w:ind w:right="113"/>
              <w:jc w:val="center"/>
            </w:pPr>
            <w:r w:rsidRPr="00002A03">
              <w:t xml:space="preserve">Наименование:  </w:t>
            </w:r>
          </w:p>
        </w:tc>
        <w:tc>
          <w:tcPr>
            <w:tcW w:w="5634" w:type="dxa"/>
            <w:shd w:val="clear" w:color="auto" w:fill="auto"/>
            <w:textDirection w:val="btLr"/>
          </w:tcPr>
          <w:p w14:paraId="06AE336A" w14:textId="77777777" w:rsidR="00002A03" w:rsidRPr="00002A03" w:rsidRDefault="00002A03" w:rsidP="006E0EB2">
            <w:pPr>
              <w:tabs>
                <w:tab w:val="left" w:pos="5355"/>
              </w:tabs>
              <w:ind w:right="113"/>
              <w:jc w:val="center"/>
            </w:pPr>
            <w:r w:rsidRPr="00002A03">
              <w:t>С даты заключения Соглашения</w:t>
            </w:r>
          </w:p>
        </w:tc>
      </w:tr>
      <w:tr w:rsidR="006E0EB2" w:rsidRPr="006E0EB2" w14:paraId="18FB992C" w14:textId="77777777" w:rsidTr="006E0EB2">
        <w:trPr>
          <w:trHeight w:val="418"/>
        </w:trPr>
        <w:tc>
          <w:tcPr>
            <w:tcW w:w="2089" w:type="dxa"/>
            <w:shd w:val="clear" w:color="auto" w:fill="auto"/>
          </w:tcPr>
          <w:p w14:paraId="1A6A7DDC" w14:textId="77777777" w:rsidR="00002A03" w:rsidRPr="006E0EB2" w:rsidRDefault="00002A03" w:rsidP="006E0EB2">
            <w:pPr>
              <w:tabs>
                <w:tab w:val="left" w:pos="5355"/>
              </w:tabs>
              <w:jc w:val="center"/>
              <w:rPr>
                <w:sz w:val="20"/>
                <w:szCs w:val="20"/>
              </w:rPr>
            </w:pPr>
            <w:r w:rsidRPr="006E0EB2">
              <w:rPr>
                <w:sz w:val="20"/>
                <w:szCs w:val="20"/>
              </w:rPr>
              <w:t>1</w:t>
            </w:r>
          </w:p>
        </w:tc>
        <w:tc>
          <w:tcPr>
            <w:tcW w:w="2089" w:type="dxa"/>
            <w:shd w:val="clear" w:color="auto" w:fill="auto"/>
          </w:tcPr>
          <w:p w14:paraId="026B1BE5" w14:textId="77777777" w:rsidR="00002A03" w:rsidRPr="006E0EB2" w:rsidRDefault="00002A03" w:rsidP="006E0EB2">
            <w:pPr>
              <w:tabs>
                <w:tab w:val="left" w:pos="5355"/>
              </w:tabs>
              <w:jc w:val="center"/>
              <w:rPr>
                <w:sz w:val="20"/>
                <w:szCs w:val="20"/>
              </w:rPr>
            </w:pPr>
            <w:r w:rsidRPr="006E0EB2">
              <w:rPr>
                <w:sz w:val="20"/>
                <w:szCs w:val="20"/>
              </w:rPr>
              <w:t>2</w:t>
            </w:r>
          </w:p>
        </w:tc>
        <w:tc>
          <w:tcPr>
            <w:tcW w:w="2300" w:type="dxa"/>
            <w:shd w:val="clear" w:color="auto" w:fill="auto"/>
          </w:tcPr>
          <w:p w14:paraId="6219D1CB" w14:textId="77777777" w:rsidR="00002A03" w:rsidRPr="006E0EB2" w:rsidRDefault="00002A03" w:rsidP="006E0EB2">
            <w:pPr>
              <w:tabs>
                <w:tab w:val="left" w:pos="5355"/>
              </w:tabs>
              <w:jc w:val="center"/>
              <w:rPr>
                <w:sz w:val="20"/>
                <w:szCs w:val="20"/>
              </w:rPr>
            </w:pPr>
            <w:r w:rsidRPr="006E0EB2">
              <w:rPr>
                <w:sz w:val="20"/>
                <w:szCs w:val="20"/>
              </w:rPr>
              <w:t>3</w:t>
            </w:r>
          </w:p>
        </w:tc>
        <w:tc>
          <w:tcPr>
            <w:tcW w:w="2658" w:type="dxa"/>
            <w:shd w:val="clear" w:color="auto" w:fill="auto"/>
          </w:tcPr>
          <w:p w14:paraId="13923C08" w14:textId="77777777" w:rsidR="00002A03" w:rsidRPr="006E0EB2" w:rsidRDefault="00002A03" w:rsidP="006E0EB2">
            <w:pPr>
              <w:tabs>
                <w:tab w:val="left" w:pos="5355"/>
              </w:tabs>
              <w:jc w:val="center"/>
              <w:rPr>
                <w:sz w:val="20"/>
                <w:szCs w:val="20"/>
              </w:rPr>
            </w:pPr>
            <w:r w:rsidRPr="006E0EB2">
              <w:rPr>
                <w:sz w:val="20"/>
                <w:szCs w:val="20"/>
              </w:rPr>
              <w:t>4</w:t>
            </w:r>
          </w:p>
        </w:tc>
        <w:tc>
          <w:tcPr>
            <w:tcW w:w="5634" w:type="dxa"/>
            <w:shd w:val="clear" w:color="auto" w:fill="auto"/>
          </w:tcPr>
          <w:p w14:paraId="6C15BCDF" w14:textId="77777777" w:rsidR="00002A03" w:rsidRPr="006E0EB2" w:rsidRDefault="00002A03" w:rsidP="006E0EB2">
            <w:pPr>
              <w:tabs>
                <w:tab w:val="left" w:pos="5355"/>
              </w:tabs>
              <w:jc w:val="center"/>
              <w:rPr>
                <w:sz w:val="20"/>
                <w:szCs w:val="20"/>
              </w:rPr>
            </w:pPr>
            <w:r w:rsidRPr="006E0EB2">
              <w:rPr>
                <w:sz w:val="20"/>
                <w:szCs w:val="20"/>
              </w:rPr>
              <w:t>5</w:t>
            </w:r>
          </w:p>
        </w:tc>
      </w:tr>
      <w:tr w:rsidR="006E0EB2" w:rsidRPr="006E0EB2" w14:paraId="6A23247D" w14:textId="77777777" w:rsidTr="006E0EB2">
        <w:trPr>
          <w:trHeight w:val="412"/>
        </w:trPr>
        <w:tc>
          <w:tcPr>
            <w:tcW w:w="2089" w:type="dxa"/>
            <w:shd w:val="clear" w:color="auto" w:fill="auto"/>
          </w:tcPr>
          <w:p w14:paraId="072FDEAA" w14:textId="77777777" w:rsidR="00002A03" w:rsidRPr="006E0EB2" w:rsidRDefault="00685E38" w:rsidP="006E0EB2">
            <w:pPr>
              <w:tabs>
                <w:tab w:val="left" w:pos="5355"/>
              </w:tabs>
              <w:jc w:val="center"/>
              <w:rPr>
                <w:sz w:val="20"/>
                <w:szCs w:val="20"/>
              </w:rPr>
            </w:pPr>
            <w:r>
              <w:rPr>
                <w:sz w:val="20"/>
                <w:szCs w:val="20"/>
              </w:rPr>
              <w:t xml:space="preserve">Субсидия СО НКО </w:t>
            </w:r>
          </w:p>
        </w:tc>
        <w:tc>
          <w:tcPr>
            <w:tcW w:w="2089" w:type="dxa"/>
            <w:shd w:val="clear" w:color="auto" w:fill="auto"/>
          </w:tcPr>
          <w:p w14:paraId="527DE3A4" w14:textId="77777777" w:rsidR="00002A03" w:rsidRPr="006E0EB2" w:rsidRDefault="00002A03" w:rsidP="006E0EB2">
            <w:pPr>
              <w:tabs>
                <w:tab w:val="left" w:pos="5355"/>
              </w:tabs>
              <w:jc w:val="center"/>
              <w:rPr>
                <w:sz w:val="20"/>
                <w:szCs w:val="20"/>
              </w:rPr>
            </w:pPr>
          </w:p>
        </w:tc>
        <w:tc>
          <w:tcPr>
            <w:tcW w:w="2300" w:type="dxa"/>
            <w:shd w:val="clear" w:color="auto" w:fill="auto"/>
          </w:tcPr>
          <w:p w14:paraId="4292FA26" w14:textId="77777777" w:rsidR="00002A03" w:rsidRPr="006E0EB2" w:rsidRDefault="00685E38" w:rsidP="006E0EB2">
            <w:pPr>
              <w:tabs>
                <w:tab w:val="left" w:pos="5355"/>
              </w:tabs>
              <w:jc w:val="center"/>
              <w:rPr>
                <w:sz w:val="20"/>
                <w:szCs w:val="20"/>
              </w:rPr>
            </w:pPr>
            <w:r>
              <w:rPr>
                <w:sz w:val="20"/>
                <w:szCs w:val="20"/>
              </w:rPr>
              <w:t>Количество мероприятий</w:t>
            </w:r>
          </w:p>
        </w:tc>
        <w:tc>
          <w:tcPr>
            <w:tcW w:w="2658" w:type="dxa"/>
            <w:shd w:val="clear" w:color="auto" w:fill="auto"/>
          </w:tcPr>
          <w:p w14:paraId="1B93490A" w14:textId="77777777" w:rsidR="00002A03" w:rsidRPr="006E0EB2" w:rsidRDefault="00685E38" w:rsidP="006E0EB2">
            <w:pPr>
              <w:tabs>
                <w:tab w:val="left" w:pos="5355"/>
              </w:tabs>
              <w:jc w:val="center"/>
              <w:rPr>
                <w:sz w:val="20"/>
                <w:szCs w:val="20"/>
              </w:rPr>
            </w:pPr>
            <w:r>
              <w:rPr>
                <w:sz w:val="20"/>
                <w:szCs w:val="20"/>
              </w:rPr>
              <w:t>Единица</w:t>
            </w:r>
          </w:p>
        </w:tc>
        <w:tc>
          <w:tcPr>
            <w:tcW w:w="5634" w:type="dxa"/>
            <w:shd w:val="clear" w:color="auto" w:fill="auto"/>
          </w:tcPr>
          <w:p w14:paraId="7C65D82D" w14:textId="77777777" w:rsidR="00002A03" w:rsidRPr="006E0EB2" w:rsidRDefault="00685E38" w:rsidP="006E0EB2">
            <w:pPr>
              <w:tabs>
                <w:tab w:val="left" w:pos="5355"/>
              </w:tabs>
              <w:jc w:val="center"/>
              <w:rPr>
                <w:sz w:val="20"/>
                <w:szCs w:val="20"/>
              </w:rPr>
            </w:pPr>
            <w:r>
              <w:rPr>
                <w:sz w:val="20"/>
                <w:szCs w:val="20"/>
              </w:rPr>
              <w:t>На 30.12.2025</w:t>
            </w:r>
          </w:p>
        </w:tc>
      </w:tr>
      <w:tr w:rsidR="006E0EB2" w:rsidRPr="006E0EB2" w14:paraId="0B1A8C9B" w14:textId="77777777" w:rsidTr="006E0EB2">
        <w:trPr>
          <w:trHeight w:val="419"/>
        </w:trPr>
        <w:tc>
          <w:tcPr>
            <w:tcW w:w="2089" w:type="dxa"/>
            <w:shd w:val="clear" w:color="auto" w:fill="auto"/>
          </w:tcPr>
          <w:p w14:paraId="613BD036" w14:textId="77777777" w:rsidR="00002A03" w:rsidRPr="006E0EB2" w:rsidRDefault="00002A03" w:rsidP="006E0EB2">
            <w:pPr>
              <w:tabs>
                <w:tab w:val="left" w:pos="5355"/>
              </w:tabs>
              <w:jc w:val="center"/>
              <w:rPr>
                <w:sz w:val="20"/>
                <w:szCs w:val="20"/>
              </w:rPr>
            </w:pPr>
          </w:p>
        </w:tc>
        <w:tc>
          <w:tcPr>
            <w:tcW w:w="2089" w:type="dxa"/>
            <w:shd w:val="clear" w:color="auto" w:fill="auto"/>
          </w:tcPr>
          <w:p w14:paraId="4EAF8AAC" w14:textId="77777777" w:rsidR="00002A03" w:rsidRPr="006E0EB2" w:rsidRDefault="00002A03" w:rsidP="006E0EB2">
            <w:pPr>
              <w:tabs>
                <w:tab w:val="left" w:pos="5355"/>
              </w:tabs>
              <w:jc w:val="center"/>
              <w:rPr>
                <w:sz w:val="20"/>
                <w:szCs w:val="20"/>
              </w:rPr>
            </w:pPr>
          </w:p>
        </w:tc>
        <w:tc>
          <w:tcPr>
            <w:tcW w:w="2300" w:type="dxa"/>
            <w:shd w:val="clear" w:color="auto" w:fill="auto"/>
          </w:tcPr>
          <w:p w14:paraId="3F67C745" w14:textId="77777777" w:rsidR="00002A03" w:rsidRPr="006E0EB2" w:rsidRDefault="00002A03" w:rsidP="006E0EB2">
            <w:pPr>
              <w:tabs>
                <w:tab w:val="left" w:pos="5355"/>
              </w:tabs>
              <w:jc w:val="center"/>
              <w:rPr>
                <w:sz w:val="20"/>
                <w:szCs w:val="20"/>
              </w:rPr>
            </w:pPr>
          </w:p>
        </w:tc>
        <w:tc>
          <w:tcPr>
            <w:tcW w:w="2658" w:type="dxa"/>
            <w:shd w:val="clear" w:color="auto" w:fill="auto"/>
          </w:tcPr>
          <w:p w14:paraId="0B54734B" w14:textId="77777777" w:rsidR="00002A03" w:rsidRPr="006E0EB2" w:rsidRDefault="00002A03" w:rsidP="006E0EB2">
            <w:pPr>
              <w:tabs>
                <w:tab w:val="left" w:pos="5355"/>
              </w:tabs>
              <w:jc w:val="center"/>
              <w:rPr>
                <w:sz w:val="20"/>
                <w:szCs w:val="20"/>
              </w:rPr>
            </w:pPr>
          </w:p>
        </w:tc>
        <w:tc>
          <w:tcPr>
            <w:tcW w:w="5634" w:type="dxa"/>
            <w:shd w:val="clear" w:color="auto" w:fill="auto"/>
          </w:tcPr>
          <w:p w14:paraId="41D7B3D3" w14:textId="77777777" w:rsidR="00002A03" w:rsidRPr="006E0EB2" w:rsidRDefault="00002A03" w:rsidP="006E0EB2">
            <w:pPr>
              <w:tabs>
                <w:tab w:val="left" w:pos="5355"/>
              </w:tabs>
              <w:jc w:val="center"/>
              <w:rPr>
                <w:sz w:val="20"/>
                <w:szCs w:val="20"/>
              </w:rPr>
            </w:pPr>
          </w:p>
        </w:tc>
      </w:tr>
    </w:tbl>
    <w:p w14:paraId="1490DFD1" w14:textId="77777777" w:rsidR="00010945" w:rsidRDefault="00010945" w:rsidP="00002A03">
      <w:pPr>
        <w:tabs>
          <w:tab w:val="left" w:pos="5355"/>
        </w:tabs>
        <w:rPr>
          <w:sz w:val="20"/>
          <w:szCs w:val="20"/>
        </w:rPr>
      </w:pPr>
    </w:p>
    <w:p w14:paraId="14E70FAC" w14:textId="77777777" w:rsidR="00002A03" w:rsidRPr="00002A03" w:rsidRDefault="00010945" w:rsidP="00002A03">
      <w:pPr>
        <w:tabs>
          <w:tab w:val="left" w:pos="5355"/>
        </w:tabs>
        <w:rPr>
          <w:sz w:val="20"/>
          <w:szCs w:val="20"/>
        </w:rPr>
      </w:pPr>
      <w:r>
        <w:rPr>
          <w:sz w:val="20"/>
          <w:szCs w:val="20"/>
        </w:rPr>
        <w:t>Руководитель</w:t>
      </w:r>
      <w:r w:rsidR="00002A03" w:rsidRPr="00002A03">
        <w:rPr>
          <w:sz w:val="20"/>
          <w:szCs w:val="20"/>
        </w:rPr>
        <w:t xml:space="preserve">                     </w:t>
      </w:r>
    </w:p>
    <w:p w14:paraId="7F50FC8B" w14:textId="77777777" w:rsidR="00002A03" w:rsidRPr="00002A03" w:rsidRDefault="00010945" w:rsidP="00002A03">
      <w:pPr>
        <w:tabs>
          <w:tab w:val="left" w:pos="5355"/>
        </w:tabs>
        <w:rPr>
          <w:sz w:val="20"/>
          <w:szCs w:val="20"/>
        </w:rPr>
      </w:pPr>
      <w:r>
        <w:rPr>
          <w:sz w:val="20"/>
          <w:szCs w:val="20"/>
        </w:rPr>
        <w:t xml:space="preserve">СО НКО                    </w:t>
      </w:r>
      <w:r w:rsidR="00002A03" w:rsidRPr="00002A03">
        <w:rPr>
          <w:sz w:val="20"/>
          <w:szCs w:val="20"/>
        </w:rPr>
        <w:t xml:space="preserve">                             </w:t>
      </w:r>
      <w:r w:rsidR="00002A03" w:rsidRPr="00002A03">
        <w:rPr>
          <w:sz w:val="20"/>
          <w:szCs w:val="20"/>
          <w:u w:val="single"/>
        </w:rPr>
        <w:t xml:space="preserve"> _______________________         </w:t>
      </w:r>
      <w:r w:rsidR="00002A03" w:rsidRPr="00002A03">
        <w:rPr>
          <w:sz w:val="20"/>
          <w:szCs w:val="20"/>
        </w:rPr>
        <w:t xml:space="preserve">  ____________________________________________  ___________________________</w:t>
      </w:r>
    </w:p>
    <w:p w14:paraId="60F55023" w14:textId="77777777" w:rsidR="00002A03" w:rsidRPr="00002A03" w:rsidRDefault="00002A03" w:rsidP="00002A03">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14:paraId="3E10416E" w14:textId="77777777" w:rsidR="00002A03" w:rsidRPr="00002A03" w:rsidRDefault="00002A03" w:rsidP="00002A03">
      <w:pPr>
        <w:tabs>
          <w:tab w:val="left" w:pos="5355"/>
        </w:tabs>
        <w:rPr>
          <w:sz w:val="20"/>
          <w:szCs w:val="20"/>
        </w:rPr>
      </w:pPr>
    </w:p>
    <w:p w14:paraId="10AAF653" w14:textId="77777777" w:rsidR="00002A03" w:rsidRPr="00002A03" w:rsidRDefault="00002A03" w:rsidP="00002A03">
      <w:pPr>
        <w:tabs>
          <w:tab w:val="left" w:pos="5355"/>
        </w:tabs>
        <w:rPr>
          <w:sz w:val="16"/>
          <w:szCs w:val="16"/>
        </w:rPr>
      </w:pPr>
      <w:r w:rsidRPr="00002A03">
        <w:rPr>
          <w:sz w:val="20"/>
          <w:szCs w:val="20"/>
        </w:rPr>
        <w:t xml:space="preserve">                                                               </w:t>
      </w:r>
    </w:p>
    <w:p w14:paraId="09B88E12" w14:textId="77777777" w:rsidR="00002A03" w:rsidRPr="00002A03" w:rsidRDefault="00002A03" w:rsidP="00002A03">
      <w:pPr>
        <w:tabs>
          <w:tab w:val="left" w:pos="5355"/>
        </w:tabs>
        <w:rPr>
          <w:sz w:val="16"/>
          <w:szCs w:val="16"/>
        </w:rPr>
      </w:pPr>
    </w:p>
    <w:p w14:paraId="082EF9B2" w14:textId="77777777" w:rsidR="00002A03" w:rsidRPr="00002A03" w:rsidRDefault="00002A03" w:rsidP="00002A03">
      <w:pPr>
        <w:tabs>
          <w:tab w:val="left" w:pos="5355"/>
        </w:tabs>
        <w:rPr>
          <w:sz w:val="16"/>
          <w:szCs w:val="16"/>
        </w:rPr>
      </w:pPr>
    </w:p>
    <w:p w14:paraId="0D2DDB23" w14:textId="77777777" w:rsidR="00002A03" w:rsidRPr="00002A03" w:rsidRDefault="00002A03" w:rsidP="00002A03">
      <w:pPr>
        <w:tabs>
          <w:tab w:val="left" w:pos="5355"/>
        </w:tabs>
        <w:rPr>
          <w:sz w:val="20"/>
          <w:szCs w:val="20"/>
        </w:rPr>
      </w:pPr>
      <w:r w:rsidRPr="00002A03">
        <w:rPr>
          <w:sz w:val="20"/>
          <w:szCs w:val="20"/>
        </w:rPr>
        <w:t>Исполнитель                                           _________________   ___________________       _________________________</w:t>
      </w:r>
    </w:p>
    <w:p w14:paraId="333C8D68" w14:textId="77777777" w:rsidR="00002A03" w:rsidRPr="00002A03" w:rsidRDefault="00002A03" w:rsidP="00002A03">
      <w:pPr>
        <w:tabs>
          <w:tab w:val="left" w:pos="5355"/>
        </w:tabs>
        <w:rPr>
          <w:sz w:val="16"/>
          <w:szCs w:val="16"/>
        </w:rPr>
      </w:pPr>
      <w:r w:rsidRPr="00002A03">
        <w:rPr>
          <w:sz w:val="20"/>
          <w:szCs w:val="20"/>
        </w:rPr>
        <w:t xml:space="preserve">                                                                         </w:t>
      </w:r>
      <w:r w:rsidRPr="00002A03">
        <w:rPr>
          <w:sz w:val="16"/>
          <w:szCs w:val="16"/>
        </w:rPr>
        <w:t>(должность)                                     (фамилия, инициалы)                                       (телефон)</w:t>
      </w:r>
    </w:p>
    <w:p w14:paraId="35099165" w14:textId="77777777" w:rsidR="00002A03" w:rsidRPr="00002A03" w:rsidRDefault="00002A03" w:rsidP="00002A03">
      <w:pPr>
        <w:tabs>
          <w:tab w:val="left" w:pos="5355"/>
        </w:tabs>
        <w:rPr>
          <w:sz w:val="16"/>
          <w:szCs w:val="16"/>
        </w:rPr>
      </w:pPr>
    </w:p>
    <w:p w14:paraId="4B1B9586" w14:textId="77777777" w:rsidR="00002A03" w:rsidRDefault="00002A03" w:rsidP="00002A03">
      <w:pPr>
        <w:tabs>
          <w:tab w:val="left" w:pos="4080"/>
        </w:tabs>
        <w:rPr>
          <w:sz w:val="20"/>
          <w:szCs w:val="20"/>
        </w:rPr>
      </w:pPr>
    </w:p>
    <w:p w14:paraId="7C441A9B" w14:textId="77777777" w:rsidR="00010945" w:rsidRPr="00002A03" w:rsidRDefault="00010945" w:rsidP="00010945">
      <w:pPr>
        <w:tabs>
          <w:tab w:val="left" w:pos="5355"/>
        </w:tabs>
        <w:rPr>
          <w:sz w:val="20"/>
          <w:szCs w:val="20"/>
        </w:rPr>
      </w:pPr>
      <w:r w:rsidRPr="00002A03">
        <w:rPr>
          <w:sz w:val="20"/>
          <w:szCs w:val="20"/>
        </w:rPr>
        <w:t xml:space="preserve">                 </w:t>
      </w:r>
    </w:p>
    <w:p w14:paraId="5BBD9FD9" w14:textId="77777777" w:rsidR="00010945" w:rsidRPr="00002A03" w:rsidRDefault="00192BE1" w:rsidP="00010945">
      <w:pPr>
        <w:tabs>
          <w:tab w:val="left" w:pos="5355"/>
        </w:tabs>
        <w:rPr>
          <w:sz w:val="20"/>
          <w:szCs w:val="20"/>
        </w:rPr>
      </w:pPr>
      <w:r>
        <w:rPr>
          <w:sz w:val="20"/>
          <w:szCs w:val="20"/>
        </w:rPr>
        <w:t>Администрация</w:t>
      </w:r>
      <w:r w:rsidRPr="00002A03">
        <w:rPr>
          <w:sz w:val="20"/>
          <w:szCs w:val="20"/>
        </w:rPr>
        <w:t xml:space="preserve">    </w:t>
      </w:r>
      <w:r>
        <w:rPr>
          <w:sz w:val="20"/>
          <w:szCs w:val="20"/>
        </w:rPr>
        <w:t xml:space="preserve">                               </w:t>
      </w:r>
      <w:r w:rsidR="00010945" w:rsidRPr="00002A03">
        <w:rPr>
          <w:sz w:val="20"/>
          <w:szCs w:val="20"/>
        </w:rPr>
        <w:t xml:space="preserve">  ____________________________________________  ___________________________</w:t>
      </w:r>
    </w:p>
    <w:p w14:paraId="14AA2545" w14:textId="77777777" w:rsidR="00010945" w:rsidRPr="00002A03" w:rsidRDefault="00010945" w:rsidP="00010945">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14:paraId="5E648EF2" w14:textId="77777777" w:rsidR="00010945" w:rsidRPr="00002A03" w:rsidRDefault="00010945" w:rsidP="00002A03">
      <w:pPr>
        <w:tabs>
          <w:tab w:val="left" w:pos="4080"/>
        </w:tabs>
        <w:rPr>
          <w:sz w:val="20"/>
          <w:szCs w:val="20"/>
        </w:rPr>
      </w:pPr>
    </w:p>
    <w:p w14:paraId="52CCD3AC" w14:textId="77777777" w:rsidR="00002A03" w:rsidRPr="00002A03" w:rsidRDefault="00002A03" w:rsidP="00002A03">
      <w:pPr>
        <w:autoSpaceDE w:val="0"/>
        <w:autoSpaceDN w:val="0"/>
        <w:jc w:val="center"/>
        <w:rPr>
          <w:sz w:val="26"/>
          <w:szCs w:val="26"/>
        </w:rPr>
      </w:pPr>
    </w:p>
    <w:p w14:paraId="16E14DB2" w14:textId="77777777" w:rsidR="00002A03" w:rsidRPr="00002A03" w:rsidRDefault="00002A03" w:rsidP="00002A03">
      <w:pPr>
        <w:autoSpaceDE w:val="0"/>
        <w:autoSpaceDN w:val="0"/>
        <w:jc w:val="center"/>
        <w:rPr>
          <w:sz w:val="26"/>
          <w:szCs w:val="26"/>
        </w:rPr>
      </w:pPr>
    </w:p>
    <w:p w14:paraId="5C6E61D4" w14:textId="77777777" w:rsidR="00002A03" w:rsidRPr="00002A03" w:rsidRDefault="00002A03" w:rsidP="00620F03">
      <w:pPr>
        <w:autoSpaceDE w:val="0"/>
        <w:autoSpaceDN w:val="0"/>
        <w:rPr>
          <w:sz w:val="26"/>
          <w:szCs w:val="26"/>
        </w:rPr>
        <w:sectPr w:rsidR="00002A03" w:rsidRPr="00002A03" w:rsidSect="00636FEE">
          <w:pgSz w:w="16840" w:h="11900" w:orient="landscape"/>
          <w:pgMar w:top="1134" w:right="851" w:bottom="560" w:left="426" w:header="0" w:footer="0" w:gutter="0"/>
          <w:cols w:space="720"/>
          <w:docGrid w:linePitch="326"/>
        </w:sectPr>
      </w:pPr>
    </w:p>
    <w:p w14:paraId="11ABFCC0" w14:textId="77777777" w:rsidR="00002A03" w:rsidRPr="00002A03" w:rsidRDefault="00002A03" w:rsidP="00620F03">
      <w:pPr>
        <w:autoSpaceDE w:val="0"/>
        <w:autoSpaceDN w:val="0"/>
        <w:rPr>
          <w:sz w:val="26"/>
          <w:szCs w:val="26"/>
        </w:rPr>
      </w:pPr>
    </w:p>
    <w:p w14:paraId="0E0C1976" w14:textId="77777777" w:rsidR="00002A03" w:rsidRPr="00002A03" w:rsidRDefault="00002A03" w:rsidP="00002A03">
      <w:pPr>
        <w:tabs>
          <w:tab w:val="left" w:pos="3810"/>
        </w:tabs>
        <w:jc w:val="right"/>
        <w:rPr>
          <w:sz w:val="26"/>
          <w:szCs w:val="26"/>
        </w:rPr>
      </w:pPr>
      <w:r w:rsidRPr="00002A03">
        <w:rPr>
          <w:sz w:val="20"/>
          <w:szCs w:val="20"/>
        </w:rPr>
        <w:tab/>
      </w:r>
      <w:r w:rsidR="00552CEF">
        <w:rPr>
          <w:sz w:val="26"/>
          <w:szCs w:val="26"/>
        </w:rPr>
        <w:t>Приложение № 2</w:t>
      </w:r>
    </w:p>
    <w:p w14:paraId="013970D4" w14:textId="77777777" w:rsidR="00002A03" w:rsidRPr="00002A03" w:rsidRDefault="00002A03" w:rsidP="00002A03">
      <w:pPr>
        <w:tabs>
          <w:tab w:val="left" w:pos="3810"/>
        </w:tabs>
        <w:jc w:val="right"/>
        <w:rPr>
          <w:sz w:val="26"/>
          <w:szCs w:val="26"/>
        </w:rPr>
      </w:pPr>
      <w:r w:rsidRPr="00002A03">
        <w:rPr>
          <w:sz w:val="26"/>
          <w:szCs w:val="26"/>
        </w:rPr>
        <w:t xml:space="preserve">                                                                к Соглашению от ___________ № ___________</w:t>
      </w:r>
    </w:p>
    <w:p w14:paraId="13AA27E5" w14:textId="77777777" w:rsidR="00002A03" w:rsidRPr="00002A03" w:rsidRDefault="00002A03" w:rsidP="00002A03">
      <w:pPr>
        <w:jc w:val="right"/>
        <w:rPr>
          <w:sz w:val="20"/>
          <w:szCs w:val="20"/>
        </w:rPr>
      </w:pPr>
    </w:p>
    <w:p w14:paraId="01C93C7C" w14:textId="77777777" w:rsidR="00002A03" w:rsidRPr="00002A03" w:rsidRDefault="00002A03" w:rsidP="00002A03">
      <w:pPr>
        <w:rPr>
          <w:sz w:val="20"/>
          <w:szCs w:val="20"/>
        </w:rPr>
      </w:pPr>
    </w:p>
    <w:p w14:paraId="20221A2F" w14:textId="77777777" w:rsidR="00002A03" w:rsidRPr="00002A03" w:rsidRDefault="00002A03" w:rsidP="00002A03">
      <w:pPr>
        <w:rPr>
          <w:sz w:val="20"/>
          <w:szCs w:val="20"/>
        </w:rPr>
      </w:pPr>
    </w:p>
    <w:p w14:paraId="57533097" w14:textId="77777777" w:rsidR="00002A03" w:rsidRPr="00002A03" w:rsidRDefault="00002A03" w:rsidP="00002A03">
      <w:pPr>
        <w:tabs>
          <w:tab w:val="left" w:pos="3195"/>
        </w:tabs>
        <w:jc w:val="center"/>
        <w:rPr>
          <w:b/>
          <w:sz w:val="26"/>
          <w:szCs w:val="26"/>
        </w:rPr>
      </w:pPr>
      <w:r w:rsidRPr="00002A03">
        <w:rPr>
          <w:b/>
          <w:sz w:val="26"/>
          <w:szCs w:val="26"/>
        </w:rPr>
        <w:t>План мероприятий</w:t>
      </w:r>
    </w:p>
    <w:p w14:paraId="2D7BE9D6" w14:textId="77777777" w:rsidR="00002A03" w:rsidRPr="00002A03" w:rsidRDefault="00002A03" w:rsidP="00002A03">
      <w:pPr>
        <w:tabs>
          <w:tab w:val="left" w:pos="3195"/>
        </w:tabs>
        <w:jc w:val="center"/>
        <w:rPr>
          <w:b/>
          <w:sz w:val="26"/>
          <w:szCs w:val="26"/>
        </w:rPr>
      </w:pPr>
      <w:r w:rsidRPr="00002A03">
        <w:rPr>
          <w:b/>
          <w:sz w:val="26"/>
          <w:szCs w:val="26"/>
        </w:rPr>
        <w:t>по достижению результатов предоставления Субсидии (контрольные точки)</w:t>
      </w:r>
    </w:p>
    <w:p w14:paraId="05C671CA" w14:textId="77777777" w:rsidR="00002A03" w:rsidRPr="00002A03" w:rsidRDefault="00002A03" w:rsidP="00002A03">
      <w:pPr>
        <w:tabs>
          <w:tab w:val="left" w:pos="3195"/>
        </w:tabs>
        <w:jc w:val="center"/>
        <w:rPr>
          <w:b/>
          <w:sz w:val="26"/>
          <w:szCs w:val="26"/>
        </w:rPr>
      </w:pPr>
      <w:r w:rsidRPr="00002A03">
        <w:rPr>
          <w:b/>
          <w:sz w:val="26"/>
          <w:szCs w:val="26"/>
        </w:rPr>
        <w:t>на 20_____год</w:t>
      </w:r>
    </w:p>
    <w:p w14:paraId="29080AF5" w14:textId="77777777" w:rsidR="00002A03" w:rsidRPr="00002A03" w:rsidRDefault="00002A03" w:rsidP="00002A03">
      <w:pPr>
        <w:tabs>
          <w:tab w:val="left" w:pos="3195"/>
        </w:tabs>
        <w:jc w:val="center"/>
        <w:rPr>
          <w:b/>
          <w:sz w:val="26"/>
          <w:szCs w:val="26"/>
        </w:rPr>
      </w:pPr>
    </w:p>
    <w:p w14:paraId="349911CD" w14:textId="77777777" w:rsidR="00002A03" w:rsidRPr="00002A03" w:rsidRDefault="00002A03" w:rsidP="00002A03">
      <w:pPr>
        <w:tabs>
          <w:tab w:val="left" w:pos="3195"/>
        </w:tabs>
        <w:jc w:val="center"/>
        <w:rPr>
          <w:sz w:val="20"/>
          <w:szCs w:val="20"/>
        </w:rPr>
      </w:pPr>
    </w:p>
    <w:p w14:paraId="6F4CB32C" w14:textId="77777777" w:rsidR="00002A03" w:rsidRPr="00002A03" w:rsidRDefault="00002A03" w:rsidP="00002A03">
      <w:pPr>
        <w:tabs>
          <w:tab w:val="left" w:pos="3195"/>
        </w:tabs>
        <w:jc w:val="center"/>
        <w:rPr>
          <w:sz w:val="20"/>
          <w:szCs w:val="20"/>
        </w:rPr>
      </w:pPr>
    </w:p>
    <w:p w14:paraId="6C8286AF" w14:textId="77777777" w:rsidR="00002A03" w:rsidRPr="00002A03" w:rsidRDefault="00002A03" w:rsidP="00002A03">
      <w:pPr>
        <w:rPr>
          <w:sz w:val="26"/>
          <w:szCs w:val="26"/>
        </w:rPr>
      </w:pPr>
      <w:r w:rsidRPr="00002A03">
        <w:rPr>
          <w:sz w:val="26"/>
          <w:szCs w:val="26"/>
          <w:u w:val="single"/>
        </w:rPr>
        <w:t>Наименование Получателя</w:t>
      </w:r>
      <w:r w:rsidRPr="00002A03">
        <w:rPr>
          <w:sz w:val="26"/>
          <w:szCs w:val="26"/>
        </w:rPr>
        <w:t xml:space="preserve">                                </w:t>
      </w:r>
    </w:p>
    <w:p w14:paraId="6675D066" w14:textId="77777777" w:rsidR="00002A03" w:rsidRPr="00002A03" w:rsidRDefault="00002A03" w:rsidP="00002A03">
      <w:pPr>
        <w:rPr>
          <w:sz w:val="26"/>
          <w:szCs w:val="26"/>
          <w:u w:val="single"/>
        </w:rPr>
      </w:pPr>
      <w:r w:rsidRPr="00002A03">
        <w:rPr>
          <w:sz w:val="26"/>
          <w:szCs w:val="26"/>
          <w:u w:val="single"/>
        </w:rPr>
        <w:t xml:space="preserve">Наименование главного </w:t>
      </w:r>
    </w:p>
    <w:p w14:paraId="50C8B764" w14:textId="77777777" w:rsidR="00002A03" w:rsidRPr="00002A03" w:rsidRDefault="00002A03" w:rsidP="00002A03">
      <w:pPr>
        <w:rPr>
          <w:sz w:val="26"/>
          <w:szCs w:val="26"/>
        </w:rPr>
      </w:pPr>
      <w:r w:rsidRPr="00002A03">
        <w:rPr>
          <w:sz w:val="26"/>
          <w:szCs w:val="26"/>
          <w:u w:val="single"/>
        </w:rPr>
        <w:t>распределителя бюджетных средств</w:t>
      </w:r>
      <w:r w:rsidRPr="00002A03">
        <w:rPr>
          <w:sz w:val="26"/>
          <w:szCs w:val="26"/>
        </w:rPr>
        <w:t xml:space="preserve">        </w:t>
      </w:r>
    </w:p>
    <w:p w14:paraId="3F30451B" w14:textId="77777777" w:rsidR="00002A03" w:rsidRPr="00002A03" w:rsidRDefault="00002A03" w:rsidP="00002A03">
      <w:pPr>
        <w:rPr>
          <w:sz w:val="26"/>
          <w:szCs w:val="26"/>
        </w:rPr>
      </w:pPr>
    </w:p>
    <w:p w14:paraId="39D7E51D" w14:textId="77777777" w:rsidR="00002A03" w:rsidRPr="00002A03" w:rsidRDefault="00002A03" w:rsidP="00002A03">
      <w:pPr>
        <w:rPr>
          <w:sz w:val="26"/>
          <w:szCs w:val="26"/>
          <w:u w:val="single"/>
        </w:rPr>
      </w:pPr>
      <w:r w:rsidRPr="00002A03">
        <w:rPr>
          <w:sz w:val="26"/>
          <w:szCs w:val="26"/>
          <w:u w:val="single"/>
        </w:rPr>
        <w:t>Наименование структурного элемента</w:t>
      </w:r>
    </w:p>
    <w:p w14:paraId="2A7D6E3E" w14:textId="77777777" w:rsidR="00002A03" w:rsidRPr="00002A03" w:rsidRDefault="00002A03" w:rsidP="00002A03">
      <w:pPr>
        <w:jc w:val="both"/>
        <w:rPr>
          <w:sz w:val="26"/>
          <w:szCs w:val="26"/>
        </w:rPr>
      </w:pPr>
      <w:r w:rsidRPr="00002A03">
        <w:rPr>
          <w:sz w:val="26"/>
          <w:szCs w:val="26"/>
          <w:u w:val="single"/>
        </w:rPr>
        <w:t xml:space="preserve">муниципальной программы </w:t>
      </w:r>
    </w:p>
    <w:p w14:paraId="28FAF8CC" w14:textId="77777777" w:rsidR="00002A03" w:rsidRPr="00002A03" w:rsidRDefault="00002A03" w:rsidP="00002A03">
      <w:pPr>
        <w:jc w:val="both"/>
        <w:rPr>
          <w:sz w:val="26"/>
          <w:szCs w:val="26"/>
        </w:rPr>
      </w:pPr>
      <w:r w:rsidRPr="00002A03">
        <w:rPr>
          <w:sz w:val="26"/>
          <w:szCs w:val="26"/>
        </w:rPr>
        <w:t xml:space="preserve">                                                                     </w:t>
      </w:r>
      <w:r w:rsidRPr="00002A03">
        <w:rPr>
          <w:sz w:val="26"/>
          <w:szCs w:val="26"/>
        </w:rPr>
        <w:tab/>
      </w:r>
    </w:p>
    <w:p w14:paraId="3F276D65" w14:textId="77777777" w:rsidR="00002A03" w:rsidRPr="00002A03" w:rsidRDefault="00002A03" w:rsidP="00002A03">
      <w:pPr>
        <w:tabs>
          <w:tab w:val="left" w:pos="4320"/>
        </w:tabs>
        <w:rPr>
          <w:sz w:val="26"/>
          <w:szCs w:val="26"/>
        </w:rPr>
      </w:pPr>
      <w:r w:rsidRPr="00002A03">
        <w:rPr>
          <w:sz w:val="26"/>
          <w:szCs w:val="26"/>
          <w:u w:val="single"/>
        </w:rPr>
        <w:t>Наименование Субсидии:</w:t>
      </w:r>
      <w:r w:rsidRPr="00002A03">
        <w:rPr>
          <w:sz w:val="26"/>
          <w:szCs w:val="26"/>
        </w:rPr>
        <w:t xml:space="preserve">  </w:t>
      </w:r>
    </w:p>
    <w:p w14:paraId="669C99E0" w14:textId="77777777" w:rsidR="00002A03" w:rsidRPr="00002A03" w:rsidRDefault="00002A03" w:rsidP="00002A03">
      <w:pPr>
        <w:tabs>
          <w:tab w:val="left" w:pos="4320"/>
        </w:tabs>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2549"/>
        <w:gridCol w:w="2549"/>
        <w:gridCol w:w="2549"/>
      </w:tblGrid>
      <w:tr w:rsidR="00002A03" w:rsidRPr="006E0EB2" w14:paraId="247A972E" w14:textId="77777777" w:rsidTr="006E0EB2">
        <w:trPr>
          <w:trHeight w:val="1268"/>
        </w:trPr>
        <w:tc>
          <w:tcPr>
            <w:tcW w:w="2548" w:type="dxa"/>
            <w:shd w:val="clear" w:color="auto" w:fill="auto"/>
          </w:tcPr>
          <w:p w14:paraId="20C80C94" w14:textId="77777777" w:rsidR="00002A03" w:rsidRPr="006E0EB2" w:rsidRDefault="00002A03" w:rsidP="006E0EB2">
            <w:pPr>
              <w:tabs>
                <w:tab w:val="left" w:pos="4320"/>
              </w:tabs>
              <w:jc w:val="center"/>
              <w:rPr>
                <w:sz w:val="26"/>
                <w:szCs w:val="26"/>
              </w:rPr>
            </w:pPr>
            <w:r w:rsidRPr="006E0EB2">
              <w:rPr>
                <w:sz w:val="26"/>
                <w:szCs w:val="26"/>
              </w:rPr>
              <w:t>Результат предоставления Субсидии, контрольные точки</w:t>
            </w:r>
          </w:p>
        </w:tc>
        <w:tc>
          <w:tcPr>
            <w:tcW w:w="2549" w:type="dxa"/>
            <w:shd w:val="clear" w:color="auto" w:fill="auto"/>
          </w:tcPr>
          <w:p w14:paraId="35975A51" w14:textId="77777777" w:rsidR="00002A03" w:rsidRPr="006E0EB2" w:rsidRDefault="00002A03" w:rsidP="006E0EB2">
            <w:pPr>
              <w:tabs>
                <w:tab w:val="left" w:pos="4320"/>
              </w:tabs>
              <w:jc w:val="center"/>
              <w:rPr>
                <w:sz w:val="26"/>
                <w:szCs w:val="26"/>
              </w:rPr>
            </w:pPr>
          </w:p>
          <w:p w14:paraId="0A709305" w14:textId="77777777" w:rsidR="00002A03" w:rsidRPr="006E0EB2" w:rsidRDefault="00002A03" w:rsidP="006E0EB2">
            <w:pPr>
              <w:jc w:val="center"/>
              <w:rPr>
                <w:sz w:val="26"/>
                <w:szCs w:val="26"/>
              </w:rPr>
            </w:pPr>
          </w:p>
          <w:p w14:paraId="1BC4E622" w14:textId="77777777" w:rsidR="00002A03" w:rsidRPr="006E0EB2" w:rsidRDefault="00002A03" w:rsidP="006E0EB2">
            <w:pPr>
              <w:jc w:val="center"/>
              <w:rPr>
                <w:sz w:val="26"/>
                <w:szCs w:val="26"/>
              </w:rPr>
            </w:pPr>
            <w:r w:rsidRPr="006E0EB2">
              <w:rPr>
                <w:sz w:val="26"/>
                <w:szCs w:val="26"/>
              </w:rPr>
              <w:t>Единица измерения</w:t>
            </w:r>
          </w:p>
        </w:tc>
        <w:tc>
          <w:tcPr>
            <w:tcW w:w="2549" w:type="dxa"/>
            <w:shd w:val="clear" w:color="auto" w:fill="auto"/>
          </w:tcPr>
          <w:p w14:paraId="6BBD6C7B" w14:textId="77777777" w:rsidR="00002A03" w:rsidRPr="006E0EB2" w:rsidRDefault="00002A03" w:rsidP="006E0EB2">
            <w:pPr>
              <w:tabs>
                <w:tab w:val="left" w:pos="4320"/>
              </w:tabs>
              <w:jc w:val="center"/>
              <w:rPr>
                <w:sz w:val="26"/>
                <w:szCs w:val="26"/>
              </w:rPr>
            </w:pPr>
            <w:r w:rsidRPr="006E0EB2">
              <w:rPr>
                <w:sz w:val="26"/>
                <w:szCs w:val="26"/>
              </w:rPr>
              <w:t>Плановое значение результатов</w:t>
            </w:r>
          </w:p>
        </w:tc>
        <w:tc>
          <w:tcPr>
            <w:tcW w:w="2549" w:type="dxa"/>
            <w:shd w:val="clear" w:color="auto" w:fill="auto"/>
          </w:tcPr>
          <w:p w14:paraId="5CF7AB7C" w14:textId="77777777" w:rsidR="00002A03" w:rsidRPr="006E0EB2" w:rsidRDefault="00002A03" w:rsidP="006E0EB2">
            <w:pPr>
              <w:tabs>
                <w:tab w:val="left" w:pos="4320"/>
              </w:tabs>
              <w:jc w:val="center"/>
              <w:rPr>
                <w:sz w:val="26"/>
                <w:szCs w:val="26"/>
              </w:rPr>
            </w:pPr>
            <w:r w:rsidRPr="006E0EB2">
              <w:rPr>
                <w:sz w:val="26"/>
                <w:szCs w:val="26"/>
              </w:rPr>
              <w:t>Плановый срок достижения (дд.мм.гггг)</w:t>
            </w:r>
          </w:p>
        </w:tc>
      </w:tr>
      <w:tr w:rsidR="00002A03" w:rsidRPr="006E0EB2" w14:paraId="08124671" w14:textId="77777777" w:rsidTr="006E0EB2">
        <w:tc>
          <w:tcPr>
            <w:tcW w:w="2548" w:type="dxa"/>
            <w:shd w:val="clear" w:color="auto" w:fill="auto"/>
          </w:tcPr>
          <w:p w14:paraId="0E067F1B" w14:textId="77777777" w:rsidR="00002A03" w:rsidRPr="006E0EB2" w:rsidRDefault="00002A03" w:rsidP="006E0EB2">
            <w:pPr>
              <w:tabs>
                <w:tab w:val="left" w:pos="4320"/>
              </w:tabs>
              <w:jc w:val="center"/>
              <w:rPr>
                <w:sz w:val="20"/>
                <w:szCs w:val="20"/>
              </w:rPr>
            </w:pPr>
            <w:r w:rsidRPr="006E0EB2">
              <w:rPr>
                <w:sz w:val="20"/>
                <w:szCs w:val="20"/>
              </w:rPr>
              <w:t>Наименование</w:t>
            </w:r>
          </w:p>
        </w:tc>
        <w:tc>
          <w:tcPr>
            <w:tcW w:w="2549" w:type="dxa"/>
            <w:shd w:val="clear" w:color="auto" w:fill="auto"/>
          </w:tcPr>
          <w:p w14:paraId="2A46D58C" w14:textId="77777777" w:rsidR="00002A03" w:rsidRPr="006E0EB2" w:rsidRDefault="00002A03" w:rsidP="006E0EB2">
            <w:pPr>
              <w:tabs>
                <w:tab w:val="left" w:pos="4320"/>
              </w:tabs>
              <w:jc w:val="center"/>
              <w:rPr>
                <w:sz w:val="20"/>
                <w:szCs w:val="20"/>
              </w:rPr>
            </w:pPr>
            <w:r w:rsidRPr="006E0EB2">
              <w:rPr>
                <w:sz w:val="20"/>
                <w:szCs w:val="20"/>
              </w:rPr>
              <w:t>наименование</w:t>
            </w:r>
          </w:p>
        </w:tc>
        <w:tc>
          <w:tcPr>
            <w:tcW w:w="2549" w:type="dxa"/>
            <w:shd w:val="clear" w:color="auto" w:fill="auto"/>
          </w:tcPr>
          <w:p w14:paraId="7A7B322C" w14:textId="77777777" w:rsidR="00002A03" w:rsidRPr="006E0EB2" w:rsidRDefault="00002A03" w:rsidP="006E0EB2">
            <w:pPr>
              <w:tabs>
                <w:tab w:val="left" w:pos="4320"/>
              </w:tabs>
              <w:jc w:val="center"/>
              <w:rPr>
                <w:sz w:val="20"/>
                <w:szCs w:val="20"/>
              </w:rPr>
            </w:pPr>
          </w:p>
          <w:p w14:paraId="6340CBC7" w14:textId="77777777" w:rsidR="00002A03" w:rsidRPr="006E0EB2" w:rsidRDefault="00002A03" w:rsidP="006E0EB2">
            <w:pPr>
              <w:tabs>
                <w:tab w:val="left" w:pos="4320"/>
              </w:tabs>
              <w:jc w:val="center"/>
              <w:rPr>
                <w:sz w:val="20"/>
                <w:szCs w:val="20"/>
              </w:rPr>
            </w:pPr>
          </w:p>
        </w:tc>
        <w:tc>
          <w:tcPr>
            <w:tcW w:w="2549" w:type="dxa"/>
            <w:shd w:val="clear" w:color="auto" w:fill="auto"/>
          </w:tcPr>
          <w:p w14:paraId="47D66CA1" w14:textId="77777777" w:rsidR="00002A03" w:rsidRPr="006E0EB2" w:rsidRDefault="00002A03" w:rsidP="006E0EB2">
            <w:pPr>
              <w:tabs>
                <w:tab w:val="left" w:pos="4320"/>
              </w:tabs>
              <w:jc w:val="center"/>
              <w:rPr>
                <w:sz w:val="20"/>
                <w:szCs w:val="20"/>
              </w:rPr>
            </w:pPr>
          </w:p>
        </w:tc>
      </w:tr>
      <w:tr w:rsidR="00002A03" w:rsidRPr="006E0EB2" w14:paraId="451821A8" w14:textId="77777777" w:rsidTr="006E0EB2">
        <w:tc>
          <w:tcPr>
            <w:tcW w:w="2548" w:type="dxa"/>
            <w:shd w:val="clear" w:color="auto" w:fill="auto"/>
          </w:tcPr>
          <w:p w14:paraId="40250A62" w14:textId="77777777" w:rsidR="00002A03" w:rsidRPr="006E0EB2" w:rsidRDefault="00002A03" w:rsidP="006E0EB2">
            <w:pPr>
              <w:tabs>
                <w:tab w:val="left" w:pos="4320"/>
              </w:tabs>
              <w:jc w:val="center"/>
              <w:rPr>
                <w:sz w:val="20"/>
                <w:szCs w:val="20"/>
              </w:rPr>
            </w:pPr>
            <w:r w:rsidRPr="006E0EB2">
              <w:rPr>
                <w:sz w:val="20"/>
                <w:szCs w:val="20"/>
              </w:rPr>
              <w:t>1</w:t>
            </w:r>
          </w:p>
        </w:tc>
        <w:tc>
          <w:tcPr>
            <w:tcW w:w="2549" w:type="dxa"/>
            <w:shd w:val="clear" w:color="auto" w:fill="auto"/>
          </w:tcPr>
          <w:p w14:paraId="680C2751" w14:textId="77777777" w:rsidR="00002A03" w:rsidRPr="006E0EB2" w:rsidRDefault="00002A03" w:rsidP="006E0EB2">
            <w:pPr>
              <w:tabs>
                <w:tab w:val="left" w:pos="4320"/>
              </w:tabs>
              <w:jc w:val="center"/>
              <w:rPr>
                <w:sz w:val="20"/>
                <w:szCs w:val="20"/>
              </w:rPr>
            </w:pPr>
            <w:r w:rsidRPr="006E0EB2">
              <w:rPr>
                <w:sz w:val="20"/>
                <w:szCs w:val="20"/>
              </w:rPr>
              <w:t>2</w:t>
            </w:r>
          </w:p>
        </w:tc>
        <w:tc>
          <w:tcPr>
            <w:tcW w:w="2549" w:type="dxa"/>
            <w:shd w:val="clear" w:color="auto" w:fill="auto"/>
          </w:tcPr>
          <w:p w14:paraId="354D46D6" w14:textId="77777777" w:rsidR="00002A03" w:rsidRPr="006E0EB2" w:rsidRDefault="00002A03" w:rsidP="006E0EB2">
            <w:pPr>
              <w:tabs>
                <w:tab w:val="left" w:pos="4320"/>
              </w:tabs>
              <w:jc w:val="center"/>
              <w:rPr>
                <w:sz w:val="20"/>
                <w:szCs w:val="20"/>
              </w:rPr>
            </w:pPr>
            <w:r w:rsidRPr="006E0EB2">
              <w:rPr>
                <w:sz w:val="20"/>
                <w:szCs w:val="20"/>
              </w:rPr>
              <w:t>3</w:t>
            </w:r>
          </w:p>
        </w:tc>
        <w:tc>
          <w:tcPr>
            <w:tcW w:w="2549" w:type="dxa"/>
            <w:shd w:val="clear" w:color="auto" w:fill="auto"/>
          </w:tcPr>
          <w:p w14:paraId="70A3559B" w14:textId="77777777" w:rsidR="00002A03" w:rsidRPr="006E0EB2" w:rsidRDefault="00002A03" w:rsidP="006E0EB2">
            <w:pPr>
              <w:tabs>
                <w:tab w:val="left" w:pos="4320"/>
              </w:tabs>
              <w:jc w:val="center"/>
              <w:rPr>
                <w:sz w:val="20"/>
                <w:szCs w:val="20"/>
              </w:rPr>
            </w:pPr>
            <w:r w:rsidRPr="006E0EB2">
              <w:rPr>
                <w:sz w:val="20"/>
                <w:szCs w:val="20"/>
              </w:rPr>
              <w:t>4</w:t>
            </w:r>
          </w:p>
        </w:tc>
      </w:tr>
      <w:tr w:rsidR="00002A03" w:rsidRPr="006E0EB2" w14:paraId="364DE6FB" w14:textId="77777777" w:rsidTr="006E0EB2">
        <w:tc>
          <w:tcPr>
            <w:tcW w:w="2548" w:type="dxa"/>
            <w:shd w:val="clear" w:color="auto" w:fill="auto"/>
          </w:tcPr>
          <w:p w14:paraId="49CFF7BB" w14:textId="77777777" w:rsidR="00002A03" w:rsidRPr="00685E38" w:rsidRDefault="00685E38" w:rsidP="006E0EB2">
            <w:pPr>
              <w:tabs>
                <w:tab w:val="left" w:pos="4320"/>
              </w:tabs>
              <w:jc w:val="center"/>
              <w:rPr>
                <w:sz w:val="20"/>
                <w:szCs w:val="20"/>
              </w:rPr>
            </w:pPr>
            <w:r>
              <w:rPr>
                <w:sz w:val="20"/>
                <w:szCs w:val="20"/>
              </w:rPr>
              <w:t>Количество мероприятий</w:t>
            </w:r>
          </w:p>
        </w:tc>
        <w:tc>
          <w:tcPr>
            <w:tcW w:w="2549" w:type="dxa"/>
            <w:shd w:val="clear" w:color="auto" w:fill="auto"/>
          </w:tcPr>
          <w:p w14:paraId="4A5FA8A2" w14:textId="77777777" w:rsidR="00002A03" w:rsidRPr="006E0EB2" w:rsidRDefault="00685E38" w:rsidP="006E0EB2">
            <w:pPr>
              <w:tabs>
                <w:tab w:val="left" w:pos="4320"/>
              </w:tabs>
              <w:jc w:val="center"/>
              <w:rPr>
                <w:sz w:val="20"/>
                <w:szCs w:val="20"/>
              </w:rPr>
            </w:pPr>
            <w:r>
              <w:rPr>
                <w:sz w:val="20"/>
                <w:szCs w:val="20"/>
              </w:rPr>
              <w:t>Единица</w:t>
            </w:r>
          </w:p>
        </w:tc>
        <w:tc>
          <w:tcPr>
            <w:tcW w:w="2549" w:type="dxa"/>
            <w:shd w:val="clear" w:color="auto" w:fill="auto"/>
          </w:tcPr>
          <w:p w14:paraId="52D537AD" w14:textId="77777777" w:rsidR="00002A03" w:rsidRPr="006E0EB2" w:rsidRDefault="00002A03" w:rsidP="006E0EB2">
            <w:pPr>
              <w:tabs>
                <w:tab w:val="left" w:pos="4320"/>
              </w:tabs>
              <w:jc w:val="center"/>
              <w:rPr>
                <w:sz w:val="20"/>
                <w:szCs w:val="20"/>
              </w:rPr>
            </w:pPr>
          </w:p>
        </w:tc>
        <w:tc>
          <w:tcPr>
            <w:tcW w:w="2549" w:type="dxa"/>
            <w:shd w:val="clear" w:color="auto" w:fill="auto"/>
          </w:tcPr>
          <w:p w14:paraId="58C5C61B" w14:textId="77777777" w:rsidR="00002A03" w:rsidRPr="006E0EB2" w:rsidRDefault="00685E38" w:rsidP="006E0EB2">
            <w:pPr>
              <w:tabs>
                <w:tab w:val="left" w:pos="4320"/>
              </w:tabs>
              <w:jc w:val="center"/>
              <w:rPr>
                <w:sz w:val="20"/>
                <w:szCs w:val="20"/>
              </w:rPr>
            </w:pPr>
            <w:r>
              <w:rPr>
                <w:sz w:val="20"/>
                <w:szCs w:val="20"/>
              </w:rPr>
              <w:t>По квартально</w:t>
            </w:r>
          </w:p>
        </w:tc>
      </w:tr>
      <w:tr w:rsidR="00002A03" w:rsidRPr="006E0EB2" w14:paraId="42BA3B8C" w14:textId="77777777" w:rsidTr="006E0EB2">
        <w:tc>
          <w:tcPr>
            <w:tcW w:w="2548" w:type="dxa"/>
            <w:shd w:val="clear" w:color="auto" w:fill="auto"/>
          </w:tcPr>
          <w:p w14:paraId="65A2F79C" w14:textId="77777777" w:rsidR="00002A03" w:rsidRPr="006E0EB2" w:rsidRDefault="00002A03" w:rsidP="006E0EB2">
            <w:pPr>
              <w:tabs>
                <w:tab w:val="left" w:pos="4320"/>
              </w:tabs>
              <w:rPr>
                <w:sz w:val="20"/>
                <w:szCs w:val="20"/>
              </w:rPr>
            </w:pPr>
          </w:p>
        </w:tc>
        <w:tc>
          <w:tcPr>
            <w:tcW w:w="2549" w:type="dxa"/>
            <w:shd w:val="clear" w:color="auto" w:fill="auto"/>
          </w:tcPr>
          <w:p w14:paraId="38020000" w14:textId="77777777" w:rsidR="00002A03" w:rsidRPr="006E0EB2" w:rsidRDefault="00002A03" w:rsidP="006E0EB2">
            <w:pPr>
              <w:tabs>
                <w:tab w:val="left" w:pos="4320"/>
              </w:tabs>
              <w:rPr>
                <w:sz w:val="20"/>
                <w:szCs w:val="20"/>
              </w:rPr>
            </w:pPr>
          </w:p>
        </w:tc>
        <w:tc>
          <w:tcPr>
            <w:tcW w:w="2549" w:type="dxa"/>
            <w:shd w:val="clear" w:color="auto" w:fill="auto"/>
          </w:tcPr>
          <w:p w14:paraId="3FC6E228" w14:textId="77777777" w:rsidR="00002A03" w:rsidRPr="006E0EB2" w:rsidRDefault="00002A03" w:rsidP="006E0EB2">
            <w:pPr>
              <w:tabs>
                <w:tab w:val="left" w:pos="4320"/>
              </w:tabs>
              <w:rPr>
                <w:sz w:val="20"/>
                <w:szCs w:val="20"/>
              </w:rPr>
            </w:pPr>
          </w:p>
        </w:tc>
        <w:tc>
          <w:tcPr>
            <w:tcW w:w="2549" w:type="dxa"/>
            <w:shd w:val="clear" w:color="auto" w:fill="auto"/>
          </w:tcPr>
          <w:p w14:paraId="4BDEF06C" w14:textId="77777777" w:rsidR="00002A03" w:rsidRPr="006E0EB2" w:rsidRDefault="00002A03" w:rsidP="006E0EB2">
            <w:pPr>
              <w:tabs>
                <w:tab w:val="left" w:pos="4320"/>
              </w:tabs>
              <w:rPr>
                <w:sz w:val="20"/>
                <w:szCs w:val="20"/>
              </w:rPr>
            </w:pPr>
          </w:p>
        </w:tc>
      </w:tr>
    </w:tbl>
    <w:p w14:paraId="7D8B3B4E" w14:textId="77777777" w:rsidR="00002A03" w:rsidRPr="00002A03" w:rsidRDefault="00002A03" w:rsidP="00002A03">
      <w:pPr>
        <w:rPr>
          <w:sz w:val="26"/>
          <w:szCs w:val="26"/>
        </w:rPr>
      </w:pPr>
    </w:p>
    <w:p w14:paraId="616F0A2F" w14:textId="77777777" w:rsidR="00002A03" w:rsidRPr="00010945" w:rsidRDefault="00010945" w:rsidP="00010945">
      <w:pPr>
        <w:tabs>
          <w:tab w:val="left" w:pos="5355"/>
        </w:tabs>
      </w:pPr>
      <w:r>
        <w:t xml:space="preserve">Руководитель СО НКО                                                                                                                                                      </w:t>
      </w:r>
      <w:r w:rsidR="00002A03" w:rsidRPr="00002A03">
        <w:rPr>
          <w:sz w:val="20"/>
          <w:szCs w:val="20"/>
        </w:rPr>
        <w:t xml:space="preserve">     </w:t>
      </w:r>
      <w:r>
        <w:rPr>
          <w:sz w:val="20"/>
          <w:szCs w:val="20"/>
        </w:rPr>
        <w:t xml:space="preserve">      </w:t>
      </w:r>
      <w:r w:rsidR="00002A03" w:rsidRPr="00002A03">
        <w:rPr>
          <w:sz w:val="26"/>
          <w:szCs w:val="26"/>
        </w:rPr>
        <w:t>_____________________ ___________________   __________________</w:t>
      </w:r>
    </w:p>
    <w:p w14:paraId="7BE687CF" w14:textId="77777777" w:rsidR="00002A03" w:rsidRPr="00002A03" w:rsidRDefault="00002A03" w:rsidP="00002A03">
      <w:pPr>
        <w:rPr>
          <w:sz w:val="26"/>
          <w:szCs w:val="26"/>
          <w:vertAlign w:val="subscript"/>
        </w:rPr>
      </w:pPr>
      <w:r w:rsidRPr="00002A03">
        <w:rPr>
          <w:sz w:val="26"/>
          <w:szCs w:val="26"/>
          <w:vertAlign w:val="subscript"/>
        </w:rPr>
        <w:t xml:space="preserve">                                                (должность)                                                  (подпись)                                       (расшифровка подписи)</w:t>
      </w:r>
    </w:p>
    <w:p w14:paraId="55F50F20" w14:textId="77777777" w:rsidR="00002A03" w:rsidRPr="00002A03" w:rsidRDefault="00002A03" w:rsidP="00002A03">
      <w:pPr>
        <w:rPr>
          <w:sz w:val="26"/>
          <w:szCs w:val="26"/>
        </w:rPr>
      </w:pPr>
    </w:p>
    <w:p w14:paraId="35523370" w14:textId="77777777" w:rsidR="00002A03" w:rsidRPr="00002A03" w:rsidRDefault="00002A03" w:rsidP="00002A03">
      <w:pPr>
        <w:rPr>
          <w:sz w:val="16"/>
          <w:szCs w:val="16"/>
        </w:rPr>
      </w:pPr>
    </w:p>
    <w:p w14:paraId="2D8C3059" w14:textId="77777777" w:rsidR="00BD64EE" w:rsidRPr="00002A03" w:rsidRDefault="00002A03" w:rsidP="00002A03">
      <w:pPr>
        <w:tabs>
          <w:tab w:val="left" w:pos="2760"/>
        </w:tabs>
        <w:rPr>
          <w:sz w:val="26"/>
          <w:szCs w:val="26"/>
        </w:rPr>
      </w:pPr>
      <w:r w:rsidRPr="00002A03">
        <w:rPr>
          <w:sz w:val="26"/>
          <w:szCs w:val="26"/>
        </w:rPr>
        <w:t xml:space="preserve">Исполнитель </w:t>
      </w:r>
      <w:r w:rsidRPr="00002A03">
        <w:rPr>
          <w:sz w:val="26"/>
          <w:szCs w:val="26"/>
        </w:rPr>
        <w:tab/>
        <w:t>__________    ____________ ____________________</w:t>
      </w:r>
    </w:p>
    <w:p w14:paraId="762785F1" w14:textId="77777777" w:rsidR="00002A03" w:rsidRPr="00002A03" w:rsidRDefault="00002A03" w:rsidP="00002A03">
      <w:pPr>
        <w:tabs>
          <w:tab w:val="left" w:pos="2760"/>
          <w:tab w:val="left" w:pos="7230"/>
        </w:tabs>
        <w:rPr>
          <w:sz w:val="16"/>
          <w:szCs w:val="16"/>
        </w:rPr>
      </w:pPr>
      <w:r w:rsidRPr="00002A03">
        <w:rPr>
          <w:sz w:val="26"/>
          <w:szCs w:val="26"/>
        </w:rPr>
        <w:tab/>
      </w:r>
      <w:r w:rsidR="008A0A74">
        <w:rPr>
          <w:sz w:val="26"/>
          <w:szCs w:val="26"/>
        </w:rPr>
        <w:t xml:space="preserve">   </w:t>
      </w:r>
      <w:r w:rsidRPr="00002A03">
        <w:rPr>
          <w:sz w:val="16"/>
          <w:szCs w:val="16"/>
        </w:rPr>
        <w:t>(должность)                    (фамилия, инициалы)                (телефон)</w:t>
      </w:r>
    </w:p>
    <w:p w14:paraId="654A76EB" w14:textId="77777777" w:rsidR="00002A03" w:rsidRPr="00002A03" w:rsidRDefault="00002A03" w:rsidP="00002A03">
      <w:pPr>
        <w:rPr>
          <w:sz w:val="26"/>
          <w:szCs w:val="26"/>
        </w:rPr>
      </w:pPr>
    </w:p>
    <w:p w14:paraId="74C105B0" w14:textId="77777777" w:rsidR="00BD64EE" w:rsidRPr="00002A03" w:rsidRDefault="00BD64EE" w:rsidP="00BD64EE">
      <w:pPr>
        <w:tabs>
          <w:tab w:val="left" w:pos="5355"/>
        </w:tabs>
        <w:rPr>
          <w:sz w:val="20"/>
          <w:szCs w:val="20"/>
        </w:rPr>
      </w:pPr>
      <w:r w:rsidRPr="00002A03">
        <w:rPr>
          <w:sz w:val="20"/>
          <w:szCs w:val="20"/>
        </w:rPr>
        <w:t xml:space="preserve">                 </w:t>
      </w:r>
    </w:p>
    <w:p w14:paraId="2C04157E" w14:textId="77777777" w:rsidR="00BD64EE" w:rsidRPr="00002A03" w:rsidRDefault="00BD64EE" w:rsidP="00BD64EE">
      <w:pPr>
        <w:tabs>
          <w:tab w:val="left" w:pos="5355"/>
        </w:tabs>
        <w:rPr>
          <w:sz w:val="20"/>
          <w:szCs w:val="20"/>
        </w:rPr>
      </w:pPr>
      <w:r>
        <w:rPr>
          <w:sz w:val="20"/>
          <w:szCs w:val="20"/>
        </w:rPr>
        <w:t>Администрация</w:t>
      </w:r>
      <w:r w:rsidRPr="00002A03">
        <w:rPr>
          <w:sz w:val="20"/>
          <w:szCs w:val="20"/>
        </w:rPr>
        <w:t xml:space="preserve">    </w:t>
      </w:r>
      <w:r>
        <w:rPr>
          <w:sz w:val="20"/>
          <w:szCs w:val="20"/>
        </w:rPr>
        <w:t xml:space="preserve">                       </w:t>
      </w:r>
      <w:r w:rsidRPr="00002A03">
        <w:rPr>
          <w:sz w:val="20"/>
          <w:szCs w:val="20"/>
        </w:rPr>
        <w:t xml:space="preserve"> ____________________________________________  ___________________________</w:t>
      </w:r>
    </w:p>
    <w:p w14:paraId="33B9539F" w14:textId="77777777" w:rsidR="00BD64EE" w:rsidRPr="00002A03" w:rsidRDefault="00BD64EE" w:rsidP="00BD64EE">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14:paraId="67C9D439" w14:textId="77777777" w:rsidR="00BD64EE" w:rsidRDefault="00BD64EE" w:rsidP="00002A03">
      <w:pPr>
        <w:rPr>
          <w:sz w:val="26"/>
          <w:szCs w:val="26"/>
        </w:rPr>
      </w:pPr>
    </w:p>
    <w:p w14:paraId="44DF8A44" w14:textId="77777777" w:rsidR="00BD64EE" w:rsidRDefault="00BD64EE" w:rsidP="00002A03">
      <w:pPr>
        <w:rPr>
          <w:sz w:val="26"/>
          <w:szCs w:val="26"/>
        </w:rPr>
      </w:pPr>
    </w:p>
    <w:p w14:paraId="4EC81A56" w14:textId="77777777" w:rsidR="00002A03" w:rsidRPr="00002A03" w:rsidRDefault="00002A03" w:rsidP="00002A03">
      <w:pPr>
        <w:rPr>
          <w:sz w:val="26"/>
          <w:szCs w:val="26"/>
        </w:rPr>
        <w:sectPr w:rsidR="00002A03" w:rsidRPr="00002A03" w:rsidSect="00636FEE">
          <w:pgSz w:w="11900" w:h="16840"/>
          <w:pgMar w:top="851" w:right="560" w:bottom="426" w:left="1134" w:header="0" w:footer="0" w:gutter="0"/>
          <w:cols w:space="720"/>
          <w:docGrid w:linePitch="326"/>
        </w:sectPr>
      </w:pPr>
      <w:r w:rsidRPr="00002A03">
        <w:rPr>
          <w:sz w:val="26"/>
          <w:szCs w:val="26"/>
        </w:rPr>
        <w:t>«__»______20____ г.</w:t>
      </w:r>
    </w:p>
    <w:p w14:paraId="6DA72197" w14:textId="77777777" w:rsidR="00002A03" w:rsidRPr="00002A03" w:rsidRDefault="00002A03" w:rsidP="00002A03">
      <w:pPr>
        <w:tabs>
          <w:tab w:val="left" w:pos="4470"/>
        </w:tabs>
        <w:rPr>
          <w:sz w:val="26"/>
          <w:szCs w:val="26"/>
        </w:rPr>
      </w:pPr>
    </w:p>
    <w:p w14:paraId="3FC0A194" w14:textId="77777777" w:rsidR="00002A03" w:rsidRPr="00002A03" w:rsidRDefault="00002A03" w:rsidP="00002A03">
      <w:pPr>
        <w:jc w:val="right"/>
        <w:rPr>
          <w:sz w:val="26"/>
          <w:szCs w:val="26"/>
        </w:rPr>
      </w:pPr>
      <w:r w:rsidRPr="00002A03">
        <w:rPr>
          <w:sz w:val="26"/>
          <w:szCs w:val="26"/>
        </w:rPr>
        <w:t>Приложение № 3</w:t>
      </w:r>
    </w:p>
    <w:p w14:paraId="5C039131" w14:textId="77777777" w:rsidR="00002A03" w:rsidRPr="00002A03" w:rsidRDefault="00002A03" w:rsidP="00002A03">
      <w:pPr>
        <w:tabs>
          <w:tab w:val="left" w:pos="708"/>
          <w:tab w:val="left" w:pos="1416"/>
          <w:tab w:val="left" w:pos="6420"/>
        </w:tabs>
        <w:jc w:val="right"/>
        <w:rPr>
          <w:sz w:val="26"/>
          <w:szCs w:val="26"/>
        </w:rPr>
      </w:pPr>
      <w:r w:rsidRPr="00002A03">
        <w:rPr>
          <w:sz w:val="26"/>
          <w:szCs w:val="26"/>
        </w:rPr>
        <w:tab/>
        <w:t xml:space="preserve">                </w:t>
      </w:r>
      <w:r w:rsidRPr="00002A03">
        <w:rPr>
          <w:sz w:val="26"/>
          <w:szCs w:val="26"/>
        </w:rPr>
        <w:tab/>
        <w:t xml:space="preserve">        к Соглашению от _____________№ ___-</w:t>
      </w:r>
    </w:p>
    <w:p w14:paraId="0FE5EA42" w14:textId="77777777" w:rsidR="00002A03" w:rsidRPr="00002A03" w:rsidRDefault="00002A03" w:rsidP="00002A03">
      <w:pPr>
        <w:rPr>
          <w:sz w:val="26"/>
          <w:szCs w:val="26"/>
        </w:rPr>
      </w:pPr>
    </w:p>
    <w:p w14:paraId="02589735" w14:textId="77777777" w:rsidR="00002A03" w:rsidRPr="00002A03" w:rsidRDefault="00002A03" w:rsidP="00002A03">
      <w:pPr>
        <w:rPr>
          <w:sz w:val="20"/>
          <w:szCs w:val="20"/>
        </w:rPr>
      </w:pPr>
    </w:p>
    <w:p w14:paraId="1BAD8CB2" w14:textId="77777777" w:rsidR="00002A03" w:rsidRPr="00002A03" w:rsidRDefault="00002A03" w:rsidP="00002A03">
      <w:pPr>
        <w:rPr>
          <w:sz w:val="20"/>
          <w:szCs w:val="20"/>
        </w:rPr>
      </w:pPr>
    </w:p>
    <w:p w14:paraId="6BFB443B" w14:textId="77777777" w:rsidR="00002A03" w:rsidRPr="00002A03" w:rsidRDefault="00002A03" w:rsidP="00002A03">
      <w:pPr>
        <w:rPr>
          <w:sz w:val="26"/>
          <w:szCs w:val="26"/>
        </w:rPr>
      </w:pPr>
    </w:p>
    <w:p w14:paraId="21758BCA" w14:textId="77777777" w:rsidR="00002A03" w:rsidRPr="00002A03" w:rsidRDefault="00002A03" w:rsidP="00002A03">
      <w:pPr>
        <w:tabs>
          <w:tab w:val="left" w:pos="4530"/>
        </w:tabs>
        <w:rPr>
          <w:b/>
          <w:sz w:val="26"/>
          <w:szCs w:val="26"/>
        </w:rPr>
      </w:pPr>
      <w:r w:rsidRPr="00002A03">
        <w:rPr>
          <w:sz w:val="26"/>
          <w:szCs w:val="26"/>
        </w:rPr>
        <w:tab/>
      </w:r>
      <w:r w:rsidRPr="00002A03">
        <w:rPr>
          <w:b/>
          <w:sz w:val="26"/>
          <w:szCs w:val="26"/>
        </w:rPr>
        <w:t xml:space="preserve">Отчет о достижении значений результатов предоставления Субсидии </w:t>
      </w:r>
    </w:p>
    <w:p w14:paraId="35807DB4" w14:textId="77777777" w:rsidR="00002A03" w:rsidRPr="00002A03" w:rsidRDefault="00002A03" w:rsidP="00002A03">
      <w:pPr>
        <w:tabs>
          <w:tab w:val="left" w:pos="4530"/>
        </w:tabs>
        <w:rPr>
          <w:b/>
          <w:sz w:val="26"/>
          <w:szCs w:val="26"/>
        </w:rPr>
      </w:pPr>
      <w:r w:rsidRPr="00002A03">
        <w:rPr>
          <w:b/>
          <w:sz w:val="26"/>
          <w:szCs w:val="26"/>
        </w:rPr>
        <w:t xml:space="preserve">                                                                                                   по состоянию на "__ " ___________20 ____г.</w:t>
      </w:r>
    </w:p>
    <w:p w14:paraId="1D633A82" w14:textId="77777777" w:rsidR="00002A03" w:rsidRPr="00002A03" w:rsidRDefault="00002A03" w:rsidP="00002A03">
      <w:pPr>
        <w:tabs>
          <w:tab w:val="left" w:pos="4530"/>
        </w:tabs>
        <w:rPr>
          <w:b/>
          <w:sz w:val="26"/>
          <w:szCs w:val="26"/>
        </w:rPr>
      </w:pPr>
    </w:p>
    <w:p w14:paraId="02C85816" w14:textId="77777777" w:rsidR="00002A03" w:rsidRPr="00002A03" w:rsidRDefault="00002A03" w:rsidP="00002A03">
      <w:pPr>
        <w:tabs>
          <w:tab w:val="left" w:pos="4530"/>
        </w:tabs>
        <w:rPr>
          <w:sz w:val="26"/>
          <w:szCs w:val="26"/>
        </w:rPr>
      </w:pPr>
    </w:p>
    <w:p w14:paraId="5AE7E2B6" w14:textId="77777777" w:rsidR="00002A03" w:rsidRPr="00002A03" w:rsidRDefault="00002A03" w:rsidP="00002A03">
      <w:pPr>
        <w:tabs>
          <w:tab w:val="left" w:pos="4530"/>
        </w:tabs>
        <w:rPr>
          <w:sz w:val="26"/>
          <w:szCs w:val="26"/>
        </w:rPr>
      </w:pPr>
    </w:p>
    <w:p w14:paraId="0CF14C18" w14:textId="77777777" w:rsidR="00002A03" w:rsidRPr="00002A03" w:rsidRDefault="00002A03" w:rsidP="00002A03">
      <w:pPr>
        <w:tabs>
          <w:tab w:val="left" w:pos="4530"/>
        </w:tabs>
        <w:rPr>
          <w:sz w:val="26"/>
          <w:szCs w:val="26"/>
        </w:rPr>
      </w:pPr>
    </w:p>
    <w:p w14:paraId="2000F562" w14:textId="77777777" w:rsidR="00002A03" w:rsidRPr="00002A03" w:rsidRDefault="00002A03" w:rsidP="00002A03">
      <w:pPr>
        <w:rPr>
          <w:sz w:val="26"/>
          <w:szCs w:val="26"/>
          <w:u w:val="single"/>
        </w:rPr>
      </w:pPr>
      <w:r w:rsidRPr="00002A03">
        <w:rPr>
          <w:sz w:val="26"/>
          <w:szCs w:val="26"/>
        </w:rPr>
        <w:t xml:space="preserve">Наименование Получателя                             </w:t>
      </w:r>
    </w:p>
    <w:p w14:paraId="5FD28113" w14:textId="77777777" w:rsidR="00002A03" w:rsidRPr="00002A03" w:rsidRDefault="00002A03" w:rsidP="00002A03">
      <w:pPr>
        <w:rPr>
          <w:sz w:val="26"/>
          <w:szCs w:val="26"/>
        </w:rPr>
      </w:pPr>
    </w:p>
    <w:p w14:paraId="29AE92E4" w14:textId="77777777" w:rsidR="00002A03" w:rsidRPr="00002A03" w:rsidRDefault="00002A03" w:rsidP="00002A03">
      <w:pPr>
        <w:rPr>
          <w:sz w:val="26"/>
          <w:szCs w:val="26"/>
        </w:rPr>
      </w:pPr>
    </w:p>
    <w:p w14:paraId="2945F844" w14:textId="77777777" w:rsidR="00002A03" w:rsidRPr="00002A03" w:rsidRDefault="00002A03" w:rsidP="00002A03">
      <w:pPr>
        <w:rPr>
          <w:sz w:val="26"/>
          <w:szCs w:val="26"/>
        </w:rPr>
      </w:pPr>
      <w:r w:rsidRPr="00002A03">
        <w:rPr>
          <w:sz w:val="26"/>
          <w:szCs w:val="26"/>
        </w:rPr>
        <w:t xml:space="preserve">Наименование главного распределителя </w:t>
      </w:r>
    </w:p>
    <w:p w14:paraId="7C520E75" w14:textId="77777777" w:rsidR="00002A03" w:rsidRPr="00002A03" w:rsidRDefault="00002A03" w:rsidP="00002A03">
      <w:pPr>
        <w:rPr>
          <w:sz w:val="26"/>
          <w:szCs w:val="26"/>
          <w:u w:val="single"/>
        </w:rPr>
      </w:pPr>
      <w:r w:rsidRPr="00002A03">
        <w:rPr>
          <w:sz w:val="26"/>
          <w:szCs w:val="26"/>
        </w:rPr>
        <w:t xml:space="preserve">бюджетных средств                         </w:t>
      </w:r>
      <w:r w:rsidRPr="00002A03">
        <w:rPr>
          <w:sz w:val="26"/>
          <w:szCs w:val="26"/>
        </w:rPr>
        <w:tab/>
        <w:t xml:space="preserve">           </w:t>
      </w:r>
    </w:p>
    <w:p w14:paraId="7301A2D3" w14:textId="77777777" w:rsidR="00002A03" w:rsidRPr="00002A03" w:rsidRDefault="00002A03" w:rsidP="00002A03">
      <w:pPr>
        <w:rPr>
          <w:sz w:val="26"/>
          <w:szCs w:val="26"/>
          <w:u w:val="single"/>
        </w:rPr>
      </w:pPr>
    </w:p>
    <w:p w14:paraId="20D07077" w14:textId="77777777" w:rsidR="00002A03" w:rsidRPr="00002A03" w:rsidRDefault="00002A03" w:rsidP="00002A03">
      <w:pPr>
        <w:rPr>
          <w:sz w:val="26"/>
          <w:szCs w:val="26"/>
        </w:rPr>
      </w:pPr>
      <w:r w:rsidRPr="00002A03">
        <w:rPr>
          <w:sz w:val="26"/>
          <w:szCs w:val="26"/>
        </w:rPr>
        <w:t xml:space="preserve">Наименование структурного элемента          </w:t>
      </w:r>
    </w:p>
    <w:p w14:paraId="777749C9" w14:textId="77777777" w:rsidR="00002A03" w:rsidRPr="00002A03" w:rsidRDefault="00002A03" w:rsidP="00002A03">
      <w:pPr>
        <w:rPr>
          <w:sz w:val="26"/>
          <w:szCs w:val="26"/>
        </w:rPr>
      </w:pPr>
      <w:r w:rsidRPr="00002A03">
        <w:rPr>
          <w:sz w:val="26"/>
          <w:szCs w:val="26"/>
        </w:rPr>
        <w:t xml:space="preserve">муниципальной программы </w:t>
      </w:r>
    </w:p>
    <w:p w14:paraId="3656ABF1" w14:textId="77777777" w:rsidR="00002A03" w:rsidRPr="00002A03" w:rsidRDefault="00002A03" w:rsidP="00002A03">
      <w:pPr>
        <w:tabs>
          <w:tab w:val="left" w:pos="5355"/>
        </w:tabs>
        <w:rPr>
          <w:sz w:val="26"/>
          <w:szCs w:val="26"/>
        </w:rPr>
      </w:pPr>
    </w:p>
    <w:p w14:paraId="360F0336" w14:textId="77777777" w:rsidR="00002A03" w:rsidRPr="00002A03" w:rsidRDefault="00002A03" w:rsidP="00002A03">
      <w:pPr>
        <w:tabs>
          <w:tab w:val="left" w:pos="5385"/>
        </w:tabs>
        <w:rPr>
          <w:sz w:val="26"/>
          <w:szCs w:val="26"/>
        </w:rPr>
      </w:pPr>
    </w:p>
    <w:p w14:paraId="78FAED1B" w14:textId="77777777" w:rsidR="00002A03" w:rsidRPr="00002A03" w:rsidRDefault="00002A03" w:rsidP="00002A03">
      <w:pPr>
        <w:tabs>
          <w:tab w:val="left" w:pos="5385"/>
        </w:tabs>
        <w:rPr>
          <w:sz w:val="26"/>
          <w:szCs w:val="26"/>
        </w:rPr>
      </w:pPr>
    </w:p>
    <w:p w14:paraId="4D671161" w14:textId="77777777" w:rsidR="00002A03" w:rsidRPr="00002A03" w:rsidRDefault="00002A03" w:rsidP="00002A03">
      <w:pPr>
        <w:tabs>
          <w:tab w:val="left" w:pos="5385"/>
        </w:tabs>
        <w:rPr>
          <w:sz w:val="26"/>
          <w:szCs w:val="26"/>
        </w:rPr>
      </w:pPr>
      <w:r w:rsidRPr="00002A03">
        <w:rPr>
          <w:sz w:val="26"/>
          <w:szCs w:val="26"/>
        </w:rPr>
        <w:t>Периодичность: месячная, квартальная, годовая</w:t>
      </w:r>
    </w:p>
    <w:p w14:paraId="061297B9" w14:textId="77777777" w:rsidR="00002A03" w:rsidRPr="00002A03" w:rsidRDefault="00002A03" w:rsidP="00002A03">
      <w:pPr>
        <w:tabs>
          <w:tab w:val="left" w:pos="5385"/>
        </w:tabs>
        <w:rPr>
          <w:sz w:val="26"/>
          <w:szCs w:val="26"/>
        </w:rPr>
      </w:pPr>
      <w:r w:rsidRPr="00002A03">
        <w:rPr>
          <w:sz w:val="26"/>
          <w:szCs w:val="26"/>
        </w:rPr>
        <w:t xml:space="preserve">Единица измерения: </w:t>
      </w:r>
      <w:r w:rsidRPr="00002A03">
        <w:rPr>
          <w:sz w:val="26"/>
          <w:szCs w:val="26"/>
          <w:u w:val="single"/>
        </w:rPr>
        <w:t>руб. (с точностью до второго знака после запятой)</w:t>
      </w:r>
    </w:p>
    <w:p w14:paraId="125353C0" w14:textId="77777777" w:rsidR="00002A03" w:rsidRPr="00002A03" w:rsidRDefault="00002A03" w:rsidP="00002A03">
      <w:pPr>
        <w:tabs>
          <w:tab w:val="left" w:pos="5385"/>
        </w:tabs>
        <w:rPr>
          <w:sz w:val="26"/>
          <w:szCs w:val="26"/>
        </w:rPr>
      </w:pPr>
      <w:r w:rsidRPr="00002A03">
        <w:rPr>
          <w:sz w:val="26"/>
          <w:szCs w:val="26"/>
        </w:rPr>
        <w:t xml:space="preserve"> </w:t>
      </w:r>
    </w:p>
    <w:p w14:paraId="21C0A16D" w14:textId="77777777" w:rsidR="00002A03" w:rsidRPr="00002A03" w:rsidRDefault="00002A03" w:rsidP="00002A03">
      <w:pPr>
        <w:tabs>
          <w:tab w:val="left" w:pos="5385"/>
        </w:tabs>
        <w:rPr>
          <w:sz w:val="26"/>
          <w:szCs w:val="26"/>
        </w:rPr>
      </w:pPr>
    </w:p>
    <w:p w14:paraId="75FDA0AC" w14:textId="77777777" w:rsidR="00002A03" w:rsidRPr="00002A03" w:rsidRDefault="00002A03" w:rsidP="00002A03">
      <w:pPr>
        <w:tabs>
          <w:tab w:val="left" w:pos="5385"/>
        </w:tabs>
        <w:rPr>
          <w:sz w:val="20"/>
          <w:szCs w:val="20"/>
        </w:rPr>
      </w:pPr>
    </w:p>
    <w:p w14:paraId="1E09CAAA" w14:textId="77777777" w:rsidR="00002A03" w:rsidRPr="00002A03" w:rsidRDefault="00002A03" w:rsidP="00002A03">
      <w:pPr>
        <w:tabs>
          <w:tab w:val="left" w:pos="5385"/>
        </w:tabs>
        <w:rPr>
          <w:sz w:val="20"/>
          <w:szCs w:val="20"/>
        </w:rPr>
      </w:pPr>
    </w:p>
    <w:p w14:paraId="78B0B00D" w14:textId="77777777" w:rsidR="00002A03" w:rsidRPr="00002A03" w:rsidRDefault="00002A03" w:rsidP="00002A03">
      <w:pPr>
        <w:tabs>
          <w:tab w:val="left" w:pos="5385"/>
        </w:tabs>
        <w:rPr>
          <w:sz w:val="20"/>
          <w:szCs w:val="20"/>
        </w:rPr>
      </w:pPr>
    </w:p>
    <w:p w14:paraId="2D5EC9D3" w14:textId="77777777" w:rsidR="00002A03" w:rsidRPr="00002A03" w:rsidRDefault="00002A03" w:rsidP="00002A03">
      <w:pPr>
        <w:tabs>
          <w:tab w:val="left" w:pos="5385"/>
        </w:tabs>
        <w:rPr>
          <w:sz w:val="20"/>
          <w:szCs w:val="20"/>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993"/>
        <w:gridCol w:w="1417"/>
        <w:gridCol w:w="1134"/>
        <w:gridCol w:w="1985"/>
        <w:gridCol w:w="1842"/>
        <w:gridCol w:w="1276"/>
        <w:gridCol w:w="1559"/>
        <w:gridCol w:w="993"/>
        <w:gridCol w:w="708"/>
        <w:gridCol w:w="1560"/>
        <w:gridCol w:w="1417"/>
      </w:tblGrid>
      <w:tr w:rsidR="006E0EB2" w:rsidRPr="006E0EB2" w14:paraId="60DACCAC" w14:textId="77777777" w:rsidTr="006E0EB2">
        <w:trPr>
          <w:trHeight w:val="1552"/>
        </w:trPr>
        <w:tc>
          <w:tcPr>
            <w:tcW w:w="1555" w:type="dxa"/>
            <w:gridSpan w:val="2"/>
            <w:shd w:val="clear" w:color="auto" w:fill="auto"/>
          </w:tcPr>
          <w:p w14:paraId="28717B18" w14:textId="77777777" w:rsidR="00002A03" w:rsidRPr="006E0EB2" w:rsidRDefault="00002A03" w:rsidP="006E0EB2">
            <w:pPr>
              <w:tabs>
                <w:tab w:val="left" w:pos="5385"/>
              </w:tabs>
              <w:jc w:val="center"/>
              <w:rPr>
                <w:sz w:val="20"/>
                <w:szCs w:val="20"/>
              </w:rPr>
            </w:pPr>
            <w:r w:rsidRPr="006E0EB2">
              <w:rPr>
                <w:sz w:val="20"/>
                <w:szCs w:val="20"/>
              </w:rPr>
              <w:lastRenderedPageBreak/>
              <w:t>Направление</w:t>
            </w:r>
          </w:p>
          <w:p w14:paraId="248C2096" w14:textId="77777777" w:rsidR="00002A03" w:rsidRPr="006E0EB2" w:rsidRDefault="00002A03" w:rsidP="006E0EB2">
            <w:pPr>
              <w:tabs>
                <w:tab w:val="left" w:pos="5385"/>
              </w:tabs>
              <w:jc w:val="center"/>
              <w:rPr>
                <w:sz w:val="20"/>
                <w:szCs w:val="20"/>
              </w:rPr>
            </w:pPr>
            <w:r w:rsidRPr="006E0EB2">
              <w:rPr>
                <w:sz w:val="20"/>
                <w:szCs w:val="20"/>
              </w:rPr>
              <w:t>расходов</w:t>
            </w:r>
          </w:p>
        </w:tc>
        <w:tc>
          <w:tcPr>
            <w:tcW w:w="1417" w:type="dxa"/>
            <w:vMerge w:val="restart"/>
            <w:shd w:val="clear" w:color="auto" w:fill="auto"/>
          </w:tcPr>
          <w:p w14:paraId="2ECADE4E" w14:textId="77777777" w:rsidR="00002A03" w:rsidRPr="006E0EB2" w:rsidRDefault="00002A03" w:rsidP="006E0EB2">
            <w:pPr>
              <w:tabs>
                <w:tab w:val="left" w:pos="5385"/>
              </w:tabs>
              <w:rPr>
                <w:sz w:val="20"/>
                <w:szCs w:val="20"/>
              </w:rPr>
            </w:pPr>
            <w:r w:rsidRPr="006E0EB2">
              <w:rPr>
                <w:sz w:val="20"/>
                <w:szCs w:val="20"/>
              </w:rPr>
              <w:t xml:space="preserve">Результат предоставления </w:t>
            </w:r>
          </w:p>
          <w:p w14:paraId="37BF1893" w14:textId="77777777" w:rsidR="00002A03" w:rsidRPr="006E0EB2" w:rsidRDefault="00002A03" w:rsidP="006E0EB2">
            <w:pPr>
              <w:tabs>
                <w:tab w:val="left" w:pos="5385"/>
              </w:tabs>
              <w:rPr>
                <w:sz w:val="20"/>
                <w:szCs w:val="20"/>
              </w:rPr>
            </w:pPr>
            <w:r w:rsidRPr="006E0EB2">
              <w:rPr>
                <w:sz w:val="20"/>
                <w:szCs w:val="20"/>
              </w:rPr>
              <w:t>Субсидии</w:t>
            </w:r>
          </w:p>
        </w:tc>
        <w:tc>
          <w:tcPr>
            <w:tcW w:w="1134" w:type="dxa"/>
            <w:shd w:val="clear" w:color="auto" w:fill="auto"/>
          </w:tcPr>
          <w:p w14:paraId="391E88C2" w14:textId="77777777" w:rsidR="00002A03" w:rsidRPr="006E0EB2" w:rsidRDefault="00002A03" w:rsidP="006E0EB2">
            <w:pPr>
              <w:tabs>
                <w:tab w:val="left" w:pos="5385"/>
              </w:tabs>
              <w:rPr>
                <w:sz w:val="20"/>
                <w:szCs w:val="20"/>
              </w:rPr>
            </w:pPr>
            <w:r w:rsidRPr="006E0EB2">
              <w:rPr>
                <w:sz w:val="20"/>
                <w:szCs w:val="20"/>
              </w:rPr>
              <w:t>Единица измерения</w:t>
            </w:r>
          </w:p>
        </w:tc>
        <w:tc>
          <w:tcPr>
            <w:tcW w:w="1985" w:type="dxa"/>
            <w:shd w:val="clear" w:color="auto" w:fill="auto"/>
          </w:tcPr>
          <w:p w14:paraId="63714DA5" w14:textId="77777777" w:rsidR="00002A03" w:rsidRPr="006E0EB2" w:rsidRDefault="00002A03" w:rsidP="006E0EB2">
            <w:pPr>
              <w:tabs>
                <w:tab w:val="left" w:pos="5385"/>
              </w:tabs>
              <w:rPr>
                <w:sz w:val="20"/>
                <w:szCs w:val="20"/>
              </w:rPr>
            </w:pPr>
            <w:r w:rsidRPr="006E0EB2">
              <w:rPr>
                <w:sz w:val="20"/>
                <w:szCs w:val="20"/>
              </w:rPr>
              <w:t xml:space="preserve">Плановые значения результатов предоставления </w:t>
            </w:r>
          </w:p>
          <w:p w14:paraId="0CBCA49C" w14:textId="77777777" w:rsidR="00002A03" w:rsidRPr="006E0EB2" w:rsidRDefault="00002A03" w:rsidP="006E0EB2">
            <w:pPr>
              <w:tabs>
                <w:tab w:val="left" w:pos="5385"/>
              </w:tabs>
              <w:rPr>
                <w:sz w:val="20"/>
                <w:szCs w:val="20"/>
              </w:rPr>
            </w:pPr>
            <w:r w:rsidRPr="006E0EB2">
              <w:rPr>
                <w:sz w:val="20"/>
                <w:szCs w:val="20"/>
              </w:rPr>
              <w:t>Субсидии, руб.</w:t>
            </w:r>
          </w:p>
        </w:tc>
        <w:tc>
          <w:tcPr>
            <w:tcW w:w="1842" w:type="dxa"/>
            <w:vMerge w:val="restart"/>
            <w:shd w:val="clear" w:color="auto" w:fill="auto"/>
          </w:tcPr>
          <w:p w14:paraId="3C03BD34" w14:textId="77777777" w:rsidR="00002A03" w:rsidRPr="006E0EB2" w:rsidRDefault="00002A03" w:rsidP="006E0EB2">
            <w:pPr>
              <w:tabs>
                <w:tab w:val="left" w:pos="5385"/>
              </w:tabs>
              <w:rPr>
                <w:sz w:val="20"/>
                <w:szCs w:val="20"/>
              </w:rPr>
            </w:pPr>
            <w:r w:rsidRPr="006E0EB2">
              <w:rPr>
                <w:sz w:val="20"/>
                <w:szCs w:val="20"/>
              </w:rPr>
              <w:t>Размер Субсидии,</w:t>
            </w:r>
          </w:p>
          <w:p w14:paraId="767E4722" w14:textId="77777777" w:rsidR="00002A03" w:rsidRPr="006E0EB2" w:rsidRDefault="00002A03" w:rsidP="006E0EB2">
            <w:pPr>
              <w:tabs>
                <w:tab w:val="left" w:pos="5385"/>
              </w:tabs>
              <w:rPr>
                <w:sz w:val="20"/>
                <w:szCs w:val="20"/>
              </w:rPr>
            </w:pPr>
            <w:r w:rsidRPr="006E0EB2">
              <w:rPr>
                <w:sz w:val="20"/>
                <w:szCs w:val="20"/>
              </w:rPr>
              <w:t>Предусмотренный Соглашением, руб.</w:t>
            </w:r>
          </w:p>
        </w:tc>
        <w:tc>
          <w:tcPr>
            <w:tcW w:w="4536" w:type="dxa"/>
            <w:gridSpan w:val="4"/>
            <w:shd w:val="clear" w:color="auto" w:fill="auto"/>
          </w:tcPr>
          <w:p w14:paraId="657BDBFC" w14:textId="77777777" w:rsidR="00002A03" w:rsidRPr="006E0EB2" w:rsidRDefault="00002A03" w:rsidP="006E0EB2">
            <w:pPr>
              <w:tabs>
                <w:tab w:val="left" w:pos="5385"/>
              </w:tabs>
              <w:rPr>
                <w:sz w:val="20"/>
                <w:szCs w:val="20"/>
              </w:rPr>
            </w:pPr>
            <w:r w:rsidRPr="006E0EB2">
              <w:rPr>
                <w:sz w:val="20"/>
                <w:szCs w:val="20"/>
              </w:rPr>
              <w:t>Фактически достигнутые значения</w:t>
            </w:r>
          </w:p>
        </w:tc>
        <w:tc>
          <w:tcPr>
            <w:tcW w:w="1560" w:type="dxa"/>
            <w:vMerge w:val="restart"/>
            <w:shd w:val="clear" w:color="auto" w:fill="auto"/>
          </w:tcPr>
          <w:p w14:paraId="5BB33D78" w14:textId="77777777" w:rsidR="00002A03" w:rsidRPr="006E0EB2" w:rsidRDefault="00002A03" w:rsidP="006E0EB2">
            <w:pPr>
              <w:spacing w:after="160" w:line="259" w:lineRule="auto"/>
              <w:rPr>
                <w:sz w:val="20"/>
                <w:szCs w:val="20"/>
              </w:rPr>
            </w:pPr>
            <w:r w:rsidRPr="006E0EB2">
              <w:rPr>
                <w:sz w:val="20"/>
                <w:szCs w:val="20"/>
              </w:rPr>
              <w:t>Объем обязательств, принятых в целях достижения результатов  предоставления Субсидии</w:t>
            </w:r>
          </w:p>
        </w:tc>
        <w:tc>
          <w:tcPr>
            <w:tcW w:w="1417" w:type="dxa"/>
            <w:vMerge w:val="restart"/>
            <w:shd w:val="clear" w:color="auto" w:fill="auto"/>
          </w:tcPr>
          <w:p w14:paraId="064A0627" w14:textId="77777777" w:rsidR="00002A03" w:rsidRPr="006E0EB2" w:rsidRDefault="00002A03" w:rsidP="006E0EB2">
            <w:pPr>
              <w:spacing w:after="160" w:line="259" w:lineRule="auto"/>
              <w:rPr>
                <w:sz w:val="20"/>
                <w:szCs w:val="20"/>
              </w:rPr>
            </w:pPr>
            <w:r w:rsidRPr="006E0EB2">
              <w:rPr>
                <w:sz w:val="20"/>
                <w:szCs w:val="20"/>
              </w:rPr>
              <w:t>Неиспользованный объем финансового обеспечения (гр.6-гр.11)</w:t>
            </w:r>
          </w:p>
        </w:tc>
      </w:tr>
      <w:tr w:rsidR="006E0EB2" w:rsidRPr="006E0EB2" w14:paraId="6F74D3A9" w14:textId="77777777" w:rsidTr="006E0EB2">
        <w:trPr>
          <w:trHeight w:val="1306"/>
        </w:trPr>
        <w:tc>
          <w:tcPr>
            <w:tcW w:w="562" w:type="dxa"/>
            <w:vMerge w:val="restart"/>
            <w:shd w:val="clear" w:color="auto" w:fill="auto"/>
            <w:textDirection w:val="btLr"/>
          </w:tcPr>
          <w:p w14:paraId="44EADFC4" w14:textId="77777777" w:rsidR="00002A03" w:rsidRPr="006E0EB2" w:rsidRDefault="00002A03" w:rsidP="006E0EB2">
            <w:pPr>
              <w:tabs>
                <w:tab w:val="left" w:pos="5385"/>
              </w:tabs>
              <w:ind w:right="113"/>
              <w:rPr>
                <w:sz w:val="20"/>
                <w:szCs w:val="20"/>
              </w:rPr>
            </w:pPr>
            <w:r w:rsidRPr="006E0EB2">
              <w:rPr>
                <w:sz w:val="20"/>
                <w:szCs w:val="20"/>
              </w:rPr>
              <w:t>Наименование</w:t>
            </w:r>
          </w:p>
        </w:tc>
        <w:tc>
          <w:tcPr>
            <w:tcW w:w="993" w:type="dxa"/>
            <w:vMerge w:val="restart"/>
            <w:shd w:val="clear" w:color="auto" w:fill="auto"/>
          </w:tcPr>
          <w:p w14:paraId="019730A8" w14:textId="77777777" w:rsidR="00002A03" w:rsidRPr="006E0EB2" w:rsidRDefault="00002A03" w:rsidP="006E0EB2">
            <w:pPr>
              <w:tabs>
                <w:tab w:val="left" w:pos="5385"/>
              </w:tabs>
              <w:jc w:val="center"/>
              <w:rPr>
                <w:sz w:val="20"/>
                <w:szCs w:val="20"/>
              </w:rPr>
            </w:pPr>
            <w:r w:rsidRPr="006E0EB2">
              <w:rPr>
                <w:sz w:val="20"/>
                <w:szCs w:val="20"/>
              </w:rPr>
              <w:t>Код по</w:t>
            </w:r>
          </w:p>
          <w:p w14:paraId="20325754" w14:textId="77777777" w:rsidR="00002A03" w:rsidRPr="006E0EB2" w:rsidRDefault="00002A03" w:rsidP="006E0EB2">
            <w:pPr>
              <w:tabs>
                <w:tab w:val="left" w:pos="5385"/>
              </w:tabs>
              <w:jc w:val="center"/>
              <w:rPr>
                <w:sz w:val="20"/>
                <w:szCs w:val="20"/>
              </w:rPr>
            </w:pPr>
            <w:r w:rsidRPr="006E0EB2">
              <w:rPr>
                <w:sz w:val="20"/>
                <w:szCs w:val="20"/>
              </w:rPr>
              <w:t>БК</w:t>
            </w:r>
          </w:p>
        </w:tc>
        <w:tc>
          <w:tcPr>
            <w:tcW w:w="1417" w:type="dxa"/>
            <w:vMerge/>
            <w:shd w:val="clear" w:color="auto" w:fill="auto"/>
          </w:tcPr>
          <w:p w14:paraId="464CF122" w14:textId="77777777" w:rsidR="00002A03" w:rsidRPr="006E0EB2" w:rsidRDefault="00002A03" w:rsidP="006E0EB2">
            <w:pPr>
              <w:tabs>
                <w:tab w:val="left" w:pos="5385"/>
              </w:tabs>
              <w:rPr>
                <w:sz w:val="20"/>
                <w:szCs w:val="20"/>
              </w:rPr>
            </w:pPr>
          </w:p>
        </w:tc>
        <w:tc>
          <w:tcPr>
            <w:tcW w:w="1134" w:type="dxa"/>
            <w:shd w:val="clear" w:color="auto" w:fill="auto"/>
          </w:tcPr>
          <w:p w14:paraId="10CB6C80" w14:textId="77777777" w:rsidR="00002A03" w:rsidRPr="006E0EB2" w:rsidRDefault="00002A03" w:rsidP="006E0EB2">
            <w:pPr>
              <w:tabs>
                <w:tab w:val="left" w:pos="5385"/>
              </w:tabs>
              <w:rPr>
                <w:sz w:val="20"/>
                <w:szCs w:val="20"/>
              </w:rPr>
            </w:pPr>
          </w:p>
        </w:tc>
        <w:tc>
          <w:tcPr>
            <w:tcW w:w="1985" w:type="dxa"/>
            <w:shd w:val="clear" w:color="auto" w:fill="auto"/>
          </w:tcPr>
          <w:p w14:paraId="670E1CB3" w14:textId="77777777" w:rsidR="00002A03" w:rsidRPr="006E0EB2" w:rsidRDefault="00002A03" w:rsidP="006E0EB2">
            <w:pPr>
              <w:tabs>
                <w:tab w:val="left" w:pos="5385"/>
              </w:tabs>
              <w:rPr>
                <w:sz w:val="20"/>
                <w:szCs w:val="20"/>
              </w:rPr>
            </w:pPr>
          </w:p>
          <w:p w14:paraId="236FF3B1" w14:textId="77777777" w:rsidR="00002A03" w:rsidRPr="006E0EB2" w:rsidRDefault="00002A03" w:rsidP="006E0EB2">
            <w:pPr>
              <w:jc w:val="center"/>
              <w:rPr>
                <w:sz w:val="20"/>
                <w:szCs w:val="20"/>
              </w:rPr>
            </w:pPr>
            <w:r w:rsidRPr="006E0EB2">
              <w:rPr>
                <w:sz w:val="20"/>
                <w:szCs w:val="20"/>
              </w:rPr>
              <w:t xml:space="preserve">на </w:t>
            </w:r>
          </w:p>
          <w:p w14:paraId="18E4A006" w14:textId="77777777" w:rsidR="00002A03" w:rsidRPr="006E0EB2" w:rsidRDefault="00002A03" w:rsidP="006E0EB2">
            <w:pPr>
              <w:jc w:val="center"/>
              <w:rPr>
                <w:sz w:val="20"/>
                <w:szCs w:val="20"/>
              </w:rPr>
            </w:pPr>
            <w:r w:rsidRPr="006E0EB2">
              <w:rPr>
                <w:sz w:val="20"/>
                <w:szCs w:val="20"/>
              </w:rPr>
              <w:t>__.___.20 __</w:t>
            </w:r>
          </w:p>
        </w:tc>
        <w:tc>
          <w:tcPr>
            <w:tcW w:w="1842" w:type="dxa"/>
            <w:vMerge/>
            <w:shd w:val="clear" w:color="auto" w:fill="auto"/>
          </w:tcPr>
          <w:p w14:paraId="15DBCE0A" w14:textId="77777777" w:rsidR="00002A03" w:rsidRPr="006E0EB2" w:rsidRDefault="00002A03" w:rsidP="006E0EB2">
            <w:pPr>
              <w:tabs>
                <w:tab w:val="left" w:pos="5385"/>
              </w:tabs>
              <w:rPr>
                <w:sz w:val="20"/>
                <w:szCs w:val="20"/>
              </w:rPr>
            </w:pPr>
          </w:p>
        </w:tc>
        <w:tc>
          <w:tcPr>
            <w:tcW w:w="1276" w:type="dxa"/>
            <w:shd w:val="clear" w:color="auto" w:fill="auto"/>
          </w:tcPr>
          <w:p w14:paraId="2C7C1087" w14:textId="77777777" w:rsidR="00002A03" w:rsidRPr="006E0EB2" w:rsidRDefault="00002A03" w:rsidP="006E0EB2">
            <w:pPr>
              <w:tabs>
                <w:tab w:val="left" w:pos="5385"/>
              </w:tabs>
              <w:rPr>
                <w:sz w:val="20"/>
                <w:szCs w:val="20"/>
              </w:rPr>
            </w:pPr>
            <w:r w:rsidRPr="006E0EB2">
              <w:rPr>
                <w:sz w:val="20"/>
                <w:szCs w:val="20"/>
              </w:rPr>
              <w:t>На отчетную дату</w:t>
            </w:r>
          </w:p>
        </w:tc>
        <w:tc>
          <w:tcPr>
            <w:tcW w:w="2552" w:type="dxa"/>
            <w:gridSpan w:val="2"/>
            <w:shd w:val="clear" w:color="auto" w:fill="auto"/>
          </w:tcPr>
          <w:p w14:paraId="2E92DC0B" w14:textId="77777777" w:rsidR="00002A03" w:rsidRPr="006E0EB2" w:rsidRDefault="00002A03" w:rsidP="006E0EB2">
            <w:pPr>
              <w:tabs>
                <w:tab w:val="left" w:pos="5385"/>
              </w:tabs>
              <w:rPr>
                <w:sz w:val="20"/>
                <w:szCs w:val="20"/>
              </w:rPr>
            </w:pPr>
            <w:r w:rsidRPr="006E0EB2">
              <w:rPr>
                <w:sz w:val="20"/>
                <w:szCs w:val="20"/>
              </w:rPr>
              <w:t>Отклонение от планового значения</w:t>
            </w:r>
          </w:p>
        </w:tc>
        <w:tc>
          <w:tcPr>
            <w:tcW w:w="708" w:type="dxa"/>
            <w:vMerge w:val="restart"/>
            <w:shd w:val="clear" w:color="auto" w:fill="auto"/>
          </w:tcPr>
          <w:p w14:paraId="53105308" w14:textId="77777777" w:rsidR="00002A03" w:rsidRPr="006E0EB2" w:rsidRDefault="00002A03" w:rsidP="006E0EB2">
            <w:pPr>
              <w:tabs>
                <w:tab w:val="left" w:pos="5385"/>
              </w:tabs>
              <w:rPr>
                <w:sz w:val="20"/>
                <w:szCs w:val="20"/>
              </w:rPr>
            </w:pPr>
            <w:r w:rsidRPr="006E0EB2">
              <w:rPr>
                <w:sz w:val="20"/>
                <w:szCs w:val="20"/>
              </w:rPr>
              <w:t>Причина отклонения</w:t>
            </w:r>
          </w:p>
        </w:tc>
        <w:tc>
          <w:tcPr>
            <w:tcW w:w="1560" w:type="dxa"/>
            <w:vMerge/>
            <w:shd w:val="clear" w:color="auto" w:fill="auto"/>
          </w:tcPr>
          <w:p w14:paraId="344E4D39" w14:textId="77777777" w:rsidR="00002A03" w:rsidRPr="006E0EB2" w:rsidRDefault="00002A03" w:rsidP="006E0EB2">
            <w:pPr>
              <w:spacing w:after="160" w:line="259" w:lineRule="auto"/>
              <w:rPr>
                <w:sz w:val="20"/>
                <w:szCs w:val="20"/>
              </w:rPr>
            </w:pPr>
          </w:p>
        </w:tc>
        <w:tc>
          <w:tcPr>
            <w:tcW w:w="1417" w:type="dxa"/>
            <w:vMerge/>
            <w:shd w:val="clear" w:color="auto" w:fill="auto"/>
          </w:tcPr>
          <w:p w14:paraId="3AF54C17" w14:textId="77777777" w:rsidR="00002A03" w:rsidRPr="006E0EB2" w:rsidRDefault="00002A03" w:rsidP="006E0EB2">
            <w:pPr>
              <w:spacing w:after="160" w:line="259" w:lineRule="auto"/>
              <w:rPr>
                <w:sz w:val="20"/>
                <w:szCs w:val="20"/>
              </w:rPr>
            </w:pPr>
          </w:p>
        </w:tc>
      </w:tr>
      <w:tr w:rsidR="006E0EB2" w:rsidRPr="006E0EB2" w14:paraId="4D8D3D4A" w14:textId="77777777" w:rsidTr="006E0EB2">
        <w:trPr>
          <w:cantSplit/>
          <w:trHeight w:val="2216"/>
        </w:trPr>
        <w:tc>
          <w:tcPr>
            <w:tcW w:w="562" w:type="dxa"/>
            <w:vMerge/>
            <w:shd w:val="clear" w:color="auto" w:fill="auto"/>
          </w:tcPr>
          <w:p w14:paraId="6FE8FB45" w14:textId="77777777" w:rsidR="00002A03" w:rsidRPr="006E0EB2" w:rsidRDefault="00002A03" w:rsidP="006E0EB2">
            <w:pPr>
              <w:tabs>
                <w:tab w:val="left" w:pos="5385"/>
              </w:tabs>
              <w:rPr>
                <w:sz w:val="20"/>
                <w:szCs w:val="20"/>
              </w:rPr>
            </w:pPr>
          </w:p>
        </w:tc>
        <w:tc>
          <w:tcPr>
            <w:tcW w:w="993" w:type="dxa"/>
            <w:vMerge/>
            <w:shd w:val="clear" w:color="auto" w:fill="auto"/>
          </w:tcPr>
          <w:p w14:paraId="57FC7017" w14:textId="77777777" w:rsidR="00002A03" w:rsidRPr="006E0EB2" w:rsidRDefault="00002A03" w:rsidP="006E0EB2">
            <w:pPr>
              <w:tabs>
                <w:tab w:val="left" w:pos="5385"/>
              </w:tabs>
              <w:jc w:val="center"/>
              <w:rPr>
                <w:sz w:val="20"/>
                <w:szCs w:val="20"/>
              </w:rPr>
            </w:pPr>
          </w:p>
        </w:tc>
        <w:tc>
          <w:tcPr>
            <w:tcW w:w="1417" w:type="dxa"/>
            <w:shd w:val="clear" w:color="auto" w:fill="auto"/>
          </w:tcPr>
          <w:p w14:paraId="0A64FD19" w14:textId="77777777" w:rsidR="00002A03" w:rsidRPr="006E0EB2" w:rsidRDefault="00002A03" w:rsidP="006E0EB2">
            <w:pPr>
              <w:tabs>
                <w:tab w:val="left" w:pos="5385"/>
              </w:tabs>
              <w:rPr>
                <w:sz w:val="20"/>
                <w:szCs w:val="20"/>
              </w:rPr>
            </w:pPr>
          </w:p>
        </w:tc>
        <w:tc>
          <w:tcPr>
            <w:tcW w:w="1134" w:type="dxa"/>
            <w:shd w:val="clear" w:color="auto" w:fill="auto"/>
            <w:textDirection w:val="btLr"/>
          </w:tcPr>
          <w:p w14:paraId="5F4E5A48" w14:textId="77777777" w:rsidR="00002A03" w:rsidRPr="006E0EB2" w:rsidRDefault="00002A03" w:rsidP="006E0EB2">
            <w:pPr>
              <w:tabs>
                <w:tab w:val="left" w:pos="5385"/>
              </w:tabs>
              <w:ind w:right="113"/>
              <w:rPr>
                <w:sz w:val="20"/>
                <w:szCs w:val="20"/>
              </w:rPr>
            </w:pPr>
            <w:r w:rsidRPr="006E0EB2">
              <w:rPr>
                <w:sz w:val="20"/>
                <w:szCs w:val="20"/>
              </w:rPr>
              <w:t>наименование</w:t>
            </w:r>
          </w:p>
        </w:tc>
        <w:tc>
          <w:tcPr>
            <w:tcW w:w="1985" w:type="dxa"/>
            <w:shd w:val="clear" w:color="auto" w:fill="auto"/>
            <w:textDirection w:val="btLr"/>
          </w:tcPr>
          <w:p w14:paraId="5BEA70D1" w14:textId="77777777" w:rsidR="00002A03" w:rsidRPr="006E0EB2" w:rsidRDefault="00002A03" w:rsidP="006E0EB2">
            <w:pPr>
              <w:tabs>
                <w:tab w:val="left" w:pos="5385"/>
              </w:tabs>
              <w:ind w:right="113"/>
              <w:rPr>
                <w:sz w:val="20"/>
                <w:szCs w:val="20"/>
              </w:rPr>
            </w:pPr>
            <w:r w:rsidRPr="006E0EB2">
              <w:rPr>
                <w:sz w:val="20"/>
                <w:szCs w:val="20"/>
              </w:rPr>
              <w:t>С даты заключения соглашения</w:t>
            </w:r>
          </w:p>
        </w:tc>
        <w:tc>
          <w:tcPr>
            <w:tcW w:w="1842" w:type="dxa"/>
            <w:shd w:val="clear" w:color="auto" w:fill="auto"/>
          </w:tcPr>
          <w:p w14:paraId="4BF6FB02" w14:textId="77777777" w:rsidR="00002A03" w:rsidRPr="006E0EB2" w:rsidRDefault="00002A03" w:rsidP="006E0EB2">
            <w:pPr>
              <w:tabs>
                <w:tab w:val="left" w:pos="5385"/>
              </w:tabs>
              <w:rPr>
                <w:sz w:val="20"/>
                <w:szCs w:val="20"/>
              </w:rPr>
            </w:pPr>
          </w:p>
        </w:tc>
        <w:tc>
          <w:tcPr>
            <w:tcW w:w="1276" w:type="dxa"/>
            <w:shd w:val="clear" w:color="auto" w:fill="auto"/>
            <w:textDirection w:val="btLr"/>
          </w:tcPr>
          <w:p w14:paraId="5D0869F2" w14:textId="77777777" w:rsidR="00002A03" w:rsidRPr="006E0EB2" w:rsidRDefault="00002A03" w:rsidP="006E0EB2">
            <w:pPr>
              <w:tabs>
                <w:tab w:val="left" w:pos="5385"/>
              </w:tabs>
              <w:ind w:right="113"/>
              <w:rPr>
                <w:sz w:val="20"/>
                <w:szCs w:val="20"/>
              </w:rPr>
            </w:pPr>
            <w:r w:rsidRPr="006E0EB2">
              <w:rPr>
                <w:sz w:val="20"/>
                <w:szCs w:val="20"/>
              </w:rPr>
              <w:t>С даты заключения соглашения</w:t>
            </w:r>
          </w:p>
        </w:tc>
        <w:tc>
          <w:tcPr>
            <w:tcW w:w="1559" w:type="dxa"/>
            <w:shd w:val="clear" w:color="auto" w:fill="auto"/>
          </w:tcPr>
          <w:p w14:paraId="26D54A2C" w14:textId="77777777" w:rsidR="00002A03" w:rsidRPr="006E0EB2" w:rsidRDefault="00002A03" w:rsidP="006E0EB2">
            <w:pPr>
              <w:tabs>
                <w:tab w:val="left" w:pos="5385"/>
              </w:tabs>
              <w:rPr>
                <w:sz w:val="20"/>
                <w:szCs w:val="20"/>
              </w:rPr>
            </w:pPr>
            <w:r w:rsidRPr="006E0EB2">
              <w:rPr>
                <w:sz w:val="20"/>
                <w:szCs w:val="20"/>
              </w:rPr>
              <w:t>В абсолютных величина х (гр.5-гр.6), руб.</w:t>
            </w:r>
          </w:p>
        </w:tc>
        <w:tc>
          <w:tcPr>
            <w:tcW w:w="993" w:type="dxa"/>
            <w:shd w:val="clear" w:color="auto" w:fill="auto"/>
          </w:tcPr>
          <w:p w14:paraId="5F8B4AFB" w14:textId="77777777" w:rsidR="00002A03" w:rsidRPr="006E0EB2" w:rsidRDefault="00002A03" w:rsidP="006E0EB2">
            <w:pPr>
              <w:tabs>
                <w:tab w:val="left" w:pos="5385"/>
              </w:tabs>
              <w:rPr>
                <w:sz w:val="20"/>
                <w:szCs w:val="20"/>
              </w:rPr>
            </w:pPr>
            <w:r w:rsidRPr="006E0EB2">
              <w:rPr>
                <w:sz w:val="20"/>
                <w:szCs w:val="20"/>
              </w:rPr>
              <w:t>В процентах х(гр.8/гр.5)х 100%</w:t>
            </w:r>
          </w:p>
        </w:tc>
        <w:tc>
          <w:tcPr>
            <w:tcW w:w="708" w:type="dxa"/>
            <w:vMerge/>
            <w:shd w:val="clear" w:color="auto" w:fill="auto"/>
          </w:tcPr>
          <w:p w14:paraId="7DC86695" w14:textId="77777777" w:rsidR="00002A03" w:rsidRPr="006E0EB2" w:rsidRDefault="00002A03" w:rsidP="006E0EB2">
            <w:pPr>
              <w:tabs>
                <w:tab w:val="left" w:pos="5385"/>
              </w:tabs>
              <w:rPr>
                <w:sz w:val="20"/>
                <w:szCs w:val="20"/>
              </w:rPr>
            </w:pPr>
          </w:p>
        </w:tc>
        <w:tc>
          <w:tcPr>
            <w:tcW w:w="1560" w:type="dxa"/>
            <w:vMerge/>
            <w:shd w:val="clear" w:color="auto" w:fill="auto"/>
          </w:tcPr>
          <w:p w14:paraId="0C145572" w14:textId="77777777" w:rsidR="00002A03" w:rsidRPr="006E0EB2" w:rsidRDefault="00002A03" w:rsidP="006E0EB2">
            <w:pPr>
              <w:spacing w:after="160" w:line="259" w:lineRule="auto"/>
              <w:rPr>
                <w:sz w:val="20"/>
                <w:szCs w:val="20"/>
              </w:rPr>
            </w:pPr>
          </w:p>
        </w:tc>
        <w:tc>
          <w:tcPr>
            <w:tcW w:w="1417" w:type="dxa"/>
            <w:vMerge/>
            <w:shd w:val="clear" w:color="auto" w:fill="auto"/>
          </w:tcPr>
          <w:p w14:paraId="031EBEE0" w14:textId="77777777" w:rsidR="00002A03" w:rsidRPr="006E0EB2" w:rsidRDefault="00002A03" w:rsidP="006E0EB2">
            <w:pPr>
              <w:spacing w:after="160" w:line="259" w:lineRule="auto"/>
              <w:rPr>
                <w:sz w:val="20"/>
                <w:szCs w:val="20"/>
              </w:rPr>
            </w:pPr>
          </w:p>
        </w:tc>
      </w:tr>
      <w:tr w:rsidR="006E0EB2" w:rsidRPr="006E0EB2" w14:paraId="68B716BB" w14:textId="77777777" w:rsidTr="006E0EB2">
        <w:trPr>
          <w:trHeight w:val="885"/>
        </w:trPr>
        <w:tc>
          <w:tcPr>
            <w:tcW w:w="562" w:type="dxa"/>
            <w:shd w:val="clear" w:color="auto" w:fill="auto"/>
          </w:tcPr>
          <w:p w14:paraId="3E751647" w14:textId="77777777" w:rsidR="00002A03" w:rsidRPr="006E0EB2" w:rsidRDefault="00002A03" w:rsidP="006E0EB2">
            <w:pPr>
              <w:tabs>
                <w:tab w:val="left" w:pos="5385"/>
              </w:tabs>
              <w:jc w:val="center"/>
              <w:rPr>
                <w:sz w:val="20"/>
                <w:szCs w:val="20"/>
              </w:rPr>
            </w:pPr>
            <w:r w:rsidRPr="006E0EB2">
              <w:rPr>
                <w:sz w:val="20"/>
                <w:szCs w:val="20"/>
              </w:rPr>
              <w:t>1</w:t>
            </w:r>
          </w:p>
        </w:tc>
        <w:tc>
          <w:tcPr>
            <w:tcW w:w="993" w:type="dxa"/>
            <w:shd w:val="clear" w:color="auto" w:fill="auto"/>
          </w:tcPr>
          <w:p w14:paraId="2CE47CD5" w14:textId="77777777" w:rsidR="00002A03" w:rsidRPr="006E0EB2" w:rsidRDefault="00002A03" w:rsidP="006E0EB2">
            <w:pPr>
              <w:tabs>
                <w:tab w:val="left" w:pos="5385"/>
              </w:tabs>
              <w:jc w:val="center"/>
              <w:rPr>
                <w:sz w:val="20"/>
                <w:szCs w:val="20"/>
              </w:rPr>
            </w:pPr>
            <w:r w:rsidRPr="006E0EB2">
              <w:rPr>
                <w:sz w:val="20"/>
                <w:szCs w:val="20"/>
              </w:rPr>
              <w:t>2</w:t>
            </w:r>
          </w:p>
        </w:tc>
        <w:tc>
          <w:tcPr>
            <w:tcW w:w="1417" w:type="dxa"/>
            <w:shd w:val="clear" w:color="auto" w:fill="auto"/>
          </w:tcPr>
          <w:p w14:paraId="5495C574" w14:textId="77777777" w:rsidR="00002A03" w:rsidRPr="006E0EB2" w:rsidRDefault="00002A03" w:rsidP="006E0EB2">
            <w:pPr>
              <w:tabs>
                <w:tab w:val="left" w:pos="5385"/>
              </w:tabs>
              <w:jc w:val="center"/>
              <w:rPr>
                <w:sz w:val="20"/>
                <w:szCs w:val="20"/>
              </w:rPr>
            </w:pPr>
            <w:r w:rsidRPr="006E0EB2">
              <w:rPr>
                <w:sz w:val="20"/>
                <w:szCs w:val="20"/>
              </w:rPr>
              <w:t>3</w:t>
            </w:r>
          </w:p>
        </w:tc>
        <w:tc>
          <w:tcPr>
            <w:tcW w:w="1134" w:type="dxa"/>
            <w:shd w:val="clear" w:color="auto" w:fill="auto"/>
          </w:tcPr>
          <w:p w14:paraId="10C4D753" w14:textId="77777777" w:rsidR="00002A03" w:rsidRPr="006E0EB2" w:rsidRDefault="00002A03" w:rsidP="006E0EB2">
            <w:pPr>
              <w:tabs>
                <w:tab w:val="left" w:pos="5385"/>
              </w:tabs>
              <w:jc w:val="center"/>
              <w:rPr>
                <w:sz w:val="20"/>
                <w:szCs w:val="20"/>
              </w:rPr>
            </w:pPr>
            <w:r w:rsidRPr="006E0EB2">
              <w:rPr>
                <w:sz w:val="20"/>
                <w:szCs w:val="20"/>
              </w:rPr>
              <w:t>4</w:t>
            </w:r>
          </w:p>
        </w:tc>
        <w:tc>
          <w:tcPr>
            <w:tcW w:w="1985" w:type="dxa"/>
            <w:shd w:val="clear" w:color="auto" w:fill="auto"/>
          </w:tcPr>
          <w:p w14:paraId="6A853902" w14:textId="77777777" w:rsidR="00002A03" w:rsidRPr="006E0EB2" w:rsidRDefault="00002A03" w:rsidP="006E0EB2">
            <w:pPr>
              <w:tabs>
                <w:tab w:val="left" w:pos="5385"/>
              </w:tabs>
              <w:jc w:val="center"/>
              <w:rPr>
                <w:sz w:val="20"/>
                <w:szCs w:val="20"/>
              </w:rPr>
            </w:pPr>
            <w:r w:rsidRPr="006E0EB2">
              <w:rPr>
                <w:sz w:val="20"/>
                <w:szCs w:val="20"/>
              </w:rPr>
              <w:t>5</w:t>
            </w:r>
          </w:p>
        </w:tc>
        <w:tc>
          <w:tcPr>
            <w:tcW w:w="1842" w:type="dxa"/>
            <w:shd w:val="clear" w:color="auto" w:fill="auto"/>
          </w:tcPr>
          <w:p w14:paraId="13E8E1DD" w14:textId="77777777" w:rsidR="00002A03" w:rsidRPr="006E0EB2" w:rsidRDefault="00002A03" w:rsidP="006E0EB2">
            <w:pPr>
              <w:tabs>
                <w:tab w:val="left" w:pos="5385"/>
              </w:tabs>
              <w:jc w:val="center"/>
              <w:rPr>
                <w:sz w:val="20"/>
                <w:szCs w:val="20"/>
              </w:rPr>
            </w:pPr>
            <w:r w:rsidRPr="006E0EB2">
              <w:rPr>
                <w:sz w:val="20"/>
                <w:szCs w:val="20"/>
              </w:rPr>
              <w:t>6</w:t>
            </w:r>
          </w:p>
        </w:tc>
        <w:tc>
          <w:tcPr>
            <w:tcW w:w="1276" w:type="dxa"/>
            <w:shd w:val="clear" w:color="auto" w:fill="auto"/>
          </w:tcPr>
          <w:p w14:paraId="682D907B" w14:textId="77777777" w:rsidR="00002A03" w:rsidRPr="006E0EB2" w:rsidRDefault="00002A03" w:rsidP="006E0EB2">
            <w:pPr>
              <w:tabs>
                <w:tab w:val="left" w:pos="5385"/>
              </w:tabs>
              <w:jc w:val="center"/>
              <w:rPr>
                <w:sz w:val="20"/>
                <w:szCs w:val="20"/>
              </w:rPr>
            </w:pPr>
            <w:r w:rsidRPr="006E0EB2">
              <w:rPr>
                <w:sz w:val="20"/>
                <w:szCs w:val="20"/>
              </w:rPr>
              <w:t>7</w:t>
            </w:r>
          </w:p>
        </w:tc>
        <w:tc>
          <w:tcPr>
            <w:tcW w:w="1559" w:type="dxa"/>
            <w:shd w:val="clear" w:color="auto" w:fill="auto"/>
          </w:tcPr>
          <w:p w14:paraId="370CBD8A" w14:textId="77777777" w:rsidR="00002A03" w:rsidRPr="006E0EB2" w:rsidRDefault="00002A03" w:rsidP="006E0EB2">
            <w:pPr>
              <w:tabs>
                <w:tab w:val="left" w:pos="5385"/>
              </w:tabs>
              <w:jc w:val="center"/>
              <w:rPr>
                <w:sz w:val="20"/>
                <w:szCs w:val="20"/>
              </w:rPr>
            </w:pPr>
            <w:r w:rsidRPr="006E0EB2">
              <w:rPr>
                <w:sz w:val="20"/>
                <w:szCs w:val="20"/>
              </w:rPr>
              <w:t>8</w:t>
            </w:r>
          </w:p>
        </w:tc>
        <w:tc>
          <w:tcPr>
            <w:tcW w:w="993" w:type="dxa"/>
            <w:shd w:val="clear" w:color="auto" w:fill="auto"/>
          </w:tcPr>
          <w:p w14:paraId="7ED01E76" w14:textId="77777777" w:rsidR="00002A03" w:rsidRPr="006E0EB2" w:rsidRDefault="00002A03" w:rsidP="006E0EB2">
            <w:pPr>
              <w:tabs>
                <w:tab w:val="left" w:pos="5385"/>
              </w:tabs>
              <w:jc w:val="center"/>
              <w:rPr>
                <w:sz w:val="20"/>
                <w:szCs w:val="20"/>
              </w:rPr>
            </w:pPr>
            <w:r w:rsidRPr="006E0EB2">
              <w:rPr>
                <w:sz w:val="20"/>
                <w:szCs w:val="20"/>
              </w:rPr>
              <w:t>9</w:t>
            </w:r>
          </w:p>
        </w:tc>
        <w:tc>
          <w:tcPr>
            <w:tcW w:w="708" w:type="dxa"/>
            <w:shd w:val="clear" w:color="auto" w:fill="auto"/>
          </w:tcPr>
          <w:p w14:paraId="112D9213" w14:textId="77777777" w:rsidR="00002A03" w:rsidRPr="006E0EB2" w:rsidRDefault="00002A03" w:rsidP="006E0EB2">
            <w:pPr>
              <w:tabs>
                <w:tab w:val="left" w:pos="5385"/>
              </w:tabs>
              <w:jc w:val="center"/>
              <w:rPr>
                <w:sz w:val="20"/>
                <w:szCs w:val="20"/>
              </w:rPr>
            </w:pPr>
            <w:r w:rsidRPr="006E0EB2">
              <w:rPr>
                <w:sz w:val="20"/>
                <w:szCs w:val="20"/>
              </w:rPr>
              <w:t>10</w:t>
            </w:r>
          </w:p>
        </w:tc>
        <w:tc>
          <w:tcPr>
            <w:tcW w:w="1560" w:type="dxa"/>
            <w:shd w:val="clear" w:color="auto" w:fill="auto"/>
          </w:tcPr>
          <w:p w14:paraId="1C49AA76" w14:textId="77777777" w:rsidR="00002A03" w:rsidRPr="006E0EB2" w:rsidRDefault="00002A03" w:rsidP="006E0EB2">
            <w:pPr>
              <w:spacing w:after="160" w:line="259" w:lineRule="auto"/>
              <w:jc w:val="center"/>
              <w:rPr>
                <w:sz w:val="20"/>
                <w:szCs w:val="20"/>
              </w:rPr>
            </w:pPr>
            <w:r w:rsidRPr="006E0EB2">
              <w:rPr>
                <w:sz w:val="20"/>
                <w:szCs w:val="20"/>
              </w:rPr>
              <w:t>11</w:t>
            </w:r>
          </w:p>
        </w:tc>
        <w:tc>
          <w:tcPr>
            <w:tcW w:w="1417" w:type="dxa"/>
            <w:shd w:val="clear" w:color="auto" w:fill="auto"/>
          </w:tcPr>
          <w:p w14:paraId="511D3640" w14:textId="77777777" w:rsidR="00002A03" w:rsidRPr="006E0EB2" w:rsidRDefault="00002A03" w:rsidP="006E0EB2">
            <w:pPr>
              <w:spacing w:after="160" w:line="259" w:lineRule="auto"/>
              <w:jc w:val="center"/>
              <w:rPr>
                <w:sz w:val="20"/>
                <w:szCs w:val="20"/>
              </w:rPr>
            </w:pPr>
            <w:r w:rsidRPr="006E0EB2">
              <w:rPr>
                <w:sz w:val="20"/>
                <w:szCs w:val="20"/>
              </w:rPr>
              <w:t>12</w:t>
            </w:r>
          </w:p>
        </w:tc>
      </w:tr>
      <w:tr w:rsidR="006E0EB2" w:rsidRPr="006E0EB2" w14:paraId="4C868D09" w14:textId="77777777" w:rsidTr="006E0EB2">
        <w:trPr>
          <w:trHeight w:val="840"/>
        </w:trPr>
        <w:tc>
          <w:tcPr>
            <w:tcW w:w="562" w:type="dxa"/>
            <w:shd w:val="clear" w:color="auto" w:fill="auto"/>
          </w:tcPr>
          <w:p w14:paraId="52EFE9D6" w14:textId="77777777" w:rsidR="00002A03" w:rsidRPr="006E0EB2" w:rsidRDefault="00685E38" w:rsidP="006E0EB2">
            <w:pPr>
              <w:tabs>
                <w:tab w:val="left" w:pos="5385"/>
              </w:tabs>
              <w:rPr>
                <w:sz w:val="20"/>
                <w:szCs w:val="20"/>
              </w:rPr>
            </w:pPr>
            <w:r>
              <w:rPr>
                <w:sz w:val="20"/>
                <w:szCs w:val="20"/>
              </w:rPr>
              <w:t>Субсидия СО НКО</w:t>
            </w:r>
          </w:p>
        </w:tc>
        <w:tc>
          <w:tcPr>
            <w:tcW w:w="993" w:type="dxa"/>
            <w:shd w:val="clear" w:color="auto" w:fill="auto"/>
          </w:tcPr>
          <w:p w14:paraId="58EA91C7" w14:textId="77777777" w:rsidR="00002A03" w:rsidRPr="006E0EB2" w:rsidRDefault="00002A03" w:rsidP="006E0EB2">
            <w:pPr>
              <w:tabs>
                <w:tab w:val="left" w:pos="5385"/>
              </w:tabs>
              <w:rPr>
                <w:sz w:val="20"/>
                <w:szCs w:val="20"/>
              </w:rPr>
            </w:pPr>
          </w:p>
        </w:tc>
        <w:tc>
          <w:tcPr>
            <w:tcW w:w="1417" w:type="dxa"/>
            <w:shd w:val="clear" w:color="auto" w:fill="auto"/>
          </w:tcPr>
          <w:p w14:paraId="39E773BB" w14:textId="77777777" w:rsidR="00002A03" w:rsidRPr="006E0EB2" w:rsidRDefault="00685E38" w:rsidP="006E0EB2">
            <w:pPr>
              <w:tabs>
                <w:tab w:val="left" w:pos="5385"/>
              </w:tabs>
              <w:rPr>
                <w:sz w:val="20"/>
                <w:szCs w:val="20"/>
              </w:rPr>
            </w:pPr>
            <w:r>
              <w:rPr>
                <w:sz w:val="20"/>
                <w:szCs w:val="20"/>
              </w:rPr>
              <w:t>Количество мероприятий</w:t>
            </w:r>
          </w:p>
        </w:tc>
        <w:tc>
          <w:tcPr>
            <w:tcW w:w="1134" w:type="dxa"/>
            <w:shd w:val="clear" w:color="auto" w:fill="auto"/>
          </w:tcPr>
          <w:p w14:paraId="7F4FB11C" w14:textId="77777777" w:rsidR="00002A03" w:rsidRPr="006E0EB2" w:rsidRDefault="00685E38" w:rsidP="006E0EB2">
            <w:pPr>
              <w:tabs>
                <w:tab w:val="left" w:pos="5385"/>
              </w:tabs>
              <w:rPr>
                <w:sz w:val="20"/>
                <w:szCs w:val="20"/>
              </w:rPr>
            </w:pPr>
            <w:r>
              <w:rPr>
                <w:sz w:val="20"/>
                <w:szCs w:val="20"/>
              </w:rPr>
              <w:t>Единица</w:t>
            </w:r>
          </w:p>
        </w:tc>
        <w:tc>
          <w:tcPr>
            <w:tcW w:w="1985" w:type="dxa"/>
            <w:shd w:val="clear" w:color="auto" w:fill="auto"/>
          </w:tcPr>
          <w:p w14:paraId="2F4A79C2" w14:textId="77777777" w:rsidR="00002A03" w:rsidRPr="006E0EB2" w:rsidRDefault="00002A03" w:rsidP="006E0EB2">
            <w:pPr>
              <w:tabs>
                <w:tab w:val="left" w:pos="5385"/>
              </w:tabs>
              <w:rPr>
                <w:sz w:val="20"/>
                <w:szCs w:val="20"/>
              </w:rPr>
            </w:pPr>
          </w:p>
        </w:tc>
        <w:tc>
          <w:tcPr>
            <w:tcW w:w="1842" w:type="dxa"/>
            <w:shd w:val="clear" w:color="auto" w:fill="auto"/>
          </w:tcPr>
          <w:p w14:paraId="572DC13F" w14:textId="77777777" w:rsidR="00002A03" w:rsidRPr="006E0EB2" w:rsidRDefault="00002A03" w:rsidP="006E0EB2">
            <w:pPr>
              <w:tabs>
                <w:tab w:val="left" w:pos="5385"/>
              </w:tabs>
              <w:rPr>
                <w:sz w:val="20"/>
                <w:szCs w:val="20"/>
              </w:rPr>
            </w:pPr>
          </w:p>
        </w:tc>
        <w:tc>
          <w:tcPr>
            <w:tcW w:w="1276" w:type="dxa"/>
            <w:shd w:val="clear" w:color="auto" w:fill="auto"/>
          </w:tcPr>
          <w:p w14:paraId="115B6974" w14:textId="77777777" w:rsidR="00002A03" w:rsidRPr="006E0EB2" w:rsidRDefault="00002A03" w:rsidP="006E0EB2">
            <w:pPr>
              <w:tabs>
                <w:tab w:val="left" w:pos="5385"/>
              </w:tabs>
              <w:rPr>
                <w:sz w:val="20"/>
                <w:szCs w:val="20"/>
              </w:rPr>
            </w:pPr>
          </w:p>
        </w:tc>
        <w:tc>
          <w:tcPr>
            <w:tcW w:w="1559" w:type="dxa"/>
            <w:shd w:val="clear" w:color="auto" w:fill="auto"/>
          </w:tcPr>
          <w:p w14:paraId="7AE93944" w14:textId="77777777" w:rsidR="00002A03" w:rsidRPr="006E0EB2" w:rsidRDefault="00002A03" w:rsidP="006E0EB2">
            <w:pPr>
              <w:tabs>
                <w:tab w:val="left" w:pos="5385"/>
              </w:tabs>
              <w:rPr>
                <w:sz w:val="20"/>
                <w:szCs w:val="20"/>
              </w:rPr>
            </w:pPr>
          </w:p>
        </w:tc>
        <w:tc>
          <w:tcPr>
            <w:tcW w:w="993" w:type="dxa"/>
            <w:shd w:val="clear" w:color="auto" w:fill="auto"/>
          </w:tcPr>
          <w:p w14:paraId="6046D366" w14:textId="77777777" w:rsidR="00002A03" w:rsidRPr="006E0EB2" w:rsidRDefault="00002A03" w:rsidP="006E0EB2">
            <w:pPr>
              <w:tabs>
                <w:tab w:val="left" w:pos="5385"/>
              </w:tabs>
              <w:rPr>
                <w:sz w:val="20"/>
                <w:szCs w:val="20"/>
              </w:rPr>
            </w:pPr>
          </w:p>
        </w:tc>
        <w:tc>
          <w:tcPr>
            <w:tcW w:w="708" w:type="dxa"/>
            <w:shd w:val="clear" w:color="auto" w:fill="auto"/>
          </w:tcPr>
          <w:p w14:paraId="1828C6E6" w14:textId="77777777" w:rsidR="00002A03" w:rsidRPr="006E0EB2" w:rsidRDefault="00002A03" w:rsidP="006E0EB2">
            <w:pPr>
              <w:tabs>
                <w:tab w:val="left" w:pos="5385"/>
              </w:tabs>
              <w:rPr>
                <w:sz w:val="20"/>
                <w:szCs w:val="20"/>
              </w:rPr>
            </w:pPr>
          </w:p>
        </w:tc>
        <w:tc>
          <w:tcPr>
            <w:tcW w:w="1560" w:type="dxa"/>
            <w:shd w:val="clear" w:color="auto" w:fill="auto"/>
          </w:tcPr>
          <w:p w14:paraId="6F632D09" w14:textId="77777777" w:rsidR="00002A03" w:rsidRPr="006E0EB2" w:rsidRDefault="00002A03" w:rsidP="006E0EB2">
            <w:pPr>
              <w:spacing w:after="160" w:line="259" w:lineRule="auto"/>
              <w:rPr>
                <w:sz w:val="20"/>
                <w:szCs w:val="20"/>
              </w:rPr>
            </w:pPr>
          </w:p>
        </w:tc>
        <w:tc>
          <w:tcPr>
            <w:tcW w:w="1417" w:type="dxa"/>
            <w:shd w:val="clear" w:color="auto" w:fill="auto"/>
          </w:tcPr>
          <w:p w14:paraId="4AC3970C" w14:textId="77777777" w:rsidR="00002A03" w:rsidRPr="006E0EB2" w:rsidRDefault="00002A03" w:rsidP="006E0EB2">
            <w:pPr>
              <w:spacing w:after="160" w:line="259" w:lineRule="auto"/>
              <w:rPr>
                <w:sz w:val="20"/>
                <w:szCs w:val="20"/>
              </w:rPr>
            </w:pPr>
          </w:p>
        </w:tc>
      </w:tr>
    </w:tbl>
    <w:p w14:paraId="60DD7EC4" w14:textId="77777777" w:rsidR="00002A03" w:rsidRPr="00002A03" w:rsidRDefault="00002A03" w:rsidP="00002A03">
      <w:pPr>
        <w:tabs>
          <w:tab w:val="left" w:pos="5385"/>
        </w:tabs>
        <w:rPr>
          <w:sz w:val="20"/>
          <w:szCs w:val="20"/>
        </w:rPr>
      </w:pPr>
    </w:p>
    <w:p w14:paraId="2C54FFA5" w14:textId="77777777" w:rsidR="00BD64EE" w:rsidRPr="00002A03" w:rsidRDefault="00BD64EE" w:rsidP="00BD64EE">
      <w:pPr>
        <w:tabs>
          <w:tab w:val="left" w:pos="5355"/>
        </w:tabs>
        <w:rPr>
          <w:sz w:val="20"/>
          <w:szCs w:val="20"/>
        </w:rPr>
      </w:pPr>
      <w:r>
        <w:rPr>
          <w:sz w:val="20"/>
          <w:szCs w:val="20"/>
        </w:rPr>
        <w:t>Руководитель</w:t>
      </w:r>
      <w:r w:rsidRPr="00002A03">
        <w:rPr>
          <w:sz w:val="20"/>
          <w:szCs w:val="20"/>
        </w:rPr>
        <w:t xml:space="preserve">                     </w:t>
      </w:r>
    </w:p>
    <w:p w14:paraId="53E019A2" w14:textId="77777777" w:rsidR="00BD64EE" w:rsidRPr="00002A03" w:rsidRDefault="00BD64EE" w:rsidP="00BD64EE">
      <w:pPr>
        <w:tabs>
          <w:tab w:val="left" w:pos="5355"/>
        </w:tabs>
        <w:rPr>
          <w:sz w:val="20"/>
          <w:szCs w:val="20"/>
        </w:rPr>
      </w:pPr>
      <w:r>
        <w:rPr>
          <w:sz w:val="20"/>
          <w:szCs w:val="20"/>
        </w:rPr>
        <w:t xml:space="preserve">СО НКО                    </w:t>
      </w:r>
      <w:r w:rsidRPr="00002A03">
        <w:rPr>
          <w:sz w:val="20"/>
          <w:szCs w:val="20"/>
        </w:rPr>
        <w:t xml:space="preserve">                             </w:t>
      </w:r>
      <w:r w:rsidRPr="00002A03">
        <w:rPr>
          <w:sz w:val="20"/>
          <w:szCs w:val="20"/>
          <w:u w:val="single"/>
        </w:rPr>
        <w:t xml:space="preserve"> _______________________         </w:t>
      </w:r>
      <w:r w:rsidRPr="00002A03">
        <w:rPr>
          <w:sz w:val="20"/>
          <w:szCs w:val="20"/>
        </w:rPr>
        <w:t xml:space="preserve">  ____________________________________________  ___________________________</w:t>
      </w:r>
    </w:p>
    <w:p w14:paraId="57443AA2" w14:textId="77777777" w:rsidR="002D4C15" w:rsidRDefault="00BD64EE" w:rsidP="00BD64EE">
      <w:pPr>
        <w:tabs>
          <w:tab w:val="left" w:pos="5355"/>
        </w:tabs>
        <w:rPr>
          <w:sz w:val="16"/>
          <w:szCs w:val="16"/>
        </w:rPr>
      </w:pPr>
      <w:r w:rsidRPr="00002A03">
        <w:rPr>
          <w:sz w:val="20"/>
          <w:szCs w:val="20"/>
        </w:rPr>
        <w:t xml:space="preserve">                                                                          </w:t>
      </w:r>
      <w:r w:rsidRPr="00002A03">
        <w:rPr>
          <w:sz w:val="16"/>
          <w:szCs w:val="16"/>
        </w:rPr>
        <w:t>(должность)                                                                                              (подпись)                                               (расшифровка подписи)</w:t>
      </w:r>
    </w:p>
    <w:p w14:paraId="6F8A506F" w14:textId="77777777" w:rsidR="00BD64EE" w:rsidRPr="00002A03" w:rsidRDefault="00BD64EE" w:rsidP="00BD64EE">
      <w:pPr>
        <w:tabs>
          <w:tab w:val="left" w:pos="5355"/>
        </w:tabs>
        <w:rPr>
          <w:sz w:val="16"/>
          <w:szCs w:val="16"/>
        </w:rPr>
      </w:pPr>
      <w:r w:rsidRPr="00002A03">
        <w:rPr>
          <w:sz w:val="20"/>
          <w:szCs w:val="20"/>
        </w:rPr>
        <w:t xml:space="preserve">                                                         </w:t>
      </w:r>
    </w:p>
    <w:p w14:paraId="283CAEA2" w14:textId="77777777" w:rsidR="00BD64EE" w:rsidRPr="00002A03" w:rsidRDefault="00BD64EE" w:rsidP="00BD64EE">
      <w:pPr>
        <w:tabs>
          <w:tab w:val="left" w:pos="5355"/>
        </w:tabs>
        <w:rPr>
          <w:sz w:val="16"/>
          <w:szCs w:val="16"/>
        </w:rPr>
      </w:pPr>
    </w:p>
    <w:p w14:paraId="3B043D84" w14:textId="77777777" w:rsidR="00BD64EE" w:rsidRPr="00002A03" w:rsidRDefault="00BD64EE" w:rsidP="00BD64EE">
      <w:pPr>
        <w:tabs>
          <w:tab w:val="left" w:pos="5355"/>
        </w:tabs>
        <w:rPr>
          <w:sz w:val="20"/>
          <w:szCs w:val="20"/>
        </w:rPr>
      </w:pPr>
      <w:r w:rsidRPr="00002A03">
        <w:rPr>
          <w:sz w:val="20"/>
          <w:szCs w:val="20"/>
        </w:rPr>
        <w:t>Исполнитель                                           _________________   ___________________       _________________________</w:t>
      </w:r>
    </w:p>
    <w:p w14:paraId="2CB8C16D" w14:textId="77777777" w:rsidR="00BD64EE" w:rsidRPr="002D4C15" w:rsidRDefault="00BD64EE" w:rsidP="002D4C15">
      <w:pPr>
        <w:tabs>
          <w:tab w:val="left" w:pos="5355"/>
        </w:tabs>
        <w:rPr>
          <w:sz w:val="16"/>
          <w:szCs w:val="16"/>
        </w:rPr>
      </w:pPr>
      <w:r w:rsidRPr="00002A03">
        <w:rPr>
          <w:sz w:val="20"/>
          <w:szCs w:val="20"/>
        </w:rPr>
        <w:t xml:space="preserve">                                                                         </w:t>
      </w:r>
      <w:r w:rsidRPr="00002A03">
        <w:rPr>
          <w:sz w:val="16"/>
          <w:szCs w:val="16"/>
        </w:rPr>
        <w:t>(должность)                                     (фамилия, инициалы)                                       (телефон)</w:t>
      </w:r>
    </w:p>
    <w:p w14:paraId="46E14F95" w14:textId="77777777" w:rsidR="002D4C15" w:rsidRDefault="002D4C15" w:rsidP="00BD64EE">
      <w:pPr>
        <w:tabs>
          <w:tab w:val="left" w:pos="5355"/>
        </w:tabs>
        <w:rPr>
          <w:sz w:val="20"/>
          <w:szCs w:val="20"/>
        </w:rPr>
      </w:pPr>
      <w:r>
        <w:rPr>
          <w:sz w:val="20"/>
          <w:szCs w:val="20"/>
        </w:rPr>
        <w:t xml:space="preserve">                 </w:t>
      </w:r>
    </w:p>
    <w:p w14:paraId="4CB6F0ED" w14:textId="77777777" w:rsidR="002D4C15" w:rsidRDefault="002D4C15" w:rsidP="00BD64EE">
      <w:pPr>
        <w:tabs>
          <w:tab w:val="left" w:pos="5355"/>
        </w:tabs>
        <w:rPr>
          <w:sz w:val="20"/>
          <w:szCs w:val="20"/>
        </w:rPr>
      </w:pPr>
    </w:p>
    <w:p w14:paraId="2145A039" w14:textId="77777777" w:rsidR="00BD64EE" w:rsidRPr="00002A03" w:rsidRDefault="00BD64EE" w:rsidP="00BD64EE">
      <w:pPr>
        <w:tabs>
          <w:tab w:val="left" w:pos="5355"/>
        </w:tabs>
        <w:rPr>
          <w:sz w:val="20"/>
          <w:szCs w:val="20"/>
        </w:rPr>
      </w:pPr>
      <w:r>
        <w:rPr>
          <w:sz w:val="20"/>
          <w:szCs w:val="20"/>
        </w:rPr>
        <w:t>Администрация</w:t>
      </w:r>
      <w:r w:rsidRPr="00002A03">
        <w:rPr>
          <w:sz w:val="20"/>
          <w:szCs w:val="20"/>
        </w:rPr>
        <w:t xml:space="preserve">    </w:t>
      </w:r>
      <w:r>
        <w:rPr>
          <w:sz w:val="20"/>
          <w:szCs w:val="20"/>
        </w:rPr>
        <w:t xml:space="preserve">                               </w:t>
      </w:r>
      <w:r w:rsidRPr="00002A03">
        <w:rPr>
          <w:sz w:val="20"/>
          <w:szCs w:val="20"/>
        </w:rPr>
        <w:t xml:space="preserve">  ____________________________________________  ___________________________</w:t>
      </w:r>
    </w:p>
    <w:p w14:paraId="0720624F" w14:textId="77777777" w:rsidR="00002A03" w:rsidRPr="002D4C15" w:rsidRDefault="00BD64EE" w:rsidP="002D4C15">
      <w:pPr>
        <w:tabs>
          <w:tab w:val="left" w:pos="5355"/>
        </w:tabs>
        <w:rPr>
          <w:sz w:val="16"/>
          <w:szCs w:val="16"/>
        </w:rPr>
      </w:pPr>
      <w:r w:rsidRPr="00002A03">
        <w:rPr>
          <w:sz w:val="20"/>
          <w:szCs w:val="20"/>
        </w:rPr>
        <w:t xml:space="preserve">                                                                          </w:t>
      </w:r>
      <w:r w:rsidRPr="00002A03">
        <w:rPr>
          <w:sz w:val="16"/>
          <w:szCs w:val="16"/>
        </w:rPr>
        <w:t xml:space="preserve">(должность)                                                                                              (подпись)                                    </w:t>
      </w:r>
      <w:r w:rsidR="002D4C15">
        <w:rPr>
          <w:sz w:val="16"/>
          <w:szCs w:val="16"/>
        </w:rPr>
        <w:t xml:space="preserve">           (расшифровка подписи)</w:t>
      </w:r>
    </w:p>
    <w:p w14:paraId="00681BA3" w14:textId="77777777" w:rsidR="00002A03" w:rsidRPr="00002A03" w:rsidRDefault="00002A03" w:rsidP="00002A03">
      <w:pPr>
        <w:tabs>
          <w:tab w:val="left" w:pos="8931"/>
        </w:tabs>
        <w:spacing w:line="276" w:lineRule="auto"/>
        <w:jc w:val="right"/>
        <w:rPr>
          <w:sz w:val="26"/>
          <w:szCs w:val="26"/>
        </w:rPr>
      </w:pPr>
      <w:r w:rsidRPr="00002A03">
        <w:rPr>
          <w:sz w:val="26"/>
          <w:szCs w:val="26"/>
        </w:rPr>
        <w:lastRenderedPageBreak/>
        <w:t xml:space="preserve">                                                                                 Приложение № 4</w:t>
      </w:r>
    </w:p>
    <w:p w14:paraId="34F8F2C3" w14:textId="77777777" w:rsidR="00002A03" w:rsidRPr="00002A03" w:rsidRDefault="00002A03" w:rsidP="00002A03">
      <w:pPr>
        <w:tabs>
          <w:tab w:val="left" w:pos="8931"/>
        </w:tabs>
        <w:spacing w:line="276" w:lineRule="auto"/>
        <w:jc w:val="right"/>
        <w:rPr>
          <w:sz w:val="26"/>
          <w:szCs w:val="26"/>
        </w:rPr>
      </w:pPr>
      <w:r w:rsidRPr="00002A03">
        <w:rPr>
          <w:sz w:val="26"/>
          <w:szCs w:val="26"/>
        </w:rPr>
        <w:t xml:space="preserve">                                                                                                                                 к </w:t>
      </w:r>
      <w:r w:rsidR="004B3D61">
        <w:rPr>
          <w:sz w:val="26"/>
          <w:szCs w:val="26"/>
        </w:rPr>
        <w:t>С</w:t>
      </w:r>
      <w:r w:rsidRPr="00002A03">
        <w:rPr>
          <w:sz w:val="26"/>
          <w:szCs w:val="26"/>
        </w:rPr>
        <w:t xml:space="preserve">оглашению от ___________ № _____ </w:t>
      </w:r>
    </w:p>
    <w:p w14:paraId="4D8605AC" w14:textId="77777777" w:rsidR="00002A03" w:rsidRPr="00002A03" w:rsidRDefault="00002A03" w:rsidP="00002A03">
      <w:pPr>
        <w:tabs>
          <w:tab w:val="left" w:pos="9072"/>
        </w:tabs>
        <w:jc w:val="center"/>
        <w:rPr>
          <w:b/>
          <w:sz w:val="26"/>
          <w:szCs w:val="26"/>
        </w:rPr>
      </w:pPr>
    </w:p>
    <w:p w14:paraId="29946FC0" w14:textId="77777777" w:rsidR="00002A03" w:rsidRPr="00002A03" w:rsidRDefault="00002A03" w:rsidP="00002A03">
      <w:pPr>
        <w:tabs>
          <w:tab w:val="left" w:pos="9072"/>
        </w:tabs>
        <w:jc w:val="center"/>
        <w:rPr>
          <w:b/>
          <w:sz w:val="26"/>
          <w:szCs w:val="26"/>
        </w:rPr>
      </w:pPr>
    </w:p>
    <w:p w14:paraId="3E8FF18A" w14:textId="77777777" w:rsidR="00002A03" w:rsidRPr="00002A03" w:rsidRDefault="00002A03" w:rsidP="00002A03">
      <w:pPr>
        <w:tabs>
          <w:tab w:val="left" w:pos="9072"/>
        </w:tabs>
        <w:jc w:val="center"/>
        <w:rPr>
          <w:b/>
          <w:sz w:val="26"/>
          <w:szCs w:val="26"/>
        </w:rPr>
      </w:pPr>
    </w:p>
    <w:p w14:paraId="33321E57" w14:textId="77777777" w:rsidR="00002A03" w:rsidRPr="00002A03" w:rsidRDefault="00002A03" w:rsidP="00002A03">
      <w:pPr>
        <w:tabs>
          <w:tab w:val="left" w:pos="9072"/>
        </w:tabs>
        <w:jc w:val="center"/>
        <w:rPr>
          <w:b/>
          <w:sz w:val="26"/>
          <w:szCs w:val="26"/>
        </w:rPr>
      </w:pPr>
    </w:p>
    <w:p w14:paraId="24C2B5F7" w14:textId="77777777" w:rsidR="00002A03" w:rsidRPr="00002A03" w:rsidRDefault="00002A03" w:rsidP="00002A03">
      <w:pPr>
        <w:tabs>
          <w:tab w:val="left" w:pos="9072"/>
        </w:tabs>
        <w:jc w:val="center"/>
        <w:rPr>
          <w:b/>
          <w:sz w:val="26"/>
          <w:szCs w:val="26"/>
        </w:rPr>
      </w:pPr>
      <w:r w:rsidRPr="00002A03">
        <w:rPr>
          <w:b/>
          <w:sz w:val="26"/>
          <w:szCs w:val="26"/>
        </w:rPr>
        <w:t>Отчет</w:t>
      </w:r>
    </w:p>
    <w:p w14:paraId="5CCB8DB6" w14:textId="77777777" w:rsidR="00002A03" w:rsidRPr="00002A03" w:rsidRDefault="00002A03" w:rsidP="00002A03">
      <w:pPr>
        <w:tabs>
          <w:tab w:val="left" w:pos="9072"/>
        </w:tabs>
        <w:jc w:val="center"/>
        <w:rPr>
          <w:b/>
          <w:sz w:val="26"/>
          <w:szCs w:val="26"/>
        </w:rPr>
      </w:pPr>
      <w:r w:rsidRPr="00002A03">
        <w:rPr>
          <w:b/>
          <w:sz w:val="26"/>
          <w:szCs w:val="26"/>
        </w:rPr>
        <w:t xml:space="preserve">О реализации плана мероприятий по достижению результатов </w:t>
      </w:r>
    </w:p>
    <w:p w14:paraId="080855D0" w14:textId="77777777" w:rsidR="00002A03" w:rsidRPr="00002A03" w:rsidRDefault="00002A03" w:rsidP="00002A03">
      <w:pPr>
        <w:tabs>
          <w:tab w:val="left" w:pos="9072"/>
        </w:tabs>
        <w:jc w:val="center"/>
        <w:rPr>
          <w:b/>
          <w:sz w:val="26"/>
          <w:szCs w:val="26"/>
        </w:rPr>
      </w:pPr>
      <w:r w:rsidRPr="00002A03">
        <w:rPr>
          <w:b/>
          <w:sz w:val="26"/>
          <w:szCs w:val="26"/>
        </w:rPr>
        <w:t>предоставления Субсидии (контрольных точек)</w:t>
      </w:r>
    </w:p>
    <w:p w14:paraId="42D0C61C" w14:textId="77777777" w:rsidR="00002A03" w:rsidRPr="00002A03" w:rsidRDefault="00002A03" w:rsidP="00002A03">
      <w:pPr>
        <w:tabs>
          <w:tab w:val="left" w:pos="9072"/>
        </w:tabs>
        <w:jc w:val="center"/>
        <w:rPr>
          <w:b/>
          <w:sz w:val="26"/>
          <w:szCs w:val="26"/>
        </w:rPr>
      </w:pPr>
      <w:r w:rsidRPr="00002A03">
        <w:rPr>
          <w:b/>
          <w:sz w:val="26"/>
          <w:szCs w:val="26"/>
        </w:rPr>
        <w:t xml:space="preserve"> по состоянию на «___» _________20 ____г.</w:t>
      </w:r>
    </w:p>
    <w:p w14:paraId="5E4CE6D4" w14:textId="77777777" w:rsidR="00002A03" w:rsidRPr="00002A03" w:rsidRDefault="00002A03" w:rsidP="00002A03">
      <w:pPr>
        <w:tabs>
          <w:tab w:val="left" w:pos="9072"/>
        </w:tabs>
        <w:rPr>
          <w:sz w:val="26"/>
          <w:szCs w:val="26"/>
        </w:rPr>
      </w:pPr>
    </w:p>
    <w:p w14:paraId="474037DE" w14:textId="77777777" w:rsidR="00002A03" w:rsidRPr="00002A03" w:rsidRDefault="00002A03" w:rsidP="00002A03">
      <w:pPr>
        <w:tabs>
          <w:tab w:val="left" w:pos="9072"/>
        </w:tabs>
        <w:rPr>
          <w:sz w:val="26"/>
          <w:szCs w:val="26"/>
        </w:rPr>
      </w:pPr>
    </w:p>
    <w:p w14:paraId="05AC2C39" w14:textId="77777777" w:rsidR="00002A03" w:rsidRPr="00002A03" w:rsidRDefault="00002A03" w:rsidP="00002A03">
      <w:pPr>
        <w:tabs>
          <w:tab w:val="left" w:pos="9072"/>
        </w:tabs>
        <w:rPr>
          <w:sz w:val="26"/>
          <w:szCs w:val="26"/>
        </w:rPr>
      </w:pPr>
    </w:p>
    <w:p w14:paraId="392941C0" w14:textId="77777777" w:rsidR="00002A03" w:rsidRPr="00002A03" w:rsidRDefault="00002A03" w:rsidP="00002A03">
      <w:pPr>
        <w:rPr>
          <w:sz w:val="26"/>
          <w:szCs w:val="26"/>
        </w:rPr>
      </w:pPr>
    </w:p>
    <w:p w14:paraId="7ECC41AE" w14:textId="77777777" w:rsidR="00002A03" w:rsidRPr="00002A03" w:rsidRDefault="00002A03" w:rsidP="00002A03">
      <w:pPr>
        <w:rPr>
          <w:sz w:val="26"/>
          <w:szCs w:val="26"/>
          <w:u w:val="single"/>
        </w:rPr>
      </w:pPr>
      <w:r w:rsidRPr="00002A03">
        <w:rPr>
          <w:sz w:val="26"/>
          <w:szCs w:val="26"/>
        </w:rPr>
        <w:t xml:space="preserve">Наименование Получателя                           </w:t>
      </w:r>
    </w:p>
    <w:p w14:paraId="7D00B5BB" w14:textId="77777777" w:rsidR="00002A03" w:rsidRPr="00002A03" w:rsidRDefault="00002A03" w:rsidP="00002A03">
      <w:pPr>
        <w:tabs>
          <w:tab w:val="left" w:pos="9072"/>
        </w:tabs>
        <w:rPr>
          <w:sz w:val="26"/>
          <w:szCs w:val="26"/>
        </w:rPr>
      </w:pPr>
    </w:p>
    <w:p w14:paraId="1F48BB26" w14:textId="77777777" w:rsidR="00002A03" w:rsidRPr="00002A03" w:rsidRDefault="00002A03" w:rsidP="00002A03">
      <w:pPr>
        <w:tabs>
          <w:tab w:val="left" w:pos="9072"/>
        </w:tabs>
        <w:rPr>
          <w:sz w:val="26"/>
          <w:szCs w:val="26"/>
        </w:rPr>
      </w:pPr>
      <w:r w:rsidRPr="00002A03">
        <w:rPr>
          <w:sz w:val="26"/>
          <w:szCs w:val="26"/>
        </w:rPr>
        <w:t xml:space="preserve">Наименование главного </w:t>
      </w:r>
    </w:p>
    <w:p w14:paraId="44407027" w14:textId="77777777" w:rsidR="00002A03" w:rsidRPr="00002A03" w:rsidRDefault="00002A03" w:rsidP="00002A03">
      <w:pPr>
        <w:tabs>
          <w:tab w:val="left" w:pos="9072"/>
        </w:tabs>
        <w:rPr>
          <w:sz w:val="26"/>
          <w:szCs w:val="26"/>
        </w:rPr>
      </w:pPr>
      <w:r w:rsidRPr="00002A03">
        <w:rPr>
          <w:sz w:val="26"/>
          <w:szCs w:val="26"/>
        </w:rPr>
        <w:t xml:space="preserve">распорядителя бюджетных средств              </w:t>
      </w:r>
    </w:p>
    <w:p w14:paraId="771B6FB7" w14:textId="77777777" w:rsidR="00002A03" w:rsidRPr="00002A03" w:rsidRDefault="00002A03" w:rsidP="00002A03">
      <w:pPr>
        <w:tabs>
          <w:tab w:val="left" w:pos="9072"/>
        </w:tabs>
        <w:rPr>
          <w:sz w:val="26"/>
          <w:szCs w:val="26"/>
        </w:rPr>
      </w:pPr>
      <w:r w:rsidRPr="00002A03">
        <w:rPr>
          <w:sz w:val="26"/>
          <w:szCs w:val="26"/>
        </w:rPr>
        <w:t xml:space="preserve">                                                       </w:t>
      </w:r>
    </w:p>
    <w:p w14:paraId="7299C0BB" w14:textId="77777777" w:rsidR="00002A03" w:rsidRPr="00002A03" w:rsidRDefault="00002A03" w:rsidP="00002A03">
      <w:pPr>
        <w:jc w:val="both"/>
        <w:rPr>
          <w:sz w:val="26"/>
          <w:szCs w:val="26"/>
        </w:rPr>
      </w:pPr>
      <w:r w:rsidRPr="00002A03">
        <w:rPr>
          <w:sz w:val="26"/>
          <w:szCs w:val="26"/>
        </w:rPr>
        <w:t xml:space="preserve">Наименование структурного элемента      </w:t>
      </w:r>
    </w:p>
    <w:p w14:paraId="0F83AC84" w14:textId="77777777" w:rsidR="00002A03" w:rsidRPr="00002A03" w:rsidRDefault="00002A03" w:rsidP="00002A03">
      <w:pPr>
        <w:jc w:val="both"/>
        <w:rPr>
          <w:sz w:val="26"/>
          <w:szCs w:val="26"/>
        </w:rPr>
      </w:pPr>
      <w:r w:rsidRPr="00002A03">
        <w:rPr>
          <w:sz w:val="26"/>
          <w:szCs w:val="26"/>
        </w:rPr>
        <w:t xml:space="preserve">муниципальной программы </w:t>
      </w:r>
    </w:p>
    <w:p w14:paraId="497DEAB1" w14:textId="77777777" w:rsidR="00002A03" w:rsidRPr="00002A03" w:rsidRDefault="00002A03" w:rsidP="00002A03">
      <w:pPr>
        <w:tabs>
          <w:tab w:val="left" w:pos="9072"/>
        </w:tabs>
        <w:rPr>
          <w:sz w:val="26"/>
          <w:szCs w:val="26"/>
        </w:rPr>
      </w:pPr>
    </w:p>
    <w:p w14:paraId="7EA15E9D" w14:textId="77777777" w:rsidR="00002A03" w:rsidRPr="00002A03" w:rsidRDefault="00002A03" w:rsidP="00002A03">
      <w:pPr>
        <w:tabs>
          <w:tab w:val="left" w:pos="3686"/>
          <w:tab w:val="left" w:pos="5954"/>
          <w:tab w:val="left" w:pos="6237"/>
          <w:tab w:val="left" w:pos="9072"/>
        </w:tabs>
        <w:rPr>
          <w:sz w:val="26"/>
          <w:szCs w:val="26"/>
        </w:rPr>
      </w:pPr>
      <w:r w:rsidRPr="00002A03">
        <w:rPr>
          <w:sz w:val="26"/>
          <w:szCs w:val="26"/>
        </w:rPr>
        <w:t xml:space="preserve">                                                       </w:t>
      </w:r>
    </w:p>
    <w:p w14:paraId="0FB7B6D5" w14:textId="77777777" w:rsidR="00002A03" w:rsidRPr="00002A03" w:rsidRDefault="00002A03" w:rsidP="00002A03">
      <w:pPr>
        <w:tabs>
          <w:tab w:val="left" w:pos="9072"/>
        </w:tabs>
        <w:jc w:val="both"/>
        <w:rPr>
          <w:sz w:val="26"/>
          <w:szCs w:val="26"/>
          <w:u w:val="single"/>
        </w:rPr>
      </w:pPr>
      <w:r w:rsidRPr="00002A03">
        <w:rPr>
          <w:sz w:val="26"/>
          <w:szCs w:val="26"/>
        </w:rPr>
        <w:t>Наименование субсидии</w:t>
      </w:r>
    </w:p>
    <w:p w14:paraId="15EDBE5B" w14:textId="77777777" w:rsidR="00002A03" w:rsidRPr="00002A03" w:rsidRDefault="00002A03" w:rsidP="00002A03">
      <w:pPr>
        <w:tabs>
          <w:tab w:val="left" w:pos="3686"/>
          <w:tab w:val="left" w:pos="6237"/>
          <w:tab w:val="left" w:pos="9072"/>
        </w:tabs>
        <w:rPr>
          <w:sz w:val="26"/>
          <w:szCs w:val="26"/>
        </w:rPr>
      </w:pPr>
    </w:p>
    <w:p w14:paraId="5CAC6CA4" w14:textId="77777777" w:rsidR="00002A03" w:rsidRPr="00002A03" w:rsidRDefault="00002A03" w:rsidP="00002A03">
      <w:pPr>
        <w:tabs>
          <w:tab w:val="left" w:pos="3686"/>
          <w:tab w:val="left" w:pos="6237"/>
          <w:tab w:val="left" w:pos="9072"/>
        </w:tabs>
        <w:rPr>
          <w:sz w:val="26"/>
          <w:szCs w:val="26"/>
        </w:rPr>
      </w:pPr>
    </w:p>
    <w:p w14:paraId="5DD0C9A3" w14:textId="77777777" w:rsidR="00002A03" w:rsidRPr="00002A03" w:rsidRDefault="00002A03" w:rsidP="00002A03">
      <w:pPr>
        <w:tabs>
          <w:tab w:val="left" w:pos="3686"/>
          <w:tab w:val="left" w:pos="6237"/>
          <w:tab w:val="left" w:pos="9072"/>
        </w:tabs>
        <w:rPr>
          <w:sz w:val="26"/>
          <w:szCs w:val="26"/>
        </w:rPr>
      </w:pPr>
    </w:p>
    <w:p w14:paraId="2DD447EF" w14:textId="77777777" w:rsidR="00002A03" w:rsidRDefault="00002A03" w:rsidP="00002A03">
      <w:pPr>
        <w:tabs>
          <w:tab w:val="left" w:pos="3686"/>
          <w:tab w:val="left" w:pos="6237"/>
          <w:tab w:val="left" w:pos="9072"/>
        </w:tabs>
        <w:rPr>
          <w:sz w:val="26"/>
          <w:szCs w:val="26"/>
        </w:rPr>
      </w:pPr>
    </w:p>
    <w:p w14:paraId="43D86DDF" w14:textId="77777777" w:rsidR="002D4C15" w:rsidRDefault="002D4C15" w:rsidP="00002A03">
      <w:pPr>
        <w:tabs>
          <w:tab w:val="left" w:pos="3686"/>
          <w:tab w:val="left" w:pos="6237"/>
          <w:tab w:val="left" w:pos="9072"/>
        </w:tabs>
        <w:rPr>
          <w:sz w:val="26"/>
          <w:szCs w:val="26"/>
        </w:rPr>
      </w:pPr>
    </w:p>
    <w:p w14:paraId="60FBD9E1" w14:textId="77777777" w:rsidR="002D4C15" w:rsidRDefault="002D4C15" w:rsidP="00002A03">
      <w:pPr>
        <w:tabs>
          <w:tab w:val="left" w:pos="3686"/>
          <w:tab w:val="left" w:pos="6237"/>
          <w:tab w:val="left" w:pos="9072"/>
        </w:tabs>
        <w:rPr>
          <w:sz w:val="26"/>
          <w:szCs w:val="26"/>
        </w:rPr>
      </w:pPr>
    </w:p>
    <w:p w14:paraId="38E26CB9" w14:textId="77777777" w:rsidR="002D4C15" w:rsidRPr="00002A03" w:rsidRDefault="002D4C15" w:rsidP="00002A03">
      <w:pPr>
        <w:tabs>
          <w:tab w:val="left" w:pos="3686"/>
          <w:tab w:val="left" w:pos="6237"/>
          <w:tab w:val="left" w:pos="9072"/>
        </w:tabs>
        <w:rPr>
          <w:sz w:val="26"/>
          <w:szCs w:val="26"/>
        </w:rPr>
      </w:pPr>
    </w:p>
    <w:p w14:paraId="6171C2D5" w14:textId="77777777" w:rsidR="00002A03" w:rsidRPr="00002A03" w:rsidRDefault="00002A03" w:rsidP="00002A03">
      <w:pPr>
        <w:tabs>
          <w:tab w:val="left" w:pos="3686"/>
          <w:tab w:val="left" w:pos="6237"/>
          <w:tab w:val="left" w:pos="9072"/>
        </w:tabs>
        <w:rPr>
          <w:sz w:val="26"/>
          <w:szCs w:val="26"/>
        </w:rPr>
      </w:pPr>
    </w:p>
    <w:p w14:paraId="644C461C" w14:textId="77777777" w:rsidR="00002A03" w:rsidRPr="00002A03" w:rsidRDefault="00002A03" w:rsidP="00002A03">
      <w:pPr>
        <w:tabs>
          <w:tab w:val="left" w:pos="3686"/>
          <w:tab w:val="left" w:pos="6237"/>
          <w:tab w:val="left" w:pos="9072"/>
        </w:tabs>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2894"/>
        <w:gridCol w:w="1333"/>
        <w:gridCol w:w="1613"/>
        <w:gridCol w:w="1889"/>
        <w:gridCol w:w="2126"/>
        <w:gridCol w:w="1807"/>
      </w:tblGrid>
      <w:tr w:rsidR="006E0EB2" w:rsidRPr="006E0EB2" w14:paraId="1E2FC2ED" w14:textId="77777777" w:rsidTr="006E0EB2">
        <w:tc>
          <w:tcPr>
            <w:tcW w:w="2898" w:type="dxa"/>
            <w:shd w:val="clear" w:color="auto" w:fill="auto"/>
          </w:tcPr>
          <w:p w14:paraId="5D2A8D1E" w14:textId="77777777" w:rsidR="00002A03" w:rsidRPr="006E0EB2" w:rsidRDefault="00002A03" w:rsidP="006E0EB2">
            <w:pPr>
              <w:tabs>
                <w:tab w:val="left" w:pos="9072"/>
              </w:tabs>
              <w:jc w:val="center"/>
              <w:rPr>
                <w:sz w:val="26"/>
                <w:szCs w:val="26"/>
              </w:rPr>
            </w:pPr>
            <w:r w:rsidRPr="006E0EB2">
              <w:rPr>
                <w:sz w:val="26"/>
                <w:szCs w:val="26"/>
              </w:rPr>
              <w:lastRenderedPageBreak/>
              <w:t>Результат предоставления Субсидии, контрольные точки</w:t>
            </w:r>
          </w:p>
        </w:tc>
        <w:tc>
          <w:tcPr>
            <w:tcW w:w="2894" w:type="dxa"/>
            <w:shd w:val="clear" w:color="auto" w:fill="auto"/>
          </w:tcPr>
          <w:p w14:paraId="447495C9" w14:textId="77777777" w:rsidR="00002A03" w:rsidRPr="006E0EB2" w:rsidRDefault="00002A03" w:rsidP="006E0EB2">
            <w:pPr>
              <w:tabs>
                <w:tab w:val="left" w:pos="9072"/>
              </w:tabs>
              <w:jc w:val="center"/>
              <w:rPr>
                <w:sz w:val="26"/>
                <w:szCs w:val="26"/>
              </w:rPr>
            </w:pPr>
            <w:r w:rsidRPr="006E0EB2">
              <w:rPr>
                <w:sz w:val="26"/>
                <w:szCs w:val="26"/>
              </w:rPr>
              <w:t>Единица измерения</w:t>
            </w:r>
          </w:p>
        </w:tc>
        <w:tc>
          <w:tcPr>
            <w:tcW w:w="2946" w:type="dxa"/>
            <w:gridSpan w:val="2"/>
            <w:shd w:val="clear" w:color="auto" w:fill="auto"/>
          </w:tcPr>
          <w:p w14:paraId="47A30A59" w14:textId="77777777" w:rsidR="00002A03" w:rsidRPr="006E0EB2" w:rsidRDefault="00002A03" w:rsidP="006E0EB2">
            <w:pPr>
              <w:tabs>
                <w:tab w:val="left" w:pos="9072"/>
              </w:tabs>
              <w:jc w:val="center"/>
              <w:rPr>
                <w:sz w:val="26"/>
                <w:szCs w:val="26"/>
              </w:rPr>
            </w:pPr>
            <w:r w:rsidRPr="006E0EB2">
              <w:rPr>
                <w:sz w:val="26"/>
                <w:szCs w:val="26"/>
              </w:rPr>
              <w:t>Значение</w:t>
            </w:r>
          </w:p>
        </w:tc>
        <w:tc>
          <w:tcPr>
            <w:tcW w:w="4015" w:type="dxa"/>
            <w:gridSpan w:val="2"/>
            <w:shd w:val="clear" w:color="auto" w:fill="auto"/>
          </w:tcPr>
          <w:p w14:paraId="54D0D95D" w14:textId="77777777" w:rsidR="00002A03" w:rsidRPr="006E0EB2" w:rsidRDefault="00002A03" w:rsidP="006E0EB2">
            <w:pPr>
              <w:tabs>
                <w:tab w:val="left" w:pos="9072"/>
              </w:tabs>
              <w:jc w:val="center"/>
              <w:rPr>
                <w:sz w:val="26"/>
                <w:szCs w:val="26"/>
              </w:rPr>
            </w:pPr>
            <w:r w:rsidRPr="006E0EB2">
              <w:rPr>
                <w:sz w:val="26"/>
                <w:szCs w:val="26"/>
              </w:rPr>
              <w:t>Сроки достижения (дд.мм.гггг.)</w:t>
            </w:r>
          </w:p>
        </w:tc>
        <w:tc>
          <w:tcPr>
            <w:tcW w:w="1807" w:type="dxa"/>
            <w:shd w:val="clear" w:color="auto" w:fill="auto"/>
          </w:tcPr>
          <w:p w14:paraId="6B2FA73D" w14:textId="77777777" w:rsidR="00002A03" w:rsidRPr="006E0EB2" w:rsidRDefault="00002A03" w:rsidP="006E0EB2">
            <w:pPr>
              <w:tabs>
                <w:tab w:val="left" w:pos="9072"/>
              </w:tabs>
              <w:jc w:val="center"/>
              <w:rPr>
                <w:sz w:val="26"/>
                <w:szCs w:val="26"/>
              </w:rPr>
            </w:pPr>
            <w:r w:rsidRPr="006E0EB2">
              <w:rPr>
                <w:sz w:val="26"/>
                <w:szCs w:val="26"/>
              </w:rPr>
              <w:t>Причина отклонений</w:t>
            </w:r>
          </w:p>
        </w:tc>
      </w:tr>
      <w:tr w:rsidR="006E0EB2" w:rsidRPr="006E0EB2" w14:paraId="4A2B1C1D" w14:textId="77777777" w:rsidTr="006E0EB2">
        <w:tc>
          <w:tcPr>
            <w:tcW w:w="2898" w:type="dxa"/>
            <w:shd w:val="clear" w:color="auto" w:fill="auto"/>
          </w:tcPr>
          <w:p w14:paraId="2955CA00" w14:textId="77777777" w:rsidR="00002A03" w:rsidRPr="006E0EB2" w:rsidRDefault="00002A03" w:rsidP="006E0EB2">
            <w:pPr>
              <w:tabs>
                <w:tab w:val="left" w:pos="9072"/>
              </w:tabs>
              <w:jc w:val="center"/>
              <w:rPr>
                <w:sz w:val="26"/>
                <w:szCs w:val="26"/>
              </w:rPr>
            </w:pPr>
            <w:r w:rsidRPr="006E0EB2">
              <w:rPr>
                <w:sz w:val="26"/>
                <w:szCs w:val="26"/>
              </w:rPr>
              <w:t>наименование</w:t>
            </w:r>
          </w:p>
          <w:p w14:paraId="5B333BEA" w14:textId="77777777" w:rsidR="00002A03" w:rsidRPr="006E0EB2" w:rsidRDefault="00002A03" w:rsidP="006E0EB2">
            <w:pPr>
              <w:tabs>
                <w:tab w:val="left" w:pos="9072"/>
              </w:tabs>
              <w:jc w:val="center"/>
              <w:rPr>
                <w:sz w:val="26"/>
                <w:szCs w:val="26"/>
              </w:rPr>
            </w:pPr>
          </w:p>
        </w:tc>
        <w:tc>
          <w:tcPr>
            <w:tcW w:w="2894" w:type="dxa"/>
            <w:shd w:val="clear" w:color="auto" w:fill="auto"/>
          </w:tcPr>
          <w:p w14:paraId="578E58A6" w14:textId="77777777" w:rsidR="00002A03" w:rsidRPr="006E0EB2" w:rsidRDefault="00002A03" w:rsidP="006E0EB2">
            <w:pPr>
              <w:tabs>
                <w:tab w:val="left" w:pos="9072"/>
              </w:tabs>
              <w:jc w:val="center"/>
              <w:rPr>
                <w:sz w:val="26"/>
                <w:szCs w:val="26"/>
              </w:rPr>
            </w:pPr>
            <w:r w:rsidRPr="006E0EB2">
              <w:rPr>
                <w:sz w:val="26"/>
                <w:szCs w:val="26"/>
              </w:rPr>
              <w:t>наименование</w:t>
            </w:r>
          </w:p>
        </w:tc>
        <w:tc>
          <w:tcPr>
            <w:tcW w:w="1333" w:type="dxa"/>
            <w:shd w:val="clear" w:color="auto" w:fill="auto"/>
          </w:tcPr>
          <w:p w14:paraId="0AEBAD94" w14:textId="77777777" w:rsidR="00002A03" w:rsidRPr="006E0EB2" w:rsidRDefault="00002A03" w:rsidP="006E0EB2">
            <w:pPr>
              <w:tabs>
                <w:tab w:val="left" w:pos="9072"/>
              </w:tabs>
              <w:jc w:val="center"/>
              <w:rPr>
                <w:sz w:val="26"/>
                <w:szCs w:val="26"/>
              </w:rPr>
            </w:pPr>
            <w:r w:rsidRPr="006E0EB2">
              <w:rPr>
                <w:sz w:val="26"/>
                <w:szCs w:val="26"/>
              </w:rPr>
              <w:t>плановое</w:t>
            </w:r>
          </w:p>
        </w:tc>
        <w:tc>
          <w:tcPr>
            <w:tcW w:w="1613" w:type="dxa"/>
            <w:shd w:val="clear" w:color="auto" w:fill="auto"/>
          </w:tcPr>
          <w:p w14:paraId="0E6EAF01" w14:textId="77777777" w:rsidR="00002A03" w:rsidRPr="006E0EB2" w:rsidRDefault="00002A03" w:rsidP="006E0EB2">
            <w:pPr>
              <w:tabs>
                <w:tab w:val="left" w:pos="9072"/>
              </w:tabs>
              <w:jc w:val="center"/>
              <w:rPr>
                <w:sz w:val="26"/>
                <w:szCs w:val="26"/>
              </w:rPr>
            </w:pPr>
            <w:r w:rsidRPr="006E0EB2">
              <w:rPr>
                <w:sz w:val="26"/>
                <w:szCs w:val="26"/>
              </w:rPr>
              <w:t>фактическое</w:t>
            </w:r>
          </w:p>
        </w:tc>
        <w:tc>
          <w:tcPr>
            <w:tcW w:w="1889" w:type="dxa"/>
            <w:shd w:val="clear" w:color="auto" w:fill="auto"/>
          </w:tcPr>
          <w:p w14:paraId="473C8198" w14:textId="77777777" w:rsidR="00002A03" w:rsidRPr="006E0EB2" w:rsidRDefault="00002A03" w:rsidP="006E0EB2">
            <w:pPr>
              <w:tabs>
                <w:tab w:val="left" w:pos="9072"/>
              </w:tabs>
              <w:jc w:val="center"/>
              <w:rPr>
                <w:sz w:val="26"/>
                <w:szCs w:val="26"/>
              </w:rPr>
            </w:pPr>
            <w:r w:rsidRPr="006E0EB2">
              <w:rPr>
                <w:sz w:val="26"/>
                <w:szCs w:val="26"/>
              </w:rPr>
              <w:t>плановое</w:t>
            </w:r>
          </w:p>
        </w:tc>
        <w:tc>
          <w:tcPr>
            <w:tcW w:w="2126" w:type="dxa"/>
            <w:shd w:val="clear" w:color="auto" w:fill="auto"/>
          </w:tcPr>
          <w:p w14:paraId="774481F3" w14:textId="77777777" w:rsidR="00002A03" w:rsidRPr="006E0EB2" w:rsidRDefault="00002A03" w:rsidP="006E0EB2">
            <w:pPr>
              <w:tabs>
                <w:tab w:val="left" w:pos="9072"/>
              </w:tabs>
              <w:jc w:val="center"/>
              <w:rPr>
                <w:sz w:val="26"/>
                <w:szCs w:val="26"/>
              </w:rPr>
            </w:pPr>
            <w:r w:rsidRPr="006E0EB2">
              <w:rPr>
                <w:sz w:val="26"/>
                <w:szCs w:val="26"/>
              </w:rPr>
              <w:t>фактическое</w:t>
            </w:r>
          </w:p>
        </w:tc>
        <w:tc>
          <w:tcPr>
            <w:tcW w:w="1807" w:type="dxa"/>
            <w:shd w:val="clear" w:color="auto" w:fill="auto"/>
          </w:tcPr>
          <w:p w14:paraId="1A3A5066" w14:textId="77777777" w:rsidR="00002A03" w:rsidRPr="006E0EB2" w:rsidRDefault="00002A03" w:rsidP="006E0EB2">
            <w:pPr>
              <w:tabs>
                <w:tab w:val="left" w:pos="9072"/>
              </w:tabs>
              <w:rPr>
                <w:sz w:val="26"/>
                <w:szCs w:val="26"/>
              </w:rPr>
            </w:pPr>
          </w:p>
        </w:tc>
      </w:tr>
      <w:tr w:rsidR="006E0EB2" w:rsidRPr="006E0EB2" w14:paraId="00C3C2EC" w14:textId="77777777" w:rsidTr="006E0EB2">
        <w:tc>
          <w:tcPr>
            <w:tcW w:w="2898" w:type="dxa"/>
            <w:shd w:val="clear" w:color="auto" w:fill="auto"/>
          </w:tcPr>
          <w:p w14:paraId="72E2742D" w14:textId="77777777" w:rsidR="00002A03" w:rsidRPr="006E0EB2" w:rsidRDefault="00002A03" w:rsidP="006E0EB2">
            <w:pPr>
              <w:tabs>
                <w:tab w:val="left" w:pos="9072"/>
              </w:tabs>
              <w:jc w:val="center"/>
              <w:rPr>
                <w:sz w:val="26"/>
                <w:szCs w:val="26"/>
              </w:rPr>
            </w:pPr>
            <w:r w:rsidRPr="006E0EB2">
              <w:rPr>
                <w:sz w:val="26"/>
                <w:szCs w:val="26"/>
              </w:rPr>
              <w:t>1</w:t>
            </w:r>
          </w:p>
          <w:p w14:paraId="748FD4E9" w14:textId="77777777" w:rsidR="00002A03" w:rsidRPr="006E0EB2" w:rsidRDefault="00002A03" w:rsidP="006E0EB2">
            <w:pPr>
              <w:tabs>
                <w:tab w:val="left" w:pos="9072"/>
              </w:tabs>
              <w:jc w:val="center"/>
              <w:rPr>
                <w:sz w:val="26"/>
                <w:szCs w:val="26"/>
              </w:rPr>
            </w:pPr>
          </w:p>
        </w:tc>
        <w:tc>
          <w:tcPr>
            <w:tcW w:w="2894" w:type="dxa"/>
            <w:shd w:val="clear" w:color="auto" w:fill="auto"/>
          </w:tcPr>
          <w:p w14:paraId="4CE7E482" w14:textId="77777777" w:rsidR="00002A03" w:rsidRPr="006E0EB2" w:rsidRDefault="00002A03" w:rsidP="006E0EB2">
            <w:pPr>
              <w:tabs>
                <w:tab w:val="left" w:pos="9072"/>
              </w:tabs>
              <w:jc w:val="center"/>
              <w:rPr>
                <w:sz w:val="26"/>
                <w:szCs w:val="26"/>
              </w:rPr>
            </w:pPr>
            <w:r w:rsidRPr="006E0EB2">
              <w:rPr>
                <w:sz w:val="26"/>
                <w:szCs w:val="26"/>
              </w:rPr>
              <w:t>2</w:t>
            </w:r>
          </w:p>
        </w:tc>
        <w:tc>
          <w:tcPr>
            <w:tcW w:w="1333" w:type="dxa"/>
            <w:shd w:val="clear" w:color="auto" w:fill="auto"/>
          </w:tcPr>
          <w:p w14:paraId="77361E6C" w14:textId="77777777" w:rsidR="00002A03" w:rsidRPr="006E0EB2" w:rsidRDefault="00002A03" w:rsidP="006E0EB2">
            <w:pPr>
              <w:tabs>
                <w:tab w:val="left" w:pos="9072"/>
              </w:tabs>
              <w:jc w:val="center"/>
              <w:rPr>
                <w:sz w:val="26"/>
                <w:szCs w:val="26"/>
              </w:rPr>
            </w:pPr>
            <w:r w:rsidRPr="006E0EB2">
              <w:rPr>
                <w:sz w:val="26"/>
                <w:szCs w:val="26"/>
              </w:rPr>
              <w:t>3</w:t>
            </w:r>
          </w:p>
        </w:tc>
        <w:tc>
          <w:tcPr>
            <w:tcW w:w="1613" w:type="dxa"/>
            <w:shd w:val="clear" w:color="auto" w:fill="auto"/>
          </w:tcPr>
          <w:p w14:paraId="723A1536" w14:textId="77777777" w:rsidR="00002A03" w:rsidRPr="006E0EB2" w:rsidRDefault="00002A03" w:rsidP="006E0EB2">
            <w:pPr>
              <w:tabs>
                <w:tab w:val="left" w:pos="9072"/>
              </w:tabs>
              <w:jc w:val="center"/>
              <w:rPr>
                <w:sz w:val="26"/>
                <w:szCs w:val="26"/>
              </w:rPr>
            </w:pPr>
            <w:r w:rsidRPr="006E0EB2">
              <w:rPr>
                <w:sz w:val="26"/>
                <w:szCs w:val="26"/>
              </w:rPr>
              <w:t>4</w:t>
            </w:r>
          </w:p>
        </w:tc>
        <w:tc>
          <w:tcPr>
            <w:tcW w:w="1889" w:type="dxa"/>
            <w:shd w:val="clear" w:color="auto" w:fill="auto"/>
          </w:tcPr>
          <w:p w14:paraId="394C9BC0" w14:textId="77777777" w:rsidR="00002A03" w:rsidRPr="006E0EB2" w:rsidRDefault="00002A03" w:rsidP="006E0EB2">
            <w:pPr>
              <w:tabs>
                <w:tab w:val="left" w:pos="9072"/>
              </w:tabs>
              <w:jc w:val="center"/>
              <w:rPr>
                <w:sz w:val="26"/>
                <w:szCs w:val="26"/>
              </w:rPr>
            </w:pPr>
            <w:r w:rsidRPr="006E0EB2">
              <w:rPr>
                <w:sz w:val="26"/>
                <w:szCs w:val="26"/>
              </w:rPr>
              <w:t>5</w:t>
            </w:r>
          </w:p>
        </w:tc>
        <w:tc>
          <w:tcPr>
            <w:tcW w:w="2126" w:type="dxa"/>
            <w:shd w:val="clear" w:color="auto" w:fill="auto"/>
          </w:tcPr>
          <w:p w14:paraId="4AFFD437" w14:textId="77777777" w:rsidR="00002A03" w:rsidRPr="006E0EB2" w:rsidRDefault="00002A03" w:rsidP="006E0EB2">
            <w:pPr>
              <w:tabs>
                <w:tab w:val="left" w:pos="9072"/>
              </w:tabs>
              <w:jc w:val="center"/>
              <w:rPr>
                <w:sz w:val="26"/>
                <w:szCs w:val="26"/>
              </w:rPr>
            </w:pPr>
            <w:r w:rsidRPr="006E0EB2">
              <w:rPr>
                <w:sz w:val="26"/>
                <w:szCs w:val="26"/>
              </w:rPr>
              <w:t>6</w:t>
            </w:r>
          </w:p>
        </w:tc>
        <w:tc>
          <w:tcPr>
            <w:tcW w:w="1807" w:type="dxa"/>
            <w:shd w:val="clear" w:color="auto" w:fill="auto"/>
          </w:tcPr>
          <w:p w14:paraId="537D160D" w14:textId="77777777" w:rsidR="00002A03" w:rsidRPr="006E0EB2" w:rsidRDefault="00002A03" w:rsidP="006E0EB2">
            <w:pPr>
              <w:tabs>
                <w:tab w:val="left" w:pos="9072"/>
              </w:tabs>
              <w:jc w:val="center"/>
              <w:rPr>
                <w:sz w:val="26"/>
                <w:szCs w:val="26"/>
              </w:rPr>
            </w:pPr>
            <w:r w:rsidRPr="006E0EB2">
              <w:rPr>
                <w:sz w:val="26"/>
                <w:szCs w:val="26"/>
              </w:rPr>
              <w:t>7</w:t>
            </w:r>
          </w:p>
        </w:tc>
      </w:tr>
      <w:tr w:rsidR="006E0EB2" w:rsidRPr="006E0EB2" w14:paraId="0290DF59" w14:textId="77777777" w:rsidTr="006E0EB2">
        <w:tc>
          <w:tcPr>
            <w:tcW w:w="2898" w:type="dxa"/>
            <w:shd w:val="clear" w:color="auto" w:fill="auto"/>
          </w:tcPr>
          <w:p w14:paraId="7119952C" w14:textId="77777777" w:rsidR="00002A03" w:rsidRPr="006E0EB2" w:rsidRDefault="00685E38" w:rsidP="006E0EB2">
            <w:pPr>
              <w:tabs>
                <w:tab w:val="left" w:pos="9072"/>
              </w:tabs>
              <w:rPr>
                <w:sz w:val="26"/>
                <w:szCs w:val="26"/>
              </w:rPr>
            </w:pPr>
            <w:r>
              <w:rPr>
                <w:sz w:val="26"/>
                <w:szCs w:val="26"/>
              </w:rPr>
              <w:t>Субсидия СО НКО</w:t>
            </w:r>
          </w:p>
          <w:p w14:paraId="7D7CB716" w14:textId="77777777" w:rsidR="00002A03" w:rsidRPr="006E0EB2" w:rsidRDefault="00685E38" w:rsidP="006E0EB2">
            <w:pPr>
              <w:tabs>
                <w:tab w:val="left" w:pos="9072"/>
              </w:tabs>
              <w:rPr>
                <w:sz w:val="26"/>
                <w:szCs w:val="26"/>
              </w:rPr>
            </w:pPr>
            <w:r>
              <w:rPr>
                <w:sz w:val="26"/>
                <w:szCs w:val="26"/>
              </w:rPr>
              <w:t>Единица</w:t>
            </w:r>
          </w:p>
        </w:tc>
        <w:tc>
          <w:tcPr>
            <w:tcW w:w="2894" w:type="dxa"/>
            <w:shd w:val="clear" w:color="auto" w:fill="auto"/>
          </w:tcPr>
          <w:p w14:paraId="3488C758" w14:textId="77777777" w:rsidR="00002A03" w:rsidRPr="006E0EB2" w:rsidRDefault="00002A03" w:rsidP="006E0EB2">
            <w:pPr>
              <w:tabs>
                <w:tab w:val="left" w:pos="9072"/>
              </w:tabs>
              <w:rPr>
                <w:sz w:val="26"/>
                <w:szCs w:val="26"/>
              </w:rPr>
            </w:pPr>
          </w:p>
        </w:tc>
        <w:tc>
          <w:tcPr>
            <w:tcW w:w="1333" w:type="dxa"/>
            <w:shd w:val="clear" w:color="auto" w:fill="auto"/>
          </w:tcPr>
          <w:p w14:paraId="7E545AA6" w14:textId="77777777" w:rsidR="00002A03" w:rsidRPr="006E0EB2" w:rsidRDefault="00002A03" w:rsidP="006E0EB2">
            <w:pPr>
              <w:tabs>
                <w:tab w:val="left" w:pos="9072"/>
              </w:tabs>
              <w:rPr>
                <w:sz w:val="26"/>
                <w:szCs w:val="26"/>
              </w:rPr>
            </w:pPr>
          </w:p>
        </w:tc>
        <w:tc>
          <w:tcPr>
            <w:tcW w:w="1613" w:type="dxa"/>
            <w:shd w:val="clear" w:color="auto" w:fill="auto"/>
          </w:tcPr>
          <w:p w14:paraId="052690CA" w14:textId="77777777" w:rsidR="00002A03" w:rsidRPr="006E0EB2" w:rsidRDefault="00002A03" w:rsidP="006E0EB2">
            <w:pPr>
              <w:tabs>
                <w:tab w:val="left" w:pos="9072"/>
              </w:tabs>
              <w:rPr>
                <w:sz w:val="26"/>
                <w:szCs w:val="26"/>
              </w:rPr>
            </w:pPr>
          </w:p>
        </w:tc>
        <w:tc>
          <w:tcPr>
            <w:tcW w:w="1889" w:type="dxa"/>
            <w:shd w:val="clear" w:color="auto" w:fill="auto"/>
          </w:tcPr>
          <w:p w14:paraId="338D39E0" w14:textId="77777777" w:rsidR="00002A03" w:rsidRPr="006E0EB2" w:rsidRDefault="00002A03" w:rsidP="006E0EB2">
            <w:pPr>
              <w:tabs>
                <w:tab w:val="left" w:pos="9072"/>
              </w:tabs>
              <w:rPr>
                <w:sz w:val="26"/>
                <w:szCs w:val="26"/>
              </w:rPr>
            </w:pPr>
          </w:p>
        </w:tc>
        <w:tc>
          <w:tcPr>
            <w:tcW w:w="2126" w:type="dxa"/>
            <w:shd w:val="clear" w:color="auto" w:fill="auto"/>
          </w:tcPr>
          <w:p w14:paraId="4BF20B75" w14:textId="77777777" w:rsidR="00002A03" w:rsidRPr="006E0EB2" w:rsidRDefault="00002A03" w:rsidP="006E0EB2">
            <w:pPr>
              <w:tabs>
                <w:tab w:val="left" w:pos="9072"/>
              </w:tabs>
              <w:rPr>
                <w:sz w:val="26"/>
                <w:szCs w:val="26"/>
              </w:rPr>
            </w:pPr>
          </w:p>
        </w:tc>
        <w:tc>
          <w:tcPr>
            <w:tcW w:w="1807" w:type="dxa"/>
            <w:shd w:val="clear" w:color="auto" w:fill="auto"/>
          </w:tcPr>
          <w:p w14:paraId="1FAE737A" w14:textId="77777777" w:rsidR="00002A03" w:rsidRPr="006E0EB2" w:rsidRDefault="00002A03" w:rsidP="006E0EB2">
            <w:pPr>
              <w:tabs>
                <w:tab w:val="left" w:pos="9072"/>
              </w:tabs>
              <w:rPr>
                <w:sz w:val="26"/>
                <w:szCs w:val="26"/>
              </w:rPr>
            </w:pPr>
          </w:p>
        </w:tc>
      </w:tr>
    </w:tbl>
    <w:p w14:paraId="0AD50C83" w14:textId="77777777" w:rsidR="00002A03" w:rsidRPr="00002A03" w:rsidRDefault="00002A03" w:rsidP="00002A03">
      <w:pPr>
        <w:tabs>
          <w:tab w:val="left" w:pos="9072"/>
        </w:tabs>
        <w:rPr>
          <w:sz w:val="26"/>
          <w:szCs w:val="26"/>
        </w:rPr>
      </w:pPr>
    </w:p>
    <w:p w14:paraId="2A4DB364" w14:textId="77777777" w:rsidR="00002A03" w:rsidRPr="00002A03" w:rsidRDefault="00002A03" w:rsidP="00002A03">
      <w:pPr>
        <w:tabs>
          <w:tab w:val="left" w:pos="9072"/>
        </w:tabs>
        <w:rPr>
          <w:sz w:val="26"/>
          <w:szCs w:val="26"/>
        </w:rPr>
      </w:pPr>
    </w:p>
    <w:p w14:paraId="01E7DDD6" w14:textId="77777777" w:rsidR="00002A03" w:rsidRPr="00002A03" w:rsidRDefault="00002A03" w:rsidP="00002A03">
      <w:pPr>
        <w:tabs>
          <w:tab w:val="left" w:pos="9072"/>
        </w:tabs>
        <w:rPr>
          <w:sz w:val="26"/>
          <w:szCs w:val="26"/>
        </w:rPr>
      </w:pPr>
    </w:p>
    <w:p w14:paraId="37360F28" w14:textId="77777777" w:rsidR="00002A03" w:rsidRPr="00002A03" w:rsidRDefault="00002A03" w:rsidP="00002A03">
      <w:pPr>
        <w:tabs>
          <w:tab w:val="left" w:pos="5355"/>
        </w:tabs>
      </w:pPr>
      <w:r w:rsidRPr="00002A03">
        <w:t xml:space="preserve">                     </w:t>
      </w:r>
    </w:p>
    <w:p w14:paraId="2FF03A67" w14:textId="77777777" w:rsidR="00002A03" w:rsidRPr="00002A03" w:rsidRDefault="008A0A74" w:rsidP="00002A03">
      <w:pPr>
        <w:rPr>
          <w:sz w:val="26"/>
          <w:szCs w:val="26"/>
        </w:rPr>
      </w:pPr>
      <w:r>
        <w:t>Руководитель СО НКО</w:t>
      </w:r>
      <w:r w:rsidR="00002A03" w:rsidRPr="00002A03">
        <w:rPr>
          <w:sz w:val="20"/>
          <w:szCs w:val="20"/>
        </w:rPr>
        <w:t xml:space="preserve">            </w:t>
      </w:r>
      <w:r w:rsidR="00002A03" w:rsidRPr="00002A03">
        <w:rPr>
          <w:sz w:val="26"/>
          <w:szCs w:val="26"/>
        </w:rPr>
        <w:t>_____________________  _______________           ________________________</w:t>
      </w:r>
    </w:p>
    <w:p w14:paraId="2DFD5171" w14:textId="77777777" w:rsidR="00002A03" w:rsidRPr="00002A03" w:rsidRDefault="00002A03" w:rsidP="00002A03">
      <w:pPr>
        <w:rPr>
          <w:sz w:val="26"/>
          <w:szCs w:val="26"/>
          <w:vertAlign w:val="subscript"/>
        </w:rPr>
      </w:pPr>
      <w:r w:rsidRPr="00002A03">
        <w:rPr>
          <w:sz w:val="26"/>
          <w:szCs w:val="26"/>
          <w:vertAlign w:val="subscript"/>
        </w:rPr>
        <w:t xml:space="preserve">                                                     </w:t>
      </w:r>
      <w:r w:rsidR="008A0A74">
        <w:rPr>
          <w:sz w:val="26"/>
          <w:szCs w:val="26"/>
          <w:vertAlign w:val="subscript"/>
        </w:rPr>
        <w:t xml:space="preserve">                          </w:t>
      </w:r>
      <w:r w:rsidRPr="00002A03">
        <w:rPr>
          <w:sz w:val="26"/>
          <w:szCs w:val="26"/>
          <w:vertAlign w:val="subscript"/>
        </w:rPr>
        <w:t xml:space="preserve"> (должность)                                                                     (подпись)                                       (расшифровка подписи)</w:t>
      </w:r>
    </w:p>
    <w:p w14:paraId="6A2A3596" w14:textId="77777777" w:rsidR="00002A03" w:rsidRPr="00002A03" w:rsidRDefault="008A0A74" w:rsidP="00002A03">
      <w:pPr>
        <w:rPr>
          <w:sz w:val="26"/>
          <w:szCs w:val="26"/>
        </w:rPr>
      </w:pPr>
      <w:r>
        <w:rPr>
          <w:sz w:val="26"/>
          <w:szCs w:val="26"/>
        </w:rPr>
        <w:t xml:space="preserve">    </w:t>
      </w:r>
    </w:p>
    <w:p w14:paraId="7056BE04" w14:textId="77777777" w:rsidR="00002A03" w:rsidRPr="00002A03" w:rsidRDefault="00002A03" w:rsidP="00002A03">
      <w:pPr>
        <w:rPr>
          <w:sz w:val="26"/>
          <w:szCs w:val="26"/>
        </w:rPr>
      </w:pPr>
    </w:p>
    <w:p w14:paraId="4AC48954" w14:textId="77777777" w:rsidR="00002A03" w:rsidRPr="00002A03" w:rsidRDefault="00002A03" w:rsidP="00002A03">
      <w:pPr>
        <w:rPr>
          <w:sz w:val="26"/>
          <w:szCs w:val="26"/>
        </w:rPr>
      </w:pPr>
    </w:p>
    <w:p w14:paraId="70D52851" w14:textId="77777777" w:rsidR="00002A03" w:rsidRPr="00002A03" w:rsidRDefault="00002A03" w:rsidP="00002A03">
      <w:pPr>
        <w:rPr>
          <w:sz w:val="26"/>
          <w:szCs w:val="26"/>
        </w:rPr>
      </w:pPr>
    </w:p>
    <w:p w14:paraId="3C788C3C" w14:textId="77777777" w:rsidR="00002A03" w:rsidRPr="00002A03" w:rsidRDefault="00002A03" w:rsidP="00002A03">
      <w:pPr>
        <w:rPr>
          <w:sz w:val="26"/>
          <w:szCs w:val="26"/>
          <w:u w:val="single"/>
          <w:vertAlign w:val="subscript"/>
        </w:rPr>
      </w:pPr>
      <w:r w:rsidRPr="00002A03">
        <w:rPr>
          <w:sz w:val="26"/>
          <w:szCs w:val="26"/>
        </w:rPr>
        <w:t>Исполнитель</w:t>
      </w:r>
      <w:r w:rsidR="002D4C15">
        <w:rPr>
          <w:sz w:val="26"/>
          <w:szCs w:val="26"/>
        </w:rPr>
        <w:t xml:space="preserve">               </w:t>
      </w:r>
      <w:r w:rsidRPr="00002A03">
        <w:rPr>
          <w:sz w:val="26"/>
          <w:szCs w:val="26"/>
        </w:rPr>
        <w:t xml:space="preserve"> </w:t>
      </w:r>
      <w:r w:rsidRPr="00002A03">
        <w:rPr>
          <w:sz w:val="26"/>
          <w:szCs w:val="26"/>
          <w:u w:val="single"/>
          <w:vertAlign w:val="subscript"/>
        </w:rPr>
        <w:t>_____________________________   _________________________________   _____________________________</w:t>
      </w:r>
    </w:p>
    <w:p w14:paraId="77A8A758" w14:textId="77777777" w:rsidR="00002A03" w:rsidRPr="00002A03" w:rsidRDefault="00002A03" w:rsidP="00002A03">
      <w:pPr>
        <w:rPr>
          <w:sz w:val="26"/>
          <w:szCs w:val="26"/>
          <w:vertAlign w:val="subscript"/>
        </w:rPr>
      </w:pPr>
      <w:r w:rsidRPr="00002A03">
        <w:rPr>
          <w:sz w:val="26"/>
          <w:szCs w:val="26"/>
          <w:vertAlign w:val="subscript"/>
        </w:rPr>
        <w:t xml:space="preserve">                                    </w:t>
      </w:r>
      <w:r w:rsidR="002D4C15">
        <w:rPr>
          <w:sz w:val="26"/>
          <w:szCs w:val="26"/>
          <w:vertAlign w:val="subscript"/>
        </w:rPr>
        <w:t xml:space="preserve"> </w:t>
      </w:r>
      <w:r w:rsidRPr="00002A03">
        <w:rPr>
          <w:sz w:val="26"/>
          <w:szCs w:val="26"/>
          <w:vertAlign w:val="subscript"/>
        </w:rPr>
        <w:t xml:space="preserve">        </w:t>
      </w:r>
      <w:r w:rsidR="002D4C15">
        <w:rPr>
          <w:sz w:val="26"/>
          <w:szCs w:val="26"/>
          <w:vertAlign w:val="subscript"/>
        </w:rPr>
        <w:t xml:space="preserve">                     </w:t>
      </w:r>
      <w:r w:rsidRPr="00002A03">
        <w:rPr>
          <w:sz w:val="26"/>
          <w:szCs w:val="26"/>
          <w:vertAlign w:val="subscript"/>
        </w:rPr>
        <w:t xml:space="preserve">(должность)                                        (фамилия, инициалы)                                                   (подпись)                          </w:t>
      </w:r>
    </w:p>
    <w:p w14:paraId="1C28DB19" w14:textId="77777777" w:rsidR="00002A03" w:rsidRPr="00002A03" w:rsidRDefault="00002A03" w:rsidP="00002A03">
      <w:pPr>
        <w:rPr>
          <w:sz w:val="26"/>
          <w:szCs w:val="26"/>
          <w:vertAlign w:val="subscript"/>
        </w:rPr>
      </w:pPr>
      <w:r w:rsidRPr="00002A03">
        <w:rPr>
          <w:sz w:val="26"/>
          <w:szCs w:val="26"/>
          <w:vertAlign w:val="subscript"/>
        </w:rPr>
        <w:t xml:space="preserve">                         </w:t>
      </w:r>
    </w:p>
    <w:p w14:paraId="666A18EF" w14:textId="77777777" w:rsidR="00002A03" w:rsidRPr="00002A03" w:rsidRDefault="00002A03" w:rsidP="00002A03">
      <w:pPr>
        <w:rPr>
          <w:sz w:val="28"/>
          <w:szCs w:val="28"/>
        </w:rPr>
      </w:pPr>
    </w:p>
    <w:p w14:paraId="0F4B7446" w14:textId="77777777" w:rsidR="008A0A74" w:rsidRPr="00002A03" w:rsidRDefault="008A0A74" w:rsidP="008A0A74">
      <w:pPr>
        <w:rPr>
          <w:sz w:val="26"/>
          <w:szCs w:val="26"/>
        </w:rPr>
      </w:pPr>
      <w:r>
        <w:rPr>
          <w:sz w:val="20"/>
          <w:szCs w:val="20"/>
        </w:rPr>
        <w:t xml:space="preserve">Администрация              </w:t>
      </w:r>
      <w:r w:rsidRPr="00002A03">
        <w:rPr>
          <w:sz w:val="20"/>
          <w:szCs w:val="20"/>
        </w:rPr>
        <w:t xml:space="preserve">  </w:t>
      </w:r>
      <w:r w:rsidRPr="008A0A74">
        <w:rPr>
          <w:sz w:val="20"/>
          <w:szCs w:val="20"/>
        </w:rPr>
        <w:t xml:space="preserve">        </w:t>
      </w:r>
      <w:r w:rsidRPr="00002A03">
        <w:rPr>
          <w:sz w:val="26"/>
          <w:szCs w:val="26"/>
        </w:rPr>
        <w:t>_____________________  ______________             _______________________________</w:t>
      </w:r>
    </w:p>
    <w:p w14:paraId="5CB86709" w14:textId="77777777" w:rsidR="00002A03" w:rsidRDefault="008A0A74" w:rsidP="0045731B">
      <w:pPr>
        <w:rPr>
          <w:sz w:val="26"/>
          <w:szCs w:val="26"/>
          <w:vertAlign w:val="subscript"/>
        </w:rPr>
      </w:pPr>
      <w:r w:rsidRPr="00002A03">
        <w:rPr>
          <w:sz w:val="26"/>
          <w:szCs w:val="26"/>
          <w:vertAlign w:val="subscript"/>
        </w:rPr>
        <w:t xml:space="preserve">                                                       </w:t>
      </w:r>
      <w:r>
        <w:rPr>
          <w:sz w:val="26"/>
          <w:szCs w:val="26"/>
          <w:vertAlign w:val="subscript"/>
        </w:rPr>
        <w:t xml:space="preserve">      </w:t>
      </w:r>
      <w:r w:rsidRPr="00002A03">
        <w:rPr>
          <w:sz w:val="26"/>
          <w:szCs w:val="26"/>
          <w:vertAlign w:val="subscript"/>
        </w:rPr>
        <w:t xml:space="preserve"> (должность)                                                                     (подпись)                                       (расшифровка подписи)</w:t>
      </w:r>
    </w:p>
    <w:p w14:paraId="2955BAA8" w14:textId="77777777" w:rsidR="0045731B" w:rsidRPr="0045731B" w:rsidRDefault="0045731B" w:rsidP="0045731B">
      <w:pPr>
        <w:rPr>
          <w:sz w:val="26"/>
          <w:szCs w:val="26"/>
          <w:vertAlign w:val="subscript"/>
        </w:rPr>
      </w:pPr>
    </w:p>
    <w:p w14:paraId="58E69892" w14:textId="77777777" w:rsidR="00002A03" w:rsidRDefault="00002A03" w:rsidP="00002A03">
      <w:pPr>
        <w:tabs>
          <w:tab w:val="left" w:pos="4470"/>
        </w:tabs>
        <w:rPr>
          <w:sz w:val="26"/>
          <w:szCs w:val="26"/>
        </w:rPr>
      </w:pPr>
    </w:p>
    <w:p w14:paraId="2177F534" w14:textId="77777777" w:rsidR="002D4C15" w:rsidRPr="00002A03" w:rsidRDefault="002D4C15" w:rsidP="002D4C15">
      <w:pPr>
        <w:rPr>
          <w:sz w:val="26"/>
          <w:szCs w:val="26"/>
        </w:rPr>
      </w:pPr>
      <w:r w:rsidRPr="00002A03">
        <w:rPr>
          <w:sz w:val="26"/>
          <w:szCs w:val="26"/>
        </w:rPr>
        <w:t>«____» _________20__г.</w:t>
      </w:r>
    </w:p>
    <w:p w14:paraId="12068F67" w14:textId="77777777" w:rsidR="0045731B" w:rsidRDefault="0045731B" w:rsidP="00002A03">
      <w:pPr>
        <w:tabs>
          <w:tab w:val="left" w:pos="4470"/>
        </w:tabs>
        <w:rPr>
          <w:sz w:val="26"/>
          <w:szCs w:val="26"/>
        </w:rPr>
      </w:pPr>
    </w:p>
    <w:p w14:paraId="20B82F26" w14:textId="77777777" w:rsidR="002D4C15" w:rsidRDefault="002D4C15" w:rsidP="00002A03">
      <w:pPr>
        <w:tabs>
          <w:tab w:val="left" w:pos="4470"/>
        </w:tabs>
        <w:rPr>
          <w:sz w:val="26"/>
          <w:szCs w:val="26"/>
        </w:rPr>
      </w:pPr>
    </w:p>
    <w:p w14:paraId="54F57848" w14:textId="77777777" w:rsidR="002D4C15" w:rsidRDefault="002D4C15" w:rsidP="00002A03">
      <w:pPr>
        <w:tabs>
          <w:tab w:val="left" w:pos="4470"/>
        </w:tabs>
        <w:rPr>
          <w:sz w:val="26"/>
          <w:szCs w:val="26"/>
        </w:rPr>
      </w:pPr>
    </w:p>
    <w:p w14:paraId="681433D3" w14:textId="77777777" w:rsidR="002D4C15" w:rsidRPr="00002A03" w:rsidRDefault="002D4C15" w:rsidP="00002A03">
      <w:pPr>
        <w:tabs>
          <w:tab w:val="left" w:pos="4470"/>
        </w:tabs>
        <w:rPr>
          <w:sz w:val="26"/>
          <w:szCs w:val="26"/>
        </w:rPr>
      </w:pPr>
    </w:p>
    <w:p w14:paraId="6A152567" w14:textId="77777777" w:rsidR="00002A03" w:rsidRPr="00002A03" w:rsidRDefault="00002A03" w:rsidP="00002A03">
      <w:pPr>
        <w:tabs>
          <w:tab w:val="left" w:pos="8931"/>
        </w:tabs>
        <w:spacing w:line="276" w:lineRule="auto"/>
        <w:jc w:val="right"/>
        <w:rPr>
          <w:sz w:val="26"/>
          <w:szCs w:val="26"/>
        </w:rPr>
      </w:pPr>
      <w:r w:rsidRPr="00002A03">
        <w:rPr>
          <w:sz w:val="26"/>
          <w:szCs w:val="26"/>
        </w:rPr>
        <w:lastRenderedPageBreak/>
        <w:t xml:space="preserve">                                                                                Приложение № 5</w:t>
      </w:r>
    </w:p>
    <w:p w14:paraId="4848D502" w14:textId="77777777" w:rsidR="00002A03" w:rsidRPr="00002A03" w:rsidRDefault="00002A03" w:rsidP="00002A03">
      <w:pPr>
        <w:tabs>
          <w:tab w:val="left" w:pos="8931"/>
        </w:tabs>
        <w:spacing w:line="276" w:lineRule="auto"/>
        <w:jc w:val="right"/>
        <w:rPr>
          <w:sz w:val="26"/>
          <w:szCs w:val="26"/>
        </w:rPr>
      </w:pPr>
      <w:r w:rsidRPr="00002A03">
        <w:rPr>
          <w:sz w:val="26"/>
          <w:szCs w:val="26"/>
        </w:rPr>
        <w:t xml:space="preserve"> к </w:t>
      </w:r>
      <w:r w:rsidR="004B3D61">
        <w:rPr>
          <w:sz w:val="26"/>
          <w:szCs w:val="26"/>
        </w:rPr>
        <w:t>С</w:t>
      </w:r>
      <w:r w:rsidRPr="00002A03">
        <w:rPr>
          <w:sz w:val="26"/>
          <w:szCs w:val="26"/>
        </w:rPr>
        <w:t xml:space="preserve">оглашению от ___________ № _________ </w:t>
      </w:r>
    </w:p>
    <w:p w14:paraId="2D20797B" w14:textId="77777777" w:rsidR="00002A03" w:rsidRPr="00002A03" w:rsidRDefault="00002A03" w:rsidP="00002A03">
      <w:pPr>
        <w:tabs>
          <w:tab w:val="left" w:pos="8931"/>
        </w:tabs>
        <w:spacing w:line="276" w:lineRule="auto"/>
        <w:jc w:val="center"/>
        <w:rPr>
          <w:sz w:val="26"/>
          <w:szCs w:val="26"/>
        </w:rPr>
      </w:pPr>
    </w:p>
    <w:p w14:paraId="51E12FA9" w14:textId="77777777" w:rsidR="00002A03" w:rsidRPr="00002A03" w:rsidRDefault="00002A03" w:rsidP="00002A03">
      <w:pPr>
        <w:tabs>
          <w:tab w:val="left" w:pos="8931"/>
        </w:tabs>
        <w:spacing w:line="276" w:lineRule="auto"/>
        <w:jc w:val="center"/>
        <w:rPr>
          <w:sz w:val="26"/>
          <w:szCs w:val="26"/>
        </w:rPr>
      </w:pPr>
      <w:r w:rsidRPr="00002A03">
        <w:rPr>
          <w:sz w:val="26"/>
          <w:szCs w:val="26"/>
        </w:rPr>
        <w:t xml:space="preserve">                                                                                                                          </w:t>
      </w:r>
    </w:p>
    <w:p w14:paraId="46EE4747" w14:textId="77777777" w:rsidR="00002A03" w:rsidRPr="00002A03" w:rsidRDefault="00002A03" w:rsidP="00002A03">
      <w:pPr>
        <w:tabs>
          <w:tab w:val="left" w:pos="9072"/>
        </w:tabs>
        <w:jc w:val="center"/>
        <w:rPr>
          <w:b/>
          <w:sz w:val="26"/>
          <w:szCs w:val="26"/>
        </w:rPr>
      </w:pPr>
      <w:r w:rsidRPr="00002A03">
        <w:rPr>
          <w:b/>
          <w:sz w:val="26"/>
          <w:szCs w:val="26"/>
        </w:rPr>
        <w:t>Отчет</w:t>
      </w:r>
    </w:p>
    <w:p w14:paraId="3E314350" w14:textId="77777777" w:rsidR="00002A03" w:rsidRPr="00002A03" w:rsidRDefault="000C3694" w:rsidP="00002A03">
      <w:pPr>
        <w:tabs>
          <w:tab w:val="left" w:pos="9072"/>
        </w:tabs>
        <w:jc w:val="center"/>
        <w:rPr>
          <w:b/>
          <w:sz w:val="26"/>
          <w:szCs w:val="26"/>
        </w:rPr>
      </w:pPr>
      <w:r>
        <w:rPr>
          <w:b/>
          <w:sz w:val="26"/>
          <w:szCs w:val="26"/>
        </w:rPr>
        <w:t>о расходах, источником</w:t>
      </w:r>
      <w:r w:rsidR="00002A03" w:rsidRPr="00002A03">
        <w:rPr>
          <w:b/>
          <w:sz w:val="26"/>
          <w:szCs w:val="26"/>
        </w:rPr>
        <w:t xml:space="preserve"> финансового обеспечения которых является Субсидия</w:t>
      </w:r>
    </w:p>
    <w:p w14:paraId="02F029B6" w14:textId="77777777" w:rsidR="00002A03" w:rsidRPr="00002A03" w:rsidRDefault="00002A03" w:rsidP="00002A03">
      <w:pPr>
        <w:tabs>
          <w:tab w:val="left" w:pos="9072"/>
        </w:tabs>
        <w:jc w:val="center"/>
        <w:rPr>
          <w:b/>
          <w:sz w:val="26"/>
          <w:szCs w:val="26"/>
        </w:rPr>
      </w:pPr>
      <w:r w:rsidRPr="00002A03">
        <w:rPr>
          <w:b/>
          <w:sz w:val="26"/>
          <w:szCs w:val="26"/>
        </w:rPr>
        <w:t>на «___» ________________20 ____г.</w:t>
      </w:r>
    </w:p>
    <w:p w14:paraId="527CCFD5" w14:textId="77777777" w:rsidR="00002A03" w:rsidRPr="00002A03" w:rsidRDefault="00002A03" w:rsidP="00002A03">
      <w:pPr>
        <w:tabs>
          <w:tab w:val="left" w:pos="9072"/>
        </w:tabs>
        <w:rPr>
          <w:b/>
          <w:sz w:val="26"/>
          <w:szCs w:val="26"/>
        </w:rPr>
      </w:pPr>
    </w:p>
    <w:p w14:paraId="193DF85F" w14:textId="77777777" w:rsidR="00002A03" w:rsidRPr="00002A03" w:rsidRDefault="00002A03" w:rsidP="00002A03">
      <w:pPr>
        <w:tabs>
          <w:tab w:val="left" w:pos="9072"/>
        </w:tabs>
        <w:rPr>
          <w:sz w:val="26"/>
          <w:szCs w:val="26"/>
        </w:rPr>
      </w:pPr>
    </w:p>
    <w:p w14:paraId="796E24C2" w14:textId="77777777" w:rsidR="00002A03" w:rsidRPr="00002A03" w:rsidRDefault="00002A03" w:rsidP="00002A03">
      <w:pPr>
        <w:rPr>
          <w:sz w:val="26"/>
          <w:szCs w:val="26"/>
          <w:u w:val="single"/>
        </w:rPr>
      </w:pPr>
      <w:r w:rsidRPr="00002A03">
        <w:rPr>
          <w:sz w:val="26"/>
          <w:szCs w:val="26"/>
        </w:rPr>
        <w:t>Наименование Получателя</w:t>
      </w:r>
      <w:r w:rsidRPr="00002A03">
        <w:rPr>
          <w:sz w:val="26"/>
          <w:szCs w:val="26"/>
          <w:u w:val="single"/>
        </w:rPr>
        <w:t xml:space="preserve"> </w:t>
      </w:r>
    </w:p>
    <w:p w14:paraId="118514ED" w14:textId="77777777" w:rsidR="00002A03" w:rsidRPr="00002A03" w:rsidRDefault="00002A03" w:rsidP="00002A03">
      <w:pPr>
        <w:tabs>
          <w:tab w:val="left" w:pos="9072"/>
        </w:tabs>
        <w:rPr>
          <w:sz w:val="26"/>
          <w:szCs w:val="26"/>
        </w:rPr>
      </w:pPr>
    </w:p>
    <w:p w14:paraId="398071AF" w14:textId="77777777" w:rsidR="00002A03" w:rsidRPr="00002A03" w:rsidRDefault="00002A03" w:rsidP="00002A03">
      <w:pPr>
        <w:tabs>
          <w:tab w:val="left" w:pos="9072"/>
        </w:tabs>
        <w:rPr>
          <w:sz w:val="26"/>
          <w:szCs w:val="26"/>
        </w:rPr>
      </w:pPr>
      <w:r w:rsidRPr="00002A03">
        <w:rPr>
          <w:sz w:val="26"/>
          <w:szCs w:val="26"/>
        </w:rPr>
        <w:t>Наименование главного распорядителя</w:t>
      </w:r>
    </w:p>
    <w:p w14:paraId="0F961926" w14:textId="77777777" w:rsidR="00002A03" w:rsidRPr="00002A03" w:rsidRDefault="00002A03" w:rsidP="00002A03">
      <w:pPr>
        <w:tabs>
          <w:tab w:val="left" w:pos="9072"/>
        </w:tabs>
        <w:rPr>
          <w:sz w:val="26"/>
          <w:szCs w:val="26"/>
          <w:u w:val="single"/>
        </w:rPr>
      </w:pPr>
      <w:r w:rsidRPr="00002A03">
        <w:rPr>
          <w:sz w:val="26"/>
          <w:szCs w:val="26"/>
        </w:rPr>
        <w:t xml:space="preserve">бюджетных средств                                  </w:t>
      </w:r>
      <w:r w:rsidRPr="00002A03">
        <w:rPr>
          <w:sz w:val="26"/>
          <w:szCs w:val="26"/>
          <w:u w:val="single"/>
        </w:rPr>
        <w:t xml:space="preserve"> </w:t>
      </w:r>
    </w:p>
    <w:p w14:paraId="0C4F80BA" w14:textId="77777777" w:rsidR="00002A03" w:rsidRPr="00002A03" w:rsidRDefault="00002A03" w:rsidP="00002A03">
      <w:pPr>
        <w:tabs>
          <w:tab w:val="left" w:pos="9072"/>
        </w:tabs>
        <w:rPr>
          <w:sz w:val="26"/>
          <w:szCs w:val="26"/>
        </w:rPr>
      </w:pPr>
      <w:r w:rsidRPr="00002A03">
        <w:rPr>
          <w:sz w:val="26"/>
          <w:szCs w:val="26"/>
        </w:rPr>
        <w:t xml:space="preserve">                                           </w:t>
      </w:r>
    </w:p>
    <w:p w14:paraId="610A22B4" w14:textId="77777777" w:rsidR="00002A03" w:rsidRPr="00002A03" w:rsidRDefault="00002A03" w:rsidP="00002A03">
      <w:pPr>
        <w:jc w:val="both"/>
        <w:rPr>
          <w:sz w:val="26"/>
          <w:szCs w:val="26"/>
          <w:u w:val="single"/>
        </w:rPr>
      </w:pPr>
      <w:r w:rsidRPr="00002A03">
        <w:rPr>
          <w:sz w:val="26"/>
          <w:szCs w:val="26"/>
        </w:rPr>
        <w:t>Наименование структурного элемента</w:t>
      </w:r>
      <w:r w:rsidRPr="00002A03">
        <w:rPr>
          <w:sz w:val="26"/>
          <w:szCs w:val="26"/>
          <w:u w:val="single"/>
        </w:rPr>
        <w:t xml:space="preserve"> </w:t>
      </w:r>
    </w:p>
    <w:p w14:paraId="5CE24A00" w14:textId="77777777" w:rsidR="00002A03" w:rsidRPr="00002A03" w:rsidRDefault="00002A03" w:rsidP="00002A03">
      <w:pPr>
        <w:tabs>
          <w:tab w:val="left" w:pos="9072"/>
        </w:tabs>
        <w:rPr>
          <w:sz w:val="26"/>
          <w:szCs w:val="26"/>
        </w:rPr>
      </w:pPr>
      <w:r w:rsidRPr="00002A03">
        <w:rPr>
          <w:sz w:val="26"/>
          <w:szCs w:val="26"/>
        </w:rPr>
        <w:t xml:space="preserve">муниципальной программы </w:t>
      </w:r>
    </w:p>
    <w:p w14:paraId="703DD071" w14:textId="77777777" w:rsidR="00002A03" w:rsidRPr="00002A03" w:rsidRDefault="00002A03" w:rsidP="00002A03">
      <w:pPr>
        <w:tabs>
          <w:tab w:val="left" w:pos="9072"/>
        </w:tabs>
        <w:rPr>
          <w:sz w:val="26"/>
          <w:szCs w:val="26"/>
        </w:rPr>
      </w:pPr>
    </w:p>
    <w:p w14:paraId="0E727537" w14:textId="77777777" w:rsidR="00002A03" w:rsidRPr="00002A03" w:rsidRDefault="00002A03" w:rsidP="00002A03">
      <w:pPr>
        <w:tabs>
          <w:tab w:val="left" w:pos="9072"/>
        </w:tabs>
        <w:rPr>
          <w:sz w:val="26"/>
          <w:szCs w:val="26"/>
        </w:rPr>
      </w:pPr>
      <w:r w:rsidRPr="00002A03">
        <w:rPr>
          <w:sz w:val="26"/>
          <w:szCs w:val="26"/>
        </w:rPr>
        <w:t>Периодичность: квартальная, годовая</w:t>
      </w:r>
    </w:p>
    <w:p w14:paraId="580783B0" w14:textId="77777777" w:rsidR="00002A03" w:rsidRPr="00002A03" w:rsidRDefault="00002A03" w:rsidP="00002A03">
      <w:pPr>
        <w:tabs>
          <w:tab w:val="left" w:pos="9072"/>
        </w:tabs>
        <w:rPr>
          <w:sz w:val="26"/>
          <w:szCs w:val="26"/>
        </w:rPr>
      </w:pPr>
      <w:r w:rsidRPr="00002A03">
        <w:rPr>
          <w:sz w:val="26"/>
          <w:szCs w:val="26"/>
        </w:rPr>
        <w:t xml:space="preserve">Единица измерения: руб. (с точностью до второго знака после запятой) </w:t>
      </w:r>
    </w:p>
    <w:p w14:paraId="3353E66F" w14:textId="77777777" w:rsidR="00002A03" w:rsidRPr="00002A03" w:rsidRDefault="00002A03" w:rsidP="00002A03">
      <w:pPr>
        <w:tabs>
          <w:tab w:val="left" w:pos="9072"/>
        </w:tabs>
        <w:jc w:val="center"/>
        <w:rPr>
          <w:sz w:val="26"/>
          <w:szCs w:val="26"/>
        </w:rPr>
      </w:pPr>
    </w:p>
    <w:p w14:paraId="34BBEE97" w14:textId="77777777" w:rsidR="00002A03" w:rsidRPr="00002A03" w:rsidRDefault="00002A03" w:rsidP="00002A03">
      <w:pPr>
        <w:tabs>
          <w:tab w:val="left" w:pos="9072"/>
        </w:tabs>
        <w:jc w:val="center"/>
        <w:rPr>
          <w:sz w:val="26"/>
          <w:szCs w:val="26"/>
        </w:rPr>
      </w:pPr>
    </w:p>
    <w:p w14:paraId="28BCEE86" w14:textId="77777777" w:rsidR="00002A03" w:rsidRPr="00002A03" w:rsidRDefault="00002A03" w:rsidP="00002A03">
      <w:pPr>
        <w:tabs>
          <w:tab w:val="left" w:pos="9072"/>
        </w:tabs>
        <w:jc w:val="center"/>
        <w:rPr>
          <w:sz w:val="26"/>
          <w:szCs w:val="26"/>
        </w:rPr>
      </w:pPr>
    </w:p>
    <w:p w14:paraId="73175215" w14:textId="77777777" w:rsidR="00002A03" w:rsidRPr="00002A03" w:rsidRDefault="00002A03" w:rsidP="00002A03">
      <w:pPr>
        <w:tabs>
          <w:tab w:val="left" w:pos="9072"/>
        </w:tabs>
        <w:jc w:val="center"/>
        <w:rPr>
          <w:sz w:val="26"/>
          <w:szCs w:val="26"/>
        </w:rPr>
      </w:pPr>
    </w:p>
    <w:p w14:paraId="60B4F3CD" w14:textId="77777777" w:rsidR="00002A03" w:rsidRDefault="00002A03" w:rsidP="00002A03">
      <w:pPr>
        <w:tabs>
          <w:tab w:val="left" w:pos="9072"/>
        </w:tabs>
        <w:jc w:val="center"/>
        <w:rPr>
          <w:sz w:val="26"/>
          <w:szCs w:val="26"/>
        </w:rPr>
      </w:pPr>
    </w:p>
    <w:p w14:paraId="18F9E933" w14:textId="77777777" w:rsidR="002D4C15" w:rsidRDefault="002D4C15" w:rsidP="00002A03">
      <w:pPr>
        <w:tabs>
          <w:tab w:val="left" w:pos="9072"/>
        </w:tabs>
        <w:jc w:val="center"/>
        <w:rPr>
          <w:sz w:val="26"/>
          <w:szCs w:val="26"/>
        </w:rPr>
      </w:pPr>
    </w:p>
    <w:p w14:paraId="46740851" w14:textId="77777777" w:rsidR="002D4C15" w:rsidRDefault="002D4C15" w:rsidP="00002A03">
      <w:pPr>
        <w:tabs>
          <w:tab w:val="left" w:pos="9072"/>
        </w:tabs>
        <w:jc w:val="center"/>
        <w:rPr>
          <w:sz w:val="26"/>
          <w:szCs w:val="26"/>
        </w:rPr>
      </w:pPr>
    </w:p>
    <w:p w14:paraId="6C6FED81" w14:textId="77777777" w:rsidR="002D4C15" w:rsidRDefault="002D4C15" w:rsidP="00002A03">
      <w:pPr>
        <w:tabs>
          <w:tab w:val="left" w:pos="9072"/>
        </w:tabs>
        <w:jc w:val="center"/>
        <w:rPr>
          <w:sz w:val="26"/>
          <w:szCs w:val="26"/>
        </w:rPr>
      </w:pPr>
    </w:p>
    <w:p w14:paraId="1CF76527" w14:textId="77777777" w:rsidR="002D4C15" w:rsidRPr="00002A03" w:rsidRDefault="002D4C15" w:rsidP="00002A03">
      <w:pPr>
        <w:tabs>
          <w:tab w:val="left" w:pos="9072"/>
        </w:tabs>
        <w:jc w:val="center"/>
        <w:rPr>
          <w:sz w:val="26"/>
          <w:szCs w:val="26"/>
        </w:rPr>
      </w:pPr>
    </w:p>
    <w:p w14:paraId="59F0433C" w14:textId="77777777" w:rsidR="00002A03" w:rsidRPr="00002A03" w:rsidRDefault="00002A03" w:rsidP="00002A03">
      <w:pPr>
        <w:tabs>
          <w:tab w:val="left" w:pos="9072"/>
        </w:tabs>
        <w:jc w:val="center"/>
        <w:rPr>
          <w:sz w:val="26"/>
          <w:szCs w:val="26"/>
        </w:rPr>
      </w:pPr>
    </w:p>
    <w:p w14:paraId="71504C3B" w14:textId="77777777" w:rsidR="00002A03" w:rsidRPr="00002A03" w:rsidRDefault="00002A03" w:rsidP="00002A03">
      <w:pPr>
        <w:tabs>
          <w:tab w:val="left" w:pos="9072"/>
        </w:tabs>
        <w:jc w:val="center"/>
        <w:rPr>
          <w:sz w:val="26"/>
          <w:szCs w:val="26"/>
        </w:rPr>
      </w:pPr>
    </w:p>
    <w:p w14:paraId="308961CE" w14:textId="77777777" w:rsidR="00002A03" w:rsidRPr="00002A03" w:rsidRDefault="00002A03" w:rsidP="00002A03">
      <w:pPr>
        <w:tabs>
          <w:tab w:val="left" w:pos="9072"/>
        </w:tabs>
        <w:jc w:val="center"/>
        <w:rPr>
          <w:sz w:val="26"/>
          <w:szCs w:val="26"/>
        </w:rPr>
      </w:pPr>
    </w:p>
    <w:p w14:paraId="2179E4BE" w14:textId="77777777" w:rsidR="00002A03" w:rsidRPr="00002A03" w:rsidRDefault="00002A03" w:rsidP="00002A03">
      <w:pPr>
        <w:tabs>
          <w:tab w:val="left" w:pos="9072"/>
        </w:tabs>
        <w:jc w:val="center"/>
        <w:rPr>
          <w:sz w:val="26"/>
          <w:szCs w:val="26"/>
        </w:rPr>
      </w:pPr>
    </w:p>
    <w:p w14:paraId="5C491CBF" w14:textId="77777777" w:rsidR="00002A03" w:rsidRPr="00002A03" w:rsidRDefault="00002A03" w:rsidP="00002A03">
      <w:pPr>
        <w:tabs>
          <w:tab w:val="left" w:pos="9072"/>
        </w:tabs>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1"/>
        <w:gridCol w:w="1559"/>
        <w:gridCol w:w="1559"/>
        <w:gridCol w:w="1985"/>
        <w:gridCol w:w="1701"/>
        <w:gridCol w:w="1665"/>
      </w:tblGrid>
      <w:tr w:rsidR="00002A03" w:rsidRPr="006E0EB2" w14:paraId="70E05AB1" w14:textId="77777777" w:rsidTr="006E0EB2">
        <w:tc>
          <w:tcPr>
            <w:tcW w:w="6091" w:type="dxa"/>
            <w:shd w:val="clear" w:color="auto" w:fill="auto"/>
          </w:tcPr>
          <w:p w14:paraId="7BE0AF6A" w14:textId="77777777" w:rsidR="00002A03" w:rsidRPr="006E0EB2" w:rsidRDefault="00002A03" w:rsidP="006E0EB2">
            <w:pPr>
              <w:tabs>
                <w:tab w:val="left" w:pos="2580"/>
              </w:tabs>
              <w:rPr>
                <w:sz w:val="26"/>
                <w:szCs w:val="26"/>
              </w:rPr>
            </w:pPr>
            <w:r w:rsidRPr="006E0EB2">
              <w:rPr>
                <w:sz w:val="26"/>
                <w:szCs w:val="26"/>
              </w:rPr>
              <w:lastRenderedPageBreak/>
              <w:tab/>
              <w:t>Наименование показателя</w:t>
            </w:r>
          </w:p>
        </w:tc>
        <w:tc>
          <w:tcPr>
            <w:tcW w:w="8469" w:type="dxa"/>
            <w:gridSpan w:val="5"/>
            <w:shd w:val="clear" w:color="auto" w:fill="auto"/>
          </w:tcPr>
          <w:p w14:paraId="75B66227" w14:textId="77777777" w:rsidR="00002A03" w:rsidRPr="006E0EB2" w:rsidRDefault="00002A03" w:rsidP="006E0EB2">
            <w:pPr>
              <w:jc w:val="center"/>
              <w:rPr>
                <w:sz w:val="26"/>
                <w:szCs w:val="26"/>
              </w:rPr>
            </w:pPr>
            <w:r w:rsidRPr="006E0EB2">
              <w:rPr>
                <w:sz w:val="26"/>
                <w:szCs w:val="26"/>
              </w:rPr>
              <w:t>Сумма</w:t>
            </w:r>
          </w:p>
        </w:tc>
      </w:tr>
      <w:tr w:rsidR="00002A03" w:rsidRPr="006E0EB2" w14:paraId="38682C2B" w14:textId="77777777" w:rsidTr="006E0EB2">
        <w:tc>
          <w:tcPr>
            <w:tcW w:w="6091" w:type="dxa"/>
            <w:shd w:val="clear" w:color="auto" w:fill="auto"/>
          </w:tcPr>
          <w:p w14:paraId="6A042120" w14:textId="77777777" w:rsidR="00002A03" w:rsidRPr="006E0EB2" w:rsidRDefault="00002A03" w:rsidP="00002A03">
            <w:pPr>
              <w:rPr>
                <w:sz w:val="26"/>
                <w:szCs w:val="26"/>
              </w:rPr>
            </w:pPr>
            <w:r w:rsidRPr="006E0EB2">
              <w:rPr>
                <w:sz w:val="26"/>
                <w:szCs w:val="26"/>
              </w:rPr>
              <w:t>Субсидия</w:t>
            </w:r>
          </w:p>
        </w:tc>
        <w:tc>
          <w:tcPr>
            <w:tcW w:w="3118" w:type="dxa"/>
            <w:gridSpan w:val="2"/>
            <w:shd w:val="clear" w:color="auto" w:fill="auto"/>
          </w:tcPr>
          <w:p w14:paraId="3B77A6F6" w14:textId="77777777" w:rsidR="00002A03" w:rsidRPr="006E0EB2" w:rsidRDefault="00002A03" w:rsidP="006E0EB2">
            <w:pPr>
              <w:jc w:val="center"/>
              <w:rPr>
                <w:sz w:val="26"/>
                <w:szCs w:val="26"/>
              </w:rPr>
            </w:pPr>
            <w:r w:rsidRPr="006E0EB2">
              <w:rPr>
                <w:sz w:val="26"/>
                <w:szCs w:val="26"/>
              </w:rPr>
              <w:t>объем выплат</w:t>
            </w:r>
          </w:p>
        </w:tc>
        <w:tc>
          <w:tcPr>
            <w:tcW w:w="3686" w:type="dxa"/>
            <w:gridSpan w:val="2"/>
            <w:shd w:val="clear" w:color="auto" w:fill="auto"/>
          </w:tcPr>
          <w:p w14:paraId="784CF924" w14:textId="77777777" w:rsidR="00002A03" w:rsidRPr="006E0EB2" w:rsidRDefault="00002A03" w:rsidP="006E0EB2">
            <w:pPr>
              <w:jc w:val="center"/>
              <w:rPr>
                <w:sz w:val="26"/>
                <w:szCs w:val="26"/>
              </w:rPr>
            </w:pPr>
            <w:r w:rsidRPr="006E0EB2">
              <w:rPr>
                <w:sz w:val="26"/>
                <w:szCs w:val="26"/>
              </w:rPr>
              <w:t>отклонение от планового значения</w:t>
            </w:r>
          </w:p>
        </w:tc>
        <w:tc>
          <w:tcPr>
            <w:tcW w:w="1665" w:type="dxa"/>
            <w:shd w:val="clear" w:color="auto" w:fill="auto"/>
          </w:tcPr>
          <w:p w14:paraId="3BFEC8BF" w14:textId="77777777" w:rsidR="00002A03" w:rsidRPr="006E0EB2" w:rsidRDefault="00002A03" w:rsidP="006E0EB2">
            <w:pPr>
              <w:jc w:val="center"/>
              <w:rPr>
                <w:sz w:val="26"/>
                <w:szCs w:val="26"/>
              </w:rPr>
            </w:pPr>
            <w:r w:rsidRPr="006E0EB2">
              <w:rPr>
                <w:sz w:val="26"/>
                <w:szCs w:val="26"/>
              </w:rPr>
              <w:t>причина отключения</w:t>
            </w:r>
          </w:p>
        </w:tc>
      </w:tr>
      <w:tr w:rsidR="006E0EB2" w:rsidRPr="006E0EB2" w14:paraId="1234CF77" w14:textId="77777777" w:rsidTr="006E0EB2">
        <w:tc>
          <w:tcPr>
            <w:tcW w:w="6091" w:type="dxa"/>
            <w:shd w:val="clear" w:color="auto" w:fill="auto"/>
          </w:tcPr>
          <w:p w14:paraId="0F732CDD" w14:textId="77777777" w:rsidR="00002A03" w:rsidRPr="006E0EB2" w:rsidRDefault="00002A03" w:rsidP="006E0EB2">
            <w:pPr>
              <w:jc w:val="right"/>
              <w:rPr>
                <w:sz w:val="26"/>
                <w:szCs w:val="26"/>
              </w:rPr>
            </w:pPr>
          </w:p>
        </w:tc>
        <w:tc>
          <w:tcPr>
            <w:tcW w:w="1559" w:type="dxa"/>
            <w:shd w:val="clear" w:color="auto" w:fill="auto"/>
          </w:tcPr>
          <w:p w14:paraId="508CD973" w14:textId="77777777" w:rsidR="00002A03" w:rsidRPr="006E0EB2" w:rsidRDefault="00002A03" w:rsidP="00002A03">
            <w:pPr>
              <w:rPr>
                <w:sz w:val="26"/>
                <w:szCs w:val="26"/>
              </w:rPr>
            </w:pPr>
            <w:r w:rsidRPr="006E0EB2">
              <w:rPr>
                <w:sz w:val="26"/>
                <w:szCs w:val="26"/>
              </w:rPr>
              <w:t>по плану</w:t>
            </w:r>
          </w:p>
        </w:tc>
        <w:tc>
          <w:tcPr>
            <w:tcW w:w="1559" w:type="dxa"/>
            <w:shd w:val="clear" w:color="auto" w:fill="auto"/>
          </w:tcPr>
          <w:p w14:paraId="467EEF56" w14:textId="77777777" w:rsidR="00002A03" w:rsidRPr="006E0EB2" w:rsidRDefault="00002A03" w:rsidP="00002A03">
            <w:pPr>
              <w:rPr>
                <w:sz w:val="26"/>
                <w:szCs w:val="26"/>
              </w:rPr>
            </w:pPr>
            <w:r w:rsidRPr="006E0EB2">
              <w:rPr>
                <w:sz w:val="26"/>
                <w:szCs w:val="26"/>
              </w:rPr>
              <w:t>фактически</w:t>
            </w:r>
          </w:p>
        </w:tc>
        <w:tc>
          <w:tcPr>
            <w:tcW w:w="1985" w:type="dxa"/>
            <w:shd w:val="clear" w:color="auto" w:fill="auto"/>
          </w:tcPr>
          <w:p w14:paraId="0EB098ED" w14:textId="77777777" w:rsidR="00002A03" w:rsidRPr="006E0EB2" w:rsidRDefault="00002A03" w:rsidP="00002A03">
            <w:pPr>
              <w:rPr>
                <w:sz w:val="26"/>
                <w:szCs w:val="26"/>
              </w:rPr>
            </w:pPr>
            <w:r w:rsidRPr="006E0EB2">
              <w:rPr>
                <w:sz w:val="26"/>
                <w:szCs w:val="26"/>
              </w:rPr>
              <w:t>в абсолютных</w:t>
            </w:r>
          </w:p>
          <w:p w14:paraId="27E7780B" w14:textId="77777777" w:rsidR="00002A03" w:rsidRPr="006E0EB2" w:rsidRDefault="00002A03" w:rsidP="00002A03">
            <w:pPr>
              <w:rPr>
                <w:sz w:val="26"/>
                <w:szCs w:val="26"/>
              </w:rPr>
            </w:pPr>
            <w:r w:rsidRPr="006E0EB2">
              <w:rPr>
                <w:sz w:val="26"/>
                <w:szCs w:val="26"/>
              </w:rPr>
              <w:t>величинах</w:t>
            </w:r>
          </w:p>
          <w:p w14:paraId="75F4FD75" w14:textId="77777777" w:rsidR="00002A03" w:rsidRPr="006E0EB2" w:rsidRDefault="00002A03" w:rsidP="00002A03">
            <w:pPr>
              <w:rPr>
                <w:sz w:val="26"/>
                <w:szCs w:val="26"/>
              </w:rPr>
            </w:pPr>
            <w:r w:rsidRPr="006E0EB2">
              <w:rPr>
                <w:sz w:val="26"/>
                <w:szCs w:val="26"/>
              </w:rPr>
              <w:t>(гр. 2 – гр. 3)</w:t>
            </w:r>
          </w:p>
        </w:tc>
        <w:tc>
          <w:tcPr>
            <w:tcW w:w="1701" w:type="dxa"/>
            <w:shd w:val="clear" w:color="auto" w:fill="auto"/>
          </w:tcPr>
          <w:p w14:paraId="52AC6BF0" w14:textId="77777777" w:rsidR="00002A03" w:rsidRPr="006E0EB2" w:rsidRDefault="00002A03" w:rsidP="00002A03">
            <w:pPr>
              <w:rPr>
                <w:sz w:val="26"/>
                <w:szCs w:val="26"/>
              </w:rPr>
            </w:pPr>
            <w:r w:rsidRPr="006E0EB2">
              <w:rPr>
                <w:sz w:val="26"/>
                <w:szCs w:val="26"/>
              </w:rPr>
              <w:t>в процентах</w:t>
            </w:r>
          </w:p>
          <w:p w14:paraId="3BB5A889" w14:textId="77777777" w:rsidR="00002A03" w:rsidRPr="006E0EB2" w:rsidRDefault="00002A03" w:rsidP="00002A03">
            <w:pPr>
              <w:rPr>
                <w:sz w:val="26"/>
                <w:szCs w:val="26"/>
              </w:rPr>
            </w:pPr>
            <w:r w:rsidRPr="006E0EB2">
              <w:rPr>
                <w:sz w:val="26"/>
                <w:szCs w:val="26"/>
              </w:rPr>
              <w:t xml:space="preserve">(гр.3 /гр.2) </w:t>
            </w:r>
            <w:r w:rsidRPr="006E0EB2">
              <w:rPr>
                <w:sz w:val="26"/>
                <w:szCs w:val="26"/>
                <w:lang w:val="en-US"/>
              </w:rPr>
              <w:t>x</w:t>
            </w:r>
            <w:r w:rsidRPr="006E0EB2">
              <w:rPr>
                <w:sz w:val="26"/>
                <w:szCs w:val="26"/>
              </w:rPr>
              <w:t>100%</w:t>
            </w:r>
          </w:p>
          <w:p w14:paraId="430F5B26" w14:textId="77777777" w:rsidR="00002A03" w:rsidRPr="006E0EB2" w:rsidRDefault="00002A03" w:rsidP="00002A03">
            <w:pPr>
              <w:rPr>
                <w:sz w:val="26"/>
                <w:szCs w:val="26"/>
              </w:rPr>
            </w:pPr>
          </w:p>
        </w:tc>
        <w:tc>
          <w:tcPr>
            <w:tcW w:w="1665" w:type="dxa"/>
            <w:shd w:val="clear" w:color="auto" w:fill="auto"/>
          </w:tcPr>
          <w:p w14:paraId="3F28904E" w14:textId="77777777" w:rsidR="00002A03" w:rsidRPr="006E0EB2" w:rsidRDefault="00002A03" w:rsidP="006E0EB2">
            <w:pPr>
              <w:jc w:val="right"/>
              <w:rPr>
                <w:sz w:val="26"/>
                <w:szCs w:val="26"/>
              </w:rPr>
            </w:pPr>
          </w:p>
        </w:tc>
      </w:tr>
      <w:tr w:rsidR="006E0EB2" w:rsidRPr="006E0EB2" w14:paraId="2A1E95A3" w14:textId="77777777" w:rsidTr="006E0EB2">
        <w:tc>
          <w:tcPr>
            <w:tcW w:w="6091" w:type="dxa"/>
            <w:shd w:val="clear" w:color="auto" w:fill="auto"/>
          </w:tcPr>
          <w:p w14:paraId="0F07B484" w14:textId="77777777" w:rsidR="00002A03" w:rsidRPr="006E0EB2" w:rsidRDefault="00002A03" w:rsidP="006E0EB2">
            <w:pPr>
              <w:jc w:val="center"/>
              <w:rPr>
                <w:sz w:val="26"/>
                <w:szCs w:val="26"/>
              </w:rPr>
            </w:pPr>
            <w:r w:rsidRPr="006E0EB2">
              <w:rPr>
                <w:sz w:val="26"/>
                <w:szCs w:val="26"/>
              </w:rPr>
              <w:t>1</w:t>
            </w:r>
          </w:p>
          <w:p w14:paraId="35A4ECD8" w14:textId="77777777" w:rsidR="00002A03" w:rsidRPr="006E0EB2" w:rsidRDefault="00002A03" w:rsidP="006E0EB2">
            <w:pPr>
              <w:jc w:val="center"/>
              <w:rPr>
                <w:sz w:val="26"/>
                <w:szCs w:val="26"/>
              </w:rPr>
            </w:pPr>
          </w:p>
        </w:tc>
        <w:tc>
          <w:tcPr>
            <w:tcW w:w="1559" w:type="dxa"/>
            <w:shd w:val="clear" w:color="auto" w:fill="auto"/>
          </w:tcPr>
          <w:p w14:paraId="131ED97D" w14:textId="77777777" w:rsidR="00002A03" w:rsidRPr="006E0EB2" w:rsidRDefault="00002A03" w:rsidP="006E0EB2">
            <w:pPr>
              <w:jc w:val="center"/>
              <w:rPr>
                <w:sz w:val="26"/>
                <w:szCs w:val="26"/>
              </w:rPr>
            </w:pPr>
            <w:r w:rsidRPr="006E0EB2">
              <w:rPr>
                <w:sz w:val="26"/>
                <w:szCs w:val="26"/>
              </w:rPr>
              <w:t>2</w:t>
            </w:r>
          </w:p>
        </w:tc>
        <w:tc>
          <w:tcPr>
            <w:tcW w:w="1559" w:type="dxa"/>
            <w:shd w:val="clear" w:color="auto" w:fill="auto"/>
          </w:tcPr>
          <w:p w14:paraId="218A3AAC" w14:textId="77777777" w:rsidR="00002A03" w:rsidRPr="006E0EB2" w:rsidRDefault="00002A03" w:rsidP="006E0EB2">
            <w:pPr>
              <w:jc w:val="center"/>
              <w:rPr>
                <w:sz w:val="26"/>
                <w:szCs w:val="26"/>
              </w:rPr>
            </w:pPr>
            <w:r w:rsidRPr="006E0EB2">
              <w:rPr>
                <w:sz w:val="26"/>
                <w:szCs w:val="26"/>
              </w:rPr>
              <w:t>3</w:t>
            </w:r>
          </w:p>
        </w:tc>
        <w:tc>
          <w:tcPr>
            <w:tcW w:w="1985" w:type="dxa"/>
            <w:shd w:val="clear" w:color="auto" w:fill="auto"/>
          </w:tcPr>
          <w:p w14:paraId="4EF99D0B" w14:textId="77777777" w:rsidR="00002A03" w:rsidRPr="006E0EB2" w:rsidRDefault="00002A03" w:rsidP="006E0EB2">
            <w:pPr>
              <w:jc w:val="center"/>
              <w:rPr>
                <w:sz w:val="26"/>
                <w:szCs w:val="26"/>
              </w:rPr>
            </w:pPr>
            <w:r w:rsidRPr="006E0EB2">
              <w:rPr>
                <w:sz w:val="26"/>
                <w:szCs w:val="26"/>
              </w:rPr>
              <w:t>4</w:t>
            </w:r>
          </w:p>
        </w:tc>
        <w:tc>
          <w:tcPr>
            <w:tcW w:w="1701" w:type="dxa"/>
            <w:shd w:val="clear" w:color="auto" w:fill="auto"/>
          </w:tcPr>
          <w:p w14:paraId="590A908D" w14:textId="77777777" w:rsidR="00002A03" w:rsidRPr="006E0EB2" w:rsidRDefault="00002A03" w:rsidP="006E0EB2">
            <w:pPr>
              <w:jc w:val="center"/>
              <w:rPr>
                <w:sz w:val="26"/>
                <w:szCs w:val="26"/>
              </w:rPr>
            </w:pPr>
            <w:r w:rsidRPr="006E0EB2">
              <w:rPr>
                <w:sz w:val="26"/>
                <w:szCs w:val="26"/>
              </w:rPr>
              <w:t>5</w:t>
            </w:r>
          </w:p>
        </w:tc>
        <w:tc>
          <w:tcPr>
            <w:tcW w:w="1665" w:type="dxa"/>
            <w:shd w:val="clear" w:color="auto" w:fill="auto"/>
          </w:tcPr>
          <w:p w14:paraId="05585E19" w14:textId="77777777" w:rsidR="00002A03" w:rsidRPr="006E0EB2" w:rsidRDefault="00002A03" w:rsidP="006E0EB2">
            <w:pPr>
              <w:jc w:val="center"/>
              <w:rPr>
                <w:sz w:val="26"/>
                <w:szCs w:val="26"/>
              </w:rPr>
            </w:pPr>
            <w:r w:rsidRPr="006E0EB2">
              <w:rPr>
                <w:sz w:val="26"/>
                <w:szCs w:val="26"/>
              </w:rPr>
              <w:t>6</w:t>
            </w:r>
          </w:p>
        </w:tc>
      </w:tr>
      <w:tr w:rsidR="006E0EB2" w:rsidRPr="006E0EB2" w14:paraId="0D9E6506" w14:textId="77777777" w:rsidTr="006E0EB2">
        <w:tc>
          <w:tcPr>
            <w:tcW w:w="6091" w:type="dxa"/>
            <w:shd w:val="clear" w:color="auto" w:fill="auto"/>
          </w:tcPr>
          <w:p w14:paraId="725F5CA9" w14:textId="77777777" w:rsidR="00002A03" w:rsidRPr="006E0EB2" w:rsidRDefault="00685E38" w:rsidP="006E0EB2">
            <w:pPr>
              <w:jc w:val="center"/>
              <w:rPr>
                <w:sz w:val="26"/>
                <w:szCs w:val="26"/>
              </w:rPr>
            </w:pPr>
            <w:r>
              <w:rPr>
                <w:sz w:val="26"/>
                <w:szCs w:val="26"/>
              </w:rPr>
              <w:t xml:space="preserve">Субсидия СО НКО </w:t>
            </w:r>
          </w:p>
        </w:tc>
        <w:tc>
          <w:tcPr>
            <w:tcW w:w="1559" w:type="dxa"/>
            <w:shd w:val="clear" w:color="auto" w:fill="auto"/>
          </w:tcPr>
          <w:p w14:paraId="4F72C66A" w14:textId="77777777" w:rsidR="00002A03" w:rsidRPr="006E0EB2" w:rsidRDefault="00002A03" w:rsidP="006E0EB2">
            <w:pPr>
              <w:jc w:val="center"/>
              <w:rPr>
                <w:sz w:val="26"/>
                <w:szCs w:val="26"/>
              </w:rPr>
            </w:pPr>
          </w:p>
        </w:tc>
        <w:tc>
          <w:tcPr>
            <w:tcW w:w="1559" w:type="dxa"/>
            <w:shd w:val="clear" w:color="auto" w:fill="auto"/>
          </w:tcPr>
          <w:p w14:paraId="0132B6A4" w14:textId="77777777" w:rsidR="00002A03" w:rsidRPr="006E0EB2" w:rsidRDefault="00002A03" w:rsidP="006E0EB2">
            <w:pPr>
              <w:jc w:val="center"/>
              <w:rPr>
                <w:sz w:val="26"/>
                <w:szCs w:val="26"/>
              </w:rPr>
            </w:pPr>
          </w:p>
        </w:tc>
        <w:tc>
          <w:tcPr>
            <w:tcW w:w="1985" w:type="dxa"/>
            <w:shd w:val="clear" w:color="auto" w:fill="auto"/>
          </w:tcPr>
          <w:p w14:paraId="119554CC" w14:textId="77777777" w:rsidR="00002A03" w:rsidRPr="006E0EB2" w:rsidRDefault="00002A03" w:rsidP="006E0EB2">
            <w:pPr>
              <w:jc w:val="center"/>
              <w:rPr>
                <w:sz w:val="26"/>
                <w:szCs w:val="26"/>
              </w:rPr>
            </w:pPr>
          </w:p>
        </w:tc>
        <w:tc>
          <w:tcPr>
            <w:tcW w:w="1701" w:type="dxa"/>
            <w:shd w:val="clear" w:color="auto" w:fill="auto"/>
          </w:tcPr>
          <w:p w14:paraId="28E2D7D3" w14:textId="77777777" w:rsidR="00002A03" w:rsidRPr="006E0EB2" w:rsidRDefault="00002A03" w:rsidP="006E0EB2">
            <w:pPr>
              <w:jc w:val="center"/>
              <w:rPr>
                <w:sz w:val="26"/>
                <w:szCs w:val="26"/>
              </w:rPr>
            </w:pPr>
          </w:p>
        </w:tc>
        <w:tc>
          <w:tcPr>
            <w:tcW w:w="1665" w:type="dxa"/>
            <w:shd w:val="clear" w:color="auto" w:fill="auto"/>
          </w:tcPr>
          <w:p w14:paraId="217E8419" w14:textId="77777777" w:rsidR="00002A03" w:rsidRPr="006E0EB2" w:rsidRDefault="00002A03" w:rsidP="006E0EB2">
            <w:pPr>
              <w:jc w:val="center"/>
              <w:rPr>
                <w:sz w:val="26"/>
                <w:szCs w:val="26"/>
              </w:rPr>
            </w:pPr>
          </w:p>
        </w:tc>
      </w:tr>
    </w:tbl>
    <w:p w14:paraId="10966047" w14:textId="77777777" w:rsidR="00002A03" w:rsidRPr="00002A03" w:rsidRDefault="00002A03" w:rsidP="00002A03">
      <w:pPr>
        <w:jc w:val="right"/>
        <w:rPr>
          <w:sz w:val="28"/>
          <w:szCs w:val="28"/>
        </w:rPr>
      </w:pPr>
      <w:r w:rsidRPr="00002A03">
        <w:rPr>
          <w:sz w:val="28"/>
          <w:szCs w:val="28"/>
        </w:rPr>
        <w:t xml:space="preserve"> </w:t>
      </w:r>
    </w:p>
    <w:p w14:paraId="73F82B64" w14:textId="77777777" w:rsidR="00002A03" w:rsidRPr="00002A03" w:rsidRDefault="00002A03" w:rsidP="00002A03">
      <w:pPr>
        <w:tabs>
          <w:tab w:val="left" w:pos="5355"/>
        </w:tabs>
      </w:pPr>
    </w:p>
    <w:p w14:paraId="12A5883D" w14:textId="77777777" w:rsidR="00002A03" w:rsidRPr="00002A03" w:rsidRDefault="00002A03" w:rsidP="00002A03">
      <w:pPr>
        <w:tabs>
          <w:tab w:val="left" w:pos="5355"/>
        </w:tabs>
      </w:pPr>
      <w:r w:rsidRPr="00002A03">
        <w:t xml:space="preserve">Главный распорядитель                     </w:t>
      </w:r>
    </w:p>
    <w:p w14:paraId="7368536A" w14:textId="77777777" w:rsidR="00002A03" w:rsidRPr="00002A03" w:rsidRDefault="00002A03" w:rsidP="00002A03">
      <w:pPr>
        <w:rPr>
          <w:sz w:val="26"/>
          <w:szCs w:val="26"/>
        </w:rPr>
      </w:pPr>
      <w:r w:rsidRPr="00002A03">
        <w:t>бюджетных средств</w:t>
      </w:r>
      <w:r w:rsidRPr="00002A03">
        <w:rPr>
          <w:sz w:val="20"/>
          <w:szCs w:val="20"/>
        </w:rPr>
        <w:t xml:space="preserve">          </w:t>
      </w:r>
      <w:r w:rsidRPr="00002A03">
        <w:rPr>
          <w:sz w:val="26"/>
          <w:szCs w:val="26"/>
        </w:rPr>
        <w:t>_____________________  ______________             _______________________________</w:t>
      </w:r>
    </w:p>
    <w:p w14:paraId="0454FFC0" w14:textId="77777777" w:rsidR="00002A03" w:rsidRPr="00002A03" w:rsidRDefault="00002A03" w:rsidP="00002A03">
      <w:pPr>
        <w:rPr>
          <w:sz w:val="26"/>
          <w:szCs w:val="26"/>
          <w:vertAlign w:val="subscript"/>
        </w:rPr>
      </w:pPr>
      <w:r w:rsidRPr="00002A03">
        <w:rPr>
          <w:sz w:val="26"/>
          <w:szCs w:val="26"/>
          <w:vertAlign w:val="subscript"/>
        </w:rPr>
        <w:t xml:space="preserve">                                                        (должность)                                                                     (подпись)                                       (расшифровка подписи)</w:t>
      </w:r>
    </w:p>
    <w:p w14:paraId="4BE40E24" w14:textId="77777777" w:rsidR="00002A03" w:rsidRPr="00002A03" w:rsidRDefault="00002A03" w:rsidP="00002A03">
      <w:pPr>
        <w:rPr>
          <w:sz w:val="26"/>
          <w:szCs w:val="26"/>
        </w:rPr>
      </w:pPr>
    </w:p>
    <w:p w14:paraId="06FF470F" w14:textId="77777777" w:rsidR="00002A03" w:rsidRPr="00002A03" w:rsidRDefault="00002A03" w:rsidP="00002A03">
      <w:pPr>
        <w:rPr>
          <w:sz w:val="26"/>
          <w:szCs w:val="26"/>
        </w:rPr>
      </w:pPr>
    </w:p>
    <w:p w14:paraId="0A55C4F9" w14:textId="77777777" w:rsidR="00002A03" w:rsidRPr="00002A03" w:rsidRDefault="00002A03" w:rsidP="00002A03">
      <w:pPr>
        <w:rPr>
          <w:sz w:val="26"/>
          <w:szCs w:val="26"/>
          <w:u w:val="single"/>
          <w:vertAlign w:val="subscript"/>
        </w:rPr>
      </w:pPr>
      <w:r w:rsidRPr="00002A03">
        <w:rPr>
          <w:sz w:val="26"/>
          <w:szCs w:val="26"/>
        </w:rPr>
        <w:t xml:space="preserve">Исполнитель </w:t>
      </w:r>
      <w:r w:rsidRPr="00002A03">
        <w:rPr>
          <w:sz w:val="26"/>
          <w:szCs w:val="26"/>
          <w:u w:val="single"/>
          <w:vertAlign w:val="subscript"/>
        </w:rPr>
        <w:t>_____________________________   _________________________________   _____________________________</w:t>
      </w:r>
    </w:p>
    <w:p w14:paraId="1772329E" w14:textId="77777777" w:rsidR="00002A03" w:rsidRPr="00002A03" w:rsidRDefault="00002A03" w:rsidP="00002A03">
      <w:pPr>
        <w:rPr>
          <w:sz w:val="26"/>
          <w:szCs w:val="26"/>
          <w:vertAlign w:val="subscript"/>
        </w:rPr>
      </w:pPr>
      <w:r w:rsidRPr="00002A03">
        <w:rPr>
          <w:sz w:val="26"/>
          <w:szCs w:val="26"/>
          <w:vertAlign w:val="subscript"/>
        </w:rPr>
        <w:t xml:space="preserve">                                            (должность)                                        (фамилия, инициалы)                                                   (подпись)                          </w:t>
      </w:r>
    </w:p>
    <w:p w14:paraId="130C86AE" w14:textId="77777777" w:rsidR="00002A03" w:rsidRPr="00002A03" w:rsidRDefault="00002A03" w:rsidP="00002A03">
      <w:pPr>
        <w:rPr>
          <w:sz w:val="26"/>
          <w:szCs w:val="26"/>
          <w:vertAlign w:val="subscript"/>
        </w:rPr>
      </w:pPr>
      <w:r w:rsidRPr="00002A03">
        <w:rPr>
          <w:sz w:val="26"/>
          <w:szCs w:val="26"/>
          <w:vertAlign w:val="subscript"/>
        </w:rPr>
        <w:t xml:space="preserve">                         </w:t>
      </w:r>
    </w:p>
    <w:p w14:paraId="62978C4A" w14:textId="77777777" w:rsidR="00002A03" w:rsidRPr="00002A03" w:rsidRDefault="00002A03" w:rsidP="00002A03">
      <w:pPr>
        <w:rPr>
          <w:sz w:val="28"/>
          <w:szCs w:val="28"/>
        </w:rPr>
      </w:pPr>
    </w:p>
    <w:p w14:paraId="6AEDCCDF" w14:textId="77777777" w:rsidR="008A0A74" w:rsidRPr="00002A03" w:rsidRDefault="008A0A74" w:rsidP="008A0A74">
      <w:pPr>
        <w:rPr>
          <w:sz w:val="26"/>
          <w:szCs w:val="26"/>
        </w:rPr>
      </w:pPr>
      <w:r>
        <w:t>Администрация</w:t>
      </w:r>
      <w:r w:rsidRPr="00002A03">
        <w:rPr>
          <w:sz w:val="20"/>
          <w:szCs w:val="20"/>
        </w:rPr>
        <w:t xml:space="preserve">          </w:t>
      </w:r>
      <w:r>
        <w:rPr>
          <w:sz w:val="20"/>
          <w:szCs w:val="20"/>
        </w:rPr>
        <w:t xml:space="preserve">    </w:t>
      </w:r>
      <w:r w:rsidRPr="00002A03">
        <w:rPr>
          <w:sz w:val="26"/>
          <w:szCs w:val="26"/>
        </w:rPr>
        <w:t>_____________________  ______________             _______________________________</w:t>
      </w:r>
    </w:p>
    <w:p w14:paraId="3FD9669F" w14:textId="77777777" w:rsidR="008A0A74" w:rsidRPr="00002A03" w:rsidRDefault="008A0A74" w:rsidP="008A0A74">
      <w:pPr>
        <w:rPr>
          <w:sz w:val="26"/>
          <w:szCs w:val="26"/>
          <w:vertAlign w:val="subscript"/>
        </w:rPr>
      </w:pPr>
      <w:r w:rsidRPr="00002A03">
        <w:rPr>
          <w:sz w:val="26"/>
          <w:szCs w:val="26"/>
          <w:vertAlign w:val="subscript"/>
        </w:rPr>
        <w:t xml:space="preserve">                                                        (должность)                                   </w:t>
      </w:r>
      <w:r>
        <w:rPr>
          <w:sz w:val="26"/>
          <w:szCs w:val="26"/>
          <w:vertAlign w:val="subscript"/>
        </w:rPr>
        <w:t xml:space="preserve">                            </w:t>
      </w:r>
      <w:r w:rsidRPr="00002A03">
        <w:rPr>
          <w:sz w:val="26"/>
          <w:szCs w:val="26"/>
          <w:vertAlign w:val="subscript"/>
        </w:rPr>
        <w:t xml:space="preserve">  (подпись)                                       (расшифровка подписи)</w:t>
      </w:r>
    </w:p>
    <w:p w14:paraId="1242B2EA" w14:textId="77777777" w:rsidR="002D4C15" w:rsidRDefault="002D4C15" w:rsidP="008A0A74">
      <w:pPr>
        <w:widowControl w:val="0"/>
        <w:autoSpaceDE w:val="0"/>
        <w:autoSpaceDN w:val="0"/>
        <w:adjustRightInd w:val="0"/>
        <w:rPr>
          <w:rFonts w:ascii="Arial" w:hAnsi="Arial" w:cs="Arial"/>
          <w:sz w:val="26"/>
          <w:szCs w:val="26"/>
        </w:rPr>
      </w:pPr>
    </w:p>
    <w:p w14:paraId="23D6639F" w14:textId="77777777" w:rsidR="002D4C15" w:rsidRDefault="002D4C15" w:rsidP="008A0A74">
      <w:pPr>
        <w:widowControl w:val="0"/>
        <w:autoSpaceDE w:val="0"/>
        <w:autoSpaceDN w:val="0"/>
        <w:adjustRightInd w:val="0"/>
        <w:rPr>
          <w:rFonts w:ascii="Arial" w:hAnsi="Arial" w:cs="Arial"/>
          <w:sz w:val="26"/>
          <w:szCs w:val="26"/>
        </w:rPr>
      </w:pPr>
    </w:p>
    <w:p w14:paraId="72B88F78" w14:textId="77777777" w:rsidR="002D4C15" w:rsidRPr="00002A03" w:rsidRDefault="002D4C15" w:rsidP="002D4C15">
      <w:pPr>
        <w:rPr>
          <w:sz w:val="26"/>
          <w:szCs w:val="26"/>
        </w:rPr>
      </w:pPr>
      <w:r w:rsidRPr="00002A03">
        <w:rPr>
          <w:sz w:val="26"/>
          <w:szCs w:val="26"/>
        </w:rPr>
        <w:t>«____» _________20__г.</w:t>
      </w:r>
    </w:p>
    <w:p w14:paraId="2D64DE17" w14:textId="77777777" w:rsidR="002D4C15" w:rsidRDefault="002D4C15" w:rsidP="008A0A74">
      <w:pPr>
        <w:widowControl w:val="0"/>
        <w:autoSpaceDE w:val="0"/>
        <w:autoSpaceDN w:val="0"/>
        <w:adjustRightInd w:val="0"/>
        <w:rPr>
          <w:rFonts w:ascii="Arial" w:hAnsi="Arial" w:cs="Arial"/>
          <w:sz w:val="26"/>
          <w:szCs w:val="26"/>
        </w:rPr>
        <w:sectPr w:rsidR="002D4C15" w:rsidSect="002D4C15">
          <w:pgSz w:w="16838" w:h="11906" w:orient="landscape"/>
          <w:pgMar w:top="720" w:right="720" w:bottom="720" w:left="720" w:header="709" w:footer="709" w:gutter="0"/>
          <w:cols w:space="708"/>
          <w:docGrid w:linePitch="360"/>
        </w:sectPr>
      </w:pPr>
    </w:p>
    <w:p w14:paraId="11A8D6A0" w14:textId="77777777" w:rsidR="00F82581" w:rsidRDefault="00552CEF" w:rsidP="00F82581">
      <w:pPr>
        <w:widowControl w:val="0"/>
        <w:autoSpaceDE w:val="0"/>
        <w:autoSpaceDN w:val="0"/>
        <w:jc w:val="right"/>
        <w:outlineLvl w:val="0"/>
        <w:rPr>
          <w:sz w:val="28"/>
          <w:szCs w:val="28"/>
        </w:rPr>
      </w:pPr>
      <w:r>
        <w:rPr>
          <w:sz w:val="28"/>
          <w:szCs w:val="28"/>
        </w:rPr>
        <w:lastRenderedPageBreak/>
        <w:t>Приложение 6</w:t>
      </w:r>
    </w:p>
    <w:p w14:paraId="153E696E" w14:textId="77777777" w:rsidR="00F82581" w:rsidRPr="002F3ACF" w:rsidRDefault="00F82581" w:rsidP="00F82581">
      <w:pPr>
        <w:widowControl w:val="0"/>
        <w:autoSpaceDE w:val="0"/>
        <w:autoSpaceDN w:val="0"/>
        <w:jc w:val="right"/>
        <w:outlineLvl w:val="0"/>
        <w:rPr>
          <w:sz w:val="28"/>
          <w:szCs w:val="28"/>
        </w:rPr>
      </w:pPr>
      <w:r w:rsidRPr="002F3ACF">
        <w:rPr>
          <w:sz w:val="28"/>
          <w:szCs w:val="28"/>
        </w:rPr>
        <w:t>Утвержден</w:t>
      </w:r>
    </w:p>
    <w:p w14:paraId="165F685F" w14:textId="77777777" w:rsidR="00F82581" w:rsidRPr="002F3ACF" w:rsidRDefault="00F82581" w:rsidP="00F82581">
      <w:pPr>
        <w:widowControl w:val="0"/>
        <w:autoSpaceDE w:val="0"/>
        <w:autoSpaceDN w:val="0"/>
        <w:jc w:val="right"/>
        <w:rPr>
          <w:sz w:val="28"/>
          <w:szCs w:val="28"/>
        </w:rPr>
      </w:pPr>
      <w:r w:rsidRPr="002F3ACF">
        <w:rPr>
          <w:sz w:val="28"/>
          <w:szCs w:val="28"/>
        </w:rPr>
        <w:t>Постановлением администрации</w:t>
      </w:r>
    </w:p>
    <w:p w14:paraId="6533BBF5" w14:textId="77777777" w:rsidR="00F82581" w:rsidRPr="002F3ACF" w:rsidRDefault="00993585" w:rsidP="00F82581">
      <w:pPr>
        <w:widowControl w:val="0"/>
        <w:autoSpaceDE w:val="0"/>
        <w:autoSpaceDN w:val="0"/>
        <w:jc w:val="right"/>
        <w:rPr>
          <w:sz w:val="28"/>
          <w:szCs w:val="28"/>
        </w:rPr>
      </w:pPr>
      <w:r>
        <w:rPr>
          <w:sz w:val="28"/>
          <w:szCs w:val="28"/>
        </w:rPr>
        <w:t>Г</w:t>
      </w:r>
      <w:r w:rsidR="00F82581" w:rsidRPr="002F3ACF">
        <w:rPr>
          <w:sz w:val="28"/>
          <w:szCs w:val="28"/>
        </w:rPr>
        <w:t>ородского округа Люберцы</w:t>
      </w:r>
    </w:p>
    <w:p w14:paraId="0CBE8FBB" w14:textId="77777777" w:rsidR="00F82581" w:rsidRPr="002F3ACF" w:rsidRDefault="00F82581" w:rsidP="00F82581">
      <w:pPr>
        <w:widowControl w:val="0"/>
        <w:autoSpaceDE w:val="0"/>
        <w:autoSpaceDN w:val="0"/>
        <w:jc w:val="right"/>
        <w:rPr>
          <w:sz w:val="28"/>
          <w:szCs w:val="28"/>
        </w:rPr>
      </w:pPr>
      <w:r w:rsidRPr="002F3ACF">
        <w:rPr>
          <w:sz w:val="28"/>
          <w:szCs w:val="28"/>
        </w:rPr>
        <w:t>Московской области</w:t>
      </w:r>
    </w:p>
    <w:p w14:paraId="059CB7BA" w14:textId="77777777" w:rsidR="006823A4" w:rsidRPr="009C36C9" w:rsidRDefault="004E3669" w:rsidP="006823A4">
      <w:pPr>
        <w:widowControl w:val="0"/>
        <w:tabs>
          <w:tab w:val="left" w:pos="5387"/>
        </w:tabs>
        <w:autoSpaceDE w:val="0"/>
        <w:autoSpaceDN w:val="0"/>
        <w:jc w:val="right"/>
        <w:rPr>
          <w:sz w:val="28"/>
          <w:szCs w:val="28"/>
        </w:rPr>
      </w:pPr>
      <w:r w:rsidRPr="00620F03">
        <w:rPr>
          <w:sz w:val="28"/>
          <w:szCs w:val="28"/>
        </w:rPr>
        <w:t xml:space="preserve">от </w:t>
      </w:r>
      <w:r>
        <w:rPr>
          <w:sz w:val="28"/>
          <w:szCs w:val="28"/>
        </w:rPr>
        <w:t>01.07.2025  № 755-ПА</w:t>
      </w:r>
      <w:r w:rsidR="006823A4">
        <w:rPr>
          <w:sz w:val="28"/>
          <w:szCs w:val="28"/>
        </w:rPr>
        <w:t xml:space="preserve">    </w:t>
      </w:r>
    </w:p>
    <w:p w14:paraId="68411649" w14:textId="77777777" w:rsidR="00F82581" w:rsidRPr="00DF50C8" w:rsidRDefault="00F82581" w:rsidP="006823A4">
      <w:pPr>
        <w:pStyle w:val="ConsPlusTitle"/>
        <w:tabs>
          <w:tab w:val="left" w:pos="5387"/>
        </w:tabs>
        <w:ind w:firstLine="708"/>
        <w:contextualSpacing/>
        <w:jc w:val="right"/>
        <w:rPr>
          <w:rFonts w:ascii="Times New Roman" w:hAnsi="Times New Roman" w:cs="Times New Roman"/>
          <w:b w:val="0"/>
          <w:sz w:val="24"/>
        </w:rPr>
      </w:pPr>
    </w:p>
    <w:p w14:paraId="2400E5CF" w14:textId="77777777" w:rsidR="00F82581" w:rsidRDefault="00F82581" w:rsidP="00F82581">
      <w:pPr>
        <w:pStyle w:val="ConsPlusTitle"/>
        <w:ind w:firstLine="708"/>
        <w:contextualSpacing/>
        <w:jc w:val="right"/>
        <w:rPr>
          <w:rFonts w:ascii="Times New Roman" w:hAnsi="Times New Roman" w:cs="Times New Roman"/>
          <w:sz w:val="24"/>
        </w:rPr>
      </w:pPr>
    </w:p>
    <w:p w14:paraId="517CF045" w14:textId="77777777" w:rsidR="00F82581" w:rsidRDefault="00F82581" w:rsidP="00993585">
      <w:pPr>
        <w:pStyle w:val="ConsPlusTitle"/>
        <w:ind w:firstLine="708"/>
        <w:contextualSpacing/>
        <w:jc w:val="center"/>
        <w:rPr>
          <w:rFonts w:ascii="Times New Roman" w:hAnsi="Times New Roman" w:cs="Times New Roman"/>
          <w:sz w:val="24"/>
        </w:rPr>
      </w:pPr>
    </w:p>
    <w:p w14:paraId="411A5824" w14:textId="77777777" w:rsidR="00F82581" w:rsidRPr="00F94D8F" w:rsidRDefault="00F82581" w:rsidP="00993585">
      <w:pPr>
        <w:pStyle w:val="ConsPlusTitle"/>
        <w:ind w:firstLine="708"/>
        <w:contextualSpacing/>
        <w:jc w:val="center"/>
        <w:rPr>
          <w:rFonts w:ascii="Times New Roman" w:hAnsi="Times New Roman" w:cs="Times New Roman"/>
          <w:sz w:val="28"/>
          <w:szCs w:val="28"/>
        </w:rPr>
      </w:pPr>
      <w:r w:rsidRPr="00F94D8F">
        <w:rPr>
          <w:rFonts w:ascii="Times New Roman" w:hAnsi="Times New Roman" w:cs="Times New Roman"/>
          <w:sz w:val="28"/>
          <w:szCs w:val="28"/>
        </w:rPr>
        <w:t>Состав Конкурсной комиссии</w:t>
      </w:r>
    </w:p>
    <w:p w14:paraId="2AB42516" w14:textId="77777777" w:rsidR="00993585" w:rsidRDefault="00993585" w:rsidP="00993585">
      <w:pPr>
        <w:pStyle w:val="ConsPlusTitle"/>
        <w:ind w:firstLine="708"/>
        <w:contextualSpacing/>
        <w:jc w:val="center"/>
        <w:rPr>
          <w:rFonts w:ascii="Times New Roman" w:hAnsi="Times New Roman" w:cs="Times New Roman"/>
          <w:sz w:val="28"/>
          <w:szCs w:val="28"/>
        </w:rPr>
      </w:pPr>
      <w:r>
        <w:rPr>
          <w:rFonts w:ascii="Times New Roman" w:hAnsi="Times New Roman" w:cs="Times New Roman"/>
          <w:sz w:val="28"/>
          <w:szCs w:val="28"/>
        </w:rPr>
        <w:t>по отбору претендентов социально ориентированных некоммерческих организаций</w:t>
      </w:r>
      <w:r w:rsidR="00F82581" w:rsidRPr="00F94D8F">
        <w:rPr>
          <w:rFonts w:ascii="Times New Roman" w:hAnsi="Times New Roman" w:cs="Times New Roman"/>
          <w:sz w:val="28"/>
          <w:szCs w:val="28"/>
        </w:rPr>
        <w:t xml:space="preserve"> на получение субсидии   </w:t>
      </w:r>
      <w:r>
        <w:rPr>
          <w:rFonts w:ascii="Times New Roman" w:hAnsi="Times New Roman" w:cs="Times New Roman"/>
          <w:sz w:val="28"/>
          <w:szCs w:val="28"/>
        </w:rPr>
        <w:t xml:space="preserve">                администрации Г</w:t>
      </w:r>
      <w:r w:rsidR="00F82581" w:rsidRPr="00F94D8F">
        <w:rPr>
          <w:rFonts w:ascii="Times New Roman" w:hAnsi="Times New Roman" w:cs="Times New Roman"/>
          <w:sz w:val="28"/>
          <w:szCs w:val="28"/>
        </w:rPr>
        <w:t xml:space="preserve">ородского округа Люберцы </w:t>
      </w:r>
    </w:p>
    <w:p w14:paraId="5BFF85D2" w14:textId="77777777" w:rsidR="00F82581" w:rsidRPr="00F94D8F" w:rsidRDefault="00F82581" w:rsidP="00993585">
      <w:pPr>
        <w:pStyle w:val="ConsPlusTitle"/>
        <w:ind w:firstLine="708"/>
        <w:contextualSpacing/>
        <w:jc w:val="center"/>
        <w:rPr>
          <w:rFonts w:ascii="Times New Roman" w:hAnsi="Times New Roman" w:cs="Times New Roman"/>
          <w:sz w:val="28"/>
          <w:szCs w:val="28"/>
        </w:rPr>
      </w:pPr>
      <w:r w:rsidRPr="00F94D8F">
        <w:rPr>
          <w:rFonts w:ascii="Times New Roman" w:hAnsi="Times New Roman" w:cs="Times New Roman"/>
          <w:sz w:val="28"/>
          <w:szCs w:val="28"/>
        </w:rPr>
        <w:t>Московской области</w:t>
      </w:r>
    </w:p>
    <w:p w14:paraId="74BDB868" w14:textId="77777777" w:rsidR="00F82581" w:rsidRPr="00F94D8F" w:rsidRDefault="00F82581" w:rsidP="00F82581">
      <w:pPr>
        <w:pStyle w:val="ConsPlusTitle"/>
        <w:ind w:firstLine="708"/>
        <w:contextualSpacing/>
        <w:rPr>
          <w:rFonts w:ascii="Times New Roman" w:hAnsi="Times New Roman" w:cs="Times New Roman"/>
          <w:sz w:val="28"/>
          <w:szCs w:val="28"/>
        </w:rPr>
      </w:pPr>
    </w:p>
    <w:tbl>
      <w:tblPr>
        <w:tblW w:w="0" w:type="auto"/>
        <w:tblLook w:val="04A0" w:firstRow="1" w:lastRow="0" w:firstColumn="1" w:lastColumn="0" w:noHBand="0" w:noVBand="1"/>
      </w:tblPr>
      <w:tblGrid>
        <w:gridCol w:w="3538"/>
        <w:gridCol w:w="6032"/>
      </w:tblGrid>
      <w:tr w:rsidR="00F82581" w:rsidRPr="00F94D8F" w14:paraId="6E34EC92" w14:textId="77777777" w:rsidTr="00977CDD">
        <w:tc>
          <w:tcPr>
            <w:tcW w:w="3538" w:type="dxa"/>
            <w:shd w:val="clear" w:color="auto" w:fill="auto"/>
          </w:tcPr>
          <w:p w14:paraId="2D5855EF"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Председатель Комиссии:</w:t>
            </w:r>
          </w:p>
        </w:tc>
        <w:tc>
          <w:tcPr>
            <w:tcW w:w="6033" w:type="dxa"/>
            <w:shd w:val="clear" w:color="auto" w:fill="auto"/>
          </w:tcPr>
          <w:p w14:paraId="30E577E2"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Бунтина В.Ю. – заместитель Главы – начальник управления образованием администрации городского округа Люберцы;</w:t>
            </w:r>
          </w:p>
        </w:tc>
      </w:tr>
      <w:tr w:rsidR="00F82581" w:rsidRPr="00F94D8F" w14:paraId="10CF63DA" w14:textId="77777777" w:rsidTr="00977CDD">
        <w:tc>
          <w:tcPr>
            <w:tcW w:w="3538" w:type="dxa"/>
            <w:shd w:val="clear" w:color="auto" w:fill="auto"/>
          </w:tcPr>
          <w:p w14:paraId="7F648436" w14:textId="77777777" w:rsidR="00F82581" w:rsidRPr="00F94D8F" w:rsidRDefault="00F82581" w:rsidP="00977CDD">
            <w:pPr>
              <w:pStyle w:val="ConsPlusTitle"/>
              <w:contextualSpacing/>
              <w:rPr>
                <w:rFonts w:ascii="Times New Roman" w:hAnsi="Times New Roman" w:cs="Times New Roman"/>
                <w:b w:val="0"/>
                <w:sz w:val="28"/>
                <w:szCs w:val="28"/>
              </w:rPr>
            </w:pPr>
          </w:p>
          <w:p w14:paraId="4E311077" w14:textId="77777777" w:rsidR="00F82581" w:rsidRPr="00F94D8F" w:rsidRDefault="00F82581" w:rsidP="00977CDD">
            <w:pPr>
              <w:pStyle w:val="ConsPlusTitle"/>
              <w:contextualSpacing/>
              <w:rPr>
                <w:rFonts w:ascii="Times New Roman" w:hAnsi="Times New Roman" w:cs="Times New Roman"/>
                <w:b w:val="0"/>
                <w:sz w:val="28"/>
                <w:szCs w:val="28"/>
              </w:rPr>
            </w:pPr>
          </w:p>
        </w:tc>
        <w:tc>
          <w:tcPr>
            <w:tcW w:w="6033" w:type="dxa"/>
            <w:shd w:val="clear" w:color="auto" w:fill="auto"/>
          </w:tcPr>
          <w:p w14:paraId="4B518104" w14:textId="77777777" w:rsidR="00F82581" w:rsidRPr="00F94D8F" w:rsidRDefault="00F82581" w:rsidP="00977CDD">
            <w:pPr>
              <w:pStyle w:val="ConsPlusTitle"/>
              <w:contextualSpacing/>
              <w:rPr>
                <w:rFonts w:ascii="Times New Roman" w:hAnsi="Times New Roman" w:cs="Times New Roman"/>
                <w:b w:val="0"/>
                <w:sz w:val="28"/>
                <w:szCs w:val="28"/>
              </w:rPr>
            </w:pPr>
          </w:p>
        </w:tc>
      </w:tr>
      <w:tr w:rsidR="00F82581" w:rsidRPr="00F94D8F" w14:paraId="2F932A23" w14:textId="77777777" w:rsidTr="00977CDD">
        <w:tc>
          <w:tcPr>
            <w:tcW w:w="3538" w:type="dxa"/>
            <w:shd w:val="clear" w:color="auto" w:fill="auto"/>
          </w:tcPr>
          <w:p w14:paraId="7F365D29"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Члены комиссии:</w:t>
            </w:r>
          </w:p>
        </w:tc>
        <w:tc>
          <w:tcPr>
            <w:tcW w:w="6033" w:type="dxa"/>
            <w:shd w:val="clear" w:color="auto" w:fill="auto"/>
          </w:tcPr>
          <w:p w14:paraId="63A0EC39"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Дмитриенко А.В. – начальник управления социальной политики администрации городского округа Люберцы;</w:t>
            </w:r>
          </w:p>
        </w:tc>
      </w:tr>
      <w:tr w:rsidR="00F82581" w:rsidRPr="00F94D8F" w14:paraId="7175E439" w14:textId="77777777" w:rsidTr="00977CDD">
        <w:tc>
          <w:tcPr>
            <w:tcW w:w="3538" w:type="dxa"/>
            <w:shd w:val="clear" w:color="auto" w:fill="auto"/>
          </w:tcPr>
          <w:p w14:paraId="3BC45BFA" w14:textId="77777777" w:rsidR="00F82581" w:rsidRPr="00F94D8F" w:rsidRDefault="00F82581" w:rsidP="00977CDD">
            <w:pPr>
              <w:pStyle w:val="ConsPlusTitle"/>
              <w:contextualSpacing/>
              <w:rPr>
                <w:rFonts w:ascii="Times New Roman" w:hAnsi="Times New Roman" w:cs="Times New Roman"/>
                <w:sz w:val="28"/>
                <w:szCs w:val="28"/>
              </w:rPr>
            </w:pPr>
          </w:p>
        </w:tc>
        <w:tc>
          <w:tcPr>
            <w:tcW w:w="6033" w:type="dxa"/>
            <w:shd w:val="clear" w:color="auto" w:fill="auto"/>
          </w:tcPr>
          <w:p w14:paraId="770968CC" w14:textId="77777777" w:rsidR="00F82581" w:rsidRPr="00F94D8F" w:rsidRDefault="00F82581" w:rsidP="00977CDD">
            <w:pPr>
              <w:pStyle w:val="ConsPlusTitle"/>
              <w:contextualSpacing/>
              <w:rPr>
                <w:rFonts w:ascii="Times New Roman" w:hAnsi="Times New Roman" w:cs="Times New Roman"/>
                <w:b w:val="0"/>
                <w:sz w:val="28"/>
                <w:szCs w:val="28"/>
              </w:rPr>
            </w:pPr>
          </w:p>
          <w:p w14:paraId="3F06584A"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Канцерова И.В. – начальник управления по бухгалтерскому учету и отчетности администрации городского округа Люберцы;</w:t>
            </w:r>
          </w:p>
        </w:tc>
      </w:tr>
      <w:tr w:rsidR="00F82581" w:rsidRPr="00F94D8F" w14:paraId="61E942C9" w14:textId="77777777" w:rsidTr="00977CDD">
        <w:tc>
          <w:tcPr>
            <w:tcW w:w="3538" w:type="dxa"/>
            <w:shd w:val="clear" w:color="auto" w:fill="auto"/>
          </w:tcPr>
          <w:p w14:paraId="52C15AA3" w14:textId="77777777" w:rsidR="00F82581" w:rsidRPr="00F94D8F" w:rsidRDefault="00F82581" w:rsidP="00977CDD">
            <w:pPr>
              <w:pStyle w:val="ConsPlusTitle"/>
              <w:contextualSpacing/>
              <w:rPr>
                <w:rFonts w:ascii="Times New Roman" w:hAnsi="Times New Roman" w:cs="Times New Roman"/>
                <w:sz w:val="28"/>
                <w:szCs w:val="28"/>
              </w:rPr>
            </w:pPr>
          </w:p>
        </w:tc>
        <w:tc>
          <w:tcPr>
            <w:tcW w:w="6033" w:type="dxa"/>
            <w:shd w:val="clear" w:color="auto" w:fill="auto"/>
          </w:tcPr>
          <w:p w14:paraId="5EBF09D6" w14:textId="77777777" w:rsidR="00F82581" w:rsidRPr="00F94D8F" w:rsidRDefault="00F82581" w:rsidP="00977CDD">
            <w:pPr>
              <w:pStyle w:val="ConsPlusTitle"/>
              <w:contextualSpacing/>
              <w:rPr>
                <w:rFonts w:ascii="Times New Roman" w:hAnsi="Times New Roman" w:cs="Times New Roman"/>
                <w:b w:val="0"/>
                <w:sz w:val="28"/>
                <w:szCs w:val="28"/>
              </w:rPr>
            </w:pPr>
          </w:p>
        </w:tc>
      </w:tr>
      <w:tr w:rsidR="00F82581" w:rsidRPr="00F94D8F" w14:paraId="15EEB7C9" w14:textId="77777777" w:rsidTr="00977CDD">
        <w:tc>
          <w:tcPr>
            <w:tcW w:w="3538" w:type="dxa"/>
            <w:shd w:val="clear" w:color="auto" w:fill="auto"/>
          </w:tcPr>
          <w:p w14:paraId="4CB41660" w14:textId="77777777" w:rsidR="00F82581" w:rsidRPr="00F94D8F" w:rsidRDefault="00F82581" w:rsidP="00977CDD">
            <w:pPr>
              <w:pStyle w:val="ConsPlusTitle"/>
              <w:contextualSpacing/>
              <w:rPr>
                <w:rFonts w:ascii="Times New Roman" w:hAnsi="Times New Roman" w:cs="Times New Roman"/>
                <w:sz w:val="28"/>
                <w:szCs w:val="28"/>
              </w:rPr>
            </w:pPr>
          </w:p>
        </w:tc>
        <w:tc>
          <w:tcPr>
            <w:tcW w:w="6033" w:type="dxa"/>
            <w:shd w:val="clear" w:color="auto" w:fill="auto"/>
          </w:tcPr>
          <w:p w14:paraId="33CB364B"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Абрамова</w:t>
            </w:r>
            <w:r w:rsidR="00660987">
              <w:rPr>
                <w:rFonts w:ascii="Times New Roman" w:hAnsi="Times New Roman" w:cs="Times New Roman"/>
                <w:b w:val="0"/>
                <w:sz w:val="28"/>
                <w:szCs w:val="28"/>
              </w:rPr>
              <w:t xml:space="preserve"> </w:t>
            </w:r>
            <w:r w:rsidRPr="00F94D8F">
              <w:rPr>
                <w:rFonts w:ascii="Times New Roman" w:hAnsi="Times New Roman" w:cs="Times New Roman"/>
                <w:b w:val="0"/>
                <w:sz w:val="28"/>
                <w:szCs w:val="28"/>
              </w:rPr>
              <w:t>Н.Р. – ВРИО начальника финансового управления администрации городского округа Люберцы;</w:t>
            </w:r>
          </w:p>
        </w:tc>
      </w:tr>
      <w:tr w:rsidR="00F82581" w:rsidRPr="00F94D8F" w14:paraId="3F705FF2" w14:textId="77777777" w:rsidTr="00977CDD">
        <w:tc>
          <w:tcPr>
            <w:tcW w:w="3538" w:type="dxa"/>
            <w:shd w:val="clear" w:color="auto" w:fill="auto"/>
          </w:tcPr>
          <w:p w14:paraId="020D5A03" w14:textId="77777777" w:rsidR="00F82581" w:rsidRPr="00F94D8F" w:rsidRDefault="00F82581" w:rsidP="00977CDD">
            <w:pPr>
              <w:pStyle w:val="ConsPlusTitle"/>
              <w:contextualSpacing/>
              <w:rPr>
                <w:rFonts w:ascii="Times New Roman" w:hAnsi="Times New Roman" w:cs="Times New Roman"/>
                <w:sz w:val="28"/>
                <w:szCs w:val="28"/>
              </w:rPr>
            </w:pPr>
          </w:p>
        </w:tc>
        <w:tc>
          <w:tcPr>
            <w:tcW w:w="6033" w:type="dxa"/>
            <w:shd w:val="clear" w:color="auto" w:fill="auto"/>
          </w:tcPr>
          <w:p w14:paraId="5542DD36" w14:textId="77777777" w:rsidR="00F82581" w:rsidRPr="00F94D8F" w:rsidRDefault="00F82581" w:rsidP="00977CDD">
            <w:pPr>
              <w:pStyle w:val="ConsPlusTitle"/>
              <w:contextualSpacing/>
              <w:rPr>
                <w:rFonts w:ascii="Times New Roman" w:hAnsi="Times New Roman" w:cs="Times New Roman"/>
                <w:b w:val="0"/>
                <w:sz w:val="28"/>
                <w:szCs w:val="28"/>
              </w:rPr>
            </w:pPr>
          </w:p>
          <w:p w14:paraId="012D3C56"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Гундарева Е.Н. – начальник управления экономики администрации городского округа Люберцы;</w:t>
            </w:r>
          </w:p>
        </w:tc>
      </w:tr>
      <w:tr w:rsidR="00F82581" w:rsidRPr="00F94D8F" w14:paraId="65D71DE7" w14:textId="77777777" w:rsidTr="00977CDD">
        <w:tc>
          <w:tcPr>
            <w:tcW w:w="3538" w:type="dxa"/>
            <w:shd w:val="clear" w:color="auto" w:fill="auto"/>
          </w:tcPr>
          <w:p w14:paraId="551DA34D" w14:textId="77777777" w:rsidR="00F82581" w:rsidRPr="00F94D8F" w:rsidRDefault="00F82581" w:rsidP="00977CDD">
            <w:pPr>
              <w:pStyle w:val="ConsPlusTitle"/>
              <w:contextualSpacing/>
              <w:rPr>
                <w:rFonts w:ascii="Times New Roman" w:hAnsi="Times New Roman" w:cs="Times New Roman"/>
                <w:sz w:val="28"/>
                <w:szCs w:val="28"/>
              </w:rPr>
            </w:pPr>
          </w:p>
        </w:tc>
        <w:tc>
          <w:tcPr>
            <w:tcW w:w="6033" w:type="dxa"/>
            <w:shd w:val="clear" w:color="auto" w:fill="auto"/>
          </w:tcPr>
          <w:p w14:paraId="6D0EA4DA" w14:textId="77777777" w:rsidR="00F82581" w:rsidRPr="00F94D8F" w:rsidRDefault="00F82581" w:rsidP="00977CDD">
            <w:pPr>
              <w:pStyle w:val="ConsPlusTitle"/>
              <w:contextualSpacing/>
              <w:rPr>
                <w:rFonts w:ascii="Times New Roman" w:hAnsi="Times New Roman" w:cs="Times New Roman"/>
                <w:b w:val="0"/>
                <w:sz w:val="28"/>
                <w:szCs w:val="28"/>
              </w:rPr>
            </w:pPr>
          </w:p>
        </w:tc>
      </w:tr>
      <w:tr w:rsidR="00F82581" w:rsidRPr="00F94D8F" w14:paraId="7C790D1A" w14:textId="77777777" w:rsidTr="00977CDD">
        <w:tc>
          <w:tcPr>
            <w:tcW w:w="3538" w:type="dxa"/>
            <w:shd w:val="clear" w:color="auto" w:fill="auto"/>
          </w:tcPr>
          <w:p w14:paraId="08A3178A" w14:textId="77777777" w:rsidR="00F82581" w:rsidRPr="00F94D8F" w:rsidRDefault="00F82581" w:rsidP="00977CDD">
            <w:pPr>
              <w:pStyle w:val="ConsPlusTitle"/>
              <w:contextualSpacing/>
              <w:rPr>
                <w:rFonts w:ascii="Times New Roman" w:hAnsi="Times New Roman" w:cs="Times New Roman"/>
                <w:sz w:val="28"/>
                <w:szCs w:val="28"/>
              </w:rPr>
            </w:pPr>
          </w:p>
        </w:tc>
        <w:tc>
          <w:tcPr>
            <w:tcW w:w="6033" w:type="dxa"/>
            <w:shd w:val="clear" w:color="auto" w:fill="auto"/>
          </w:tcPr>
          <w:p w14:paraId="73CABCD5" w14:textId="77777777" w:rsidR="00F82581" w:rsidRPr="00F94D8F" w:rsidRDefault="00F82581" w:rsidP="00977CDD">
            <w:pPr>
              <w:pStyle w:val="ConsPlusTitle"/>
              <w:contextualSpacing/>
              <w:rPr>
                <w:rFonts w:ascii="Times New Roman" w:hAnsi="Times New Roman" w:cs="Times New Roman"/>
                <w:b w:val="0"/>
                <w:sz w:val="28"/>
                <w:szCs w:val="28"/>
              </w:rPr>
            </w:pPr>
          </w:p>
          <w:p w14:paraId="43BB1DF5"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Рожников И.А. – председатель Комитета по культуре администрации городского округа Люберцы;</w:t>
            </w:r>
          </w:p>
        </w:tc>
      </w:tr>
      <w:tr w:rsidR="00F82581" w:rsidRPr="00F94D8F" w14:paraId="78C94B4F" w14:textId="77777777" w:rsidTr="00977CDD">
        <w:tc>
          <w:tcPr>
            <w:tcW w:w="3538" w:type="dxa"/>
            <w:shd w:val="clear" w:color="auto" w:fill="auto"/>
          </w:tcPr>
          <w:p w14:paraId="4AF89B20" w14:textId="77777777" w:rsidR="00F82581" w:rsidRPr="00F94D8F" w:rsidRDefault="00F82581" w:rsidP="00977CDD">
            <w:pPr>
              <w:pStyle w:val="ConsPlusTitle"/>
              <w:contextualSpacing/>
              <w:rPr>
                <w:rFonts w:ascii="Times New Roman" w:hAnsi="Times New Roman" w:cs="Times New Roman"/>
                <w:sz w:val="28"/>
                <w:szCs w:val="28"/>
              </w:rPr>
            </w:pPr>
          </w:p>
        </w:tc>
        <w:tc>
          <w:tcPr>
            <w:tcW w:w="6033" w:type="dxa"/>
            <w:shd w:val="clear" w:color="auto" w:fill="auto"/>
          </w:tcPr>
          <w:p w14:paraId="3E63FE0E" w14:textId="77777777" w:rsidR="00F82581" w:rsidRPr="00F94D8F" w:rsidRDefault="00F82581" w:rsidP="00977CDD">
            <w:pPr>
              <w:pStyle w:val="ConsPlusTitle"/>
              <w:contextualSpacing/>
              <w:rPr>
                <w:rFonts w:ascii="Times New Roman" w:hAnsi="Times New Roman" w:cs="Times New Roman"/>
                <w:b w:val="0"/>
                <w:sz w:val="28"/>
                <w:szCs w:val="28"/>
              </w:rPr>
            </w:pPr>
          </w:p>
          <w:p w14:paraId="1D163A5A" w14:textId="77777777" w:rsidR="00F82581" w:rsidRPr="00F94D8F" w:rsidRDefault="00F82581" w:rsidP="00977CDD">
            <w:pPr>
              <w:pStyle w:val="ConsPlusTitle"/>
              <w:contextualSpacing/>
              <w:rPr>
                <w:rFonts w:ascii="Times New Roman" w:hAnsi="Times New Roman" w:cs="Times New Roman"/>
                <w:b w:val="0"/>
                <w:sz w:val="28"/>
                <w:szCs w:val="28"/>
              </w:rPr>
            </w:pPr>
            <w:r w:rsidRPr="00F94D8F">
              <w:rPr>
                <w:rFonts w:ascii="Times New Roman" w:hAnsi="Times New Roman" w:cs="Times New Roman"/>
                <w:b w:val="0"/>
                <w:sz w:val="28"/>
                <w:szCs w:val="28"/>
              </w:rPr>
              <w:t>Сурков В.В. – руководитель Комитета по физической культуре и спорту администрации городского округа Люберцы.</w:t>
            </w:r>
          </w:p>
        </w:tc>
      </w:tr>
    </w:tbl>
    <w:p w14:paraId="5D5B13E1" w14:textId="77777777" w:rsidR="00B16193" w:rsidRPr="002E6458" w:rsidRDefault="00B16193" w:rsidP="004464AB">
      <w:pPr>
        <w:widowControl w:val="0"/>
        <w:autoSpaceDE w:val="0"/>
        <w:autoSpaceDN w:val="0"/>
        <w:adjustRightInd w:val="0"/>
        <w:ind w:firstLine="720"/>
        <w:rPr>
          <w:rStyle w:val="FontStyle57"/>
          <w:sz w:val="26"/>
          <w:szCs w:val="26"/>
        </w:rPr>
      </w:pPr>
    </w:p>
    <w:sectPr w:rsidR="00B16193" w:rsidRPr="002E6458" w:rsidSect="005B0505">
      <w:pgSz w:w="11906" w:h="16838"/>
      <w:pgMar w:top="851" w:right="567" w:bottom="709"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AAB8" w14:textId="77777777" w:rsidR="00092076" w:rsidRDefault="00092076" w:rsidP="009E6842">
      <w:r>
        <w:separator/>
      </w:r>
    </w:p>
  </w:endnote>
  <w:endnote w:type="continuationSeparator" w:id="0">
    <w:p w14:paraId="1059DB49" w14:textId="77777777" w:rsidR="00092076" w:rsidRDefault="00092076" w:rsidP="009E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286C" w14:textId="77777777" w:rsidR="00087DD2" w:rsidRDefault="00087DD2">
    <w:pPr>
      <w:pStyle w:val="ab"/>
      <w:ind w:right="424"/>
      <w:rPr>
        <w:sz w:val="30"/>
        <w:lang w:val="en-US"/>
      </w:rPr>
    </w:pPr>
    <w:r>
      <w:rPr>
        <w:b/>
        <w:sz w:val="3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E616" w14:textId="77777777" w:rsidR="00092076" w:rsidRDefault="00092076" w:rsidP="009E6842">
      <w:r>
        <w:separator/>
      </w:r>
    </w:p>
  </w:footnote>
  <w:footnote w:type="continuationSeparator" w:id="0">
    <w:p w14:paraId="4986D48C" w14:textId="77777777" w:rsidR="00092076" w:rsidRDefault="00092076" w:rsidP="009E6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BF5"/>
    <w:multiLevelType w:val="multilevel"/>
    <w:tmpl w:val="2D708E86"/>
    <w:lvl w:ilvl="0">
      <w:start w:val="4"/>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A86B69"/>
    <w:multiLevelType w:val="singleLevel"/>
    <w:tmpl w:val="B044C78C"/>
    <w:lvl w:ilvl="0">
      <w:start w:val="1"/>
      <w:numFmt w:val="decimal"/>
      <w:lvlText w:val="5.2.%1."/>
      <w:legacy w:legacy="1" w:legacySpace="0" w:legacyIndent="802"/>
      <w:lvlJc w:val="left"/>
      <w:rPr>
        <w:rFonts w:ascii="Times New Roman" w:hAnsi="Times New Roman" w:cs="Times New Roman" w:hint="default"/>
      </w:rPr>
    </w:lvl>
  </w:abstractNum>
  <w:abstractNum w:abstractNumId="2" w15:restartNumberingAfterBreak="0">
    <w:nsid w:val="05EB3F7C"/>
    <w:multiLevelType w:val="multilevel"/>
    <w:tmpl w:val="80EE8C74"/>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1510E"/>
    <w:multiLevelType w:val="multilevel"/>
    <w:tmpl w:val="AAB2FBDA"/>
    <w:lvl w:ilvl="0">
      <w:start w:val="4"/>
      <w:numFmt w:val="decimal"/>
      <w:lvlText w:val="%1."/>
      <w:lvlJc w:val="left"/>
      <w:pPr>
        <w:ind w:left="585" w:hanging="585"/>
      </w:pPr>
      <w:rPr>
        <w:rFonts w:hint="default"/>
      </w:rPr>
    </w:lvl>
    <w:lvl w:ilvl="1">
      <w:start w:val="1"/>
      <w:numFmt w:val="decimal"/>
      <w:lvlText w:val="%1.%2."/>
      <w:lvlJc w:val="left"/>
      <w:pPr>
        <w:ind w:left="1110" w:hanging="72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8E86398"/>
    <w:multiLevelType w:val="hybridMultilevel"/>
    <w:tmpl w:val="435C7A52"/>
    <w:lvl w:ilvl="0" w:tplc="74101D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9F10A6"/>
    <w:multiLevelType w:val="multilevel"/>
    <w:tmpl w:val="6A5266BC"/>
    <w:lvl w:ilvl="0">
      <w:start w:val="1"/>
      <w:numFmt w:val="decimal"/>
      <w:lvlText w:val="%1."/>
      <w:lvlJc w:val="left"/>
      <w:pPr>
        <w:ind w:left="4755"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6" w15:restartNumberingAfterBreak="0">
    <w:nsid w:val="0E394DEB"/>
    <w:multiLevelType w:val="multilevel"/>
    <w:tmpl w:val="C5DACAC0"/>
    <w:lvl w:ilvl="0">
      <w:start w:val="1"/>
      <w:numFmt w:val="decimal"/>
      <w:lvlText w:val="%1."/>
      <w:lvlJc w:val="left"/>
      <w:pPr>
        <w:ind w:left="1320" w:hanging="1320"/>
      </w:pPr>
      <w:rPr>
        <w:rFonts w:hint="default"/>
      </w:rPr>
    </w:lvl>
    <w:lvl w:ilvl="1">
      <w:start w:val="1"/>
      <w:numFmt w:val="decimal"/>
      <w:lvlText w:val="%1.%2."/>
      <w:lvlJc w:val="left"/>
      <w:pPr>
        <w:ind w:left="2029" w:hanging="1320"/>
      </w:pPr>
      <w:rPr>
        <w:rFonts w:hint="default"/>
      </w:rPr>
    </w:lvl>
    <w:lvl w:ilvl="2">
      <w:start w:val="1"/>
      <w:numFmt w:val="decimal"/>
      <w:lvlText w:val="%1.%2.%3."/>
      <w:lvlJc w:val="left"/>
      <w:pPr>
        <w:ind w:left="2738" w:hanging="1320"/>
      </w:pPr>
      <w:rPr>
        <w:rFonts w:hint="default"/>
      </w:rPr>
    </w:lvl>
    <w:lvl w:ilvl="3">
      <w:start w:val="1"/>
      <w:numFmt w:val="decimal"/>
      <w:lvlText w:val="%1.%2.%3.%4."/>
      <w:lvlJc w:val="left"/>
      <w:pPr>
        <w:ind w:left="3447" w:hanging="1320"/>
      </w:pPr>
      <w:rPr>
        <w:rFonts w:hint="default"/>
      </w:rPr>
    </w:lvl>
    <w:lvl w:ilvl="4">
      <w:start w:val="1"/>
      <w:numFmt w:val="decimal"/>
      <w:lvlText w:val="%1.%2.%3.%4.%5."/>
      <w:lvlJc w:val="left"/>
      <w:pPr>
        <w:ind w:left="4156" w:hanging="132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6A3195"/>
    <w:multiLevelType w:val="hybridMultilevel"/>
    <w:tmpl w:val="9D78B102"/>
    <w:lvl w:ilvl="0" w:tplc="F4AE5628">
      <w:start w:val="1"/>
      <w:numFmt w:val="decimal"/>
      <w:lvlText w:val="%1."/>
      <w:lvlJc w:val="left"/>
      <w:pPr>
        <w:ind w:left="1050"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104742F"/>
    <w:multiLevelType w:val="singleLevel"/>
    <w:tmpl w:val="DCF400D2"/>
    <w:lvl w:ilvl="0">
      <w:start w:val="10"/>
      <w:numFmt w:val="decimal"/>
      <w:lvlText w:val="4.1.%1."/>
      <w:legacy w:legacy="1" w:legacySpace="0" w:legacyIndent="1041"/>
      <w:lvlJc w:val="left"/>
      <w:rPr>
        <w:rFonts w:ascii="Times New Roman" w:hAnsi="Times New Roman" w:cs="Times New Roman" w:hint="default"/>
      </w:rPr>
    </w:lvl>
  </w:abstractNum>
  <w:abstractNum w:abstractNumId="9" w15:restartNumberingAfterBreak="0">
    <w:nsid w:val="159C373A"/>
    <w:multiLevelType w:val="hybridMultilevel"/>
    <w:tmpl w:val="0F1CE480"/>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FD409D"/>
    <w:multiLevelType w:val="hybridMultilevel"/>
    <w:tmpl w:val="30E426F8"/>
    <w:lvl w:ilvl="0" w:tplc="81AAC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256174"/>
    <w:multiLevelType w:val="multilevel"/>
    <w:tmpl w:val="D714DA12"/>
    <w:lvl w:ilvl="0">
      <w:start w:val="7"/>
      <w:numFmt w:val="decimal"/>
      <w:lvlText w:val="%1."/>
      <w:lvlJc w:val="left"/>
      <w:pPr>
        <w:ind w:left="390" w:hanging="39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19C67101"/>
    <w:multiLevelType w:val="singleLevel"/>
    <w:tmpl w:val="02804668"/>
    <w:lvl w:ilvl="0">
      <w:start w:val="1"/>
      <w:numFmt w:val="decimal"/>
      <w:lvlText w:val="4.1.%1."/>
      <w:legacy w:legacy="1" w:legacySpace="0" w:legacyIndent="792"/>
      <w:lvlJc w:val="left"/>
      <w:rPr>
        <w:rFonts w:ascii="Times New Roman" w:hAnsi="Times New Roman" w:cs="Times New Roman" w:hint="default"/>
      </w:rPr>
    </w:lvl>
  </w:abstractNum>
  <w:abstractNum w:abstractNumId="13" w15:restartNumberingAfterBreak="0">
    <w:nsid w:val="1B0C59ED"/>
    <w:multiLevelType w:val="hybridMultilevel"/>
    <w:tmpl w:val="BFD4CF44"/>
    <w:lvl w:ilvl="0" w:tplc="9A16D58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B401DEF"/>
    <w:multiLevelType w:val="hybridMultilevel"/>
    <w:tmpl w:val="94F64824"/>
    <w:lvl w:ilvl="0" w:tplc="3520784A">
      <w:start w:val="1"/>
      <w:numFmt w:val="bullet"/>
      <w:lvlText w:val=""/>
      <w:lvlJc w:val="left"/>
      <w:pPr>
        <w:tabs>
          <w:tab w:val="num" w:pos="1457"/>
        </w:tabs>
        <w:ind w:left="720" w:firstLine="284"/>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9624F"/>
    <w:multiLevelType w:val="multilevel"/>
    <w:tmpl w:val="5AA8416A"/>
    <w:lvl w:ilvl="0">
      <w:start w:val="1"/>
      <w:numFmt w:val="decimal"/>
      <w:lvlText w:val="%1."/>
      <w:legacy w:legacy="1" w:legacySpace="0" w:legacyIndent="427"/>
      <w:lvlJc w:val="left"/>
      <w:rPr>
        <w:rFonts w:ascii="Times New Roman" w:hAnsi="Times New Roman" w:cs="Times New Roman" w:hint="default"/>
      </w:rPr>
    </w:lvl>
    <w:lvl w:ilvl="1">
      <w:start w:val="1"/>
      <w:numFmt w:val="decimal"/>
      <w:isLgl/>
      <w:lvlText w:val="%1.%2"/>
      <w:lvlJc w:val="left"/>
      <w:pPr>
        <w:ind w:left="1085" w:hanging="36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2895" w:hanging="72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5" w:hanging="144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600" w:hanging="1800"/>
      </w:pPr>
      <w:rPr>
        <w:rFonts w:hint="default"/>
      </w:rPr>
    </w:lvl>
  </w:abstractNum>
  <w:abstractNum w:abstractNumId="16" w15:restartNumberingAfterBreak="0">
    <w:nsid w:val="24F86650"/>
    <w:multiLevelType w:val="singleLevel"/>
    <w:tmpl w:val="C936A6CC"/>
    <w:lvl w:ilvl="0">
      <w:start w:val="1"/>
      <w:numFmt w:val="decimal"/>
      <w:lvlText w:val="4.4.%1."/>
      <w:legacy w:legacy="1" w:legacySpace="0" w:legacyIndent="754"/>
      <w:lvlJc w:val="left"/>
      <w:rPr>
        <w:rFonts w:ascii="Times New Roman" w:hAnsi="Times New Roman" w:cs="Times New Roman" w:hint="default"/>
      </w:rPr>
    </w:lvl>
  </w:abstractNum>
  <w:abstractNum w:abstractNumId="17" w15:restartNumberingAfterBreak="0">
    <w:nsid w:val="2A942258"/>
    <w:multiLevelType w:val="multilevel"/>
    <w:tmpl w:val="8F0AD9E4"/>
    <w:lvl w:ilvl="0">
      <w:start w:val="4"/>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9"/>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CB137F"/>
    <w:multiLevelType w:val="multilevel"/>
    <w:tmpl w:val="69820B78"/>
    <w:lvl w:ilvl="0">
      <w:start w:val="4"/>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9" w15:restartNumberingAfterBreak="0">
    <w:nsid w:val="2FEB0977"/>
    <w:multiLevelType w:val="singleLevel"/>
    <w:tmpl w:val="B7D028B6"/>
    <w:lvl w:ilvl="0">
      <w:start w:val="1"/>
      <w:numFmt w:val="decimal"/>
      <w:lvlText w:val="7.3.%1."/>
      <w:legacy w:legacy="1" w:legacySpace="0" w:legacyIndent="711"/>
      <w:lvlJc w:val="left"/>
      <w:rPr>
        <w:rFonts w:ascii="Times New Roman" w:hAnsi="Times New Roman" w:cs="Times New Roman" w:hint="default"/>
      </w:rPr>
    </w:lvl>
  </w:abstractNum>
  <w:abstractNum w:abstractNumId="20" w15:restartNumberingAfterBreak="0">
    <w:nsid w:val="314302EB"/>
    <w:multiLevelType w:val="singleLevel"/>
    <w:tmpl w:val="3ECEC6DE"/>
    <w:lvl w:ilvl="0">
      <w:start w:val="5"/>
      <w:numFmt w:val="decimal"/>
      <w:lvlText w:val="4.3.%1."/>
      <w:legacy w:legacy="1" w:legacySpace="0" w:legacyIndent="777"/>
      <w:lvlJc w:val="left"/>
      <w:rPr>
        <w:rFonts w:ascii="Times New Roman" w:hAnsi="Times New Roman" w:cs="Times New Roman" w:hint="default"/>
      </w:rPr>
    </w:lvl>
  </w:abstractNum>
  <w:abstractNum w:abstractNumId="21" w15:restartNumberingAfterBreak="0">
    <w:nsid w:val="31665B6D"/>
    <w:multiLevelType w:val="singleLevel"/>
    <w:tmpl w:val="613CC564"/>
    <w:lvl w:ilvl="0">
      <w:start w:val="1"/>
      <w:numFmt w:val="decimal"/>
      <w:lvlText w:val="5.%1."/>
      <w:legacy w:legacy="1" w:legacySpace="0" w:legacyIndent="648"/>
      <w:lvlJc w:val="left"/>
      <w:rPr>
        <w:rFonts w:ascii="Times New Roman" w:hAnsi="Times New Roman" w:cs="Times New Roman" w:hint="default"/>
      </w:rPr>
    </w:lvl>
  </w:abstractNum>
  <w:abstractNum w:abstractNumId="22" w15:restartNumberingAfterBreak="0">
    <w:nsid w:val="342D709B"/>
    <w:multiLevelType w:val="hybridMultilevel"/>
    <w:tmpl w:val="4B1CCD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524F26"/>
    <w:multiLevelType w:val="singleLevel"/>
    <w:tmpl w:val="74F4549A"/>
    <w:lvl w:ilvl="0">
      <w:start w:val="6"/>
      <w:numFmt w:val="decimal"/>
      <w:lvlText w:val="4.1.%1."/>
      <w:legacy w:legacy="1" w:legacySpace="0" w:legacyIndent="773"/>
      <w:lvlJc w:val="left"/>
      <w:rPr>
        <w:rFonts w:ascii="Times New Roman" w:hAnsi="Times New Roman" w:cs="Times New Roman" w:hint="default"/>
      </w:rPr>
    </w:lvl>
  </w:abstractNum>
  <w:abstractNum w:abstractNumId="24" w15:restartNumberingAfterBreak="0">
    <w:nsid w:val="3A133052"/>
    <w:multiLevelType w:val="hybridMultilevel"/>
    <w:tmpl w:val="FE3ABD8A"/>
    <w:lvl w:ilvl="0" w:tplc="58BE060A">
      <w:start w:val="1"/>
      <w:numFmt w:val="decimal"/>
      <w:lvlText w:val="%1."/>
      <w:lvlJc w:val="left"/>
      <w:pPr>
        <w:ind w:left="1768" w:hanging="1200"/>
      </w:pPr>
      <w:rPr>
        <w:rFonts w:hint="default"/>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AC02A6C"/>
    <w:multiLevelType w:val="hybridMultilevel"/>
    <w:tmpl w:val="4F8C006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B207657"/>
    <w:multiLevelType w:val="multilevel"/>
    <w:tmpl w:val="6A886178"/>
    <w:lvl w:ilvl="0">
      <w:start w:val="4"/>
      <w:numFmt w:val="decimal"/>
      <w:lvlText w:val="%1."/>
      <w:lvlJc w:val="left"/>
      <w:pPr>
        <w:ind w:left="720" w:hanging="720"/>
      </w:pPr>
      <w:rPr>
        <w:rFonts w:hint="default"/>
      </w:rPr>
    </w:lvl>
    <w:lvl w:ilvl="1">
      <w:start w:val="1"/>
      <w:numFmt w:val="decimal"/>
      <w:lvlText w:val="%1.%2."/>
      <w:lvlJc w:val="left"/>
      <w:pPr>
        <w:ind w:left="1075" w:hanging="720"/>
      </w:pPr>
      <w:rPr>
        <w:rFonts w:hint="default"/>
      </w:rPr>
    </w:lvl>
    <w:lvl w:ilvl="2">
      <w:start w:val="10"/>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7" w15:restartNumberingAfterBreak="0">
    <w:nsid w:val="3FB95929"/>
    <w:multiLevelType w:val="hybridMultilevel"/>
    <w:tmpl w:val="52B448B6"/>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C6803BD"/>
    <w:multiLevelType w:val="hybridMultilevel"/>
    <w:tmpl w:val="087497B4"/>
    <w:lvl w:ilvl="0" w:tplc="C5D4F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CE0A76"/>
    <w:multiLevelType w:val="multilevel"/>
    <w:tmpl w:val="C116E09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4F692391"/>
    <w:multiLevelType w:val="singleLevel"/>
    <w:tmpl w:val="65CA5724"/>
    <w:lvl w:ilvl="0">
      <w:start w:val="1"/>
      <w:numFmt w:val="decimal"/>
      <w:lvlText w:val="4.3.%1."/>
      <w:legacy w:legacy="1" w:legacySpace="0" w:legacyIndent="758"/>
      <w:lvlJc w:val="left"/>
      <w:rPr>
        <w:rFonts w:ascii="Times New Roman" w:hAnsi="Times New Roman" w:cs="Times New Roman" w:hint="default"/>
      </w:rPr>
    </w:lvl>
  </w:abstractNum>
  <w:abstractNum w:abstractNumId="31" w15:restartNumberingAfterBreak="0">
    <w:nsid w:val="4FBF207E"/>
    <w:multiLevelType w:val="hybridMultilevel"/>
    <w:tmpl w:val="4A3C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5517D9"/>
    <w:multiLevelType w:val="multilevel"/>
    <w:tmpl w:val="1EC6E728"/>
    <w:lvl w:ilvl="0">
      <w:start w:val="4"/>
      <w:numFmt w:val="decimal"/>
      <w:lvlText w:val="%1."/>
      <w:lvlJc w:val="left"/>
      <w:pPr>
        <w:ind w:left="585" w:hanging="585"/>
      </w:pPr>
      <w:rPr>
        <w:rFonts w:hint="default"/>
      </w:rPr>
    </w:lvl>
    <w:lvl w:ilvl="1">
      <w:start w:val="1"/>
      <w:numFmt w:val="decimal"/>
      <w:lvlText w:val="%1.%2."/>
      <w:lvlJc w:val="left"/>
      <w:pPr>
        <w:ind w:left="1140" w:hanging="720"/>
      </w:pPr>
      <w:rPr>
        <w:rFonts w:hint="default"/>
      </w:rPr>
    </w:lvl>
    <w:lvl w:ilvl="2">
      <w:start w:val="9"/>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379013A"/>
    <w:multiLevelType w:val="multilevel"/>
    <w:tmpl w:val="85769454"/>
    <w:lvl w:ilvl="0">
      <w:start w:val="1"/>
      <w:numFmt w:val="decimal"/>
      <w:lvlText w:val="%1."/>
      <w:lvlJc w:val="left"/>
      <w:pPr>
        <w:ind w:left="720" w:hanging="360"/>
      </w:pPr>
    </w:lvl>
    <w:lvl w:ilvl="1">
      <w:start w:val="1"/>
      <w:numFmt w:val="decimal"/>
      <w:isLgl/>
      <w:lvlText w:val="%1.%2."/>
      <w:lvlJc w:val="left"/>
      <w:pPr>
        <w:tabs>
          <w:tab w:val="num" w:pos="1440"/>
        </w:tabs>
        <w:ind w:left="1440" w:hanging="720"/>
      </w:pPr>
    </w:lvl>
    <w:lvl w:ilvl="2">
      <w:start w:val="2"/>
      <w:numFmt w:val="decimal"/>
      <w:isLgl/>
      <w:lvlText w:val="%1.%2.%3."/>
      <w:lvlJc w:val="left"/>
      <w:pPr>
        <w:tabs>
          <w:tab w:val="num" w:pos="1800"/>
        </w:tabs>
        <w:ind w:left="180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34" w15:restartNumberingAfterBreak="0">
    <w:nsid w:val="561B0D28"/>
    <w:multiLevelType w:val="multilevel"/>
    <w:tmpl w:val="E828C86E"/>
    <w:lvl w:ilvl="0">
      <w:start w:val="3"/>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58087781"/>
    <w:multiLevelType w:val="hybridMultilevel"/>
    <w:tmpl w:val="58949E0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15:restartNumberingAfterBreak="0">
    <w:nsid w:val="5BC26ECC"/>
    <w:multiLevelType w:val="singleLevel"/>
    <w:tmpl w:val="B0D8D630"/>
    <w:lvl w:ilvl="0">
      <w:start w:val="1"/>
      <w:numFmt w:val="decimal"/>
      <w:lvlText w:val="4.2.%1."/>
      <w:legacy w:legacy="1" w:legacySpace="0" w:legacyIndent="711"/>
      <w:lvlJc w:val="left"/>
      <w:rPr>
        <w:rFonts w:ascii="Times New Roman" w:hAnsi="Times New Roman" w:cs="Times New Roman" w:hint="default"/>
      </w:rPr>
    </w:lvl>
  </w:abstractNum>
  <w:abstractNum w:abstractNumId="37" w15:restartNumberingAfterBreak="0">
    <w:nsid w:val="60903E0C"/>
    <w:multiLevelType w:val="hybridMultilevel"/>
    <w:tmpl w:val="433806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3515718"/>
    <w:multiLevelType w:val="multilevel"/>
    <w:tmpl w:val="15525AA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CA50CB"/>
    <w:multiLevelType w:val="multilevel"/>
    <w:tmpl w:val="1674E616"/>
    <w:lvl w:ilvl="0">
      <w:start w:val="1"/>
      <w:numFmt w:val="decimal"/>
      <w:lvlText w:val="%1."/>
      <w:lvlJc w:val="left"/>
      <w:pPr>
        <w:ind w:left="1305" w:hanging="1305"/>
      </w:pPr>
      <w:rPr>
        <w:rFonts w:hint="default"/>
      </w:rPr>
    </w:lvl>
    <w:lvl w:ilvl="1">
      <w:start w:val="1"/>
      <w:numFmt w:val="decimal"/>
      <w:lvlText w:val="%1.%2."/>
      <w:lvlJc w:val="left"/>
      <w:pPr>
        <w:ind w:left="2013" w:hanging="1305"/>
      </w:pPr>
      <w:rPr>
        <w:rFonts w:hint="default"/>
      </w:rPr>
    </w:lvl>
    <w:lvl w:ilvl="2">
      <w:start w:val="1"/>
      <w:numFmt w:val="decimal"/>
      <w:lvlText w:val="%1.%2.%3."/>
      <w:lvlJc w:val="left"/>
      <w:pPr>
        <w:ind w:left="2721" w:hanging="1305"/>
      </w:pPr>
      <w:rPr>
        <w:rFonts w:hint="default"/>
      </w:rPr>
    </w:lvl>
    <w:lvl w:ilvl="3">
      <w:start w:val="1"/>
      <w:numFmt w:val="decimal"/>
      <w:lvlText w:val="%1.%2.%3.%4."/>
      <w:lvlJc w:val="left"/>
      <w:pPr>
        <w:ind w:left="3429" w:hanging="1305"/>
      </w:pPr>
      <w:rPr>
        <w:rFonts w:hint="default"/>
      </w:rPr>
    </w:lvl>
    <w:lvl w:ilvl="4">
      <w:start w:val="1"/>
      <w:numFmt w:val="decimal"/>
      <w:lvlText w:val="%1.%2.%3.%4.%5."/>
      <w:lvlJc w:val="left"/>
      <w:pPr>
        <w:ind w:left="4137" w:hanging="130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6C24762A"/>
    <w:multiLevelType w:val="hybridMultilevel"/>
    <w:tmpl w:val="74E02AF4"/>
    <w:lvl w:ilvl="0" w:tplc="3520784A">
      <w:start w:val="1"/>
      <w:numFmt w:val="bullet"/>
      <w:lvlText w:val=""/>
      <w:lvlJc w:val="left"/>
      <w:pPr>
        <w:tabs>
          <w:tab w:val="num" w:pos="1457"/>
        </w:tabs>
        <w:ind w:left="720" w:firstLine="284"/>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E057F91"/>
    <w:multiLevelType w:val="multilevel"/>
    <w:tmpl w:val="7EA01F82"/>
    <w:lvl w:ilvl="0">
      <w:start w:val="4"/>
      <w:numFmt w:val="decimal"/>
      <w:lvlText w:val="%1."/>
      <w:lvlJc w:val="left"/>
      <w:pPr>
        <w:ind w:left="585" w:hanging="58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2" w15:restartNumberingAfterBreak="0">
    <w:nsid w:val="71800946"/>
    <w:multiLevelType w:val="multilevel"/>
    <w:tmpl w:val="8FD45A66"/>
    <w:lvl w:ilvl="0">
      <w:start w:val="3"/>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72737DA4"/>
    <w:multiLevelType w:val="hybridMultilevel"/>
    <w:tmpl w:val="58FAFE40"/>
    <w:lvl w:ilvl="0" w:tplc="1F7C5AA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8C27267"/>
    <w:multiLevelType w:val="hybridMultilevel"/>
    <w:tmpl w:val="4214469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9240847">
    <w:abstractNumId w:val="9"/>
  </w:num>
  <w:num w:numId="2" w16cid:durableId="2086799564">
    <w:abstractNumId w:val="25"/>
  </w:num>
  <w:num w:numId="3" w16cid:durableId="605885196">
    <w:abstractNumId w:val="6"/>
  </w:num>
  <w:num w:numId="4" w16cid:durableId="286086662">
    <w:abstractNumId w:val="34"/>
  </w:num>
  <w:num w:numId="5" w16cid:durableId="1082487839">
    <w:abstractNumId w:val="12"/>
  </w:num>
  <w:num w:numId="6" w16cid:durableId="1233464194">
    <w:abstractNumId w:val="23"/>
  </w:num>
  <w:num w:numId="7" w16cid:durableId="1752266987">
    <w:abstractNumId w:val="8"/>
  </w:num>
  <w:num w:numId="8" w16cid:durableId="1531647000">
    <w:abstractNumId w:val="36"/>
  </w:num>
  <w:num w:numId="9" w16cid:durableId="1788811591">
    <w:abstractNumId w:val="30"/>
  </w:num>
  <w:num w:numId="10" w16cid:durableId="498348165">
    <w:abstractNumId w:val="20"/>
  </w:num>
  <w:num w:numId="11" w16cid:durableId="1360200935">
    <w:abstractNumId w:val="16"/>
  </w:num>
  <w:num w:numId="12" w16cid:durableId="1195314947">
    <w:abstractNumId w:val="21"/>
  </w:num>
  <w:num w:numId="13" w16cid:durableId="555121589">
    <w:abstractNumId w:val="1"/>
  </w:num>
  <w:num w:numId="14" w16cid:durableId="1340423406">
    <w:abstractNumId w:val="19"/>
  </w:num>
  <w:num w:numId="15" w16cid:durableId="846091268">
    <w:abstractNumId w:val="11"/>
  </w:num>
  <w:num w:numId="16" w16cid:durableId="28917040">
    <w:abstractNumId w:val="15"/>
  </w:num>
  <w:num w:numId="17" w16cid:durableId="1640650234">
    <w:abstractNumId w:val="2"/>
  </w:num>
  <w:num w:numId="18" w16cid:durableId="512230834">
    <w:abstractNumId w:val="0"/>
  </w:num>
  <w:num w:numId="19" w16cid:durableId="1751661694">
    <w:abstractNumId w:val="3"/>
  </w:num>
  <w:num w:numId="20" w16cid:durableId="808012839">
    <w:abstractNumId w:val="17"/>
  </w:num>
  <w:num w:numId="21" w16cid:durableId="353042485">
    <w:abstractNumId w:val="32"/>
  </w:num>
  <w:num w:numId="22" w16cid:durableId="1864051189">
    <w:abstractNumId w:val="18"/>
  </w:num>
  <w:num w:numId="23" w16cid:durableId="1556815693">
    <w:abstractNumId w:val="35"/>
  </w:num>
  <w:num w:numId="24" w16cid:durableId="409078401">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0313468">
    <w:abstractNumId w:val="27"/>
  </w:num>
  <w:num w:numId="26" w16cid:durableId="12735460">
    <w:abstractNumId w:val="43"/>
  </w:num>
  <w:num w:numId="27" w16cid:durableId="126436648">
    <w:abstractNumId w:val="37"/>
  </w:num>
  <w:num w:numId="28" w16cid:durableId="978271089">
    <w:abstractNumId w:val="10"/>
  </w:num>
  <w:num w:numId="29" w16cid:durableId="296960235">
    <w:abstractNumId w:val="13"/>
  </w:num>
  <w:num w:numId="30" w16cid:durableId="670257388">
    <w:abstractNumId w:val="24"/>
  </w:num>
  <w:num w:numId="31" w16cid:durableId="639266281">
    <w:abstractNumId w:val="5"/>
  </w:num>
  <w:num w:numId="32" w16cid:durableId="1361276460">
    <w:abstractNumId w:val="26"/>
  </w:num>
  <w:num w:numId="33" w16cid:durableId="1676567380">
    <w:abstractNumId w:val="7"/>
  </w:num>
  <w:num w:numId="34" w16cid:durableId="2041079338">
    <w:abstractNumId w:val="4"/>
  </w:num>
  <w:num w:numId="35" w16cid:durableId="153450869">
    <w:abstractNumId w:val="41"/>
  </w:num>
  <w:num w:numId="36" w16cid:durableId="1873373333">
    <w:abstractNumId w:val="28"/>
  </w:num>
  <w:num w:numId="37" w16cid:durableId="738333540">
    <w:abstractNumId w:val="29"/>
  </w:num>
  <w:num w:numId="38" w16cid:durableId="444078154">
    <w:abstractNumId w:val="42"/>
  </w:num>
  <w:num w:numId="39" w16cid:durableId="1085564901">
    <w:abstractNumId w:val="38"/>
  </w:num>
  <w:num w:numId="40" w16cid:durableId="1950159740">
    <w:abstractNumId w:val="22"/>
  </w:num>
  <w:num w:numId="41" w16cid:durableId="1836218111">
    <w:abstractNumId w:val="39"/>
  </w:num>
  <w:num w:numId="42" w16cid:durableId="2110154753">
    <w:abstractNumId w:val="44"/>
  </w:num>
  <w:num w:numId="43" w16cid:durableId="610554377">
    <w:abstractNumId w:val="31"/>
  </w:num>
  <w:num w:numId="44" w16cid:durableId="1813518703">
    <w:abstractNumId w:val="40"/>
  </w:num>
  <w:num w:numId="45" w16cid:durableId="397748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237"/>
    <w:rsid w:val="00002A03"/>
    <w:rsid w:val="00003516"/>
    <w:rsid w:val="00005AA0"/>
    <w:rsid w:val="0000698B"/>
    <w:rsid w:val="00006AC1"/>
    <w:rsid w:val="000101BD"/>
    <w:rsid w:val="00010945"/>
    <w:rsid w:val="000120BC"/>
    <w:rsid w:val="0001217E"/>
    <w:rsid w:val="000123FB"/>
    <w:rsid w:val="00014ABC"/>
    <w:rsid w:val="00015833"/>
    <w:rsid w:val="000166E0"/>
    <w:rsid w:val="00017C29"/>
    <w:rsid w:val="00021FCC"/>
    <w:rsid w:val="0002219E"/>
    <w:rsid w:val="00023075"/>
    <w:rsid w:val="00023D5E"/>
    <w:rsid w:val="000259D1"/>
    <w:rsid w:val="00026BF9"/>
    <w:rsid w:val="00026C83"/>
    <w:rsid w:val="000304CE"/>
    <w:rsid w:val="000376DE"/>
    <w:rsid w:val="0003777A"/>
    <w:rsid w:val="0004006E"/>
    <w:rsid w:val="000445FD"/>
    <w:rsid w:val="00045D30"/>
    <w:rsid w:val="00047656"/>
    <w:rsid w:val="00047EF3"/>
    <w:rsid w:val="00050DC7"/>
    <w:rsid w:val="0005479F"/>
    <w:rsid w:val="000553E1"/>
    <w:rsid w:val="00055D26"/>
    <w:rsid w:val="00056896"/>
    <w:rsid w:val="00056B3E"/>
    <w:rsid w:val="000608F6"/>
    <w:rsid w:val="000609AA"/>
    <w:rsid w:val="000615CC"/>
    <w:rsid w:val="00062408"/>
    <w:rsid w:val="0006284F"/>
    <w:rsid w:val="0006343D"/>
    <w:rsid w:val="00064267"/>
    <w:rsid w:val="00065F92"/>
    <w:rsid w:val="00066D26"/>
    <w:rsid w:val="000670E0"/>
    <w:rsid w:val="00067119"/>
    <w:rsid w:val="000672A3"/>
    <w:rsid w:val="000678AC"/>
    <w:rsid w:val="000700F7"/>
    <w:rsid w:val="00073985"/>
    <w:rsid w:val="000746FE"/>
    <w:rsid w:val="00075B82"/>
    <w:rsid w:val="00076476"/>
    <w:rsid w:val="00077ABF"/>
    <w:rsid w:val="000800AD"/>
    <w:rsid w:val="0008135F"/>
    <w:rsid w:val="00081BB0"/>
    <w:rsid w:val="00081F59"/>
    <w:rsid w:val="0008211F"/>
    <w:rsid w:val="00082EFC"/>
    <w:rsid w:val="0008483D"/>
    <w:rsid w:val="00087DD2"/>
    <w:rsid w:val="00090284"/>
    <w:rsid w:val="00091F03"/>
    <w:rsid w:val="00092076"/>
    <w:rsid w:val="000926FD"/>
    <w:rsid w:val="00093066"/>
    <w:rsid w:val="00093558"/>
    <w:rsid w:val="0009406A"/>
    <w:rsid w:val="0009535E"/>
    <w:rsid w:val="000A4B05"/>
    <w:rsid w:val="000A66D2"/>
    <w:rsid w:val="000B2472"/>
    <w:rsid w:val="000B2A5C"/>
    <w:rsid w:val="000B2F89"/>
    <w:rsid w:val="000B36B0"/>
    <w:rsid w:val="000B386B"/>
    <w:rsid w:val="000B3A46"/>
    <w:rsid w:val="000B4606"/>
    <w:rsid w:val="000B61E3"/>
    <w:rsid w:val="000B6AA5"/>
    <w:rsid w:val="000B6AB6"/>
    <w:rsid w:val="000B72D6"/>
    <w:rsid w:val="000C0738"/>
    <w:rsid w:val="000C076B"/>
    <w:rsid w:val="000C1500"/>
    <w:rsid w:val="000C19DE"/>
    <w:rsid w:val="000C22D1"/>
    <w:rsid w:val="000C3400"/>
    <w:rsid w:val="000C3694"/>
    <w:rsid w:val="000C46B0"/>
    <w:rsid w:val="000C49A2"/>
    <w:rsid w:val="000C7E40"/>
    <w:rsid w:val="000D3926"/>
    <w:rsid w:val="000D4E16"/>
    <w:rsid w:val="000D5041"/>
    <w:rsid w:val="000D536C"/>
    <w:rsid w:val="000D53DC"/>
    <w:rsid w:val="000D5E29"/>
    <w:rsid w:val="000D6584"/>
    <w:rsid w:val="000D70DC"/>
    <w:rsid w:val="000E0ED6"/>
    <w:rsid w:val="000E1B65"/>
    <w:rsid w:val="000E3A46"/>
    <w:rsid w:val="000E4434"/>
    <w:rsid w:val="000E60BC"/>
    <w:rsid w:val="000E681D"/>
    <w:rsid w:val="000F0746"/>
    <w:rsid w:val="000F18AF"/>
    <w:rsid w:val="000F2E68"/>
    <w:rsid w:val="000F67AC"/>
    <w:rsid w:val="00102CD8"/>
    <w:rsid w:val="00105FBF"/>
    <w:rsid w:val="00105FEC"/>
    <w:rsid w:val="0010669F"/>
    <w:rsid w:val="0010710E"/>
    <w:rsid w:val="0010775D"/>
    <w:rsid w:val="00107F21"/>
    <w:rsid w:val="00110E9A"/>
    <w:rsid w:val="00111C26"/>
    <w:rsid w:val="00111C8E"/>
    <w:rsid w:val="00111EA7"/>
    <w:rsid w:val="001131F3"/>
    <w:rsid w:val="001140CB"/>
    <w:rsid w:val="00114B13"/>
    <w:rsid w:val="001153E0"/>
    <w:rsid w:val="00117576"/>
    <w:rsid w:val="00121DFD"/>
    <w:rsid w:val="00122C2C"/>
    <w:rsid w:val="0012389A"/>
    <w:rsid w:val="00125E32"/>
    <w:rsid w:val="00126049"/>
    <w:rsid w:val="0012659B"/>
    <w:rsid w:val="00126694"/>
    <w:rsid w:val="00131419"/>
    <w:rsid w:val="00131DE2"/>
    <w:rsid w:val="00132440"/>
    <w:rsid w:val="00133105"/>
    <w:rsid w:val="001341F1"/>
    <w:rsid w:val="00135EF9"/>
    <w:rsid w:val="00136532"/>
    <w:rsid w:val="00141AAA"/>
    <w:rsid w:val="00145EA2"/>
    <w:rsid w:val="0014641F"/>
    <w:rsid w:val="001478DA"/>
    <w:rsid w:val="00150851"/>
    <w:rsid w:val="001508D6"/>
    <w:rsid w:val="001518B4"/>
    <w:rsid w:val="001526DD"/>
    <w:rsid w:val="0015629C"/>
    <w:rsid w:val="00157BD1"/>
    <w:rsid w:val="00160D87"/>
    <w:rsid w:val="00162176"/>
    <w:rsid w:val="00162578"/>
    <w:rsid w:val="001642F0"/>
    <w:rsid w:val="001648F1"/>
    <w:rsid w:val="001664AE"/>
    <w:rsid w:val="001672E2"/>
    <w:rsid w:val="001704BE"/>
    <w:rsid w:val="0017182E"/>
    <w:rsid w:val="00171990"/>
    <w:rsid w:val="001729EC"/>
    <w:rsid w:val="00173D01"/>
    <w:rsid w:val="0017537A"/>
    <w:rsid w:val="0017587E"/>
    <w:rsid w:val="00175FDA"/>
    <w:rsid w:val="00176AFE"/>
    <w:rsid w:val="001806B6"/>
    <w:rsid w:val="00181CA2"/>
    <w:rsid w:val="00183779"/>
    <w:rsid w:val="0018384F"/>
    <w:rsid w:val="001856B3"/>
    <w:rsid w:val="001904E8"/>
    <w:rsid w:val="001909A7"/>
    <w:rsid w:val="00190D34"/>
    <w:rsid w:val="001916D9"/>
    <w:rsid w:val="00191F6F"/>
    <w:rsid w:val="001925CF"/>
    <w:rsid w:val="00192BE1"/>
    <w:rsid w:val="00193FC6"/>
    <w:rsid w:val="00194C7C"/>
    <w:rsid w:val="0019512F"/>
    <w:rsid w:val="00195317"/>
    <w:rsid w:val="00196BDB"/>
    <w:rsid w:val="001A1E23"/>
    <w:rsid w:val="001A3202"/>
    <w:rsid w:val="001A40F1"/>
    <w:rsid w:val="001A6A45"/>
    <w:rsid w:val="001B1F86"/>
    <w:rsid w:val="001B2F6F"/>
    <w:rsid w:val="001B35D9"/>
    <w:rsid w:val="001B40F0"/>
    <w:rsid w:val="001B4628"/>
    <w:rsid w:val="001B4F2D"/>
    <w:rsid w:val="001B5138"/>
    <w:rsid w:val="001B6DD5"/>
    <w:rsid w:val="001C017A"/>
    <w:rsid w:val="001C1217"/>
    <w:rsid w:val="001C1A78"/>
    <w:rsid w:val="001C1F6C"/>
    <w:rsid w:val="001C2260"/>
    <w:rsid w:val="001C294B"/>
    <w:rsid w:val="001C305D"/>
    <w:rsid w:val="001C31E0"/>
    <w:rsid w:val="001C3C84"/>
    <w:rsid w:val="001C53F5"/>
    <w:rsid w:val="001C54AF"/>
    <w:rsid w:val="001C7AA9"/>
    <w:rsid w:val="001D296D"/>
    <w:rsid w:val="001D4063"/>
    <w:rsid w:val="001D5BBF"/>
    <w:rsid w:val="001D7231"/>
    <w:rsid w:val="001D7F65"/>
    <w:rsid w:val="001E0750"/>
    <w:rsid w:val="001E14FE"/>
    <w:rsid w:val="001E2488"/>
    <w:rsid w:val="001E3025"/>
    <w:rsid w:val="001E4011"/>
    <w:rsid w:val="001E65CE"/>
    <w:rsid w:val="001E6A6C"/>
    <w:rsid w:val="001E729A"/>
    <w:rsid w:val="001E76B3"/>
    <w:rsid w:val="001F067A"/>
    <w:rsid w:val="001F0EC1"/>
    <w:rsid w:val="001F12FD"/>
    <w:rsid w:val="001F138B"/>
    <w:rsid w:val="001F1682"/>
    <w:rsid w:val="001F3241"/>
    <w:rsid w:val="001F4BA9"/>
    <w:rsid w:val="001F4D18"/>
    <w:rsid w:val="001F541D"/>
    <w:rsid w:val="001F63F2"/>
    <w:rsid w:val="00200A32"/>
    <w:rsid w:val="002010F2"/>
    <w:rsid w:val="002017A8"/>
    <w:rsid w:val="00202E5B"/>
    <w:rsid w:val="002053BC"/>
    <w:rsid w:val="0020799D"/>
    <w:rsid w:val="002134E3"/>
    <w:rsid w:val="00213B40"/>
    <w:rsid w:val="00215588"/>
    <w:rsid w:val="00216410"/>
    <w:rsid w:val="00220FEF"/>
    <w:rsid w:val="00223A87"/>
    <w:rsid w:val="00226202"/>
    <w:rsid w:val="002312A7"/>
    <w:rsid w:val="00232BC3"/>
    <w:rsid w:val="00232E0E"/>
    <w:rsid w:val="00233D2A"/>
    <w:rsid w:val="00236646"/>
    <w:rsid w:val="00236933"/>
    <w:rsid w:val="00242C4B"/>
    <w:rsid w:val="002431EC"/>
    <w:rsid w:val="00243295"/>
    <w:rsid w:val="00244BC4"/>
    <w:rsid w:val="002451DD"/>
    <w:rsid w:val="00245A6E"/>
    <w:rsid w:val="00245DA0"/>
    <w:rsid w:val="002469C4"/>
    <w:rsid w:val="0024794D"/>
    <w:rsid w:val="00251FAE"/>
    <w:rsid w:val="00252285"/>
    <w:rsid w:val="00252E05"/>
    <w:rsid w:val="002532D1"/>
    <w:rsid w:val="00253F44"/>
    <w:rsid w:val="00253FBE"/>
    <w:rsid w:val="00254FEE"/>
    <w:rsid w:val="00257534"/>
    <w:rsid w:val="002577DF"/>
    <w:rsid w:val="002625F0"/>
    <w:rsid w:val="0026572F"/>
    <w:rsid w:val="00265961"/>
    <w:rsid w:val="00266927"/>
    <w:rsid w:val="00270957"/>
    <w:rsid w:val="00271444"/>
    <w:rsid w:val="002720FE"/>
    <w:rsid w:val="002753D6"/>
    <w:rsid w:val="00276DB8"/>
    <w:rsid w:val="0027793D"/>
    <w:rsid w:val="00281BD2"/>
    <w:rsid w:val="00284266"/>
    <w:rsid w:val="002842E8"/>
    <w:rsid w:val="002866C8"/>
    <w:rsid w:val="00286ADB"/>
    <w:rsid w:val="00286B71"/>
    <w:rsid w:val="00290123"/>
    <w:rsid w:val="002903A1"/>
    <w:rsid w:val="00290B08"/>
    <w:rsid w:val="00293ADF"/>
    <w:rsid w:val="00294428"/>
    <w:rsid w:val="002A01DA"/>
    <w:rsid w:val="002A0C78"/>
    <w:rsid w:val="002B00A8"/>
    <w:rsid w:val="002B08B1"/>
    <w:rsid w:val="002B0E9C"/>
    <w:rsid w:val="002B57B5"/>
    <w:rsid w:val="002B6176"/>
    <w:rsid w:val="002B776B"/>
    <w:rsid w:val="002C0442"/>
    <w:rsid w:val="002C0451"/>
    <w:rsid w:val="002C24A9"/>
    <w:rsid w:val="002C41D2"/>
    <w:rsid w:val="002C46E9"/>
    <w:rsid w:val="002C4F1F"/>
    <w:rsid w:val="002C52B9"/>
    <w:rsid w:val="002C7700"/>
    <w:rsid w:val="002D0206"/>
    <w:rsid w:val="002D0809"/>
    <w:rsid w:val="002D1CC5"/>
    <w:rsid w:val="002D377C"/>
    <w:rsid w:val="002D4C15"/>
    <w:rsid w:val="002D5DEA"/>
    <w:rsid w:val="002D61E4"/>
    <w:rsid w:val="002D7217"/>
    <w:rsid w:val="002D7678"/>
    <w:rsid w:val="002D7B94"/>
    <w:rsid w:val="002E344F"/>
    <w:rsid w:val="002E3DA0"/>
    <w:rsid w:val="002E580B"/>
    <w:rsid w:val="002E5F28"/>
    <w:rsid w:val="002E6458"/>
    <w:rsid w:val="002E737E"/>
    <w:rsid w:val="002E7B60"/>
    <w:rsid w:val="002F1EA6"/>
    <w:rsid w:val="002F3CFF"/>
    <w:rsid w:val="002F4614"/>
    <w:rsid w:val="002F5E2C"/>
    <w:rsid w:val="002F6DCF"/>
    <w:rsid w:val="002F7B6B"/>
    <w:rsid w:val="00300E79"/>
    <w:rsid w:val="0030130D"/>
    <w:rsid w:val="00301F93"/>
    <w:rsid w:val="003047AF"/>
    <w:rsid w:val="00304A96"/>
    <w:rsid w:val="00305133"/>
    <w:rsid w:val="003069BD"/>
    <w:rsid w:val="00311266"/>
    <w:rsid w:val="00311711"/>
    <w:rsid w:val="00313442"/>
    <w:rsid w:val="003138DC"/>
    <w:rsid w:val="00313E24"/>
    <w:rsid w:val="003141BF"/>
    <w:rsid w:val="0031445B"/>
    <w:rsid w:val="003154C0"/>
    <w:rsid w:val="00315E85"/>
    <w:rsid w:val="00317BB5"/>
    <w:rsid w:val="003204DD"/>
    <w:rsid w:val="0032111E"/>
    <w:rsid w:val="003240A4"/>
    <w:rsid w:val="00324FE4"/>
    <w:rsid w:val="00327AE8"/>
    <w:rsid w:val="00331AFB"/>
    <w:rsid w:val="00334B5D"/>
    <w:rsid w:val="003350BC"/>
    <w:rsid w:val="00335B9B"/>
    <w:rsid w:val="0033709A"/>
    <w:rsid w:val="00340498"/>
    <w:rsid w:val="00340B52"/>
    <w:rsid w:val="00340E0E"/>
    <w:rsid w:val="00341C72"/>
    <w:rsid w:val="003424C9"/>
    <w:rsid w:val="00343BB0"/>
    <w:rsid w:val="00345E01"/>
    <w:rsid w:val="00346233"/>
    <w:rsid w:val="0035033E"/>
    <w:rsid w:val="00350C67"/>
    <w:rsid w:val="00351159"/>
    <w:rsid w:val="00353695"/>
    <w:rsid w:val="00354D0C"/>
    <w:rsid w:val="003562E3"/>
    <w:rsid w:val="0036067E"/>
    <w:rsid w:val="00361238"/>
    <w:rsid w:val="00362702"/>
    <w:rsid w:val="00362FB9"/>
    <w:rsid w:val="003637F6"/>
    <w:rsid w:val="00365615"/>
    <w:rsid w:val="003662C8"/>
    <w:rsid w:val="00366728"/>
    <w:rsid w:val="00366B62"/>
    <w:rsid w:val="00366E58"/>
    <w:rsid w:val="00366F2F"/>
    <w:rsid w:val="003672A0"/>
    <w:rsid w:val="0037225F"/>
    <w:rsid w:val="00373296"/>
    <w:rsid w:val="0037386A"/>
    <w:rsid w:val="00373894"/>
    <w:rsid w:val="00374D41"/>
    <w:rsid w:val="003751C8"/>
    <w:rsid w:val="00375333"/>
    <w:rsid w:val="00375CE1"/>
    <w:rsid w:val="00377EFB"/>
    <w:rsid w:val="003803A1"/>
    <w:rsid w:val="00381FD4"/>
    <w:rsid w:val="003837B2"/>
    <w:rsid w:val="00384DF0"/>
    <w:rsid w:val="0038736E"/>
    <w:rsid w:val="00387960"/>
    <w:rsid w:val="00392287"/>
    <w:rsid w:val="00393007"/>
    <w:rsid w:val="00393D2B"/>
    <w:rsid w:val="003940B1"/>
    <w:rsid w:val="00395EE4"/>
    <w:rsid w:val="00396BF6"/>
    <w:rsid w:val="00396CA6"/>
    <w:rsid w:val="00396CEA"/>
    <w:rsid w:val="00397EC1"/>
    <w:rsid w:val="003A1743"/>
    <w:rsid w:val="003A21A6"/>
    <w:rsid w:val="003A321D"/>
    <w:rsid w:val="003A398B"/>
    <w:rsid w:val="003A4A2D"/>
    <w:rsid w:val="003A4BB1"/>
    <w:rsid w:val="003A567C"/>
    <w:rsid w:val="003A6002"/>
    <w:rsid w:val="003A600F"/>
    <w:rsid w:val="003A7B02"/>
    <w:rsid w:val="003B22E1"/>
    <w:rsid w:val="003B496E"/>
    <w:rsid w:val="003B4D39"/>
    <w:rsid w:val="003B65EE"/>
    <w:rsid w:val="003B7ACA"/>
    <w:rsid w:val="003C14FD"/>
    <w:rsid w:val="003C21F2"/>
    <w:rsid w:val="003C34CC"/>
    <w:rsid w:val="003C65A4"/>
    <w:rsid w:val="003C6E88"/>
    <w:rsid w:val="003C77E6"/>
    <w:rsid w:val="003D0704"/>
    <w:rsid w:val="003D1184"/>
    <w:rsid w:val="003D2953"/>
    <w:rsid w:val="003D6EA4"/>
    <w:rsid w:val="003D725F"/>
    <w:rsid w:val="003E2BC0"/>
    <w:rsid w:val="003E3594"/>
    <w:rsid w:val="003E36D2"/>
    <w:rsid w:val="003E7203"/>
    <w:rsid w:val="003F08D3"/>
    <w:rsid w:val="003F1053"/>
    <w:rsid w:val="003F31CD"/>
    <w:rsid w:val="003F4B2E"/>
    <w:rsid w:val="003F4FB0"/>
    <w:rsid w:val="003F548F"/>
    <w:rsid w:val="003F7559"/>
    <w:rsid w:val="003F7F6D"/>
    <w:rsid w:val="00401B2C"/>
    <w:rsid w:val="0040354C"/>
    <w:rsid w:val="00405A11"/>
    <w:rsid w:val="00405C7E"/>
    <w:rsid w:val="004062DC"/>
    <w:rsid w:val="00406B97"/>
    <w:rsid w:val="0041093D"/>
    <w:rsid w:val="00413276"/>
    <w:rsid w:val="0041542D"/>
    <w:rsid w:val="0042064C"/>
    <w:rsid w:val="004206BC"/>
    <w:rsid w:val="00421DD4"/>
    <w:rsid w:val="00423B70"/>
    <w:rsid w:val="00423C27"/>
    <w:rsid w:val="00424AB1"/>
    <w:rsid w:val="00426040"/>
    <w:rsid w:val="0042640D"/>
    <w:rsid w:val="004307FB"/>
    <w:rsid w:val="00431912"/>
    <w:rsid w:val="004322CE"/>
    <w:rsid w:val="004332A6"/>
    <w:rsid w:val="0043351F"/>
    <w:rsid w:val="00434B6C"/>
    <w:rsid w:val="00434B77"/>
    <w:rsid w:val="00435FFD"/>
    <w:rsid w:val="0043618D"/>
    <w:rsid w:val="00436FB0"/>
    <w:rsid w:val="00437125"/>
    <w:rsid w:val="00440F2B"/>
    <w:rsid w:val="00442BA4"/>
    <w:rsid w:val="00442FA5"/>
    <w:rsid w:val="00444C94"/>
    <w:rsid w:val="004464AB"/>
    <w:rsid w:val="004468D3"/>
    <w:rsid w:val="00451D44"/>
    <w:rsid w:val="00452926"/>
    <w:rsid w:val="004538A4"/>
    <w:rsid w:val="004544D7"/>
    <w:rsid w:val="004548D0"/>
    <w:rsid w:val="00456848"/>
    <w:rsid w:val="004569D6"/>
    <w:rsid w:val="0045731B"/>
    <w:rsid w:val="004579DD"/>
    <w:rsid w:val="00461A35"/>
    <w:rsid w:val="00461DC6"/>
    <w:rsid w:val="00461ECA"/>
    <w:rsid w:val="00465047"/>
    <w:rsid w:val="004655A9"/>
    <w:rsid w:val="00470862"/>
    <w:rsid w:val="00470A91"/>
    <w:rsid w:val="00472397"/>
    <w:rsid w:val="0047240D"/>
    <w:rsid w:val="00472A47"/>
    <w:rsid w:val="004730A7"/>
    <w:rsid w:val="00474F07"/>
    <w:rsid w:val="004756A2"/>
    <w:rsid w:val="00475BA8"/>
    <w:rsid w:val="0047754D"/>
    <w:rsid w:val="00483CD7"/>
    <w:rsid w:val="0048462B"/>
    <w:rsid w:val="00491B47"/>
    <w:rsid w:val="00495293"/>
    <w:rsid w:val="004953DF"/>
    <w:rsid w:val="00495B8A"/>
    <w:rsid w:val="004972F8"/>
    <w:rsid w:val="004A0040"/>
    <w:rsid w:val="004A22EE"/>
    <w:rsid w:val="004A46F5"/>
    <w:rsid w:val="004A5761"/>
    <w:rsid w:val="004A72FC"/>
    <w:rsid w:val="004B291A"/>
    <w:rsid w:val="004B3244"/>
    <w:rsid w:val="004B3464"/>
    <w:rsid w:val="004B3D61"/>
    <w:rsid w:val="004B5919"/>
    <w:rsid w:val="004C1D6A"/>
    <w:rsid w:val="004C2963"/>
    <w:rsid w:val="004C3417"/>
    <w:rsid w:val="004D0018"/>
    <w:rsid w:val="004D07E5"/>
    <w:rsid w:val="004D1730"/>
    <w:rsid w:val="004D4492"/>
    <w:rsid w:val="004D4E52"/>
    <w:rsid w:val="004D7973"/>
    <w:rsid w:val="004D7A42"/>
    <w:rsid w:val="004E2A77"/>
    <w:rsid w:val="004E2D05"/>
    <w:rsid w:val="004E3669"/>
    <w:rsid w:val="004E3C82"/>
    <w:rsid w:val="004E43B0"/>
    <w:rsid w:val="004E7E1E"/>
    <w:rsid w:val="004F0003"/>
    <w:rsid w:val="004F0C0B"/>
    <w:rsid w:val="004F19D3"/>
    <w:rsid w:val="004F2A1B"/>
    <w:rsid w:val="004F38FB"/>
    <w:rsid w:val="004F3A6C"/>
    <w:rsid w:val="004F3E8E"/>
    <w:rsid w:val="004F3EF5"/>
    <w:rsid w:val="004F5B9F"/>
    <w:rsid w:val="004F5D07"/>
    <w:rsid w:val="004F67A9"/>
    <w:rsid w:val="004F6859"/>
    <w:rsid w:val="005006FB"/>
    <w:rsid w:val="0050108B"/>
    <w:rsid w:val="00501661"/>
    <w:rsid w:val="005016CC"/>
    <w:rsid w:val="00504572"/>
    <w:rsid w:val="00504EAB"/>
    <w:rsid w:val="00507652"/>
    <w:rsid w:val="0051017E"/>
    <w:rsid w:val="0051035C"/>
    <w:rsid w:val="005109ED"/>
    <w:rsid w:val="005127C1"/>
    <w:rsid w:val="005127F3"/>
    <w:rsid w:val="00512AFF"/>
    <w:rsid w:val="00515337"/>
    <w:rsid w:val="005174A9"/>
    <w:rsid w:val="005204EC"/>
    <w:rsid w:val="00520F4E"/>
    <w:rsid w:val="005311B1"/>
    <w:rsid w:val="00531412"/>
    <w:rsid w:val="00531436"/>
    <w:rsid w:val="0053174D"/>
    <w:rsid w:val="00531A66"/>
    <w:rsid w:val="00532B5B"/>
    <w:rsid w:val="00533E33"/>
    <w:rsid w:val="00535614"/>
    <w:rsid w:val="00535CA9"/>
    <w:rsid w:val="0053718D"/>
    <w:rsid w:val="00540518"/>
    <w:rsid w:val="00541366"/>
    <w:rsid w:val="005421BC"/>
    <w:rsid w:val="0054606D"/>
    <w:rsid w:val="00546745"/>
    <w:rsid w:val="005501EC"/>
    <w:rsid w:val="0055030F"/>
    <w:rsid w:val="00552CEF"/>
    <w:rsid w:val="00553213"/>
    <w:rsid w:val="005536E4"/>
    <w:rsid w:val="00556E83"/>
    <w:rsid w:val="00556EAE"/>
    <w:rsid w:val="00561BF6"/>
    <w:rsid w:val="005622D2"/>
    <w:rsid w:val="00563768"/>
    <w:rsid w:val="00564E31"/>
    <w:rsid w:val="00565B12"/>
    <w:rsid w:val="00566148"/>
    <w:rsid w:val="0056616C"/>
    <w:rsid w:val="005664D6"/>
    <w:rsid w:val="00567FF2"/>
    <w:rsid w:val="00571FFA"/>
    <w:rsid w:val="0057369A"/>
    <w:rsid w:val="00573888"/>
    <w:rsid w:val="00575449"/>
    <w:rsid w:val="00576FC2"/>
    <w:rsid w:val="005773A5"/>
    <w:rsid w:val="00582A60"/>
    <w:rsid w:val="005837A4"/>
    <w:rsid w:val="0058401C"/>
    <w:rsid w:val="00584271"/>
    <w:rsid w:val="00587F60"/>
    <w:rsid w:val="005902F4"/>
    <w:rsid w:val="00590BA6"/>
    <w:rsid w:val="00591E33"/>
    <w:rsid w:val="0059318A"/>
    <w:rsid w:val="00593F65"/>
    <w:rsid w:val="00594632"/>
    <w:rsid w:val="00594ED3"/>
    <w:rsid w:val="00596F71"/>
    <w:rsid w:val="005972D3"/>
    <w:rsid w:val="005A0441"/>
    <w:rsid w:val="005A236D"/>
    <w:rsid w:val="005A6453"/>
    <w:rsid w:val="005A6B3F"/>
    <w:rsid w:val="005A79A9"/>
    <w:rsid w:val="005B0505"/>
    <w:rsid w:val="005B05D3"/>
    <w:rsid w:val="005B0613"/>
    <w:rsid w:val="005B1B2B"/>
    <w:rsid w:val="005B1B64"/>
    <w:rsid w:val="005B3C71"/>
    <w:rsid w:val="005B5044"/>
    <w:rsid w:val="005B645E"/>
    <w:rsid w:val="005B7999"/>
    <w:rsid w:val="005C2487"/>
    <w:rsid w:val="005C31FA"/>
    <w:rsid w:val="005C4C1B"/>
    <w:rsid w:val="005C698D"/>
    <w:rsid w:val="005C6C78"/>
    <w:rsid w:val="005C7DA8"/>
    <w:rsid w:val="005D1955"/>
    <w:rsid w:val="005D3B9B"/>
    <w:rsid w:val="005D3CB2"/>
    <w:rsid w:val="005D4355"/>
    <w:rsid w:val="005D4EED"/>
    <w:rsid w:val="005D4F02"/>
    <w:rsid w:val="005D5BDA"/>
    <w:rsid w:val="005D5E8F"/>
    <w:rsid w:val="005D5F40"/>
    <w:rsid w:val="005D6697"/>
    <w:rsid w:val="005D730D"/>
    <w:rsid w:val="005E0BDF"/>
    <w:rsid w:val="005E4365"/>
    <w:rsid w:val="005E5F66"/>
    <w:rsid w:val="005E674E"/>
    <w:rsid w:val="005E75C3"/>
    <w:rsid w:val="005E7BEA"/>
    <w:rsid w:val="005F3EAB"/>
    <w:rsid w:val="006010CC"/>
    <w:rsid w:val="00602F1C"/>
    <w:rsid w:val="00603193"/>
    <w:rsid w:val="00603C18"/>
    <w:rsid w:val="00605A0D"/>
    <w:rsid w:val="00605FB5"/>
    <w:rsid w:val="00607C83"/>
    <w:rsid w:val="006114A1"/>
    <w:rsid w:val="00612F70"/>
    <w:rsid w:val="00620F03"/>
    <w:rsid w:val="0062410D"/>
    <w:rsid w:val="00625D89"/>
    <w:rsid w:val="00627736"/>
    <w:rsid w:val="006303FD"/>
    <w:rsid w:val="00632D8C"/>
    <w:rsid w:val="00634724"/>
    <w:rsid w:val="00635A38"/>
    <w:rsid w:val="00636E56"/>
    <w:rsid w:val="00636FEE"/>
    <w:rsid w:val="006374D2"/>
    <w:rsid w:val="006425BA"/>
    <w:rsid w:val="006427B7"/>
    <w:rsid w:val="00642884"/>
    <w:rsid w:val="006444FC"/>
    <w:rsid w:val="006450BC"/>
    <w:rsid w:val="006451B6"/>
    <w:rsid w:val="006542D2"/>
    <w:rsid w:val="00655F5F"/>
    <w:rsid w:val="0065654F"/>
    <w:rsid w:val="00657114"/>
    <w:rsid w:val="00660987"/>
    <w:rsid w:val="006613C0"/>
    <w:rsid w:val="00664508"/>
    <w:rsid w:val="00664F1B"/>
    <w:rsid w:val="00666F32"/>
    <w:rsid w:val="006713DA"/>
    <w:rsid w:val="00673AC4"/>
    <w:rsid w:val="00675393"/>
    <w:rsid w:val="0067576F"/>
    <w:rsid w:val="00676C1A"/>
    <w:rsid w:val="00677965"/>
    <w:rsid w:val="006823A4"/>
    <w:rsid w:val="00682A24"/>
    <w:rsid w:val="00682F28"/>
    <w:rsid w:val="0068391E"/>
    <w:rsid w:val="006845FF"/>
    <w:rsid w:val="006846D6"/>
    <w:rsid w:val="006856FE"/>
    <w:rsid w:val="006859C6"/>
    <w:rsid w:val="00685E38"/>
    <w:rsid w:val="00686C13"/>
    <w:rsid w:val="00687306"/>
    <w:rsid w:val="00687EFA"/>
    <w:rsid w:val="00690160"/>
    <w:rsid w:val="00692A7D"/>
    <w:rsid w:val="00693398"/>
    <w:rsid w:val="00694DB1"/>
    <w:rsid w:val="006960D4"/>
    <w:rsid w:val="00696C4A"/>
    <w:rsid w:val="006A161B"/>
    <w:rsid w:val="006A16D0"/>
    <w:rsid w:val="006A2738"/>
    <w:rsid w:val="006A50FB"/>
    <w:rsid w:val="006A59A5"/>
    <w:rsid w:val="006A5D8B"/>
    <w:rsid w:val="006B68F3"/>
    <w:rsid w:val="006B745C"/>
    <w:rsid w:val="006B7621"/>
    <w:rsid w:val="006C1ADE"/>
    <w:rsid w:val="006C25D8"/>
    <w:rsid w:val="006C7CD2"/>
    <w:rsid w:val="006D0F7A"/>
    <w:rsid w:val="006D3741"/>
    <w:rsid w:val="006D45E9"/>
    <w:rsid w:val="006D555D"/>
    <w:rsid w:val="006D6764"/>
    <w:rsid w:val="006D68DA"/>
    <w:rsid w:val="006D7092"/>
    <w:rsid w:val="006D7AB3"/>
    <w:rsid w:val="006E0D53"/>
    <w:rsid w:val="006E0EB2"/>
    <w:rsid w:val="006E370C"/>
    <w:rsid w:val="006E3770"/>
    <w:rsid w:val="006E522A"/>
    <w:rsid w:val="006E7357"/>
    <w:rsid w:val="006E7CBD"/>
    <w:rsid w:val="006F132C"/>
    <w:rsid w:val="006F14B9"/>
    <w:rsid w:val="006F2DD5"/>
    <w:rsid w:val="006F3934"/>
    <w:rsid w:val="006F402B"/>
    <w:rsid w:val="006F50C9"/>
    <w:rsid w:val="006F6355"/>
    <w:rsid w:val="006F658A"/>
    <w:rsid w:val="006F76BF"/>
    <w:rsid w:val="006F793C"/>
    <w:rsid w:val="00700243"/>
    <w:rsid w:val="00700397"/>
    <w:rsid w:val="00700805"/>
    <w:rsid w:val="007017C5"/>
    <w:rsid w:val="00701F9A"/>
    <w:rsid w:val="0070343F"/>
    <w:rsid w:val="00704FB9"/>
    <w:rsid w:val="00711920"/>
    <w:rsid w:val="007122F2"/>
    <w:rsid w:val="007128D4"/>
    <w:rsid w:val="007130B2"/>
    <w:rsid w:val="00714D62"/>
    <w:rsid w:val="007158E5"/>
    <w:rsid w:val="00715977"/>
    <w:rsid w:val="00715E6E"/>
    <w:rsid w:val="0071661A"/>
    <w:rsid w:val="007206CF"/>
    <w:rsid w:val="00721127"/>
    <w:rsid w:val="00723302"/>
    <w:rsid w:val="0072400E"/>
    <w:rsid w:val="00725E6F"/>
    <w:rsid w:val="00730322"/>
    <w:rsid w:val="0073108A"/>
    <w:rsid w:val="00736679"/>
    <w:rsid w:val="007411B6"/>
    <w:rsid w:val="0074167B"/>
    <w:rsid w:val="00744463"/>
    <w:rsid w:val="0074717E"/>
    <w:rsid w:val="00747649"/>
    <w:rsid w:val="00747D52"/>
    <w:rsid w:val="007512D8"/>
    <w:rsid w:val="007513C0"/>
    <w:rsid w:val="00751EE4"/>
    <w:rsid w:val="0075244B"/>
    <w:rsid w:val="00754151"/>
    <w:rsid w:val="00755009"/>
    <w:rsid w:val="00755B8F"/>
    <w:rsid w:val="007567F4"/>
    <w:rsid w:val="007573AF"/>
    <w:rsid w:val="00757EAC"/>
    <w:rsid w:val="00760077"/>
    <w:rsid w:val="007633F0"/>
    <w:rsid w:val="00764230"/>
    <w:rsid w:val="007654FD"/>
    <w:rsid w:val="00765C02"/>
    <w:rsid w:val="007675EF"/>
    <w:rsid w:val="00770022"/>
    <w:rsid w:val="00777F06"/>
    <w:rsid w:val="00780486"/>
    <w:rsid w:val="007811CA"/>
    <w:rsid w:val="00782351"/>
    <w:rsid w:val="00782EF0"/>
    <w:rsid w:val="00785724"/>
    <w:rsid w:val="00785BB8"/>
    <w:rsid w:val="00785FFD"/>
    <w:rsid w:val="00792035"/>
    <w:rsid w:val="0079267C"/>
    <w:rsid w:val="007931A6"/>
    <w:rsid w:val="00794745"/>
    <w:rsid w:val="00795A0B"/>
    <w:rsid w:val="007960D6"/>
    <w:rsid w:val="00797351"/>
    <w:rsid w:val="00797EFA"/>
    <w:rsid w:val="007A3BE9"/>
    <w:rsid w:val="007A455A"/>
    <w:rsid w:val="007A7A4D"/>
    <w:rsid w:val="007B2329"/>
    <w:rsid w:val="007B266D"/>
    <w:rsid w:val="007B36FB"/>
    <w:rsid w:val="007B372F"/>
    <w:rsid w:val="007B6280"/>
    <w:rsid w:val="007B7882"/>
    <w:rsid w:val="007C0D87"/>
    <w:rsid w:val="007C3990"/>
    <w:rsid w:val="007C3C4F"/>
    <w:rsid w:val="007C41BD"/>
    <w:rsid w:val="007C42B2"/>
    <w:rsid w:val="007C4BF2"/>
    <w:rsid w:val="007D2BCA"/>
    <w:rsid w:val="007D3448"/>
    <w:rsid w:val="007D492B"/>
    <w:rsid w:val="007D5D69"/>
    <w:rsid w:val="007E0638"/>
    <w:rsid w:val="007E0937"/>
    <w:rsid w:val="007E0D27"/>
    <w:rsid w:val="007E1373"/>
    <w:rsid w:val="007E3634"/>
    <w:rsid w:val="007E5218"/>
    <w:rsid w:val="007E5987"/>
    <w:rsid w:val="007E5A9B"/>
    <w:rsid w:val="007E792F"/>
    <w:rsid w:val="007F32C6"/>
    <w:rsid w:val="007F3ED0"/>
    <w:rsid w:val="007F6859"/>
    <w:rsid w:val="007F7676"/>
    <w:rsid w:val="008010A2"/>
    <w:rsid w:val="00801A26"/>
    <w:rsid w:val="0080468D"/>
    <w:rsid w:val="008067DA"/>
    <w:rsid w:val="00806E05"/>
    <w:rsid w:val="00810290"/>
    <w:rsid w:val="00811447"/>
    <w:rsid w:val="00812C3E"/>
    <w:rsid w:val="008159B9"/>
    <w:rsid w:val="00815B60"/>
    <w:rsid w:val="008160F9"/>
    <w:rsid w:val="00817403"/>
    <w:rsid w:val="00821D48"/>
    <w:rsid w:val="00827801"/>
    <w:rsid w:val="00830670"/>
    <w:rsid w:val="00830BAE"/>
    <w:rsid w:val="00831DDC"/>
    <w:rsid w:val="008365C2"/>
    <w:rsid w:val="008401B3"/>
    <w:rsid w:val="00844602"/>
    <w:rsid w:val="00853B18"/>
    <w:rsid w:val="00854728"/>
    <w:rsid w:val="00857588"/>
    <w:rsid w:val="0086386F"/>
    <w:rsid w:val="008644BF"/>
    <w:rsid w:val="00864BCC"/>
    <w:rsid w:val="00865E2B"/>
    <w:rsid w:val="008675A1"/>
    <w:rsid w:val="00872930"/>
    <w:rsid w:val="00872FCE"/>
    <w:rsid w:val="00873592"/>
    <w:rsid w:val="00874005"/>
    <w:rsid w:val="00874138"/>
    <w:rsid w:val="008753C6"/>
    <w:rsid w:val="00875E03"/>
    <w:rsid w:val="00876207"/>
    <w:rsid w:val="00876921"/>
    <w:rsid w:val="0087783B"/>
    <w:rsid w:val="00877BE5"/>
    <w:rsid w:val="0088007D"/>
    <w:rsid w:val="00880376"/>
    <w:rsid w:val="00880F59"/>
    <w:rsid w:val="00881CB1"/>
    <w:rsid w:val="00881EFA"/>
    <w:rsid w:val="0088204B"/>
    <w:rsid w:val="00883255"/>
    <w:rsid w:val="008863C4"/>
    <w:rsid w:val="0089462A"/>
    <w:rsid w:val="00896ECB"/>
    <w:rsid w:val="008A0A74"/>
    <w:rsid w:val="008A0BF5"/>
    <w:rsid w:val="008A1C86"/>
    <w:rsid w:val="008A25AA"/>
    <w:rsid w:val="008A2DE9"/>
    <w:rsid w:val="008A340F"/>
    <w:rsid w:val="008A3746"/>
    <w:rsid w:val="008A4CA7"/>
    <w:rsid w:val="008A532A"/>
    <w:rsid w:val="008A7110"/>
    <w:rsid w:val="008B2E33"/>
    <w:rsid w:val="008B3002"/>
    <w:rsid w:val="008B441E"/>
    <w:rsid w:val="008B6291"/>
    <w:rsid w:val="008C067B"/>
    <w:rsid w:val="008C2441"/>
    <w:rsid w:val="008C256E"/>
    <w:rsid w:val="008C31B5"/>
    <w:rsid w:val="008C4DBB"/>
    <w:rsid w:val="008C51FA"/>
    <w:rsid w:val="008C6071"/>
    <w:rsid w:val="008C6453"/>
    <w:rsid w:val="008D37C9"/>
    <w:rsid w:val="008D3F4B"/>
    <w:rsid w:val="008D51FE"/>
    <w:rsid w:val="008D5486"/>
    <w:rsid w:val="008D56C2"/>
    <w:rsid w:val="008E186E"/>
    <w:rsid w:val="008E239B"/>
    <w:rsid w:val="008E2780"/>
    <w:rsid w:val="008E3D80"/>
    <w:rsid w:val="008E45F9"/>
    <w:rsid w:val="008E5ED2"/>
    <w:rsid w:val="008F017F"/>
    <w:rsid w:val="008F16CF"/>
    <w:rsid w:val="008F6408"/>
    <w:rsid w:val="008F69FB"/>
    <w:rsid w:val="0090137D"/>
    <w:rsid w:val="009018FC"/>
    <w:rsid w:val="0090345E"/>
    <w:rsid w:val="009067F6"/>
    <w:rsid w:val="009076FC"/>
    <w:rsid w:val="00907E79"/>
    <w:rsid w:val="00910269"/>
    <w:rsid w:val="0091223C"/>
    <w:rsid w:val="00914A37"/>
    <w:rsid w:val="00917517"/>
    <w:rsid w:val="00920C19"/>
    <w:rsid w:val="00921763"/>
    <w:rsid w:val="009223EB"/>
    <w:rsid w:val="00922C9B"/>
    <w:rsid w:val="00923541"/>
    <w:rsid w:val="00926634"/>
    <w:rsid w:val="009279A2"/>
    <w:rsid w:val="00930F34"/>
    <w:rsid w:val="0093124B"/>
    <w:rsid w:val="009313F0"/>
    <w:rsid w:val="00933667"/>
    <w:rsid w:val="0093418C"/>
    <w:rsid w:val="00935E91"/>
    <w:rsid w:val="009366C1"/>
    <w:rsid w:val="00936795"/>
    <w:rsid w:val="009372DC"/>
    <w:rsid w:val="00937C91"/>
    <w:rsid w:val="00940B58"/>
    <w:rsid w:val="00941071"/>
    <w:rsid w:val="009441F4"/>
    <w:rsid w:val="00944280"/>
    <w:rsid w:val="00944427"/>
    <w:rsid w:val="00945678"/>
    <w:rsid w:val="0094712E"/>
    <w:rsid w:val="00953CFB"/>
    <w:rsid w:val="009551DA"/>
    <w:rsid w:val="009555B6"/>
    <w:rsid w:val="00956734"/>
    <w:rsid w:val="009567F8"/>
    <w:rsid w:val="00957530"/>
    <w:rsid w:val="00960607"/>
    <w:rsid w:val="00960B76"/>
    <w:rsid w:val="00961C87"/>
    <w:rsid w:val="0096305C"/>
    <w:rsid w:val="00967556"/>
    <w:rsid w:val="00967557"/>
    <w:rsid w:val="00967FA1"/>
    <w:rsid w:val="00970F39"/>
    <w:rsid w:val="00971DA1"/>
    <w:rsid w:val="0097428B"/>
    <w:rsid w:val="0097750E"/>
    <w:rsid w:val="00977CDD"/>
    <w:rsid w:val="00981BB8"/>
    <w:rsid w:val="009839F4"/>
    <w:rsid w:val="00983D85"/>
    <w:rsid w:val="00985070"/>
    <w:rsid w:val="00987E7A"/>
    <w:rsid w:val="00990BC5"/>
    <w:rsid w:val="009920A2"/>
    <w:rsid w:val="009924FF"/>
    <w:rsid w:val="0099342D"/>
    <w:rsid w:val="00993585"/>
    <w:rsid w:val="00994DA1"/>
    <w:rsid w:val="00995FEC"/>
    <w:rsid w:val="00996F73"/>
    <w:rsid w:val="00997312"/>
    <w:rsid w:val="00997979"/>
    <w:rsid w:val="009979B5"/>
    <w:rsid w:val="009A0392"/>
    <w:rsid w:val="009A3C68"/>
    <w:rsid w:val="009A4515"/>
    <w:rsid w:val="009A4B5C"/>
    <w:rsid w:val="009B3172"/>
    <w:rsid w:val="009B3C6F"/>
    <w:rsid w:val="009B4CAF"/>
    <w:rsid w:val="009B4E26"/>
    <w:rsid w:val="009B7281"/>
    <w:rsid w:val="009B79C9"/>
    <w:rsid w:val="009B7DF3"/>
    <w:rsid w:val="009C282B"/>
    <w:rsid w:val="009C3E17"/>
    <w:rsid w:val="009C6476"/>
    <w:rsid w:val="009C6701"/>
    <w:rsid w:val="009C7352"/>
    <w:rsid w:val="009C7372"/>
    <w:rsid w:val="009D0DBA"/>
    <w:rsid w:val="009D1D89"/>
    <w:rsid w:val="009D2FF8"/>
    <w:rsid w:val="009D3928"/>
    <w:rsid w:val="009D7B12"/>
    <w:rsid w:val="009E06B5"/>
    <w:rsid w:val="009E32E4"/>
    <w:rsid w:val="009E49D7"/>
    <w:rsid w:val="009E5769"/>
    <w:rsid w:val="009E6162"/>
    <w:rsid w:val="009E6842"/>
    <w:rsid w:val="009E6931"/>
    <w:rsid w:val="009F00E6"/>
    <w:rsid w:val="009F060D"/>
    <w:rsid w:val="009F1FC2"/>
    <w:rsid w:val="009F2C8B"/>
    <w:rsid w:val="009F3230"/>
    <w:rsid w:val="009F3E98"/>
    <w:rsid w:val="009F4333"/>
    <w:rsid w:val="009F49CD"/>
    <w:rsid w:val="009F4DCF"/>
    <w:rsid w:val="009F5FB7"/>
    <w:rsid w:val="00A004D3"/>
    <w:rsid w:val="00A02501"/>
    <w:rsid w:val="00A02D92"/>
    <w:rsid w:val="00A03F71"/>
    <w:rsid w:val="00A043A6"/>
    <w:rsid w:val="00A04529"/>
    <w:rsid w:val="00A04A9E"/>
    <w:rsid w:val="00A0789A"/>
    <w:rsid w:val="00A07B0E"/>
    <w:rsid w:val="00A10C85"/>
    <w:rsid w:val="00A130A3"/>
    <w:rsid w:val="00A13859"/>
    <w:rsid w:val="00A14A1D"/>
    <w:rsid w:val="00A155EC"/>
    <w:rsid w:val="00A16998"/>
    <w:rsid w:val="00A17703"/>
    <w:rsid w:val="00A20B1E"/>
    <w:rsid w:val="00A20CA5"/>
    <w:rsid w:val="00A22D64"/>
    <w:rsid w:val="00A23486"/>
    <w:rsid w:val="00A2522B"/>
    <w:rsid w:val="00A25DD8"/>
    <w:rsid w:val="00A266CF"/>
    <w:rsid w:val="00A27040"/>
    <w:rsid w:val="00A27E0C"/>
    <w:rsid w:val="00A31CE4"/>
    <w:rsid w:val="00A31E43"/>
    <w:rsid w:val="00A33CA8"/>
    <w:rsid w:val="00A37059"/>
    <w:rsid w:val="00A40056"/>
    <w:rsid w:val="00A4131D"/>
    <w:rsid w:val="00A4495D"/>
    <w:rsid w:val="00A451A9"/>
    <w:rsid w:val="00A47A27"/>
    <w:rsid w:val="00A503BE"/>
    <w:rsid w:val="00A50C07"/>
    <w:rsid w:val="00A51187"/>
    <w:rsid w:val="00A5248A"/>
    <w:rsid w:val="00A543A6"/>
    <w:rsid w:val="00A54C80"/>
    <w:rsid w:val="00A6033F"/>
    <w:rsid w:val="00A623BD"/>
    <w:rsid w:val="00A63ADE"/>
    <w:rsid w:val="00A64EEA"/>
    <w:rsid w:val="00A65755"/>
    <w:rsid w:val="00A661E2"/>
    <w:rsid w:val="00A67469"/>
    <w:rsid w:val="00A70383"/>
    <w:rsid w:val="00A7306D"/>
    <w:rsid w:val="00A73C8C"/>
    <w:rsid w:val="00A745A4"/>
    <w:rsid w:val="00A77CEF"/>
    <w:rsid w:val="00A8141F"/>
    <w:rsid w:val="00A81946"/>
    <w:rsid w:val="00A82F91"/>
    <w:rsid w:val="00A83D60"/>
    <w:rsid w:val="00A847DB"/>
    <w:rsid w:val="00A85C8E"/>
    <w:rsid w:val="00A918FA"/>
    <w:rsid w:val="00A95595"/>
    <w:rsid w:val="00A9580C"/>
    <w:rsid w:val="00A95C00"/>
    <w:rsid w:val="00A96591"/>
    <w:rsid w:val="00A97091"/>
    <w:rsid w:val="00AA06D7"/>
    <w:rsid w:val="00AA1A23"/>
    <w:rsid w:val="00AA1BDE"/>
    <w:rsid w:val="00AA2D2E"/>
    <w:rsid w:val="00AA381E"/>
    <w:rsid w:val="00AA3A39"/>
    <w:rsid w:val="00AA3F10"/>
    <w:rsid w:val="00AA6B95"/>
    <w:rsid w:val="00AA76D6"/>
    <w:rsid w:val="00AB07DB"/>
    <w:rsid w:val="00AB1DD1"/>
    <w:rsid w:val="00AB23FC"/>
    <w:rsid w:val="00AB403A"/>
    <w:rsid w:val="00AB4898"/>
    <w:rsid w:val="00AB6791"/>
    <w:rsid w:val="00AC01C4"/>
    <w:rsid w:val="00AC092B"/>
    <w:rsid w:val="00AC24FD"/>
    <w:rsid w:val="00AC2594"/>
    <w:rsid w:val="00AC2B24"/>
    <w:rsid w:val="00AC2FB9"/>
    <w:rsid w:val="00AC42AE"/>
    <w:rsid w:val="00AC45C9"/>
    <w:rsid w:val="00AC52AD"/>
    <w:rsid w:val="00AC5D10"/>
    <w:rsid w:val="00AC60EB"/>
    <w:rsid w:val="00AC6AD0"/>
    <w:rsid w:val="00AD2666"/>
    <w:rsid w:val="00AD66C5"/>
    <w:rsid w:val="00AD71AC"/>
    <w:rsid w:val="00AE07BB"/>
    <w:rsid w:val="00AE157A"/>
    <w:rsid w:val="00AE3E89"/>
    <w:rsid w:val="00AE72F1"/>
    <w:rsid w:val="00AF1816"/>
    <w:rsid w:val="00AF2FDC"/>
    <w:rsid w:val="00AF39B0"/>
    <w:rsid w:val="00AF3FC3"/>
    <w:rsid w:val="00AF44AD"/>
    <w:rsid w:val="00AF661E"/>
    <w:rsid w:val="00B00D1B"/>
    <w:rsid w:val="00B019A9"/>
    <w:rsid w:val="00B01AB6"/>
    <w:rsid w:val="00B02C10"/>
    <w:rsid w:val="00B02CE8"/>
    <w:rsid w:val="00B04A9D"/>
    <w:rsid w:val="00B054D9"/>
    <w:rsid w:val="00B05988"/>
    <w:rsid w:val="00B07731"/>
    <w:rsid w:val="00B077EA"/>
    <w:rsid w:val="00B11CB9"/>
    <w:rsid w:val="00B140A9"/>
    <w:rsid w:val="00B16193"/>
    <w:rsid w:val="00B17C76"/>
    <w:rsid w:val="00B207E9"/>
    <w:rsid w:val="00B22371"/>
    <w:rsid w:val="00B25487"/>
    <w:rsid w:val="00B3089B"/>
    <w:rsid w:val="00B31D36"/>
    <w:rsid w:val="00B32C45"/>
    <w:rsid w:val="00B342A4"/>
    <w:rsid w:val="00B3462A"/>
    <w:rsid w:val="00B34A9C"/>
    <w:rsid w:val="00B356DB"/>
    <w:rsid w:val="00B37A05"/>
    <w:rsid w:val="00B479BB"/>
    <w:rsid w:val="00B520C4"/>
    <w:rsid w:val="00B538CA"/>
    <w:rsid w:val="00B5453F"/>
    <w:rsid w:val="00B55123"/>
    <w:rsid w:val="00B5608B"/>
    <w:rsid w:val="00B56899"/>
    <w:rsid w:val="00B56C67"/>
    <w:rsid w:val="00B5764B"/>
    <w:rsid w:val="00B57E43"/>
    <w:rsid w:val="00B60C04"/>
    <w:rsid w:val="00B60F97"/>
    <w:rsid w:val="00B63DC8"/>
    <w:rsid w:val="00B67637"/>
    <w:rsid w:val="00B71C6A"/>
    <w:rsid w:val="00B722A8"/>
    <w:rsid w:val="00B73287"/>
    <w:rsid w:val="00B74BE7"/>
    <w:rsid w:val="00B75120"/>
    <w:rsid w:val="00B76E1B"/>
    <w:rsid w:val="00B771E3"/>
    <w:rsid w:val="00B80B3C"/>
    <w:rsid w:val="00B815B3"/>
    <w:rsid w:val="00B81F10"/>
    <w:rsid w:val="00B83891"/>
    <w:rsid w:val="00B86350"/>
    <w:rsid w:val="00B86809"/>
    <w:rsid w:val="00B87803"/>
    <w:rsid w:val="00B87A38"/>
    <w:rsid w:val="00B9066C"/>
    <w:rsid w:val="00B93000"/>
    <w:rsid w:val="00B950B3"/>
    <w:rsid w:val="00B95C18"/>
    <w:rsid w:val="00B96BC7"/>
    <w:rsid w:val="00B96FB3"/>
    <w:rsid w:val="00B971D3"/>
    <w:rsid w:val="00BA01CB"/>
    <w:rsid w:val="00BA406B"/>
    <w:rsid w:val="00BA4908"/>
    <w:rsid w:val="00BA5440"/>
    <w:rsid w:val="00BA590D"/>
    <w:rsid w:val="00BB2369"/>
    <w:rsid w:val="00BB2588"/>
    <w:rsid w:val="00BB2DD0"/>
    <w:rsid w:val="00BB4030"/>
    <w:rsid w:val="00BB54A7"/>
    <w:rsid w:val="00BB5547"/>
    <w:rsid w:val="00BB55F3"/>
    <w:rsid w:val="00BB5835"/>
    <w:rsid w:val="00BB63BD"/>
    <w:rsid w:val="00BB7682"/>
    <w:rsid w:val="00BB7701"/>
    <w:rsid w:val="00BC7390"/>
    <w:rsid w:val="00BD0E0B"/>
    <w:rsid w:val="00BD4647"/>
    <w:rsid w:val="00BD5946"/>
    <w:rsid w:val="00BD64EE"/>
    <w:rsid w:val="00BD6D42"/>
    <w:rsid w:val="00BD7411"/>
    <w:rsid w:val="00BD7DF5"/>
    <w:rsid w:val="00BD7E4E"/>
    <w:rsid w:val="00BE1C1B"/>
    <w:rsid w:val="00BE3D9D"/>
    <w:rsid w:val="00BE4056"/>
    <w:rsid w:val="00BE4A1A"/>
    <w:rsid w:val="00BF04E7"/>
    <w:rsid w:val="00BF09AC"/>
    <w:rsid w:val="00BF29C5"/>
    <w:rsid w:val="00BF2FA6"/>
    <w:rsid w:val="00BF3AD3"/>
    <w:rsid w:val="00BF3E74"/>
    <w:rsid w:val="00BF4E2E"/>
    <w:rsid w:val="00BF5940"/>
    <w:rsid w:val="00BF63DA"/>
    <w:rsid w:val="00BF6CBD"/>
    <w:rsid w:val="00BF7051"/>
    <w:rsid w:val="00BF7AC2"/>
    <w:rsid w:val="00C01A93"/>
    <w:rsid w:val="00C01B0E"/>
    <w:rsid w:val="00C02358"/>
    <w:rsid w:val="00C0265E"/>
    <w:rsid w:val="00C03893"/>
    <w:rsid w:val="00C03A4D"/>
    <w:rsid w:val="00C03FC7"/>
    <w:rsid w:val="00C05CAE"/>
    <w:rsid w:val="00C0653D"/>
    <w:rsid w:val="00C10B7A"/>
    <w:rsid w:val="00C13012"/>
    <w:rsid w:val="00C1321D"/>
    <w:rsid w:val="00C13E96"/>
    <w:rsid w:val="00C14083"/>
    <w:rsid w:val="00C15680"/>
    <w:rsid w:val="00C201BE"/>
    <w:rsid w:val="00C20745"/>
    <w:rsid w:val="00C20C13"/>
    <w:rsid w:val="00C20F73"/>
    <w:rsid w:val="00C21D60"/>
    <w:rsid w:val="00C248E8"/>
    <w:rsid w:val="00C250FF"/>
    <w:rsid w:val="00C27FE8"/>
    <w:rsid w:val="00C32D7A"/>
    <w:rsid w:val="00C33056"/>
    <w:rsid w:val="00C3352A"/>
    <w:rsid w:val="00C34A6F"/>
    <w:rsid w:val="00C35C6D"/>
    <w:rsid w:val="00C3627D"/>
    <w:rsid w:val="00C36AE6"/>
    <w:rsid w:val="00C36FEA"/>
    <w:rsid w:val="00C37FDE"/>
    <w:rsid w:val="00C41240"/>
    <w:rsid w:val="00C43568"/>
    <w:rsid w:val="00C43FCA"/>
    <w:rsid w:val="00C45C95"/>
    <w:rsid w:val="00C47053"/>
    <w:rsid w:val="00C50228"/>
    <w:rsid w:val="00C5169D"/>
    <w:rsid w:val="00C51833"/>
    <w:rsid w:val="00C5556A"/>
    <w:rsid w:val="00C55A0A"/>
    <w:rsid w:val="00C569A1"/>
    <w:rsid w:val="00C56B16"/>
    <w:rsid w:val="00C56CAA"/>
    <w:rsid w:val="00C573C9"/>
    <w:rsid w:val="00C57B0C"/>
    <w:rsid w:val="00C618DF"/>
    <w:rsid w:val="00C61AF7"/>
    <w:rsid w:val="00C61C02"/>
    <w:rsid w:val="00C62295"/>
    <w:rsid w:val="00C626B4"/>
    <w:rsid w:val="00C6341C"/>
    <w:rsid w:val="00C63592"/>
    <w:rsid w:val="00C652C9"/>
    <w:rsid w:val="00C65999"/>
    <w:rsid w:val="00C66ADB"/>
    <w:rsid w:val="00C7054E"/>
    <w:rsid w:val="00C73CE1"/>
    <w:rsid w:val="00C77647"/>
    <w:rsid w:val="00C77E24"/>
    <w:rsid w:val="00C8014C"/>
    <w:rsid w:val="00C81BCB"/>
    <w:rsid w:val="00C81BEA"/>
    <w:rsid w:val="00C81E7E"/>
    <w:rsid w:val="00C83E1A"/>
    <w:rsid w:val="00C848F3"/>
    <w:rsid w:val="00C865B1"/>
    <w:rsid w:val="00C869B7"/>
    <w:rsid w:val="00C870B6"/>
    <w:rsid w:val="00C90202"/>
    <w:rsid w:val="00C911C3"/>
    <w:rsid w:val="00C92F8C"/>
    <w:rsid w:val="00C9377D"/>
    <w:rsid w:val="00C93A1C"/>
    <w:rsid w:val="00C96CBD"/>
    <w:rsid w:val="00C972C9"/>
    <w:rsid w:val="00C97E02"/>
    <w:rsid w:val="00CA182F"/>
    <w:rsid w:val="00CA2004"/>
    <w:rsid w:val="00CA3C39"/>
    <w:rsid w:val="00CA587F"/>
    <w:rsid w:val="00CB1F4A"/>
    <w:rsid w:val="00CB33BE"/>
    <w:rsid w:val="00CB3AE4"/>
    <w:rsid w:val="00CB410B"/>
    <w:rsid w:val="00CB4EE6"/>
    <w:rsid w:val="00CC0D51"/>
    <w:rsid w:val="00CC1164"/>
    <w:rsid w:val="00CC1FA5"/>
    <w:rsid w:val="00CC2392"/>
    <w:rsid w:val="00CC353B"/>
    <w:rsid w:val="00CC4AD8"/>
    <w:rsid w:val="00CC5A6B"/>
    <w:rsid w:val="00CC70DC"/>
    <w:rsid w:val="00CD0EB3"/>
    <w:rsid w:val="00CD307D"/>
    <w:rsid w:val="00CD3581"/>
    <w:rsid w:val="00CD6387"/>
    <w:rsid w:val="00CD78B3"/>
    <w:rsid w:val="00CE0F22"/>
    <w:rsid w:val="00CE6A0A"/>
    <w:rsid w:val="00CF0D7C"/>
    <w:rsid w:val="00CF48BC"/>
    <w:rsid w:val="00D02A06"/>
    <w:rsid w:val="00D06093"/>
    <w:rsid w:val="00D062E2"/>
    <w:rsid w:val="00D069B8"/>
    <w:rsid w:val="00D1015C"/>
    <w:rsid w:val="00D11410"/>
    <w:rsid w:val="00D12052"/>
    <w:rsid w:val="00D12C08"/>
    <w:rsid w:val="00D140A1"/>
    <w:rsid w:val="00D15C0B"/>
    <w:rsid w:val="00D16060"/>
    <w:rsid w:val="00D177B9"/>
    <w:rsid w:val="00D21B38"/>
    <w:rsid w:val="00D22917"/>
    <w:rsid w:val="00D232A4"/>
    <w:rsid w:val="00D23493"/>
    <w:rsid w:val="00D2514F"/>
    <w:rsid w:val="00D25D36"/>
    <w:rsid w:val="00D265F2"/>
    <w:rsid w:val="00D26615"/>
    <w:rsid w:val="00D2766E"/>
    <w:rsid w:val="00D27909"/>
    <w:rsid w:val="00D303D0"/>
    <w:rsid w:val="00D31337"/>
    <w:rsid w:val="00D324A5"/>
    <w:rsid w:val="00D33100"/>
    <w:rsid w:val="00D33572"/>
    <w:rsid w:val="00D339B3"/>
    <w:rsid w:val="00D33D74"/>
    <w:rsid w:val="00D35E14"/>
    <w:rsid w:val="00D36389"/>
    <w:rsid w:val="00D40496"/>
    <w:rsid w:val="00D411CE"/>
    <w:rsid w:val="00D4217A"/>
    <w:rsid w:val="00D44341"/>
    <w:rsid w:val="00D46CA7"/>
    <w:rsid w:val="00D47531"/>
    <w:rsid w:val="00D51E6F"/>
    <w:rsid w:val="00D53254"/>
    <w:rsid w:val="00D552FE"/>
    <w:rsid w:val="00D561EF"/>
    <w:rsid w:val="00D57C18"/>
    <w:rsid w:val="00D60C6C"/>
    <w:rsid w:val="00D63833"/>
    <w:rsid w:val="00D63AF0"/>
    <w:rsid w:val="00D64A98"/>
    <w:rsid w:val="00D66A4D"/>
    <w:rsid w:val="00D67DFF"/>
    <w:rsid w:val="00D71C4D"/>
    <w:rsid w:val="00D7288C"/>
    <w:rsid w:val="00D72F82"/>
    <w:rsid w:val="00D75546"/>
    <w:rsid w:val="00D76262"/>
    <w:rsid w:val="00D76275"/>
    <w:rsid w:val="00D8019D"/>
    <w:rsid w:val="00D80C40"/>
    <w:rsid w:val="00D8152D"/>
    <w:rsid w:val="00D81AD3"/>
    <w:rsid w:val="00D824F5"/>
    <w:rsid w:val="00D82A0A"/>
    <w:rsid w:val="00D82C9C"/>
    <w:rsid w:val="00D866B2"/>
    <w:rsid w:val="00D87057"/>
    <w:rsid w:val="00D87534"/>
    <w:rsid w:val="00D90D84"/>
    <w:rsid w:val="00D951EA"/>
    <w:rsid w:val="00D965BD"/>
    <w:rsid w:val="00D97051"/>
    <w:rsid w:val="00D97CFC"/>
    <w:rsid w:val="00DA32C5"/>
    <w:rsid w:val="00DA3E23"/>
    <w:rsid w:val="00DA47BD"/>
    <w:rsid w:val="00DA58E8"/>
    <w:rsid w:val="00DA759B"/>
    <w:rsid w:val="00DA76C0"/>
    <w:rsid w:val="00DB01E5"/>
    <w:rsid w:val="00DB08C1"/>
    <w:rsid w:val="00DB17AA"/>
    <w:rsid w:val="00DB4804"/>
    <w:rsid w:val="00DB505F"/>
    <w:rsid w:val="00DB5AF0"/>
    <w:rsid w:val="00DB666C"/>
    <w:rsid w:val="00DC0058"/>
    <w:rsid w:val="00DC0BFD"/>
    <w:rsid w:val="00DC0C26"/>
    <w:rsid w:val="00DC358F"/>
    <w:rsid w:val="00DC6A15"/>
    <w:rsid w:val="00DD121F"/>
    <w:rsid w:val="00DD4103"/>
    <w:rsid w:val="00DD417B"/>
    <w:rsid w:val="00DD478D"/>
    <w:rsid w:val="00DD6471"/>
    <w:rsid w:val="00DD6E11"/>
    <w:rsid w:val="00DE2179"/>
    <w:rsid w:val="00DE30F6"/>
    <w:rsid w:val="00DE3453"/>
    <w:rsid w:val="00DE3C0C"/>
    <w:rsid w:val="00DE4074"/>
    <w:rsid w:val="00DE4D0C"/>
    <w:rsid w:val="00DE6394"/>
    <w:rsid w:val="00DE7067"/>
    <w:rsid w:val="00DE79C5"/>
    <w:rsid w:val="00DE7B24"/>
    <w:rsid w:val="00DF12E4"/>
    <w:rsid w:val="00DF2F9A"/>
    <w:rsid w:val="00DF38F4"/>
    <w:rsid w:val="00DF4FAD"/>
    <w:rsid w:val="00DF5A82"/>
    <w:rsid w:val="00DF77BC"/>
    <w:rsid w:val="00E01C2A"/>
    <w:rsid w:val="00E01FBC"/>
    <w:rsid w:val="00E022CD"/>
    <w:rsid w:val="00E03E83"/>
    <w:rsid w:val="00E07B93"/>
    <w:rsid w:val="00E11F8D"/>
    <w:rsid w:val="00E121DA"/>
    <w:rsid w:val="00E12C38"/>
    <w:rsid w:val="00E152A6"/>
    <w:rsid w:val="00E15743"/>
    <w:rsid w:val="00E17CC1"/>
    <w:rsid w:val="00E231FC"/>
    <w:rsid w:val="00E23346"/>
    <w:rsid w:val="00E26E14"/>
    <w:rsid w:val="00E31265"/>
    <w:rsid w:val="00E31C14"/>
    <w:rsid w:val="00E329A4"/>
    <w:rsid w:val="00E33610"/>
    <w:rsid w:val="00E36136"/>
    <w:rsid w:val="00E412B2"/>
    <w:rsid w:val="00E41429"/>
    <w:rsid w:val="00E424DB"/>
    <w:rsid w:val="00E42EDA"/>
    <w:rsid w:val="00E4423A"/>
    <w:rsid w:val="00E458A3"/>
    <w:rsid w:val="00E4612B"/>
    <w:rsid w:val="00E46944"/>
    <w:rsid w:val="00E46CE5"/>
    <w:rsid w:val="00E501F9"/>
    <w:rsid w:val="00E525BA"/>
    <w:rsid w:val="00E5489A"/>
    <w:rsid w:val="00E5722D"/>
    <w:rsid w:val="00E57F4D"/>
    <w:rsid w:val="00E60865"/>
    <w:rsid w:val="00E6375F"/>
    <w:rsid w:val="00E64BA5"/>
    <w:rsid w:val="00E6530F"/>
    <w:rsid w:val="00E714AD"/>
    <w:rsid w:val="00E72182"/>
    <w:rsid w:val="00E728D9"/>
    <w:rsid w:val="00E759D9"/>
    <w:rsid w:val="00E77E84"/>
    <w:rsid w:val="00E8030B"/>
    <w:rsid w:val="00E8131A"/>
    <w:rsid w:val="00E83234"/>
    <w:rsid w:val="00E84CA1"/>
    <w:rsid w:val="00E866E4"/>
    <w:rsid w:val="00E870EF"/>
    <w:rsid w:val="00E90693"/>
    <w:rsid w:val="00E914AA"/>
    <w:rsid w:val="00E920B2"/>
    <w:rsid w:val="00E92464"/>
    <w:rsid w:val="00E9406C"/>
    <w:rsid w:val="00E94599"/>
    <w:rsid w:val="00E973D0"/>
    <w:rsid w:val="00EA1520"/>
    <w:rsid w:val="00EA3088"/>
    <w:rsid w:val="00EA3CEF"/>
    <w:rsid w:val="00EA5491"/>
    <w:rsid w:val="00EA5765"/>
    <w:rsid w:val="00EA5B82"/>
    <w:rsid w:val="00EA60E0"/>
    <w:rsid w:val="00EA6FB1"/>
    <w:rsid w:val="00EA7190"/>
    <w:rsid w:val="00EB0651"/>
    <w:rsid w:val="00EB10EA"/>
    <w:rsid w:val="00EB16DD"/>
    <w:rsid w:val="00EB20BE"/>
    <w:rsid w:val="00EB2EAA"/>
    <w:rsid w:val="00EB3915"/>
    <w:rsid w:val="00EB6F22"/>
    <w:rsid w:val="00EC0A0B"/>
    <w:rsid w:val="00EC0CF5"/>
    <w:rsid w:val="00EC1B7B"/>
    <w:rsid w:val="00EC34DC"/>
    <w:rsid w:val="00EC44B9"/>
    <w:rsid w:val="00EC5EE5"/>
    <w:rsid w:val="00EC6D84"/>
    <w:rsid w:val="00EC7260"/>
    <w:rsid w:val="00ED0C08"/>
    <w:rsid w:val="00ED68F6"/>
    <w:rsid w:val="00ED6F6A"/>
    <w:rsid w:val="00ED7ACA"/>
    <w:rsid w:val="00EE03EB"/>
    <w:rsid w:val="00EE2074"/>
    <w:rsid w:val="00EE484B"/>
    <w:rsid w:val="00EE55D7"/>
    <w:rsid w:val="00EE5A02"/>
    <w:rsid w:val="00EE72F0"/>
    <w:rsid w:val="00EF06C1"/>
    <w:rsid w:val="00EF4CA9"/>
    <w:rsid w:val="00EF5212"/>
    <w:rsid w:val="00EF553B"/>
    <w:rsid w:val="00EF5A49"/>
    <w:rsid w:val="00EF6608"/>
    <w:rsid w:val="00EF6929"/>
    <w:rsid w:val="00EF7AA6"/>
    <w:rsid w:val="00F015D9"/>
    <w:rsid w:val="00F0197A"/>
    <w:rsid w:val="00F02E07"/>
    <w:rsid w:val="00F06119"/>
    <w:rsid w:val="00F11A98"/>
    <w:rsid w:val="00F15F26"/>
    <w:rsid w:val="00F16B19"/>
    <w:rsid w:val="00F176C2"/>
    <w:rsid w:val="00F2150F"/>
    <w:rsid w:val="00F21BD2"/>
    <w:rsid w:val="00F248F6"/>
    <w:rsid w:val="00F24F89"/>
    <w:rsid w:val="00F2560D"/>
    <w:rsid w:val="00F311B3"/>
    <w:rsid w:val="00F32D44"/>
    <w:rsid w:val="00F33B1B"/>
    <w:rsid w:val="00F35352"/>
    <w:rsid w:val="00F35BB1"/>
    <w:rsid w:val="00F35C6B"/>
    <w:rsid w:val="00F36390"/>
    <w:rsid w:val="00F36A86"/>
    <w:rsid w:val="00F45B0E"/>
    <w:rsid w:val="00F46A64"/>
    <w:rsid w:val="00F46E49"/>
    <w:rsid w:val="00F50F4C"/>
    <w:rsid w:val="00F51237"/>
    <w:rsid w:val="00F51AC9"/>
    <w:rsid w:val="00F51BA6"/>
    <w:rsid w:val="00F5217E"/>
    <w:rsid w:val="00F528A4"/>
    <w:rsid w:val="00F52C70"/>
    <w:rsid w:val="00F531D6"/>
    <w:rsid w:val="00F5356B"/>
    <w:rsid w:val="00F535DE"/>
    <w:rsid w:val="00F53642"/>
    <w:rsid w:val="00F549AA"/>
    <w:rsid w:val="00F60C2F"/>
    <w:rsid w:val="00F61303"/>
    <w:rsid w:val="00F63038"/>
    <w:rsid w:val="00F667CE"/>
    <w:rsid w:val="00F67B6A"/>
    <w:rsid w:val="00F704BB"/>
    <w:rsid w:val="00F719A5"/>
    <w:rsid w:val="00F73C9C"/>
    <w:rsid w:val="00F74605"/>
    <w:rsid w:val="00F81E92"/>
    <w:rsid w:val="00F8256C"/>
    <w:rsid w:val="00F82581"/>
    <w:rsid w:val="00F82908"/>
    <w:rsid w:val="00F853AC"/>
    <w:rsid w:val="00F85ED2"/>
    <w:rsid w:val="00F861A9"/>
    <w:rsid w:val="00F87161"/>
    <w:rsid w:val="00F9088E"/>
    <w:rsid w:val="00F90A31"/>
    <w:rsid w:val="00F9109F"/>
    <w:rsid w:val="00F914C5"/>
    <w:rsid w:val="00F9325D"/>
    <w:rsid w:val="00F93BFC"/>
    <w:rsid w:val="00F9505B"/>
    <w:rsid w:val="00F976C0"/>
    <w:rsid w:val="00FA06DF"/>
    <w:rsid w:val="00FA311C"/>
    <w:rsid w:val="00FA3307"/>
    <w:rsid w:val="00FA37E7"/>
    <w:rsid w:val="00FA3FCE"/>
    <w:rsid w:val="00FB0918"/>
    <w:rsid w:val="00FB1998"/>
    <w:rsid w:val="00FB1D25"/>
    <w:rsid w:val="00FB48DC"/>
    <w:rsid w:val="00FB4B1B"/>
    <w:rsid w:val="00FB4BEA"/>
    <w:rsid w:val="00FB53E2"/>
    <w:rsid w:val="00FB5642"/>
    <w:rsid w:val="00FB57F2"/>
    <w:rsid w:val="00FB5A7E"/>
    <w:rsid w:val="00FB684D"/>
    <w:rsid w:val="00FB6D29"/>
    <w:rsid w:val="00FB7B2E"/>
    <w:rsid w:val="00FC0AEF"/>
    <w:rsid w:val="00FC1437"/>
    <w:rsid w:val="00FC3548"/>
    <w:rsid w:val="00FC37E7"/>
    <w:rsid w:val="00FC4A1A"/>
    <w:rsid w:val="00FC4D81"/>
    <w:rsid w:val="00FC61C2"/>
    <w:rsid w:val="00FC6EBA"/>
    <w:rsid w:val="00FC709D"/>
    <w:rsid w:val="00FC79D0"/>
    <w:rsid w:val="00FD33A3"/>
    <w:rsid w:val="00FE22CA"/>
    <w:rsid w:val="00FE3E31"/>
    <w:rsid w:val="00FE4ED2"/>
    <w:rsid w:val="00FF010F"/>
    <w:rsid w:val="00FF0C83"/>
    <w:rsid w:val="00FF37FB"/>
    <w:rsid w:val="00FF5E07"/>
    <w:rsid w:val="00FF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9702D"/>
  <w15:docId w15:val="{EAC686ED-C610-4DC6-B47D-66E547D0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4CE"/>
    <w:rPr>
      <w:sz w:val="24"/>
      <w:szCs w:val="24"/>
    </w:rPr>
  </w:style>
  <w:style w:type="paragraph" w:styleId="1">
    <w:name w:val="heading 1"/>
    <w:basedOn w:val="a"/>
    <w:next w:val="a"/>
    <w:link w:val="10"/>
    <w:uiPriority w:val="9"/>
    <w:qFormat/>
    <w:rsid w:val="00765C02"/>
    <w:pPr>
      <w:keepNext/>
      <w:outlineLvl w:val="0"/>
    </w:pPr>
    <w:rPr>
      <w:b/>
      <w:sz w:val="20"/>
      <w:szCs w:val="20"/>
    </w:rPr>
  </w:style>
  <w:style w:type="paragraph" w:styleId="2">
    <w:name w:val="heading 2"/>
    <w:basedOn w:val="a"/>
    <w:next w:val="a"/>
    <w:link w:val="20"/>
    <w:uiPriority w:val="9"/>
    <w:unhideWhenUsed/>
    <w:qFormat/>
    <w:rsid w:val="00C77647"/>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65C02"/>
    <w:pPr>
      <w:keepNext/>
      <w:jc w:val="center"/>
      <w:outlineLvl w:val="2"/>
    </w:pPr>
    <w:rPr>
      <w:b/>
      <w:sz w:val="48"/>
      <w:szCs w:val="20"/>
    </w:rPr>
  </w:style>
  <w:style w:type="paragraph" w:styleId="4">
    <w:name w:val="heading 4"/>
    <w:basedOn w:val="a"/>
    <w:next w:val="a"/>
    <w:link w:val="40"/>
    <w:uiPriority w:val="9"/>
    <w:semiHidden/>
    <w:unhideWhenUsed/>
    <w:qFormat/>
    <w:rsid w:val="004464AB"/>
    <w:pPr>
      <w:keepNext/>
      <w:keepLines/>
      <w:spacing w:before="80" w:after="40" w:line="278" w:lineRule="auto"/>
      <w:outlineLvl w:val="3"/>
    </w:pPr>
    <w:rPr>
      <w:rFonts w:ascii="Calibri" w:hAnsi="Calibri"/>
      <w:i/>
      <w:iCs/>
      <w:color w:val="365F91"/>
      <w:kern w:val="2"/>
      <w:lang w:eastAsia="en-US"/>
    </w:rPr>
  </w:style>
  <w:style w:type="paragraph" w:styleId="5">
    <w:name w:val="heading 5"/>
    <w:basedOn w:val="a"/>
    <w:next w:val="a"/>
    <w:link w:val="50"/>
    <w:uiPriority w:val="9"/>
    <w:semiHidden/>
    <w:unhideWhenUsed/>
    <w:qFormat/>
    <w:rsid w:val="004464AB"/>
    <w:pPr>
      <w:keepNext/>
      <w:keepLines/>
      <w:spacing w:before="80" w:after="40" w:line="278" w:lineRule="auto"/>
      <w:outlineLvl w:val="4"/>
    </w:pPr>
    <w:rPr>
      <w:rFonts w:ascii="Calibri" w:hAnsi="Calibri"/>
      <w:color w:val="365F91"/>
      <w:kern w:val="2"/>
      <w:lang w:eastAsia="en-US"/>
    </w:rPr>
  </w:style>
  <w:style w:type="paragraph" w:styleId="6">
    <w:name w:val="heading 6"/>
    <w:basedOn w:val="a"/>
    <w:next w:val="a"/>
    <w:link w:val="60"/>
    <w:uiPriority w:val="9"/>
    <w:semiHidden/>
    <w:unhideWhenUsed/>
    <w:qFormat/>
    <w:rsid w:val="004464AB"/>
    <w:pPr>
      <w:keepNext/>
      <w:keepLines/>
      <w:spacing w:before="40" w:line="278" w:lineRule="auto"/>
      <w:outlineLvl w:val="5"/>
    </w:pPr>
    <w:rPr>
      <w:rFonts w:ascii="Calibri" w:hAnsi="Calibri"/>
      <w:i/>
      <w:iCs/>
      <w:color w:val="595959"/>
      <w:kern w:val="2"/>
      <w:lang w:eastAsia="en-US"/>
    </w:rPr>
  </w:style>
  <w:style w:type="paragraph" w:styleId="7">
    <w:name w:val="heading 7"/>
    <w:basedOn w:val="a"/>
    <w:next w:val="a"/>
    <w:link w:val="70"/>
    <w:uiPriority w:val="9"/>
    <w:semiHidden/>
    <w:unhideWhenUsed/>
    <w:qFormat/>
    <w:rsid w:val="004464AB"/>
    <w:pPr>
      <w:keepNext/>
      <w:keepLines/>
      <w:spacing w:before="40" w:line="278" w:lineRule="auto"/>
      <w:outlineLvl w:val="6"/>
    </w:pPr>
    <w:rPr>
      <w:rFonts w:ascii="Calibri" w:hAnsi="Calibri"/>
      <w:color w:val="595959"/>
      <w:kern w:val="2"/>
      <w:lang w:eastAsia="en-US"/>
    </w:rPr>
  </w:style>
  <w:style w:type="paragraph" w:styleId="8">
    <w:name w:val="heading 8"/>
    <w:basedOn w:val="a"/>
    <w:next w:val="a"/>
    <w:link w:val="80"/>
    <w:uiPriority w:val="9"/>
    <w:semiHidden/>
    <w:unhideWhenUsed/>
    <w:qFormat/>
    <w:rsid w:val="004464AB"/>
    <w:pPr>
      <w:keepNext/>
      <w:keepLines/>
      <w:spacing w:line="278" w:lineRule="auto"/>
      <w:outlineLvl w:val="7"/>
    </w:pPr>
    <w:rPr>
      <w:rFonts w:ascii="Calibri" w:hAnsi="Calibri"/>
      <w:i/>
      <w:iCs/>
      <w:color w:val="272727"/>
      <w:kern w:val="2"/>
      <w:lang w:eastAsia="en-US"/>
    </w:rPr>
  </w:style>
  <w:style w:type="paragraph" w:styleId="9">
    <w:name w:val="heading 9"/>
    <w:basedOn w:val="a"/>
    <w:next w:val="a"/>
    <w:link w:val="90"/>
    <w:uiPriority w:val="9"/>
    <w:semiHidden/>
    <w:unhideWhenUsed/>
    <w:qFormat/>
    <w:rsid w:val="004464AB"/>
    <w:pPr>
      <w:keepNext/>
      <w:keepLines/>
      <w:spacing w:line="278" w:lineRule="auto"/>
      <w:outlineLvl w:val="8"/>
    </w:pPr>
    <w:rPr>
      <w:rFonts w:ascii="Calibri" w:hAnsi="Calibri"/>
      <w:color w:val="272727"/>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нак Знак5 Знак Знак"/>
    <w:basedOn w:val="a"/>
    <w:rsid w:val="00B01AB6"/>
    <w:pPr>
      <w:spacing w:after="160" w:line="240" w:lineRule="exact"/>
    </w:pPr>
    <w:rPr>
      <w:rFonts w:ascii="Verdana" w:hAnsi="Verdana" w:cs="Verdana"/>
      <w:lang w:val="en-US" w:eastAsia="en-US"/>
    </w:rPr>
  </w:style>
  <w:style w:type="paragraph" w:customStyle="1" w:styleId="ConsPlusNormal">
    <w:name w:val="ConsPlusNormal"/>
    <w:rsid w:val="00FC709D"/>
    <w:pPr>
      <w:widowControl w:val="0"/>
      <w:autoSpaceDE w:val="0"/>
      <w:autoSpaceDN w:val="0"/>
      <w:adjustRightInd w:val="0"/>
      <w:ind w:firstLine="720"/>
    </w:pPr>
    <w:rPr>
      <w:rFonts w:ascii="Arial" w:hAnsi="Arial" w:cs="Arial"/>
    </w:rPr>
  </w:style>
  <w:style w:type="table" w:styleId="a3">
    <w:name w:val="Table Grid"/>
    <w:basedOn w:val="a1"/>
    <w:uiPriority w:val="59"/>
    <w:rsid w:val="00304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874138"/>
    <w:pPr>
      <w:widowControl w:val="0"/>
      <w:autoSpaceDE w:val="0"/>
      <w:autoSpaceDN w:val="0"/>
      <w:adjustRightInd w:val="0"/>
    </w:pPr>
    <w:rPr>
      <w:sz w:val="24"/>
      <w:szCs w:val="24"/>
    </w:rPr>
  </w:style>
  <w:style w:type="paragraph" w:styleId="a5">
    <w:name w:val="Balloon Text"/>
    <w:basedOn w:val="a"/>
    <w:link w:val="a6"/>
    <w:uiPriority w:val="99"/>
    <w:semiHidden/>
    <w:rsid w:val="00F11A98"/>
    <w:rPr>
      <w:rFonts w:ascii="Tahoma" w:hAnsi="Tahoma"/>
      <w:sz w:val="16"/>
      <w:szCs w:val="16"/>
    </w:rPr>
  </w:style>
  <w:style w:type="paragraph" w:styleId="a7">
    <w:name w:val="List Paragraph"/>
    <w:basedOn w:val="a"/>
    <w:uiPriority w:val="34"/>
    <w:qFormat/>
    <w:rsid w:val="00AA76D6"/>
    <w:pPr>
      <w:ind w:left="708"/>
    </w:pPr>
  </w:style>
  <w:style w:type="character" w:customStyle="1" w:styleId="a8">
    <w:name w:val="Основной текст_"/>
    <w:link w:val="11"/>
    <w:rsid w:val="004F6859"/>
    <w:rPr>
      <w:sz w:val="27"/>
      <w:szCs w:val="27"/>
      <w:shd w:val="clear" w:color="auto" w:fill="FFFFFF"/>
    </w:rPr>
  </w:style>
  <w:style w:type="character" w:customStyle="1" w:styleId="41">
    <w:name w:val="Основной текст (4)_"/>
    <w:link w:val="42"/>
    <w:rsid w:val="004F6859"/>
    <w:rPr>
      <w:sz w:val="27"/>
      <w:szCs w:val="27"/>
      <w:shd w:val="clear" w:color="auto" w:fill="FFFFFF"/>
    </w:rPr>
  </w:style>
  <w:style w:type="character" w:customStyle="1" w:styleId="Candara14pt-1pt">
    <w:name w:val="Основной текст + Candara;14 pt;Интервал -1 pt"/>
    <w:rsid w:val="004F6859"/>
    <w:rPr>
      <w:rFonts w:ascii="Candara" w:eastAsia="Candara" w:hAnsi="Candara" w:cs="Candara"/>
      <w:b w:val="0"/>
      <w:bCs w:val="0"/>
      <w:i w:val="0"/>
      <w:iCs w:val="0"/>
      <w:smallCaps w:val="0"/>
      <w:strike w:val="0"/>
      <w:spacing w:val="-20"/>
      <w:sz w:val="28"/>
      <w:szCs w:val="28"/>
    </w:rPr>
  </w:style>
  <w:style w:type="paragraph" w:customStyle="1" w:styleId="11">
    <w:name w:val="Основной текст1"/>
    <w:basedOn w:val="a"/>
    <w:link w:val="a8"/>
    <w:rsid w:val="004F6859"/>
    <w:pPr>
      <w:shd w:val="clear" w:color="auto" w:fill="FFFFFF"/>
      <w:spacing w:before="540" w:after="120" w:line="398" w:lineRule="exact"/>
      <w:jc w:val="center"/>
    </w:pPr>
    <w:rPr>
      <w:sz w:val="27"/>
      <w:szCs w:val="27"/>
    </w:rPr>
  </w:style>
  <w:style w:type="paragraph" w:customStyle="1" w:styleId="42">
    <w:name w:val="Основной текст (4)"/>
    <w:basedOn w:val="a"/>
    <w:link w:val="41"/>
    <w:rsid w:val="004F6859"/>
    <w:pPr>
      <w:shd w:val="clear" w:color="auto" w:fill="FFFFFF"/>
      <w:spacing w:before="1020" w:after="540" w:line="317" w:lineRule="exact"/>
    </w:pPr>
    <w:rPr>
      <w:sz w:val="27"/>
      <w:szCs w:val="27"/>
    </w:rPr>
  </w:style>
  <w:style w:type="paragraph" w:customStyle="1" w:styleId="ConsPlusTitle">
    <w:name w:val="ConsPlusTitle"/>
    <w:rsid w:val="00DB17AA"/>
    <w:pPr>
      <w:widowControl w:val="0"/>
      <w:autoSpaceDE w:val="0"/>
      <w:autoSpaceDN w:val="0"/>
    </w:pPr>
    <w:rPr>
      <w:rFonts w:ascii="Calibri" w:hAnsi="Calibri" w:cs="Calibri"/>
      <w:b/>
      <w:sz w:val="22"/>
    </w:rPr>
  </w:style>
  <w:style w:type="paragraph" w:styleId="a9">
    <w:name w:val="header"/>
    <w:basedOn w:val="a"/>
    <w:link w:val="aa"/>
    <w:uiPriority w:val="99"/>
    <w:rsid w:val="009E6842"/>
    <w:pPr>
      <w:tabs>
        <w:tab w:val="center" w:pos="4677"/>
        <w:tab w:val="right" w:pos="9355"/>
      </w:tabs>
    </w:pPr>
  </w:style>
  <w:style w:type="character" w:customStyle="1" w:styleId="aa">
    <w:name w:val="Верхний колонтитул Знак"/>
    <w:link w:val="a9"/>
    <w:uiPriority w:val="99"/>
    <w:rsid w:val="009E6842"/>
    <w:rPr>
      <w:sz w:val="24"/>
      <w:szCs w:val="24"/>
    </w:rPr>
  </w:style>
  <w:style w:type="paragraph" w:styleId="ab">
    <w:name w:val="footer"/>
    <w:basedOn w:val="a"/>
    <w:link w:val="ac"/>
    <w:uiPriority w:val="99"/>
    <w:rsid w:val="009E6842"/>
    <w:pPr>
      <w:tabs>
        <w:tab w:val="center" w:pos="4677"/>
        <w:tab w:val="right" w:pos="9355"/>
      </w:tabs>
    </w:pPr>
  </w:style>
  <w:style w:type="character" w:customStyle="1" w:styleId="ac">
    <w:name w:val="Нижний колонтитул Знак"/>
    <w:link w:val="ab"/>
    <w:uiPriority w:val="99"/>
    <w:rsid w:val="009E6842"/>
    <w:rPr>
      <w:sz w:val="24"/>
      <w:szCs w:val="24"/>
    </w:rPr>
  </w:style>
  <w:style w:type="character" w:customStyle="1" w:styleId="FontStyle45">
    <w:name w:val="Font Style45"/>
    <w:rsid w:val="00396BF6"/>
    <w:rPr>
      <w:rFonts w:ascii="Times New Roman" w:hAnsi="Times New Roman" w:cs="Times New Roman"/>
      <w:sz w:val="24"/>
      <w:szCs w:val="24"/>
    </w:rPr>
  </w:style>
  <w:style w:type="paragraph" w:customStyle="1" w:styleId="ConsPlusCell">
    <w:name w:val="ConsPlusCell"/>
    <w:rsid w:val="00907E79"/>
    <w:pPr>
      <w:widowControl w:val="0"/>
      <w:autoSpaceDE w:val="0"/>
      <w:autoSpaceDN w:val="0"/>
      <w:adjustRightInd w:val="0"/>
    </w:pPr>
    <w:rPr>
      <w:rFonts w:ascii="Calibri" w:hAnsi="Calibri" w:cs="Calibri"/>
      <w:sz w:val="22"/>
      <w:szCs w:val="22"/>
    </w:rPr>
  </w:style>
  <w:style w:type="character" w:customStyle="1" w:styleId="10">
    <w:name w:val="Заголовок 1 Знак"/>
    <w:link w:val="1"/>
    <w:uiPriority w:val="9"/>
    <w:rsid w:val="00765C02"/>
    <w:rPr>
      <w:b/>
    </w:rPr>
  </w:style>
  <w:style w:type="character" w:customStyle="1" w:styleId="30">
    <w:name w:val="Заголовок 3 Знак"/>
    <w:link w:val="3"/>
    <w:uiPriority w:val="9"/>
    <w:rsid w:val="00765C02"/>
    <w:rPr>
      <w:b/>
      <w:sz w:val="48"/>
    </w:rPr>
  </w:style>
  <w:style w:type="paragraph" w:customStyle="1" w:styleId="ConsPlusNonformat">
    <w:name w:val="ConsPlusNonformat"/>
    <w:link w:val="ConsPlusNonformat0"/>
    <w:rsid w:val="00765C02"/>
    <w:pPr>
      <w:widowControl w:val="0"/>
      <w:autoSpaceDE w:val="0"/>
      <w:autoSpaceDN w:val="0"/>
    </w:pPr>
    <w:rPr>
      <w:rFonts w:ascii="Courier New" w:hAnsi="Courier New" w:cs="Courier New"/>
    </w:rPr>
  </w:style>
  <w:style w:type="paragraph" w:customStyle="1" w:styleId="Style8">
    <w:name w:val="Style8"/>
    <w:basedOn w:val="a"/>
    <w:uiPriority w:val="99"/>
    <w:rsid w:val="00335B9B"/>
    <w:pPr>
      <w:widowControl w:val="0"/>
      <w:autoSpaceDE w:val="0"/>
      <w:autoSpaceDN w:val="0"/>
      <w:adjustRightInd w:val="0"/>
      <w:spacing w:line="358" w:lineRule="exact"/>
      <w:ind w:firstLine="710"/>
      <w:jc w:val="both"/>
    </w:pPr>
  </w:style>
  <w:style w:type="character" w:customStyle="1" w:styleId="20">
    <w:name w:val="Заголовок 2 Знак"/>
    <w:link w:val="2"/>
    <w:uiPriority w:val="9"/>
    <w:rsid w:val="00C77647"/>
    <w:rPr>
      <w:rFonts w:ascii="Cambria" w:hAnsi="Cambria"/>
      <w:b/>
      <w:bCs/>
      <w:i/>
      <w:iCs/>
      <w:sz w:val="28"/>
      <w:szCs w:val="28"/>
    </w:rPr>
  </w:style>
  <w:style w:type="character" w:customStyle="1" w:styleId="a6">
    <w:name w:val="Текст выноски Знак"/>
    <w:link w:val="a5"/>
    <w:uiPriority w:val="99"/>
    <w:semiHidden/>
    <w:rsid w:val="00C77647"/>
    <w:rPr>
      <w:rFonts w:ascii="Tahoma" w:hAnsi="Tahoma" w:cs="Tahoma"/>
      <w:sz w:val="16"/>
      <w:szCs w:val="16"/>
    </w:rPr>
  </w:style>
  <w:style w:type="character" w:styleId="ad">
    <w:name w:val="Hyperlink"/>
    <w:uiPriority w:val="99"/>
    <w:rsid w:val="00C77647"/>
    <w:rPr>
      <w:color w:val="0000FF"/>
      <w:u w:val="single"/>
    </w:rPr>
  </w:style>
  <w:style w:type="character" w:customStyle="1" w:styleId="ConsPlusNonformat0">
    <w:name w:val="ConsPlusNonformat Знак"/>
    <w:link w:val="ConsPlusNonformat"/>
    <w:rsid w:val="00C77647"/>
    <w:rPr>
      <w:rFonts w:ascii="Courier New" w:hAnsi="Courier New" w:cs="Courier New"/>
      <w:lang w:val="ru-RU" w:eastAsia="ru-RU" w:bidi="ar-SA"/>
    </w:rPr>
  </w:style>
  <w:style w:type="paragraph" w:styleId="ae">
    <w:name w:val="Body Text Indent"/>
    <w:basedOn w:val="a"/>
    <w:link w:val="af"/>
    <w:rsid w:val="00C77647"/>
    <w:pPr>
      <w:spacing w:after="120" w:line="276" w:lineRule="auto"/>
      <w:ind w:left="283"/>
    </w:pPr>
    <w:rPr>
      <w:rFonts w:ascii="Calibri" w:hAnsi="Calibri"/>
      <w:sz w:val="22"/>
      <w:szCs w:val="20"/>
    </w:rPr>
  </w:style>
  <w:style w:type="character" w:customStyle="1" w:styleId="af">
    <w:name w:val="Основной текст с отступом Знак"/>
    <w:link w:val="ae"/>
    <w:rsid w:val="00C77647"/>
    <w:rPr>
      <w:rFonts w:ascii="Calibri" w:hAnsi="Calibri"/>
      <w:sz w:val="22"/>
    </w:rPr>
  </w:style>
  <w:style w:type="paragraph" w:styleId="af0">
    <w:name w:val="Normal (Web)"/>
    <w:basedOn w:val="a"/>
    <w:uiPriority w:val="99"/>
    <w:rsid w:val="00C77647"/>
    <w:pPr>
      <w:spacing w:after="150"/>
    </w:pPr>
  </w:style>
  <w:style w:type="paragraph" w:customStyle="1" w:styleId="consplusnormal0">
    <w:name w:val="consplusnormal"/>
    <w:basedOn w:val="a"/>
    <w:rsid w:val="00C77647"/>
    <w:pPr>
      <w:spacing w:after="360" w:line="324" w:lineRule="auto"/>
    </w:pPr>
  </w:style>
  <w:style w:type="paragraph" w:customStyle="1" w:styleId="af1">
    <w:name w:val="Нормальный"/>
    <w:basedOn w:val="a"/>
    <w:rsid w:val="00C77647"/>
    <w:pPr>
      <w:ind w:firstLine="709"/>
      <w:jc w:val="both"/>
    </w:pPr>
    <w:rPr>
      <w:rFonts w:cs="Arial"/>
      <w:sz w:val="28"/>
      <w:szCs w:val="20"/>
    </w:rPr>
  </w:style>
  <w:style w:type="character" w:styleId="af2">
    <w:name w:val="Strong"/>
    <w:qFormat/>
    <w:rsid w:val="00C77647"/>
    <w:rPr>
      <w:b/>
      <w:bCs/>
    </w:rPr>
  </w:style>
  <w:style w:type="character" w:customStyle="1" w:styleId="apple-style-span">
    <w:name w:val="apple-style-span"/>
    <w:rsid w:val="00C77647"/>
  </w:style>
  <w:style w:type="character" w:styleId="af3">
    <w:name w:val="Emphasis"/>
    <w:qFormat/>
    <w:rsid w:val="00C77647"/>
    <w:rPr>
      <w:i/>
      <w:iCs/>
    </w:rPr>
  </w:style>
  <w:style w:type="paragraph" w:customStyle="1" w:styleId="12">
    <w:name w:val="Без интервала1"/>
    <w:link w:val="NoSpacingChar"/>
    <w:rsid w:val="00C77647"/>
    <w:rPr>
      <w:rFonts w:eastAsia="Calibri"/>
      <w:sz w:val="24"/>
      <w:szCs w:val="24"/>
    </w:rPr>
  </w:style>
  <w:style w:type="character" w:customStyle="1" w:styleId="NoSpacingChar">
    <w:name w:val="No Spacing Char"/>
    <w:link w:val="12"/>
    <w:locked/>
    <w:rsid w:val="00C77647"/>
    <w:rPr>
      <w:rFonts w:eastAsia="Calibri"/>
      <w:sz w:val="24"/>
      <w:szCs w:val="24"/>
      <w:lang w:bidi="ar-SA"/>
    </w:rPr>
  </w:style>
  <w:style w:type="character" w:styleId="af4">
    <w:name w:val="page number"/>
    <w:rsid w:val="00C77647"/>
  </w:style>
  <w:style w:type="paragraph" w:styleId="31">
    <w:name w:val="Body Text Indent 3"/>
    <w:basedOn w:val="a"/>
    <w:link w:val="32"/>
    <w:rsid w:val="00C77647"/>
    <w:pPr>
      <w:spacing w:after="120"/>
      <w:ind w:left="283"/>
    </w:pPr>
    <w:rPr>
      <w:rFonts w:eastAsia="Calibri"/>
      <w:sz w:val="16"/>
      <w:szCs w:val="16"/>
    </w:rPr>
  </w:style>
  <w:style w:type="character" w:customStyle="1" w:styleId="32">
    <w:name w:val="Основной текст с отступом 3 Знак"/>
    <w:link w:val="31"/>
    <w:rsid w:val="00C77647"/>
    <w:rPr>
      <w:rFonts w:eastAsia="Calibri"/>
      <w:sz w:val="16"/>
      <w:szCs w:val="16"/>
    </w:rPr>
  </w:style>
  <w:style w:type="paragraph" w:styleId="af5">
    <w:name w:val="Body Text"/>
    <w:basedOn w:val="a"/>
    <w:link w:val="af6"/>
    <w:rsid w:val="00C77647"/>
    <w:pPr>
      <w:spacing w:after="120"/>
    </w:pPr>
  </w:style>
  <w:style w:type="character" w:customStyle="1" w:styleId="af6">
    <w:name w:val="Основной текст Знак"/>
    <w:link w:val="af5"/>
    <w:rsid w:val="00C77647"/>
    <w:rPr>
      <w:sz w:val="24"/>
      <w:szCs w:val="24"/>
    </w:rPr>
  </w:style>
  <w:style w:type="character" w:customStyle="1" w:styleId="13">
    <w:name w:val="Знак Знак1"/>
    <w:rsid w:val="00C77647"/>
    <w:rPr>
      <w:rFonts w:ascii="Calibri" w:eastAsia="Calibri" w:hAnsi="Calibri"/>
      <w:sz w:val="22"/>
      <w:szCs w:val="22"/>
      <w:lang w:val="ru-RU" w:eastAsia="en-US" w:bidi="ar-SA"/>
    </w:rPr>
  </w:style>
  <w:style w:type="paragraph" w:customStyle="1" w:styleId="Style5">
    <w:name w:val="Style5"/>
    <w:basedOn w:val="a"/>
    <w:uiPriority w:val="99"/>
    <w:rsid w:val="00C77647"/>
    <w:pPr>
      <w:widowControl w:val="0"/>
      <w:autoSpaceDE w:val="0"/>
      <w:autoSpaceDN w:val="0"/>
      <w:adjustRightInd w:val="0"/>
      <w:spacing w:line="324" w:lineRule="exact"/>
      <w:ind w:firstLine="191"/>
      <w:jc w:val="both"/>
    </w:pPr>
  </w:style>
  <w:style w:type="character" w:customStyle="1" w:styleId="FontStyle12">
    <w:name w:val="Font Style12"/>
    <w:rsid w:val="00C77647"/>
    <w:rPr>
      <w:rFonts w:ascii="Times New Roman" w:hAnsi="Times New Roman" w:cs="Times New Roman"/>
      <w:sz w:val="26"/>
      <w:szCs w:val="26"/>
    </w:rPr>
  </w:style>
  <w:style w:type="character" w:customStyle="1" w:styleId="FontStyle13">
    <w:name w:val="Font Style13"/>
    <w:rsid w:val="00C77647"/>
    <w:rPr>
      <w:rFonts w:ascii="Times New Roman" w:hAnsi="Times New Roman" w:cs="Times New Roman"/>
      <w:b/>
      <w:bCs/>
      <w:sz w:val="26"/>
      <w:szCs w:val="26"/>
    </w:rPr>
  </w:style>
  <w:style w:type="paragraph" w:customStyle="1" w:styleId="21">
    <w:name w:val="Знак Знак2 Знак"/>
    <w:basedOn w:val="a"/>
    <w:rsid w:val="00C77647"/>
    <w:pPr>
      <w:spacing w:after="160" w:line="240" w:lineRule="exact"/>
    </w:pPr>
    <w:rPr>
      <w:lang w:val="en-US" w:eastAsia="en-US"/>
    </w:rPr>
  </w:style>
  <w:style w:type="character" w:customStyle="1" w:styleId="110">
    <w:name w:val="Основной текст (11)_"/>
    <w:link w:val="111"/>
    <w:rsid w:val="00C77647"/>
    <w:rPr>
      <w:rFonts w:ascii="Trebuchet MS" w:hAnsi="Trebuchet MS"/>
      <w:sz w:val="22"/>
      <w:szCs w:val="22"/>
      <w:shd w:val="clear" w:color="auto" w:fill="FFFFFF"/>
    </w:rPr>
  </w:style>
  <w:style w:type="character" w:customStyle="1" w:styleId="11TimesNewRoman">
    <w:name w:val="Основной текст (11) + Times New Roman"/>
    <w:aliases w:val="14 pt,Основной текст + Candara,Интервал -1 pt"/>
    <w:rsid w:val="00C77647"/>
    <w:rPr>
      <w:rFonts w:ascii="Times New Roman" w:hAnsi="Times New Roman" w:cs="Times New Roman"/>
      <w:sz w:val="28"/>
      <w:szCs w:val="28"/>
      <w:lang w:bidi="ar-SA"/>
    </w:rPr>
  </w:style>
  <w:style w:type="character" w:customStyle="1" w:styleId="130">
    <w:name w:val="Заголовок №1 (3)_"/>
    <w:link w:val="131"/>
    <w:rsid w:val="00C77647"/>
    <w:rPr>
      <w:b/>
      <w:bCs/>
      <w:sz w:val="27"/>
      <w:szCs w:val="27"/>
      <w:shd w:val="clear" w:color="auto" w:fill="FFFFFF"/>
    </w:rPr>
  </w:style>
  <w:style w:type="paragraph" w:customStyle="1" w:styleId="111">
    <w:name w:val="Основной текст (11)"/>
    <w:basedOn w:val="a"/>
    <w:link w:val="110"/>
    <w:rsid w:val="00C77647"/>
    <w:pPr>
      <w:shd w:val="clear" w:color="auto" w:fill="FFFFFF"/>
      <w:spacing w:line="240" w:lineRule="atLeast"/>
    </w:pPr>
    <w:rPr>
      <w:rFonts w:ascii="Trebuchet MS" w:hAnsi="Trebuchet MS"/>
      <w:sz w:val="22"/>
      <w:szCs w:val="22"/>
    </w:rPr>
  </w:style>
  <w:style w:type="paragraph" w:customStyle="1" w:styleId="131">
    <w:name w:val="Заголовок №1 (3)"/>
    <w:basedOn w:val="a"/>
    <w:link w:val="130"/>
    <w:rsid w:val="00C77647"/>
    <w:pPr>
      <w:shd w:val="clear" w:color="auto" w:fill="FFFFFF"/>
      <w:spacing w:before="1200" w:line="324" w:lineRule="exact"/>
      <w:jc w:val="center"/>
      <w:outlineLvl w:val="0"/>
    </w:pPr>
    <w:rPr>
      <w:b/>
      <w:bCs/>
      <w:sz w:val="27"/>
      <w:szCs w:val="27"/>
    </w:rPr>
  </w:style>
  <w:style w:type="numbering" w:customStyle="1" w:styleId="14">
    <w:name w:val="Нет списка1"/>
    <w:next w:val="a2"/>
    <w:uiPriority w:val="99"/>
    <w:semiHidden/>
    <w:rsid w:val="00C77647"/>
  </w:style>
  <w:style w:type="paragraph" w:customStyle="1" w:styleId="af7">
    <w:name w:val="Знак"/>
    <w:basedOn w:val="a"/>
    <w:rsid w:val="00C77647"/>
    <w:rPr>
      <w:rFonts w:ascii="Verdana" w:hAnsi="Verdana" w:cs="Verdana"/>
      <w:sz w:val="20"/>
      <w:szCs w:val="20"/>
      <w:lang w:val="en-US" w:eastAsia="en-US"/>
    </w:rPr>
  </w:style>
  <w:style w:type="paragraph" w:styleId="af8">
    <w:name w:val="Subtitle"/>
    <w:basedOn w:val="a"/>
    <w:link w:val="af9"/>
    <w:uiPriority w:val="11"/>
    <w:qFormat/>
    <w:rsid w:val="00C77647"/>
    <w:rPr>
      <w:b/>
      <w:bCs/>
      <w:i/>
      <w:iCs/>
      <w:u w:val="single"/>
    </w:rPr>
  </w:style>
  <w:style w:type="character" w:customStyle="1" w:styleId="af9">
    <w:name w:val="Подзаголовок Знак"/>
    <w:link w:val="af8"/>
    <w:uiPriority w:val="11"/>
    <w:rsid w:val="00C77647"/>
    <w:rPr>
      <w:b/>
      <w:bCs/>
      <w:i/>
      <w:iCs/>
      <w:sz w:val="24"/>
      <w:szCs w:val="24"/>
      <w:u w:val="single"/>
    </w:rPr>
  </w:style>
  <w:style w:type="paragraph" w:customStyle="1" w:styleId="Style34">
    <w:name w:val="Style34"/>
    <w:basedOn w:val="a"/>
    <w:uiPriority w:val="99"/>
    <w:rsid w:val="00C77647"/>
    <w:pPr>
      <w:widowControl w:val="0"/>
      <w:autoSpaceDE w:val="0"/>
      <w:autoSpaceDN w:val="0"/>
      <w:adjustRightInd w:val="0"/>
      <w:spacing w:line="221" w:lineRule="exact"/>
      <w:jc w:val="both"/>
    </w:pPr>
  </w:style>
  <w:style w:type="paragraph" w:customStyle="1" w:styleId="Style36">
    <w:name w:val="Style36"/>
    <w:basedOn w:val="a"/>
    <w:uiPriority w:val="99"/>
    <w:rsid w:val="00C77647"/>
    <w:pPr>
      <w:widowControl w:val="0"/>
      <w:autoSpaceDE w:val="0"/>
      <w:autoSpaceDN w:val="0"/>
      <w:adjustRightInd w:val="0"/>
    </w:pPr>
  </w:style>
  <w:style w:type="character" w:customStyle="1" w:styleId="FontStyle56">
    <w:name w:val="Font Style56"/>
    <w:uiPriority w:val="99"/>
    <w:rsid w:val="00C77647"/>
    <w:rPr>
      <w:rFonts w:ascii="Times New Roman" w:hAnsi="Times New Roman" w:cs="Times New Roman"/>
      <w:sz w:val="26"/>
      <w:szCs w:val="26"/>
    </w:rPr>
  </w:style>
  <w:style w:type="character" w:customStyle="1" w:styleId="FontStyle57">
    <w:name w:val="Font Style57"/>
    <w:uiPriority w:val="99"/>
    <w:rsid w:val="00C77647"/>
    <w:rPr>
      <w:rFonts w:ascii="Times New Roman" w:hAnsi="Times New Roman" w:cs="Times New Roman"/>
      <w:sz w:val="18"/>
      <w:szCs w:val="18"/>
    </w:rPr>
  </w:style>
  <w:style w:type="character" w:customStyle="1" w:styleId="FontStyle61">
    <w:name w:val="Font Style61"/>
    <w:uiPriority w:val="99"/>
    <w:rsid w:val="00C77647"/>
    <w:rPr>
      <w:rFonts w:ascii="Times New Roman" w:hAnsi="Times New Roman" w:cs="Times New Roman"/>
      <w:sz w:val="16"/>
      <w:szCs w:val="16"/>
    </w:rPr>
  </w:style>
  <w:style w:type="paragraph" w:customStyle="1" w:styleId="Style4">
    <w:name w:val="Style4"/>
    <w:basedOn w:val="a"/>
    <w:uiPriority w:val="99"/>
    <w:rsid w:val="00C77647"/>
    <w:pPr>
      <w:widowControl w:val="0"/>
      <w:autoSpaceDE w:val="0"/>
      <w:autoSpaceDN w:val="0"/>
      <w:adjustRightInd w:val="0"/>
      <w:spacing w:line="312" w:lineRule="exact"/>
      <w:jc w:val="center"/>
    </w:pPr>
  </w:style>
  <w:style w:type="paragraph" w:customStyle="1" w:styleId="Style14">
    <w:name w:val="Style14"/>
    <w:basedOn w:val="a"/>
    <w:uiPriority w:val="99"/>
    <w:rsid w:val="00C77647"/>
    <w:pPr>
      <w:widowControl w:val="0"/>
      <w:autoSpaceDE w:val="0"/>
      <w:autoSpaceDN w:val="0"/>
      <w:adjustRightInd w:val="0"/>
    </w:pPr>
  </w:style>
  <w:style w:type="paragraph" w:customStyle="1" w:styleId="Style9">
    <w:name w:val="Style9"/>
    <w:basedOn w:val="a"/>
    <w:uiPriority w:val="99"/>
    <w:rsid w:val="00C77647"/>
    <w:pPr>
      <w:widowControl w:val="0"/>
      <w:autoSpaceDE w:val="0"/>
      <w:autoSpaceDN w:val="0"/>
      <w:adjustRightInd w:val="0"/>
      <w:spacing w:line="317" w:lineRule="exact"/>
      <w:jc w:val="both"/>
    </w:pPr>
  </w:style>
  <w:style w:type="paragraph" w:customStyle="1" w:styleId="Style50">
    <w:name w:val="Style50"/>
    <w:basedOn w:val="a"/>
    <w:uiPriority w:val="99"/>
    <w:rsid w:val="00C77647"/>
    <w:pPr>
      <w:widowControl w:val="0"/>
      <w:autoSpaceDE w:val="0"/>
      <w:autoSpaceDN w:val="0"/>
      <w:adjustRightInd w:val="0"/>
      <w:spacing w:line="370" w:lineRule="exact"/>
      <w:ind w:hanging="710"/>
    </w:pPr>
  </w:style>
  <w:style w:type="paragraph" w:customStyle="1" w:styleId="Style22">
    <w:name w:val="Style22"/>
    <w:basedOn w:val="a"/>
    <w:uiPriority w:val="99"/>
    <w:rsid w:val="00C77647"/>
    <w:pPr>
      <w:widowControl w:val="0"/>
      <w:autoSpaceDE w:val="0"/>
      <w:autoSpaceDN w:val="0"/>
      <w:adjustRightInd w:val="0"/>
      <w:spacing w:line="360" w:lineRule="exact"/>
      <w:ind w:firstLine="3466"/>
    </w:pPr>
  </w:style>
  <w:style w:type="paragraph" w:customStyle="1" w:styleId="Style45">
    <w:name w:val="Style45"/>
    <w:basedOn w:val="a"/>
    <w:uiPriority w:val="99"/>
    <w:rsid w:val="00C77647"/>
    <w:pPr>
      <w:widowControl w:val="0"/>
      <w:autoSpaceDE w:val="0"/>
      <w:autoSpaceDN w:val="0"/>
      <w:adjustRightInd w:val="0"/>
      <w:spacing w:line="178" w:lineRule="exact"/>
      <w:ind w:firstLine="134"/>
    </w:pPr>
  </w:style>
  <w:style w:type="paragraph" w:customStyle="1" w:styleId="Style26">
    <w:name w:val="Style26"/>
    <w:basedOn w:val="a"/>
    <w:uiPriority w:val="99"/>
    <w:rsid w:val="00C77647"/>
    <w:pPr>
      <w:widowControl w:val="0"/>
      <w:autoSpaceDE w:val="0"/>
      <w:autoSpaceDN w:val="0"/>
      <w:adjustRightInd w:val="0"/>
    </w:pPr>
  </w:style>
  <w:style w:type="paragraph" w:customStyle="1" w:styleId="Style31">
    <w:name w:val="Style31"/>
    <w:basedOn w:val="a"/>
    <w:uiPriority w:val="99"/>
    <w:rsid w:val="00C77647"/>
    <w:pPr>
      <w:widowControl w:val="0"/>
      <w:autoSpaceDE w:val="0"/>
      <w:autoSpaceDN w:val="0"/>
      <w:adjustRightInd w:val="0"/>
      <w:spacing w:line="358" w:lineRule="exact"/>
    </w:pPr>
  </w:style>
  <w:style w:type="paragraph" w:customStyle="1" w:styleId="Style32">
    <w:name w:val="Style32"/>
    <w:basedOn w:val="a"/>
    <w:uiPriority w:val="99"/>
    <w:rsid w:val="00C77647"/>
    <w:pPr>
      <w:widowControl w:val="0"/>
      <w:autoSpaceDE w:val="0"/>
      <w:autoSpaceDN w:val="0"/>
      <w:adjustRightInd w:val="0"/>
    </w:pPr>
  </w:style>
  <w:style w:type="character" w:customStyle="1" w:styleId="FontStyle66">
    <w:name w:val="Font Style66"/>
    <w:uiPriority w:val="99"/>
    <w:rsid w:val="00C77647"/>
    <w:rPr>
      <w:rFonts w:ascii="Times New Roman" w:hAnsi="Times New Roman" w:cs="Times New Roman"/>
      <w:sz w:val="26"/>
      <w:szCs w:val="26"/>
    </w:rPr>
  </w:style>
  <w:style w:type="paragraph" w:customStyle="1" w:styleId="Style6">
    <w:name w:val="Style6"/>
    <w:basedOn w:val="a"/>
    <w:uiPriority w:val="99"/>
    <w:rsid w:val="00C77647"/>
    <w:pPr>
      <w:widowControl w:val="0"/>
      <w:autoSpaceDE w:val="0"/>
      <w:autoSpaceDN w:val="0"/>
      <w:adjustRightInd w:val="0"/>
    </w:pPr>
  </w:style>
  <w:style w:type="paragraph" w:customStyle="1" w:styleId="Style23">
    <w:name w:val="Style23"/>
    <w:basedOn w:val="a"/>
    <w:uiPriority w:val="99"/>
    <w:rsid w:val="00C77647"/>
    <w:pPr>
      <w:widowControl w:val="0"/>
      <w:autoSpaceDE w:val="0"/>
      <w:autoSpaceDN w:val="0"/>
      <w:adjustRightInd w:val="0"/>
    </w:pPr>
  </w:style>
  <w:style w:type="paragraph" w:customStyle="1" w:styleId="Style41">
    <w:name w:val="Style41"/>
    <w:basedOn w:val="a"/>
    <w:uiPriority w:val="99"/>
    <w:rsid w:val="00C77647"/>
    <w:pPr>
      <w:widowControl w:val="0"/>
      <w:autoSpaceDE w:val="0"/>
      <w:autoSpaceDN w:val="0"/>
      <w:adjustRightInd w:val="0"/>
      <w:spacing w:line="312" w:lineRule="exact"/>
      <w:jc w:val="both"/>
    </w:pPr>
  </w:style>
  <w:style w:type="character" w:customStyle="1" w:styleId="FontStyle54">
    <w:name w:val="Font Style54"/>
    <w:uiPriority w:val="99"/>
    <w:rsid w:val="00C77647"/>
    <w:rPr>
      <w:rFonts w:ascii="Times New Roman" w:hAnsi="Times New Roman" w:cs="Times New Roman"/>
      <w:b/>
      <w:bCs/>
      <w:sz w:val="34"/>
      <w:szCs w:val="34"/>
    </w:rPr>
  </w:style>
  <w:style w:type="character" w:customStyle="1" w:styleId="FontStyle58">
    <w:name w:val="Font Style58"/>
    <w:uiPriority w:val="99"/>
    <w:rsid w:val="00C77647"/>
    <w:rPr>
      <w:rFonts w:ascii="Times New Roman" w:hAnsi="Times New Roman" w:cs="Times New Roman"/>
      <w:sz w:val="22"/>
      <w:szCs w:val="22"/>
    </w:rPr>
  </w:style>
  <w:style w:type="character" w:customStyle="1" w:styleId="FontStyle65">
    <w:name w:val="Font Style65"/>
    <w:uiPriority w:val="99"/>
    <w:rsid w:val="00C77647"/>
    <w:rPr>
      <w:rFonts w:ascii="Times New Roman" w:hAnsi="Times New Roman" w:cs="Times New Roman"/>
      <w:sz w:val="26"/>
      <w:szCs w:val="26"/>
    </w:rPr>
  </w:style>
  <w:style w:type="paragraph" w:customStyle="1" w:styleId="Style13">
    <w:name w:val="Style13"/>
    <w:basedOn w:val="a"/>
    <w:uiPriority w:val="99"/>
    <w:rsid w:val="00C77647"/>
    <w:pPr>
      <w:widowControl w:val="0"/>
      <w:autoSpaceDE w:val="0"/>
      <w:autoSpaceDN w:val="0"/>
      <w:adjustRightInd w:val="0"/>
      <w:spacing w:line="288" w:lineRule="exact"/>
      <w:ind w:hanging="312"/>
    </w:pPr>
  </w:style>
  <w:style w:type="paragraph" w:customStyle="1" w:styleId="Style7">
    <w:name w:val="Style7"/>
    <w:basedOn w:val="a"/>
    <w:uiPriority w:val="99"/>
    <w:rsid w:val="00C77647"/>
    <w:pPr>
      <w:widowControl w:val="0"/>
      <w:autoSpaceDE w:val="0"/>
      <w:autoSpaceDN w:val="0"/>
      <w:adjustRightInd w:val="0"/>
      <w:jc w:val="both"/>
    </w:pPr>
  </w:style>
  <w:style w:type="character" w:customStyle="1" w:styleId="FontStyle69">
    <w:name w:val="Font Style69"/>
    <w:uiPriority w:val="99"/>
    <w:rsid w:val="00C77647"/>
    <w:rPr>
      <w:rFonts w:ascii="Times New Roman" w:hAnsi="Times New Roman" w:cs="Times New Roman"/>
      <w:sz w:val="22"/>
      <w:szCs w:val="22"/>
    </w:rPr>
  </w:style>
  <w:style w:type="paragraph" w:customStyle="1" w:styleId="Style2">
    <w:name w:val="Style2"/>
    <w:basedOn w:val="a"/>
    <w:uiPriority w:val="99"/>
    <w:rsid w:val="00C77647"/>
    <w:pPr>
      <w:widowControl w:val="0"/>
      <w:autoSpaceDE w:val="0"/>
      <w:autoSpaceDN w:val="0"/>
      <w:adjustRightInd w:val="0"/>
      <w:spacing w:line="259" w:lineRule="exact"/>
    </w:pPr>
  </w:style>
  <w:style w:type="paragraph" w:customStyle="1" w:styleId="Style33">
    <w:name w:val="Style33"/>
    <w:basedOn w:val="a"/>
    <w:uiPriority w:val="99"/>
    <w:rsid w:val="00C77647"/>
    <w:pPr>
      <w:widowControl w:val="0"/>
      <w:autoSpaceDE w:val="0"/>
      <w:autoSpaceDN w:val="0"/>
      <w:adjustRightInd w:val="0"/>
      <w:spacing w:line="224" w:lineRule="exact"/>
      <w:jc w:val="both"/>
    </w:pPr>
  </w:style>
  <w:style w:type="paragraph" w:customStyle="1" w:styleId="Style29">
    <w:name w:val="Style29"/>
    <w:basedOn w:val="a"/>
    <w:uiPriority w:val="99"/>
    <w:rsid w:val="00C77647"/>
    <w:pPr>
      <w:widowControl w:val="0"/>
      <w:autoSpaceDE w:val="0"/>
      <w:autoSpaceDN w:val="0"/>
      <w:adjustRightInd w:val="0"/>
    </w:pPr>
  </w:style>
  <w:style w:type="paragraph" w:customStyle="1" w:styleId="Style43">
    <w:name w:val="Style43"/>
    <w:basedOn w:val="a"/>
    <w:uiPriority w:val="99"/>
    <w:rsid w:val="00C77647"/>
    <w:pPr>
      <w:widowControl w:val="0"/>
      <w:autoSpaceDE w:val="0"/>
      <w:autoSpaceDN w:val="0"/>
      <w:adjustRightInd w:val="0"/>
      <w:jc w:val="center"/>
    </w:pPr>
  </w:style>
  <w:style w:type="character" w:customStyle="1" w:styleId="FontStyle70">
    <w:name w:val="Font Style70"/>
    <w:uiPriority w:val="99"/>
    <w:rsid w:val="00C77647"/>
    <w:rPr>
      <w:rFonts w:ascii="Times New Roman" w:hAnsi="Times New Roman" w:cs="Times New Roman"/>
      <w:sz w:val="22"/>
      <w:szCs w:val="22"/>
    </w:rPr>
  </w:style>
  <w:style w:type="paragraph" w:customStyle="1" w:styleId="Style17">
    <w:name w:val="Style17"/>
    <w:basedOn w:val="a"/>
    <w:uiPriority w:val="99"/>
    <w:rsid w:val="00C77647"/>
    <w:pPr>
      <w:widowControl w:val="0"/>
      <w:autoSpaceDE w:val="0"/>
      <w:autoSpaceDN w:val="0"/>
      <w:adjustRightInd w:val="0"/>
      <w:spacing w:line="461" w:lineRule="exact"/>
      <w:ind w:hanging="1219"/>
    </w:pPr>
  </w:style>
  <w:style w:type="paragraph" w:customStyle="1" w:styleId="Style46">
    <w:name w:val="Style46"/>
    <w:basedOn w:val="a"/>
    <w:uiPriority w:val="99"/>
    <w:rsid w:val="00C77647"/>
    <w:pPr>
      <w:widowControl w:val="0"/>
      <w:autoSpaceDE w:val="0"/>
      <w:autoSpaceDN w:val="0"/>
      <w:adjustRightInd w:val="0"/>
    </w:pPr>
  </w:style>
  <w:style w:type="paragraph" w:customStyle="1" w:styleId="Style48">
    <w:name w:val="Style48"/>
    <w:basedOn w:val="a"/>
    <w:uiPriority w:val="99"/>
    <w:rsid w:val="00C77647"/>
    <w:pPr>
      <w:widowControl w:val="0"/>
      <w:autoSpaceDE w:val="0"/>
      <w:autoSpaceDN w:val="0"/>
      <w:adjustRightInd w:val="0"/>
      <w:spacing w:line="264" w:lineRule="exact"/>
      <w:jc w:val="center"/>
    </w:pPr>
  </w:style>
  <w:style w:type="character" w:customStyle="1" w:styleId="FontStyle71">
    <w:name w:val="Font Style71"/>
    <w:uiPriority w:val="99"/>
    <w:rsid w:val="00C77647"/>
    <w:rPr>
      <w:rFonts w:ascii="Times New Roman" w:hAnsi="Times New Roman" w:cs="Times New Roman"/>
      <w:b/>
      <w:bCs/>
      <w:sz w:val="8"/>
      <w:szCs w:val="8"/>
    </w:rPr>
  </w:style>
  <w:style w:type="paragraph" w:customStyle="1" w:styleId="Style19">
    <w:name w:val="Style19"/>
    <w:basedOn w:val="a"/>
    <w:uiPriority w:val="99"/>
    <w:rsid w:val="00C77647"/>
    <w:pPr>
      <w:widowControl w:val="0"/>
      <w:autoSpaceDE w:val="0"/>
      <w:autoSpaceDN w:val="0"/>
      <w:adjustRightInd w:val="0"/>
      <w:spacing w:line="221" w:lineRule="exact"/>
      <w:jc w:val="center"/>
    </w:pPr>
  </w:style>
  <w:style w:type="paragraph" w:customStyle="1" w:styleId="Style28">
    <w:name w:val="Style28"/>
    <w:basedOn w:val="a"/>
    <w:uiPriority w:val="99"/>
    <w:rsid w:val="00C77647"/>
    <w:pPr>
      <w:widowControl w:val="0"/>
      <w:autoSpaceDE w:val="0"/>
      <w:autoSpaceDN w:val="0"/>
      <w:adjustRightInd w:val="0"/>
      <w:spacing w:line="312" w:lineRule="exact"/>
      <w:ind w:hanging="893"/>
    </w:pPr>
  </w:style>
  <w:style w:type="paragraph" w:customStyle="1" w:styleId="Style12">
    <w:name w:val="Style12"/>
    <w:basedOn w:val="a"/>
    <w:uiPriority w:val="99"/>
    <w:rsid w:val="00C77647"/>
    <w:pPr>
      <w:widowControl w:val="0"/>
      <w:autoSpaceDE w:val="0"/>
      <w:autoSpaceDN w:val="0"/>
      <w:adjustRightInd w:val="0"/>
      <w:spacing w:line="312" w:lineRule="exact"/>
      <w:ind w:firstLine="2611"/>
    </w:pPr>
  </w:style>
  <w:style w:type="paragraph" w:customStyle="1" w:styleId="Style25">
    <w:name w:val="Style25"/>
    <w:basedOn w:val="a"/>
    <w:uiPriority w:val="99"/>
    <w:rsid w:val="00C77647"/>
    <w:pPr>
      <w:widowControl w:val="0"/>
      <w:autoSpaceDE w:val="0"/>
      <w:autoSpaceDN w:val="0"/>
      <w:adjustRightInd w:val="0"/>
    </w:pPr>
  </w:style>
  <w:style w:type="character" w:customStyle="1" w:styleId="FontStyle55">
    <w:name w:val="Font Style55"/>
    <w:uiPriority w:val="99"/>
    <w:rsid w:val="00C77647"/>
    <w:rPr>
      <w:rFonts w:ascii="Times New Roman" w:hAnsi="Times New Roman" w:cs="Times New Roman"/>
      <w:b/>
      <w:bCs/>
      <w:sz w:val="22"/>
      <w:szCs w:val="22"/>
    </w:rPr>
  </w:style>
  <w:style w:type="paragraph" w:styleId="afa">
    <w:name w:val="footnote text"/>
    <w:basedOn w:val="a"/>
    <w:link w:val="afb"/>
    <w:uiPriority w:val="99"/>
    <w:unhideWhenUsed/>
    <w:rsid w:val="00C77647"/>
    <w:rPr>
      <w:rFonts w:eastAsia="Calibri"/>
      <w:sz w:val="20"/>
      <w:szCs w:val="20"/>
      <w:lang w:eastAsia="en-US"/>
    </w:rPr>
  </w:style>
  <w:style w:type="character" w:customStyle="1" w:styleId="afb">
    <w:name w:val="Текст сноски Знак"/>
    <w:link w:val="afa"/>
    <w:uiPriority w:val="99"/>
    <w:rsid w:val="00C77647"/>
    <w:rPr>
      <w:rFonts w:eastAsia="Calibri"/>
      <w:lang w:eastAsia="en-US"/>
    </w:rPr>
  </w:style>
  <w:style w:type="character" w:styleId="afc">
    <w:name w:val="footnote reference"/>
    <w:uiPriority w:val="99"/>
    <w:unhideWhenUsed/>
    <w:rsid w:val="00C77647"/>
    <w:rPr>
      <w:vertAlign w:val="superscript"/>
    </w:rPr>
  </w:style>
  <w:style w:type="paragraph" w:customStyle="1" w:styleId="Style11">
    <w:name w:val="Style11"/>
    <w:basedOn w:val="a"/>
    <w:uiPriority w:val="99"/>
    <w:rsid w:val="00C77647"/>
    <w:pPr>
      <w:widowControl w:val="0"/>
      <w:autoSpaceDE w:val="0"/>
      <w:autoSpaceDN w:val="0"/>
      <w:adjustRightInd w:val="0"/>
      <w:spacing w:line="320" w:lineRule="exact"/>
      <w:ind w:firstLine="725"/>
      <w:jc w:val="both"/>
    </w:pPr>
  </w:style>
  <w:style w:type="paragraph" w:customStyle="1" w:styleId="Style16">
    <w:name w:val="Style16"/>
    <w:basedOn w:val="a"/>
    <w:uiPriority w:val="99"/>
    <w:rsid w:val="00C77647"/>
    <w:pPr>
      <w:widowControl w:val="0"/>
      <w:autoSpaceDE w:val="0"/>
      <w:autoSpaceDN w:val="0"/>
      <w:adjustRightInd w:val="0"/>
      <w:spacing w:line="317" w:lineRule="exact"/>
      <w:jc w:val="center"/>
    </w:pPr>
  </w:style>
  <w:style w:type="character" w:customStyle="1" w:styleId="FontStyle26">
    <w:name w:val="Font Style26"/>
    <w:uiPriority w:val="99"/>
    <w:rsid w:val="00C77647"/>
    <w:rPr>
      <w:rFonts w:ascii="Times New Roman" w:hAnsi="Times New Roman" w:cs="Times New Roman"/>
      <w:sz w:val="26"/>
      <w:szCs w:val="26"/>
    </w:rPr>
  </w:style>
  <w:style w:type="character" w:customStyle="1" w:styleId="FontStyle28">
    <w:name w:val="Font Style28"/>
    <w:uiPriority w:val="99"/>
    <w:rsid w:val="00C77647"/>
    <w:rPr>
      <w:rFonts w:ascii="Times New Roman" w:hAnsi="Times New Roman" w:cs="Times New Roman"/>
      <w:b/>
      <w:bCs/>
      <w:sz w:val="26"/>
      <w:szCs w:val="26"/>
    </w:rPr>
  </w:style>
  <w:style w:type="character" w:customStyle="1" w:styleId="FontStyle29">
    <w:name w:val="Font Style29"/>
    <w:uiPriority w:val="99"/>
    <w:rsid w:val="00C77647"/>
    <w:rPr>
      <w:rFonts w:ascii="Times New Roman" w:hAnsi="Times New Roman" w:cs="Times New Roman"/>
      <w:b/>
      <w:bCs/>
      <w:sz w:val="26"/>
      <w:szCs w:val="26"/>
    </w:rPr>
  </w:style>
  <w:style w:type="character" w:styleId="afd">
    <w:name w:val="FollowedHyperlink"/>
    <w:rsid w:val="00B5608B"/>
    <w:rPr>
      <w:color w:val="954F72"/>
      <w:u w:val="single"/>
    </w:rPr>
  </w:style>
  <w:style w:type="numbering" w:customStyle="1" w:styleId="22">
    <w:name w:val="Нет списка2"/>
    <w:next w:val="a2"/>
    <w:uiPriority w:val="99"/>
    <w:semiHidden/>
    <w:unhideWhenUsed/>
    <w:rsid w:val="0093124B"/>
  </w:style>
  <w:style w:type="character" w:customStyle="1" w:styleId="FontStyle14">
    <w:name w:val="Font Style14"/>
    <w:uiPriority w:val="99"/>
    <w:rsid w:val="0093124B"/>
    <w:rPr>
      <w:rFonts w:ascii="Times New Roman" w:hAnsi="Times New Roman" w:cs="Times New Roman"/>
      <w:sz w:val="26"/>
      <w:szCs w:val="26"/>
    </w:rPr>
  </w:style>
  <w:style w:type="table" w:customStyle="1" w:styleId="15">
    <w:name w:val="Сетка таблицы1"/>
    <w:basedOn w:val="a1"/>
    <w:next w:val="a3"/>
    <w:uiPriority w:val="59"/>
    <w:rsid w:val="00931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Без интервала11"/>
    <w:rsid w:val="0093124B"/>
    <w:rPr>
      <w:rFonts w:eastAsia="Calibri"/>
      <w:sz w:val="24"/>
      <w:szCs w:val="24"/>
    </w:rPr>
  </w:style>
  <w:style w:type="character" w:customStyle="1" w:styleId="113">
    <w:name w:val="Знак Знак11"/>
    <w:rsid w:val="0093124B"/>
    <w:rPr>
      <w:rFonts w:ascii="Calibri" w:eastAsia="Calibri" w:hAnsi="Calibri"/>
      <w:sz w:val="22"/>
      <w:szCs w:val="22"/>
      <w:lang w:val="ru-RU" w:eastAsia="en-US" w:bidi="ar-SA"/>
    </w:rPr>
  </w:style>
  <w:style w:type="paragraph" w:customStyle="1" w:styleId="210">
    <w:name w:val="Знак Знак2 Знак1"/>
    <w:basedOn w:val="a"/>
    <w:rsid w:val="0093124B"/>
    <w:pPr>
      <w:spacing w:after="160" w:line="240" w:lineRule="exact"/>
    </w:pPr>
    <w:rPr>
      <w:lang w:val="en-US" w:eastAsia="en-US"/>
    </w:rPr>
  </w:style>
  <w:style w:type="numbering" w:customStyle="1" w:styleId="114">
    <w:name w:val="Нет списка11"/>
    <w:next w:val="a2"/>
    <w:semiHidden/>
    <w:rsid w:val="0093124B"/>
  </w:style>
  <w:style w:type="numbering" w:customStyle="1" w:styleId="33">
    <w:name w:val="Нет списка3"/>
    <w:next w:val="a2"/>
    <w:semiHidden/>
    <w:rsid w:val="00002A03"/>
  </w:style>
  <w:style w:type="paragraph" w:styleId="23">
    <w:name w:val="Body Text 2"/>
    <w:basedOn w:val="a"/>
    <w:link w:val="24"/>
    <w:rsid w:val="00002A03"/>
    <w:pPr>
      <w:tabs>
        <w:tab w:val="left" w:pos="0"/>
      </w:tabs>
      <w:spacing w:before="120"/>
      <w:ind w:right="-115"/>
    </w:pPr>
    <w:rPr>
      <w:szCs w:val="20"/>
    </w:rPr>
  </w:style>
  <w:style w:type="character" w:customStyle="1" w:styleId="24">
    <w:name w:val="Основной текст 2 Знак"/>
    <w:link w:val="23"/>
    <w:rsid w:val="00002A03"/>
    <w:rPr>
      <w:sz w:val="24"/>
    </w:rPr>
  </w:style>
  <w:style w:type="table" w:customStyle="1" w:styleId="25">
    <w:name w:val="Сетка таблицы2"/>
    <w:basedOn w:val="a1"/>
    <w:next w:val="a3"/>
    <w:uiPriority w:val="39"/>
    <w:rsid w:val="00002A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basedOn w:val="a0"/>
    <w:link w:val="4"/>
    <w:uiPriority w:val="9"/>
    <w:semiHidden/>
    <w:rsid w:val="004464AB"/>
    <w:rPr>
      <w:rFonts w:ascii="Calibri" w:eastAsia="Times New Roman" w:hAnsi="Calibri" w:cs="Times New Roman"/>
      <w:i/>
      <w:iCs/>
      <w:color w:val="365F91"/>
      <w:kern w:val="2"/>
      <w:sz w:val="24"/>
      <w:szCs w:val="24"/>
      <w:lang w:eastAsia="en-US"/>
    </w:rPr>
  </w:style>
  <w:style w:type="character" w:customStyle="1" w:styleId="50">
    <w:name w:val="Заголовок 5 Знак"/>
    <w:basedOn w:val="a0"/>
    <w:link w:val="5"/>
    <w:uiPriority w:val="9"/>
    <w:semiHidden/>
    <w:rsid w:val="004464AB"/>
    <w:rPr>
      <w:rFonts w:ascii="Calibri" w:eastAsia="Times New Roman" w:hAnsi="Calibri" w:cs="Times New Roman"/>
      <w:color w:val="365F91"/>
      <w:kern w:val="2"/>
      <w:sz w:val="24"/>
      <w:szCs w:val="24"/>
      <w:lang w:eastAsia="en-US"/>
    </w:rPr>
  </w:style>
  <w:style w:type="character" w:customStyle="1" w:styleId="60">
    <w:name w:val="Заголовок 6 Знак"/>
    <w:basedOn w:val="a0"/>
    <w:link w:val="6"/>
    <w:uiPriority w:val="9"/>
    <w:semiHidden/>
    <w:rsid w:val="004464AB"/>
    <w:rPr>
      <w:rFonts w:ascii="Calibri" w:eastAsia="Times New Roman" w:hAnsi="Calibri" w:cs="Times New Roman"/>
      <w:i/>
      <w:iCs/>
      <w:color w:val="595959"/>
      <w:kern w:val="2"/>
      <w:sz w:val="24"/>
      <w:szCs w:val="24"/>
      <w:lang w:eastAsia="en-US"/>
    </w:rPr>
  </w:style>
  <w:style w:type="character" w:customStyle="1" w:styleId="70">
    <w:name w:val="Заголовок 7 Знак"/>
    <w:basedOn w:val="a0"/>
    <w:link w:val="7"/>
    <w:uiPriority w:val="9"/>
    <w:semiHidden/>
    <w:rsid w:val="004464AB"/>
    <w:rPr>
      <w:rFonts w:ascii="Calibri" w:eastAsia="Times New Roman" w:hAnsi="Calibri" w:cs="Times New Roman"/>
      <w:color w:val="595959"/>
      <w:kern w:val="2"/>
      <w:sz w:val="24"/>
      <w:szCs w:val="24"/>
      <w:lang w:eastAsia="en-US"/>
    </w:rPr>
  </w:style>
  <w:style w:type="character" w:customStyle="1" w:styleId="80">
    <w:name w:val="Заголовок 8 Знак"/>
    <w:basedOn w:val="a0"/>
    <w:link w:val="8"/>
    <w:uiPriority w:val="9"/>
    <w:semiHidden/>
    <w:rsid w:val="004464AB"/>
    <w:rPr>
      <w:rFonts w:ascii="Calibri" w:eastAsia="Times New Roman" w:hAnsi="Calibri" w:cs="Times New Roman"/>
      <w:i/>
      <w:iCs/>
      <w:color w:val="272727"/>
      <w:kern w:val="2"/>
      <w:sz w:val="24"/>
      <w:szCs w:val="24"/>
      <w:lang w:eastAsia="en-US"/>
    </w:rPr>
  </w:style>
  <w:style w:type="character" w:customStyle="1" w:styleId="90">
    <w:name w:val="Заголовок 9 Знак"/>
    <w:basedOn w:val="a0"/>
    <w:link w:val="9"/>
    <w:uiPriority w:val="9"/>
    <w:semiHidden/>
    <w:rsid w:val="004464AB"/>
    <w:rPr>
      <w:rFonts w:ascii="Calibri" w:eastAsia="Times New Roman" w:hAnsi="Calibri" w:cs="Times New Roman"/>
      <w:color w:val="272727"/>
      <w:kern w:val="2"/>
      <w:sz w:val="24"/>
      <w:szCs w:val="24"/>
      <w:lang w:eastAsia="en-US"/>
    </w:rPr>
  </w:style>
  <w:style w:type="paragraph" w:styleId="afe">
    <w:name w:val="Title"/>
    <w:basedOn w:val="a"/>
    <w:next w:val="a"/>
    <w:link w:val="aff"/>
    <w:uiPriority w:val="10"/>
    <w:qFormat/>
    <w:rsid w:val="004464AB"/>
    <w:pPr>
      <w:spacing w:after="80"/>
      <w:contextualSpacing/>
    </w:pPr>
    <w:rPr>
      <w:rFonts w:ascii="Cambria" w:hAnsi="Cambria"/>
      <w:spacing w:val="-10"/>
      <w:kern w:val="28"/>
      <w:sz w:val="56"/>
      <w:szCs w:val="56"/>
      <w:lang w:eastAsia="en-US"/>
    </w:rPr>
  </w:style>
  <w:style w:type="character" w:customStyle="1" w:styleId="aff">
    <w:name w:val="Заголовок Знак"/>
    <w:basedOn w:val="a0"/>
    <w:link w:val="afe"/>
    <w:uiPriority w:val="10"/>
    <w:rsid w:val="004464AB"/>
    <w:rPr>
      <w:rFonts w:ascii="Cambria" w:eastAsia="Times New Roman" w:hAnsi="Cambria" w:cs="Times New Roman"/>
      <w:spacing w:val="-10"/>
      <w:kern w:val="28"/>
      <w:sz w:val="56"/>
      <w:szCs w:val="56"/>
      <w:lang w:eastAsia="en-US"/>
    </w:rPr>
  </w:style>
  <w:style w:type="paragraph" w:styleId="26">
    <w:name w:val="Quote"/>
    <w:basedOn w:val="a"/>
    <w:next w:val="a"/>
    <w:link w:val="27"/>
    <w:uiPriority w:val="29"/>
    <w:qFormat/>
    <w:rsid w:val="004464AB"/>
    <w:pPr>
      <w:spacing w:before="160" w:after="160" w:line="278" w:lineRule="auto"/>
      <w:jc w:val="center"/>
    </w:pPr>
    <w:rPr>
      <w:rFonts w:ascii="Calibri" w:eastAsia="Calibri" w:hAnsi="Calibri"/>
      <w:i/>
      <w:iCs/>
      <w:color w:val="404040"/>
      <w:kern w:val="2"/>
      <w:lang w:eastAsia="en-US"/>
    </w:rPr>
  </w:style>
  <w:style w:type="character" w:customStyle="1" w:styleId="27">
    <w:name w:val="Цитата 2 Знак"/>
    <w:basedOn w:val="a0"/>
    <w:link w:val="26"/>
    <w:uiPriority w:val="29"/>
    <w:rsid w:val="004464AB"/>
    <w:rPr>
      <w:rFonts w:ascii="Calibri" w:eastAsia="Calibri" w:hAnsi="Calibri" w:cs="Times New Roman"/>
      <w:i/>
      <w:iCs/>
      <w:color w:val="404040"/>
      <w:kern w:val="2"/>
      <w:sz w:val="24"/>
      <w:szCs w:val="24"/>
      <w:lang w:eastAsia="en-US"/>
    </w:rPr>
  </w:style>
  <w:style w:type="character" w:styleId="aff0">
    <w:name w:val="Intense Emphasis"/>
    <w:basedOn w:val="a0"/>
    <w:uiPriority w:val="21"/>
    <w:qFormat/>
    <w:rsid w:val="004464AB"/>
    <w:rPr>
      <w:i/>
      <w:iCs/>
      <w:color w:val="365F91"/>
    </w:rPr>
  </w:style>
  <w:style w:type="paragraph" w:styleId="aff1">
    <w:name w:val="Intense Quote"/>
    <w:basedOn w:val="a"/>
    <w:next w:val="a"/>
    <w:link w:val="aff2"/>
    <w:uiPriority w:val="30"/>
    <w:qFormat/>
    <w:rsid w:val="004464AB"/>
    <w:pPr>
      <w:pBdr>
        <w:top w:val="single" w:sz="4" w:space="10" w:color="365F91"/>
        <w:bottom w:val="single" w:sz="4" w:space="10" w:color="365F91"/>
      </w:pBdr>
      <w:spacing w:before="360" w:after="360" w:line="278" w:lineRule="auto"/>
      <w:ind w:left="864" w:right="864"/>
      <w:jc w:val="center"/>
    </w:pPr>
    <w:rPr>
      <w:rFonts w:ascii="Calibri" w:eastAsia="Calibri" w:hAnsi="Calibri"/>
      <w:i/>
      <w:iCs/>
      <w:color w:val="365F91"/>
      <w:kern w:val="2"/>
      <w:lang w:eastAsia="en-US"/>
    </w:rPr>
  </w:style>
  <w:style w:type="character" w:customStyle="1" w:styleId="aff2">
    <w:name w:val="Выделенная цитата Знак"/>
    <w:basedOn w:val="a0"/>
    <w:link w:val="aff1"/>
    <w:uiPriority w:val="30"/>
    <w:rsid w:val="004464AB"/>
    <w:rPr>
      <w:rFonts w:ascii="Calibri" w:eastAsia="Calibri" w:hAnsi="Calibri" w:cs="Times New Roman"/>
      <w:i/>
      <w:iCs/>
      <w:color w:val="365F91"/>
      <w:kern w:val="2"/>
      <w:sz w:val="24"/>
      <w:szCs w:val="24"/>
      <w:lang w:eastAsia="en-US"/>
    </w:rPr>
  </w:style>
  <w:style w:type="character" w:styleId="aff3">
    <w:name w:val="Intense Reference"/>
    <w:basedOn w:val="a0"/>
    <w:uiPriority w:val="32"/>
    <w:qFormat/>
    <w:rsid w:val="004464AB"/>
    <w:rPr>
      <w:b/>
      <w:bCs/>
      <w:smallCaps/>
      <w:color w:val="365F91"/>
      <w:spacing w:val="5"/>
    </w:rPr>
  </w:style>
  <w:style w:type="paragraph" w:customStyle="1" w:styleId="ConsPlusDocList">
    <w:name w:val="ConsPlusDocList"/>
    <w:rsid w:val="004464AB"/>
    <w:pPr>
      <w:widowControl w:val="0"/>
      <w:autoSpaceDE w:val="0"/>
      <w:autoSpaceDN w:val="0"/>
    </w:pPr>
    <w:rPr>
      <w:rFonts w:ascii="Courier New" w:hAnsi="Courier New" w:cs="Courier New"/>
      <w:kern w:val="2"/>
      <w:szCs w:val="24"/>
    </w:rPr>
  </w:style>
  <w:style w:type="paragraph" w:customStyle="1" w:styleId="ConsPlusTitlePage">
    <w:name w:val="ConsPlusTitlePage"/>
    <w:rsid w:val="004464AB"/>
    <w:pPr>
      <w:widowControl w:val="0"/>
      <w:autoSpaceDE w:val="0"/>
      <w:autoSpaceDN w:val="0"/>
    </w:pPr>
    <w:rPr>
      <w:rFonts w:ascii="Tahoma" w:hAnsi="Tahoma" w:cs="Tahoma"/>
      <w:kern w:val="2"/>
      <w:szCs w:val="24"/>
    </w:rPr>
  </w:style>
  <w:style w:type="paragraph" w:customStyle="1" w:styleId="ConsPlusJurTerm">
    <w:name w:val="ConsPlusJurTerm"/>
    <w:rsid w:val="004464AB"/>
    <w:pPr>
      <w:widowControl w:val="0"/>
      <w:autoSpaceDE w:val="0"/>
      <w:autoSpaceDN w:val="0"/>
    </w:pPr>
    <w:rPr>
      <w:rFonts w:ascii="Tahoma" w:hAnsi="Tahoma" w:cs="Tahoma"/>
      <w:kern w:val="2"/>
      <w:sz w:val="26"/>
      <w:szCs w:val="24"/>
    </w:rPr>
  </w:style>
  <w:style w:type="paragraph" w:customStyle="1" w:styleId="ConsPlusTextList">
    <w:name w:val="ConsPlusTextList"/>
    <w:rsid w:val="004464AB"/>
    <w:pPr>
      <w:widowControl w:val="0"/>
      <w:autoSpaceDE w:val="0"/>
      <w:autoSpaceDN w:val="0"/>
    </w:pPr>
    <w:rPr>
      <w:rFonts w:ascii="Arial" w:hAnsi="Arial" w:cs="Arial"/>
      <w:kern w:val="2"/>
      <w:szCs w:val="24"/>
    </w:rPr>
  </w:style>
  <w:style w:type="paragraph" w:styleId="aff4">
    <w:name w:val="No Spacing"/>
    <w:uiPriority w:val="1"/>
    <w:qFormat/>
    <w:rsid w:val="004464AB"/>
    <w:rPr>
      <w:rFonts w:ascii="Calibri" w:eastAsia="Calibri" w:hAnsi="Calibri"/>
      <w:kern w:val="2"/>
      <w:sz w:val="24"/>
      <w:szCs w:val="24"/>
      <w:lang w:eastAsia="en-US"/>
    </w:rPr>
  </w:style>
  <w:style w:type="character" w:customStyle="1" w:styleId="16">
    <w:name w:val="Неразрешенное упоминание1"/>
    <w:basedOn w:val="a0"/>
    <w:uiPriority w:val="99"/>
    <w:semiHidden/>
    <w:unhideWhenUsed/>
    <w:rsid w:val="004464AB"/>
    <w:rPr>
      <w:color w:val="605E5C"/>
      <w:shd w:val="clear" w:color="auto" w:fill="E1DFDD"/>
    </w:rPr>
  </w:style>
  <w:style w:type="paragraph" w:customStyle="1" w:styleId="Default">
    <w:name w:val="Default"/>
    <w:rsid w:val="004464AB"/>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4719">
      <w:bodyDiv w:val="1"/>
      <w:marLeft w:val="0"/>
      <w:marRight w:val="0"/>
      <w:marTop w:val="0"/>
      <w:marBottom w:val="0"/>
      <w:divBdr>
        <w:top w:val="none" w:sz="0" w:space="0" w:color="auto"/>
        <w:left w:val="none" w:sz="0" w:space="0" w:color="auto"/>
        <w:bottom w:val="none" w:sz="0" w:space="0" w:color="auto"/>
        <w:right w:val="none" w:sz="0" w:space="0" w:color="auto"/>
      </w:divBdr>
    </w:div>
    <w:div w:id="646277640">
      <w:bodyDiv w:val="1"/>
      <w:marLeft w:val="0"/>
      <w:marRight w:val="0"/>
      <w:marTop w:val="0"/>
      <w:marBottom w:val="0"/>
      <w:divBdr>
        <w:top w:val="none" w:sz="0" w:space="0" w:color="auto"/>
        <w:left w:val="none" w:sz="0" w:space="0" w:color="auto"/>
        <w:bottom w:val="none" w:sz="0" w:space="0" w:color="auto"/>
        <w:right w:val="none" w:sz="0" w:space="0" w:color="auto"/>
      </w:divBdr>
    </w:div>
    <w:div w:id="939334204">
      <w:bodyDiv w:val="1"/>
      <w:marLeft w:val="0"/>
      <w:marRight w:val="0"/>
      <w:marTop w:val="0"/>
      <w:marBottom w:val="0"/>
      <w:divBdr>
        <w:top w:val="none" w:sz="0" w:space="0" w:color="auto"/>
        <w:left w:val="none" w:sz="0" w:space="0" w:color="auto"/>
        <w:bottom w:val="none" w:sz="0" w:space="0" w:color="auto"/>
        <w:right w:val="none" w:sz="0" w:space="0" w:color="auto"/>
      </w:divBdr>
    </w:div>
    <w:div w:id="1025594388">
      <w:bodyDiv w:val="1"/>
      <w:marLeft w:val="0"/>
      <w:marRight w:val="0"/>
      <w:marTop w:val="0"/>
      <w:marBottom w:val="0"/>
      <w:divBdr>
        <w:top w:val="none" w:sz="0" w:space="0" w:color="auto"/>
        <w:left w:val="none" w:sz="0" w:space="0" w:color="auto"/>
        <w:bottom w:val="none" w:sz="0" w:space="0" w:color="auto"/>
        <w:right w:val="none" w:sz="0" w:space="0" w:color="auto"/>
      </w:divBdr>
    </w:div>
    <w:div w:id="1038435208">
      <w:bodyDiv w:val="1"/>
      <w:marLeft w:val="0"/>
      <w:marRight w:val="0"/>
      <w:marTop w:val="0"/>
      <w:marBottom w:val="0"/>
      <w:divBdr>
        <w:top w:val="none" w:sz="0" w:space="0" w:color="auto"/>
        <w:left w:val="none" w:sz="0" w:space="0" w:color="auto"/>
        <w:bottom w:val="none" w:sz="0" w:space="0" w:color="auto"/>
        <w:right w:val="none" w:sz="0" w:space="0" w:color="auto"/>
      </w:divBdr>
    </w:div>
    <w:div w:id="1094285004">
      <w:bodyDiv w:val="1"/>
      <w:marLeft w:val="0"/>
      <w:marRight w:val="0"/>
      <w:marTop w:val="0"/>
      <w:marBottom w:val="0"/>
      <w:divBdr>
        <w:top w:val="none" w:sz="0" w:space="0" w:color="auto"/>
        <w:left w:val="none" w:sz="0" w:space="0" w:color="auto"/>
        <w:bottom w:val="none" w:sz="0" w:space="0" w:color="auto"/>
        <w:right w:val="none" w:sz="0" w:space="0" w:color="auto"/>
      </w:divBdr>
    </w:div>
    <w:div w:id="1226574495">
      <w:bodyDiv w:val="1"/>
      <w:marLeft w:val="0"/>
      <w:marRight w:val="0"/>
      <w:marTop w:val="0"/>
      <w:marBottom w:val="0"/>
      <w:divBdr>
        <w:top w:val="none" w:sz="0" w:space="0" w:color="auto"/>
        <w:left w:val="none" w:sz="0" w:space="0" w:color="auto"/>
        <w:bottom w:val="none" w:sz="0" w:space="0" w:color="auto"/>
        <w:right w:val="none" w:sz="0" w:space="0" w:color="auto"/>
      </w:divBdr>
    </w:div>
    <w:div w:id="1273900598">
      <w:bodyDiv w:val="1"/>
      <w:marLeft w:val="0"/>
      <w:marRight w:val="0"/>
      <w:marTop w:val="0"/>
      <w:marBottom w:val="0"/>
      <w:divBdr>
        <w:top w:val="none" w:sz="0" w:space="0" w:color="auto"/>
        <w:left w:val="none" w:sz="0" w:space="0" w:color="auto"/>
        <w:bottom w:val="none" w:sz="0" w:space="0" w:color="auto"/>
        <w:right w:val="none" w:sz="0" w:space="0" w:color="auto"/>
      </w:divBdr>
    </w:div>
    <w:div w:id="1823813576">
      <w:bodyDiv w:val="1"/>
      <w:marLeft w:val="0"/>
      <w:marRight w:val="0"/>
      <w:marTop w:val="0"/>
      <w:marBottom w:val="0"/>
      <w:divBdr>
        <w:top w:val="none" w:sz="0" w:space="0" w:color="auto"/>
        <w:left w:val="none" w:sz="0" w:space="0" w:color="auto"/>
        <w:bottom w:val="none" w:sz="0" w:space="0" w:color="auto"/>
        <w:right w:val="none" w:sz="0" w:space="0" w:color="auto"/>
      </w:divBdr>
    </w:div>
    <w:div w:id="2122147590">
      <w:bodyDiv w:val="1"/>
      <w:marLeft w:val="0"/>
      <w:marRight w:val="0"/>
      <w:marTop w:val="0"/>
      <w:marBottom w:val="0"/>
      <w:divBdr>
        <w:top w:val="none" w:sz="0" w:space="0" w:color="auto"/>
        <w:left w:val="none" w:sz="0" w:space="0" w:color="auto"/>
        <w:bottom w:val="none" w:sz="0" w:space="0" w:color="auto"/>
        <w:right w:val="none" w:sz="0" w:space="0" w:color="auto"/>
      </w:divBdr>
    </w:div>
    <w:div w:id="21309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0805" TargetMode="External"/><Relationship Id="rId13" Type="http://schemas.openxmlformats.org/officeDocument/2006/relationships/hyperlink" Target="consultantplus://offline/ref=5E7033C7455882A1F9A35D1D2D3227501434DE8F101531F5BFDEB1E1665755106309B97737543A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E7033C7455882A1F9A35D1D2D322750143ED98A111931F5BFDEB1E1665755106309B977344D10BD5D3AI" TargetMode="External"/><Relationship Id="rId12" Type="http://schemas.openxmlformats.org/officeDocument/2006/relationships/hyperlink" Target="https://internet.garant.ru/document/redirect/40499186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2540400/7000" TargetMode="External"/><Relationship Id="rId5" Type="http://schemas.openxmlformats.org/officeDocument/2006/relationships/footnotes" Target="footnotes.xml"/><Relationship Id="rId15" Type="http://schemas.openxmlformats.org/officeDocument/2006/relationships/hyperlink" Target="https://login.consultant.ru/link/?req=doc&amp;base=LAW&amp;n=466790&amp;dst=3722" TargetMode="External"/><Relationship Id="rId10" Type="http://schemas.openxmlformats.org/officeDocument/2006/relationships/hyperlink" Target="https://login.consultant.ru/link/?req=doc&amp;base=LAW&amp;n=490805&amp;dst=100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790&amp;dst=7170" TargetMode="External"/><Relationship Id="rId14" Type="http://schemas.openxmlformats.org/officeDocument/2006/relationships/hyperlink" Target="https://login.consultant.ru/link/?req=doc&amp;base=LAW&amp;n=46679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43</Pages>
  <Words>11491</Words>
  <Characters>65504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О реализации стимулирования привлечения медицинских и фармацевтических работников, студентов, обучающихся в медицинских ВУЗах, лиц, обучающихся по программе интернатуры и ординатуры, для работы в государственных медицинских организациях, находящихся на т</vt:lpstr>
    </vt:vector>
  </TitlesOfParts>
  <Company/>
  <LinksUpToDate>false</LinksUpToDate>
  <CharactersWithSpaces>76842</CharactersWithSpaces>
  <SharedDoc>false</SharedDoc>
  <HLinks>
    <vt:vector size="168" baseType="variant">
      <vt:variant>
        <vt:i4>589829</vt:i4>
      </vt:variant>
      <vt:variant>
        <vt:i4>81</vt:i4>
      </vt:variant>
      <vt:variant>
        <vt:i4>0</vt:i4>
      </vt:variant>
      <vt:variant>
        <vt:i4>5</vt:i4>
      </vt:variant>
      <vt:variant>
        <vt:lpwstr>consultantplus://offline/ref=75AAA6BC569F11C09D9DB456C2D8BDBC63627AA86AE0414595D2313879594F9BE73AD8801A3C39DF7AC6742EE746P8N</vt:lpwstr>
      </vt:variant>
      <vt:variant>
        <vt:lpwstr/>
      </vt:variant>
      <vt:variant>
        <vt:i4>262214</vt:i4>
      </vt:variant>
      <vt:variant>
        <vt:i4>78</vt:i4>
      </vt:variant>
      <vt:variant>
        <vt:i4>0</vt:i4>
      </vt:variant>
      <vt:variant>
        <vt:i4>5</vt:i4>
      </vt:variant>
      <vt:variant>
        <vt:lpwstr/>
      </vt:variant>
      <vt:variant>
        <vt:lpwstr>P4606</vt:lpwstr>
      </vt:variant>
      <vt:variant>
        <vt:i4>262214</vt:i4>
      </vt:variant>
      <vt:variant>
        <vt:i4>75</vt:i4>
      </vt:variant>
      <vt:variant>
        <vt:i4>0</vt:i4>
      </vt:variant>
      <vt:variant>
        <vt:i4>5</vt:i4>
      </vt:variant>
      <vt:variant>
        <vt:lpwstr/>
      </vt:variant>
      <vt:variant>
        <vt:lpwstr>P4605</vt:lpwstr>
      </vt:variant>
      <vt:variant>
        <vt:i4>655427</vt:i4>
      </vt:variant>
      <vt:variant>
        <vt:i4>72</vt:i4>
      </vt:variant>
      <vt:variant>
        <vt:i4>0</vt:i4>
      </vt:variant>
      <vt:variant>
        <vt:i4>5</vt:i4>
      </vt:variant>
      <vt:variant>
        <vt:lpwstr>https://login.consultant.ru/link/?req=doc&amp;base=LAW&amp;n=466790&amp;dst=3722</vt:lpwstr>
      </vt:variant>
      <vt:variant>
        <vt:lpwstr/>
      </vt:variant>
      <vt:variant>
        <vt:i4>786497</vt:i4>
      </vt:variant>
      <vt:variant>
        <vt:i4>69</vt:i4>
      </vt:variant>
      <vt:variant>
        <vt:i4>0</vt:i4>
      </vt:variant>
      <vt:variant>
        <vt:i4>5</vt:i4>
      </vt:variant>
      <vt:variant>
        <vt:lpwstr>https://login.consultant.ru/link/?req=doc&amp;base=LAW&amp;n=466790&amp;dst=3704</vt:lpwstr>
      </vt:variant>
      <vt:variant>
        <vt:lpwstr/>
      </vt:variant>
      <vt:variant>
        <vt:i4>4784134</vt:i4>
      </vt:variant>
      <vt:variant>
        <vt:i4>66</vt:i4>
      </vt:variant>
      <vt:variant>
        <vt:i4>0</vt:i4>
      </vt:variant>
      <vt:variant>
        <vt:i4>5</vt:i4>
      </vt:variant>
      <vt:variant>
        <vt:lpwstr>consultantplus://offline/ref=5E7033C7455882A1F9A35D1D2D3227501434DE8F101531F5BFDEB1E1665755106309B97737543AI</vt:lpwstr>
      </vt:variant>
      <vt:variant>
        <vt:lpwstr/>
      </vt:variant>
      <vt:variant>
        <vt:i4>262216</vt:i4>
      </vt:variant>
      <vt:variant>
        <vt:i4>63</vt:i4>
      </vt:variant>
      <vt:variant>
        <vt:i4>0</vt:i4>
      </vt:variant>
      <vt:variant>
        <vt:i4>5</vt:i4>
      </vt:variant>
      <vt:variant>
        <vt:lpwstr/>
      </vt:variant>
      <vt:variant>
        <vt:lpwstr>P480</vt:lpwstr>
      </vt:variant>
      <vt:variant>
        <vt:i4>262216</vt:i4>
      </vt:variant>
      <vt:variant>
        <vt:i4>60</vt:i4>
      </vt:variant>
      <vt:variant>
        <vt:i4>0</vt:i4>
      </vt:variant>
      <vt:variant>
        <vt:i4>5</vt:i4>
      </vt:variant>
      <vt:variant>
        <vt:lpwstr/>
      </vt:variant>
      <vt:variant>
        <vt:lpwstr>P480</vt:lpwstr>
      </vt:variant>
      <vt:variant>
        <vt:i4>262216</vt:i4>
      </vt:variant>
      <vt:variant>
        <vt:i4>57</vt:i4>
      </vt:variant>
      <vt:variant>
        <vt:i4>0</vt:i4>
      </vt:variant>
      <vt:variant>
        <vt:i4>5</vt:i4>
      </vt:variant>
      <vt:variant>
        <vt:lpwstr/>
      </vt:variant>
      <vt:variant>
        <vt:lpwstr>P480</vt:lpwstr>
      </vt:variant>
      <vt:variant>
        <vt:i4>393285</vt:i4>
      </vt:variant>
      <vt:variant>
        <vt:i4>54</vt:i4>
      </vt:variant>
      <vt:variant>
        <vt:i4>0</vt:i4>
      </vt:variant>
      <vt:variant>
        <vt:i4>5</vt:i4>
      </vt:variant>
      <vt:variant>
        <vt:lpwstr/>
      </vt:variant>
      <vt:variant>
        <vt:lpwstr>P4521</vt:lpwstr>
      </vt:variant>
      <vt:variant>
        <vt:i4>393285</vt:i4>
      </vt:variant>
      <vt:variant>
        <vt:i4>51</vt:i4>
      </vt:variant>
      <vt:variant>
        <vt:i4>0</vt:i4>
      </vt:variant>
      <vt:variant>
        <vt:i4>5</vt:i4>
      </vt:variant>
      <vt:variant>
        <vt:lpwstr/>
      </vt:variant>
      <vt:variant>
        <vt:lpwstr>P4521</vt:lpwstr>
      </vt:variant>
      <vt:variant>
        <vt:i4>327750</vt:i4>
      </vt:variant>
      <vt:variant>
        <vt:i4>48</vt:i4>
      </vt:variant>
      <vt:variant>
        <vt:i4>0</vt:i4>
      </vt:variant>
      <vt:variant>
        <vt:i4>5</vt:i4>
      </vt:variant>
      <vt:variant>
        <vt:lpwstr/>
      </vt:variant>
      <vt:variant>
        <vt:lpwstr>P4618</vt:lpwstr>
      </vt:variant>
      <vt:variant>
        <vt:i4>327749</vt:i4>
      </vt:variant>
      <vt:variant>
        <vt:i4>45</vt:i4>
      </vt:variant>
      <vt:variant>
        <vt:i4>0</vt:i4>
      </vt:variant>
      <vt:variant>
        <vt:i4>5</vt:i4>
      </vt:variant>
      <vt:variant>
        <vt:lpwstr/>
      </vt:variant>
      <vt:variant>
        <vt:lpwstr>P4512</vt:lpwstr>
      </vt:variant>
      <vt:variant>
        <vt:i4>458820</vt:i4>
      </vt:variant>
      <vt:variant>
        <vt:i4>42</vt:i4>
      </vt:variant>
      <vt:variant>
        <vt:i4>0</vt:i4>
      </vt:variant>
      <vt:variant>
        <vt:i4>5</vt:i4>
      </vt:variant>
      <vt:variant>
        <vt:lpwstr/>
      </vt:variant>
      <vt:variant>
        <vt:lpwstr>P4439</vt:lpwstr>
      </vt:variant>
      <vt:variant>
        <vt:i4>458820</vt:i4>
      </vt:variant>
      <vt:variant>
        <vt:i4>39</vt:i4>
      </vt:variant>
      <vt:variant>
        <vt:i4>0</vt:i4>
      </vt:variant>
      <vt:variant>
        <vt:i4>5</vt:i4>
      </vt:variant>
      <vt:variant>
        <vt:lpwstr/>
      </vt:variant>
      <vt:variant>
        <vt:lpwstr>P4439</vt:lpwstr>
      </vt:variant>
      <vt:variant>
        <vt:i4>262213</vt:i4>
      </vt:variant>
      <vt:variant>
        <vt:i4>36</vt:i4>
      </vt:variant>
      <vt:variant>
        <vt:i4>0</vt:i4>
      </vt:variant>
      <vt:variant>
        <vt:i4>5</vt:i4>
      </vt:variant>
      <vt:variant>
        <vt:lpwstr/>
      </vt:variant>
      <vt:variant>
        <vt:lpwstr>P4505</vt:lpwstr>
      </vt:variant>
      <vt:variant>
        <vt:i4>458820</vt:i4>
      </vt:variant>
      <vt:variant>
        <vt:i4>33</vt:i4>
      </vt:variant>
      <vt:variant>
        <vt:i4>0</vt:i4>
      </vt:variant>
      <vt:variant>
        <vt:i4>5</vt:i4>
      </vt:variant>
      <vt:variant>
        <vt:lpwstr/>
      </vt:variant>
      <vt:variant>
        <vt:lpwstr>P4439</vt:lpwstr>
      </vt:variant>
      <vt:variant>
        <vt:i4>327748</vt:i4>
      </vt:variant>
      <vt:variant>
        <vt:i4>30</vt:i4>
      </vt:variant>
      <vt:variant>
        <vt:i4>0</vt:i4>
      </vt:variant>
      <vt:variant>
        <vt:i4>5</vt:i4>
      </vt:variant>
      <vt:variant>
        <vt:lpwstr/>
      </vt:variant>
      <vt:variant>
        <vt:lpwstr>P4417</vt:lpwstr>
      </vt:variant>
      <vt:variant>
        <vt:i4>393287</vt:i4>
      </vt:variant>
      <vt:variant>
        <vt:i4>27</vt:i4>
      </vt:variant>
      <vt:variant>
        <vt:i4>0</vt:i4>
      </vt:variant>
      <vt:variant>
        <vt:i4>5</vt:i4>
      </vt:variant>
      <vt:variant>
        <vt:lpwstr/>
      </vt:variant>
      <vt:variant>
        <vt:lpwstr>P4722</vt:lpwstr>
      </vt:variant>
      <vt:variant>
        <vt:i4>1179727</vt:i4>
      </vt:variant>
      <vt:variant>
        <vt:i4>24</vt:i4>
      </vt:variant>
      <vt:variant>
        <vt:i4>0</vt:i4>
      </vt:variant>
      <vt:variant>
        <vt:i4>5</vt:i4>
      </vt:variant>
      <vt:variant>
        <vt:lpwstr>https://internet.garant.ru/document/redirect/404991865/0</vt:lpwstr>
      </vt:variant>
      <vt:variant>
        <vt:lpwstr/>
      </vt:variant>
      <vt:variant>
        <vt:i4>1245252</vt:i4>
      </vt:variant>
      <vt:variant>
        <vt:i4>21</vt:i4>
      </vt:variant>
      <vt:variant>
        <vt:i4>0</vt:i4>
      </vt:variant>
      <vt:variant>
        <vt:i4>5</vt:i4>
      </vt:variant>
      <vt:variant>
        <vt:lpwstr>https://internet.garant.ru/document/redirect/2540400/7000</vt:lpwstr>
      </vt:variant>
      <vt:variant>
        <vt:lpwstr/>
      </vt:variant>
      <vt:variant>
        <vt:i4>327750</vt:i4>
      </vt:variant>
      <vt:variant>
        <vt:i4>18</vt:i4>
      </vt:variant>
      <vt:variant>
        <vt:i4>0</vt:i4>
      </vt:variant>
      <vt:variant>
        <vt:i4>5</vt:i4>
      </vt:variant>
      <vt:variant>
        <vt:lpwstr/>
      </vt:variant>
      <vt:variant>
        <vt:lpwstr>P4618</vt:lpwstr>
      </vt:variant>
      <vt:variant>
        <vt:i4>3473520</vt:i4>
      </vt:variant>
      <vt:variant>
        <vt:i4>15</vt:i4>
      </vt:variant>
      <vt:variant>
        <vt:i4>0</vt:i4>
      </vt:variant>
      <vt:variant>
        <vt:i4>5</vt:i4>
      </vt:variant>
      <vt:variant>
        <vt:lpwstr/>
      </vt:variant>
      <vt:variant>
        <vt:lpwstr>P56</vt:lpwstr>
      </vt:variant>
      <vt:variant>
        <vt:i4>3539060</vt:i4>
      </vt:variant>
      <vt:variant>
        <vt:i4>12</vt:i4>
      </vt:variant>
      <vt:variant>
        <vt:i4>0</vt:i4>
      </vt:variant>
      <vt:variant>
        <vt:i4>5</vt:i4>
      </vt:variant>
      <vt:variant>
        <vt:lpwstr>https://login.consultant.ru/link/?req=doc&amp;base=LAW&amp;n=490805&amp;dst=100026</vt:lpwstr>
      </vt:variant>
      <vt:variant>
        <vt:lpwstr/>
      </vt:variant>
      <vt:variant>
        <vt:i4>917570</vt:i4>
      </vt:variant>
      <vt:variant>
        <vt:i4>9</vt:i4>
      </vt:variant>
      <vt:variant>
        <vt:i4>0</vt:i4>
      </vt:variant>
      <vt:variant>
        <vt:i4>5</vt:i4>
      </vt:variant>
      <vt:variant>
        <vt:lpwstr>https://login.consultant.ru/link/?req=doc&amp;base=LAW&amp;n=466790&amp;dst=7170</vt:lpwstr>
      </vt:variant>
      <vt:variant>
        <vt:lpwstr/>
      </vt:variant>
      <vt:variant>
        <vt:i4>3276912</vt:i4>
      </vt:variant>
      <vt:variant>
        <vt:i4>6</vt:i4>
      </vt:variant>
      <vt:variant>
        <vt:i4>0</vt:i4>
      </vt:variant>
      <vt:variant>
        <vt:i4>5</vt:i4>
      </vt:variant>
      <vt:variant>
        <vt:lpwstr/>
      </vt:variant>
      <vt:variant>
        <vt:lpwstr>P29</vt:lpwstr>
      </vt:variant>
      <vt:variant>
        <vt:i4>6815842</vt:i4>
      </vt:variant>
      <vt:variant>
        <vt:i4>3</vt:i4>
      </vt:variant>
      <vt:variant>
        <vt:i4>0</vt:i4>
      </vt:variant>
      <vt:variant>
        <vt:i4>5</vt:i4>
      </vt:variant>
      <vt:variant>
        <vt:lpwstr>https://login.consultant.ru/link/?req=doc&amp;base=LAW&amp;n=490805</vt:lpwstr>
      </vt:variant>
      <vt:variant>
        <vt:lpwstr/>
      </vt:variant>
      <vt:variant>
        <vt:i4>3014754</vt:i4>
      </vt:variant>
      <vt:variant>
        <vt:i4>0</vt:i4>
      </vt:variant>
      <vt:variant>
        <vt:i4>0</vt:i4>
      </vt:variant>
      <vt:variant>
        <vt:i4>5</vt:i4>
      </vt:variant>
      <vt:variant>
        <vt:lpwstr>consultantplus://offline/ref=5E7033C7455882A1F9A35D1D2D322750143ED98A111931F5BFDEB1E1665755106309B977344D10BD5D3AI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реализации стимулирования привлечения медицинских и фармацевтических работников, студентов, обучающихся в медицинских ВУЗах, лиц, обучающихся по программе интернатуры и ординатуры, для работы в государственных медицинских организациях, находящихся на т</dc:title>
  <dc:creator>user</dc:creator>
  <cp:lastModifiedBy>Admin</cp:lastModifiedBy>
  <cp:revision>12</cp:revision>
  <cp:lastPrinted>2025-07-01T11:58:00Z</cp:lastPrinted>
  <dcterms:created xsi:type="dcterms:W3CDTF">2025-06-27T13:27:00Z</dcterms:created>
  <dcterms:modified xsi:type="dcterms:W3CDTF">2025-07-09T15:32:00Z</dcterms:modified>
</cp:coreProperties>
</file>