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CF4E91">
        <w:rPr>
          <w:bCs/>
          <w:sz w:val="24"/>
          <w:szCs w:val="24"/>
        </w:rPr>
        <w:t>АДМИНИСТРАЦИЯ</w:t>
      </w: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CF4E91">
        <w:rPr>
          <w:bCs/>
          <w:sz w:val="24"/>
          <w:szCs w:val="24"/>
        </w:rPr>
        <w:t>МУНИЦИПАЛЬНОГО ОБРАЗОВАНИЯ</w:t>
      </w: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CF4E91">
        <w:rPr>
          <w:bCs/>
          <w:sz w:val="24"/>
          <w:szCs w:val="24"/>
        </w:rPr>
        <w:t>ГОРОДСКОЙ ОКРУГ ЛЮБЕРЦЫ</w:t>
      </w:r>
      <w:r w:rsidRPr="00CF4E91">
        <w:rPr>
          <w:bCs/>
          <w:sz w:val="24"/>
          <w:szCs w:val="24"/>
        </w:rPr>
        <w:br/>
        <w:t>МОСКОВСКОЙ ОБЛАСТИ</w:t>
      </w: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CF4E91">
        <w:rPr>
          <w:bCs/>
          <w:sz w:val="24"/>
          <w:szCs w:val="24"/>
        </w:rPr>
        <w:t>ПОСТАНОВЛЕНИЕ</w:t>
      </w: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CF4E91" w:rsidRDefault="00C52E29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CF4E91">
        <w:rPr>
          <w:sz w:val="24"/>
          <w:szCs w:val="24"/>
        </w:rPr>
        <w:t>1</w:t>
      </w:r>
      <w:r w:rsidR="005518DB" w:rsidRPr="00CF4E91">
        <w:rPr>
          <w:sz w:val="24"/>
          <w:szCs w:val="24"/>
        </w:rPr>
        <w:t>4</w:t>
      </w:r>
      <w:r w:rsidR="005F1A60" w:rsidRPr="00CF4E91">
        <w:rPr>
          <w:sz w:val="24"/>
          <w:szCs w:val="24"/>
        </w:rPr>
        <w:t>.</w:t>
      </w:r>
      <w:r w:rsidRPr="00CF4E91">
        <w:rPr>
          <w:sz w:val="24"/>
          <w:szCs w:val="24"/>
        </w:rPr>
        <w:t>0</w:t>
      </w:r>
      <w:r w:rsidR="005F1A60" w:rsidRPr="00CF4E91">
        <w:rPr>
          <w:sz w:val="24"/>
          <w:szCs w:val="24"/>
        </w:rPr>
        <w:t>1.</w:t>
      </w:r>
      <w:r w:rsidR="002F7421" w:rsidRPr="00CF4E91">
        <w:rPr>
          <w:sz w:val="24"/>
          <w:szCs w:val="24"/>
        </w:rPr>
        <w:t>202</w:t>
      </w:r>
      <w:r w:rsidRPr="00CF4E91">
        <w:rPr>
          <w:sz w:val="24"/>
          <w:szCs w:val="24"/>
        </w:rPr>
        <w:t>2</w:t>
      </w:r>
      <w:r w:rsidR="00460F2D" w:rsidRPr="00CF4E91">
        <w:rPr>
          <w:sz w:val="24"/>
          <w:szCs w:val="24"/>
        </w:rPr>
        <w:t xml:space="preserve">                                                                                № </w:t>
      </w:r>
      <w:r w:rsidRPr="00CF4E91">
        <w:rPr>
          <w:sz w:val="24"/>
          <w:szCs w:val="24"/>
        </w:rPr>
        <w:t>7</w:t>
      </w:r>
      <w:r w:rsidR="005518DB" w:rsidRPr="00CF4E91">
        <w:rPr>
          <w:sz w:val="24"/>
          <w:szCs w:val="24"/>
        </w:rPr>
        <w:t>5</w:t>
      </w:r>
      <w:r w:rsidR="00136FD1" w:rsidRPr="00CF4E91">
        <w:rPr>
          <w:sz w:val="24"/>
          <w:szCs w:val="24"/>
        </w:rPr>
        <w:t>-ПА</w:t>
      </w: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CF4E91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CF4E91">
        <w:rPr>
          <w:sz w:val="24"/>
          <w:szCs w:val="24"/>
        </w:rPr>
        <w:t>г. Люберцы</w:t>
      </w:r>
    </w:p>
    <w:p w:rsidR="00460F2D" w:rsidRPr="00CF4E9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Об утверждении Порядка оказания платных образовательных услуг муниципальными образовательными организациями городского округа Люберцы Московской области</w:t>
      </w:r>
    </w:p>
    <w:p w:rsidR="005518DB" w:rsidRPr="00CF4E91" w:rsidRDefault="005518DB" w:rsidP="005518DB">
      <w:pPr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CF4E91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15.09.2020 № 1441 «Об утверждении Правил оказания платных образовательных услуг», Уставом муниципального образования городской округ Люберцы Московской области, постановляю:</w:t>
      </w:r>
      <w:proofErr w:type="gramEnd"/>
    </w:p>
    <w:p w:rsidR="005518DB" w:rsidRPr="00CF4E91" w:rsidRDefault="005518DB" w:rsidP="005518D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Утвердить Порядок оказания платных образовательных услуг муниципальными образовательными организациями городского округа Люберцы Московской области (далее - Порядок) (прилагается).</w:t>
      </w:r>
    </w:p>
    <w:p w:rsidR="005518DB" w:rsidRPr="00CF4E91" w:rsidRDefault="005518DB" w:rsidP="005518D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Управлению образованием администрации городского округа Люберцы Московской области (</w:t>
      </w:r>
      <w:proofErr w:type="spellStart"/>
      <w:r w:rsidRPr="00CF4E91">
        <w:rPr>
          <w:rFonts w:ascii="Arial" w:hAnsi="Arial" w:cs="Arial"/>
          <w:szCs w:val="24"/>
        </w:rPr>
        <w:t>Бунтина</w:t>
      </w:r>
      <w:proofErr w:type="spellEnd"/>
      <w:r w:rsidRPr="00CF4E91">
        <w:rPr>
          <w:rFonts w:ascii="Arial" w:hAnsi="Arial" w:cs="Arial"/>
          <w:szCs w:val="24"/>
        </w:rPr>
        <w:t xml:space="preserve"> В.Ю.) довести указанный в пункте 1 настоящего Постановления Порядок до сведения руководителей подведомственных муниципальных образовательных организаций городского округа Люберцы Московской области.</w:t>
      </w:r>
    </w:p>
    <w:p w:rsidR="005518DB" w:rsidRPr="00CF4E91" w:rsidRDefault="005518DB" w:rsidP="005518D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Руководителям муниципальных образовательных организаций городского округа Люберцы Московской области привести локальные нормативные акты в соответствие с утвержденным Порядком.</w:t>
      </w:r>
    </w:p>
    <w:p w:rsidR="005518DB" w:rsidRPr="00CF4E91" w:rsidRDefault="005518DB" w:rsidP="005518D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518DB" w:rsidRPr="00CF4E91" w:rsidRDefault="005518DB" w:rsidP="005518D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CF4E91">
        <w:rPr>
          <w:rFonts w:ascii="Arial" w:hAnsi="Arial" w:cs="Arial"/>
          <w:szCs w:val="24"/>
        </w:rPr>
        <w:t>Контроль за</w:t>
      </w:r>
      <w:proofErr w:type="gramEnd"/>
      <w:r w:rsidRPr="00CF4E91">
        <w:rPr>
          <w:rFonts w:ascii="Arial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5518DB" w:rsidRPr="00CF4E91" w:rsidRDefault="005518DB" w:rsidP="005518D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Глава</w:t>
      </w:r>
      <w:r w:rsidR="00CF4E91">
        <w:rPr>
          <w:rFonts w:ascii="Arial" w:hAnsi="Arial" w:cs="Arial"/>
          <w:szCs w:val="24"/>
        </w:rPr>
        <w:t xml:space="preserve"> </w:t>
      </w:r>
      <w:r w:rsidRPr="00CF4E91">
        <w:rPr>
          <w:rFonts w:ascii="Arial" w:hAnsi="Arial" w:cs="Arial"/>
          <w:szCs w:val="24"/>
        </w:rPr>
        <w:t xml:space="preserve">городского округа </w:t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</w:r>
      <w:r w:rsidRPr="00CF4E91">
        <w:rPr>
          <w:rFonts w:ascii="Arial" w:hAnsi="Arial" w:cs="Arial"/>
          <w:szCs w:val="24"/>
        </w:rPr>
        <w:tab/>
        <w:t xml:space="preserve">      В.П. </w:t>
      </w:r>
      <w:proofErr w:type="spellStart"/>
      <w:r w:rsidRPr="00CF4E91">
        <w:rPr>
          <w:rFonts w:ascii="Arial" w:hAnsi="Arial" w:cs="Arial"/>
          <w:szCs w:val="24"/>
        </w:rPr>
        <w:t>Ружицкий</w:t>
      </w:r>
      <w:proofErr w:type="spellEnd"/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</w:p>
    <w:p w:rsidR="00C52E29" w:rsidRPr="00CF4E91" w:rsidRDefault="00C52E29" w:rsidP="00C52E29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824"/>
      </w:tblGrid>
      <w:tr w:rsidR="005518DB" w:rsidRPr="00CF4E91" w:rsidTr="00137941">
        <w:tc>
          <w:tcPr>
            <w:tcW w:w="4746" w:type="dxa"/>
            <w:shd w:val="clear" w:color="auto" w:fill="auto"/>
          </w:tcPr>
          <w:p w:rsidR="005518DB" w:rsidRPr="00CF4E91" w:rsidRDefault="005518DB" w:rsidP="001379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5518DB" w:rsidRPr="00CF4E91" w:rsidRDefault="005518DB" w:rsidP="00137941">
            <w:pPr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Утвержден</w:t>
            </w:r>
          </w:p>
          <w:p w:rsidR="005518DB" w:rsidRPr="00CF4E91" w:rsidRDefault="005518DB" w:rsidP="00137941">
            <w:pPr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5518DB" w:rsidRPr="00CF4E91" w:rsidRDefault="005518DB" w:rsidP="005518DB">
            <w:pPr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от 14.01.2022 № 75-ПА</w:t>
            </w:r>
          </w:p>
        </w:tc>
      </w:tr>
    </w:tbl>
    <w:p w:rsidR="005518DB" w:rsidRPr="00CF4E91" w:rsidRDefault="005518DB" w:rsidP="005518DB">
      <w:pPr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 xml:space="preserve">Порядок </w:t>
      </w:r>
    </w:p>
    <w:p w:rsidR="005518DB" w:rsidRPr="00CF4E91" w:rsidRDefault="005518DB" w:rsidP="005518DB">
      <w:pPr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оказания платных образовательных услуг муниципальными образовательными организациями городского округа Люберцы Московской области</w:t>
      </w: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lastRenderedPageBreak/>
        <w:t>Общие положения</w:t>
      </w:r>
    </w:p>
    <w:p w:rsidR="005518DB" w:rsidRPr="00CF4E91" w:rsidRDefault="005518DB" w:rsidP="005518DB">
      <w:pPr>
        <w:tabs>
          <w:tab w:val="left" w:pos="284"/>
        </w:tabs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</w:t>
      </w:r>
      <w:proofErr w:type="gramStart"/>
      <w:r w:rsidRPr="00CF4E91">
        <w:rPr>
          <w:rFonts w:ascii="Arial" w:hAnsi="Arial" w:cs="Arial"/>
          <w:szCs w:val="24"/>
        </w:rPr>
        <w:t xml:space="preserve">Настоящий Порядок оказания платных </w:t>
      </w:r>
      <w:r w:rsidR="00AD7004">
        <w:rPr>
          <w:rFonts w:ascii="Arial" w:hAnsi="Arial" w:cs="Arial"/>
          <w:szCs w:val="24"/>
        </w:rPr>
        <w:t xml:space="preserve">образовательных услуг </w:t>
      </w:r>
      <w:r w:rsidRPr="00CF4E91">
        <w:rPr>
          <w:rFonts w:ascii="Arial" w:hAnsi="Arial" w:cs="Arial"/>
          <w:szCs w:val="24"/>
        </w:rPr>
        <w:t>(далее - Порядок) разработан во исполнение Правил оказания платных образовательных услуг, утвержденных Постановлением Правительства Российской Федерации 15.09.2020 № 1441 «Об утверждении Правил оказания платных образовательных услуг», устанавливает виды платных образовательных услуг и особенности организации их предоставления муниципальными образовательными организациями городского округа Люберцы Московской области (далее – Муниципальные образовательные организации).</w:t>
      </w:r>
      <w:proofErr w:type="gramEnd"/>
    </w:p>
    <w:p w:rsidR="005518DB" w:rsidRPr="00CF4E91" w:rsidRDefault="005518DB" w:rsidP="005518DB">
      <w:pPr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Настоящий порядок распространяется на следующие типы </w:t>
      </w:r>
      <w:proofErr w:type="gramStart"/>
      <w:r w:rsidRPr="00CF4E91">
        <w:rPr>
          <w:rFonts w:ascii="Arial" w:hAnsi="Arial" w:cs="Arial"/>
          <w:szCs w:val="24"/>
        </w:rPr>
        <w:t>Муниципальных</w:t>
      </w:r>
      <w:proofErr w:type="gramEnd"/>
      <w:r w:rsidRPr="00CF4E91">
        <w:rPr>
          <w:rFonts w:ascii="Arial" w:hAnsi="Arial" w:cs="Arial"/>
          <w:szCs w:val="24"/>
        </w:rPr>
        <w:t xml:space="preserve"> образовательных организации:</w:t>
      </w:r>
    </w:p>
    <w:p w:rsidR="005518DB" w:rsidRPr="00CF4E91" w:rsidRDefault="005518DB" w:rsidP="005518DB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дошкольные образовательные организации;</w:t>
      </w:r>
    </w:p>
    <w:p w:rsidR="005518DB" w:rsidRPr="00CF4E91" w:rsidRDefault="005518DB" w:rsidP="005518DB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общеобразовательные организации;</w:t>
      </w:r>
    </w:p>
    <w:p w:rsidR="005518DB" w:rsidRPr="00CF4E91" w:rsidRDefault="005518DB" w:rsidP="005518DB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организации дополнительного образования детей.</w:t>
      </w:r>
    </w:p>
    <w:p w:rsidR="005518DB" w:rsidRPr="00CF4E91" w:rsidRDefault="005518DB" w:rsidP="005518DB">
      <w:pPr>
        <w:tabs>
          <w:tab w:val="left" w:pos="709"/>
          <w:tab w:val="left" w:pos="1134"/>
        </w:tabs>
        <w:ind w:firstLine="567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709"/>
          <w:tab w:val="left" w:pos="1134"/>
        </w:tabs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Виды образовательных услуг</w:t>
      </w:r>
    </w:p>
    <w:p w:rsidR="005518DB" w:rsidRPr="00CF4E91" w:rsidRDefault="005518DB" w:rsidP="005518DB">
      <w:pPr>
        <w:tabs>
          <w:tab w:val="left" w:pos="709"/>
          <w:tab w:val="left" w:pos="1134"/>
        </w:tabs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К платным образовательным услугам, предоставляемым Муниципальными образовательными организациями физическим и (или) юридическим лицам, имеющим намерение заказать, либо заказывающим платные образовательные услуги для себя или иных лиц на основании договора (далее - Заказчик) относятся: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Образовательные и развивающие услуги: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а) </w:t>
      </w:r>
      <w:proofErr w:type="gramStart"/>
      <w:r w:rsidRPr="00CF4E91">
        <w:rPr>
          <w:rFonts w:ascii="Arial" w:hAnsi="Arial" w:cs="Arial"/>
          <w:szCs w:val="24"/>
        </w:rPr>
        <w:t>обучение</w:t>
      </w:r>
      <w:proofErr w:type="gramEnd"/>
      <w:r w:rsidRPr="00CF4E91">
        <w:rPr>
          <w:rFonts w:ascii="Arial" w:hAnsi="Arial" w:cs="Arial"/>
          <w:szCs w:val="24"/>
        </w:rPr>
        <w:t xml:space="preserve"> по дополнительным образовательным программам;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б) преподавание специальных курсов и циклов дисциплин;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в) репетиторство;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г) изучение специальных дисциплин сверх часов и сверх программы по данной дисциплине, предусмотренной учебным планом;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д) курсы (по подготовке к поступлению в учебное заведение, по изучению иностранных языков, повышения квалификации);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е) кружки;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ж) создание студий, групп, школ, факультативов по обучению и приобщению детей к знанию мировой культуры, живописи, графики, скульптуры, народных промыслов и т.д., т.е. всему, что не может быть дано в рамках государственных образовательных стандартов;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з) создание учебных групп и методов специального обучения детей с отклонениями в развитии;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и) создание групп по адаптации детей к условиям школьной жизни (до поступления в школу);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к) осуществление присмотра и ухода за детьми в общеобразовательных организациях, реализующих программы начального общего, основного общего, среднего общего образования.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  <w:tab w:val="left" w:pos="1418"/>
          <w:tab w:val="left" w:pos="1843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Оздоровительные мероприятия:</w:t>
      </w:r>
    </w:p>
    <w:p w:rsidR="005518DB" w:rsidRPr="00CF4E91" w:rsidRDefault="005518DB" w:rsidP="005518DB">
      <w:pPr>
        <w:tabs>
          <w:tab w:val="left" w:pos="1134"/>
          <w:tab w:val="left" w:pos="1276"/>
          <w:tab w:val="left" w:pos="1418"/>
          <w:tab w:val="left" w:pos="1843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а) создание секций, групп по укреплению здоровья.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Другие платные образовательные услуги, указанные в учредительных документах Муниципальной образовательной организации.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К платным образовательным услугам, предоставляемым Муниципальными образовательными организациями, не относятся: 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3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Снижение установленной наполняемости классов (групп), деление их на подгруппы при реализации основных образовательных программ.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360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Реализация основных общеобразовательных программ повышенного уровня и направленности общеобразовательными школами (классами) с углубленным изучением </w:t>
      </w:r>
      <w:r w:rsidRPr="00CF4E91">
        <w:rPr>
          <w:rFonts w:ascii="Arial" w:hAnsi="Arial" w:cs="Arial"/>
          <w:szCs w:val="24"/>
        </w:rPr>
        <w:lastRenderedPageBreak/>
        <w:t>отдельных предметов, гимназиями, лицеями, дошкольными образовательными учреждениями в соответствии с их статусом.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360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Факультативные, индивидуальные и групповые занятия, курсы по выбору за счет часов, отведенных в основных общеобразовательных программах.</w:t>
      </w:r>
    </w:p>
    <w:p w:rsidR="005518DB" w:rsidRPr="00CF4E91" w:rsidRDefault="005518DB" w:rsidP="005518DB">
      <w:pPr>
        <w:tabs>
          <w:tab w:val="left" w:pos="360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Привлечение средств заказчиков на цели, указанные в настоящем пункте не допускается.</w:t>
      </w:r>
    </w:p>
    <w:p w:rsidR="005518DB" w:rsidRPr="00CF4E91" w:rsidRDefault="005518DB" w:rsidP="005518DB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ab/>
      </w: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  <w:tab w:val="left" w:pos="1276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Организация деятельности Муниципальных образовательных организаций по предоставлению платных образовательных услуг</w:t>
      </w:r>
    </w:p>
    <w:p w:rsidR="005518DB" w:rsidRPr="00CF4E91" w:rsidRDefault="005518DB" w:rsidP="005518DB">
      <w:pPr>
        <w:tabs>
          <w:tab w:val="left" w:pos="1134"/>
          <w:tab w:val="left" w:pos="1276"/>
        </w:tabs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Для осуществления деятельности по предоставлению платных образовательных услуг Муниципальная образовательная организация должна обладать соответствующей материально-технической базой,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деятельности, в соответствии с действующими санитарными правилами и нормами, гарантирующими охрану жизни и безопасности здоровья обучающегося. 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Для предоставления платных образовательных услуг допускается использовать учебные и другие помещения Муниципальной образовательной организации в часы, не предусмотренные расписанием учебных занятий в рамках основной образовательной деятельности.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Муниципальная образовательная организация, осуществляющая деятельность по оказанию платных образовательных услуг, обязана: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Организовать раздельный учет времени педагогических работников, ведущих основную образовательную деятельность за счет соответствующего бюджета, и педагогических работников, оказывающих платные образовательные услуги.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Организовать раздельный учет материальных затрат, связанных с основной образовательной деятельностью, и материальных затрат, связанных с оказанием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Предоставлять в полном объеме платные образовательные услуги, предусмотренные (утвержденные) соответствующими образовательными программами.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Обеспечивать заказчика бесплатной, доступной и достоверной информацией о платных образовательных услугах.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Обеспечить </w:t>
      </w:r>
      <w:proofErr w:type="gramStart"/>
      <w:r w:rsidRPr="00CF4E91">
        <w:rPr>
          <w:rFonts w:ascii="Arial" w:hAnsi="Arial" w:cs="Arial"/>
          <w:szCs w:val="24"/>
        </w:rPr>
        <w:t>по месту оказания платных образовательных услуг Муниципальной образовательной организацией ознакомление Заказчика с информацией о предоставляемых платных образовательных услугах в соответствии с разделом</w:t>
      </w:r>
      <w:proofErr w:type="gramEnd"/>
      <w:r w:rsidRPr="00CF4E91">
        <w:rPr>
          <w:rFonts w:ascii="Arial" w:hAnsi="Arial" w:cs="Arial"/>
          <w:szCs w:val="24"/>
        </w:rPr>
        <w:t xml:space="preserve"> 7 настоящего Порядка. Разместить указанные в настоящем пункте сведения на официальном сайте Муниципальной образовательной организации в сети «Интернет».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Для организации предоставления платных образовательных услуг Муниципальной образовательной организации необходимо: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а) изучить спрос на платные образовательные услуги и определить предполагаемый контингент Заказчиков;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б) разработать и утвердить по каждому виду платных образовательных услуг образовательную программу. Составить и утвердить учебные планы платных образовательных услуг. Количество часов, предлагаемых в качестве платной образовательной услуги, должно соответствовать возрастным и индивидуальным особенностям обучающегося;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в) определить требования к представлению Заказчиком документов, необходимых при оказании платной образовательной услуги соответствующих медицинских заключений, документов об уровне образования, документа, удостоверяющего личность заказчика, заявления заказчика;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 xml:space="preserve">г) составить калькуляцию стоимости одного занятия на одного обучающегося по каждому виду платной образовательной </w:t>
      </w:r>
      <w:proofErr w:type="gramStart"/>
      <w:r w:rsidRPr="00CF4E91">
        <w:rPr>
          <w:rFonts w:ascii="Arial" w:hAnsi="Arial" w:cs="Arial"/>
          <w:szCs w:val="24"/>
        </w:rPr>
        <w:t>услуги</w:t>
      </w:r>
      <w:proofErr w:type="gramEnd"/>
      <w:r w:rsidRPr="00CF4E91">
        <w:rPr>
          <w:rFonts w:ascii="Arial" w:hAnsi="Arial" w:cs="Arial"/>
          <w:szCs w:val="24"/>
        </w:rPr>
        <w:t xml:space="preserve"> для определения ее стоимости исходя из количества учебных часов по утвержденной программе платной образовательной услуги. Затраты на оплату труда в калькуляции должны быть не менее 45%;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д) составить и утвердить в установленном порядке смету доходов и расходов по платным образовательным услугам на текущий финансовый год с учетом создания резервного фонда для обеспечения социальных выплат работникам, оказывающим платные образовательные услуги;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е) для ознакомления заказчиков подготовить прейскурант платных образовательных услуг, с указанием стоимости одной услуги на человека (занятия, семестра, месяца и т.п.) и представить его заказчику;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ж) заключить договор на оказание платных образовательных услуг с физическими или юридическими лицами, желающими их получать в соответствии с примерными формами, утвержденными Министерством образования и науки Российской Федерации;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з) разработать и принять следующие локальные акты муниципальной образовательной организации: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положение о порядке оказания платных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положение о порядке расходования средств, полученных                                          от предоставления платных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утвердить штатное расписание, предусматривающее должности педагогов, оказывающих платные услуги;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разработать должностные инструкции работников, оказывающих платные образовательные услуги;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приказ об организации платных образовательных услуг (с указанием перечня видов оказываемых услуг, количества групп, обучающихся, учебных часов, должностных лиц, ответственных за организацию услуг с обозначением круга их обязанностей);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и) заключить срочные трудовые договоры с педагогическими работниками и другими привлекаемыми специалистами по оказанию платных образовательных услуг по форме, согласно Приложению к настоящему Порядку;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к) организовать текущий контроль качества и количества оказываемых платных образовательных услуг.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Договор на оказание платных образовательных услуг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Договор на оказание платных образовательных услуг с Заказчиком заключается в соответствии с примерными формами, утвержденными Министерством просвещения Российской Федерации.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Договор составляется в двух экземплярах, один из которых хранится в Муниципальной образовательной организации, другой – у Заказчика.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szCs w:val="24"/>
        </w:rPr>
        <w:t xml:space="preserve"> Договор с Заказчиком на оказание платных образовательных услуг заключается в простой письменной форме на определенный срок. Содержание договора должно соответствовать требованиям, установленным Правительством Российской Федерации. 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Договор об оказании платных образовательных услуг расторгается:</w:t>
      </w:r>
    </w:p>
    <w:p w:rsidR="005518DB" w:rsidRPr="00CF4E91" w:rsidRDefault="005518DB" w:rsidP="005518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4.4.1. по инициативе заказчика в случае:</w:t>
      </w:r>
    </w:p>
    <w:p w:rsidR="005518DB" w:rsidRPr="00CF4E91" w:rsidRDefault="005518DB" w:rsidP="005518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не устранения Муниципальной образовательной организацией в установленный договором срок обнаруженных в ходе исполнения договора недостатков. В этом случае Заказчик </w:t>
      </w:r>
      <w:proofErr w:type="gramStart"/>
      <w:r w:rsidRPr="00CF4E91">
        <w:rPr>
          <w:rFonts w:ascii="Arial" w:hAnsi="Arial" w:cs="Arial"/>
          <w:szCs w:val="24"/>
        </w:rPr>
        <w:t>в праве</w:t>
      </w:r>
      <w:proofErr w:type="gramEnd"/>
      <w:r w:rsidRPr="00CF4E91">
        <w:rPr>
          <w:rFonts w:ascii="Arial" w:hAnsi="Arial" w:cs="Arial"/>
          <w:szCs w:val="24"/>
        </w:rPr>
        <w:t xml:space="preserve"> потребовать полного возмещения убытков;</w:t>
      </w:r>
    </w:p>
    <w:p w:rsidR="005518DB" w:rsidRPr="00CF4E91" w:rsidRDefault="005518DB" w:rsidP="005518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4.4.2. по инициативе Муниципальной образовательной организации в случае:</w:t>
      </w:r>
    </w:p>
    <w:p w:rsidR="005518DB" w:rsidRPr="00CF4E91" w:rsidRDefault="005518DB" w:rsidP="005518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применение к </w:t>
      </w:r>
      <w:proofErr w:type="gramStart"/>
      <w:r w:rsidRPr="00CF4E91">
        <w:rPr>
          <w:rFonts w:ascii="Arial" w:hAnsi="Arial" w:cs="Arial"/>
          <w:szCs w:val="24"/>
        </w:rPr>
        <w:t>обучающемуся</w:t>
      </w:r>
      <w:proofErr w:type="gramEnd"/>
      <w:r w:rsidRPr="00CF4E91">
        <w:rPr>
          <w:rFonts w:ascii="Arial" w:hAnsi="Arial" w:cs="Arial"/>
          <w:szCs w:val="24"/>
        </w:rPr>
        <w:t>, достигшему возраста 15 лет, отчисления как меры дисциплинарного взыскания;</w:t>
      </w:r>
    </w:p>
    <w:p w:rsidR="005518DB" w:rsidRPr="00CF4E91" w:rsidRDefault="005518DB" w:rsidP="005518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518DB" w:rsidRPr="00CF4E91" w:rsidRDefault="005518DB" w:rsidP="005518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просрочка оплаты стоимости платных образовательных услуг;</w:t>
      </w:r>
    </w:p>
    <w:p w:rsidR="005518DB" w:rsidRPr="00CF4E91" w:rsidRDefault="005518DB" w:rsidP="005518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При этом права и обязанности Заказчика, как обучающегося Муниципального образовательного учреждения, предусмотренные законодательством об образовании и локальными нормативными актами данной организации, прекращаются </w:t>
      </w:r>
      <w:proofErr w:type="gramStart"/>
      <w:r w:rsidRPr="00CF4E91">
        <w:rPr>
          <w:rFonts w:ascii="Arial" w:hAnsi="Arial" w:cs="Arial"/>
          <w:szCs w:val="24"/>
        </w:rPr>
        <w:t>с даты</w:t>
      </w:r>
      <w:proofErr w:type="gramEnd"/>
      <w:r w:rsidRPr="00CF4E91">
        <w:rPr>
          <w:rFonts w:ascii="Arial" w:hAnsi="Arial" w:cs="Arial"/>
          <w:szCs w:val="24"/>
        </w:rPr>
        <w:t xml:space="preserve"> его отчисления.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left="567"/>
        <w:jc w:val="both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 xml:space="preserve">Порядок распределения и использования средств, </w:t>
      </w:r>
    </w:p>
    <w:p w:rsidR="005518DB" w:rsidRPr="00CF4E91" w:rsidRDefault="005518DB" w:rsidP="005518DB">
      <w:pPr>
        <w:tabs>
          <w:tab w:val="left" w:pos="426"/>
        </w:tabs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полученных от оказания платных образовательных услуг</w:t>
      </w:r>
    </w:p>
    <w:p w:rsidR="005518DB" w:rsidRPr="00CF4E91" w:rsidRDefault="005518DB" w:rsidP="005518DB">
      <w:pPr>
        <w:tabs>
          <w:tab w:val="left" w:pos="284"/>
          <w:tab w:val="left" w:pos="1276"/>
        </w:tabs>
        <w:ind w:firstLine="567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Доходы от оказания платных образовательных услуг бюджетных и автономных учреждений в полном объеме поступают в самостоятельное распоряжение данных учреждений. 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Расходование средств, полученных от оказания платных образовательных услуг, осуществляется в соответствии с утвержденной локальным актом Муниципального образовательного учреждения сметой.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Выплаты вознаграждения руководителям Муниципальных образовательных организаций за организацию предоставления платных образовательных услуг оформляется приказом Управления образованием администрации городского округа Люберцы Московской области.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Организация денежных расчетов при оказании платных образовательных услуг Муниципальными образовательными организациями</w:t>
      </w:r>
    </w:p>
    <w:p w:rsidR="005518DB" w:rsidRPr="00CF4E91" w:rsidRDefault="005518DB" w:rsidP="005518DB">
      <w:pPr>
        <w:tabs>
          <w:tab w:val="left" w:pos="284"/>
          <w:tab w:val="left" w:pos="1134"/>
        </w:tabs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Плата за платные образовательные услуги производится в безналичном порядке. Безналичные расчеты производятся через кредитные организации, отделения почтовой связи, иными определенными законом способами перечисления денежных средств на счет Муниципальной образовательной организации.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left="567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>Информация о платных образовательных услугах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567"/>
        <w:jc w:val="center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Муниципальная образовательная организация обязана до заключения договора предоставить достоверную информацию о себе и оказываемых платных образовательных услугах, обеспечивающую Заказчикам возможность их правильного выбора.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Муниципальная образовательная организация обязана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CF4E91">
          <w:rPr>
            <w:rStyle w:val="ad"/>
            <w:rFonts w:ascii="Arial" w:hAnsi="Arial" w:cs="Arial"/>
            <w:color w:val="auto"/>
            <w:szCs w:val="24"/>
            <w:u w:val="none"/>
          </w:rPr>
          <w:t>Законом</w:t>
        </w:r>
      </w:hyperlink>
      <w:r w:rsidRPr="00CF4E91">
        <w:rPr>
          <w:rFonts w:ascii="Arial" w:hAnsi="Arial" w:cs="Arial"/>
          <w:szCs w:val="24"/>
        </w:rPr>
        <w:t xml:space="preserve"> Российской Федерации «О защите прав потребителей» и Федеральным </w:t>
      </w:r>
      <w:hyperlink r:id="rId10" w:history="1">
        <w:r w:rsidRPr="00CF4E91">
          <w:rPr>
            <w:rStyle w:val="ad"/>
            <w:rFonts w:ascii="Arial" w:hAnsi="Arial" w:cs="Arial"/>
            <w:color w:val="auto"/>
            <w:szCs w:val="24"/>
            <w:u w:val="none"/>
          </w:rPr>
          <w:t>законом</w:t>
        </w:r>
      </w:hyperlink>
      <w:r w:rsidRPr="00CF4E91">
        <w:rPr>
          <w:rFonts w:ascii="Arial" w:hAnsi="Arial" w:cs="Arial"/>
          <w:szCs w:val="24"/>
        </w:rPr>
        <w:t xml:space="preserve"> «Об образовании в Российской Федерации».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 xml:space="preserve"> Муниципальная образовательная организация обеспечивает информирование Заказчиков со следующими документами и сведениями: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Устав Муниципальной образовательной организации.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Положение о филиале, отделении, другом территориально обособленном структурном подразделении Муниципальной образовательной организации (если обучение проходит в филиале, обособленном подразделении).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Адрес и телефон администрации муниципального образования городской округ Люберцы Московской области.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Адрес и телефон Управления образованием администрации муниципального образования городской округ Люберцы Московской области.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Сведения об образовательных программах, реализуемых при предоставлении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Сведения о наличии лицензии на </w:t>
      </w:r>
      <w:proofErr w:type="gramStart"/>
      <w:r w:rsidRPr="00CF4E91">
        <w:rPr>
          <w:rFonts w:ascii="Arial" w:hAnsi="Arial" w:cs="Arial"/>
          <w:szCs w:val="24"/>
        </w:rPr>
        <w:t>право ведения</w:t>
      </w:r>
      <w:proofErr w:type="gramEnd"/>
      <w:r w:rsidRPr="00CF4E91">
        <w:rPr>
          <w:rFonts w:ascii="Arial" w:hAnsi="Arial" w:cs="Arial"/>
          <w:szCs w:val="24"/>
        </w:rPr>
        <w:t xml:space="preserve"> образовательной деятельности и свидетельства о государственной аккредитации с указанием регистрационного номера, даты выдачи (регистрации), срока действия и органа, выдавшего их органа.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Уровень и направленность реализуемых основных и дополнительных образовательных программ, формы сроки их освоения.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Перечень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418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Положение о порядке оказания платных образовательных услуг, утвержденное локальным нормативным актом Муниципальной образовательной организации.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Прейскурант на платные образовательные услуги и порядок их оплаты. 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Перечень документов, предоставляемых Заказчиком при заключении договора на оказание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Порядок приема и требования к </w:t>
      </w:r>
      <w:proofErr w:type="gramStart"/>
      <w:r w:rsidRPr="00CF4E91">
        <w:rPr>
          <w:rFonts w:ascii="Arial" w:hAnsi="Arial" w:cs="Arial"/>
          <w:szCs w:val="24"/>
        </w:rPr>
        <w:t>обучающимся</w:t>
      </w:r>
      <w:proofErr w:type="gramEnd"/>
      <w:r w:rsidRPr="00CF4E91">
        <w:rPr>
          <w:rFonts w:ascii="Arial" w:hAnsi="Arial" w:cs="Arial"/>
          <w:szCs w:val="24"/>
        </w:rPr>
        <w:t>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Форма документа, выдаваемого по окончании обучения.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Сведения о режиме работы учреждения и должностных лицах, оказывающих платные образовательные услуги.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Форма договора на оказание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560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Иные сведения, относящиеся к договору и соответствующей платной образовательной услуге.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Информация, предусмотренная пунктами 7.1, 7.2 и 7.3 настоящего Порядка, предоставляется Муниципальной образовательной организацией в месте фактического осуществления образовательной деятельности, а также в месте нахождения филиала.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Отметка об ознакомлении Заказчика с вышеизложенной информацией, заносится в документы о его зачислении и заверяется личной подписью Заказчика.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left="720"/>
        <w:jc w:val="both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numPr>
          <w:ilvl w:val="0"/>
          <w:numId w:val="12"/>
        </w:numPr>
        <w:tabs>
          <w:tab w:val="left" w:pos="284"/>
          <w:tab w:val="left" w:pos="1134"/>
          <w:tab w:val="left" w:pos="1276"/>
        </w:tabs>
        <w:ind w:left="0" w:firstLine="567"/>
        <w:jc w:val="center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 xml:space="preserve">Ответственность должностных лиц Муниципальной образовательной организации </w:t>
      </w:r>
    </w:p>
    <w:p w:rsidR="005518DB" w:rsidRPr="00CF4E91" w:rsidRDefault="005518DB" w:rsidP="005518DB">
      <w:pPr>
        <w:tabs>
          <w:tab w:val="left" w:pos="284"/>
          <w:tab w:val="left" w:pos="1134"/>
          <w:tab w:val="left" w:pos="1276"/>
        </w:tabs>
        <w:ind w:left="567"/>
        <w:rPr>
          <w:rFonts w:ascii="Arial" w:hAnsi="Arial" w:cs="Arial"/>
          <w:b/>
          <w:szCs w:val="24"/>
        </w:rPr>
      </w:pP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За неисполнение либо ненадлежащее исполнение обязательств по договору Муниципальная образовательная организация и Заказчик несут ответственность, предусмотренную договором и законодательством Российской Федерации.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Должностные лица Муниципальной образовательной организации при организации и предоставлении платных образовательных услуг несут ответственность: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жизнь и здоровье обучающихся во время оказания платных образовательных услуг в Муниципальной образовательной организации.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нарушение прав и свобод обучающихся.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Руководители Муниципальных образовательных организаций несут персональную ответственность: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>За нарушение законодательства Российской Федерации, Московской области, действующих правил оказания платных образовательных услуг и настоящего Порядка;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ненадлежащее качество предоставляемых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несоблюдение дисциплины цен при оказании платных образовательных услуг.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За предоставление недостоверных сведений об осуществлении платных образовательных услуг в Муниципальной образовательной организации Заказчику, Учредителю, государственным и муниципальным органам и </w:t>
      </w:r>
      <w:proofErr w:type="gramStart"/>
      <w:r w:rsidRPr="00CF4E91">
        <w:rPr>
          <w:rFonts w:ascii="Arial" w:hAnsi="Arial" w:cs="Arial"/>
          <w:szCs w:val="24"/>
        </w:rPr>
        <w:t>организациям</w:t>
      </w:r>
      <w:proofErr w:type="gramEnd"/>
      <w:r w:rsidRPr="00CF4E91">
        <w:rPr>
          <w:rFonts w:ascii="Arial" w:hAnsi="Arial" w:cs="Arial"/>
          <w:szCs w:val="24"/>
        </w:rPr>
        <w:t xml:space="preserve"> в том числе при ведении бухгалтерского и налогового учета, в том числе при составлении и предоставлении соответствующей отчетности. 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нарушение установленного режима раздельного учета облагаемых и необлагаемых операций.</w:t>
      </w:r>
    </w:p>
    <w:p w:rsidR="005518DB" w:rsidRPr="00CF4E91" w:rsidRDefault="005518DB" w:rsidP="005518DB">
      <w:pPr>
        <w:numPr>
          <w:ilvl w:val="2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За несвоевременное и неправильное начисление и уплату налогов.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В случае нарушения требований, установленных действующим законодательством Российской Федерации, Московской области, и настоящим Порядком при оказании платных образовательных услуг Муниципальная образовательная организация, ее руководитель, должностные лица и иные работники, виновные в данном правонарушении, могут быть привлечены к административной, гражданско-правовой, финансовой, уголовной и иной ответственности, предусмотренной законодательством Российской Федерации.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Наложение мер административной ответственности не освобождает Муниципальную образовательную организацию, руководителя и иных виновных должностных лиц, от устранения допущенных нарушений и возмещения причиненного ущерба.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а) безвозмездного оказания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б) соразмерного уменьшения стоимости оказанных платных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5518DB" w:rsidRPr="00CF4E91" w:rsidRDefault="005518DB" w:rsidP="005518DB">
      <w:pPr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 Если Муниципальная образовательная организация нарушила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а) назначить новый срок, в течение которого Муниципальная образовательная организация должна приступить к оказанию платных образовательных услуг и (или) закончить оказание платных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б) поручить оказать платные образовательные услуги третьим лицам за разумную цену и потребовать от Муниципальной образовательной организации возмещения понесенных расходов;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в) потребовать уменьшения стоимости платных образовательных услуг;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г) расторгнуть договор.</w:t>
      </w:r>
    </w:p>
    <w:p w:rsidR="005518DB" w:rsidRPr="00CF4E91" w:rsidRDefault="005518DB" w:rsidP="005518DB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8.8.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518DB" w:rsidRPr="00CF4E91" w:rsidRDefault="005518DB" w:rsidP="005518DB">
      <w:pPr>
        <w:pStyle w:val="12"/>
        <w:spacing w:before="0" w:after="0"/>
        <w:ind w:left="4962"/>
        <w:rPr>
          <w:rFonts w:ascii="Arial" w:hAnsi="Arial" w:cs="Arial"/>
          <w:b w:val="0"/>
          <w:sz w:val="24"/>
          <w:szCs w:val="24"/>
        </w:rPr>
      </w:pPr>
      <w:r w:rsidRPr="00CF4E91">
        <w:rPr>
          <w:rFonts w:ascii="Arial" w:hAnsi="Arial" w:cs="Arial"/>
          <w:b w:val="0"/>
          <w:sz w:val="24"/>
          <w:szCs w:val="24"/>
        </w:rPr>
        <w:t xml:space="preserve">Приложение </w:t>
      </w:r>
    </w:p>
    <w:p w:rsidR="005518DB" w:rsidRPr="00CF4E91" w:rsidRDefault="005518DB" w:rsidP="005518DB">
      <w:pPr>
        <w:pStyle w:val="12"/>
        <w:spacing w:before="0" w:after="0"/>
        <w:ind w:left="4962"/>
        <w:rPr>
          <w:rFonts w:ascii="Arial" w:hAnsi="Arial" w:cs="Arial"/>
          <w:sz w:val="24"/>
          <w:szCs w:val="24"/>
        </w:rPr>
      </w:pPr>
      <w:r w:rsidRPr="00CF4E91">
        <w:rPr>
          <w:rFonts w:ascii="Arial" w:hAnsi="Arial" w:cs="Arial"/>
          <w:b w:val="0"/>
          <w:sz w:val="24"/>
          <w:szCs w:val="24"/>
        </w:rPr>
        <w:lastRenderedPageBreak/>
        <w:t>к Порядку</w:t>
      </w:r>
      <w:r w:rsidRPr="00CF4E91">
        <w:rPr>
          <w:rFonts w:ascii="Arial" w:hAnsi="Arial" w:cs="Arial"/>
          <w:sz w:val="24"/>
          <w:szCs w:val="24"/>
        </w:rPr>
        <w:t xml:space="preserve"> </w:t>
      </w:r>
      <w:r w:rsidRPr="00CF4E91">
        <w:rPr>
          <w:rFonts w:ascii="Arial" w:hAnsi="Arial" w:cs="Arial"/>
          <w:b w:val="0"/>
          <w:sz w:val="24"/>
          <w:szCs w:val="24"/>
        </w:rPr>
        <w:t>предоставления платных образовательных услуг муниципальными образовательными организациями городского округа Люберцы Московской области, утвержденному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(Типовая форма)</w:t>
      </w:r>
    </w:p>
    <w:p w:rsidR="005518DB" w:rsidRPr="00CF4E91" w:rsidRDefault="005518DB" w:rsidP="005518DB">
      <w:pPr>
        <w:pStyle w:val="12"/>
        <w:jc w:val="center"/>
        <w:rPr>
          <w:rFonts w:ascii="Arial" w:hAnsi="Arial" w:cs="Arial"/>
          <w:sz w:val="24"/>
          <w:szCs w:val="24"/>
        </w:rPr>
      </w:pPr>
      <w:r w:rsidRPr="00CF4E91">
        <w:rPr>
          <w:rFonts w:ascii="Arial" w:hAnsi="Arial" w:cs="Arial"/>
          <w:sz w:val="24"/>
          <w:szCs w:val="24"/>
        </w:rPr>
        <w:t>Срочный трудовой договор</w:t>
      </w:r>
      <w:r w:rsidRPr="00CF4E91">
        <w:rPr>
          <w:rFonts w:ascii="Arial" w:hAnsi="Arial" w:cs="Arial"/>
          <w:sz w:val="24"/>
          <w:szCs w:val="24"/>
        </w:rPr>
        <w:br/>
        <w:t>на период выполнения заведомо определенной работы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50"/>
        <w:gridCol w:w="5749"/>
      </w:tblGrid>
      <w:tr w:rsidR="005518DB" w:rsidRPr="00CF4E91" w:rsidTr="00137941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pStyle w:val="afffff3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>г. Люберцы, Московской области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pStyle w:val="afffff2"/>
              <w:ind w:firstLine="709"/>
              <w:jc w:val="right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>«___»_____________ ______</w:t>
            </w:r>
            <w:proofErr w:type="gramStart"/>
            <w:r w:rsidRPr="00CF4E91">
              <w:rPr>
                <w:sz w:val="24"/>
                <w:szCs w:val="24"/>
              </w:rPr>
              <w:t>г</w:t>
            </w:r>
            <w:proofErr w:type="gramEnd"/>
            <w:r w:rsidRPr="00CF4E91">
              <w:rPr>
                <w:sz w:val="24"/>
                <w:szCs w:val="24"/>
              </w:rPr>
              <w:t>.</w:t>
            </w:r>
          </w:p>
        </w:tc>
      </w:tr>
    </w:tbl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jc w:val="center"/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</w:pPr>
      <w:r w:rsidRPr="00CF4E91">
        <w:rPr>
          <w:rFonts w:ascii="Arial" w:hAnsi="Arial" w:cs="Arial"/>
          <w:szCs w:val="24"/>
        </w:rPr>
        <w:t>_____________________________________________________________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 xml:space="preserve">Полное наименование Муниципального учреждения - работодателя 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в лице </w:t>
      </w:r>
      <w:r w:rsidRPr="00CF4E91">
        <w:rPr>
          <w:rFonts w:ascii="Arial" w:hAnsi="Arial" w:cs="Arial"/>
          <w:i/>
          <w:szCs w:val="24"/>
        </w:rPr>
        <w:t>Директора/ Заведующей</w:t>
      </w:r>
      <w:r w:rsidRPr="00CF4E91">
        <w:rPr>
          <w:rFonts w:ascii="Arial" w:hAnsi="Arial" w:cs="Arial"/>
          <w:szCs w:val="24"/>
        </w:rPr>
        <w:t xml:space="preserve">_______________________________________, </w:t>
      </w:r>
    </w:p>
    <w:p w:rsidR="005518DB" w:rsidRPr="00CF4E91" w:rsidRDefault="005518DB" w:rsidP="005518DB">
      <w:pPr>
        <w:rPr>
          <w:rStyle w:val="afff9"/>
          <w:rFonts w:ascii="Arial" w:hAnsi="Arial" w:cs="Arial"/>
          <w:bCs/>
          <w:color w:val="auto"/>
          <w:sz w:val="24"/>
          <w:szCs w:val="24"/>
        </w:rPr>
      </w:pPr>
      <w:r w:rsidRPr="00CF4E91">
        <w:rPr>
          <w:rFonts w:ascii="Arial" w:hAnsi="Arial" w:cs="Arial"/>
          <w:szCs w:val="24"/>
        </w:rPr>
        <w:t xml:space="preserve">                                                                 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Ф. И. О. Руководителя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действующего на основании </w:t>
      </w:r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>Устава,</w:t>
      </w:r>
      <w:r w:rsidRPr="00CF4E91">
        <w:rPr>
          <w:rStyle w:val="afff9"/>
          <w:rFonts w:ascii="Arial" w:hAnsi="Arial" w:cs="Arial"/>
          <w:bCs/>
          <w:color w:val="auto"/>
          <w:sz w:val="24"/>
          <w:szCs w:val="24"/>
        </w:rPr>
        <w:t xml:space="preserve"> </w:t>
      </w:r>
      <w:r w:rsidRPr="00CF4E91">
        <w:rPr>
          <w:rFonts w:ascii="Arial" w:hAnsi="Arial" w:cs="Arial"/>
          <w:szCs w:val="24"/>
        </w:rPr>
        <w:t>именуемый в дальнейшем «Работодатель», с одной стороны и</w:t>
      </w: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________________________________________________ именуемы</w:t>
      </w:r>
      <w:proofErr w:type="gramStart"/>
      <w:r w:rsidRPr="00CF4E91">
        <w:rPr>
          <w:rFonts w:ascii="Arial" w:hAnsi="Arial" w:cs="Arial"/>
          <w:szCs w:val="24"/>
        </w:rPr>
        <w:t>й(</w:t>
      </w:r>
      <w:proofErr w:type="spellStart"/>
      <w:proofErr w:type="gramEnd"/>
      <w:r w:rsidRPr="00CF4E91">
        <w:rPr>
          <w:rFonts w:ascii="Arial" w:hAnsi="Arial" w:cs="Arial"/>
          <w:szCs w:val="24"/>
        </w:rPr>
        <w:t>ая</w:t>
      </w:r>
      <w:proofErr w:type="spellEnd"/>
      <w:r w:rsidRPr="00CF4E91">
        <w:rPr>
          <w:rFonts w:ascii="Arial" w:hAnsi="Arial" w:cs="Arial"/>
          <w:szCs w:val="24"/>
        </w:rPr>
        <w:t xml:space="preserve">) </w:t>
      </w:r>
    </w:p>
    <w:p w:rsidR="005518DB" w:rsidRPr="00CF4E91" w:rsidRDefault="005518DB" w:rsidP="005518DB">
      <w:pPr>
        <w:ind w:firstLine="709"/>
        <w:jc w:val="center"/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</w:pP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Ф. И. О. Работника</w:t>
      </w:r>
    </w:p>
    <w:p w:rsidR="005518DB" w:rsidRPr="00CF4E91" w:rsidRDefault="005518DB" w:rsidP="005518DB">
      <w:pPr>
        <w:ind w:firstLine="709"/>
        <w:jc w:val="center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 дальнейшем «Работник», с другой стороны, вместе именуемые «Стороны», заключили настоящий договор о нижеследующем:</w:t>
      </w:r>
    </w:p>
    <w:p w:rsidR="005518DB" w:rsidRPr="00CF4E91" w:rsidRDefault="005518DB" w:rsidP="005518DB">
      <w:pPr>
        <w:pStyle w:val="12"/>
        <w:jc w:val="center"/>
        <w:rPr>
          <w:rFonts w:ascii="Arial" w:hAnsi="Arial" w:cs="Arial"/>
          <w:sz w:val="24"/>
          <w:szCs w:val="24"/>
        </w:rPr>
      </w:pPr>
      <w:bookmarkStart w:id="0" w:name="sub_1"/>
      <w:r w:rsidRPr="00CF4E91">
        <w:rPr>
          <w:rFonts w:ascii="Arial" w:hAnsi="Arial" w:cs="Arial"/>
          <w:sz w:val="24"/>
          <w:szCs w:val="24"/>
        </w:rPr>
        <w:t>1. Предмет договора</w:t>
      </w:r>
    </w:p>
    <w:bookmarkEnd w:id="0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1.1. По настоящему трудовому договору Работник обязуется выполнять обязанности по профессии/должности ________________________________</w:t>
      </w:r>
    </w:p>
    <w:p w:rsidR="005518DB" w:rsidRPr="00CF4E91" w:rsidRDefault="005518DB" w:rsidP="005518DB">
      <w:pPr>
        <w:jc w:val="center"/>
        <w:rPr>
          <w:rFonts w:ascii="Arial" w:hAnsi="Arial" w:cs="Arial"/>
          <w:b/>
          <w:i/>
          <w:szCs w:val="24"/>
        </w:rPr>
      </w:pPr>
      <w:r w:rsidRPr="00CF4E91">
        <w:rPr>
          <w:rFonts w:ascii="Arial" w:hAnsi="Arial" w:cs="Arial"/>
          <w:szCs w:val="24"/>
        </w:rPr>
        <w:t xml:space="preserve">______________________________________________________________ 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указывается 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 Муниципальном образовательном учреждении</w:t>
      </w:r>
      <w:proofErr w:type="gramStart"/>
      <w:r w:rsidRPr="00CF4E91">
        <w:rPr>
          <w:rFonts w:ascii="Arial" w:hAnsi="Arial" w:cs="Arial"/>
          <w:szCs w:val="24"/>
        </w:rPr>
        <w:t>_________________________</w:t>
      </w:r>
      <w:proofErr w:type="gramEnd"/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_________________________________________________________________,</w:t>
      </w:r>
    </w:p>
    <w:p w:rsidR="005518DB" w:rsidRPr="00CF4E91" w:rsidRDefault="005518DB" w:rsidP="005518DB">
      <w:pPr>
        <w:jc w:val="both"/>
        <w:rPr>
          <w:rFonts w:ascii="Arial" w:hAnsi="Arial" w:cs="Arial"/>
          <w:b/>
          <w:i/>
          <w:szCs w:val="24"/>
        </w:rPr>
      </w:pPr>
      <w:r w:rsidRPr="00CF4E91">
        <w:rPr>
          <w:rFonts w:ascii="Arial" w:hAnsi="Arial" w:cs="Arial"/>
          <w:i/>
          <w:szCs w:val="24"/>
        </w:rPr>
        <w:t>указывается</w:t>
      </w:r>
      <w:r w:rsidRPr="00CF4E91">
        <w:rPr>
          <w:rFonts w:ascii="Arial" w:hAnsi="Arial" w:cs="Arial"/>
          <w:szCs w:val="24"/>
        </w:rPr>
        <w:t xml:space="preserve"> 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</w:t>
      </w:r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а Работодатель обязуется обеспечивать Работнику необходимые условия труда, предусмотренные </w:t>
      </w:r>
      <w:hyperlink r:id="rId11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Fonts w:ascii="Arial" w:hAnsi="Arial" w:cs="Arial"/>
          <w:szCs w:val="24"/>
        </w:rPr>
        <w:t>, а также своевременную и полную выплату заработной платы.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1.2. Работа по настоящему договору является для Работника основным местом работы / Совместительством.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1.3. Срок испытания при приеме на работу составляет____________________________________________ либо /Работник принимается на работу без испытания.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1.4. Трудовой договор заключен для выполнения заведомо определенной работы, завершение которой не может быть определено конкретной датой.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1.5. Работник обязан приступить к работе </w:t>
      </w:r>
      <w:proofErr w:type="gramStart"/>
      <w:r w:rsidRPr="00CF4E91">
        <w:rPr>
          <w:rFonts w:ascii="Arial" w:hAnsi="Arial" w:cs="Arial"/>
          <w:szCs w:val="24"/>
        </w:rPr>
        <w:t>с</w:t>
      </w:r>
      <w:proofErr w:type="gramEnd"/>
      <w:r w:rsidRPr="00CF4E91">
        <w:rPr>
          <w:rFonts w:ascii="Arial" w:hAnsi="Arial" w:cs="Arial"/>
          <w:szCs w:val="24"/>
        </w:rPr>
        <w:t xml:space="preserve"> ________________________ 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b/>
          <w:i/>
          <w:szCs w:val="24"/>
        </w:rPr>
      </w:pP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lastRenderedPageBreak/>
        <w:t xml:space="preserve">                                                                                     число, месяц, год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1.6. Трудовой договор прекращается по завершении порученной Работнику работы.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1.7. Работник обязан завершить порученную ему работу не позднее___________________________________________________________. </w:t>
      </w:r>
    </w:p>
    <w:p w:rsidR="005518DB" w:rsidRPr="00CF4E91" w:rsidRDefault="005518DB" w:rsidP="005518DB">
      <w:pPr>
        <w:ind w:firstLine="709"/>
        <w:jc w:val="center"/>
        <w:rPr>
          <w:rFonts w:ascii="Arial" w:hAnsi="Arial" w:cs="Arial"/>
          <w:b/>
          <w:i/>
          <w:szCs w:val="24"/>
        </w:rPr>
      </w:pP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число, месяц, год</w:t>
      </w:r>
    </w:p>
    <w:p w:rsidR="005518DB" w:rsidRPr="00CF4E91" w:rsidRDefault="005518DB" w:rsidP="005518DB">
      <w:pPr>
        <w:pStyle w:val="12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sub_2"/>
      <w:r w:rsidRPr="00CF4E91">
        <w:rPr>
          <w:rFonts w:ascii="Arial" w:hAnsi="Arial" w:cs="Arial"/>
          <w:sz w:val="24"/>
          <w:szCs w:val="24"/>
        </w:rPr>
        <w:t>2. Права и обязанности работника</w:t>
      </w:r>
    </w:p>
    <w:bookmarkEnd w:id="1"/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2.1. Работник имеет право </w:t>
      </w:r>
      <w:proofErr w:type="gramStart"/>
      <w:r w:rsidRPr="00CF4E91">
        <w:rPr>
          <w:rFonts w:ascii="Arial" w:hAnsi="Arial" w:cs="Arial"/>
          <w:szCs w:val="24"/>
        </w:rPr>
        <w:t>на</w:t>
      </w:r>
      <w:proofErr w:type="gramEnd"/>
      <w:r w:rsidRPr="00CF4E91">
        <w:rPr>
          <w:rFonts w:ascii="Arial" w:hAnsi="Arial" w:cs="Arial"/>
          <w:szCs w:val="24"/>
        </w:rPr>
        <w:t>: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заключение, изменение и расторжение трудового договора в порядке и на условиях, которые установлены </w:t>
      </w:r>
      <w:hyperlink r:id="rId12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иными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предоставление ему работы, обусловленной трудовым договором;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 (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при его наличии</w:t>
      </w:r>
      <w:r w:rsidRPr="00CF4E91">
        <w:rPr>
          <w:rFonts w:ascii="Arial" w:hAnsi="Arial" w:cs="Arial"/>
          <w:szCs w:val="24"/>
        </w:rPr>
        <w:t>);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13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законодательством</w:t>
        </w:r>
      </w:hyperlink>
      <w:r w:rsidRPr="00CF4E91">
        <w:rPr>
          <w:rFonts w:ascii="Arial" w:hAnsi="Arial" w:cs="Arial"/>
          <w:b/>
          <w:szCs w:val="24"/>
        </w:rPr>
        <w:t xml:space="preserve"> о </w:t>
      </w:r>
      <w:r w:rsidRPr="00CF4E91">
        <w:rPr>
          <w:rFonts w:ascii="Arial" w:hAnsi="Arial" w:cs="Arial"/>
          <w:szCs w:val="24"/>
        </w:rPr>
        <w:t>специальной оценке условий труда;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подготовку и дополнительное профессиональное образование в порядке, установленном </w:t>
      </w:r>
      <w:hyperlink r:id="rId14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иными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участие в управлении организацией в предусмотренных </w:t>
      </w:r>
      <w:hyperlink r:id="rId15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иными федеральными законами, при наличии - и коллективным договором формах;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обязательное социальное страхование в случаях, предусмотренных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 xml:space="preserve">- </w:t>
      </w:r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иные права, предусмотренные действующим </w:t>
      </w:r>
      <w:hyperlink r:id="rId16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 и иными нормативными правовыми актами, содержащими нормы трудового права, коллективным договором, локальными нормативными актами</w:t>
      </w:r>
      <w:r w:rsidRPr="00CF4E91">
        <w:rPr>
          <w:rFonts w:ascii="Arial" w:hAnsi="Arial" w:cs="Arial"/>
          <w:b/>
          <w:szCs w:val="24"/>
        </w:rPr>
        <w:t>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2.2. Работник обязан: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добросовестно исполнять свои трудовые обязанности, возложенные на него трудовым договором;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соблюдать правила внутреннего трудового распорядка;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соблюдать трудовую дисциплину;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выполнять установленные нормы труда;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соблюдать требования по охране труда и обеспечению безопасности труда;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b/>
          <w:szCs w:val="24"/>
        </w:rPr>
        <w:t xml:space="preserve">- </w:t>
      </w:r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иные обязанности, предусмотренные действующим </w:t>
      </w:r>
      <w:hyperlink r:id="rId17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 и иными нормативными правовыми актами, содержащими нормы трудового права, коллективным договором, локальными нормативными актами</w:t>
      </w:r>
      <w:r w:rsidRPr="00CF4E91">
        <w:rPr>
          <w:rFonts w:ascii="Arial" w:hAnsi="Arial" w:cs="Arial"/>
          <w:b/>
          <w:szCs w:val="24"/>
        </w:rPr>
        <w:t>.</w:t>
      </w:r>
    </w:p>
    <w:p w:rsidR="005518DB" w:rsidRPr="00CF4E91" w:rsidRDefault="005518DB" w:rsidP="005518DB">
      <w:pPr>
        <w:pStyle w:val="12"/>
        <w:ind w:firstLine="709"/>
        <w:jc w:val="center"/>
        <w:rPr>
          <w:rFonts w:ascii="Arial" w:hAnsi="Arial" w:cs="Arial"/>
          <w:sz w:val="24"/>
          <w:szCs w:val="24"/>
        </w:rPr>
      </w:pPr>
      <w:bookmarkStart w:id="2" w:name="sub_3"/>
      <w:r w:rsidRPr="00CF4E91">
        <w:rPr>
          <w:rFonts w:ascii="Arial" w:hAnsi="Arial" w:cs="Arial"/>
          <w:sz w:val="24"/>
          <w:szCs w:val="24"/>
        </w:rPr>
        <w:t>3. Права и обязанности работодателя</w:t>
      </w:r>
    </w:p>
    <w:bookmarkEnd w:id="2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3.1. Работодатель имеет право: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заключать, изменять и расторгать трудовой договор с Работником в порядке и на условиях, которые установлены </w:t>
      </w:r>
      <w:hyperlink r:id="rId18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иными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вести коллективные переговоры и заключать коллективные договоры;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поощрять Работника за добросовестный эффективный труд;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принимать локальные нормативные акты;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создавать объединения работодателей в целях представительства и защиты своих интересов и вступать в них;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создавать производственный совет;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b/>
          <w:szCs w:val="24"/>
        </w:rPr>
      </w:pPr>
      <w:r w:rsidRPr="00CF4E91">
        <w:rPr>
          <w:rFonts w:ascii="Arial" w:hAnsi="Arial" w:cs="Arial"/>
          <w:szCs w:val="24"/>
        </w:rPr>
        <w:t xml:space="preserve">- </w:t>
      </w:r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иные права, предусмотренные действующим </w:t>
      </w:r>
      <w:hyperlink r:id="rId19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 и иными нормативными правовыми актами, содержащими нормы трудового права, коллективным договором, локальными нормативными актами</w:t>
      </w:r>
      <w:r w:rsidRPr="00CF4E91">
        <w:rPr>
          <w:rFonts w:ascii="Arial" w:hAnsi="Arial" w:cs="Arial"/>
          <w:b/>
          <w:szCs w:val="24"/>
        </w:rPr>
        <w:t>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3.2. Работодатель обязан: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соблюдать </w:t>
      </w:r>
      <w:hyperlink r:id="rId20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трудовое законодательство</w:t>
        </w:r>
      </w:hyperlink>
      <w:r w:rsidRPr="00CF4E91">
        <w:rPr>
          <w:rFonts w:ascii="Arial" w:hAnsi="Arial" w:cs="Arial"/>
          <w:szCs w:val="24"/>
        </w:rPr>
        <w:t xml:space="preserve"> и иные нормативные правовые акты, содержащие нормы трудового права, локальные нормативные акты, условия трудового договора, соглашений, коллективного договора (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при его наличии)</w:t>
      </w:r>
      <w:r w:rsidRPr="00CF4E91">
        <w:rPr>
          <w:rFonts w:ascii="Arial" w:hAnsi="Arial" w:cs="Arial"/>
          <w:szCs w:val="24"/>
        </w:rPr>
        <w:t>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предоставить Работнику работу, обусловленную трудовым договором;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осуществлять обязательные мероприятия, предусмотренные </w:t>
      </w:r>
      <w:hyperlink r:id="rId21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законодательством</w:t>
        </w:r>
      </w:hyperlink>
      <w:r w:rsidRPr="00CF4E91">
        <w:rPr>
          <w:rFonts w:ascii="Arial" w:hAnsi="Arial" w:cs="Arial"/>
          <w:b/>
          <w:szCs w:val="24"/>
        </w:rPr>
        <w:t xml:space="preserve"> </w:t>
      </w:r>
      <w:r w:rsidRPr="00CF4E91">
        <w:rPr>
          <w:rFonts w:ascii="Arial" w:hAnsi="Arial" w:cs="Arial"/>
          <w:szCs w:val="24"/>
        </w:rPr>
        <w:t>о специальной оценке условий труда;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обеспечивать Работнику равную оплату за труд равной ценности;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выплачивать в полном размере причитающуюся Работнику заработную плату в сроки, установленные в соответствии с </w:t>
      </w:r>
      <w:hyperlink r:id="rId22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b/>
          <w:szCs w:val="24"/>
        </w:rPr>
        <w:t xml:space="preserve"> </w:t>
      </w:r>
      <w:r w:rsidRPr="00CF4E91">
        <w:rPr>
          <w:rFonts w:ascii="Arial" w:hAnsi="Arial" w:cs="Arial"/>
          <w:szCs w:val="24"/>
        </w:rPr>
        <w:t xml:space="preserve">РФ, коллективным договором </w:t>
      </w:r>
      <w:r w:rsidRPr="00CF4E91">
        <w:rPr>
          <w:rFonts w:ascii="Arial" w:hAnsi="Arial" w:cs="Arial"/>
          <w:b/>
          <w:i/>
          <w:szCs w:val="24"/>
        </w:rPr>
        <w:t>(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при его наличии)</w:t>
      </w:r>
      <w:r w:rsidRPr="00CF4E91">
        <w:rPr>
          <w:rFonts w:ascii="Arial" w:hAnsi="Arial" w:cs="Arial"/>
          <w:szCs w:val="24"/>
        </w:rPr>
        <w:t>, правилами внутреннего трудового распорядка, трудовым договором;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вести коллективные переговоры, а также заключать коллективный договор в порядке, установленном </w:t>
      </w:r>
      <w:hyperlink r:id="rId23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CF4E91">
        <w:rPr>
          <w:rFonts w:ascii="Arial" w:hAnsi="Arial" w:cs="Arial"/>
          <w:szCs w:val="24"/>
        </w:rPr>
        <w:t>контроля за</w:t>
      </w:r>
      <w:proofErr w:type="gramEnd"/>
      <w:r w:rsidRPr="00CF4E91">
        <w:rPr>
          <w:rFonts w:ascii="Arial" w:hAnsi="Arial" w:cs="Arial"/>
          <w:szCs w:val="24"/>
        </w:rPr>
        <w:t xml:space="preserve"> их выполнением;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CF4E91">
        <w:rPr>
          <w:rFonts w:ascii="Arial" w:hAnsi="Arial" w:cs="Arial"/>
          <w:szCs w:val="24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создавать условия, обеспечивающие участие Работника в управлении организацией в формах, предусмотренных </w:t>
      </w:r>
      <w:hyperlink r:id="rId24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иными федеральными законами и коллективным договором (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при его наличии</w:t>
      </w:r>
      <w:r w:rsidRPr="00CF4E91">
        <w:rPr>
          <w:rFonts w:ascii="Arial" w:hAnsi="Arial" w:cs="Arial"/>
          <w:i/>
          <w:szCs w:val="24"/>
        </w:rPr>
        <w:t>)</w:t>
      </w:r>
      <w:r w:rsidRPr="00CF4E91">
        <w:rPr>
          <w:rFonts w:ascii="Arial" w:hAnsi="Arial" w:cs="Arial"/>
          <w:szCs w:val="24"/>
        </w:rPr>
        <w:t>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обеспечивать бытовые нужды Работника, связанные с исполнением им трудовых обязанностей;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- осуществлять обязательное социальное страхование Работника в порядке, установленном федеральными законами;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</w:t>
      </w:r>
      <w:hyperlink r:id="rId25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РФ, другими федеральными законами и иными нормативными правовыми актами Российской Федерации;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- </w:t>
      </w:r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иные обязанности, предусмотренные действующим </w:t>
      </w:r>
      <w:hyperlink r:id="rId26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Style w:val="afff9"/>
          <w:rFonts w:ascii="Arial" w:hAnsi="Arial" w:cs="Arial"/>
          <w:b w:val="0"/>
          <w:bCs/>
          <w:color w:val="auto"/>
          <w:sz w:val="24"/>
          <w:szCs w:val="24"/>
        </w:rPr>
        <w:t xml:space="preserve"> и иными нормативными правовыми актами, содержащими нормы трудового права, коллективным договором, локальными нормативными актами</w:t>
      </w:r>
      <w:r w:rsidRPr="00CF4E91">
        <w:rPr>
          <w:rFonts w:ascii="Arial" w:hAnsi="Arial" w:cs="Arial"/>
          <w:szCs w:val="24"/>
        </w:rPr>
        <w:t>.</w:t>
      </w:r>
    </w:p>
    <w:p w:rsidR="005518DB" w:rsidRPr="00CF4E91" w:rsidRDefault="005518DB" w:rsidP="005518DB">
      <w:pPr>
        <w:pStyle w:val="12"/>
        <w:ind w:firstLine="709"/>
        <w:jc w:val="center"/>
        <w:rPr>
          <w:rFonts w:ascii="Arial" w:hAnsi="Arial" w:cs="Arial"/>
          <w:sz w:val="24"/>
          <w:szCs w:val="24"/>
        </w:rPr>
      </w:pPr>
      <w:bookmarkStart w:id="3" w:name="sub_4"/>
      <w:r w:rsidRPr="00CF4E91">
        <w:rPr>
          <w:rFonts w:ascii="Arial" w:hAnsi="Arial" w:cs="Arial"/>
          <w:sz w:val="24"/>
          <w:szCs w:val="24"/>
        </w:rPr>
        <w:t>4. Рабочее время и время отдыха</w:t>
      </w:r>
    </w:p>
    <w:bookmarkEnd w:id="3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4.1. Работнику устанавливается _________________________________</w:t>
      </w:r>
    </w:p>
    <w:p w:rsidR="005518DB" w:rsidRPr="00CF4E91" w:rsidRDefault="005518DB" w:rsidP="005518DB">
      <w:pPr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____________________________________________________________________________________________________________________________________</w:t>
      </w:r>
    </w:p>
    <w:p w:rsidR="005518DB" w:rsidRPr="00CF4E91" w:rsidRDefault="005518DB" w:rsidP="005518DB">
      <w:pPr>
        <w:ind w:firstLine="709"/>
        <w:jc w:val="center"/>
        <w:rPr>
          <w:rFonts w:ascii="Arial" w:hAnsi="Arial" w:cs="Arial"/>
          <w:i/>
          <w:szCs w:val="24"/>
        </w:rPr>
      </w:pPr>
      <w:r w:rsidRPr="00CF4E91">
        <w:rPr>
          <w:rFonts w:ascii="Arial" w:hAnsi="Arial" w:cs="Arial"/>
          <w:i/>
          <w:szCs w:val="24"/>
        </w:rPr>
        <w:t>Указывается продолжительность рабочего времени</w:t>
      </w: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.</w:t>
      </w:r>
    </w:p>
    <w:p w:rsidR="005518DB" w:rsidRPr="00CF4E91" w:rsidRDefault="005518DB" w:rsidP="005518DB">
      <w:pPr>
        <w:ind w:firstLine="709"/>
        <w:jc w:val="center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4.2. </w:t>
      </w:r>
      <w:proofErr w:type="gramStart"/>
      <w:r w:rsidRPr="00CF4E91">
        <w:rPr>
          <w:rFonts w:ascii="Arial" w:hAnsi="Arial" w:cs="Arial"/>
          <w:szCs w:val="24"/>
        </w:rPr>
        <w:t>Продолжительность ежедневной работы/неполной рабочей недели определяется согласно графика (Приложение № 1 к настоящему Трудовому договору.</w:t>
      </w:r>
      <w:proofErr w:type="gramEnd"/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4.3. Время начала и окончания работы, время предоставления перерыва и его продолжительность определяется </w:t>
      </w:r>
      <w:proofErr w:type="gramStart"/>
      <w:r w:rsidRPr="00CF4E91">
        <w:rPr>
          <w:rFonts w:ascii="Arial" w:hAnsi="Arial" w:cs="Arial"/>
          <w:szCs w:val="24"/>
        </w:rPr>
        <w:t>согласно графика</w:t>
      </w:r>
      <w:proofErr w:type="gramEnd"/>
      <w:r w:rsidRPr="00CF4E91">
        <w:rPr>
          <w:rFonts w:ascii="Arial" w:hAnsi="Arial" w:cs="Arial"/>
          <w:szCs w:val="24"/>
        </w:rPr>
        <w:t xml:space="preserve"> (Приложение № 1 к настоящему Трудовому договору) устанавливаются правилами внутреннего трудового распорядка.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4.4. Работнику предоставляется ежегодный основной оплачиваемый отпуск продолжительностью _________________ календарных дней.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4.5. Работнику предоставляется ежегодный дополнительный оплачиваемый отпуск продолжительностью __________________ календарных дней на основании</w:t>
      </w:r>
      <w:proofErr w:type="gramStart"/>
      <w:r w:rsidRPr="00CF4E91">
        <w:rPr>
          <w:rFonts w:ascii="Arial" w:hAnsi="Arial" w:cs="Arial"/>
          <w:szCs w:val="24"/>
        </w:rPr>
        <w:t xml:space="preserve"> ____________________</w:t>
      </w:r>
      <w:r w:rsidR="00072AD4" w:rsidRPr="00CF4E91">
        <w:rPr>
          <w:rFonts w:ascii="Arial" w:hAnsi="Arial" w:cs="Arial"/>
          <w:szCs w:val="24"/>
        </w:rPr>
        <w:t>__________________________________</w:t>
      </w:r>
      <w:r w:rsidRPr="00CF4E91">
        <w:rPr>
          <w:rFonts w:ascii="Arial" w:hAnsi="Arial" w:cs="Arial"/>
          <w:szCs w:val="24"/>
        </w:rPr>
        <w:t>_________________</w:t>
      </w:r>
      <w:proofErr w:type="gramEnd"/>
    </w:p>
    <w:p w:rsidR="005518DB" w:rsidRPr="00CF4E91" w:rsidRDefault="005518DB" w:rsidP="005518DB">
      <w:pPr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_________________________________________________________________.</w:t>
      </w:r>
    </w:p>
    <w:p w:rsidR="005518DB" w:rsidRPr="00CF4E91" w:rsidRDefault="005518DB" w:rsidP="005518DB">
      <w:pPr>
        <w:ind w:firstLine="709"/>
        <w:jc w:val="center"/>
        <w:rPr>
          <w:rFonts w:ascii="Arial" w:hAnsi="Arial" w:cs="Arial"/>
          <w:b/>
          <w:i/>
          <w:szCs w:val="24"/>
        </w:rPr>
      </w:pP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>указать основание предоставления дополнительного отпуск</w:t>
      </w:r>
      <w:r w:rsidRPr="00CF4E91">
        <w:rPr>
          <w:rFonts w:ascii="Arial" w:hAnsi="Arial" w:cs="Arial"/>
          <w:b/>
          <w:i/>
          <w:szCs w:val="24"/>
        </w:rPr>
        <w:t>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4.6.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</w:t>
      </w:r>
      <w:r w:rsidRPr="00CF4E91">
        <w:rPr>
          <w:rFonts w:ascii="Arial" w:hAnsi="Arial" w:cs="Arial"/>
          <w:szCs w:val="24"/>
        </w:rPr>
        <w:lastRenderedPageBreak/>
        <w:t>платы, продолжительность которого определяется по соглашению между Работником и Работодателем.</w:t>
      </w:r>
    </w:p>
    <w:p w:rsidR="005518DB" w:rsidRPr="00CF4E91" w:rsidRDefault="005518DB" w:rsidP="00072AD4">
      <w:pPr>
        <w:pStyle w:val="12"/>
        <w:spacing w:before="0" w:after="0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sub_5"/>
      <w:r w:rsidRPr="00CF4E91">
        <w:rPr>
          <w:rFonts w:ascii="Arial" w:hAnsi="Arial" w:cs="Arial"/>
          <w:sz w:val="24"/>
          <w:szCs w:val="24"/>
        </w:rPr>
        <w:t>5. Условия оплаты труда</w:t>
      </w:r>
    </w:p>
    <w:bookmarkEnd w:id="4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5.1. Работнику устанавливается заработная плата, которая рассчитывается исходя из одного дето/дня, установленного для данного вида работ (услуг) локальным актом Учреждения и фактически отработанного времени. Стоимость 1 дето/дня по настоящему Трудовому договору составляет________________. Работнику по настоящему Трудовому договору выплачивается заработная плата в размере и в порядке, указанном в настоящем пункте, за фактически оказанные услуги (выполненные работы) по результатам подписания акта выполненных работ по форме, согласно Приложению  к настоящему Трудовому договору.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5.2. </w:t>
      </w:r>
      <w:proofErr w:type="gramStart"/>
      <w:r w:rsidRPr="00CF4E91">
        <w:rPr>
          <w:rFonts w:ascii="Arial" w:hAnsi="Arial" w:cs="Arial"/>
          <w:szCs w:val="24"/>
        </w:rPr>
        <w:t>Доплаты и надбавки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соглашениями, локальными нормативными актами и иными нормативными правовыми актами, содержащими нормы трудового права.</w:t>
      </w:r>
      <w:proofErr w:type="gramEnd"/>
    </w:p>
    <w:p w:rsidR="005518DB" w:rsidRPr="00CF4E91" w:rsidRDefault="005518DB" w:rsidP="005518DB">
      <w:pPr>
        <w:ind w:firstLine="709"/>
        <w:jc w:val="both"/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</w:pPr>
      <w:r w:rsidRPr="00CF4E91">
        <w:rPr>
          <w:rFonts w:ascii="Arial" w:hAnsi="Arial" w:cs="Arial"/>
          <w:szCs w:val="24"/>
        </w:rPr>
        <w:t>5.3. Заработная плата выплачивается Работнику 12 (13) числа каждого месяца.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5.4. 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5.5. На период действия настоящего трудового договора на Работника распространяются все гарантии и компенсации, предусмотренные действующим </w:t>
      </w:r>
      <w:hyperlink r:id="rId27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Fonts w:ascii="Arial" w:hAnsi="Arial" w:cs="Arial"/>
          <w:b/>
          <w:szCs w:val="24"/>
        </w:rPr>
        <w:t xml:space="preserve"> </w:t>
      </w:r>
      <w:r w:rsidRPr="00CF4E91">
        <w:rPr>
          <w:rFonts w:ascii="Arial" w:hAnsi="Arial" w:cs="Arial"/>
          <w:szCs w:val="24"/>
        </w:rPr>
        <w:t>РФ.</w:t>
      </w:r>
    </w:p>
    <w:p w:rsidR="005518DB" w:rsidRPr="00CF4E91" w:rsidRDefault="005518DB" w:rsidP="00072AD4">
      <w:pPr>
        <w:pStyle w:val="12"/>
        <w:spacing w:before="0" w:after="0"/>
        <w:ind w:firstLine="709"/>
        <w:jc w:val="center"/>
        <w:rPr>
          <w:rFonts w:ascii="Arial" w:hAnsi="Arial" w:cs="Arial"/>
          <w:sz w:val="24"/>
          <w:szCs w:val="24"/>
        </w:rPr>
      </w:pPr>
      <w:bookmarkStart w:id="5" w:name="sub_6"/>
      <w:r w:rsidRPr="00CF4E91">
        <w:rPr>
          <w:rFonts w:ascii="Arial" w:hAnsi="Arial" w:cs="Arial"/>
          <w:sz w:val="24"/>
          <w:szCs w:val="24"/>
        </w:rPr>
        <w:t>6. Ответственность сторон</w:t>
      </w:r>
    </w:p>
    <w:bookmarkEnd w:id="5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6.1.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</w:t>
      </w:r>
      <w:hyperlink r:id="rId28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трудового законодательства</w:t>
        </w:r>
      </w:hyperlink>
      <w:r w:rsidRPr="00CF4E91">
        <w:rPr>
          <w:rFonts w:ascii="Arial" w:hAnsi="Arial" w:cs="Arial"/>
          <w:szCs w:val="24"/>
        </w:rPr>
        <w:t xml:space="preserve">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6.2. Работодатель несет перед Работником материальную и иную ответственность согласно действующему законодательству РФ.</w:t>
      </w:r>
    </w:p>
    <w:p w:rsidR="005518DB" w:rsidRPr="00CF4E91" w:rsidRDefault="005518DB" w:rsidP="00072AD4">
      <w:pPr>
        <w:pStyle w:val="12"/>
        <w:spacing w:before="0" w:after="0"/>
        <w:ind w:firstLine="709"/>
        <w:jc w:val="center"/>
        <w:rPr>
          <w:rFonts w:ascii="Arial" w:hAnsi="Arial" w:cs="Arial"/>
          <w:sz w:val="24"/>
          <w:szCs w:val="24"/>
        </w:rPr>
      </w:pPr>
      <w:bookmarkStart w:id="6" w:name="sub_7"/>
      <w:r w:rsidRPr="00CF4E91">
        <w:rPr>
          <w:rFonts w:ascii="Arial" w:hAnsi="Arial" w:cs="Arial"/>
          <w:sz w:val="24"/>
          <w:szCs w:val="24"/>
        </w:rPr>
        <w:t>7. Заключительные положения</w:t>
      </w:r>
    </w:p>
    <w:bookmarkEnd w:id="6"/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7.1. Споры между Сторонами, возникающие при исполнении настоящего Трудового договора, рассматриваются в порядке, установленном </w:t>
      </w:r>
      <w:hyperlink r:id="rId29" w:history="1">
        <w:r w:rsidRPr="00CF4E91">
          <w:rPr>
            <w:rStyle w:val="afffb"/>
            <w:rFonts w:ascii="Arial" w:hAnsi="Arial" w:cs="Arial"/>
            <w:color w:val="auto"/>
            <w:sz w:val="24"/>
            <w:szCs w:val="24"/>
            <w:u w:val="none"/>
          </w:rPr>
          <w:t>Трудовым кодексом</w:t>
        </w:r>
      </w:hyperlink>
      <w:r w:rsidRPr="00CF4E91">
        <w:rPr>
          <w:rFonts w:ascii="Arial" w:hAnsi="Arial" w:cs="Arial"/>
          <w:szCs w:val="24"/>
        </w:rPr>
        <w:t xml:space="preserve"> РФ и иными федеральными законами.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7.2.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7.3. Трудовой договор заключен в письменной форме, составлен в двух экземплярах, каждый из которых имеет одинаковую юридическую силу.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7.4. Все изменения и дополнения к настоящему Трудовому договору оформляются двусторонним письменным соглашением.</w:t>
      </w:r>
    </w:p>
    <w:p w:rsidR="005518DB" w:rsidRPr="00CF4E91" w:rsidRDefault="005518DB" w:rsidP="005518DB">
      <w:pPr>
        <w:ind w:firstLine="709"/>
        <w:jc w:val="both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lastRenderedPageBreak/>
        <w:t xml:space="preserve">7.5. Настоящий Трудовой договор может быть прекращен по основаниям, предусмотренным действующим </w:t>
      </w:r>
      <w:hyperlink r:id="rId30" w:history="1">
        <w:r w:rsidRPr="00CF4E91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трудовым законодательством</w:t>
        </w:r>
      </w:hyperlink>
      <w:r w:rsidRPr="00CF4E91">
        <w:rPr>
          <w:rFonts w:ascii="Arial" w:hAnsi="Arial" w:cs="Arial"/>
          <w:szCs w:val="24"/>
        </w:rPr>
        <w:t>.</w:t>
      </w:r>
    </w:p>
    <w:p w:rsidR="005518DB" w:rsidRPr="00CF4E91" w:rsidRDefault="005518DB" w:rsidP="00072AD4">
      <w:pPr>
        <w:pStyle w:val="12"/>
        <w:ind w:firstLine="709"/>
        <w:jc w:val="center"/>
        <w:rPr>
          <w:rFonts w:ascii="Arial" w:hAnsi="Arial" w:cs="Arial"/>
          <w:sz w:val="24"/>
          <w:szCs w:val="24"/>
        </w:rPr>
      </w:pPr>
      <w:bookmarkStart w:id="7" w:name="sub_8"/>
      <w:r w:rsidRPr="00CF4E91">
        <w:rPr>
          <w:rFonts w:ascii="Arial" w:hAnsi="Arial" w:cs="Arial"/>
          <w:sz w:val="24"/>
          <w:szCs w:val="24"/>
        </w:rPr>
        <w:t>8. Реквизиты и подписи сторон</w:t>
      </w:r>
    </w:p>
    <w:bookmarkEnd w:id="7"/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5092"/>
      </w:tblGrid>
      <w:tr w:rsidR="005518DB" w:rsidRPr="00CF4E91" w:rsidTr="00137941">
        <w:tc>
          <w:tcPr>
            <w:tcW w:w="5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B" w:rsidRPr="00CF4E91" w:rsidRDefault="005518DB" w:rsidP="00072AD4">
            <w:pPr>
              <w:pStyle w:val="afffff3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>Работодатель</w:t>
            </w:r>
          </w:p>
          <w:p w:rsidR="005518DB" w:rsidRPr="00CF4E91" w:rsidRDefault="005518DB" w:rsidP="00072AD4">
            <w:pPr>
              <w:pStyle w:val="afffff3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518DB" w:rsidRPr="00CF4E91" w:rsidRDefault="005518DB" w:rsidP="00072AD4">
            <w:pPr>
              <w:pStyle w:val="afffff3"/>
              <w:rPr>
                <w:i/>
                <w:sz w:val="24"/>
                <w:szCs w:val="24"/>
              </w:rPr>
            </w:pPr>
            <w:r w:rsidRPr="00CF4E91">
              <w:rPr>
                <w:i/>
                <w:sz w:val="24"/>
                <w:szCs w:val="24"/>
              </w:rPr>
              <w:t>М. П.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8DB" w:rsidRPr="00CF4E91" w:rsidRDefault="005518DB" w:rsidP="00072AD4">
            <w:pPr>
              <w:pStyle w:val="afffff3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>Работник</w:t>
            </w:r>
          </w:p>
          <w:p w:rsidR="005518DB" w:rsidRPr="00CF4E91" w:rsidRDefault="005518DB" w:rsidP="00072AD4">
            <w:pPr>
              <w:pStyle w:val="afffff3"/>
              <w:jc w:val="center"/>
              <w:rPr>
                <w:sz w:val="24"/>
                <w:szCs w:val="24"/>
              </w:rPr>
            </w:pPr>
            <w:r w:rsidRPr="00CF4E91"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      </w:r>
            <w:r w:rsidRPr="00CF4E91">
              <w:rPr>
                <w:i/>
                <w:sz w:val="24"/>
                <w:szCs w:val="24"/>
              </w:rPr>
              <w:t>Подпись_</w:t>
            </w:r>
            <w:r w:rsidRPr="00CF4E91">
              <w:rPr>
                <w:sz w:val="24"/>
                <w:szCs w:val="24"/>
              </w:rPr>
              <w:t>___</w:t>
            </w:r>
          </w:p>
        </w:tc>
      </w:tr>
    </w:tbl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Экземпляр трудового договора мною получен </w:t>
      </w: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«____» ________________ _________</w:t>
      </w:r>
      <w:proofErr w:type="gramStart"/>
      <w:r w:rsidRPr="00CF4E91">
        <w:rPr>
          <w:rFonts w:ascii="Arial" w:hAnsi="Arial" w:cs="Arial"/>
          <w:szCs w:val="24"/>
        </w:rPr>
        <w:t>г</w:t>
      </w:r>
      <w:proofErr w:type="gramEnd"/>
      <w:r w:rsidRPr="00CF4E91">
        <w:rPr>
          <w:rFonts w:ascii="Arial" w:hAnsi="Arial" w:cs="Arial"/>
          <w:szCs w:val="24"/>
        </w:rPr>
        <w:t xml:space="preserve">. </w:t>
      </w: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_________________________   /_____________________/</w:t>
      </w:r>
    </w:p>
    <w:p w:rsidR="005518DB" w:rsidRPr="00CF4E91" w:rsidRDefault="005518DB" w:rsidP="005518DB">
      <w:pPr>
        <w:ind w:firstLine="709"/>
        <w:rPr>
          <w:rFonts w:ascii="Arial" w:hAnsi="Arial" w:cs="Arial"/>
          <w:b/>
          <w:i/>
          <w:szCs w:val="24"/>
        </w:rPr>
      </w:pPr>
      <w:r w:rsidRPr="00CF4E91">
        <w:rPr>
          <w:rStyle w:val="afff9"/>
          <w:rFonts w:ascii="Arial" w:hAnsi="Arial" w:cs="Arial"/>
          <w:b w:val="0"/>
          <w:bCs/>
          <w:i/>
          <w:color w:val="auto"/>
          <w:sz w:val="24"/>
          <w:szCs w:val="24"/>
        </w:rPr>
        <w:t xml:space="preserve">             Подпись                       Ф.И.О. Работника</w:t>
      </w:r>
    </w:p>
    <w:p w:rsidR="005518DB" w:rsidRPr="00CF4E91" w:rsidRDefault="005518DB" w:rsidP="005518DB">
      <w:pPr>
        <w:ind w:firstLine="709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spacing w:after="200"/>
        <w:ind w:left="6974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Приложение к Трудовому договору</w:t>
      </w:r>
    </w:p>
    <w:p w:rsidR="005518DB" w:rsidRPr="00CF4E91" w:rsidRDefault="005518DB" w:rsidP="005518DB">
      <w:pPr>
        <w:autoSpaceDE w:val="0"/>
        <w:autoSpaceDN w:val="0"/>
        <w:spacing w:after="200"/>
        <w:ind w:left="6974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от___________________ №____________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1534"/>
        <w:gridCol w:w="167"/>
        <w:gridCol w:w="709"/>
        <w:gridCol w:w="1278"/>
      </w:tblGrid>
      <w:tr w:rsidR="005518DB" w:rsidRPr="00CF4E91" w:rsidTr="00137941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Код</w:t>
            </w:r>
          </w:p>
        </w:tc>
      </w:tr>
      <w:tr w:rsidR="005518DB" w:rsidRPr="00CF4E91" w:rsidTr="00137941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0301053</w:t>
            </w:r>
          </w:p>
        </w:tc>
      </w:tr>
      <w:tr w:rsidR="005518DB" w:rsidRPr="00CF4E91" w:rsidTr="00137941">
        <w:tc>
          <w:tcPr>
            <w:tcW w:w="7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(наименование организации)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8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ind w:left="2988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(структурное подразделение)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Вид деятельности по ОКВЭД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номер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дата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Срок действия договора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7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по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5518DB" w:rsidRPr="00CF4E91" w:rsidRDefault="005518DB" w:rsidP="005518DB">
      <w:pPr>
        <w:autoSpaceDE w:val="0"/>
        <w:autoSpaceDN w:val="0"/>
        <w:spacing w:before="320"/>
        <w:ind w:left="6889"/>
        <w:rPr>
          <w:rFonts w:ascii="Arial" w:hAnsi="Arial" w:cs="Arial"/>
          <w:b/>
          <w:bCs/>
          <w:szCs w:val="24"/>
        </w:rPr>
      </w:pPr>
      <w:r w:rsidRPr="00CF4E91">
        <w:rPr>
          <w:rFonts w:ascii="Arial" w:hAnsi="Arial" w:cs="Arial"/>
          <w:b/>
          <w:bCs/>
          <w:szCs w:val="24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964"/>
        <w:gridCol w:w="1134"/>
        <w:gridCol w:w="142"/>
        <w:gridCol w:w="624"/>
        <w:gridCol w:w="624"/>
        <w:gridCol w:w="425"/>
        <w:gridCol w:w="1048"/>
        <w:gridCol w:w="142"/>
        <w:gridCol w:w="142"/>
        <w:gridCol w:w="1702"/>
      </w:tblGrid>
      <w:tr w:rsidR="005518DB" w:rsidRPr="00CF4E91" w:rsidTr="00137941">
        <w:trPr>
          <w:cantSplit/>
          <w:trHeight w:hRule="exact" w:val="28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Номер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Дата составления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Отчетный период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Руководитель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(должность)</w:t>
            </w:r>
          </w:p>
        </w:tc>
      </w:tr>
      <w:tr w:rsidR="005518DB" w:rsidRPr="00CF4E91" w:rsidTr="00137941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по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8" w:name="_GoBack"/>
            <w:bookmarkEnd w:id="8"/>
            <w:r w:rsidRPr="00CF4E91">
              <w:rPr>
                <w:rFonts w:ascii="Arial" w:hAnsi="Arial" w:cs="Arial"/>
                <w:b/>
                <w:bCs/>
                <w:szCs w:val="24"/>
              </w:rPr>
              <w:t>АКТ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(расшифровка подписи)</w:t>
            </w:r>
          </w:p>
        </w:tc>
      </w:tr>
      <w:tr w:rsidR="005518DB" w:rsidRPr="00CF4E91" w:rsidTr="00137941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F4E91">
              <w:rPr>
                <w:rFonts w:ascii="Arial" w:hAnsi="Arial" w:cs="Arial"/>
                <w:b/>
                <w:bCs/>
                <w:szCs w:val="24"/>
              </w:rPr>
              <w:lastRenderedPageBreak/>
              <w:t>о приеме работ,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М.П.</w:t>
            </w:r>
          </w:p>
        </w:tc>
      </w:tr>
    </w:tbl>
    <w:p w:rsidR="005518DB" w:rsidRPr="00CF4E91" w:rsidRDefault="005518DB" w:rsidP="005518DB">
      <w:pPr>
        <w:autoSpaceDE w:val="0"/>
        <w:autoSpaceDN w:val="0"/>
        <w:spacing w:after="280"/>
        <w:ind w:right="6946"/>
        <w:jc w:val="center"/>
        <w:rPr>
          <w:rFonts w:ascii="Arial" w:hAnsi="Arial" w:cs="Arial"/>
          <w:b/>
          <w:bCs/>
          <w:szCs w:val="24"/>
        </w:rPr>
      </w:pPr>
      <w:proofErr w:type="gramStart"/>
      <w:r w:rsidRPr="00CF4E91">
        <w:rPr>
          <w:rFonts w:ascii="Arial" w:hAnsi="Arial" w:cs="Arial"/>
          <w:b/>
          <w:bCs/>
          <w:szCs w:val="24"/>
        </w:rPr>
        <w:t>выполненных</w:t>
      </w:r>
      <w:proofErr w:type="gramEnd"/>
      <w:r w:rsidRPr="00CF4E91">
        <w:rPr>
          <w:rFonts w:ascii="Arial" w:hAnsi="Arial" w:cs="Arial"/>
          <w:b/>
          <w:bCs/>
          <w:szCs w:val="24"/>
        </w:rPr>
        <w:t xml:space="preserve"> по срочному трудовому договору, заключенному на время выполнения определенной работы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08"/>
        <w:gridCol w:w="426"/>
        <w:gridCol w:w="340"/>
        <w:gridCol w:w="238"/>
        <w:gridCol w:w="1247"/>
        <w:gridCol w:w="312"/>
        <w:gridCol w:w="312"/>
        <w:gridCol w:w="227"/>
      </w:tblGrid>
      <w:tr w:rsidR="005518DB" w:rsidRPr="00CF4E91" w:rsidTr="00137941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В соответствии с трудовым договором 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CF4E91">
              <w:rPr>
                <w:rFonts w:ascii="Arial" w:hAnsi="Arial" w:cs="Arial"/>
                <w:szCs w:val="24"/>
              </w:rPr>
              <w:t>г</w:t>
            </w:r>
            <w:proofErr w:type="gramEnd"/>
            <w:r w:rsidRPr="00CF4E91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Работник  </w:t>
      </w: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ind w:left="794"/>
        <w:jc w:val="center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(фамилия, имя, отчество)</w:t>
      </w:r>
    </w:p>
    <w:p w:rsidR="005518DB" w:rsidRPr="00CF4E91" w:rsidRDefault="005518DB" w:rsidP="005518DB">
      <w:pPr>
        <w:autoSpaceDE w:val="0"/>
        <w:autoSpaceDN w:val="0"/>
        <w:spacing w:after="160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выполнил за отчетный период следующие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6804"/>
        <w:gridCol w:w="2268"/>
      </w:tblGrid>
      <w:tr w:rsidR="005518DB" w:rsidRPr="00CF4E91" w:rsidTr="00137941">
        <w:tc>
          <w:tcPr>
            <w:tcW w:w="879" w:type="dxa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Номер</w:t>
            </w:r>
            <w:r w:rsidRPr="00CF4E91">
              <w:rPr>
                <w:rFonts w:ascii="Arial" w:hAnsi="Arial" w:cs="Arial"/>
                <w:szCs w:val="24"/>
              </w:rPr>
              <w:br/>
              <w:t>по порядку</w:t>
            </w:r>
          </w:p>
        </w:tc>
        <w:tc>
          <w:tcPr>
            <w:tcW w:w="6804" w:type="dxa"/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Наиме</w:t>
            </w:r>
            <w:r w:rsidRPr="00CF4E91">
              <w:rPr>
                <w:rFonts w:ascii="Arial" w:hAnsi="Arial" w:cs="Arial"/>
                <w:szCs w:val="24"/>
              </w:rPr>
              <w:softHyphen/>
              <w:t>нование работы</w:t>
            </w:r>
          </w:p>
        </w:tc>
        <w:tc>
          <w:tcPr>
            <w:tcW w:w="2268" w:type="dxa"/>
            <w:vAlign w:val="center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Сумма, руб.</w:t>
            </w:r>
          </w:p>
        </w:tc>
      </w:tr>
      <w:tr w:rsidR="005518DB" w:rsidRPr="00CF4E91" w:rsidTr="00137941">
        <w:tc>
          <w:tcPr>
            <w:tcW w:w="879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804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3</w:t>
            </w:r>
          </w:p>
        </w:tc>
      </w:tr>
      <w:tr w:rsidR="005518DB" w:rsidRPr="00CF4E91" w:rsidTr="00137941">
        <w:tc>
          <w:tcPr>
            <w:tcW w:w="879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879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804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879" w:type="dxa"/>
            <w:tcBorders>
              <w:bottom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804" w:type="dxa"/>
            <w:tcBorders>
              <w:bottom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7683" w:type="dxa"/>
            <w:gridSpan w:val="2"/>
            <w:tcBorders>
              <w:left w:val="nil"/>
              <w:bottom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Итого</w:t>
            </w: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Сумма аванса, предоплаты</w:t>
            </w: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cantSplit/>
        </w:trPr>
        <w:tc>
          <w:tcPr>
            <w:tcW w:w="768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Всего к выплате (с учетом аванса, предоплаты)</w:t>
            </w:r>
          </w:p>
        </w:tc>
        <w:tc>
          <w:tcPr>
            <w:tcW w:w="2268" w:type="dxa"/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5518DB" w:rsidRPr="00CF4E91" w:rsidRDefault="005518DB" w:rsidP="005518DB">
      <w:pPr>
        <w:autoSpaceDE w:val="0"/>
        <w:autoSpaceDN w:val="0"/>
        <w:spacing w:before="200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Работ</w:t>
      </w:r>
      <w:proofErr w:type="gramStart"/>
      <w:r w:rsidRPr="00CF4E91">
        <w:rPr>
          <w:rFonts w:ascii="Arial" w:hAnsi="Arial" w:cs="Arial"/>
          <w:szCs w:val="24"/>
        </w:rPr>
        <w:t>а(</w:t>
      </w:r>
      <w:proofErr w:type="gramEnd"/>
      <w:r w:rsidRPr="00CF4E91">
        <w:rPr>
          <w:rFonts w:ascii="Arial" w:hAnsi="Arial" w:cs="Arial"/>
          <w:szCs w:val="24"/>
        </w:rPr>
        <w:t xml:space="preserve">ы) выполнена(ы)  </w:t>
      </w: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ind w:left="1950"/>
        <w:jc w:val="center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(указать качество, объем, уровень выполнения работ)</w:t>
      </w:r>
    </w:p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rPr>
          <w:rFonts w:ascii="Arial" w:hAnsi="Arial" w:cs="Arial"/>
          <w:szCs w:val="24"/>
        </w:rPr>
      </w:pPr>
    </w:p>
    <w:p w:rsidR="005518DB" w:rsidRPr="00CF4E91" w:rsidRDefault="005518DB" w:rsidP="005518DB">
      <w:pPr>
        <w:autoSpaceDE w:val="0"/>
        <w:autoSpaceDN w:val="0"/>
        <w:spacing w:before="60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 xml:space="preserve">на сумму  </w:t>
      </w:r>
    </w:p>
    <w:p w:rsidR="005518DB" w:rsidRPr="00CF4E91" w:rsidRDefault="005518DB" w:rsidP="005518DB">
      <w:pPr>
        <w:pBdr>
          <w:top w:val="single" w:sz="4" w:space="1" w:color="auto"/>
        </w:pBdr>
        <w:autoSpaceDE w:val="0"/>
        <w:autoSpaceDN w:val="0"/>
        <w:ind w:left="794"/>
        <w:jc w:val="center"/>
        <w:rPr>
          <w:rFonts w:ascii="Arial" w:hAnsi="Arial" w:cs="Arial"/>
          <w:szCs w:val="24"/>
        </w:rPr>
      </w:pPr>
      <w:r w:rsidRPr="00CF4E91">
        <w:rPr>
          <w:rFonts w:ascii="Arial" w:hAnsi="Arial" w:cs="Arial"/>
          <w:szCs w:val="24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7739"/>
        <w:gridCol w:w="567"/>
        <w:gridCol w:w="426"/>
        <w:gridCol w:w="425"/>
      </w:tblGrid>
      <w:tr w:rsidR="005518DB" w:rsidRPr="00CF4E91" w:rsidTr="00137941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right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коп.</w:t>
            </w:r>
          </w:p>
        </w:tc>
      </w:tr>
    </w:tbl>
    <w:p w:rsidR="005518DB" w:rsidRPr="00CF4E91" w:rsidRDefault="005518DB" w:rsidP="005518DB">
      <w:pPr>
        <w:autoSpaceDE w:val="0"/>
        <w:autoSpaceDN w:val="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985"/>
        <w:gridCol w:w="283"/>
        <w:gridCol w:w="2126"/>
        <w:gridCol w:w="142"/>
        <w:gridCol w:w="1559"/>
        <w:gridCol w:w="142"/>
        <w:gridCol w:w="2410"/>
      </w:tblGrid>
      <w:tr w:rsidR="005518DB" w:rsidRPr="00CF4E91" w:rsidTr="00137941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b/>
                <w:bCs/>
                <w:szCs w:val="24"/>
              </w:rPr>
              <w:t>Работу сдал</w:t>
            </w:r>
            <w:r w:rsidRPr="00CF4E91">
              <w:rPr>
                <w:rFonts w:ascii="Arial" w:hAnsi="Arial" w:cs="Arial"/>
                <w:b/>
                <w:bCs/>
                <w:szCs w:val="24"/>
              </w:rPr>
              <w:br/>
            </w:r>
            <w:r w:rsidRPr="00CF4E91">
              <w:rPr>
                <w:rFonts w:ascii="Arial" w:hAnsi="Arial" w:cs="Arial"/>
                <w:szCs w:val="24"/>
              </w:rPr>
              <w:t>Работник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rPr>
          <w:gridAfter w:val="6"/>
          <w:wAfter w:w="6662" w:type="dxa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(личная подпись)</w:t>
            </w: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b/>
                <w:bCs/>
                <w:szCs w:val="24"/>
              </w:rPr>
              <w:t>Работу принял</w:t>
            </w:r>
            <w:r w:rsidRPr="00CF4E91">
              <w:rPr>
                <w:rFonts w:ascii="Arial" w:hAnsi="Arial" w:cs="Arial"/>
                <w:b/>
                <w:bCs/>
                <w:szCs w:val="24"/>
              </w:rPr>
              <w:br/>
            </w:r>
            <w:r w:rsidRPr="00CF4E91">
              <w:rPr>
                <w:rFonts w:ascii="Arial" w:hAnsi="Arial" w:cs="Arial"/>
                <w:szCs w:val="24"/>
              </w:rPr>
              <w:t>Представитель работодателя</w:t>
            </w:r>
            <w:r w:rsidRPr="00CF4E91">
              <w:rPr>
                <w:rFonts w:ascii="Arial" w:hAnsi="Arial" w:cs="Arial"/>
                <w:szCs w:val="24"/>
              </w:rPr>
              <w:br/>
              <w:t>(руководителя организации)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(расшифровка подписи)</w:t>
            </w: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 xml:space="preserve">Руководитель структурного </w:t>
            </w:r>
            <w:r w:rsidRPr="00CF4E91">
              <w:rPr>
                <w:rFonts w:ascii="Arial" w:hAnsi="Arial" w:cs="Arial"/>
                <w:szCs w:val="24"/>
              </w:rPr>
              <w:lastRenderedPageBreak/>
              <w:t>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(расшифровка подписи)</w:t>
            </w: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Главный (старший)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518DB" w:rsidRPr="00CF4E91" w:rsidTr="00137941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518DB" w:rsidRPr="00CF4E91" w:rsidRDefault="005518DB" w:rsidP="00137941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CF4E91">
              <w:rPr>
                <w:rFonts w:ascii="Arial" w:hAnsi="Arial" w:cs="Arial"/>
                <w:szCs w:val="24"/>
              </w:rPr>
              <w:t>(расшифровка подписи)</w:t>
            </w:r>
          </w:p>
        </w:tc>
      </w:tr>
    </w:tbl>
    <w:p w:rsidR="005518DB" w:rsidRPr="00CF4E91" w:rsidRDefault="005518DB" w:rsidP="00072AD4">
      <w:pPr>
        <w:pStyle w:val="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sectPr w:rsidR="005518DB" w:rsidRPr="00CF4E91" w:rsidSect="00CF4E91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49" w:rsidRDefault="00D12549" w:rsidP="00EC6213">
      <w:r>
        <w:separator/>
      </w:r>
    </w:p>
  </w:endnote>
  <w:endnote w:type="continuationSeparator" w:id="0">
    <w:p w:rsidR="00D12549" w:rsidRDefault="00D12549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49" w:rsidRDefault="00D12549" w:rsidP="00EC6213">
      <w:r>
        <w:separator/>
      </w:r>
    </w:p>
  </w:footnote>
  <w:footnote w:type="continuationSeparator" w:id="0">
    <w:p w:rsidR="00D12549" w:rsidRDefault="00D12549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F5D7D"/>
    <w:multiLevelType w:val="multilevel"/>
    <w:tmpl w:val="D50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2AD4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18DB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E6915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004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CF4E91"/>
    <w:rsid w:val="00D071CF"/>
    <w:rsid w:val="00D12549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?id=70452676&amp;sub=0" TargetMode="External"/><Relationship Id="rId18" Type="http://schemas.openxmlformats.org/officeDocument/2006/relationships/hyperlink" Target="http://internet.garant.ru/document?id=12025268&amp;sub=3000" TargetMode="External"/><Relationship Id="rId26" Type="http://schemas.openxmlformats.org/officeDocument/2006/relationships/hyperlink" Target="http://internet.garant.ru/document?id=12025268&amp;sub=22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?id=70452676&amp;sub=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12025268&amp;sub=3000" TargetMode="External"/><Relationship Id="rId17" Type="http://schemas.openxmlformats.org/officeDocument/2006/relationships/hyperlink" Target="http://internet.garant.ru/document?id=12025268&amp;sub=21" TargetMode="External"/><Relationship Id="rId25" Type="http://schemas.openxmlformats.org/officeDocument/2006/relationships/hyperlink" Target="http://internet.garant.ru/document?id=12025268&amp;sub=10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12025268&amp;sub=21" TargetMode="External"/><Relationship Id="rId20" Type="http://schemas.openxmlformats.org/officeDocument/2006/relationships/hyperlink" Target="http://internet.garant.ru/document?id=12025268&amp;sub=5" TargetMode="External"/><Relationship Id="rId29" Type="http://schemas.openxmlformats.org/officeDocument/2006/relationships/hyperlink" Target="http://internet.garant.ru/document?id=12025268&amp;sub=13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25268&amp;sub=5" TargetMode="External"/><Relationship Id="rId24" Type="http://schemas.openxmlformats.org/officeDocument/2006/relationships/hyperlink" Target="http://internet.garant.ru/document?id=12025268&amp;sub=1008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?id=12025268&amp;sub=1008" TargetMode="External"/><Relationship Id="rId23" Type="http://schemas.openxmlformats.org/officeDocument/2006/relationships/hyperlink" Target="http://internet.garant.ru/document?id=12025268&amp;sub=1007" TargetMode="External"/><Relationship Id="rId28" Type="http://schemas.openxmlformats.org/officeDocument/2006/relationships/hyperlink" Target="http://internet.garant.ru/document?id=12025268&amp;sub=5" TargetMode="External"/><Relationship Id="rId10" Type="http://schemas.openxmlformats.org/officeDocument/2006/relationships/hyperlink" Target="consultantplus://offline/ref=33E9BE345C87345F5D0BEF873193527C0531628B63541E9D266EEEBCFDEEFD180A23C9AB6E49B63F17CA2447D4vDW9L" TargetMode="External"/><Relationship Id="rId19" Type="http://schemas.openxmlformats.org/officeDocument/2006/relationships/hyperlink" Target="http://internet.garant.ru/document?id=12025268&amp;sub=2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E9BE345C87345F5D0BEF873193527C0531698F685A1E9D266EEEBCFDEEFD180A23C9AB6E49B63F17CA2447D4vDW9L" TargetMode="External"/><Relationship Id="rId14" Type="http://schemas.openxmlformats.org/officeDocument/2006/relationships/hyperlink" Target="http://internet.garant.ru/document?id=12025268&amp;sub=9000" TargetMode="External"/><Relationship Id="rId22" Type="http://schemas.openxmlformats.org/officeDocument/2006/relationships/hyperlink" Target="http://internet.garant.ru/document?id=12025268&amp;sub=136" TargetMode="External"/><Relationship Id="rId27" Type="http://schemas.openxmlformats.org/officeDocument/2006/relationships/hyperlink" Target="http://internet.garant.ru/document?id=12025268&amp;sub=7000" TargetMode="External"/><Relationship Id="rId30" Type="http://schemas.openxmlformats.org/officeDocument/2006/relationships/hyperlink" Target="http://internet.garant.ru/document?id=12025268&amp;sub=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48DE1-558F-4B69-867B-C2190B39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5718</Words>
  <Characters>32596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2022-01-31T11:23:00Z</dcterms:created>
  <dcterms:modified xsi:type="dcterms:W3CDTF">2022-01-31T11:23:00Z</dcterms:modified>
</cp:coreProperties>
</file>