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2678" w:rsidRPr="00D23A89" w:rsidRDefault="00872678" w:rsidP="006509F4">
      <w:pPr>
        <w:rPr>
          <w:b/>
          <w:bCs/>
          <w:noProof/>
          <w:spacing w:val="10"/>
          <w:w w:val="115"/>
        </w:rPr>
      </w:pPr>
    </w:p>
    <w:p w:rsidR="00872678" w:rsidRPr="002F60E8" w:rsidRDefault="00872678" w:rsidP="002F60E8">
      <w:pPr>
        <w:ind w:left="-1134" w:right="-1133"/>
        <w:jc w:val="center"/>
        <w:rPr>
          <w:rFonts w:ascii="Arial" w:hAnsi="Arial" w:cs="Arial"/>
          <w:b/>
          <w:bCs/>
          <w:noProof/>
          <w:w w:val="115"/>
        </w:rPr>
      </w:pPr>
      <w:r w:rsidRPr="002F60E8">
        <w:rPr>
          <w:rFonts w:ascii="Arial" w:hAnsi="Arial" w:cs="Arial"/>
          <w:b/>
          <w:bCs/>
          <w:noProof/>
          <w:w w:val="115"/>
        </w:rPr>
        <w:t>АДМИНИСТРАЦИЯ</w:t>
      </w:r>
    </w:p>
    <w:p w:rsidR="00872678" w:rsidRPr="002F60E8" w:rsidRDefault="00872678" w:rsidP="00052F27">
      <w:pPr>
        <w:ind w:left="-1134" w:right="-1133"/>
        <w:jc w:val="center"/>
        <w:rPr>
          <w:rFonts w:ascii="Arial" w:hAnsi="Arial" w:cs="Arial"/>
          <w:b/>
          <w:bCs/>
          <w:spacing w:val="10"/>
          <w:w w:val="115"/>
        </w:rPr>
      </w:pPr>
      <w:r w:rsidRPr="002F60E8">
        <w:rPr>
          <w:rFonts w:ascii="Arial" w:hAnsi="Arial" w:cs="Arial"/>
          <w:b/>
          <w:bCs/>
          <w:noProof/>
          <w:spacing w:val="10"/>
          <w:w w:val="115"/>
        </w:rPr>
        <w:t>МУНИЦИПАЛЬНОГО ОБРАЗОВАНИЯ</w:t>
      </w:r>
    </w:p>
    <w:p w:rsidR="00872678" w:rsidRPr="002F60E8" w:rsidRDefault="00233AC1" w:rsidP="00052F27">
      <w:pPr>
        <w:ind w:left="-1134" w:right="-1133"/>
        <w:jc w:val="center"/>
        <w:rPr>
          <w:rFonts w:ascii="Arial" w:hAnsi="Arial" w:cs="Arial"/>
          <w:b/>
          <w:bCs/>
          <w:spacing w:val="10"/>
          <w:w w:val="115"/>
        </w:rPr>
      </w:pPr>
      <w:r w:rsidRPr="002F60E8">
        <w:rPr>
          <w:rFonts w:ascii="Arial" w:hAnsi="Arial" w:cs="Arial"/>
          <w:b/>
          <w:bCs/>
          <w:noProof/>
          <w:spacing w:val="10"/>
          <w:w w:val="115"/>
        </w:rPr>
        <w:t>ГОРОДСКОЙ ОКРУГ ЛЮБЕРЦЫ</w:t>
      </w:r>
      <w:r w:rsidR="00872678" w:rsidRPr="002F60E8">
        <w:rPr>
          <w:rFonts w:ascii="Arial" w:hAnsi="Arial" w:cs="Arial"/>
          <w:b/>
          <w:bCs/>
          <w:spacing w:val="10"/>
          <w:w w:val="115"/>
        </w:rPr>
        <w:br/>
      </w:r>
      <w:r w:rsidR="00872678" w:rsidRPr="002F60E8">
        <w:rPr>
          <w:rFonts w:ascii="Arial" w:hAnsi="Arial" w:cs="Arial"/>
          <w:b/>
          <w:bCs/>
          <w:noProof/>
          <w:spacing w:val="10"/>
          <w:w w:val="115"/>
        </w:rPr>
        <w:t>МОСКОВСКОЙ ОБЛАСТИ</w:t>
      </w:r>
    </w:p>
    <w:p w:rsidR="00916193" w:rsidRPr="002F60E8" w:rsidRDefault="00916193" w:rsidP="00052F27">
      <w:pPr>
        <w:spacing w:line="100" w:lineRule="atLeast"/>
        <w:ind w:left="-1134" w:right="-1133"/>
        <w:jc w:val="center"/>
        <w:rPr>
          <w:rFonts w:ascii="Arial" w:hAnsi="Arial" w:cs="Arial"/>
          <w:b/>
          <w:bCs/>
          <w:w w:val="115"/>
        </w:rPr>
      </w:pPr>
    </w:p>
    <w:p w:rsidR="00872678" w:rsidRPr="002F60E8" w:rsidRDefault="004718CF" w:rsidP="00052F27">
      <w:pPr>
        <w:spacing w:line="100" w:lineRule="atLeast"/>
        <w:ind w:left="-1134" w:right="-1133"/>
        <w:jc w:val="center"/>
        <w:rPr>
          <w:rFonts w:ascii="Arial" w:hAnsi="Arial" w:cs="Arial"/>
          <w:bCs/>
          <w:w w:val="115"/>
        </w:rPr>
      </w:pPr>
      <w:r w:rsidRPr="002F60E8">
        <w:rPr>
          <w:rFonts w:ascii="Arial" w:hAnsi="Arial" w:cs="Arial"/>
          <w:b/>
          <w:bCs/>
          <w:w w:val="115"/>
        </w:rPr>
        <w:t>ПОСТАНОВЛЕНИЕ</w:t>
      </w:r>
    </w:p>
    <w:p w:rsidR="001779FA" w:rsidRPr="002225D3" w:rsidRDefault="00742460" w:rsidP="00D23A89">
      <w:pPr>
        <w:ind w:left="-567"/>
        <w:rPr>
          <w:sz w:val="28"/>
          <w:szCs w:val="28"/>
        </w:rPr>
      </w:pPr>
    </w:p>
    <w:p w:rsidR="006509F4" w:rsidRDefault="006509F4" w:rsidP="00052F27">
      <w:pPr>
        <w:tabs>
          <w:tab w:val="left" w:pos="9072"/>
        </w:tabs>
        <w:ind w:right="-1133"/>
        <w:rPr>
          <w:rFonts w:ascii="Arial" w:hAnsi="Arial" w:cs="Arial"/>
        </w:rPr>
      </w:pPr>
    </w:p>
    <w:p w:rsidR="007041ED" w:rsidRPr="002F04F3" w:rsidRDefault="002F04F3" w:rsidP="00052F27">
      <w:pPr>
        <w:tabs>
          <w:tab w:val="left" w:pos="9072"/>
        </w:tabs>
        <w:ind w:right="-1133"/>
        <w:rPr>
          <w:rFonts w:ascii="Arial" w:hAnsi="Arial" w:cs="Arial"/>
          <w:u w:val="single"/>
        </w:rPr>
      </w:pPr>
      <w:r w:rsidRPr="002F04F3">
        <w:rPr>
          <w:rFonts w:ascii="Arial" w:hAnsi="Arial" w:cs="Arial"/>
        </w:rPr>
        <w:t>27.02.2023</w:t>
      </w:r>
      <w:r w:rsidR="007041ED" w:rsidRPr="002F04F3">
        <w:rPr>
          <w:rFonts w:ascii="Arial" w:hAnsi="Arial" w:cs="Arial"/>
        </w:rPr>
        <w:t xml:space="preserve">                                                                          </w:t>
      </w:r>
      <w:r>
        <w:rPr>
          <w:rFonts w:ascii="Arial" w:hAnsi="Arial" w:cs="Arial"/>
        </w:rPr>
        <w:t xml:space="preserve">      </w:t>
      </w:r>
      <w:r w:rsidR="00052F27" w:rsidRPr="002F04F3">
        <w:rPr>
          <w:rFonts w:ascii="Arial" w:hAnsi="Arial" w:cs="Arial"/>
        </w:rPr>
        <w:t xml:space="preserve"> </w:t>
      </w:r>
      <w:r w:rsidR="00F13824" w:rsidRPr="002F04F3">
        <w:rPr>
          <w:rFonts w:ascii="Arial" w:hAnsi="Arial" w:cs="Arial"/>
        </w:rPr>
        <w:t xml:space="preserve">                  </w:t>
      </w:r>
      <w:r w:rsidR="00052F27" w:rsidRPr="002F04F3">
        <w:rPr>
          <w:rFonts w:ascii="Arial" w:hAnsi="Arial" w:cs="Arial"/>
        </w:rPr>
        <w:t xml:space="preserve">     </w:t>
      </w:r>
      <w:r w:rsidR="007041ED" w:rsidRPr="002F04F3">
        <w:rPr>
          <w:rFonts w:ascii="Arial" w:hAnsi="Arial" w:cs="Arial"/>
        </w:rPr>
        <w:t xml:space="preserve">   </w:t>
      </w:r>
      <w:r w:rsidRPr="002F04F3">
        <w:rPr>
          <w:rFonts w:ascii="Arial" w:hAnsi="Arial" w:cs="Arial"/>
        </w:rPr>
        <w:t>№ 711-ПА</w:t>
      </w:r>
    </w:p>
    <w:p w:rsidR="00B36B6B" w:rsidRDefault="00B36B6B" w:rsidP="00D23A89">
      <w:pPr>
        <w:jc w:val="center"/>
        <w:rPr>
          <w:b/>
        </w:rPr>
      </w:pPr>
    </w:p>
    <w:p w:rsidR="007F5C02" w:rsidRDefault="007F5C02" w:rsidP="00052F27">
      <w:pPr>
        <w:ind w:left="-1134" w:right="-1133"/>
        <w:jc w:val="center"/>
        <w:rPr>
          <w:b/>
          <w:sz w:val="22"/>
          <w:szCs w:val="22"/>
        </w:rPr>
      </w:pPr>
      <w:r w:rsidRPr="006050AB">
        <w:rPr>
          <w:b/>
          <w:sz w:val="22"/>
          <w:szCs w:val="22"/>
        </w:rPr>
        <w:t>г. Люберцы</w:t>
      </w:r>
    </w:p>
    <w:p w:rsidR="004F0214" w:rsidRDefault="004F0214" w:rsidP="00052F27">
      <w:pPr>
        <w:ind w:left="-1134" w:right="-1133"/>
        <w:jc w:val="center"/>
        <w:rPr>
          <w:b/>
          <w:sz w:val="22"/>
          <w:szCs w:val="22"/>
        </w:rPr>
      </w:pPr>
    </w:p>
    <w:p w:rsidR="00994DAB" w:rsidRPr="00994DAB" w:rsidRDefault="00994DAB" w:rsidP="00994DAB">
      <w:pPr>
        <w:jc w:val="center"/>
        <w:rPr>
          <w:rFonts w:ascii="Arial" w:eastAsia="Calibri" w:hAnsi="Arial" w:cs="Arial"/>
          <w:b/>
        </w:rPr>
      </w:pPr>
      <w:r w:rsidRPr="00994DAB">
        <w:rPr>
          <w:rFonts w:ascii="Arial" w:eastAsia="Calibri" w:hAnsi="Arial" w:cs="Arial"/>
          <w:b/>
        </w:rPr>
        <w:t xml:space="preserve">О внесении изменений в </w:t>
      </w:r>
      <w:r w:rsidRPr="00994DAB">
        <w:rPr>
          <w:rFonts w:ascii="Arial" w:hAnsi="Arial" w:cs="Arial"/>
          <w:b/>
        </w:rPr>
        <w:t xml:space="preserve">Положение о порядке демонтажа незаконно возведенных нестационарных объектов на территории городского округа Люберцы, утвержденное </w:t>
      </w:r>
      <w:r w:rsidRPr="00994DAB">
        <w:rPr>
          <w:rFonts w:ascii="Arial" w:eastAsia="Calibri" w:hAnsi="Arial" w:cs="Arial"/>
          <w:b/>
        </w:rPr>
        <w:t>Постановл</w:t>
      </w:r>
      <w:bookmarkStart w:id="0" w:name="_GoBack"/>
      <w:bookmarkEnd w:id="0"/>
      <w:r w:rsidRPr="00994DAB">
        <w:rPr>
          <w:rFonts w:ascii="Arial" w:eastAsia="Calibri" w:hAnsi="Arial" w:cs="Arial"/>
          <w:b/>
        </w:rPr>
        <w:t xml:space="preserve">ением администрации городского округа Люберцы от 02.10.2017 № 1534-ПА </w:t>
      </w:r>
    </w:p>
    <w:p w:rsidR="00994DAB" w:rsidRPr="00994DAB" w:rsidRDefault="00994DAB" w:rsidP="00994DAB">
      <w:pPr>
        <w:pStyle w:val="ConsPlusTitle"/>
        <w:jc w:val="center"/>
        <w:rPr>
          <w:rFonts w:ascii="Arial" w:hAnsi="Arial" w:cs="Arial"/>
          <w:sz w:val="24"/>
          <w:szCs w:val="24"/>
        </w:rPr>
      </w:pPr>
    </w:p>
    <w:p w:rsidR="00994DAB" w:rsidRPr="00994DAB" w:rsidRDefault="00994DAB" w:rsidP="00994DAB">
      <w:pPr>
        <w:ind w:firstLine="709"/>
        <w:jc w:val="both"/>
        <w:rPr>
          <w:rFonts w:ascii="Arial" w:hAnsi="Arial" w:cs="Arial"/>
        </w:rPr>
      </w:pPr>
      <w:r w:rsidRPr="00994DAB">
        <w:rPr>
          <w:rFonts w:ascii="Arial" w:hAnsi="Arial" w:cs="Arial"/>
        </w:rPr>
        <w:t xml:space="preserve">В соответствии с Федеральным законом от 06.10.2003 № 131-ФЗ </w:t>
      </w:r>
      <w:r w:rsidRPr="00994DAB">
        <w:rPr>
          <w:rFonts w:ascii="Arial" w:hAnsi="Arial" w:cs="Arial"/>
        </w:rPr>
        <w:br/>
        <w:t>«Об общих принципах организации местного самоуправления в Российской Федерации», Федеральным законом от 28.12.2009 № 381-ФЗ «Об основах государственного регулирования торговой деятельности в Российской Федерации», Законом Московской области от 30.12.2014 № 191/2014-ОЗ</w:t>
      </w:r>
      <w:r w:rsidRPr="00994DAB">
        <w:rPr>
          <w:rFonts w:ascii="Arial" w:hAnsi="Arial" w:cs="Arial"/>
        </w:rPr>
        <w:br/>
        <w:t xml:space="preserve">«О регулировании дополнительных вопросов в сфере благоустройства </w:t>
      </w:r>
      <w:r w:rsidRPr="00994DAB">
        <w:rPr>
          <w:rFonts w:ascii="Arial" w:hAnsi="Arial" w:cs="Arial"/>
        </w:rPr>
        <w:br/>
        <w:t>в Московской области», Уставом городского округа Люберцы Московской области, Решением Совета депутатов городского округа Люберцы Московской области от 14.11.2018 № 246/28 «Об утверждении Правил благоустройства территории городского округа Люберцы Московской области», Распоряжением администрации городского округа Люберцы Московской области от 07.11.2022 № 10-РГ «О наделении полномочиями Первого заместителя Главы администрации городского округа Люберцы»,  постановляю:</w:t>
      </w:r>
    </w:p>
    <w:p w:rsidR="00994DAB" w:rsidRPr="00994DAB" w:rsidRDefault="00994DAB" w:rsidP="00994DAB">
      <w:pPr>
        <w:pStyle w:val="aa"/>
        <w:numPr>
          <w:ilvl w:val="0"/>
          <w:numId w:val="17"/>
        </w:numPr>
        <w:ind w:left="0" w:firstLine="851"/>
        <w:jc w:val="both"/>
        <w:rPr>
          <w:rFonts w:ascii="Arial" w:eastAsia="Calibri" w:hAnsi="Arial" w:cs="Arial"/>
        </w:rPr>
      </w:pPr>
      <w:r w:rsidRPr="00994DAB">
        <w:rPr>
          <w:rFonts w:ascii="Arial" w:hAnsi="Arial" w:cs="Arial"/>
        </w:rPr>
        <w:t xml:space="preserve">Внести в Положение о порядке демонтажа незаконно возведенных нестационарных объектов на территории городского округа Люберцы, утвержденное </w:t>
      </w:r>
      <w:r w:rsidRPr="00994DAB">
        <w:rPr>
          <w:rFonts w:ascii="Arial" w:eastAsia="Calibri" w:hAnsi="Arial" w:cs="Arial"/>
        </w:rPr>
        <w:t>Постановлением администрации городского округа Люберцы Московской области от 02.10.2017 № 1534-ПА (далее – Положение) следующие изменения:</w:t>
      </w:r>
    </w:p>
    <w:p w:rsidR="00994DAB" w:rsidRPr="00994DAB" w:rsidRDefault="00994DAB" w:rsidP="00994DAB">
      <w:pPr>
        <w:pStyle w:val="aa"/>
        <w:numPr>
          <w:ilvl w:val="1"/>
          <w:numId w:val="17"/>
        </w:numPr>
        <w:jc w:val="both"/>
        <w:rPr>
          <w:rFonts w:ascii="Arial" w:hAnsi="Arial" w:cs="Arial"/>
        </w:rPr>
      </w:pPr>
      <w:r w:rsidRPr="00994DAB">
        <w:rPr>
          <w:rFonts w:ascii="Arial" w:hAnsi="Arial" w:cs="Arial"/>
        </w:rPr>
        <w:t>Подпункт 1.6 Положения изложить в следующей редакции:</w:t>
      </w:r>
    </w:p>
    <w:p w:rsidR="00994DAB" w:rsidRPr="00994DAB" w:rsidRDefault="00994DAB" w:rsidP="00994DAB">
      <w:pPr>
        <w:autoSpaceDE w:val="0"/>
        <w:autoSpaceDN w:val="0"/>
        <w:adjustRightInd w:val="0"/>
        <w:ind w:firstLine="851"/>
        <w:jc w:val="both"/>
        <w:rPr>
          <w:rFonts w:ascii="Arial" w:hAnsi="Arial" w:cs="Arial"/>
        </w:rPr>
      </w:pPr>
      <w:r w:rsidRPr="00994DAB">
        <w:rPr>
          <w:rFonts w:ascii="Arial" w:hAnsi="Arial" w:cs="Arial"/>
        </w:rPr>
        <w:t>«1.6. Выявление самовольно (незаконно) установленных нестационарных объектов на территории городского округа Люберцы осуществляется созданными в этих целях комиссиями:</w:t>
      </w:r>
    </w:p>
    <w:p w:rsidR="00994DAB" w:rsidRPr="00994DAB" w:rsidRDefault="00994DAB" w:rsidP="00994DAB">
      <w:pPr>
        <w:autoSpaceDE w:val="0"/>
        <w:autoSpaceDN w:val="0"/>
        <w:adjustRightInd w:val="0"/>
        <w:ind w:firstLine="851"/>
        <w:jc w:val="both"/>
        <w:rPr>
          <w:rFonts w:ascii="Arial" w:hAnsi="Arial" w:cs="Arial"/>
        </w:rPr>
      </w:pPr>
      <w:r w:rsidRPr="00994DAB">
        <w:rPr>
          <w:rFonts w:ascii="Arial" w:hAnsi="Arial" w:cs="Arial"/>
        </w:rPr>
        <w:t xml:space="preserve"> - по проведению мероприятий, связанных с демонтажем незаконно возведенных нестационарных объектов в сфере потребительского рынка и услуг на территории городского округа Люберцы;</w:t>
      </w:r>
    </w:p>
    <w:p w:rsidR="00994DAB" w:rsidRPr="00994DAB" w:rsidRDefault="00994DAB" w:rsidP="00994DAB">
      <w:pPr>
        <w:autoSpaceDE w:val="0"/>
        <w:autoSpaceDN w:val="0"/>
        <w:adjustRightInd w:val="0"/>
        <w:ind w:firstLine="851"/>
        <w:jc w:val="both"/>
        <w:rPr>
          <w:rFonts w:ascii="Arial" w:hAnsi="Arial" w:cs="Arial"/>
        </w:rPr>
      </w:pPr>
      <w:r w:rsidRPr="00994DAB">
        <w:rPr>
          <w:rFonts w:ascii="Arial" w:hAnsi="Arial" w:cs="Arial"/>
        </w:rPr>
        <w:t>- по проведению мероприятий, связанных с демонтажем незаконно возведенных нестационарных объектов на территории городского округа Люберцы.».</w:t>
      </w:r>
    </w:p>
    <w:p w:rsidR="00994DAB" w:rsidRPr="00994DAB" w:rsidRDefault="00994DAB" w:rsidP="00994DAB">
      <w:pPr>
        <w:widowControl w:val="0"/>
        <w:autoSpaceDE w:val="0"/>
        <w:autoSpaceDN w:val="0"/>
        <w:ind w:firstLine="709"/>
        <w:outlineLvl w:val="1"/>
        <w:rPr>
          <w:rFonts w:ascii="Arial" w:hAnsi="Arial" w:cs="Arial"/>
        </w:rPr>
      </w:pPr>
      <w:r w:rsidRPr="00994DAB">
        <w:rPr>
          <w:rFonts w:ascii="Arial" w:hAnsi="Arial" w:cs="Arial"/>
        </w:rPr>
        <w:t>1.2. Статью 2 Положения изложить в следующей редакции:</w:t>
      </w:r>
    </w:p>
    <w:p w:rsidR="00994DAB" w:rsidRPr="00994DAB" w:rsidRDefault="00994DAB" w:rsidP="00994DAB">
      <w:pPr>
        <w:widowControl w:val="0"/>
        <w:autoSpaceDE w:val="0"/>
        <w:autoSpaceDN w:val="0"/>
        <w:ind w:firstLine="709"/>
        <w:outlineLvl w:val="1"/>
        <w:rPr>
          <w:rFonts w:ascii="Arial" w:hAnsi="Arial" w:cs="Arial"/>
        </w:rPr>
      </w:pPr>
      <w:r w:rsidRPr="00994DAB">
        <w:rPr>
          <w:rFonts w:ascii="Arial" w:hAnsi="Arial" w:cs="Arial"/>
        </w:rPr>
        <w:t>«Статья 2. Основания и очередность демонтажа нестационарных объектов.</w:t>
      </w:r>
    </w:p>
    <w:p w:rsidR="00994DAB" w:rsidRPr="00994DAB" w:rsidRDefault="00994DAB" w:rsidP="00994DAB">
      <w:pPr>
        <w:widowControl w:val="0"/>
        <w:autoSpaceDE w:val="0"/>
        <w:autoSpaceDN w:val="0"/>
        <w:ind w:firstLine="709"/>
        <w:jc w:val="both"/>
        <w:rPr>
          <w:rFonts w:ascii="Arial" w:hAnsi="Arial" w:cs="Arial"/>
        </w:rPr>
      </w:pPr>
      <w:r w:rsidRPr="00994DAB">
        <w:rPr>
          <w:rFonts w:ascii="Arial" w:hAnsi="Arial" w:cs="Arial"/>
        </w:rPr>
        <w:t xml:space="preserve">2.1. Основанием для демонтажа самовольно (незаконно) установленных нестационарных объектов является их размещение на территории городского округа Люберцы без предусмотренных законодательством и/или нормативными правовыми актами городского округа Люберцы правовых оснований или право на размещение которых прекратилось. </w:t>
      </w:r>
    </w:p>
    <w:p w:rsidR="00994DAB" w:rsidRPr="00994DAB" w:rsidRDefault="00994DAB" w:rsidP="00994DAB">
      <w:pPr>
        <w:widowControl w:val="0"/>
        <w:autoSpaceDE w:val="0"/>
        <w:autoSpaceDN w:val="0"/>
        <w:ind w:firstLine="709"/>
        <w:jc w:val="both"/>
        <w:rPr>
          <w:rFonts w:ascii="Arial" w:hAnsi="Arial" w:cs="Arial"/>
        </w:rPr>
      </w:pPr>
      <w:r w:rsidRPr="00994DAB">
        <w:rPr>
          <w:rFonts w:ascii="Arial" w:hAnsi="Arial" w:cs="Arial"/>
        </w:rPr>
        <w:t xml:space="preserve">2.2. В первую очередь подлежат демонтажу нестационарные объекты, установленные в местах, где их возведением созданы препятствия к проезду специального транспорта (противопожарного и иного), проведению реконструкции и </w:t>
      </w:r>
      <w:r w:rsidRPr="00994DAB">
        <w:rPr>
          <w:rFonts w:ascii="Arial" w:hAnsi="Arial" w:cs="Arial"/>
        </w:rPr>
        <w:lastRenderedPageBreak/>
        <w:t>иных работ, связанных с обеспечением жизнедеятельности городского округа, а также нестационарные объекты, установленные на детских и спортивных площадках, в скверах, парках, элементах благоустройства, в местах расположения объектов инженерной инфраструктуры, а также иных местах общего пользования.</w:t>
      </w:r>
    </w:p>
    <w:p w:rsidR="00994DAB" w:rsidRPr="00994DAB" w:rsidRDefault="00994DAB" w:rsidP="00994DAB">
      <w:pPr>
        <w:widowControl w:val="0"/>
        <w:autoSpaceDE w:val="0"/>
        <w:autoSpaceDN w:val="0"/>
        <w:ind w:firstLine="709"/>
        <w:jc w:val="both"/>
        <w:rPr>
          <w:rFonts w:ascii="Arial" w:hAnsi="Arial" w:cs="Arial"/>
        </w:rPr>
      </w:pPr>
      <w:r w:rsidRPr="00994DAB">
        <w:rPr>
          <w:rFonts w:ascii="Arial" w:hAnsi="Arial" w:cs="Arial"/>
        </w:rPr>
        <w:t>2.3. Очередность демонтажа нестационарных объектов может быть изменена при наличии мотивированных обращений граждан в комиссию.</w:t>
      </w:r>
    </w:p>
    <w:p w:rsidR="00994DAB" w:rsidRPr="00994DAB" w:rsidRDefault="00994DAB" w:rsidP="00994DAB">
      <w:pPr>
        <w:widowControl w:val="0"/>
        <w:autoSpaceDE w:val="0"/>
        <w:autoSpaceDN w:val="0"/>
        <w:ind w:firstLine="709"/>
        <w:jc w:val="both"/>
        <w:rPr>
          <w:rFonts w:ascii="Arial" w:hAnsi="Arial" w:cs="Arial"/>
        </w:rPr>
      </w:pPr>
      <w:r w:rsidRPr="00994DAB">
        <w:rPr>
          <w:rFonts w:ascii="Arial" w:hAnsi="Arial" w:cs="Arial"/>
        </w:rPr>
        <w:t>2.4. Организации, осуществляющие эксплуатацию многоквартирных жилых домов, сетей инженерно-технического обеспечения, обязаны принимать меры для предотвращения самовольного размещения нестационарных объектов на подведомственных территориях. Указанные организации вправе привлекать органы государственного административно-технического надзора и правоохранительные органы для пресечения фактов самовольного размещения нестационарных объектов.».</w:t>
      </w:r>
    </w:p>
    <w:p w:rsidR="00994DAB" w:rsidRPr="00994DAB" w:rsidRDefault="00994DAB" w:rsidP="00994DAB">
      <w:pPr>
        <w:autoSpaceDE w:val="0"/>
        <w:autoSpaceDN w:val="0"/>
        <w:adjustRightInd w:val="0"/>
        <w:ind w:firstLine="851"/>
        <w:jc w:val="both"/>
        <w:rPr>
          <w:rFonts w:ascii="Arial" w:hAnsi="Arial" w:cs="Arial"/>
        </w:rPr>
      </w:pPr>
      <w:r w:rsidRPr="00994DAB">
        <w:rPr>
          <w:rFonts w:ascii="Arial" w:hAnsi="Arial" w:cs="Arial"/>
        </w:rPr>
        <w:t>2. Опубликовать настоящее Постановление в средствах массовой информации и разместить на официальном сайте администрации в сети «Интернет».</w:t>
      </w:r>
    </w:p>
    <w:p w:rsidR="00994DAB" w:rsidRPr="00994DAB" w:rsidRDefault="00994DAB" w:rsidP="00994DAB">
      <w:pPr>
        <w:ind w:firstLine="851"/>
        <w:jc w:val="both"/>
        <w:rPr>
          <w:rFonts w:ascii="Arial" w:hAnsi="Arial" w:cs="Arial"/>
        </w:rPr>
      </w:pPr>
      <w:r w:rsidRPr="00994DAB">
        <w:rPr>
          <w:rFonts w:ascii="Arial" w:hAnsi="Arial" w:cs="Arial"/>
        </w:rPr>
        <w:t xml:space="preserve">3. Контроль за исполнением настоящего Постановления возложить на заместителя Главы администрации </w:t>
      </w:r>
      <w:proofErr w:type="spellStart"/>
      <w:r w:rsidRPr="00994DAB">
        <w:rPr>
          <w:rFonts w:ascii="Arial" w:hAnsi="Arial" w:cs="Arial"/>
        </w:rPr>
        <w:t>Семёнова</w:t>
      </w:r>
      <w:proofErr w:type="spellEnd"/>
      <w:r w:rsidRPr="00994DAB">
        <w:rPr>
          <w:rFonts w:ascii="Arial" w:hAnsi="Arial" w:cs="Arial"/>
        </w:rPr>
        <w:t xml:space="preserve"> А.М. </w:t>
      </w:r>
    </w:p>
    <w:p w:rsidR="00994DAB" w:rsidRDefault="00994DAB" w:rsidP="00994DAB">
      <w:pPr>
        <w:ind w:firstLine="851"/>
        <w:jc w:val="both"/>
        <w:rPr>
          <w:rFonts w:ascii="Arial" w:hAnsi="Arial" w:cs="Arial"/>
          <w:color w:val="000000"/>
        </w:rPr>
      </w:pPr>
    </w:p>
    <w:p w:rsidR="00994DAB" w:rsidRDefault="00994DAB" w:rsidP="00994DAB">
      <w:pPr>
        <w:ind w:firstLine="851"/>
        <w:jc w:val="both"/>
        <w:rPr>
          <w:rFonts w:ascii="Arial" w:hAnsi="Arial" w:cs="Arial"/>
          <w:color w:val="000000"/>
        </w:rPr>
      </w:pPr>
    </w:p>
    <w:p w:rsidR="00994DAB" w:rsidRPr="002F60E8" w:rsidRDefault="00994DAB" w:rsidP="00994DAB">
      <w:pPr>
        <w:ind w:firstLine="851"/>
        <w:jc w:val="both"/>
        <w:rPr>
          <w:rFonts w:ascii="Arial" w:hAnsi="Arial" w:cs="Arial"/>
          <w:color w:val="000000"/>
        </w:rPr>
      </w:pPr>
    </w:p>
    <w:p w:rsidR="00994DAB" w:rsidRPr="002F04F3" w:rsidRDefault="00994DAB" w:rsidP="00994DAB">
      <w:pPr>
        <w:jc w:val="both"/>
        <w:rPr>
          <w:rFonts w:ascii="Arial" w:hAnsi="Arial" w:cs="Arial"/>
          <w:color w:val="000000"/>
        </w:rPr>
      </w:pPr>
      <w:r w:rsidRPr="002F04F3">
        <w:rPr>
          <w:rFonts w:ascii="Arial" w:hAnsi="Arial" w:cs="Arial"/>
          <w:color w:val="000000"/>
        </w:rPr>
        <w:t xml:space="preserve">Первый заместитель </w:t>
      </w:r>
    </w:p>
    <w:p w:rsidR="00994DAB" w:rsidRPr="002F04F3" w:rsidRDefault="00994DAB" w:rsidP="00994DAB">
      <w:pPr>
        <w:jc w:val="both"/>
        <w:rPr>
          <w:rFonts w:ascii="Arial" w:hAnsi="Arial" w:cs="Arial"/>
          <w:color w:val="000000"/>
          <w:sz w:val="28"/>
          <w:szCs w:val="28"/>
        </w:rPr>
      </w:pPr>
      <w:r w:rsidRPr="002F04F3">
        <w:rPr>
          <w:rFonts w:ascii="Arial" w:hAnsi="Arial" w:cs="Arial"/>
          <w:color w:val="000000"/>
        </w:rPr>
        <w:t>Главы администрации                                                                         И.В. Мотовилов</w:t>
      </w:r>
    </w:p>
    <w:p w:rsidR="004F0214" w:rsidRPr="002F04F3" w:rsidRDefault="004F0214" w:rsidP="00994DAB">
      <w:pPr>
        <w:spacing w:after="200" w:line="276" w:lineRule="auto"/>
        <w:rPr>
          <w:rFonts w:ascii="Arial" w:hAnsi="Arial" w:cs="Arial"/>
        </w:rPr>
      </w:pPr>
    </w:p>
    <w:sectPr w:rsidR="004F0214" w:rsidRPr="002F04F3" w:rsidSect="00557B79">
      <w:headerReference w:type="default" r:id="rId8"/>
      <w:pgSz w:w="11906" w:h="16838"/>
      <w:pgMar w:top="709" w:right="566" w:bottom="709" w:left="156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42460" w:rsidRDefault="00742460">
      <w:r>
        <w:separator/>
      </w:r>
    </w:p>
  </w:endnote>
  <w:endnote w:type="continuationSeparator" w:id="0">
    <w:p w:rsidR="00742460" w:rsidRDefault="007424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altName w:val="Lucida Sans Unicode"/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42460" w:rsidRDefault="00742460">
      <w:r>
        <w:separator/>
      </w:r>
    </w:p>
  </w:footnote>
  <w:footnote w:type="continuationSeparator" w:id="0">
    <w:p w:rsidR="00742460" w:rsidRDefault="0074246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034C" w:rsidRPr="009C6F99" w:rsidRDefault="006E034C">
    <w:pPr>
      <w:pStyle w:val="ab"/>
      <w:jc w:val="center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8339B0"/>
    <w:multiLevelType w:val="multilevel"/>
    <w:tmpl w:val="1A6868B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0A307CE4"/>
    <w:multiLevelType w:val="hybridMultilevel"/>
    <w:tmpl w:val="75025298"/>
    <w:lvl w:ilvl="0" w:tplc="C7B2AECC">
      <w:start w:val="1"/>
      <w:numFmt w:val="decimal"/>
      <w:lvlText w:val="%1."/>
      <w:lvlJc w:val="left"/>
      <w:pPr>
        <w:ind w:left="1233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0B6D0365"/>
    <w:multiLevelType w:val="hybridMultilevel"/>
    <w:tmpl w:val="2144872A"/>
    <w:lvl w:ilvl="0" w:tplc="00727D1E">
      <w:start w:val="1"/>
      <w:numFmt w:val="decimal"/>
      <w:lvlText w:val="%1."/>
      <w:lvlJc w:val="left"/>
      <w:pPr>
        <w:ind w:left="3698" w:hanging="720"/>
      </w:pPr>
      <w:rPr>
        <w:rFonts w:hint="default"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>
    <w:nsid w:val="0D121AE4"/>
    <w:multiLevelType w:val="hybridMultilevel"/>
    <w:tmpl w:val="88F6CBE0"/>
    <w:lvl w:ilvl="0" w:tplc="6630B7A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11CD1FD6"/>
    <w:multiLevelType w:val="multilevel"/>
    <w:tmpl w:val="445AA976"/>
    <w:lvl w:ilvl="0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>
      <w:start w:val="1"/>
      <w:numFmt w:val="decimal"/>
      <w:isLgl/>
      <w:lvlText w:val="%1.%2."/>
      <w:lvlJc w:val="left"/>
      <w:pPr>
        <w:ind w:left="16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6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5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3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1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02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05" w:hanging="2160"/>
      </w:pPr>
      <w:rPr>
        <w:rFonts w:hint="default"/>
      </w:rPr>
    </w:lvl>
  </w:abstractNum>
  <w:abstractNum w:abstractNumId="5">
    <w:nsid w:val="22AF5C89"/>
    <w:multiLevelType w:val="hybridMultilevel"/>
    <w:tmpl w:val="DFB4C224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D7B0C68"/>
    <w:multiLevelType w:val="hybridMultilevel"/>
    <w:tmpl w:val="9B14E3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2FD42D4"/>
    <w:multiLevelType w:val="hybridMultilevel"/>
    <w:tmpl w:val="21CA94A6"/>
    <w:lvl w:ilvl="0" w:tplc="3C2A6FE4">
      <w:start w:val="1"/>
      <w:numFmt w:val="decimal"/>
      <w:lvlText w:val="%1."/>
      <w:lvlJc w:val="left"/>
      <w:pPr>
        <w:ind w:left="972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366F7010"/>
    <w:multiLevelType w:val="multilevel"/>
    <w:tmpl w:val="AFC24D98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2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9">
    <w:nsid w:val="38AA1097"/>
    <w:multiLevelType w:val="hybridMultilevel"/>
    <w:tmpl w:val="680CF1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FBC56D1"/>
    <w:multiLevelType w:val="hybridMultilevel"/>
    <w:tmpl w:val="ADBC9D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FE96658"/>
    <w:multiLevelType w:val="hybridMultilevel"/>
    <w:tmpl w:val="F6F26B44"/>
    <w:lvl w:ilvl="0" w:tplc="DDB892D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2">
    <w:nsid w:val="54700A44"/>
    <w:multiLevelType w:val="hybridMultilevel"/>
    <w:tmpl w:val="54FCD41A"/>
    <w:lvl w:ilvl="0" w:tplc="19F0756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3">
    <w:nsid w:val="54AD472D"/>
    <w:multiLevelType w:val="hybridMultilevel"/>
    <w:tmpl w:val="FDE6FFD2"/>
    <w:lvl w:ilvl="0" w:tplc="DBDC4ADA">
      <w:start w:val="1"/>
      <w:numFmt w:val="decimal"/>
      <w:lvlText w:val="%1."/>
      <w:lvlJc w:val="left"/>
      <w:pPr>
        <w:ind w:left="1110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4">
    <w:nsid w:val="552A7352"/>
    <w:multiLevelType w:val="hybridMultilevel"/>
    <w:tmpl w:val="CC7E89E4"/>
    <w:lvl w:ilvl="0" w:tplc="83C6AD1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5">
    <w:nsid w:val="64945668"/>
    <w:multiLevelType w:val="hybridMultilevel"/>
    <w:tmpl w:val="42A06A1E"/>
    <w:lvl w:ilvl="0" w:tplc="3450425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9"/>
  </w:num>
  <w:num w:numId="2">
    <w:abstractNumId w:val="10"/>
  </w:num>
  <w:num w:numId="3">
    <w:abstractNumId w:val="5"/>
  </w:num>
  <w:num w:numId="4">
    <w:abstractNumId w:val="14"/>
  </w:num>
  <w:num w:numId="5">
    <w:abstractNumId w:val="6"/>
  </w:num>
  <w:num w:numId="6">
    <w:abstractNumId w:val="1"/>
  </w:num>
  <w:num w:numId="7">
    <w:abstractNumId w:val="3"/>
  </w:num>
  <w:num w:numId="8">
    <w:abstractNumId w:val="13"/>
  </w:num>
  <w:num w:numId="9">
    <w:abstractNumId w:val="15"/>
  </w:num>
  <w:num w:numId="10">
    <w:abstractNumId w:val="11"/>
  </w:num>
  <w:num w:numId="11">
    <w:abstractNumId w:val="12"/>
  </w:num>
  <w:num w:numId="12">
    <w:abstractNumId w:val="2"/>
  </w:num>
  <w:num w:numId="13">
    <w:abstractNumId w:val="0"/>
  </w:num>
  <w:num w:numId="14">
    <w:abstractNumId w:val="7"/>
  </w:num>
  <w:num w:numId="15">
    <w:abstractNumId w:val="8"/>
  </w:num>
  <w:num w:numId="1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05DA"/>
    <w:rsid w:val="00052F27"/>
    <w:rsid w:val="000A4631"/>
    <w:rsid w:val="000B6DB1"/>
    <w:rsid w:val="0018547D"/>
    <w:rsid w:val="001A4486"/>
    <w:rsid w:val="00220EC3"/>
    <w:rsid w:val="002225D3"/>
    <w:rsid w:val="00233AC1"/>
    <w:rsid w:val="002F04F3"/>
    <w:rsid w:val="002F60E8"/>
    <w:rsid w:val="00330ECF"/>
    <w:rsid w:val="003826C7"/>
    <w:rsid w:val="00446601"/>
    <w:rsid w:val="004718CF"/>
    <w:rsid w:val="004D4543"/>
    <w:rsid w:val="004F0214"/>
    <w:rsid w:val="005132E8"/>
    <w:rsid w:val="00557B79"/>
    <w:rsid w:val="006050AB"/>
    <w:rsid w:val="00620037"/>
    <w:rsid w:val="006509F4"/>
    <w:rsid w:val="0069566C"/>
    <w:rsid w:val="006E034C"/>
    <w:rsid w:val="007041ED"/>
    <w:rsid w:val="00742460"/>
    <w:rsid w:val="007540A8"/>
    <w:rsid w:val="007C1A0B"/>
    <w:rsid w:val="007F5C02"/>
    <w:rsid w:val="00824E4F"/>
    <w:rsid w:val="00872678"/>
    <w:rsid w:val="008A0BA5"/>
    <w:rsid w:val="008E3ED5"/>
    <w:rsid w:val="00916193"/>
    <w:rsid w:val="009205DA"/>
    <w:rsid w:val="009335DD"/>
    <w:rsid w:val="00994DAB"/>
    <w:rsid w:val="009A5219"/>
    <w:rsid w:val="009D017F"/>
    <w:rsid w:val="00AB0F82"/>
    <w:rsid w:val="00B36B6B"/>
    <w:rsid w:val="00D04886"/>
    <w:rsid w:val="00D16D29"/>
    <w:rsid w:val="00D23A89"/>
    <w:rsid w:val="00D91E5F"/>
    <w:rsid w:val="00F13824"/>
    <w:rsid w:val="00FF5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6330BC8-03FD-41CA-85AC-C118D415C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26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F0214"/>
    <w:pPr>
      <w:keepNext/>
      <w:spacing w:before="240" w:after="60" w:line="259" w:lineRule="auto"/>
      <w:outlineLvl w:val="1"/>
    </w:pPr>
    <w:rPr>
      <w:rFonts w:ascii="Cambria" w:hAnsi="Cambria"/>
      <w:b/>
      <w:bCs/>
      <w:i/>
      <w:iCs/>
      <w:sz w:val="28"/>
      <w:szCs w:val="28"/>
      <w:lang w:eastAsia="en-US"/>
    </w:rPr>
  </w:style>
  <w:style w:type="paragraph" w:styleId="3">
    <w:name w:val="heading 3"/>
    <w:basedOn w:val="a"/>
    <w:next w:val="a"/>
    <w:link w:val="30"/>
    <w:qFormat/>
    <w:rsid w:val="004F0214"/>
    <w:pPr>
      <w:keepNext/>
      <w:jc w:val="center"/>
      <w:outlineLvl w:val="2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1"/>
    <w:basedOn w:val="a"/>
    <w:rsid w:val="00872678"/>
    <w:pPr>
      <w:spacing w:after="160" w:line="240" w:lineRule="exact"/>
    </w:pPr>
    <w:rPr>
      <w:rFonts w:ascii="Verdana" w:hAnsi="Verdana"/>
      <w:lang w:val="en-US" w:eastAsia="en-US"/>
    </w:rPr>
  </w:style>
  <w:style w:type="paragraph" w:styleId="a3">
    <w:name w:val="Balloon Text"/>
    <w:basedOn w:val="a"/>
    <w:link w:val="a4"/>
    <w:uiPriority w:val="99"/>
    <w:semiHidden/>
    <w:unhideWhenUsed/>
    <w:rsid w:val="0087267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267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4F0214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rsid w:val="004F021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Normal (Web)"/>
    <w:basedOn w:val="a"/>
    <w:uiPriority w:val="99"/>
    <w:semiHidden/>
    <w:unhideWhenUsed/>
    <w:rsid w:val="004F0214"/>
    <w:pPr>
      <w:spacing w:before="100" w:beforeAutospacing="1" w:after="100" w:afterAutospacing="1"/>
    </w:pPr>
  </w:style>
  <w:style w:type="character" w:customStyle="1" w:styleId="a6">
    <w:name w:val="Основной текст_"/>
    <w:link w:val="7"/>
    <w:rsid w:val="004F0214"/>
    <w:rPr>
      <w:sz w:val="25"/>
      <w:szCs w:val="25"/>
      <w:shd w:val="clear" w:color="auto" w:fill="FFFFFF"/>
    </w:rPr>
  </w:style>
  <w:style w:type="paragraph" w:customStyle="1" w:styleId="7">
    <w:name w:val="Основной текст7"/>
    <w:basedOn w:val="a"/>
    <w:link w:val="a6"/>
    <w:rsid w:val="004F0214"/>
    <w:pPr>
      <w:widowControl w:val="0"/>
      <w:shd w:val="clear" w:color="auto" w:fill="FFFFFF"/>
      <w:spacing w:before="540" w:after="240" w:line="307" w:lineRule="exact"/>
      <w:ind w:hanging="1880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paragraph" w:styleId="a7">
    <w:name w:val="Plain Text"/>
    <w:basedOn w:val="a"/>
    <w:link w:val="a8"/>
    <w:uiPriority w:val="99"/>
    <w:rsid w:val="004F0214"/>
    <w:rPr>
      <w:rFonts w:ascii="Courier New" w:hAnsi="Courier New" w:cs="Courier New"/>
      <w:sz w:val="20"/>
      <w:szCs w:val="20"/>
      <w:lang w:bidi="my-MM"/>
    </w:rPr>
  </w:style>
  <w:style w:type="character" w:customStyle="1" w:styleId="a8">
    <w:name w:val="Текст Знак"/>
    <w:basedOn w:val="a0"/>
    <w:link w:val="a7"/>
    <w:uiPriority w:val="99"/>
    <w:rsid w:val="004F0214"/>
    <w:rPr>
      <w:rFonts w:ascii="Courier New" w:eastAsia="Times New Roman" w:hAnsi="Courier New" w:cs="Courier New"/>
      <w:sz w:val="20"/>
      <w:szCs w:val="20"/>
      <w:lang w:eastAsia="ru-RU" w:bidi="my-MM"/>
    </w:rPr>
  </w:style>
  <w:style w:type="paragraph" w:customStyle="1" w:styleId="ConsPlusNormal">
    <w:name w:val="ConsPlusNormal"/>
    <w:rsid w:val="004F021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Hyperlink"/>
    <w:uiPriority w:val="99"/>
    <w:rsid w:val="004F0214"/>
    <w:rPr>
      <w:rFonts w:cs="Times New Roman"/>
      <w:color w:val="0000FF"/>
      <w:u w:val="single"/>
    </w:rPr>
  </w:style>
  <w:style w:type="numbering" w:customStyle="1" w:styleId="10">
    <w:name w:val="Нет списка1"/>
    <w:next w:val="a2"/>
    <w:uiPriority w:val="99"/>
    <w:semiHidden/>
    <w:unhideWhenUsed/>
    <w:rsid w:val="004F0214"/>
  </w:style>
  <w:style w:type="paragraph" w:styleId="aa">
    <w:name w:val="List Paragraph"/>
    <w:basedOn w:val="a"/>
    <w:uiPriority w:val="34"/>
    <w:qFormat/>
    <w:rsid w:val="004F0214"/>
    <w:pPr>
      <w:ind w:left="720"/>
      <w:contextualSpacing/>
    </w:pPr>
  </w:style>
  <w:style w:type="numbering" w:customStyle="1" w:styleId="21">
    <w:name w:val="Нет списка2"/>
    <w:next w:val="a2"/>
    <w:uiPriority w:val="99"/>
    <w:semiHidden/>
    <w:unhideWhenUsed/>
    <w:rsid w:val="004F0214"/>
  </w:style>
  <w:style w:type="paragraph" w:styleId="ab">
    <w:name w:val="header"/>
    <w:basedOn w:val="a"/>
    <w:link w:val="ac"/>
    <w:uiPriority w:val="99"/>
    <w:unhideWhenUsed/>
    <w:rsid w:val="004F0214"/>
    <w:pPr>
      <w:tabs>
        <w:tab w:val="center" w:pos="4677"/>
        <w:tab w:val="right" w:pos="9355"/>
      </w:tabs>
      <w:spacing w:after="160" w:line="259" w:lineRule="auto"/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ac">
    <w:name w:val="Верхний колонтитул Знак"/>
    <w:basedOn w:val="a0"/>
    <w:link w:val="ab"/>
    <w:uiPriority w:val="99"/>
    <w:rsid w:val="004F0214"/>
    <w:rPr>
      <w:rFonts w:ascii="Calibri" w:eastAsia="Calibri" w:hAnsi="Calibri" w:cs="Times New Roman"/>
      <w:lang w:val="x-none"/>
    </w:rPr>
  </w:style>
  <w:style w:type="paragraph" w:styleId="ad">
    <w:name w:val="footer"/>
    <w:basedOn w:val="a"/>
    <w:link w:val="ae"/>
    <w:uiPriority w:val="99"/>
    <w:unhideWhenUsed/>
    <w:rsid w:val="004F0214"/>
    <w:pPr>
      <w:tabs>
        <w:tab w:val="center" w:pos="4677"/>
        <w:tab w:val="right" w:pos="9355"/>
      </w:tabs>
      <w:spacing w:after="160" w:line="259" w:lineRule="auto"/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ae">
    <w:name w:val="Нижний колонтитул Знак"/>
    <w:basedOn w:val="a0"/>
    <w:link w:val="ad"/>
    <w:uiPriority w:val="99"/>
    <w:rsid w:val="004F0214"/>
    <w:rPr>
      <w:rFonts w:ascii="Calibri" w:eastAsia="Calibri" w:hAnsi="Calibri" w:cs="Times New Roman"/>
      <w:lang w:val="x-none"/>
    </w:rPr>
  </w:style>
  <w:style w:type="paragraph" w:styleId="af">
    <w:name w:val="Body Text"/>
    <w:basedOn w:val="a"/>
    <w:link w:val="af0"/>
    <w:uiPriority w:val="99"/>
    <w:rsid w:val="004F0214"/>
    <w:pPr>
      <w:jc w:val="both"/>
    </w:pPr>
    <w:rPr>
      <w:rFonts w:ascii="Calibri" w:eastAsia="Calibri" w:hAnsi="Calibri"/>
      <w:szCs w:val="20"/>
      <w:lang w:val="x-none" w:eastAsia="x-none"/>
    </w:rPr>
  </w:style>
  <w:style w:type="character" w:customStyle="1" w:styleId="af0">
    <w:name w:val="Основной текст Знак"/>
    <w:basedOn w:val="a0"/>
    <w:link w:val="af"/>
    <w:uiPriority w:val="99"/>
    <w:rsid w:val="004F0214"/>
    <w:rPr>
      <w:rFonts w:ascii="Calibri" w:eastAsia="Calibri" w:hAnsi="Calibri" w:cs="Times New Roman"/>
      <w:sz w:val="24"/>
      <w:szCs w:val="20"/>
      <w:lang w:val="x-none" w:eastAsia="x-none"/>
    </w:rPr>
  </w:style>
  <w:style w:type="character" w:styleId="af1">
    <w:name w:val="FollowedHyperlink"/>
    <w:uiPriority w:val="99"/>
    <w:semiHidden/>
    <w:unhideWhenUsed/>
    <w:rsid w:val="004F0214"/>
    <w:rPr>
      <w:color w:val="954F72"/>
      <w:u w:val="single"/>
    </w:rPr>
  </w:style>
  <w:style w:type="paragraph" w:customStyle="1" w:styleId="msonormal0">
    <w:name w:val="msonormal"/>
    <w:basedOn w:val="a"/>
    <w:rsid w:val="004F0214"/>
    <w:pPr>
      <w:spacing w:before="100" w:beforeAutospacing="1" w:after="100" w:afterAutospacing="1"/>
    </w:pPr>
  </w:style>
  <w:style w:type="paragraph" w:customStyle="1" w:styleId="font5">
    <w:name w:val="font5"/>
    <w:basedOn w:val="a"/>
    <w:rsid w:val="004F0214"/>
    <w:pPr>
      <w:spacing w:before="100" w:beforeAutospacing="1" w:after="100" w:afterAutospacing="1"/>
    </w:pPr>
    <w:rPr>
      <w:rFonts w:ascii="Arial" w:hAnsi="Arial" w:cs="Arial"/>
      <w:color w:val="000000"/>
      <w:sz w:val="20"/>
      <w:szCs w:val="20"/>
    </w:rPr>
  </w:style>
  <w:style w:type="paragraph" w:customStyle="1" w:styleId="font6">
    <w:name w:val="font6"/>
    <w:basedOn w:val="a"/>
    <w:rsid w:val="004F0214"/>
    <w:pP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63">
    <w:name w:val="xl63"/>
    <w:basedOn w:val="a"/>
    <w:rsid w:val="004F0214"/>
    <w:pPr>
      <w:pBdr>
        <w:top w:val="single" w:sz="4" w:space="0" w:color="auto"/>
        <w:left w:val="single" w:sz="4" w:space="9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center"/>
    </w:pPr>
    <w:rPr>
      <w:rFonts w:ascii="Arial" w:hAnsi="Arial" w:cs="Arial"/>
      <w:sz w:val="20"/>
      <w:szCs w:val="20"/>
    </w:rPr>
  </w:style>
  <w:style w:type="paragraph" w:customStyle="1" w:styleId="xl64">
    <w:name w:val="xl64"/>
    <w:basedOn w:val="a"/>
    <w:rsid w:val="004F0214"/>
    <w:pPr>
      <w:pBdr>
        <w:left w:val="single" w:sz="4" w:space="9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center"/>
    </w:pPr>
    <w:rPr>
      <w:rFonts w:ascii="Arial" w:hAnsi="Arial" w:cs="Arial"/>
      <w:sz w:val="20"/>
      <w:szCs w:val="20"/>
    </w:rPr>
  </w:style>
  <w:style w:type="paragraph" w:customStyle="1" w:styleId="xl65">
    <w:name w:val="xl65"/>
    <w:basedOn w:val="a"/>
    <w:rsid w:val="004F02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6">
    <w:name w:val="xl66"/>
    <w:basedOn w:val="a"/>
    <w:rsid w:val="004F0214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67">
    <w:name w:val="xl67"/>
    <w:basedOn w:val="a"/>
    <w:rsid w:val="004F0214"/>
    <w:pPr>
      <w:pBdr>
        <w:top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68">
    <w:name w:val="xl68"/>
    <w:basedOn w:val="a"/>
    <w:rsid w:val="004F0214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69">
    <w:name w:val="xl69"/>
    <w:basedOn w:val="a"/>
    <w:rsid w:val="004F0214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0">
    <w:name w:val="xl70"/>
    <w:basedOn w:val="a"/>
    <w:rsid w:val="004F0214"/>
    <w:pPr>
      <w:pBdr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1">
    <w:name w:val="xl71"/>
    <w:basedOn w:val="a"/>
    <w:rsid w:val="004F0214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table" w:styleId="af2">
    <w:name w:val="Table Grid"/>
    <w:basedOn w:val="a1"/>
    <w:uiPriority w:val="99"/>
    <w:rsid w:val="004F0214"/>
    <w:pPr>
      <w:spacing w:after="0" w:line="240" w:lineRule="auto"/>
    </w:pPr>
    <w:rPr>
      <w:rFonts w:ascii="Calibri" w:eastAsia="Calibri" w:hAnsi="Calibri" w:cs="Times New Roman"/>
      <w:sz w:val="20"/>
      <w:szCs w:val="20"/>
      <w:lang w:val="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">
    <w:name w:val="Нет списка11"/>
    <w:next w:val="a2"/>
    <w:uiPriority w:val="99"/>
    <w:semiHidden/>
    <w:unhideWhenUsed/>
    <w:rsid w:val="004F0214"/>
  </w:style>
  <w:style w:type="paragraph" w:customStyle="1" w:styleId="ConsPlusNonformat">
    <w:name w:val="ConsPlusNonformat"/>
    <w:rsid w:val="004F021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4F021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4F021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4F021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4F021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4F021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4F0214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4F0214"/>
    <w:rPr>
      <w:color w:val="605E5C"/>
      <w:shd w:val="clear" w:color="auto" w:fill="E1DFDD"/>
    </w:rPr>
  </w:style>
  <w:style w:type="paragraph" w:styleId="af3">
    <w:name w:val="Revision"/>
    <w:hidden/>
    <w:uiPriority w:val="99"/>
    <w:semiHidden/>
    <w:rsid w:val="004F02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3">
    <w:name w:val="Сетка таблицы1"/>
    <w:basedOn w:val="a1"/>
    <w:next w:val="af2"/>
    <w:uiPriority w:val="99"/>
    <w:rsid w:val="004F0214"/>
    <w:rPr>
      <w:rFonts w:ascii="Calibri" w:eastAsia="Calibri" w:hAnsi="Calibri" w:cs="Calibri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Contents">
    <w:name w:val="Table Contents"/>
    <w:basedOn w:val="a"/>
    <w:qFormat/>
    <w:rsid w:val="008A0BA5"/>
    <w:pPr>
      <w:suppressLineNumbers/>
      <w:suppressAutoHyphens/>
    </w:pPr>
    <w:rPr>
      <w:rFonts w:ascii="Liberation Serif" w:eastAsia="NSimSun" w:hAnsi="Liberation Serif" w:cs="Lucida Sans"/>
      <w:kern w:val="2"/>
      <w:lang w:eastAsia="zh-CN" w:bidi="hi-IN"/>
    </w:rPr>
  </w:style>
  <w:style w:type="paragraph" w:customStyle="1" w:styleId="LO-Normal1">
    <w:name w:val="LO-Normal1"/>
    <w:qFormat/>
    <w:rsid w:val="008A0BA5"/>
    <w:pPr>
      <w:suppressAutoHyphens/>
      <w:spacing w:after="56" w:line="266" w:lineRule="auto"/>
      <w:ind w:left="48" w:hanging="10"/>
      <w:jc w:val="both"/>
    </w:pPr>
    <w:rPr>
      <w:rFonts w:ascii="Times New Roman" w:eastAsia="Times New Roman" w:hAnsi="Times New Roman" w:cs="Times New Roman"/>
      <w:color w:val="000000"/>
      <w:kern w:val="2"/>
      <w:sz w:val="26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3680F3-36F6-4016-B885-86F5E91474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608</Words>
  <Characters>3467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2017-08-31T16:36:00Z</cp:lastPrinted>
  <dcterms:created xsi:type="dcterms:W3CDTF">2025-03-05T11:21:00Z</dcterms:created>
  <dcterms:modified xsi:type="dcterms:W3CDTF">2025-03-05T12:02:00Z</dcterms:modified>
</cp:coreProperties>
</file>