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40"/>
          <w:szCs w:val="40"/>
        </w:rPr>
      </w:pPr>
      <w:r w:rsidRPr="0056197F">
        <w:rPr>
          <w:rFonts w:ascii="Times New Roman" w:hAnsi="Times New Roman" w:cs="Arial"/>
          <w:b/>
          <w:bCs/>
          <w:color w:val="000000"/>
          <w:sz w:val="40"/>
          <w:szCs w:val="40"/>
        </w:rPr>
        <w:t>АДМИНИСТРАЦИЯ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12"/>
          <w:szCs w:val="12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20"/>
          <w:szCs w:val="20"/>
        </w:rPr>
      </w:pPr>
      <w:r w:rsidRPr="0056197F">
        <w:rPr>
          <w:rFonts w:ascii="Times New Roman" w:hAnsi="Times New Roman" w:cs="Arial"/>
          <w:b/>
          <w:bCs/>
          <w:color w:val="000000"/>
          <w:sz w:val="20"/>
          <w:szCs w:val="20"/>
        </w:rPr>
        <w:t>МУНИЦИПАЛЬНОГО ОБРАЗОВАНИЯ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20"/>
          <w:szCs w:val="20"/>
        </w:rPr>
      </w:pPr>
      <w:r w:rsidRPr="0056197F">
        <w:rPr>
          <w:rFonts w:ascii="Times New Roman" w:hAnsi="Times New Roman" w:cs="Arial"/>
          <w:b/>
          <w:bCs/>
          <w:color w:val="000000"/>
          <w:sz w:val="20"/>
          <w:szCs w:val="20"/>
        </w:rPr>
        <w:t>ГОРОДСКОЙ ОКРУГ ЛЮБЕРЦЫ</w:t>
      </w:r>
      <w:r w:rsidRPr="0056197F">
        <w:rPr>
          <w:rFonts w:ascii="Times New Roman" w:hAnsi="Times New Roman" w:cs="Arial"/>
          <w:b/>
          <w:bCs/>
          <w:color w:val="000000"/>
          <w:sz w:val="20"/>
          <w:szCs w:val="20"/>
        </w:rPr>
        <w:br/>
        <w:t>МОСКОВСКОЙ ОБЛАСТИ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bCs/>
          <w:color w:val="000000"/>
          <w:sz w:val="32"/>
          <w:szCs w:val="32"/>
        </w:rPr>
      </w:pPr>
      <w:r w:rsidRPr="0056197F">
        <w:rPr>
          <w:rFonts w:ascii="Times New Roman" w:hAnsi="Times New Roman" w:cs="Arial"/>
          <w:b/>
          <w:bCs/>
          <w:color w:val="000000"/>
          <w:sz w:val="32"/>
          <w:szCs w:val="32"/>
        </w:rPr>
        <w:t>ПОСТАНОВЛЕНИЕ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color w:val="000000"/>
          <w:sz w:val="10"/>
          <w:szCs w:val="10"/>
        </w:rPr>
      </w:pPr>
      <w:r>
        <w:rPr>
          <w:rFonts w:ascii="Times New Roman" w:hAnsi="Times New Roman" w:cs="Arial"/>
          <w:color w:val="000000"/>
          <w:sz w:val="28"/>
          <w:szCs w:val="28"/>
          <w:u w:val="single"/>
        </w:rPr>
        <w:t>22</w:t>
      </w:r>
      <w:r w:rsidRPr="0056197F">
        <w:rPr>
          <w:rFonts w:ascii="Times New Roman" w:hAnsi="Times New Roman" w:cs="Arial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Arial"/>
          <w:color w:val="000000"/>
          <w:sz w:val="28"/>
          <w:szCs w:val="28"/>
          <w:u w:val="single"/>
        </w:rPr>
        <w:t>12</w:t>
      </w:r>
      <w:r w:rsidRPr="0056197F">
        <w:rPr>
          <w:rFonts w:ascii="Times New Roman" w:hAnsi="Times New Roman" w:cs="Arial"/>
          <w:color w:val="000000"/>
          <w:sz w:val="28"/>
          <w:szCs w:val="28"/>
          <w:u w:val="single"/>
        </w:rPr>
        <w:t>.2023</w:t>
      </w:r>
      <w:r w:rsidRPr="0056197F">
        <w:rPr>
          <w:rFonts w:ascii="Times New Roman" w:hAnsi="Times New Roman" w:cs="Arial"/>
          <w:color w:val="000000"/>
          <w:sz w:val="28"/>
          <w:szCs w:val="28"/>
        </w:rPr>
        <w:t xml:space="preserve">                                                                                №  </w:t>
      </w:r>
      <w:r>
        <w:rPr>
          <w:rFonts w:ascii="Times New Roman" w:hAnsi="Times New Roman" w:cs="Arial"/>
          <w:color w:val="000000"/>
          <w:sz w:val="28"/>
          <w:szCs w:val="28"/>
        </w:rPr>
        <w:t>6107</w:t>
      </w:r>
      <w:r w:rsidRPr="0056197F">
        <w:rPr>
          <w:rFonts w:ascii="Times New Roman" w:hAnsi="Times New Roman" w:cs="Arial"/>
          <w:color w:val="000000"/>
          <w:sz w:val="28"/>
          <w:szCs w:val="28"/>
        </w:rPr>
        <w:t>- ПА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color w:val="000000"/>
          <w:sz w:val="20"/>
          <w:szCs w:val="20"/>
        </w:rPr>
      </w:pPr>
      <w:r w:rsidRPr="0056197F">
        <w:rPr>
          <w:rFonts w:ascii="Times New Roman" w:hAnsi="Times New Roman" w:cs="Arial"/>
          <w:b/>
          <w:color w:val="000000"/>
          <w:sz w:val="20"/>
          <w:szCs w:val="20"/>
        </w:rPr>
        <w:t>г</w:t>
      </w:r>
      <w:r w:rsidRPr="0056197F">
        <w:rPr>
          <w:rFonts w:ascii="Times New Roman" w:hAnsi="Times New Roman" w:cs="Arial"/>
          <w:b/>
          <w:color w:val="000000"/>
          <w:sz w:val="28"/>
          <w:szCs w:val="28"/>
        </w:rPr>
        <w:t xml:space="preserve">. </w:t>
      </w:r>
      <w:r w:rsidRPr="0056197F">
        <w:rPr>
          <w:rFonts w:ascii="Times New Roman" w:hAnsi="Times New Roman" w:cs="Arial"/>
          <w:b/>
          <w:color w:val="000000"/>
          <w:sz w:val="20"/>
          <w:szCs w:val="20"/>
        </w:rPr>
        <w:t>Люберцы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outlineLvl w:val="0"/>
        <w:rPr>
          <w:rFonts w:ascii="Times New Roman" w:hAnsi="Times New Roman" w:cs="Arial"/>
          <w:b/>
          <w:color w:val="000000"/>
          <w:sz w:val="28"/>
          <w:szCs w:val="28"/>
        </w:rPr>
      </w:pPr>
    </w:p>
    <w:p w:rsidR="0056197F" w:rsidRDefault="0056197F" w:rsidP="00306B25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97F">
        <w:rPr>
          <w:rFonts w:ascii="Times New Roman" w:hAnsi="Times New Roman"/>
          <w:b/>
          <w:bCs/>
          <w:sz w:val="28"/>
          <w:szCs w:val="28"/>
        </w:rPr>
        <w:t xml:space="preserve">О внесение изменений в Порядок определения объема и условий предоставления субсидий на иные цели муниципальным бюджетным учреждениям городского округа Люберцы, подведомственным Управлению образованием администрации городского округа Люберцы, утвержденный Постановлением администрации городского округа Люберцы Московской области от 27.05.2021  № 1711-ПА 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Pr="0056197F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56197F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56197F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56197F">
        <w:rPr>
          <w:rFonts w:ascii="Times New Roman" w:hAnsi="Times New Roman"/>
          <w:color w:val="000000"/>
          <w:sz w:val="28"/>
          <w:szCs w:val="28"/>
        </w:rPr>
        <w:t xml:space="preserve"> Правительства Российской Федерации от 22.02.2020 № 203    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  <w:hyperlink r:id="rId9" w:history="1">
        <w:r w:rsidRPr="0056197F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56197F">
        <w:rPr>
          <w:rFonts w:ascii="Times New Roman" w:hAnsi="Times New Roman"/>
          <w:color w:val="000000"/>
          <w:sz w:val="28"/>
          <w:szCs w:val="28"/>
        </w:rPr>
        <w:t xml:space="preserve"> Правительства Московской области от 29.10.2020            № 804/33 «О порядке определения объема и условий предоставления государственным бюджетным и автономным учреждениям Московской области субсидий на иные цели и признании утратившими силу некоторых постановлений Правительства Московской области»,</w:t>
      </w:r>
      <w:r w:rsidRPr="0056197F">
        <w:rPr>
          <w:rFonts w:ascii="Times New Roman" w:hAnsi="Times New Roman"/>
          <w:sz w:val="28"/>
          <w:szCs w:val="28"/>
        </w:rPr>
        <w:t xml:space="preserve">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     от 07.11.2022 № 10-РГ «О наделении полномочиями Первого заместителя Главы администрации городского округа Люберцы», </w:t>
      </w:r>
      <w:r w:rsidRPr="0056197F"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hyperlink w:anchor="Par35" w:tooltip="ПОРЯДОК" w:history="1">
        <w:r w:rsidRPr="0056197F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  <w:r w:rsidRPr="005619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97F">
        <w:rPr>
          <w:rFonts w:ascii="Times New Roman" w:hAnsi="Times New Roman"/>
          <w:sz w:val="28"/>
          <w:szCs w:val="28"/>
        </w:rPr>
        <w:t>определения объема и условий предоставления субсидий на иные цели муниципальным бюджетным учреждениям городского округа Люберцы, подведомственным Управлению образованием администрации городского округа Люберцы, утвержденный Постановлением администрации городского округа Люберцы Московской области от 27.05.2021  № 1711-ПА следующие изменения:</w:t>
      </w:r>
    </w:p>
    <w:p w:rsidR="0056197F" w:rsidRPr="0056197F" w:rsidRDefault="0056197F" w:rsidP="0056197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sz w:val="28"/>
          <w:szCs w:val="28"/>
        </w:rPr>
        <w:t xml:space="preserve">1.1 Приложение № 1 изложить в новой редакции </w:t>
      </w:r>
      <w:r w:rsidRPr="0056197F">
        <w:rPr>
          <w:rFonts w:ascii="Times New Roman" w:hAnsi="Times New Roman"/>
          <w:color w:val="000000"/>
          <w:sz w:val="28"/>
          <w:szCs w:val="28"/>
        </w:rPr>
        <w:t>согласно Приложению          к настоящему Постановлению.</w:t>
      </w:r>
    </w:p>
    <w:p w:rsidR="0056197F" w:rsidRPr="0056197F" w:rsidRDefault="0056197F" w:rsidP="0056197F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средствах массовой </w:t>
      </w:r>
      <w:r w:rsidRPr="0056197F">
        <w:rPr>
          <w:rFonts w:ascii="Times New Roman" w:hAnsi="Times New Roman"/>
          <w:color w:val="000000"/>
          <w:sz w:val="28"/>
          <w:szCs w:val="28"/>
        </w:rPr>
        <w:lastRenderedPageBreak/>
        <w:t>информации и разместить на официальном сайте администрации в сети «Интернет».</w:t>
      </w:r>
    </w:p>
    <w:p w:rsidR="0056197F" w:rsidRPr="0056197F" w:rsidRDefault="0056197F" w:rsidP="0056197F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управления образованием      В.Ю. Бунтину.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10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10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10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left="10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color w:val="000000"/>
          <w:sz w:val="28"/>
          <w:szCs w:val="28"/>
        </w:rPr>
        <w:t>Первый заместитель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56197F">
        <w:rPr>
          <w:rFonts w:ascii="Times New Roman" w:hAnsi="Times New Roman"/>
          <w:color w:val="000000"/>
          <w:sz w:val="28"/>
          <w:szCs w:val="28"/>
        </w:rPr>
        <w:t xml:space="preserve">Главы администрации     </w:t>
      </w:r>
      <w:r w:rsidRPr="0056197F">
        <w:rPr>
          <w:rFonts w:ascii="Times New Roman" w:hAnsi="Times New Roman"/>
          <w:color w:val="000000"/>
          <w:sz w:val="28"/>
          <w:szCs w:val="28"/>
        </w:rPr>
        <w:tab/>
      </w:r>
      <w:r w:rsidRPr="0056197F">
        <w:rPr>
          <w:rFonts w:ascii="Times New Roman" w:hAnsi="Times New Roman"/>
          <w:color w:val="000000"/>
          <w:sz w:val="28"/>
          <w:szCs w:val="28"/>
        </w:rPr>
        <w:tab/>
      </w:r>
      <w:r w:rsidRPr="0056197F">
        <w:rPr>
          <w:rFonts w:ascii="Times New Roman" w:hAnsi="Times New Roman"/>
          <w:color w:val="000000"/>
          <w:sz w:val="28"/>
          <w:szCs w:val="28"/>
        </w:rPr>
        <w:tab/>
      </w:r>
      <w:r w:rsidRPr="0056197F">
        <w:rPr>
          <w:rFonts w:ascii="Times New Roman" w:hAnsi="Times New Roman"/>
          <w:color w:val="000000"/>
          <w:sz w:val="28"/>
          <w:szCs w:val="28"/>
        </w:rPr>
        <w:tab/>
      </w:r>
      <w:r w:rsidRPr="0056197F">
        <w:rPr>
          <w:rFonts w:ascii="Times New Roman" w:hAnsi="Times New Roman"/>
          <w:color w:val="000000"/>
          <w:sz w:val="28"/>
          <w:szCs w:val="28"/>
        </w:rPr>
        <w:tab/>
        <w:t xml:space="preserve">                    И.В. Мотовилов</w:t>
      </w:r>
    </w:p>
    <w:p w:rsidR="0056197F" w:rsidRPr="0056197F" w:rsidRDefault="0056197F" w:rsidP="0056197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Pr="0056197F" w:rsidRDefault="0056197F" w:rsidP="005619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56197F" w:rsidSect="0056197F">
          <w:pgSz w:w="11906" w:h="16838"/>
          <w:pgMar w:top="1134" w:right="709" w:bottom="1134" w:left="1259" w:header="709" w:footer="709" w:gutter="0"/>
          <w:cols w:space="708"/>
          <w:docGrid w:linePitch="360"/>
        </w:sectPr>
      </w:pPr>
    </w:p>
    <w:p w:rsidR="0056197F" w:rsidRPr="004B463C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463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463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463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</w:p>
    <w:p w:rsidR="0056197F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463C"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Люберцы </w:t>
      </w:r>
    </w:p>
    <w:p w:rsidR="0056197F" w:rsidRPr="004B463C" w:rsidRDefault="0056197F" w:rsidP="0056197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463C">
        <w:rPr>
          <w:rFonts w:ascii="Times New Roman" w:hAnsi="Times New Roman" w:cs="Times New Roman"/>
          <w:b w:val="0"/>
          <w:sz w:val="28"/>
          <w:szCs w:val="28"/>
        </w:rPr>
        <w:t xml:space="preserve">Московской области  </w:t>
      </w:r>
    </w:p>
    <w:p w:rsidR="00F243B1" w:rsidRPr="004B463C" w:rsidRDefault="0056197F" w:rsidP="0056197F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4B463C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22.12.2023 </w:t>
      </w:r>
      <w:r w:rsidRPr="004B463C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6107-ПА</w:t>
      </w:r>
    </w:p>
    <w:p w:rsidR="00D934DA" w:rsidRPr="004B463C" w:rsidRDefault="00D934DA" w:rsidP="00D934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63C">
        <w:rPr>
          <w:rFonts w:ascii="Times New Roman" w:hAnsi="Times New Roman" w:cs="Times New Roman"/>
          <w:sz w:val="28"/>
          <w:szCs w:val="28"/>
        </w:rPr>
        <w:t>ПЕРЕЧЕНЬ</w:t>
      </w:r>
    </w:p>
    <w:p w:rsidR="00D934DA" w:rsidRPr="004B463C" w:rsidRDefault="00D934DA" w:rsidP="00D934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63C">
        <w:rPr>
          <w:rFonts w:ascii="Times New Roman" w:hAnsi="Times New Roman" w:cs="Times New Roman"/>
          <w:sz w:val="28"/>
          <w:szCs w:val="28"/>
        </w:rPr>
        <w:t>субсидий на иные цели муниципальным бюджетным учреждениям городского округа Люберцы, подведомственным Управлению образованием администрации городского округа Люберцы</w:t>
      </w:r>
    </w:p>
    <w:p w:rsidR="00D934DA" w:rsidRPr="009435B9" w:rsidRDefault="00D934DA" w:rsidP="00D934DA">
      <w:pPr>
        <w:pStyle w:val="ConsPlusNormal"/>
        <w:jc w:val="both"/>
        <w:rPr>
          <w:sz w:val="28"/>
          <w:szCs w:val="28"/>
        </w:rPr>
      </w:pPr>
    </w:p>
    <w:p w:rsidR="00D934DA" w:rsidRPr="009435B9" w:rsidRDefault="00D934DA" w:rsidP="00D934DA">
      <w:pPr>
        <w:pStyle w:val="ConsPlusNormal"/>
        <w:jc w:val="both"/>
        <w:rPr>
          <w:sz w:val="28"/>
          <w:szCs w:val="28"/>
        </w:rPr>
      </w:pPr>
    </w:p>
    <w:tbl>
      <w:tblPr>
        <w:tblW w:w="1555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12"/>
        <w:gridCol w:w="1857"/>
        <w:gridCol w:w="15"/>
        <w:gridCol w:w="111"/>
        <w:gridCol w:w="163"/>
        <w:gridCol w:w="28"/>
        <w:gridCol w:w="30"/>
        <w:gridCol w:w="18"/>
        <w:gridCol w:w="14"/>
        <w:gridCol w:w="2442"/>
        <w:gridCol w:w="29"/>
        <w:gridCol w:w="209"/>
        <w:gridCol w:w="15"/>
        <w:gridCol w:w="49"/>
        <w:gridCol w:w="15"/>
        <w:gridCol w:w="2376"/>
        <w:gridCol w:w="97"/>
        <w:gridCol w:w="89"/>
        <w:gridCol w:w="542"/>
        <w:gridCol w:w="15"/>
        <w:gridCol w:w="9"/>
        <w:gridCol w:w="35"/>
        <w:gridCol w:w="3255"/>
        <w:gridCol w:w="21"/>
        <w:gridCol w:w="49"/>
        <w:gridCol w:w="50"/>
        <w:gridCol w:w="90"/>
        <w:gridCol w:w="179"/>
        <w:gridCol w:w="3040"/>
        <w:gridCol w:w="144"/>
      </w:tblGrid>
      <w:tr w:rsidR="00D934DA" w:rsidRPr="009435B9" w:rsidTr="00EF5BA0">
        <w:trPr>
          <w:gridAfter w:val="1"/>
          <w:wAfter w:w="144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N п/п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Наименование субсидии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Нормативный правовой акт, предусматривающий, предоставление субсидии на иные цели</w:t>
            </w:r>
          </w:p>
        </w:tc>
        <w:tc>
          <w:tcPr>
            <w:tcW w:w="3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Цели предоставлении субсидии</w:t>
            </w:r>
            <w:r>
              <w:rPr>
                <w:sz w:val="20"/>
                <w:szCs w:val="20"/>
              </w:rPr>
              <w:t>/ направление расходования средств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Перечень документов, представляемых учреждением для получения субсидии на иные цели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Наименование результата</w:t>
            </w:r>
          </w:p>
        </w:tc>
      </w:tr>
      <w:tr w:rsidR="00D934DA" w:rsidRPr="009435B9" w:rsidTr="00EF5BA0">
        <w:trPr>
          <w:gridAfter w:val="1"/>
          <w:wAfter w:w="144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3</w:t>
            </w:r>
          </w:p>
        </w:tc>
        <w:tc>
          <w:tcPr>
            <w:tcW w:w="3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5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6</w:t>
            </w:r>
          </w:p>
        </w:tc>
      </w:tr>
      <w:tr w:rsidR="00D934DA" w:rsidRPr="009435B9" w:rsidTr="00EF5BA0">
        <w:trPr>
          <w:gridAfter w:val="1"/>
          <w:wAfter w:w="144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>Субсидия на создание и содержание дополнительных мест для детей в возрасте от 1,5 до 7 лет в организациях, осуществляющих присмотр и уход за детьми (на создание дополнительных мест)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DA" w:rsidRPr="00995C60" w:rsidRDefault="00D934DA" w:rsidP="00C420B7">
            <w:pPr>
              <w:pStyle w:val="a9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Московской области от </w:t>
            </w:r>
            <w:r w:rsidR="00C15C99" w:rsidRPr="00995C60">
              <w:rPr>
                <w:rFonts w:ascii="Times New Roman" w:hAnsi="Times New Roman"/>
                <w:sz w:val="20"/>
                <w:szCs w:val="20"/>
              </w:rPr>
              <w:t>04.10.2022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C15C99" w:rsidRPr="00995C60">
              <w:rPr>
                <w:rFonts w:ascii="Times New Roman" w:hAnsi="Times New Roman"/>
                <w:sz w:val="20"/>
                <w:szCs w:val="20"/>
              </w:rPr>
              <w:t>1064/35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C15C99" w:rsidRPr="00995C60">
              <w:rPr>
                <w:rFonts w:ascii="Times New Roman" w:hAnsi="Times New Roman"/>
                <w:sz w:val="20"/>
                <w:szCs w:val="20"/>
              </w:rPr>
              <w:t>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 xml:space="preserve"> «Образ</w:t>
            </w:r>
            <w:r w:rsidR="00271909" w:rsidRPr="00995C60">
              <w:rPr>
                <w:rFonts w:ascii="Times New Roman" w:hAnsi="Times New Roman"/>
                <w:sz w:val="20"/>
                <w:szCs w:val="20"/>
              </w:rPr>
              <w:t>ование Подмосковья» на 2020-202</w:t>
            </w:r>
            <w:r w:rsidR="00C15C99" w:rsidRPr="00995C60">
              <w:rPr>
                <w:rFonts w:ascii="Times New Roman" w:hAnsi="Times New Roman"/>
                <w:sz w:val="20"/>
                <w:szCs w:val="20"/>
              </w:rPr>
              <w:t>6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 xml:space="preserve"> годы и </w:t>
            </w:r>
            <w:r w:rsidR="00C15C99" w:rsidRPr="00995C60">
              <w:rPr>
                <w:rFonts w:ascii="Times New Roman" w:hAnsi="Times New Roman"/>
                <w:sz w:val="20"/>
                <w:szCs w:val="20"/>
              </w:rPr>
              <w:t>утверждении государственной программы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 xml:space="preserve"> Московской «Образование Подмосковья» на </w:t>
            </w:r>
            <w:r w:rsidR="0002118A" w:rsidRPr="00995C60">
              <w:rPr>
                <w:rFonts w:ascii="Times New Roman" w:hAnsi="Times New Roman"/>
                <w:sz w:val="20"/>
                <w:szCs w:val="20"/>
              </w:rPr>
              <w:t>2023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>-202</w:t>
            </w:r>
            <w:r w:rsidR="0002118A" w:rsidRPr="00995C60">
              <w:rPr>
                <w:rFonts w:ascii="Times New Roman" w:hAnsi="Times New Roman"/>
                <w:sz w:val="20"/>
                <w:szCs w:val="20"/>
              </w:rPr>
              <w:t>7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 xml:space="preserve"> годы»,</w:t>
            </w:r>
          </w:p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 xml:space="preserve">Постановление </w:t>
            </w:r>
            <w:r w:rsidRPr="00995C60">
              <w:rPr>
                <w:sz w:val="20"/>
                <w:szCs w:val="20"/>
              </w:rPr>
              <w:lastRenderedPageBreak/>
              <w:t xml:space="preserve">администрации городского округа Люберцы «Об утверждении муниципальной программы «Образование» от </w:t>
            </w:r>
            <w:r w:rsidR="0002118A" w:rsidRPr="00995C60">
              <w:rPr>
                <w:sz w:val="20"/>
                <w:szCs w:val="20"/>
              </w:rPr>
              <w:t>31.10.2022 № 4360-ПА</w:t>
            </w:r>
          </w:p>
        </w:tc>
        <w:tc>
          <w:tcPr>
            <w:tcW w:w="3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DA" w:rsidRPr="00995C60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lastRenderedPageBreak/>
              <w:t>Возмещение следующих расходов:</w:t>
            </w:r>
          </w:p>
          <w:p w:rsidR="00D934DA" w:rsidRPr="00995C60" w:rsidRDefault="00D934DA" w:rsidP="00C420B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80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 xml:space="preserve">на закупку </w:t>
            </w:r>
            <w:r w:rsidRPr="00995C60">
              <w:rPr>
                <w:rFonts w:ascii="Times New Roman" w:hAnsi="Times New Roman"/>
                <w:bCs/>
                <w:sz w:val="20"/>
                <w:szCs w:val="20"/>
              </w:rPr>
              <w:t>оборудования, необходимого для организации присмотра и ухода за детьми в возрасте от 1,5 до 7 лет, в соответствии с перечнем оборудования, утвержденным Министерством образования Московской области;</w:t>
            </w:r>
          </w:p>
          <w:p w:rsidR="00D934DA" w:rsidRPr="00995C60" w:rsidRDefault="00D934DA" w:rsidP="00C420B7">
            <w:pPr>
              <w:widowControl w:val="0"/>
              <w:numPr>
                <w:ilvl w:val="0"/>
                <w:numId w:val="2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80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5C60">
              <w:rPr>
                <w:rFonts w:ascii="Times New Roman" w:hAnsi="Times New Roman"/>
                <w:bCs/>
                <w:sz w:val="20"/>
                <w:szCs w:val="20"/>
              </w:rPr>
              <w:t xml:space="preserve">на проведение текущего ремонта помещений в соответствии с 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>санитарно-эпидемиологическими</w:t>
            </w:r>
            <w:r w:rsidRPr="00995C60">
              <w:rPr>
                <w:rFonts w:ascii="Times New Roman" w:hAnsi="Times New Roman"/>
                <w:bCs/>
                <w:sz w:val="20"/>
                <w:szCs w:val="20"/>
              </w:rPr>
              <w:t xml:space="preserve"> нормами и требованиями;</w:t>
            </w:r>
          </w:p>
          <w:p w:rsidR="00D934DA" w:rsidRPr="00995C60" w:rsidRDefault="00D934DA" w:rsidP="00C420B7">
            <w:pPr>
              <w:widowControl w:val="0"/>
              <w:numPr>
                <w:ilvl w:val="0"/>
                <w:numId w:val="2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80" w:firstLine="142"/>
              <w:rPr>
                <w:rFonts w:ascii="Times New Roman" w:hAnsi="Times New Roman"/>
                <w:bCs/>
                <w:sz w:val="20"/>
                <w:szCs w:val="20"/>
              </w:rPr>
            </w:pPr>
            <w:r w:rsidRPr="00995C60">
              <w:rPr>
                <w:rFonts w:ascii="Times New Roman" w:hAnsi="Times New Roman"/>
                <w:bCs/>
                <w:sz w:val="20"/>
                <w:szCs w:val="20"/>
              </w:rPr>
              <w:t>на оплату капитального ремонта;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увеличение стоимости основных средств в соответствии с санитарно-эпидемиолог</w:t>
            </w:r>
            <w:r w:rsidR="00650AB6" w:rsidRPr="00995C60">
              <w:rPr>
                <w:rFonts w:ascii="Times New Roman" w:hAnsi="Times New Roman"/>
                <w:sz w:val="20"/>
                <w:szCs w:val="20"/>
              </w:rPr>
              <w:t xml:space="preserve">ическими </w:t>
            </w:r>
            <w:r w:rsidR="00650AB6" w:rsidRPr="00995C60">
              <w:rPr>
                <w:rFonts w:ascii="Times New Roman" w:hAnsi="Times New Roman"/>
                <w:sz w:val="20"/>
                <w:szCs w:val="20"/>
              </w:rPr>
              <w:lastRenderedPageBreak/>
              <w:t>нормами и требованиями;</w:t>
            </w:r>
          </w:p>
          <w:p w:rsidR="00EB4560" w:rsidRPr="00995C60" w:rsidRDefault="00EB4560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установку охранной, пожарной сигнализации, локально-вычислительной сети, системы видеонаблюдения, контроля доступа, программного обеспечения;</w:t>
            </w:r>
          </w:p>
          <w:p w:rsidR="00EB4560" w:rsidRPr="00995C60" w:rsidRDefault="00EB4560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подключение систем связи, Интернета;</w:t>
            </w:r>
          </w:p>
          <w:p w:rsidR="00EB4560" w:rsidRPr="00995C60" w:rsidRDefault="00EB4560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увеличение стоимости материальных запасов, необходимых для создания мест для детей в возрасте от 1,5 до 7 лет в организациях по присмотру и уходу за детьми в соответствии с санитарно-эпидемиологическими нормами и требованиями.</w:t>
            </w:r>
          </w:p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1" w:rsidRPr="00995C60" w:rsidRDefault="00FD76E9" w:rsidP="00806431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lastRenderedPageBreak/>
              <w:t>1</w:t>
            </w:r>
            <w:r w:rsidR="00D934DA" w:rsidRPr="00995C60">
              <w:rPr>
                <w:sz w:val="20"/>
                <w:szCs w:val="20"/>
              </w:rPr>
              <w:t xml:space="preserve">. </w:t>
            </w:r>
            <w:r w:rsidR="00806431" w:rsidRPr="00995C60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995C60" w:rsidRDefault="00FD76E9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>2</w:t>
            </w:r>
            <w:r w:rsidR="00D934DA" w:rsidRPr="00995C60">
              <w:rPr>
                <w:sz w:val="20"/>
                <w:szCs w:val="20"/>
              </w:rPr>
              <w:t>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 w:rsidRPr="00995C60">
              <w:rPr>
                <w:sz w:val="20"/>
                <w:szCs w:val="20"/>
              </w:rPr>
              <w:t>,</w:t>
            </w:r>
            <w:r w:rsidR="00D934DA" w:rsidRPr="00995C60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995C60" w:rsidRDefault="00FD76E9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lastRenderedPageBreak/>
              <w:t>3</w:t>
            </w:r>
            <w:r w:rsidR="00D934DA" w:rsidRPr="00995C60">
              <w:rPr>
                <w:sz w:val="20"/>
                <w:szCs w:val="20"/>
              </w:rPr>
              <w:t>. Иные документы (информацию), необходимые для осуществления требований.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lastRenderedPageBreak/>
              <w:t>Количество дополнительных мест для детей в возрасте от 1,5 до 7 лет в организациях, осуществляющих присмотр и уход за детьми в муниципальных образованиях Московской области</w:t>
            </w:r>
          </w:p>
        </w:tc>
      </w:tr>
      <w:tr w:rsidR="00D934DA" w:rsidRPr="009435B9" w:rsidTr="00EF5BA0">
        <w:trPr>
          <w:gridAfter w:val="1"/>
          <w:wAfter w:w="144" w:type="dxa"/>
          <w:trHeight w:val="69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Размер (сумма) субсидии определяется как </w:t>
            </w:r>
            <w:r>
              <w:rPr>
                <w:sz w:val="20"/>
                <w:szCs w:val="20"/>
              </w:rPr>
              <w:t>умножение стоимости создания одного места (определяется Министерством образования Московской области) на количество создаваемых мест.</w:t>
            </w:r>
          </w:p>
        </w:tc>
      </w:tr>
      <w:tr w:rsidR="00D934DA" w:rsidRPr="00755258" w:rsidTr="00EF5BA0">
        <w:trPr>
          <w:trHeight w:val="116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>Субсидия на создание и содержание дополнительных мест для детей в возрасте от 1,5 до 7 лет в организациях, осуществляющих присмотр и уход за детьми (на содержание дополнительных мест)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995C60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995C60" w:rsidRDefault="0002118A" w:rsidP="0002118A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 xml:space="preserve">Постановление </w:t>
            </w:r>
            <w:r w:rsidRPr="00995C60">
              <w:rPr>
                <w:sz w:val="20"/>
                <w:szCs w:val="20"/>
              </w:rPr>
              <w:lastRenderedPageBreak/>
              <w:t>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995C60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lastRenderedPageBreak/>
              <w:t>Возмещение следующих расходов: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труда работников;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услуг связи, Интернета;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транспортных услуг;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коммунальных услуг, в том числе вывоза мусора;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текущего ремонта;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техническое обслуживание систем электроснабжения, теплоснабжения, водоснабжения и канализации;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услуг охраны;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услуг дератизации и дезинсекции;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услуг по проведению лабораторных исследований и измерений;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 xml:space="preserve">на оплату услуг прачечной и </w:t>
            </w:r>
            <w:r w:rsidRPr="00995C60">
              <w:rPr>
                <w:rFonts w:ascii="Times New Roman" w:hAnsi="Times New Roman"/>
                <w:sz w:val="20"/>
                <w:szCs w:val="20"/>
              </w:rPr>
              <w:lastRenderedPageBreak/>
              <w:t>химчистки;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медицинских осмотров персонала;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оплату технического обслуживания охранной, пожарной сигнализации, локально-вычислительной сети, системы видеонаблюдения, контроля доступа, программного обеспечения;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>на техническое обслуживание оборудования, в том числе компьютерной техники;</w:t>
            </w:r>
          </w:p>
          <w:p w:rsidR="00D934DA" w:rsidRPr="00995C60" w:rsidRDefault="00D934DA" w:rsidP="00C420B7">
            <w:pPr>
              <w:pStyle w:val="a9"/>
              <w:numPr>
                <w:ilvl w:val="0"/>
                <w:numId w:val="2"/>
              </w:numPr>
              <w:tabs>
                <w:tab w:val="left" w:pos="363"/>
              </w:tabs>
              <w:ind w:left="0" w:firstLine="222"/>
              <w:rPr>
                <w:rFonts w:ascii="Times New Roman" w:hAnsi="Times New Roman"/>
                <w:sz w:val="20"/>
                <w:szCs w:val="20"/>
              </w:rPr>
            </w:pPr>
            <w:r w:rsidRPr="00995C60">
              <w:rPr>
                <w:rFonts w:ascii="Times New Roman" w:hAnsi="Times New Roman"/>
                <w:sz w:val="20"/>
                <w:szCs w:val="20"/>
              </w:rPr>
              <w:t xml:space="preserve">на увеличение стоимости материальных запасов, необходимых для содержания ребенка в организациях по присмотру и уходу за детьми </w:t>
            </w:r>
            <w:r w:rsidRPr="00995C60">
              <w:rPr>
                <w:rFonts w:ascii="Times New Roman" w:hAnsi="Times New Roman"/>
                <w:bCs/>
                <w:sz w:val="20"/>
                <w:szCs w:val="20"/>
              </w:rPr>
              <w:t xml:space="preserve">в соответствии с 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>санитарно-эпидемиологическими</w:t>
            </w:r>
            <w:r w:rsidRPr="00995C60">
              <w:rPr>
                <w:rFonts w:ascii="Times New Roman" w:hAnsi="Times New Roman"/>
                <w:bCs/>
                <w:sz w:val="20"/>
                <w:szCs w:val="20"/>
              </w:rPr>
              <w:t xml:space="preserve"> нормами и требованиями</w:t>
            </w:r>
            <w:r w:rsidRPr="00995C6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6A" w:rsidRPr="00995C60" w:rsidRDefault="00FD76E9" w:rsidP="00E9376A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lastRenderedPageBreak/>
              <w:t>1</w:t>
            </w:r>
            <w:r w:rsidR="00D934DA" w:rsidRPr="00995C60">
              <w:rPr>
                <w:sz w:val="20"/>
                <w:szCs w:val="20"/>
              </w:rPr>
              <w:t xml:space="preserve">. </w:t>
            </w:r>
            <w:r w:rsidR="00806431" w:rsidRPr="00995C60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995C60" w:rsidRDefault="00FD76E9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t>2</w:t>
            </w:r>
            <w:r w:rsidR="00D934DA" w:rsidRPr="00995C60">
              <w:rPr>
                <w:sz w:val="20"/>
                <w:szCs w:val="20"/>
              </w:rPr>
              <w:t>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 w:rsidRPr="00995C60">
              <w:rPr>
                <w:sz w:val="20"/>
                <w:szCs w:val="20"/>
              </w:rPr>
              <w:t>,</w:t>
            </w:r>
            <w:r w:rsidR="00D934DA" w:rsidRPr="00995C60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995C60" w:rsidRDefault="00FD76E9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995C60">
              <w:rPr>
                <w:sz w:val="20"/>
                <w:szCs w:val="20"/>
              </w:rPr>
              <w:lastRenderedPageBreak/>
              <w:t>3</w:t>
            </w:r>
            <w:r w:rsidR="00D934DA" w:rsidRPr="00995C60">
              <w:rPr>
                <w:sz w:val="20"/>
                <w:szCs w:val="20"/>
              </w:rPr>
              <w:t>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995C60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95C60">
              <w:rPr>
                <w:color w:val="000000"/>
                <w:sz w:val="20"/>
                <w:szCs w:val="20"/>
              </w:rPr>
              <w:lastRenderedPageBreak/>
              <w:t>Количество дополнительных мест для детей в возрасте от 1,5 до 7 лет в организациях, осуществляющих присмотр и уход за детьми в муниципальных образованиях Московской области</w:t>
            </w:r>
          </w:p>
        </w:tc>
        <w:tc>
          <w:tcPr>
            <w:tcW w:w="144" w:type="dxa"/>
          </w:tcPr>
          <w:p w:rsidR="00D934DA" w:rsidRPr="00755258" w:rsidRDefault="00D934DA" w:rsidP="00C420B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D934DA" w:rsidRPr="009435B9" w:rsidTr="00EF5BA0">
        <w:trPr>
          <w:trHeight w:val="70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Размер (сумма) субсидии определяется как </w:t>
            </w:r>
            <w:r>
              <w:rPr>
                <w:sz w:val="20"/>
                <w:szCs w:val="20"/>
              </w:rPr>
              <w:t xml:space="preserve">умножение стоимости содержания одного места (определяется Министерством </w:t>
            </w:r>
            <w:r w:rsidR="007C7208">
              <w:rPr>
                <w:sz w:val="20"/>
                <w:szCs w:val="20"/>
              </w:rPr>
              <w:t>образования Московской области)</w:t>
            </w:r>
            <w:r>
              <w:rPr>
                <w:sz w:val="20"/>
                <w:szCs w:val="20"/>
              </w:rPr>
              <w:t xml:space="preserve"> на среднегодовую численность детей, принятых на дополнительно созданные места.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4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EE5DAF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57222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Субсидия на подготовку к открытию новых объектов дошкольного и общего образования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8F" w:rsidRPr="004877BE" w:rsidRDefault="0002118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877BE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«Об утверждении муниципальной программы «Образование» от 31.10.2022 № 4360-ПА </w:t>
            </w:r>
            <w:r w:rsidR="0007708F" w:rsidRPr="004877BE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от 02.12.2019 № 4672-ПА «О приеме на работу и оплате труда сотрудников вновь создаваемых образовательных организаций муниципального образования городской округ </w:t>
            </w:r>
            <w:r w:rsidR="0007708F" w:rsidRPr="004877BE">
              <w:rPr>
                <w:rFonts w:ascii="Times New Roman" w:hAnsi="Times New Roman"/>
                <w:sz w:val="20"/>
                <w:szCs w:val="20"/>
              </w:rPr>
              <w:lastRenderedPageBreak/>
              <w:t>Люберцы Московской области».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57222" w:rsidRDefault="00D934DA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lastRenderedPageBreak/>
              <w:t>выплата заработной платы;</w:t>
            </w:r>
          </w:p>
          <w:p w:rsidR="00D934DA" w:rsidRPr="00157222" w:rsidRDefault="00D934DA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 xml:space="preserve">оплата монтажа АПС, КТС; </w:t>
            </w:r>
          </w:p>
          <w:p w:rsidR="00D934DA" w:rsidRPr="00157222" w:rsidRDefault="00D934DA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оплата монтажа телефонной связи и интернета;</w:t>
            </w:r>
          </w:p>
          <w:p w:rsidR="00D934DA" w:rsidRPr="00157222" w:rsidRDefault="00D934DA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оплата предоставленных услуг по телефонной связи и доступу к сети интернет;</w:t>
            </w:r>
          </w:p>
          <w:p w:rsidR="00D934DA" w:rsidRPr="00157222" w:rsidRDefault="00D934DA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оплата коммунальных услуг;</w:t>
            </w:r>
          </w:p>
          <w:p w:rsidR="00D934DA" w:rsidRPr="00157222" w:rsidRDefault="00D934DA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оплата приобретения оборудования, мебели и материальных запасов</w:t>
            </w:r>
            <w:r w:rsidR="00306B25" w:rsidRPr="00157222">
              <w:rPr>
                <w:sz w:val="20"/>
                <w:szCs w:val="20"/>
              </w:rPr>
              <w:t>;</w:t>
            </w:r>
          </w:p>
          <w:p w:rsidR="00306B25" w:rsidRPr="00157222" w:rsidRDefault="00306B25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оплата расходов на лицензирование;</w:t>
            </w:r>
          </w:p>
          <w:p w:rsidR="00306B25" w:rsidRPr="00157222" w:rsidRDefault="00306B25" w:rsidP="00C420B7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157222">
              <w:rPr>
                <w:sz w:val="20"/>
                <w:szCs w:val="20"/>
              </w:rPr>
              <w:t>прочие расходы.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 xml:space="preserve">а) сведений о планируемых </w:t>
            </w:r>
            <w:r>
              <w:rPr>
                <w:rFonts w:ascii="Times New Roman" w:hAnsi="Times New Roman"/>
                <w:sz w:val="20"/>
                <w:szCs w:val="20"/>
              </w:rPr>
              <w:t>необходимых затратах на объекте до момента начала функционирования;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806431" w:rsidRPr="009551D7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C8228B">
              <w:rPr>
                <w:sz w:val="20"/>
                <w:szCs w:val="20"/>
              </w:rPr>
              <w:t xml:space="preserve">3. </w:t>
            </w:r>
            <w:r w:rsidR="00806431" w:rsidRPr="009551D7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</w:t>
            </w:r>
            <w:r w:rsidR="00806431" w:rsidRPr="009551D7">
              <w:rPr>
                <w:sz w:val="20"/>
                <w:szCs w:val="20"/>
              </w:rPr>
              <w:lastRenderedPageBreak/>
              <w:t>установленной форме Федеральной налоговой службы.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>
              <w:rPr>
                <w:rFonts w:ascii="Times New Roman" w:hAnsi="Times New Roman"/>
                <w:sz w:val="20"/>
                <w:szCs w:val="20"/>
              </w:rPr>
              <w:t>,</w:t>
            </w:r>
            <w:r w:rsidRPr="00C8228B">
              <w:rPr>
                <w:rFonts w:ascii="Times New Roman" w:hAnsi="Times New Roman"/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  <w:r w:rsidR="002719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введенных объектов дошкольного и общего образования.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Порядок расчета:</w:t>
            </w:r>
          </w:p>
          <w:p w:rsidR="00D934DA" w:rsidRPr="0007708F" w:rsidRDefault="00D934DA" w:rsidP="00EB4280">
            <w:pPr>
              <w:pStyle w:val="ConsPlusNormal"/>
              <w:rPr>
                <w:sz w:val="20"/>
                <w:szCs w:val="20"/>
              </w:rPr>
            </w:pPr>
            <w:r w:rsidRPr="0007708F">
              <w:rPr>
                <w:sz w:val="20"/>
                <w:szCs w:val="20"/>
              </w:rPr>
              <w:t xml:space="preserve">Размер (сумма) субсидии определяется как расчет суммы расходов, произведенный планово-экономическим отделом МУ «Централизованная бухгалтерия» на основании </w:t>
            </w:r>
            <w:r w:rsidR="00271909" w:rsidRPr="0007708F">
              <w:rPr>
                <w:sz w:val="20"/>
                <w:szCs w:val="20"/>
              </w:rPr>
              <w:t>среднерыночной</w:t>
            </w:r>
            <w:r w:rsidR="0007708F" w:rsidRPr="0007708F">
              <w:rPr>
                <w:sz w:val="20"/>
                <w:szCs w:val="20"/>
              </w:rPr>
              <w:t xml:space="preserve"> стоимости услуг и Постановления</w:t>
            </w:r>
            <w:r w:rsidR="00271909" w:rsidRPr="0007708F">
              <w:rPr>
                <w:sz w:val="20"/>
                <w:szCs w:val="20"/>
              </w:rPr>
              <w:t xml:space="preserve"> администрации городского округа Люберцы </w:t>
            </w:r>
            <w:r w:rsidR="00EB4280" w:rsidRPr="0007708F">
              <w:rPr>
                <w:sz w:val="20"/>
                <w:szCs w:val="20"/>
              </w:rPr>
              <w:t>от 02.12.2019 № 4672-ПА «О приеме на работу и оплате труда сотрудников вновь создаваемых образовательных организаций муниципального образования городской округ Люберцы Московской области».</w:t>
            </w:r>
            <w:r w:rsidR="00271909" w:rsidRPr="000770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4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8C1DFA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C1DFA">
              <w:rPr>
                <w:sz w:val="20"/>
                <w:szCs w:val="20"/>
              </w:rPr>
              <w:t>4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6D7A1B" w:rsidRDefault="006274FF" w:rsidP="00C420B7">
            <w:pPr>
              <w:pStyle w:val="ConsPlusNormal"/>
              <w:rPr>
                <w:sz w:val="20"/>
                <w:szCs w:val="20"/>
              </w:rPr>
            </w:pPr>
            <w:r w:rsidRPr="006D7A1B">
              <w:rPr>
                <w:sz w:val="20"/>
                <w:szCs w:val="20"/>
              </w:rPr>
              <w:t xml:space="preserve">Субсидия на финансирование </w:t>
            </w:r>
            <w:r w:rsidR="00D934DA" w:rsidRPr="006D7A1B">
              <w:rPr>
                <w:sz w:val="20"/>
                <w:szCs w:val="20"/>
              </w:rPr>
              <w:t>оплаты питания и средств личной гигиены льготным категориям воспитанников в детских дошкольных учреждениях</w:t>
            </w:r>
          </w:p>
          <w:p w:rsidR="008C1DFA" w:rsidRPr="006D7A1B" w:rsidRDefault="008C1DFA" w:rsidP="00C420B7">
            <w:pPr>
              <w:pStyle w:val="ConsPlusNormal"/>
              <w:rPr>
                <w:sz w:val="20"/>
                <w:szCs w:val="20"/>
              </w:rPr>
            </w:pPr>
          </w:p>
          <w:p w:rsidR="008C1DFA" w:rsidRPr="006D7A1B" w:rsidRDefault="008C1DFA" w:rsidP="00C420B7">
            <w:pPr>
              <w:pStyle w:val="ConsPlusNormal"/>
              <w:rPr>
                <w:sz w:val="20"/>
                <w:szCs w:val="20"/>
              </w:rPr>
            </w:pPr>
          </w:p>
          <w:p w:rsidR="008C1DFA" w:rsidRPr="006D7A1B" w:rsidRDefault="008C1DFA" w:rsidP="00C420B7">
            <w:pPr>
              <w:pStyle w:val="ConsPlusNormal"/>
              <w:rPr>
                <w:sz w:val="20"/>
                <w:szCs w:val="20"/>
              </w:rPr>
            </w:pPr>
          </w:p>
          <w:p w:rsidR="008C1DFA" w:rsidRPr="006D7A1B" w:rsidRDefault="008C1DFA" w:rsidP="00C420B7">
            <w:pPr>
              <w:pStyle w:val="ConsPlusNormal"/>
              <w:rPr>
                <w:sz w:val="20"/>
                <w:szCs w:val="20"/>
              </w:rPr>
            </w:pPr>
          </w:p>
          <w:p w:rsidR="008C1DFA" w:rsidRPr="006D7A1B" w:rsidRDefault="008C1DFA" w:rsidP="00C420B7">
            <w:pPr>
              <w:pStyle w:val="ConsPlusNormal"/>
              <w:rPr>
                <w:sz w:val="20"/>
                <w:szCs w:val="20"/>
              </w:rPr>
            </w:pPr>
          </w:p>
          <w:p w:rsidR="008C1DFA" w:rsidRPr="006D7A1B" w:rsidRDefault="008C1DFA" w:rsidP="00C420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DC186B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2118A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</w:t>
            </w:r>
            <w:r w:rsidRPr="00002E71">
              <w:rPr>
                <w:sz w:val="20"/>
                <w:szCs w:val="20"/>
              </w:rPr>
              <w:t>питания и средств личной гигиены льготным категориям воспитанников в детских дошкольных учреждениях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сведений о планируемом</w:t>
            </w:r>
            <w:r w:rsidRPr="00C82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количестве воспитанников, относящихся к льготной категории и имеющих право на предоставление ко</w:t>
            </w:r>
            <w:r w:rsidRPr="00161FA8">
              <w:rPr>
                <w:rFonts w:ascii="Times New Roman" w:hAnsi="Times New Roman"/>
                <w:sz w:val="20"/>
                <w:szCs w:val="20"/>
              </w:rPr>
              <w:t>мпенсации;</w:t>
            </w:r>
          </w:p>
          <w:p w:rsidR="00D934DA" w:rsidRPr="009E1D6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806431" w:rsidRPr="009551D7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C8228B">
              <w:rPr>
                <w:sz w:val="20"/>
                <w:szCs w:val="20"/>
              </w:rPr>
              <w:t xml:space="preserve">3. </w:t>
            </w:r>
            <w:r w:rsidR="00806431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E9376A" w:rsidRPr="00002E71" w:rsidRDefault="00E9376A" w:rsidP="00E9376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налогах и сборах.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 xml:space="preserve">4. Справка произвольной формы об </w:t>
            </w:r>
            <w:r w:rsidRPr="00C8228B">
              <w:rPr>
                <w:rFonts w:ascii="Times New Roman" w:hAnsi="Times New Roman"/>
                <w:sz w:val="20"/>
                <w:szCs w:val="20"/>
              </w:rPr>
              <w:lastRenderedPageBreak/>
              <w:t>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>
              <w:rPr>
                <w:rFonts w:ascii="Times New Roman" w:hAnsi="Times New Roman"/>
                <w:sz w:val="20"/>
                <w:szCs w:val="20"/>
              </w:rPr>
              <w:t>,</w:t>
            </w:r>
            <w:r w:rsidRPr="00C8228B">
              <w:rPr>
                <w:rFonts w:ascii="Times New Roman" w:hAnsi="Times New Roman"/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DC186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520836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100% обеспечение подавших заявления на получение социальной поддержки в виде </w:t>
            </w:r>
            <w:r w:rsidRPr="00002E71">
              <w:rPr>
                <w:sz w:val="20"/>
                <w:szCs w:val="20"/>
              </w:rPr>
              <w:t xml:space="preserve">оплаты питания и средств личной гигиены </w:t>
            </w:r>
            <w:r>
              <w:rPr>
                <w:sz w:val="20"/>
                <w:szCs w:val="20"/>
              </w:rPr>
              <w:t>для льготных категорий</w:t>
            </w:r>
            <w:r w:rsidRPr="00002E71">
              <w:rPr>
                <w:sz w:val="20"/>
                <w:szCs w:val="20"/>
              </w:rPr>
              <w:t xml:space="preserve"> </w:t>
            </w:r>
            <w:r w:rsidR="00271909">
              <w:rPr>
                <w:sz w:val="20"/>
                <w:szCs w:val="20"/>
              </w:rPr>
              <w:t xml:space="preserve">воспитанников </w:t>
            </w:r>
            <w:r w:rsidRPr="00002E71">
              <w:rPr>
                <w:sz w:val="20"/>
                <w:szCs w:val="20"/>
              </w:rPr>
              <w:t>в детских дошкольных учреждениях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Размер (сумма) субсидии определяется </w:t>
            </w:r>
            <w:r>
              <w:rPr>
                <w:sz w:val="20"/>
                <w:szCs w:val="20"/>
              </w:rPr>
              <w:t>путем умножения количества воспитанников, имеющих право на предоставления данной льготы, на стоимость одного дето-дня и на планируемое количество дней посещения дошкол</w:t>
            </w:r>
            <w:r w:rsidR="006274FF">
              <w:rPr>
                <w:sz w:val="20"/>
                <w:szCs w:val="20"/>
              </w:rPr>
              <w:t>ьных образовательных учреждений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3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82E13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C82E13">
              <w:rPr>
                <w:sz w:val="20"/>
                <w:szCs w:val="20"/>
              </w:rPr>
              <w:t>5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82E13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C82E13">
              <w:rPr>
                <w:sz w:val="20"/>
                <w:szCs w:val="20"/>
              </w:rPr>
              <w:t>Субсидия на выплату пособия педагогическ</w:t>
            </w:r>
            <w:r>
              <w:rPr>
                <w:sz w:val="20"/>
                <w:szCs w:val="20"/>
              </w:rPr>
              <w:t xml:space="preserve">им работникам муниципальных </w:t>
            </w:r>
            <w:r w:rsidRPr="00C82E13">
              <w:rPr>
                <w:sz w:val="20"/>
                <w:szCs w:val="20"/>
              </w:rPr>
              <w:t>образовательных организаций в Московской области - молодым специалистам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6274FF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274FF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6274FF" w:rsidRDefault="0002118A" w:rsidP="0002118A">
            <w:pPr>
              <w:pStyle w:val="ConsPlusNormal"/>
              <w:rPr>
                <w:sz w:val="20"/>
                <w:szCs w:val="20"/>
              </w:rPr>
            </w:pPr>
            <w:r w:rsidRPr="006274FF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  <w:r w:rsidR="000C7D29" w:rsidRPr="006274FF">
              <w:rPr>
                <w:sz w:val="20"/>
                <w:szCs w:val="20"/>
              </w:rPr>
              <w:t>.</w:t>
            </w:r>
          </w:p>
          <w:p w:rsidR="00D934DA" w:rsidRPr="006274FF" w:rsidRDefault="00D934DA" w:rsidP="006100D8">
            <w:pPr>
              <w:pStyle w:val="ConsPlusNormal"/>
              <w:rPr>
                <w:sz w:val="20"/>
                <w:szCs w:val="20"/>
              </w:rPr>
            </w:pPr>
            <w:r w:rsidRPr="006274FF">
              <w:rPr>
                <w:sz w:val="20"/>
                <w:szCs w:val="20"/>
              </w:rPr>
              <w:t xml:space="preserve">Постановление </w:t>
            </w:r>
            <w:r w:rsidRPr="006274FF">
              <w:rPr>
                <w:sz w:val="20"/>
                <w:szCs w:val="20"/>
              </w:rPr>
              <w:lastRenderedPageBreak/>
              <w:t>администрации городского округа Люберцы «Об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</w:t>
            </w:r>
            <w:r w:rsidR="006100D8">
              <w:rPr>
                <w:sz w:val="20"/>
                <w:szCs w:val="20"/>
              </w:rPr>
              <w:t xml:space="preserve"> городского округа Люберцы» от 24.05</w:t>
            </w:r>
            <w:r w:rsidRPr="006274FF">
              <w:rPr>
                <w:sz w:val="20"/>
                <w:szCs w:val="20"/>
              </w:rPr>
              <w:t>.202</w:t>
            </w:r>
            <w:r w:rsidR="006100D8">
              <w:rPr>
                <w:sz w:val="20"/>
                <w:szCs w:val="20"/>
              </w:rPr>
              <w:t>2</w:t>
            </w:r>
            <w:r w:rsidRPr="006274FF">
              <w:rPr>
                <w:sz w:val="20"/>
                <w:szCs w:val="20"/>
              </w:rPr>
              <w:t xml:space="preserve"> № </w:t>
            </w:r>
            <w:r w:rsidR="006100D8">
              <w:rPr>
                <w:sz w:val="20"/>
                <w:szCs w:val="20"/>
              </w:rPr>
              <w:t>2048</w:t>
            </w:r>
            <w:r w:rsidRPr="006274FF">
              <w:rPr>
                <w:sz w:val="20"/>
                <w:szCs w:val="20"/>
              </w:rPr>
              <w:t>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Выплата</w:t>
            </w:r>
            <w:r w:rsidRPr="00002E71">
              <w:rPr>
                <w:sz w:val="20"/>
                <w:szCs w:val="20"/>
              </w:rPr>
              <w:t xml:space="preserve"> пособия педагогическим работникам муниципальных образовательных организаций в Московской области - молодым специалистам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419D4">
              <w:rPr>
                <w:rFonts w:ascii="Times New Roman" w:hAnsi="Times New Roman"/>
                <w:sz w:val="20"/>
                <w:szCs w:val="20"/>
              </w:rPr>
              <w:t>опию решения о выплате пособия с приложением заверенных руководителем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образовательной организации документов: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 молодого специалиста;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 паспорта;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 документа об образовании и о квалификации;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 приказа (распоряжения) о приеме на работу;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 – для молодых специалистов, осуществлявших уход за ребенком до достижения им возраста трех лет;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 военного билета – для</w:t>
            </w:r>
            <w:r w:rsidR="00D22758">
              <w:rPr>
                <w:rFonts w:ascii="Times New Roman" w:hAnsi="Times New Roman"/>
                <w:sz w:val="20"/>
                <w:szCs w:val="20"/>
              </w:rPr>
              <w:t xml:space="preserve"> молодых специалистов, призывавш</w:t>
            </w:r>
            <w:r w:rsidRPr="002419D4">
              <w:rPr>
                <w:rFonts w:ascii="Times New Roman" w:hAnsi="Times New Roman"/>
                <w:sz w:val="20"/>
                <w:szCs w:val="20"/>
              </w:rPr>
              <w:t>ихся на военную службу в Вооруженные Силы Российской Федерации;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 xml:space="preserve">копия свидетельства об изменении фамилии, имени, отчества, заключении (расторжении) брака – для молодых специалистов, </w:t>
            </w:r>
            <w:r w:rsidRPr="002419D4">
              <w:rPr>
                <w:rFonts w:ascii="Times New Roman" w:hAnsi="Times New Roman"/>
                <w:sz w:val="20"/>
                <w:szCs w:val="20"/>
              </w:rPr>
              <w:lastRenderedPageBreak/>
              <w:t>изменивших фамилию, имя, отчество;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</w:t>
            </w:r>
            <w:r w:rsidRPr="002419D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9D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уведомления о регистрации в системе индивидуального (персонифицированного) учета</w:t>
            </w:r>
            <w:r w:rsidRPr="002419D4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934DA" w:rsidRPr="002419D4" w:rsidRDefault="00D934DA" w:rsidP="00C420B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81" w:hanging="14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19D4">
              <w:rPr>
                <w:rFonts w:ascii="Times New Roman" w:hAnsi="Times New Roman"/>
                <w:sz w:val="20"/>
                <w:szCs w:val="20"/>
              </w:rPr>
              <w:t>копия свидетельства о постановке на учет физического лица в налоговом органе.</w:t>
            </w:r>
          </w:p>
          <w:p w:rsidR="00D934DA" w:rsidRPr="00002E71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contextualSpacing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157222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педагогических работников-молодых специалистов </w:t>
            </w:r>
            <w:r w:rsidRPr="00002E71">
              <w:rPr>
                <w:sz w:val="20"/>
                <w:szCs w:val="20"/>
              </w:rPr>
              <w:t xml:space="preserve">муниципальных </w:t>
            </w:r>
            <w:r>
              <w:rPr>
                <w:sz w:val="20"/>
                <w:szCs w:val="20"/>
              </w:rPr>
              <w:t>образовательных организаций, получивших пособие.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55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DA6EBF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63B7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как умножение </w:t>
            </w:r>
            <w:r>
              <w:rPr>
                <w:rFonts w:ascii="Times New Roman" w:hAnsi="Times New Roman"/>
                <w:sz w:val="20"/>
                <w:szCs w:val="20"/>
              </w:rPr>
              <w:t>суммы выплаты на одного специалиста</w:t>
            </w:r>
            <w:r w:rsidRPr="00E163B7">
              <w:rPr>
                <w:rFonts w:ascii="Times New Roman" w:hAnsi="Times New Roman"/>
                <w:sz w:val="20"/>
                <w:szCs w:val="20"/>
              </w:rPr>
              <w:t xml:space="preserve"> (определяется Министерством </w:t>
            </w:r>
            <w:r w:rsidR="006274FF">
              <w:rPr>
                <w:rFonts w:ascii="Times New Roman" w:hAnsi="Times New Roman"/>
                <w:sz w:val="20"/>
                <w:szCs w:val="20"/>
              </w:rPr>
              <w:t>образования Московской области)</w:t>
            </w:r>
            <w:r w:rsidRPr="00E163B7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педагогических работников-молодых специалистов.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161FA8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6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приобретение учебников и учебных пособий, технических средств обучения, расходных материа</w:t>
            </w:r>
            <w:r w:rsidRPr="00161FA8">
              <w:rPr>
                <w:sz w:val="20"/>
                <w:szCs w:val="20"/>
              </w:rPr>
              <w:t>л</w:t>
            </w:r>
            <w:r w:rsidRPr="00002E71">
              <w:rPr>
                <w:sz w:val="20"/>
                <w:szCs w:val="20"/>
              </w:rPr>
              <w:t>ов.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02118A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2118A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</w:t>
            </w:r>
            <w:r w:rsidRPr="0002118A">
              <w:rPr>
                <w:rFonts w:ascii="Times New Roman" w:hAnsi="Times New Roman"/>
                <w:sz w:val="20"/>
                <w:szCs w:val="20"/>
              </w:rPr>
              <w:lastRenderedPageBreak/>
              <w:t>Подмосковья» на 2023-2027 годы»,</w:t>
            </w:r>
          </w:p>
          <w:p w:rsidR="00D934DA" w:rsidRPr="00002E71" w:rsidRDefault="0002118A" w:rsidP="0002118A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002E71">
              <w:rPr>
                <w:sz w:val="20"/>
                <w:szCs w:val="20"/>
              </w:rPr>
              <w:t>риобретение учебников и учебных пособий, технических средств обучения, расходных материалов</w:t>
            </w:r>
            <w:r>
              <w:rPr>
                <w:sz w:val="20"/>
                <w:szCs w:val="20"/>
              </w:rPr>
              <w:t>, игр и игрушек образовательными организациями.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а) сведений о планируемой</w:t>
            </w:r>
            <w:r w:rsidRPr="00C822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среднегодовой численности обучающихся/воспитанников;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E9376A" w:rsidRPr="00002E71" w:rsidRDefault="00D934DA" w:rsidP="00E9376A">
            <w:pPr>
              <w:pStyle w:val="ConsPlusNormal"/>
              <w:rPr>
                <w:sz w:val="20"/>
                <w:szCs w:val="20"/>
              </w:rPr>
            </w:pPr>
            <w:r w:rsidRPr="00C8228B">
              <w:rPr>
                <w:sz w:val="20"/>
                <w:szCs w:val="20"/>
              </w:rPr>
              <w:t xml:space="preserve">3. </w:t>
            </w:r>
            <w:r w:rsidR="00806431" w:rsidRPr="009551D7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</w:t>
            </w:r>
            <w:r w:rsidR="00806431" w:rsidRPr="009551D7">
              <w:rPr>
                <w:sz w:val="20"/>
                <w:szCs w:val="20"/>
              </w:rPr>
              <w:lastRenderedPageBreak/>
              <w:t>установленной форм</w:t>
            </w:r>
            <w:r w:rsidR="00806431">
              <w:rPr>
                <w:sz w:val="20"/>
                <w:szCs w:val="20"/>
              </w:rPr>
              <w:t>е Федеральной налоговой службы.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>
              <w:rPr>
                <w:rFonts w:ascii="Times New Roman" w:hAnsi="Times New Roman"/>
                <w:sz w:val="20"/>
                <w:szCs w:val="20"/>
              </w:rPr>
              <w:t>,</w:t>
            </w:r>
            <w:r w:rsidRPr="00C8228B">
              <w:rPr>
                <w:rFonts w:ascii="Times New Roman" w:hAnsi="Times New Roman"/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C8228B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C8228B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100% исполнение заключенных контрактов на </w:t>
            </w:r>
            <w:r w:rsidRPr="00002E71">
              <w:rPr>
                <w:sz w:val="20"/>
                <w:szCs w:val="20"/>
              </w:rPr>
              <w:t>приобретение учебников и учебных пособий, средств обучения, расходных материалов</w:t>
            </w:r>
            <w:r>
              <w:rPr>
                <w:sz w:val="20"/>
                <w:szCs w:val="20"/>
              </w:rPr>
              <w:t>, игр и игрушек</w:t>
            </w:r>
            <w:r w:rsidRPr="00002E71"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9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Порядок расчета: </w:t>
            </w:r>
          </w:p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163B7">
              <w:rPr>
                <w:sz w:val="20"/>
                <w:szCs w:val="20"/>
              </w:rPr>
              <w:t xml:space="preserve">Размер (сумма) субсидии определяется как умножение </w:t>
            </w:r>
            <w:r>
              <w:rPr>
                <w:sz w:val="20"/>
                <w:szCs w:val="20"/>
              </w:rPr>
              <w:t xml:space="preserve">норматива финансового обеспечения расходов на приобретение  </w:t>
            </w:r>
            <w:r w:rsidRPr="00002E71">
              <w:rPr>
                <w:sz w:val="20"/>
                <w:szCs w:val="20"/>
              </w:rPr>
              <w:t xml:space="preserve">учебников и учебных пособий, </w:t>
            </w:r>
            <w:r>
              <w:rPr>
                <w:sz w:val="20"/>
                <w:szCs w:val="20"/>
              </w:rPr>
              <w:t>средств обучения, игр и игрушек на одного обучающегося/воспитанника (устанавливается Министерством образования Московской области) на среднегодовую численность обучающихся/воспитанников в муниципальных образовательных учреждениях городского округа Люберцы.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DA5A8F">
              <w:rPr>
                <w:sz w:val="20"/>
                <w:szCs w:val="20"/>
              </w:rPr>
              <w:t>Субсидия на денежное вознаграждение за классное руководство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02118A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2118A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002E71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2118A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«Об </w:t>
            </w:r>
            <w:r w:rsidRPr="0002118A">
              <w:rPr>
                <w:rFonts w:ascii="Times New Roman" w:hAnsi="Times New Roman"/>
                <w:sz w:val="20"/>
                <w:szCs w:val="20"/>
              </w:rPr>
              <w:lastRenderedPageBreak/>
              <w:t>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lastRenderedPageBreak/>
              <w:t>Выплата вознаграждения за классное руководство педагогическим работникам муниципальных общеобразовательных организаций.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а) сведений о количестве педагогов, осуществляющих классное руководство в муниципальных общеобразовательных организациях;</w:t>
            </w:r>
          </w:p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 xml:space="preserve">4. Справка произвольной формы об отсутствии просроченной </w:t>
            </w:r>
            <w:r w:rsidRPr="00161FA8">
              <w:rPr>
                <w:rFonts w:ascii="Times New Roman" w:hAnsi="Times New Roman"/>
                <w:sz w:val="20"/>
                <w:szCs w:val="20"/>
              </w:rPr>
              <w:lastRenderedPageBreak/>
              <w:t>задолженности по возврату в бюджет городского округа Люберцы Московской области субсидий, бюджетных инвестиций</w:t>
            </w:r>
            <w:r w:rsidR="00193EA8" w:rsidRPr="00161FA8">
              <w:rPr>
                <w:rFonts w:ascii="Times New Roman" w:hAnsi="Times New Roman"/>
                <w:sz w:val="20"/>
                <w:szCs w:val="20"/>
              </w:rPr>
              <w:t>,</w:t>
            </w:r>
            <w:r w:rsidRPr="00161FA8">
              <w:rPr>
                <w:rFonts w:ascii="Times New Roman" w:hAnsi="Times New Roman"/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61FA8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934DA" w:rsidRPr="00161FA8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76C99" w:rsidRDefault="00637CAD" w:rsidP="00C76C99">
            <w:pPr>
              <w:pStyle w:val="ConsPlusNormal"/>
              <w:rPr>
                <w:sz w:val="20"/>
                <w:szCs w:val="20"/>
              </w:rPr>
            </w:pPr>
            <w:r w:rsidRPr="00C76C99">
              <w:rPr>
                <w:sz w:val="20"/>
                <w:szCs w:val="20"/>
              </w:rPr>
              <w:lastRenderedPageBreak/>
              <w:t xml:space="preserve">100% </w:t>
            </w:r>
            <w:r w:rsidR="008974CE" w:rsidRPr="00C76C99">
              <w:rPr>
                <w:sz w:val="20"/>
                <w:szCs w:val="20"/>
              </w:rPr>
              <w:t>выплат</w:t>
            </w:r>
            <w:r w:rsidR="00C76C99">
              <w:rPr>
                <w:sz w:val="20"/>
                <w:szCs w:val="20"/>
              </w:rPr>
              <w:t xml:space="preserve">ы </w:t>
            </w:r>
            <w:r w:rsidRPr="00C76C99">
              <w:rPr>
                <w:sz w:val="20"/>
                <w:szCs w:val="20"/>
              </w:rPr>
              <w:t xml:space="preserve">педагогическим работникам общеобразовательных организаций </w:t>
            </w:r>
            <w:r w:rsidR="008974CE" w:rsidRPr="00C76C99">
              <w:rPr>
                <w:sz w:val="20"/>
                <w:szCs w:val="20"/>
              </w:rPr>
              <w:t xml:space="preserve">вознаграждения </w:t>
            </w:r>
            <w:r w:rsidRPr="00C76C99">
              <w:rPr>
                <w:sz w:val="20"/>
                <w:szCs w:val="20"/>
              </w:rPr>
              <w:t>за классное руководство</w:t>
            </w:r>
            <w:r w:rsidR="00C76C99">
              <w:rPr>
                <w:sz w:val="20"/>
                <w:szCs w:val="20"/>
              </w:rPr>
              <w:t xml:space="preserve"> </w:t>
            </w:r>
            <w:r w:rsidR="00C76C99" w:rsidRPr="00161FA8">
              <w:rPr>
                <w:sz w:val="20"/>
                <w:szCs w:val="20"/>
              </w:rPr>
              <w:t>за фактически отработанное время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4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Порядок расчета: 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163B7">
              <w:rPr>
                <w:sz w:val="20"/>
                <w:szCs w:val="20"/>
              </w:rPr>
              <w:t xml:space="preserve">Размер (сумма) субсидии определяется как умножение </w:t>
            </w:r>
            <w:r>
              <w:rPr>
                <w:sz w:val="20"/>
                <w:szCs w:val="20"/>
              </w:rPr>
              <w:t>норматива финансового обеспечения расходов на выплату</w:t>
            </w:r>
            <w:r w:rsidRPr="007C3826">
              <w:rPr>
                <w:sz w:val="20"/>
                <w:szCs w:val="20"/>
              </w:rPr>
              <w:t xml:space="preserve"> вознаграждение за классное руководство</w:t>
            </w:r>
            <w:r>
              <w:rPr>
                <w:sz w:val="20"/>
                <w:szCs w:val="20"/>
              </w:rPr>
              <w:t xml:space="preserve"> (устанавливается Министерством образования Московской области) на численность классных руководителей в муниципальных образовательных учреждениях городского округа Люберцы.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86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проведение ремонтных работ зданий и сооружений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tabs>
                <w:tab w:val="left" w:pos="264"/>
              </w:tabs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Проведение работ в зданиях и сооружениях образовательных учреждений городского округа Люберцы в соответствии с перечнем объектов образования на проведение ремонтных работ и работ по благоустройству, утвержденным начальником управления образованием.</w:t>
            </w:r>
          </w:p>
          <w:p w:rsidR="00D934DA" w:rsidRPr="00161FA8" w:rsidRDefault="00D934DA" w:rsidP="00C420B7">
            <w:pPr>
              <w:pStyle w:val="ConsPlusNormal"/>
              <w:ind w:left="222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 в ходе проведения работ оборудование;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</w:t>
            </w:r>
            <w:r w:rsidRPr="00161FA8">
              <w:rPr>
                <w:sz w:val="20"/>
                <w:szCs w:val="20"/>
              </w:rPr>
              <w:lastRenderedPageBreak/>
              <w:t>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отремонтированных зданий и сооружений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ремонтных работ, коммерческих предложений на приобретаемое в ходе ремонтных работ оборудование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AD1052">
              <w:rPr>
                <w:sz w:val="20"/>
                <w:szCs w:val="20"/>
              </w:rPr>
              <w:t>9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мероприятия по проведению капитального ремонта и приобретению оборудования в муниципальных образовательных организациях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A" w:rsidRPr="0002118A" w:rsidRDefault="0002118A" w:rsidP="0002118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2118A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002E71" w:rsidRDefault="0002118A" w:rsidP="0002118A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numPr>
                <w:ilvl w:val="0"/>
                <w:numId w:val="20"/>
              </w:numPr>
              <w:ind w:left="122" w:hanging="12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проведение капитального ремонта зданий и сооружений;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20"/>
              </w:numPr>
              <w:ind w:left="122" w:hanging="12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приобретению оборудования.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 оборудование;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</w:t>
            </w:r>
            <w:r w:rsidRPr="00161FA8">
              <w:rPr>
                <w:sz w:val="20"/>
                <w:szCs w:val="20"/>
              </w:rPr>
              <w:lastRenderedPageBreak/>
              <w:t>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отремонтированных зданий и сооружений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5436C8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436C8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5436C8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проведение ремонтных работ, коммерческих предложений на приобретаемое в ходе ремонтных работ оборудование </w:t>
            </w:r>
            <w:r w:rsidRPr="005436C8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муниципальных образовательных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AD1052">
              <w:rPr>
                <w:sz w:val="20"/>
                <w:szCs w:val="20"/>
              </w:rPr>
              <w:t>10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выполнение работ по расчету пожарного риска и его сопровождения, проведению экспертизы пожарного риска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Выполнение работ по расчету пожарного риска и его сопровождения, проведению экспертизы пожарного риска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2. Расчет-обоснование размера (суммы) субсидии в виде предварительной сметы на проводимые работы и/или коммерческие предложения. 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отсутствии просроченной </w:t>
            </w:r>
            <w:r w:rsidRPr="00161FA8">
              <w:rPr>
                <w:sz w:val="20"/>
                <w:szCs w:val="20"/>
              </w:rPr>
              <w:lastRenderedPageBreak/>
              <w:t>задолженности по возврату в бюджет городского округа Люберцы Московской области субсидий, бюджетных инвестиций предоставленных,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 исполнение заключенных контрактов на выполнение работ по расчету пожарного риска и его сопровождения, проведению экспертизы пожарного риска.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5436C8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436C8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5436C8">
              <w:rPr>
                <w:rFonts w:ascii="Times New Roman" w:hAnsi="Times New Roman"/>
                <w:sz w:val="20"/>
                <w:szCs w:val="20"/>
              </w:rPr>
              <w:t>Размер (сумма) субсидии определяется 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стоимость расчета-обоснования (</w:t>
            </w:r>
            <w:r w:rsidRPr="005436C8">
              <w:rPr>
                <w:rFonts w:ascii="Times New Roman" w:hAnsi="Times New Roman"/>
                <w:sz w:val="20"/>
                <w:szCs w:val="20"/>
              </w:rPr>
              <w:t xml:space="preserve">сметы) на проведение ремонтных работ, коммерческих предложений </w:t>
            </w:r>
            <w:r w:rsidRPr="005436C8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муниципальных образовательных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мероприятия по обеспечению пожарной безопасности и предотвращению угрозы возникновения пожара в зданиях муниципальных учреждений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numPr>
                <w:ilvl w:val="0"/>
                <w:numId w:val="21"/>
              </w:numPr>
              <w:ind w:left="122" w:hanging="12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проведение ремонтных работ (в том числе расширение дверных проемов, установка пожарных лестниц, оборудование эвакуационных выходов и т.д.);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21"/>
              </w:numPr>
              <w:ind w:left="122" w:hanging="12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замена дверей на противопожарные;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21"/>
              </w:numPr>
              <w:ind w:left="122" w:hanging="12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монтаж противопожарного ограждения кровли;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21"/>
              </w:numPr>
              <w:ind w:left="122" w:hanging="12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ремонт, приобретение и монтаж (установка) средств пожаротушения.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объекте,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2. Расчет-обоснование размера (суммы) субсидии в виде предварительной сметы на проводимые работы и/или коммерческие предложения. 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 w:rsidRPr="00161FA8">
              <w:rPr>
                <w:sz w:val="20"/>
                <w:szCs w:val="20"/>
              </w:rPr>
              <w:lastRenderedPageBreak/>
              <w:t>Московской области субсидий, бюджетных инвестиций предоставленных,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9D64D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 исполнение заключенных контрактов на выполнение работ по обеспечению пожарной безопасности и предотвращению угрозы возникновения пожара в зданиях муниципальных учреждений.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5436C8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436C8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16D02" w:rsidRDefault="00D934DA" w:rsidP="00C420B7">
            <w:pPr>
              <w:pStyle w:val="ConsPlusNormal"/>
              <w:jc w:val="both"/>
              <w:rPr>
                <w:sz w:val="28"/>
                <w:szCs w:val="28"/>
              </w:rPr>
            </w:pPr>
            <w:r w:rsidRPr="005436C8">
              <w:rPr>
                <w:sz w:val="20"/>
                <w:szCs w:val="20"/>
              </w:rPr>
              <w:t>Размер (сумма) субсидии определяется как</w:t>
            </w:r>
            <w:r>
              <w:rPr>
                <w:sz w:val="20"/>
                <w:szCs w:val="20"/>
              </w:rPr>
              <w:t xml:space="preserve"> стоимость расчета-обоснования (</w:t>
            </w:r>
            <w:r w:rsidRPr="005436C8">
              <w:rPr>
                <w:sz w:val="20"/>
                <w:szCs w:val="20"/>
              </w:rPr>
              <w:t>сметы) на проведение работ</w:t>
            </w:r>
            <w:r>
              <w:rPr>
                <w:sz w:val="20"/>
                <w:szCs w:val="20"/>
              </w:rPr>
              <w:t xml:space="preserve"> по обеспечению пожарной безопасности и предотвращению угрозы возникновения пожара в зданиях муниципальных учреждений</w:t>
            </w:r>
            <w:r w:rsidRPr="005436C8">
              <w:rPr>
                <w:sz w:val="20"/>
                <w:szCs w:val="20"/>
              </w:rPr>
              <w:t xml:space="preserve">, коммерческих предложений </w:t>
            </w:r>
            <w:r w:rsidRPr="005436C8">
              <w:rPr>
                <w:color w:val="000000"/>
                <w:sz w:val="20"/>
                <w:szCs w:val="20"/>
              </w:rPr>
              <w:t>в муниципальных образовательных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E2682" w:rsidRDefault="00D934DA" w:rsidP="00C420B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E2682">
              <w:rPr>
                <w:rFonts w:ascii="Times New Roman" w:hAnsi="Times New Roman"/>
                <w:sz w:val="20"/>
                <w:szCs w:val="20"/>
              </w:rPr>
              <w:t>Субсидия на установку (замену) ограждений, благоустройство территорий, игровых участков, устройство веранд, теневых навесов, спортивных площадок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numPr>
                <w:ilvl w:val="0"/>
                <w:numId w:val="27"/>
              </w:numPr>
              <w:ind w:left="264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проведение работ</w:t>
            </w:r>
            <w:r w:rsidR="00C46868">
              <w:rPr>
                <w:sz w:val="20"/>
                <w:szCs w:val="20"/>
              </w:rPr>
              <w:t xml:space="preserve"> на территориях</w:t>
            </w:r>
            <w:r w:rsidR="00207C6F">
              <w:rPr>
                <w:sz w:val="20"/>
                <w:szCs w:val="20"/>
              </w:rPr>
              <w:t xml:space="preserve">, прилегающих к зданиям </w:t>
            </w:r>
            <w:r w:rsidRPr="00161FA8">
              <w:rPr>
                <w:sz w:val="20"/>
                <w:szCs w:val="20"/>
              </w:rPr>
              <w:t>образовательных учреждений городского округа Люберцы в соответствии с перечнем работ, утвержденным начальником управления образованием;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27"/>
              </w:numPr>
              <w:ind w:left="264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вырубка, опиловка деревьев, выкорчевывание пней.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приобретаемое, в том числе в ходе проведения работ, оборудование.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 w:rsidRPr="00161FA8">
              <w:rPr>
                <w:sz w:val="20"/>
                <w:szCs w:val="20"/>
              </w:rPr>
              <w:lastRenderedPageBreak/>
              <w:t>Московской области субсидий, бюджетных инвестиций</w:t>
            </w:r>
            <w:r w:rsidR="00193EA8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C46868" w:rsidRDefault="00D934DA" w:rsidP="00C46868">
            <w:pPr>
              <w:pStyle w:val="ConsPlusNormal"/>
              <w:rPr>
                <w:sz w:val="20"/>
                <w:szCs w:val="20"/>
              </w:rPr>
            </w:pPr>
            <w:r w:rsidRPr="00C46868">
              <w:rPr>
                <w:sz w:val="20"/>
                <w:szCs w:val="20"/>
              </w:rPr>
              <w:lastRenderedPageBreak/>
              <w:t>Количество</w:t>
            </w:r>
            <w:r w:rsidR="00C46868" w:rsidRPr="00C46868">
              <w:rPr>
                <w:sz w:val="20"/>
                <w:szCs w:val="20"/>
              </w:rPr>
              <w:t xml:space="preserve"> территорий, прилегающих к зданиям, на которых выполнены работы по благоустройству</w:t>
            </w:r>
            <w:r w:rsidRPr="00C468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работ, коммерческих предложений на приобретаемое в ходе проводимых работ оборудование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 на модернизацию АПС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модернизация автоматических пожарных систем;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приобретение и установка (монтаж) отдельных приборов автоматических пожарных систем, утративших работоспособность и не подлежащих ремонту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приобретаемое, в том числе в ходе проведения работ, оборудование.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отсутствии просроченной задолженности по возврату в </w:t>
            </w:r>
            <w:r w:rsidRPr="00161FA8">
              <w:rPr>
                <w:sz w:val="20"/>
                <w:szCs w:val="20"/>
              </w:rPr>
              <w:lastRenderedPageBreak/>
              <w:t xml:space="preserve">бюджет городского округа Люберцы Московской области субсидий, </w:t>
            </w:r>
            <w:r w:rsidR="00193EA8" w:rsidRPr="00161FA8">
              <w:rPr>
                <w:sz w:val="20"/>
                <w:szCs w:val="20"/>
              </w:rPr>
              <w:t xml:space="preserve">бюджетных инвестиций, </w:t>
            </w:r>
            <w:r w:rsidRPr="00161FA8">
              <w:rPr>
                <w:sz w:val="20"/>
                <w:szCs w:val="20"/>
              </w:rPr>
              <w:t>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242A41" w:rsidRDefault="00D934DA" w:rsidP="00242A41">
            <w:pPr>
              <w:pStyle w:val="ConsPlusNormal"/>
              <w:rPr>
                <w:sz w:val="20"/>
                <w:szCs w:val="20"/>
              </w:rPr>
            </w:pPr>
            <w:r w:rsidRPr="00242A41">
              <w:rPr>
                <w:sz w:val="20"/>
                <w:szCs w:val="20"/>
              </w:rPr>
              <w:lastRenderedPageBreak/>
              <w:t>Количество</w:t>
            </w:r>
            <w:r w:rsidR="00242A41" w:rsidRPr="00242A41">
              <w:rPr>
                <w:sz w:val="20"/>
                <w:szCs w:val="20"/>
              </w:rPr>
              <w:t xml:space="preserve"> зданий </w:t>
            </w:r>
            <w:r w:rsidRPr="00242A41">
              <w:rPr>
                <w:sz w:val="20"/>
                <w:szCs w:val="20"/>
              </w:rPr>
              <w:t>образовательных учреждений,</w:t>
            </w:r>
            <w:r w:rsidR="00242A41" w:rsidRPr="00242A41">
              <w:rPr>
                <w:sz w:val="20"/>
                <w:szCs w:val="20"/>
              </w:rPr>
              <w:t xml:space="preserve"> в которых</w:t>
            </w:r>
            <w:r w:rsidRPr="00242A41">
              <w:rPr>
                <w:sz w:val="20"/>
                <w:szCs w:val="20"/>
              </w:rPr>
              <w:t xml:space="preserve"> выполн</w:t>
            </w:r>
            <w:r w:rsidR="00242A41" w:rsidRPr="00242A41">
              <w:rPr>
                <w:sz w:val="20"/>
                <w:szCs w:val="20"/>
              </w:rPr>
              <w:t>ены</w:t>
            </w:r>
            <w:r w:rsidRPr="00242A41">
              <w:rPr>
                <w:sz w:val="20"/>
                <w:szCs w:val="20"/>
              </w:rPr>
              <w:t xml:space="preserve"> работы по модернизации АПС.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работ, коммерческих предложений на приобретаемое в ходе проводимых работ оборудование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11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приобретение и установку молниезащитного оборудования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color w:val="242E45"/>
                <w:sz w:val="20"/>
                <w:szCs w:val="20"/>
                <w:shd w:val="clear" w:color="auto" w:fill="FFFFFF"/>
              </w:rPr>
              <w:t>разработка проекта молниезащитных конструкций</w:t>
            </w:r>
            <w:r w:rsidRPr="00161FA8">
              <w:rPr>
                <w:sz w:val="20"/>
                <w:szCs w:val="20"/>
              </w:rPr>
              <w:t>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приобретение и установка молниезащитного оборудования; 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приобретение и установка (монтаж) отдельных элементов</w:t>
            </w:r>
            <w:r w:rsidRPr="00161FA8">
              <w:rPr>
                <w:color w:val="242E45"/>
                <w:sz w:val="20"/>
                <w:szCs w:val="20"/>
                <w:shd w:val="clear" w:color="auto" w:fill="FFFFFF"/>
              </w:rPr>
              <w:t xml:space="preserve"> молниезащитных конструкций</w:t>
            </w:r>
            <w:r w:rsidRPr="00161FA8">
              <w:rPr>
                <w:sz w:val="20"/>
                <w:szCs w:val="20"/>
              </w:rPr>
              <w:t>, утративших работоспособность и не подлежащих ремонту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приобретаемое, в том числе в ходе проведения работ, оборудование.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 w:rsidRPr="00161FA8">
              <w:rPr>
                <w:sz w:val="20"/>
                <w:szCs w:val="20"/>
              </w:rPr>
              <w:lastRenderedPageBreak/>
              <w:t>Московской области субсидий, бюджетных инвестиций</w:t>
            </w:r>
            <w:r w:rsidR="00193EA8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242A41" w:rsidRDefault="00D934DA" w:rsidP="00242A41">
            <w:pPr>
              <w:pStyle w:val="ConsPlusNormal"/>
              <w:rPr>
                <w:sz w:val="20"/>
                <w:szCs w:val="20"/>
              </w:rPr>
            </w:pPr>
            <w:r w:rsidRPr="00242A41">
              <w:rPr>
                <w:sz w:val="20"/>
                <w:szCs w:val="20"/>
              </w:rPr>
              <w:lastRenderedPageBreak/>
              <w:t xml:space="preserve">Количество </w:t>
            </w:r>
            <w:r w:rsidR="00242A41" w:rsidRPr="00242A41">
              <w:rPr>
                <w:sz w:val="20"/>
                <w:szCs w:val="20"/>
              </w:rPr>
              <w:t xml:space="preserve">зданий </w:t>
            </w:r>
            <w:r w:rsidRPr="00242A41">
              <w:rPr>
                <w:sz w:val="20"/>
                <w:szCs w:val="20"/>
              </w:rPr>
              <w:t xml:space="preserve">образовательных учреждений, </w:t>
            </w:r>
            <w:r w:rsidR="00242A41" w:rsidRPr="00242A41">
              <w:rPr>
                <w:sz w:val="20"/>
                <w:szCs w:val="20"/>
              </w:rPr>
              <w:t xml:space="preserve">в которых </w:t>
            </w:r>
            <w:r w:rsidRPr="00242A41">
              <w:rPr>
                <w:sz w:val="20"/>
                <w:szCs w:val="20"/>
              </w:rPr>
              <w:t>выполн</w:t>
            </w:r>
            <w:r w:rsidR="00242A41" w:rsidRPr="00242A41">
              <w:rPr>
                <w:sz w:val="20"/>
                <w:szCs w:val="20"/>
              </w:rPr>
              <w:t>ены</w:t>
            </w:r>
            <w:r w:rsidRPr="00242A41">
              <w:rPr>
                <w:sz w:val="20"/>
                <w:szCs w:val="20"/>
              </w:rPr>
              <w:t xml:space="preserve"> работы по установке молниезащитного оборудования 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работ, коммерческих предложений на приобретаемое в ходе проводимых работ оборудование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установку и обслуживание оборудования для видеонаблюдения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color w:val="242E45"/>
                <w:sz w:val="20"/>
                <w:szCs w:val="20"/>
                <w:shd w:val="clear" w:color="auto" w:fill="FFFFFF"/>
              </w:rPr>
              <w:t>приобретение оборудования для видеонаблюдения</w:t>
            </w:r>
            <w:r w:rsidRPr="00161FA8">
              <w:rPr>
                <w:sz w:val="20"/>
                <w:szCs w:val="20"/>
              </w:rPr>
              <w:t>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монтаж (установка) приобретенного оборудования для видеонаблюдения;</w:t>
            </w:r>
          </w:p>
          <w:p w:rsidR="00D934DA" w:rsidRPr="00161FA8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приобретение и установка (монтаж) отдельных элементов</w:t>
            </w:r>
            <w:r w:rsidRPr="00161FA8">
              <w:rPr>
                <w:color w:val="242E45"/>
                <w:sz w:val="20"/>
                <w:szCs w:val="20"/>
                <w:shd w:val="clear" w:color="auto" w:fill="FFFFFF"/>
              </w:rPr>
              <w:t xml:space="preserve"> оборудования для видеонаблюдения</w:t>
            </w:r>
            <w:r w:rsidRPr="00161FA8">
              <w:rPr>
                <w:sz w:val="20"/>
                <w:szCs w:val="20"/>
              </w:rPr>
              <w:t>, утративших работоспособность и не подлежащих ремонту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</w:t>
            </w:r>
            <w:r w:rsidR="00193EA8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коммерческие предложения на приобретаемое, в том числе в ходе проведения работ, оборудование.</w:t>
            </w:r>
          </w:p>
          <w:p w:rsidR="00806431" w:rsidRPr="00161FA8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806431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 w:rsidRPr="00161FA8">
              <w:rPr>
                <w:sz w:val="20"/>
                <w:szCs w:val="20"/>
              </w:rPr>
              <w:lastRenderedPageBreak/>
              <w:t>Московской области субсидий, бюджетных инвестиций</w:t>
            </w:r>
            <w:r w:rsidR="00193EA8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работы по приобретению и установке</w:t>
            </w:r>
            <w:r w:rsidRPr="00002E71">
              <w:rPr>
                <w:sz w:val="20"/>
                <w:szCs w:val="20"/>
              </w:rPr>
              <w:t xml:space="preserve"> оборудования </w:t>
            </w:r>
            <w:r>
              <w:rPr>
                <w:sz w:val="20"/>
                <w:szCs w:val="20"/>
              </w:rPr>
              <w:t>для видеонаблюдения.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88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работ, коммерческих предложений на приобретаемое в ходе проводимых работ оборудование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102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Субсидия на приобретение мебели и материальных запасов. Приобретение, </w:t>
            </w:r>
            <w:r>
              <w:rPr>
                <w:sz w:val="20"/>
                <w:szCs w:val="20"/>
              </w:rPr>
              <w:t>монтаж (установка) оборудования.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мебели</w:t>
            </w:r>
            <w:r w:rsidRPr="00775B63">
              <w:rPr>
                <w:sz w:val="20"/>
                <w:szCs w:val="20"/>
              </w:rPr>
              <w:t>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материальных запасов</w:t>
            </w:r>
            <w:r w:rsidRPr="00C27C6A">
              <w:rPr>
                <w:sz w:val="20"/>
                <w:szCs w:val="20"/>
              </w:rPr>
              <w:t>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оборудования</w:t>
            </w:r>
            <w:r w:rsidRPr="00C27C6A">
              <w:rPr>
                <w:sz w:val="20"/>
                <w:szCs w:val="20"/>
              </w:rPr>
              <w:t>;</w:t>
            </w:r>
          </w:p>
          <w:p w:rsidR="00D934DA" w:rsidRPr="00775B63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(установка) приобретенного</w:t>
            </w:r>
            <w:r w:rsidR="00193E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оборудования.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10EE">
              <w:rPr>
                <w:sz w:val="20"/>
                <w:szCs w:val="20"/>
              </w:rPr>
              <w:t>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а) сведений о планируемых </w:t>
            </w:r>
            <w:r w:rsidR="00161FA8" w:rsidRPr="00161FA8">
              <w:rPr>
                <w:sz w:val="20"/>
                <w:szCs w:val="20"/>
              </w:rPr>
              <w:t>затратах на приобретение основных средств и материальных запасов;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806431" w:rsidRPr="009551D7" w:rsidRDefault="00161FA8" w:rsidP="0080643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34DA" w:rsidRPr="008210EE">
              <w:rPr>
                <w:sz w:val="20"/>
                <w:szCs w:val="20"/>
              </w:rPr>
              <w:t xml:space="preserve">. </w:t>
            </w:r>
            <w:r w:rsidR="00806431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8210EE" w:rsidRDefault="00161FA8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934DA" w:rsidRPr="008210EE">
              <w:rPr>
                <w:sz w:val="20"/>
                <w:szCs w:val="20"/>
              </w:rPr>
              <w:t>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>
              <w:rPr>
                <w:sz w:val="20"/>
                <w:szCs w:val="20"/>
              </w:rPr>
              <w:t>,</w:t>
            </w:r>
            <w:r w:rsidR="00D934DA" w:rsidRPr="008210EE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002E71" w:rsidRDefault="00161FA8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D934DA" w:rsidRPr="008210EE">
              <w:rPr>
                <w:sz w:val="20"/>
                <w:szCs w:val="20"/>
              </w:rPr>
              <w:t>. Иные документы (информацию), необходимые для осуществления требований</w:t>
            </w:r>
            <w:r w:rsidR="00D934DA"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 приобретени</w:t>
            </w:r>
            <w:r>
              <w:rPr>
                <w:sz w:val="20"/>
                <w:szCs w:val="20"/>
              </w:rPr>
              <w:t>е мебели и материальных запасов, приобретение, монтаж (установку</w:t>
            </w:r>
            <w:r w:rsidRPr="00002E71">
              <w:rPr>
                <w:sz w:val="20"/>
                <w:szCs w:val="20"/>
              </w:rPr>
              <w:t>) оборудования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AD1052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>проведение работ, коммерческих предложений на приобретаемое оборудование, мебель и материальные запасы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замену технологического оборудования в пищеблоках образовательных учреждений 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технологического оборудования для пищеблоков, используемого для приготовления пищи;</w:t>
            </w:r>
          </w:p>
          <w:p w:rsidR="00D934DA" w:rsidRPr="00B01E57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специализированной мебели для пищеблока (шкафы, стеллажи и т.п.)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холодильного оборудования</w:t>
            </w:r>
            <w:r w:rsidRPr="00C27C6A">
              <w:rPr>
                <w:sz w:val="20"/>
                <w:szCs w:val="20"/>
              </w:rPr>
              <w:t>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специализированного моечного оборудования</w:t>
            </w:r>
            <w:r w:rsidRPr="00EB58E6">
              <w:rPr>
                <w:sz w:val="20"/>
                <w:szCs w:val="20"/>
              </w:rPr>
              <w:t>;</w:t>
            </w:r>
          </w:p>
          <w:p w:rsidR="00D934DA" w:rsidRPr="00EB58E6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EB58E6">
              <w:rPr>
                <w:sz w:val="20"/>
                <w:szCs w:val="20"/>
              </w:rPr>
              <w:t>монтаж (установка) приобретенного оборудования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10EE">
              <w:rPr>
                <w:sz w:val="20"/>
                <w:szCs w:val="20"/>
              </w:rPr>
              <w:t>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а) сведений о планируемых </w:t>
            </w:r>
            <w:r w:rsidR="00161FA8" w:rsidRPr="00161FA8">
              <w:rPr>
                <w:sz w:val="20"/>
                <w:szCs w:val="20"/>
              </w:rPr>
              <w:t>затратах на приобретаемое оборудование;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806431" w:rsidRPr="009551D7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 xml:space="preserve">3. </w:t>
            </w:r>
            <w:r w:rsidR="00806431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924784">
              <w:rPr>
                <w:sz w:val="20"/>
                <w:szCs w:val="20"/>
              </w:rPr>
              <w:t>,</w:t>
            </w:r>
            <w:r w:rsidRPr="008210EE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 замену технологического оборудования в пищеблоках образовательных учреждений 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tabs>
                <w:tab w:val="left" w:pos="237"/>
              </w:tabs>
              <w:jc w:val="both"/>
            </w:pPr>
          </w:p>
        </w:tc>
      </w:tr>
      <w:tr w:rsidR="00D934DA" w:rsidRPr="009435B9" w:rsidTr="00EF5BA0">
        <w:trPr>
          <w:trHeight w:val="5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>Размер (сумма) субсидии определяется как стоимость расчета-обоснования</w:t>
            </w:r>
            <w:r>
              <w:rPr>
                <w:sz w:val="20"/>
                <w:szCs w:val="20"/>
              </w:rPr>
              <w:t xml:space="preserve"> (коммерческих предложений) на приобретаемое </w:t>
            </w:r>
            <w:r w:rsidRPr="00016D02">
              <w:rPr>
                <w:color w:val="000000"/>
                <w:sz w:val="20"/>
                <w:szCs w:val="20"/>
              </w:rPr>
              <w:t>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8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проведение мероприятий по обследованию объекта, разработке и согласованию пр</w:t>
            </w:r>
            <w:r>
              <w:rPr>
                <w:sz w:val="20"/>
                <w:szCs w:val="20"/>
              </w:rPr>
              <w:t>о</w:t>
            </w:r>
            <w:r w:rsidRPr="00002E71">
              <w:rPr>
                <w:sz w:val="20"/>
                <w:szCs w:val="20"/>
              </w:rPr>
              <w:t>ектно-сметной документации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02118A" w:rsidP="00C420B7">
            <w:pPr>
              <w:pStyle w:val="ConsPlusNormal"/>
              <w:rPr>
                <w:sz w:val="20"/>
                <w:szCs w:val="20"/>
              </w:rPr>
            </w:pPr>
            <w:r w:rsidRPr="0002118A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4716AB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проведение работ по обследованию объекта, разработке и согласованию проектно-сметной документации</w:t>
            </w:r>
          </w:p>
          <w:p w:rsidR="004716AB" w:rsidRPr="00002E71" w:rsidRDefault="00805203" w:rsidP="00846F98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 xml:space="preserve">оплата </w:t>
            </w:r>
            <w:r w:rsidR="00846F98">
              <w:rPr>
                <w:color w:val="242E45"/>
                <w:sz w:val="20"/>
                <w:szCs w:val="20"/>
                <w:shd w:val="clear" w:color="auto" w:fill="FFFFFF"/>
              </w:rPr>
              <w:t>контрактов, заключенных</w:t>
            </w:r>
            <w:r>
              <w:rPr>
                <w:color w:val="242E45"/>
                <w:sz w:val="20"/>
                <w:szCs w:val="20"/>
                <w:shd w:val="clear" w:color="auto" w:fill="FFFFFF"/>
              </w:rPr>
              <w:t xml:space="preserve"> в 2021 году</w:t>
            </w:r>
            <w:r w:rsidR="004716AB">
              <w:rPr>
                <w:color w:val="242E4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10EE">
              <w:rPr>
                <w:sz w:val="20"/>
                <w:szCs w:val="20"/>
              </w:rPr>
              <w:t>. Пояснительная записка с указанием: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а) сведений о планируемых работах на объекте</w:t>
            </w:r>
            <w:r>
              <w:rPr>
                <w:sz w:val="20"/>
                <w:szCs w:val="20"/>
              </w:rPr>
              <w:t>;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  <w:r>
              <w:rPr>
                <w:sz w:val="20"/>
                <w:szCs w:val="20"/>
              </w:rPr>
              <w:t>.</w:t>
            </w:r>
          </w:p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2. Расчет-обоснование размера (суммы) субсидии в виде предварительн</w:t>
            </w:r>
            <w:r>
              <w:rPr>
                <w:sz w:val="20"/>
                <w:szCs w:val="20"/>
              </w:rPr>
              <w:t>ой сметы на проводимые работы.</w:t>
            </w:r>
          </w:p>
          <w:p w:rsidR="00806431" w:rsidRPr="009551D7" w:rsidRDefault="00D934DA" w:rsidP="00806431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 xml:space="preserve">3. </w:t>
            </w:r>
            <w:r w:rsidR="00806431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>
              <w:rPr>
                <w:sz w:val="20"/>
                <w:szCs w:val="20"/>
              </w:rPr>
              <w:t>,</w:t>
            </w:r>
            <w:r w:rsidRPr="008210EE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>работы по</w:t>
            </w:r>
            <w:r w:rsidRPr="00002E71">
              <w:rPr>
                <w:sz w:val="20"/>
                <w:szCs w:val="20"/>
              </w:rPr>
              <w:t xml:space="preserve"> обследованию объекта, разработке и согласованию пр</w:t>
            </w:r>
            <w:r>
              <w:rPr>
                <w:sz w:val="20"/>
                <w:szCs w:val="20"/>
              </w:rPr>
              <w:t>о</w:t>
            </w:r>
            <w:r w:rsidRPr="00002E71">
              <w:rPr>
                <w:sz w:val="20"/>
                <w:szCs w:val="20"/>
              </w:rPr>
              <w:t>ектно-сметной документации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работ, коммерческих предложений на проектно-сметную документацию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3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создание условий для беспрепятственного доступа к объектам и услугам инвалидов и других групп населения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0917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0917">
              <w:rPr>
                <w:sz w:val="20"/>
                <w:szCs w:val="20"/>
              </w:rPr>
              <w:t>Постановление Правительства Московской области от</w:t>
            </w:r>
            <w:r w:rsidR="007B3ADA" w:rsidRPr="00000917">
              <w:rPr>
                <w:sz w:val="20"/>
                <w:szCs w:val="20"/>
              </w:rPr>
              <w:t xml:space="preserve"> 04.10.2022 </w:t>
            </w:r>
            <w:r w:rsidR="00793015" w:rsidRPr="00000917">
              <w:rPr>
                <w:sz w:val="20"/>
                <w:szCs w:val="20"/>
              </w:rPr>
              <w:t>№</w:t>
            </w:r>
            <w:r w:rsidR="007B3ADA" w:rsidRPr="00000917">
              <w:rPr>
                <w:sz w:val="20"/>
                <w:szCs w:val="20"/>
              </w:rPr>
              <w:t xml:space="preserve">1065/35 </w:t>
            </w:r>
            <w:r w:rsidRPr="00000917">
              <w:rPr>
                <w:sz w:val="20"/>
                <w:szCs w:val="20"/>
              </w:rPr>
              <w:t>«</w:t>
            </w:r>
            <w:r w:rsidR="007B3ADA" w:rsidRPr="00000917">
              <w:rPr>
                <w:sz w:val="20"/>
                <w:szCs w:val="20"/>
              </w:rPr>
              <w:t>О досрочном прекращении реализации государственно</w:t>
            </w:r>
            <w:r w:rsidR="00CD337E" w:rsidRPr="00000917">
              <w:rPr>
                <w:sz w:val="20"/>
                <w:szCs w:val="20"/>
              </w:rPr>
              <w:t>й программы Московской области «</w:t>
            </w:r>
            <w:r w:rsidR="007B3ADA" w:rsidRPr="00000917">
              <w:rPr>
                <w:sz w:val="20"/>
                <w:szCs w:val="20"/>
              </w:rPr>
              <w:t>Социальная защита населения Московской области</w:t>
            </w:r>
            <w:r w:rsidR="00CD337E" w:rsidRPr="00000917">
              <w:rPr>
                <w:sz w:val="20"/>
                <w:szCs w:val="20"/>
              </w:rPr>
              <w:t>»</w:t>
            </w:r>
            <w:r w:rsidR="007B3ADA" w:rsidRPr="00000917">
              <w:rPr>
                <w:sz w:val="20"/>
                <w:szCs w:val="20"/>
              </w:rPr>
              <w:t xml:space="preserve"> на 2017-2024 годы и утверждении государственной программы Московской области </w:t>
            </w:r>
            <w:r w:rsidR="00CD337E" w:rsidRPr="00000917">
              <w:rPr>
                <w:sz w:val="20"/>
                <w:szCs w:val="20"/>
              </w:rPr>
              <w:t>«</w:t>
            </w:r>
            <w:r w:rsidR="007B3ADA" w:rsidRPr="00000917">
              <w:rPr>
                <w:sz w:val="20"/>
                <w:szCs w:val="20"/>
              </w:rPr>
              <w:t>Социальная защи</w:t>
            </w:r>
            <w:r w:rsidR="00CD337E" w:rsidRPr="00000917">
              <w:rPr>
                <w:sz w:val="20"/>
                <w:szCs w:val="20"/>
              </w:rPr>
              <w:t>та населения Московской области»</w:t>
            </w:r>
            <w:r w:rsidR="007B3ADA" w:rsidRPr="00000917">
              <w:rPr>
                <w:sz w:val="20"/>
                <w:szCs w:val="20"/>
              </w:rPr>
              <w:t xml:space="preserve"> на 2023-2027 годы</w:t>
            </w:r>
            <w:r w:rsidRPr="00000917">
              <w:rPr>
                <w:sz w:val="20"/>
                <w:szCs w:val="20"/>
              </w:rPr>
              <w:t>»</w:t>
            </w:r>
          </w:p>
          <w:p w:rsidR="00D934DA" w:rsidRPr="00000917" w:rsidRDefault="00D934DA" w:rsidP="00D62FBA">
            <w:pPr>
              <w:pStyle w:val="ConsPlusNormal"/>
              <w:rPr>
                <w:sz w:val="20"/>
                <w:szCs w:val="20"/>
              </w:rPr>
            </w:pPr>
            <w:r w:rsidRPr="00000917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000917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000917">
              <w:rPr>
                <w:sz w:val="20"/>
                <w:szCs w:val="20"/>
              </w:rPr>
              <w:t xml:space="preserve"> «Об утверждении муниципальной программы </w:t>
            </w:r>
            <w:r w:rsidR="00D62FBA">
              <w:rPr>
                <w:sz w:val="20"/>
                <w:szCs w:val="20"/>
              </w:rPr>
              <w:t>«Социальная защита населения» (с учетом изменений)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color w:val="242E45"/>
                <w:sz w:val="20"/>
                <w:szCs w:val="20"/>
                <w:shd w:val="clear" w:color="auto" w:fill="FFFFFF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проведение работ по ремонту объекта по созданию архитектурной доступности (установка пандусов, поручней, расширение дверных проемов, замена дверных блоков и т.д.);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color w:val="242E45"/>
                <w:sz w:val="20"/>
                <w:szCs w:val="20"/>
                <w:shd w:val="clear" w:color="auto" w:fill="FFFFFF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проведение работ по созданию архитектурной доступности на территории учреждения (устранение перепадов высот, барьеров на асфальтовом покрытии, пандусов, автоматического открывания калиток/ворот на территорию и т.д.);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color w:val="242E45"/>
                <w:sz w:val="20"/>
                <w:szCs w:val="20"/>
                <w:shd w:val="clear" w:color="auto" w:fill="FFFFFF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и размещение информационных табличек, вывесок со шрифтом Брайля;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color w:val="242E45"/>
                <w:sz w:val="20"/>
                <w:szCs w:val="20"/>
                <w:shd w:val="clear" w:color="auto" w:fill="FFFFFF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оборудование санитарных узлов;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color w:val="242E45"/>
                <w:sz w:val="20"/>
                <w:szCs w:val="20"/>
                <w:shd w:val="clear" w:color="auto" w:fill="FFFFFF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 оборудования для инвалидов и детей с ОВЗ;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2"/>
              </w:numPr>
              <w:ind w:left="222" w:hanging="222"/>
              <w:rPr>
                <w:color w:val="242E45"/>
                <w:sz w:val="20"/>
                <w:szCs w:val="20"/>
                <w:shd w:val="clear" w:color="auto" w:fill="FFFFFF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оборудование стоянок для автотранспорта инвалидов;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10EE">
              <w:rPr>
                <w:sz w:val="20"/>
                <w:szCs w:val="20"/>
              </w:rPr>
              <w:t>. Пояснительная записка с указанием: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</w:t>
            </w:r>
            <w:r>
              <w:rPr>
                <w:sz w:val="20"/>
                <w:szCs w:val="20"/>
              </w:rPr>
              <w:t>, в том числе</w:t>
            </w:r>
            <w:r w:rsidRPr="008210EE">
              <w:rPr>
                <w:sz w:val="20"/>
                <w:szCs w:val="20"/>
              </w:rPr>
              <w:t xml:space="preserve"> в ход</w:t>
            </w:r>
            <w:r>
              <w:rPr>
                <w:sz w:val="20"/>
                <w:szCs w:val="20"/>
              </w:rPr>
              <w:t>е проведения ремонтных работ, оборудование.</w:t>
            </w:r>
          </w:p>
          <w:p w:rsidR="00E9376A" w:rsidRPr="00002E71" w:rsidRDefault="00D934DA" w:rsidP="00E9376A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 xml:space="preserve">3. </w:t>
            </w:r>
            <w:r w:rsidR="00806431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 w:rsidR="00806431">
              <w:rPr>
                <w:sz w:val="20"/>
                <w:szCs w:val="20"/>
              </w:rPr>
              <w:t>е Федеральной налоговой службы.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>
              <w:rPr>
                <w:sz w:val="20"/>
                <w:szCs w:val="20"/>
              </w:rPr>
              <w:t>,</w:t>
            </w:r>
            <w:r w:rsidRPr="008210EE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7E3284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7E3284">
              <w:rPr>
                <w:sz w:val="20"/>
                <w:szCs w:val="20"/>
              </w:rPr>
              <w:t xml:space="preserve">Количество </w:t>
            </w:r>
            <w:r w:rsidR="007E3284" w:rsidRPr="007E3284">
              <w:rPr>
                <w:sz w:val="20"/>
                <w:szCs w:val="20"/>
              </w:rPr>
              <w:t xml:space="preserve">зданий </w:t>
            </w:r>
            <w:r w:rsidRPr="007E3284">
              <w:rPr>
                <w:sz w:val="20"/>
                <w:szCs w:val="20"/>
              </w:rPr>
              <w:t>образовательных учреждений, в которых созданы условия для беспрепятственного доступа к объектам и услугам инвалидов и других групп населения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59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>проведение работ, коммерческих предложений на приобретаемое оборудование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7713A">
              <w:rPr>
                <w:sz w:val="20"/>
                <w:szCs w:val="20"/>
              </w:rPr>
              <w:t>0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793015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</w:t>
            </w:r>
            <w:r w:rsidR="00D934DA" w:rsidRPr="00002E71">
              <w:rPr>
                <w:sz w:val="20"/>
                <w:szCs w:val="20"/>
              </w:rPr>
              <w:t xml:space="preserve"> на финансирование компенсации расходов на проезд к месту учебы и обратно отдельным категориям обучающихся</w:t>
            </w:r>
            <w:r w:rsidR="00D934DA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0" w:rsidRPr="004E59E0" w:rsidRDefault="004E59E0" w:rsidP="004E59E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4E59E0" w:rsidRDefault="004E59E0" w:rsidP="004E59E0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numPr>
                <w:ilvl w:val="0"/>
                <w:numId w:val="14"/>
              </w:numPr>
              <w:ind w:left="222" w:hanging="142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компенсации расходов на проезд к месту учебы и обратно отдельным категориям обучающихся</w:t>
            </w:r>
            <w:r>
              <w:rPr>
                <w:sz w:val="20"/>
                <w:szCs w:val="20"/>
              </w:rPr>
              <w:t xml:space="preserve"> муниципальных образовательных организаций городского округа Люберцы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а) сведений о планируемом количестве отдельных категорий обучающихся, которым требуется предоставление компенсационных выплат на проезд к месту учебы и обратно;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A17C33" w:rsidRPr="00161FA8" w:rsidRDefault="00D934DA" w:rsidP="00A17C33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A17C33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193EA8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Количество обучающихся, получивших компенсацию</w:t>
            </w:r>
            <w:r w:rsidR="00B435EC" w:rsidRPr="00161FA8">
              <w:rPr>
                <w:sz w:val="20"/>
                <w:szCs w:val="20"/>
              </w:rPr>
              <w:t xml:space="preserve"> расходов на проезд к месту учебы и обратно</w:t>
            </w:r>
            <w:r w:rsidRPr="00161FA8">
              <w:rPr>
                <w:sz w:val="20"/>
                <w:szCs w:val="20"/>
              </w:rPr>
              <w:t xml:space="preserve"> в текущем финансовом году.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57713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934DA"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>Размер (</w:t>
            </w:r>
            <w:r>
              <w:rPr>
                <w:sz w:val="20"/>
                <w:szCs w:val="20"/>
              </w:rPr>
              <w:t>сумма) субсидии определяется путем умножения количества отдельных категорий обучающихся, которым требуется предоставление компенсационных выплат на проезд к месту учебы и обратно, на количество учебных дней и на стоимость проезда по регулируемым тарифам.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3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577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713A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оплату работникам за работу по подготовке и проведению ГИА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9E0" w:rsidRPr="004E59E0" w:rsidRDefault="004E59E0" w:rsidP="004E59E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Московской области от 04.10.2022 № 1064/35 «О внесении </w:t>
            </w:r>
            <w:r w:rsidRPr="004E59E0">
              <w:rPr>
                <w:rFonts w:ascii="Times New Roman" w:hAnsi="Times New Roman"/>
                <w:sz w:val="20"/>
                <w:szCs w:val="20"/>
              </w:rPr>
              <w:lastRenderedPageBreak/>
              <w:t>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002E71" w:rsidRDefault="004E59E0" w:rsidP="004E59E0">
            <w:pPr>
              <w:pStyle w:val="ConsPlusNormal"/>
              <w:jc w:val="both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lastRenderedPageBreak/>
              <w:t>Оплата работникам муниципальных организаций за работу по подготовке и проведению ГИА.</w:t>
            </w:r>
          </w:p>
          <w:p w:rsidR="00D934DA" w:rsidRPr="00161FA8" w:rsidRDefault="00D934DA" w:rsidP="00C420B7">
            <w:pPr>
              <w:pStyle w:val="ConsPlusNormal"/>
              <w:ind w:left="222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lastRenderedPageBreak/>
              <w:t>1.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а) сведений о планируемом количестве часов, затраченных на </w:t>
            </w:r>
            <w:r w:rsidRPr="00161FA8">
              <w:rPr>
                <w:sz w:val="20"/>
                <w:szCs w:val="20"/>
              </w:rPr>
              <w:lastRenderedPageBreak/>
              <w:t>подготовку и проведение ГИА на 1 человека;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сведений о планируемом количестве человек, задействованных на подготовку и проведение ГИА;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в) сведения о наличии соответствующих правоустанавливающих документов</w:t>
            </w:r>
          </w:p>
          <w:p w:rsidR="00E9376A" w:rsidRPr="00161FA8" w:rsidRDefault="00D934DA" w:rsidP="00E9376A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3. </w:t>
            </w:r>
            <w:r w:rsidR="00A17C33" w:rsidRPr="00161FA8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924784" w:rsidRPr="00161FA8">
              <w:rPr>
                <w:sz w:val="20"/>
                <w:szCs w:val="20"/>
              </w:rPr>
              <w:t>,</w:t>
            </w:r>
            <w:r w:rsidRPr="00161FA8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B839B1">
              <w:rPr>
                <w:sz w:val="20"/>
                <w:szCs w:val="20"/>
              </w:rPr>
              <w:lastRenderedPageBreak/>
              <w:t>100% оплата работникам</w:t>
            </w:r>
            <w:r w:rsidRPr="00002E71">
              <w:rPr>
                <w:sz w:val="20"/>
                <w:szCs w:val="20"/>
              </w:rPr>
              <w:t xml:space="preserve"> за работу по подготовке и проведению ГИА 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577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7713A">
              <w:rPr>
                <w:sz w:val="20"/>
                <w:szCs w:val="20"/>
              </w:rPr>
              <w:t>1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DD6DFF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>Размер (</w:t>
            </w:r>
            <w:r>
              <w:rPr>
                <w:sz w:val="20"/>
                <w:szCs w:val="20"/>
              </w:rPr>
              <w:t xml:space="preserve">сумма) субсидии определяется путем умножения стоимости одного человеко-часа </w:t>
            </w:r>
            <w:r w:rsidRPr="00002E71">
              <w:rPr>
                <w:sz w:val="20"/>
                <w:szCs w:val="20"/>
              </w:rPr>
              <w:t>за работу по подготовке и проведению ГИА</w:t>
            </w:r>
            <w:r>
              <w:rPr>
                <w:sz w:val="20"/>
                <w:szCs w:val="20"/>
              </w:rPr>
              <w:t xml:space="preserve"> (устанавливается Министерством образования Московской области) на количество человеко-часов, затраченных на </w:t>
            </w:r>
            <w:r w:rsidRPr="00002E71">
              <w:rPr>
                <w:sz w:val="20"/>
                <w:szCs w:val="20"/>
              </w:rPr>
              <w:t>работу по подготовке и проведению ГИА</w:t>
            </w:r>
            <w:r>
              <w:rPr>
                <w:sz w:val="20"/>
                <w:szCs w:val="20"/>
              </w:rPr>
              <w:t xml:space="preserve"> по всем общеобразовательным организациям.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3F6DE9" w:rsidTr="00EF5BA0">
        <w:trPr>
          <w:trHeight w:val="3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2</w:t>
            </w:r>
            <w:r w:rsidR="0057713A" w:rsidRPr="003F6DE9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Субсидия на приобретение, установку и настройку системы для автоматизации школьных столовых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3F6DE9" w:rsidRDefault="004E59E0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3F6DE9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3F6DE9">
              <w:rPr>
                <w:color w:val="242E45"/>
                <w:sz w:val="20"/>
                <w:szCs w:val="20"/>
                <w:shd w:val="clear" w:color="auto" w:fill="FFFFFF"/>
              </w:rPr>
              <w:t xml:space="preserve">приобретение оборудования </w:t>
            </w:r>
            <w:r w:rsidRPr="003F6DE9">
              <w:rPr>
                <w:sz w:val="20"/>
                <w:szCs w:val="20"/>
              </w:rPr>
              <w:t>системы для автоматизации школьных столовых</w:t>
            </w:r>
            <w:r w:rsidRPr="003F6DE9">
              <w:rPr>
                <w:color w:val="242E45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934DA" w:rsidRPr="003F6DE9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монтаж (установка) и настройка системы для автоматизации школьных столовых.</w:t>
            </w:r>
          </w:p>
          <w:p w:rsidR="00D934DA" w:rsidRPr="003F6DE9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lastRenderedPageBreak/>
              <w:t>1. Пояснительная записка с указанием:</w:t>
            </w:r>
          </w:p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 xml:space="preserve">б) сведения о наличии соответствующих </w:t>
            </w:r>
            <w:r w:rsidRPr="003F6DE9">
              <w:rPr>
                <w:sz w:val="20"/>
                <w:szCs w:val="20"/>
              </w:rPr>
              <w:lastRenderedPageBreak/>
              <w:t>правоустанавливающих документов</w:t>
            </w:r>
          </w:p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приобретаемое и устанавливаемое оборудование.</w:t>
            </w:r>
          </w:p>
          <w:p w:rsidR="00A17C33" w:rsidRPr="003F6DE9" w:rsidRDefault="00D934DA" w:rsidP="00A17C33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 xml:space="preserve">3. </w:t>
            </w:r>
            <w:r w:rsidR="00A17C33" w:rsidRPr="003F6DE9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924784" w:rsidRPr="003F6DE9">
              <w:rPr>
                <w:sz w:val="20"/>
                <w:szCs w:val="20"/>
              </w:rPr>
              <w:t>,</w:t>
            </w:r>
            <w:r w:rsidRPr="003F6DE9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3F6DE9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3F6DE9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3F6DE9">
              <w:rPr>
                <w:sz w:val="20"/>
                <w:szCs w:val="20"/>
              </w:rPr>
              <w:lastRenderedPageBreak/>
              <w:t>Количество образовательных учреждений, выполнивших работы по приобретению, установке и настройке системы для автоматизации школьных столовых.</w:t>
            </w:r>
          </w:p>
        </w:tc>
        <w:tc>
          <w:tcPr>
            <w:tcW w:w="144" w:type="dxa"/>
          </w:tcPr>
          <w:p w:rsidR="00D934DA" w:rsidRPr="003F6DE9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577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7713A">
              <w:rPr>
                <w:sz w:val="20"/>
                <w:szCs w:val="20"/>
              </w:rPr>
              <w:t>2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3F6DE9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>(коммерческих предложений) на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 w:rsidRPr="00002E71">
              <w:rPr>
                <w:sz w:val="20"/>
                <w:szCs w:val="20"/>
              </w:rPr>
              <w:t>приобретение, установку и настройку системы для автоматизации школьных столовых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577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713A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Субсидия на оснащение пунктов проведения экзаменов (дополнительными видеокамерами, рамками-металлоискателями, мебелью, расходными материалами, </w:t>
            </w:r>
            <w:r w:rsidRPr="00002E71">
              <w:rPr>
                <w:sz w:val="20"/>
                <w:szCs w:val="20"/>
              </w:rPr>
              <w:lastRenderedPageBreak/>
              <w:t>скоростными принтерами и комплектами по физике и химии и другим оборудованием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4E59E0" w:rsidP="00C420B7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lastRenderedPageBreak/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color w:val="242E45"/>
                <w:sz w:val="20"/>
                <w:szCs w:val="20"/>
                <w:shd w:val="clear" w:color="auto" w:fill="FFFFFF"/>
              </w:rPr>
              <w:t>приобретение, монтаж</w:t>
            </w:r>
            <w:r w:rsidR="00077B5D">
              <w:rPr>
                <w:color w:val="242E45"/>
                <w:sz w:val="20"/>
                <w:szCs w:val="20"/>
                <w:shd w:val="clear" w:color="auto" w:fill="FFFFFF"/>
              </w:rPr>
              <w:t xml:space="preserve">, демонтаж, установка, переустановка </w:t>
            </w:r>
            <w:r>
              <w:rPr>
                <w:color w:val="242E45"/>
                <w:sz w:val="20"/>
                <w:szCs w:val="20"/>
                <w:shd w:val="clear" w:color="auto" w:fill="FFFFFF"/>
              </w:rPr>
              <w:t>видеокамер, в том числе и ранее приобретенных</w:t>
            </w:r>
            <w:r w:rsidR="00077B5D">
              <w:rPr>
                <w:color w:val="242E45"/>
                <w:sz w:val="20"/>
                <w:szCs w:val="20"/>
                <w:shd w:val="clear" w:color="auto" w:fill="FFFFFF"/>
              </w:rPr>
              <w:t>, проведение пуско-наладочных работ;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приобретение, </w:t>
            </w:r>
            <w:r w:rsidRPr="006C3E4B">
              <w:rPr>
                <w:sz w:val="20"/>
                <w:szCs w:val="20"/>
              </w:rPr>
              <w:t xml:space="preserve">монтаж (установка) </w:t>
            </w:r>
            <w:r>
              <w:rPr>
                <w:sz w:val="20"/>
                <w:szCs w:val="20"/>
              </w:rPr>
              <w:t>рамок-металлоискателей;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металлических шкафов;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сейфового оборудования;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оргтехники, в том числе скоростных принтеров;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мебели;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расходных материалов для проведения экзаменов (картриджи, бумага, авторучки и др.)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комплектов по физике;</w:t>
            </w:r>
          </w:p>
          <w:p w:rsidR="00D934DA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комплектов по химии;</w:t>
            </w:r>
          </w:p>
          <w:p w:rsidR="00D934DA" w:rsidRPr="00002E71" w:rsidRDefault="00D934DA" w:rsidP="00C420B7">
            <w:pPr>
              <w:pStyle w:val="ConsPlusNormal"/>
              <w:numPr>
                <w:ilvl w:val="0"/>
                <w:numId w:val="11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оборудование.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8210EE">
              <w:rPr>
                <w:sz w:val="20"/>
                <w:szCs w:val="20"/>
              </w:rPr>
              <w:t>. Пояснительная записка с указанием: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а</w:t>
            </w:r>
            <w:r w:rsidRPr="00161FA8">
              <w:rPr>
                <w:sz w:val="20"/>
                <w:szCs w:val="20"/>
              </w:rPr>
              <w:t>) сведений о планируемых работах на объекте</w:t>
            </w:r>
          </w:p>
          <w:p w:rsidR="00D934DA" w:rsidRPr="00161FA8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161FA8">
              <w:rPr>
                <w:sz w:val="20"/>
                <w:szCs w:val="20"/>
              </w:rPr>
              <w:t xml:space="preserve">2. Расчет-обоснование размера (суммы) субсидии в виде </w:t>
            </w:r>
            <w:r w:rsidRPr="00161FA8">
              <w:rPr>
                <w:sz w:val="20"/>
                <w:szCs w:val="20"/>
              </w:rPr>
              <w:lastRenderedPageBreak/>
              <w:t>коммерческих предложений на</w:t>
            </w:r>
            <w:r w:rsidRPr="008210EE">
              <w:rPr>
                <w:sz w:val="20"/>
                <w:szCs w:val="20"/>
              </w:rPr>
              <w:t xml:space="preserve"> приобретаемое</w:t>
            </w:r>
            <w:r>
              <w:rPr>
                <w:sz w:val="20"/>
                <w:szCs w:val="20"/>
              </w:rPr>
              <w:t xml:space="preserve"> и устанавливаемое оборудование.</w:t>
            </w:r>
          </w:p>
          <w:p w:rsidR="00E9376A" w:rsidRPr="00002E71" w:rsidRDefault="00D934DA" w:rsidP="00E9376A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 xml:space="preserve">3. </w:t>
            </w:r>
            <w:r w:rsidR="00A17C33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 w:rsidR="00A17C33">
              <w:rPr>
                <w:sz w:val="20"/>
                <w:szCs w:val="20"/>
              </w:rPr>
              <w:t>е Федеральной налоговой службы.</w:t>
            </w:r>
          </w:p>
          <w:p w:rsidR="00D934DA" w:rsidRPr="008210EE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A827B1">
              <w:rPr>
                <w:sz w:val="20"/>
                <w:szCs w:val="20"/>
              </w:rPr>
              <w:t>,</w:t>
            </w:r>
            <w:r w:rsidRPr="008210EE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002E71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8210EE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836D0B" w:rsidP="00A827B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100% освоение контрактов на </w:t>
            </w:r>
            <w:r w:rsidR="00D934DA">
              <w:rPr>
                <w:sz w:val="20"/>
                <w:szCs w:val="20"/>
              </w:rPr>
              <w:t>оснащени</w:t>
            </w:r>
            <w:r w:rsidR="009D64DD">
              <w:rPr>
                <w:sz w:val="20"/>
                <w:szCs w:val="20"/>
              </w:rPr>
              <w:t>е</w:t>
            </w:r>
            <w:r w:rsidR="00D934DA" w:rsidRPr="00002E71">
              <w:rPr>
                <w:sz w:val="20"/>
                <w:szCs w:val="20"/>
              </w:rPr>
              <w:t xml:space="preserve"> пунктов проведения экзаменов</w:t>
            </w:r>
            <w:r w:rsidR="00D934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57713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7713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 w:rsidRPr="00002E71">
              <w:rPr>
                <w:sz w:val="20"/>
                <w:szCs w:val="20"/>
              </w:rPr>
              <w:t xml:space="preserve">приобретение, установку и настройку </w:t>
            </w:r>
            <w:r>
              <w:rPr>
                <w:sz w:val="20"/>
                <w:szCs w:val="20"/>
              </w:rPr>
              <w:t xml:space="preserve">оборудования на количество приобретаемого оборудования 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FC6D45" w:rsidP="00FC6D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713A">
              <w:rPr>
                <w:sz w:val="20"/>
                <w:szCs w:val="20"/>
              </w:rPr>
              <w:t>4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оплату услуг по неограниченному доступу к сети Интернет общеобразовательных учреждений для дистанционного обучения детей-инвалидов на дому.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89" w:rsidRPr="00F90589" w:rsidRDefault="00F90589" w:rsidP="00F905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589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</w:t>
            </w:r>
            <w:r w:rsidRPr="00F90589">
              <w:rPr>
                <w:rFonts w:ascii="Times New Roman" w:hAnsi="Times New Roman"/>
                <w:sz w:val="20"/>
                <w:szCs w:val="20"/>
              </w:rPr>
              <w:lastRenderedPageBreak/>
              <w:t>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934DA" w:rsidRPr="00F90589" w:rsidRDefault="00F90589" w:rsidP="00F9058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90589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Оплата услуг по неограниченному доступу к сети Интернет общеобразовательных учреждений для дистанционного обучения детей-инвалидов на дому.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9551D7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551D7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сведений о планируемом </w:t>
            </w:r>
            <w:r w:rsidRPr="00415B46">
              <w:rPr>
                <w:sz w:val="20"/>
                <w:szCs w:val="20"/>
              </w:rPr>
              <w:t>количестве детей-инвалидов, находящихся на дистанционном обучении;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934DA" w:rsidRDefault="00D934DA" w:rsidP="00C420B7">
            <w:pPr>
              <w:pStyle w:val="ConsPlusNormal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15B46">
              <w:rPr>
                <w:sz w:val="20"/>
                <w:szCs w:val="20"/>
              </w:rPr>
              <w:t>2. Расчет-обоснование размера (суммы) субсидии в виде</w:t>
            </w:r>
            <w:r w:rsidRPr="009551D7">
              <w:rPr>
                <w:sz w:val="20"/>
                <w:szCs w:val="20"/>
              </w:rPr>
              <w:t xml:space="preserve"> коммерческих предложений на </w:t>
            </w:r>
            <w:r w:rsidRPr="009551D7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обеспечения качественным доступом к сети Интернет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:rsidR="00E9376A" w:rsidRPr="00002E71" w:rsidRDefault="00D934DA" w:rsidP="00E9376A">
            <w:pPr>
              <w:pStyle w:val="ConsPlusNormal"/>
              <w:rPr>
                <w:sz w:val="20"/>
                <w:szCs w:val="20"/>
              </w:rPr>
            </w:pPr>
            <w:r w:rsidRPr="009551D7">
              <w:rPr>
                <w:sz w:val="20"/>
                <w:szCs w:val="20"/>
              </w:rPr>
              <w:t xml:space="preserve">3. </w:t>
            </w:r>
            <w:r w:rsidR="00A17C33"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 w:rsidR="00A17C33">
              <w:rPr>
                <w:sz w:val="20"/>
                <w:szCs w:val="20"/>
              </w:rPr>
              <w:t>е Федеральной налоговой службы.</w:t>
            </w:r>
          </w:p>
          <w:p w:rsidR="00D934DA" w:rsidRPr="009551D7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551D7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A827B1">
              <w:rPr>
                <w:sz w:val="20"/>
                <w:szCs w:val="20"/>
              </w:rPr>
              <w:t>,</w:t>
            </w:r>
            <w:r w:rsidRPr="009551D7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9551D7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детей-инвалидов, обучающихся на дому, получающих  услугу по неограниченному доступу к сети Интернет общеобразовательных учреждений для дистанционного обучения.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6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FC6D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7713A">
              <w:rPr>
                <w:sz w:val="20"/>
                <w:szCs w:val="20"/>
              </w:rPr>
              <w:t>4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924784">
            <w:pPr>
              <w:pStyle w:val="ConsPlusNormal"/>
              <w:rPr>
                <w:sz w:val="20"/>
                <w:szCs w:val="20"/>
              </w:rPr>
            </w:pPr>
            <w:r w:rsidRPr="00D35156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D3515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обеспечения качественным доступом к сети Интернет </w:t>
            </w:r>
            <w:r>
              <w:rPr>
                <w:sz w:val="20"/>
                <w:szCs w:val="20"/>
              </w:rPr>
              <w:t>общеобразовательных учреждений для дистанционного обучения детей-инвалидов на дому</w:t>
            </w:r>
            <w:r w:rsidRPr="00D35156">
              <w:rPr>
                <w:color w:val="000000"/>
                <w:sz w:val="20"/>
                <w:szCs w:val="20"/>
              </w:rPr>
              <w:t xml:space="preserve"> в расчете на количество </w:t>
            </w:r>
            <w:r>
              <w:rPr>
                <w:sz w:val="20"/>
                <w:szCs w:val="20"/>
              </w:rPr>
              <w:t xml:space="preserve">детей-инвалидов, обучающихся дистанционно на дому. 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3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FC6D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713A">
              <w:rPr>
                <w:sz w:val="20"/>
                <w:szCs w:val="20"/>
              </w:rPr>
              <w:t>5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2C65A1" w:rsidRDefault="003F6DE9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компенсацию </w:t>
            </w:r>
            <w:r w:rsidR="00D934DA" w:rsidRPr="002C65A1">
              <w:rPr>
                <w:sz w:val="20"/>
                <w:szCs w:val="20"/>
              </w:rPr>
              <w:t xml:space="preserve">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</w:t>
            </w:r>
            <w:r w:rsidR="00D934DA" w:rsidRPr="002C65A1">
              <w:rPr>
                <w:sz w:val="20"/>
                <w:szCs w:val="20"/>
              </w:rPr>
              <w:lastRenderedPageBreak/>
              <w:t>на дому (обеспечение сухим пайком или получение компенсации за питание в денежном эквиваленте)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4E59E0" w:rsidP="00C420B7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lastRenderedPageBreak/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</w:t>
            </w:r>
            <w:r w:rsidRPr="002C65A1">
              <w:rPr>
                <w:sz w:val="20"/>
                <w:szCs w:val="20"/>
              </w:rPr>
              <w:t xml:space="preserve"> родителям (законным представителям) детей с ограниченными возможностями здоровья и детей-инвалидов, имеющих статус ребенка с ограниченными возможностями здоровья, обучающихся на дому (обеспечение сухим </w:t>
            </w:r>
            <w:r>
              <w:rPr>
                <w:sz w:val="20"/>
                <w:szCs w:val="20"/>
              </w:rPr>
              <w:t>пайком или получение компенсация</w:t>
            </w:r>
            <w:r w:rsidRPr="002C65A1">
              <w:rPr>
                <w:sz w:val="20"/>
                <w:szCs w:val="20"/>
              </w:rPr>
              <w:t xml:space="preserve"> за питание в денежном эквиваленте)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415B46" w:rsidRDefault="00924784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а) сведений о планируемом количестве детей с ограниченными возможностями здоровья и детей-инвалидов, имеющих статус ребенка с ограниченными возможностями здоровья, обучающихся на дому</w:t>
            </w:r>
            <w:r w:rsidR="00D934DA" w:rsidRPr="00415B46">
              <w:rPr>
                <w:sz w:val="20"/>
                <w:szCs w:val="20"/>
              </w:rPr>
              <w:t>;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 xml:space="preserve">3. </w:t>
            </w:r>
            <w:r w:rsidR="00A17C33" w:rsidRPr="00415B46">
              <w:rPr>
                <w:sz w:val="20"/>
                <w:szCs w:val="20"/>
              </w:rPr>
              <w:t xml:space="preserve">Справка налогового органа об </w:t>
            </w:r>
            <w:r w:rsidR="00A17C33" w:rsidRPr="00415B46">
              <w:rPr>
                <w:sz w:val="20"/>
                <w:szCs w:val="20"/>
              </w:rPr>
              <w:lastRenderedPageBreak/>
              <w:t>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</w:t>
            </w:r>
            <w:r w:rsidRPr="00415B46">
              <w:rPr>
                <w:sz w:val="20"/>
                <w:szCs w:val="20"/>
              </w:rPr>
              <w:t>.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A827B1" w:rsidRPr="00415B46">
              <w:rPr>
                <w:sz w:val="20"/>
                <w:szCs w:val="20"/>
              </w:rPr>
              <w:t>,</w:t>
            </w:r>
            <w:r w:rsidRPr="00415B46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415B46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415B46" w:rsidRDefault="00D934DA" w:rsidP="003F6DE9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lastRenderedPageBreak/>
              <w:t>Количество обучающихся с ОВЗ в школах, находящихся на надомном обучении и получивших компенсацию стоимости питания.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89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FC6D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7713A">
              <w:rPr>
                <w:sz w:val="20"/>
                <w:szCs w:val="20"/>
              </w:rPr>
              <w:t>5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</w:t>
            </w:r>
            <w:r>
              <w:rPr>
                <w:sz w:val="20"/>
                <w:szCs w:val="20"/>
              </w:rPr>
              <w:t>умножение плановой стоимости питания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(определяется Постановлением администрации городского округа Люберцы) на количество обучающихся с ОВЗ, нахо</w:t>
            </w:r>
            <w:r w:rsidR="003F6DE9">
              <w:rPr>
                <w:color w:val="000000"/>
                <w:sz w:val="20"/>
                <w:szCs w:val="20"/>
              </w:rPr>
              <w:t>дящихся на надомном обучении, и</w:t>
            </w:r>
            <w:r>
              <w:rPr>
                <w:color w:val="000000"/>
                <w:sz w:val="20"/>
                <w:szCs w:val="20"/>
              </w:rPr>
              <w:t xml:space="preserve"> на плановое количество учебных дней в учебном периоде </w:t>
            </w:r>
            <w:r w:rsidRPr="00016D02">
              <w:rPr>
                <w:color w:val="000000"/>
                <w:sz w:val="20"/>
                <w:szCs w:val="20"/>
              </w:rPr>
              <w:t>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AD1052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организацию мероприятий по военно-патриотическому воспитанию детей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A74BDF" w:rsidRDefault="00D934DA" w:rsidP="00793015">
            <w:pPr>
              <w:pStyle w:val="ConsPlusNormal"/>
              <w:rPr>
                <w:sz w:val="20"/>
                <w:szCs w:val="20"/>
              </w:rPr>
            </w:pPr>
            <w:r w:rsidRPr="00A74BDF">
              <w:rPr>
                <w:sz w:val="20"/>
                <w:szCs w:val="20"/>
              </w:rPr>
              <w:t>Постановление Прав</w:t>
            </w:r>
            <w:r w:rsidR="00793015" w:rsidRPr="00A74BDF">
              <w:rPr>
                <w:sz w:val="20"/>
                <w:szCs w:val="20"/>
              </w:rPr>
              <w:t xml:space="preserve">ительства Московской области от 04.10.2022 №1065/35 «О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Московской </w:t>
            </w:r>
            <w:r w:rsidR="00793015" w:rsidRPr="00A74BDF">
              <w:rPr>
                <w:sz w:val="20"/>
                <w:szCs w:val="20"/>
              </w:rPr>
              <w:lastRenderedPageBreak/>
              <w:t>области» на 2023-2027 годы</w:t>
            </w:r>
            <w:r w:rsidRPr="00A74BDF">
              <w:rPr>
                <w:sz w:val="20"/>
                <w:szCs w:val="20"/>
              </w:rPr>
              <w:t>»</w:t>
            </w:r>
          </w:p>
          <w:p w:rsidR="00D934DA" w:rsidRPr="00A74BDF" w:rsidRDefault="00A74BDF" w:rsidP="00C420B7">
            <w:pPr>
              <w:pStyle w:val="ConsPlusNormal"/>
              <w:rPr>
                <w:sz w:val="20"/>
                <w:szCs w:val="20"/>
              </w:rPr>
            </w:pPr>
            <w:r w:rsidRPr="00A74BDF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A74BDF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A74BDF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путевок для отдыха детей в каникулярное время на базе военно-патриотического лагеря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</w:t>
            </w:r>
          </w:p>
          <w:p w:rsidR="00A17C33" w:rsidRPr="00415B46" w:rsidRDefault="00D934DA" w:rsidP="00A17C33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 xml:space="preserve">3. </w:t>
            </w:r>
            <w:r w:rsidR="00A17C33" w:rsidRPr="00415B46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</w:t>
            </w:r>
            <w:r w:rsidR="00A17C33" w:rsidRPr="00415B46">
              <w:rPr>
                <w:sz w:val="20"/>
                <w:szCs w:val="20"/>
              </w:rPr>
              <w:lastRenderedPageBreak/>
              <w:t>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</w:t>
            </w:r>
            <w:r w:rsidR="00A827B1" w:rsidRPr="00415B46">
              <w:rPr>
                <w:sz w:val="20"/>
                <w:szCs w:val="20"/>
              </w:rPr>
              <w:t xml:space="preserve"> субсидий, бюджетных инвестиций, </w:t>
            </w:r>
            <w:r w:rsidRPr="00415B46">
              <w:rPr>
                <w:sz w:val="20"/>
                <w:szCs w:val="20"/>
              </w:rPr>
              <w:t>предоставленных в том числе в соответствии с иными правовыми актами.</w:t>
            </w:r>
          </w:p>
          <w:p w:rsidR="00D934DA" w:rsidRPr="00415B46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415B46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934DA" w:rsidRPr="00415B46" w:rsidRDefault="00D934DA" w:rsidP="00C420B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51761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детей, охваченных оздоровительным отдыхом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79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D934DA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D1052">
              <w:rPr>
                <w:sz w:val="20"/>
                <w:szCs w:val="20"/>
              </w:rPr>
              <w:t>6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субсидии:</w:t>
            </w:r>
          </w:p>
          <w:p w:rsidR="00D934DA" w:rsidRPr="00002E71" w:rsidRDefault="00D934DA" w:rsidP="00C420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определяется путем умножения планового количества детей, получающих путевки в военно-патриотический лагерь, на стоимость одной путевки, определяемой на основании коммерческого предложения военно-патриотического лагеря.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454546" w:rsidRPr="009435B9" w:rsidTr="00EF5BA0">
        <w:trPr>
          <w:trHeight w:val="2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6" w:rsidRPr="00EE7D1D" w:rsidRDefault="00AD1052" w:rsidP="00FC6D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6" w:rsidRPr="00EE7D1D" w:rsidRDefault="00454546" w:rsidP="00292F14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Субсидия на организацию школьных лагерей с дневным пребыванием детей</w:t>
            </w:r>
            <w:r w:rsidR="00AC6739" w:rsidRPr="00EE7D1D">
              <w:rPr>
                <w:sz w:val="20"/>
                <w:szCs w:val="20"/>
              </w:rPr>
              <w:t xml:space="preserve"> (приобретение основных средств и материальных запасов)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6" w:rsidRPr="00EE7D1D" w:rsidRDefault="00454546" w:rsidP="00454546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Постановление Правительства Московской о</w:t>
            </w:r>
            <w:r w:rsidR="00187472" w:rsidRPr="00EE7D1D">
              <w:rPr>
                <w:sz w:val="20"/>
                <w:szCs w:val="20"/>
              </w:rPr>
              <w:t xml:space="preserve">бласти от </w:t>
            </w:r>
            <w:r w:rsidR="00793015" w:rsidRPr="00EE7D1D">
              <w:rPr>
                <w:sz w:val="20"/>
                <w:szCs w:val="20"/>
              </w:rPr>
              <w:t>Постановление Правительства Московской области от 04.10.2022 №1065/35 «О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Московской области» на 2023-2027 годы»</w:t>
            </w:r>
          </w:p>
          <w:p w:rsidR="00454546" w:rsidRPr="00EE7D1D" w:rsidRDefault="00A74BDF" w:rsidP="00E55357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lastRenderedPageBreak/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EE7D1D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EE7D1D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</w:t>
            </w:r>
            <w:r w:rsidR="00EE7D1D" w:rsidRPr="00EE7D1D">
              <w:rPr>
                <w:sz w:val="20"/>
                <w:szCs w:val="20"/>
              </w:rPr>
              <w:t xml:space="preserve">. </w:t>
            </w:r>
            <w:r w:rsidR="00EE7D1D" w:rsidRPr="006B2CE0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E55357">
              <w:rPr>
                <w:sz w:val="20"/>
                <w:szCs w:val="20"/>
              </w:rPr>
              <w:t>16</w:t>
            </w:r>
            <w:r w:rsidR="00EE7D1D" w:rsidRPr="006B2CE0">
              <w:rPr>
                <w:sz w:val="20"/>
                <w:szCs w:val="20"/>
              </w:rPr>
              <w:t>.03.202</w:t>
            </w:r>
            <w:r w:rsidR="00E55357">
              <w:rPr>
                <w:sz w:val="20"/>
                <w:szCs w:val="20"/>
              </w:rPr>
              <w:t>3</w:t>
            </w:r>
            <w:r w:rsidR="00EE7D1D" w:rsidRPr="006B2CE0">
              <w:rPr>
                <w:sz w:val="20"/>
                <w:szCs w:val="20"/>
              </w:rPr>
              <w:t xml:space="preserve"> № </w:t>
            </w:r>
            <w:r w:rsidR="00E55357">
              <w:rPr>
                <w:sz w:val="20"/>
                <w:szCs w:val="20"/>
              </w:rPr>
              <w:t>954</w:t>
            </w:r>
            <w:r w:rsidR="00EE7D1D" w:rsidRPr="006B2CE0">
              <w:rPr>
                <w:sz w:val="20"/>
                <w:szCs w:val="20"/>
              </w:rPr>
              <w:t>-ПА «Об организации отдыха, оздоровления и занятости детей и молодежи в 202</w:t>
            </w:r>
            <w:r w:rsidR="00E55357">
              <w:rPr>
                <w:sz w:val="20"/>
                <w:szCs w:val="20"/>
              </w:rPr>
              <w:t>3</w:t>
            </w:r>
            <w:r w:rsidR="00EE7D1D" w:rsidRPr="006B2CE0">
              <w:rPr>
                <w:sz w:val="20"/>
                <w:szCs w:val="20"/>
              </w:rPr>
              <w:t xml:space="preserve"> году»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6" w:rsidRPr="00EE7D1D" w:rsidRDefault="00454546" w:rsidP="00454546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lastRenderedPageBreak/>
              <w:t>приобретение средств личной гигиены и защитных средств для предупреждения заболеваемости;</w:t>
            </w:r>
          </w:p>
          <w:p w:rsidR="00454546" w:rsidRPr="00EE7D1D" w:rsidRDefault="00454546" w:rsidP="00393FB0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приобретение оборудования и игрового инвентаря, необходимых для функционирования школьных лагерей с дневным пребыванием детей;</w:t>
            </w:r>
          </w:p>
          <w:p w:rsidR="00454546" w:rsidRPr="00EE7D1D" w:rsidRDefault="00454546" w:rsidP="00393FB0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приобретение мягкого инвентаря (матрац, покрывало, подушка и т.д.);</w:t>
            </w:r>
          </w:p>
          <w:p w:rsidR="00454546" w:rsidRPr="00EE7D1D" w:rsidRDefault="00454546" w:rsidP="00393FB0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приобретение раскладушек.</w:t>
            </w:r>
          </w:p>
          <w:p w:rsidR="00454546" w:rsidRPr="00EE7D1D" w:rsidRDefault="00454546" w:rsidP="00987318">
            <w:pPr>
              <w:pStyle w:val="ConsPlusNormal"/>
              <w:ind w:left="222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6" w:rsidRPr="00EE7D1D" w:rsidRDefault="00272EB4" w:rsidP="00454546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1.</w:t>
            </w:r>
            <w:r w:rsidR="00454546" w:rsidRPr="00EE7D1D">
              <w:rPr>
                <w:sz w:val="20"/>
                <w:szCs w:val="20"/>
              </w:rPr>
              <w:t xml:space="preserve"> сведения о наличии соответствующих правоустанавливающих документов</w:t>
            </w:r>
          </w:p>
          <w:p w:rsidR="00454546" w:rsidRPr="00EE7D1D" w:rsidRDefault="00272EB4" w:rsidP="00454546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2</w:t>
            </w:r>
            <w:r w:rsidR="00454546" w:rsidRPr="00EE7D1D">
              <w:rPr>
                <w:sz w:val="20"/>
                <w:szCs w:val="20"/>
              </w:rPr>
              <w:t>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54546" w:rsidRPr="00EE7D1D" w:rsidRDefault="00272EB4" w:rsidP="00454546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3</w:t>
            </w:r>
            <w:r w:rsidR="00454546" w:rsidRPr="00EE7D1D">
              <w:rPr>
                <w:sz w:val="20"/>
                <w:szCs w:val="20"/>
              </w:rPr>
              <w:t xml:space="preserve">. Справка произвольной формы об отсутствии просроченной задолженности по возврату в бюджет городского округа Люберцы Московской области субсидий, </w:t>
            </w:r>
            <w:r w:rsidR="00A827B1" w:rsidRPr="00EE7D1D">
              <w:rPr>
                <w:sz w:val="20"/>
                <w:szCs w:val="20"/>
              </w:rPr>
              <w:lastRenderedPageBreak/>
              <w:t xml:space="preserve">бюджетных инвестиций, </w:t>
            </w:r>
            <w:r w:rsidR="00454546" w:rsidRPr="00EE7D1D">
              <w:rPr>
                <w:sz w:val="20"/>
                <w:szCs w:val="20"/>
              </w:rPr>
              <w:t>предоставленных в том числе в соответствии с иными правовыми актами.</w:t>
            </w:r>
          </w:p>
          <w:p w:rsidR="00454546" w:rsidRPr="00EE7D1D" w:rsidRDefault="00272EB4" w:rsidP="00454546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4</w:t>
            </w:r>
            <w:r w:rsidR="00454546" w:rsidRPr="00EE7D1D">
              <w:rPr>
                <w:sz w:val="20"/>
                <w:szCs w:val="20"/>
              </w:rPr>
              <w:t>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46" w:rsidRPr="00EE7D1D" w:rsidRDefault="00AE64B3" w:rsidP="00AE64B3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lastRenderedPageBreak/>
              <w:t>100% исполнение заключенных контрактов на организацию школьных лагерей с дневным пребыванием детей.</w:t>
            </w:r>
          </w:p>
        </w:tc>
        <w:tc>
          <w:tcPr>
            <w:tcW w:w="144" w:type="dxa"/>
          </w:tcPr>
          <w:p w:rsidR="00454546" w:rsidRPr="00297BC7" w:rsidRDefault="00454546" w:rsidP="00C420B7">
            <w:pPr>
              <w:pStyle w:val="ConsPlusNormal"/>
              <w:jc w:val="both"/>
            </w:pPr>
          </w:p>
        </w:tc>
      </w:tr>
      <w:tr w:rsidR="00D934DA" w:rsidRPr="009435B9" w:rsidTr="00EF5BA0">
        <w:trPr>
          <w:trHeight w:val="2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Default="0057713A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D105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F044AD" w:rsidRDefault="00D934DA" w:rsidP="00F044AD">
            <w:pPr>
              <w:pStyle w:val="ConsPlusNormal"/>
              <w:numPr>
                <w:ilvl w:val="0"/>
                <w:numId w:val="17"/>
              </w:numPr>
              <w:ind w:left="191" w:hanging="142"/>
              <w:rPr>
                <w:sz w:val="20"/>
                <w:szCs w:val="20"/>
              </w:rPr>
            </w:pPr>
            <w:r w:rsidRPr="00DD15DC">
              <w:rPr>
                <w:sz w:val="20"/>
                <w:szCs w:val="20"/>
              </w:rPr>
              <w:t xml:space="preserve">Размер (сумма) субсидии на приобретение </w:t>
            </w:r>
            <w:r w:rsidR="005A7276">
              <w:rPr>
                <w:sz w:val="20"/>
                <w:szCs w:val="20"/>
              </w:rPr>
              <w:t>основных</w:t>
            </w:r>
            <w:r w:rsidR="003F6DE9">
              <w:rPr>
                <w:sz w:val="20"/>
                <w:szCs w:val="20"/>
              </w:rPr>
              <w:t xml:space="preserve"> средств и материальных запасов</w:t>
            </w:r>
            <w:r w:rsidRPr="00DD15DC">
              <w:rPr>
                <w:sz w:val="20"/>
                <w:szCs w:val="20"/>
              </w:rPr>
              <w:t xml:space="preserve"> определяется как </w:t>
            </w:r>
            <w:r>
              <w:rPr>
                <w:sz w:val="20"/>
                <w:szCs w:val="20"/>
              </w:rPr>
              <w:t>умножение стоимости</w:t>
            </w:r>
            <w:r w:rsidRPr="00DD15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(размер определяется Постановлением администрации городского округа Люберцы «Об организации отдыха, оздоровления и занятости детей и молодежи») на количество дней функционирования лагеря и на </w:t>
            </w:r>
            <w:r w:rsidR="005A7276">
              <w:rPr>
                <w:sz w:val="20"/>
                <w:szCs w:val="20"/>
              </w:rPr>
              <w:t xml:space="preserve">планируемое </w:t>
            </w:r>
            <w:r>
              <w:rPr>
                <w:sz w:val="20"/>
                <w:szCs w:val="20"/>
              </w:rPr>
              <w:t xml:space="preserve">количество детей </w:t>
            </w:r>
            <w:r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школьных лагерях</w:t>
            </w:r>
            <w:r w:rsidRPr="00002E71">
              <w:rPr>
                <w:sz w:val="20"/>
                <w:szCs w:val="20"/>
              </w:rPr>
              <w:t xml:space="preserve"> с дневным пребыванием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934DA" w:rsidRPr="00755258" w:rsidTr="00EF5BA0">
        <w:trPr>
          <w:trHeight w:val="2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EE7D1D" w:rsidRDefault="0057713A" w:rsidP="00FC6D45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2</w:t>
            </w:r>
            <w:r w:rsidR="00AD1052">
              <w:rPr>
                <w:sz w:val="20"/>
                <w:szCs w:val="20"/>
              </w:rPr>
              <w:t>8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Субсидия на организацию школьных лагерей с дневным пребыванием детей (медицинское обслуживание)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15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 xml:space="preserve">Постановление Правительства Московской области от </w:t>
            </w:r>
            <w:r w:rsidR="00793015" w:rsidRPr="00EE7D1D">
              <w:rPr>
                <w:sz w:val="20"/>
                <w:szCs w:val="20"/>
              </w:rPr>
              <w:t xml:space="preserve">Постановление Правительства Московской области от 04.10.2022 №1065/35 «О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Московской </w:t>
            </w:r>
            <w:r w:rsidR="00793015" w:rsidRPr="00EE7D1D">
              <w:rPr>
                <w:sz w:val="20"/>
                <w:szCs w:val="20"/>
              </w:rPr>
              <w:lastRenderedPageBreak/>
              <w:t>области» на 2023-2027 годы»</w:t>
            </w:r>
          </w:p>
          <w:p w:rsidR="00D934DA" w:rsidRPr="00EE7D1D" w:rsidRDefault="00A74BDF" w:rsidP="00A65452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EE7D1D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EE7D1D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изменений)</w:t>
            </w:r>
            <w:r w:rsidR="00EE7D1D" w:rsidRPr="00EE7D1D">
              <w:rPr>
                <w:sz w:val="20"/>
                <w:szCs w:val="20"/>
              </w:rPr>
              <w:t xml:space="preserve">. </w:t>
            </w:r>
            <w:r w:rsidR="00EE7D1D" w:rsidRPr="00EE5DAF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A65452">
              <w:rPr>
                <w:sz w:val="20"/>
                <w:szCs w:val="20"/>
              </w:rPr>
              <w:t>16.03.2023</w:t>
            </w:r>
            <w:r w:rsidR="00EE7D1D" w:rsidRPr="00EE5DAF">
              <w:rPr>
                <w:sz w:val="20"/>
                <w:szCs w:val="20"/>
              </w:rPr>
              <w:t xml:space="preserve"> № </w:t>
            </w:r>
            <w:r w:rsidR="00A65452">
              <w:rPr>
                <w:sz w:val="20"/>
                <w:szCs w:val="20"/>
              </w:rPr>
              <w:t>954</w:t>
            </w:r>
            <w:r w:rsidR="00EE7D1D" w:rsidRPr="00EE5DAF">
              <w:rPr>
                <w:sz w:val="20"/>
                <w:szCs w:val="20"/>
              </w:rPr>
              <w:t>-ПА «Об организации отдыха, оздоровления и занятости детей и молодежи в 202</w:t>
            </w:r>
            <w:r w:rsidR="00A65452">
              <w:rPr>
                <w:sz w:val="20"/>
                <w:szCs w:val="20"/>
              </w:rPr>
              <w:t>3</w:t>
            </w:r>
            <w:r w:rsidR="00EE7D1D" w:rsidRPr="00EE5DAF">
              <w:rPr>
                <w:sz w:val="20"/>
                <w:szCs w:val="20"/>
              </w:rPr>
              <w:t xml:space="preserve"> году»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EE7D1D" w:rsidRDefault="00D934DA" w:rsidP="00C420B7">
            <w:pPr>
              <w:pStyle w:val="ConsPlusNormal"/>
              <w:ind w:left="122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lastRenderedPageBreak/>
              <w:t>Оказание медицинских услуг</w:t>
            </w:r>
          </w:p>
          <w:p w:rsidR="00D934DA" w:rsidRPr="00EE7D1D" w:rsidRDefault="00D934DA" w:rsidP="00C420B7">
            <w:pPr>
              <w:pStyle w:val="ConsPlusNormal"/>
              <w:ind w:left="222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1. Пояснительная записка с указанием:</w:t>
            </w:r>
          </w:p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медицинское обслуживание</w:t>
            </w:r>
          </w:p>
          <w:p w:rsidR="00A17C33" w:rsidRPr="00EE7D1D" w:rsidRDefault="00D934DA" w:rsidP="00A17C33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 xml:space="preserve">3. </w:t>
            </w:r>
            <w:r w:rsidR="00A17C33" w:rsidRPr="00EE7D1D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</w:t>
            </w:r>
            <w:r w:rsidR="00A17C33" w:rsidRPr="00EE7D1D">
              <w:rPr>
                <w:sz w:val="20"/>
                <w:szCs w:val="20"/>
              </w:rPr>
              <w:lastRenderedPageBreak/>
              <w:t>законодательством Российской Федерации о налогах и сборах, по установленной форме Федеральной налоговой службы.</w:t>
            </w:r>
          </w:p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 w:rsidR="00A827B1" w:rsidRPr="00EE7D1D">
              <w:rPr>
                <w:sz w:val="20"/>
                <w:szCs w:val="20"/>
              </w:rPr>
              <w:t>,</w:t>
            </w:r>
            <w:r w:rsidRPr="00EE7D1D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934DA" w:rsidRPr="00EE7D1D" w:rsidRDefault="00D934DA" w:rsidP="00C420B7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EE7D1D" w:rsidRDefault="005E3ADA" w:rsidP="0051761D">
            <w:pPr>
              <w:pStyle w:val="ConsPlusNormal"/>
              <w:rPr>
                <w:sz w:val="20"/>
                <w:szCs w:val="20"/>
              </w:rPr>
            </w:pPr>
            <w:r w:rsidRPr="00EE7D1D">
              <w:rPr>
                <w:sz w:val="20"/>
                <w:szCs w:val="20"/>
              </w:rPr>
              <w:lastRenderedPageBreak/>
              <w:t>100% исполнение заключенных контрактов на организацию школьных лагерей с дневным пребыванием детей.</w:t>
            </w:r>
          </w:p>
        </w:tc>
        <w:tc>
          <w:tcPr>
            <w:tcW w:w="144" w:type="dxa"/>
          </w:tcPr>
          <w:p w:rsidR="00D934DA" w:rsidRPr="00755258" w:rsidRDefault="00D934DA" w:rsidP="00C420B7">
            <w:pPr>
              <w:pStyle w:val="ConsPlusNormal"/>
              <w:jc w:val="both"/>
              <w:rPr>
                <w:highlight w:val="yellow"/>
              </w:rPr>
            </w:pPr>
          </w:p>
        </w:tc>
      </w:tr>
      <w:tr w:rsidR="00D934DA" w:rsidRPr="009435B9" w:rsidTr="00EF5BA0">
        <w:trPr>
          <w:trHeight w:val="82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02E71" w:rsidRDefault="00AD1052" w:rsidP="00FC6D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  <w:r w:rsidR="00D934DA"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DA" w:rsidRPr="00016D02" w:rsidRDefault="00D934DA" w:rsidP="00C42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934DA" w:rsidRPr="00002E71" w:rsidRDefault="00D934DA" w:rsidP="003F6DE9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</w:t>
            </w:r>
            <w:r>
              <w:rPr>
                <w:sz w:val="20"/>
                <w:szCs w:val="20"/>
              </w:rPr>
              <w:t xml:space="preserve">на медицинских работников </w:t>
            </w:r>
            <w:r w:rsidRPr="00016D02">
              <w:rPr>
                <w:sz w:val="20"/>
                <w:szCs w:val="20"/>
              </w:rPr>
              <w:t xml:space="preserve">определяется как стоимость расчета-обоснования </w:t>
            </w:r>
            <w:r>
              <w:rPr>
                <w:sz w:val="20"/>
                <w:szCs w:val="20"/>
              </w:rPr>
              <w:t>расходов на одного медицинского работника умноженное на количество медицинских работников, занятых в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школьных лагерях</w:t>
            </w:r>
            <w:r w:rsidRPr="00002E71">
              <w:rPr>
                <w:sz w:val="20"/>
                <w:szCs w:val="20"/>
              </w:rPr>
              <w:t xml:space="preserve"> с дневным пребыванием детей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934DA" w:rsidRPr="00297BC7" w:rsidRDefault="00D934DA" w:rsidP="00C420B7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804D1">
              <w:rPr>
                <w:color w:val="000000"/>
                <w:sz w:val="20"/>
                <w:szCs w:val="20"/>
              </w:rPr>
              <w:t>Субсидия на организацию школьных лагерей с дневным пребыванием детей (питание)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F5BA0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F5BA0">
              <w:rPr>
                <w:sz w:val="20"/>
                <w:szCs w:val="20"/>
              </w:rPr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                    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области от 25.10.2016 № 783/39 «Об утверждении государственной программы </w:t>
            </w:r>
            <w:r w:rsidRPr="00EF5BA0">
              <w:rPr>
                <w:sz w:val="20"/>
                <w:szCs w:val="20"/>
              </w:rPr>
              <w:lastRenderedPageBreak/>
              <w:t>Московской области «Социальная защита населения Московской области» на 2017-2024 годы»</w:t>
            </w:r>
          </w:p>
          <w:p w:rsidR="00DE7A45" w:rsidRPr="00EF5BA0" w:rsidRDefault="00DE7A45" w:rsidP="00A65452">
            <w:pPr>
              <w:pStyle w:val="ConsPlusNormal"/>
              <w:rPr>
                <w:sz w:val="20"/>
                <w:szCs w:val="20"/>
              </w:rPr>
            </w:pPr>
            <w:r w:rsidRPr="00EF5BA0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EF5BA0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EF5BA0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изменений)</w:t>
            </w:r>
            <w:r w:rsidRPr="00EF5BA0">
              <w:rPr>
                <w:sz w:val="20"/>
                <w:szCs w:val="20"/>
              </w:rPr>
              <w:t xml:space="preserve">. Постановление администрации муниципального образования городской округ Люберцы Московской области от </w:t>
            </w:r>
            <w:r w:rsidR="00A65452">
              <w:rPr>
                <w:sz w:val="20"/>
                <w:szCs w:val="20"/>
              </w:rPr>
              <w:t>16.03.2023 № 954</w:t>
            </w:r>
            <w:r w:rsidRPr="00EF5BA0">
              <w:rPr>
                <w:sz w:val="20"/>
                <w:szCs w:val="20"/>
              </w:rPr>
              <w:t>-ПА «Об организации отдыха, оздоровления и занятости детей и молодежи в 202</w:t>
            </w:r>
            <w:r w:rsidR="00A65452">
              <w:rPr>
                <w:sz w:val="20"/>
                <w:szCs w:val="20"/>
              </w:rPr>
              <w:t>3</w:t>
            </w:r>
            <w:r w:rsidRPr="00EF5BA0">
              <w:rPr>
                <w:sz w:val="20"/>
                <w:szCs w:val="20"/>
              </w:rPr>
              <w:t xml:space="preserve"> году»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804D1" w:rsidRDefault="00DE7A45" w:rsidP="00DE7A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0804D1">
              <w:rPr>
                <w:rFonts w:ascii="Times New Roman" w:hAnsi="Times New Roman"/>
                <w:sz w:val="20"/>
                <w:szCs w:val="20"/>
              </w:rPr>
              <w:t xml:space="preserve">рганизация питания в школьных лагерях с дневным пребыванием детей  </w:t>
            </w:r>
          </w:p>
          <w:p w:rsidR="00DE7A45" w:rsidRPr="001936E8" w:rsidRDefault="00DE7A45" w:rsidP="00DE7A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804D1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0804D1">
              <w:rPr>
                <w:sz w:val="20"/>
                <w:szCs w:val="20"/>
              </w:rPr>
              <w:t>1.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0804D1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0804D1">
              <w:rPr>
                <w:sz w:val="20"/>
                <w:szCs w:val="20"/>
              </w:rPr>
              <w:t xml:space="preserve">2.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</w:t>
            </w:r>
            <w:r w:rsidRPr="000804D1">
              <w:rPr>
                <w:sz w:val="20"/>
                <w:szCs w:val="20"/>
              </w:rPr>
              <w:lastRenderedPageBreak/>
              <w:t>предоставленных в том числе в соответствии с иными правовыми актами.</w:t>
            </w:r>
          </w:p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0804D1">
              <w:rPr>
                <w:sz w:val="20"/>
                <w:szCs w:val="20"/>
              </w:rPr>
              <w:t>3.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E7A45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DE7A45">
              <w:rPr>
                <w:sz w:val="20"/>
                <w:szCs w:val="20"/>
              </w:rPr>
              <w:lastRenderedPageBreak/>
              <w:t>Количество дето-дней для обучающихся, охваченных оздоровительным отдыхом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8C1C6A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8C1C6A">
              <w:rPr>
                <w:sz w:val="20"/>
                <w:szCs w:val="20"/>
              </w:rPr>
              <w:t>Порядок расчета:</w:t>
            </w:r>
          </w:p>
          <w:p w:rsidR="00DE7A45" w:rsidRPr="000804D1" w:rsidRDefault="00DE7A45" w:rsidP="00DE7A45">
            <w:pPr>
              <w:pStyle w:val="ConsPlusNormal"/>
              <w:ind w:hanging="34"/>
              <w:rPr>
                <w:color w:val="FF0000"/>
                <w:sz w:val="20"/>
                <w:szCs w:val="20"/>
              </w:rPr>
            </w:pPr>
            <w:r w:rsidRPr="008C1C6A">
              <w:rPr>
                <w:sz w:val="20"/>
                <w:szCs w:val="20"/>
              </w:rPr>
              <w:t xml:space="preserve">• Размер (сумма) субсидии на питание определяется как умножение стоимости питания на 1 день в школьном лагере с дневным пребыванием (размер определяется </w:t>
            </w:r>
            <w:r>
              <w:rPr>
                <w:sz w:val="20"/>
                <w:szCs w:val="20"/>
              </w:rPr>
              <w:t xml:space="preserve">   </w:t>
            </w:r>
            <w:r w:rsidRPr="008C1C6A">
              <w:rPr>
                <w:sz w:val="20"/>
                <w:szCs w:val="20"/>
              </w:rPr>
              <w:t>Постановлением администрации городского округа Люберцы «Об организации отдыха, оздоровления и занятости детей и молодежи») на количество дней функционирования лагеря и на планируемое количество детей в школьных лагерях с дневным пребыванием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4B1C38" w:rsidRDefault="00DE7A45" w:rsidP="00DE7A45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3C56C0">
              <w:rPr>
                <w:color w:val="000000"/>
                <w:sz w:val="20"/>
                <w:szCs w:val="20"/>
              </w:rPr>
              <w:t>Субсидия на организацию временной трудовой занятости детей и подростков муниципального образования городской округ Люберцы  Московской области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F5BA0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F5BA0">
              <w:rPr>
                <w:sz w:val="20"/>
                <w:szCs w:val="20"/>
              </w:rPr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                    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</w:t>
            </w:r>
            <w:r w:rsidRPr="00EF5BA0">
              <w:rPr>
                <w:sz w:val="20"/>
                <w:szCs w:val="20"/>
              </w:rPr>
              <w:lastRenderedPageBreak/>
              <w:t>области от 25.10.2016 № 783/39 «Об утверждении государственной программы Московской области «Социальная защита населения Московской области» на 2017-2024 годы»</w:t>
            </w:r>
          </w:p>
          <w:p w:rsidR="00DE7A45" w:rsidRPr="00EF5BA0" w:rsidRDefault="00DE7A45" w:rsidP="00A65452">
            <w:pPr>
              <w:pStyle w:val="ConsPlusNormal"/>
              <w:rPr>
                <w:sz w:val="20"/>
                <w:szCs w:val="20"/>
              </w:rPr>
            </w:pPr>
            <w:r w:rsidRPr="00EF5BA0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EF5BA0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EF5BA0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изменений)</w:t>
            </w:r>
            <w:r w:rsidRPr="00EF5BA0">
              <w:rPr>
                <w:sz w:val="20"/>
                <w:szCs w:val="20"/>
              </w:rPr>
              <w:t xml:space="preserve">. Постановление администрации муниципального образования городской округ Люберцы Московской области от </w:t>
            </w:r>
            <w:r w:rsidR="00A65452">
              <w:rPr>
                <w:sz w:val="20"/>
                <w:szCs w:val="20"/>
              </w:rPr>
              <w:t>16.03.2023 № 954</w:t>
            </w:r>
            <w:r w:rsidRPr="00EF5BA0">
              <w:rPr>
                <w:sz w:val="20"/>
                <w:szCs w:val="20"/>
              </w:rPr>
              <w:t>-ПА «Об организации отдыха, оздоровления и занятости детей и молодежи в 202</w:t>
            </w:r>
            <w:r w:rsidR="00A65452">
              <w:rPr>
                <w:sz w:val="20"/>
                <w:szCs w:val="20"/>
              </w:rPr>
              <w:t>3</w:t>
            </w:r>
            <w:r w:rsidRPr="00EF5BA0">
              <w:rPr>
                <w:sz w:val="20"/>
                <w:szCs w:val="20"/>
              </w:rPr>
              <w:t xml:space="preserve"> году»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1936E8" w:rsidRDefault="00DE7A45" w:rsidP="00DE7A45">
            <w:pPr>
              <w:rPr>
                <w:rFonts w:ascii="Times New Roman" w:hAnsi="Times New Roman"/>
                <w:sz w:val="20"/>
                <w:szCs w:val="20"/>
              </w:rPr>
            </w:pPr>
            <w:r w:rsidRPr="003C56C0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 временной трудовой занятости детей и подростков путем организации трудовых бригад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2. Расчет-обоснование размера (суммы) субсидии исходя из планового количества организованных рабочих мест.</w:t>
            </w:r>
          </w:p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 xml:space="preserve">3. Справка налогового органа об отсутствии у учреждения </w:t>
            </w:r>
            <w:r w:rsidRPr="003C56C0">
              <w:rPr>
                <w:sz w:val="20"/>
                <w:szCs w:val="20"/>
              </w:rPr>
              <w:lastRenderedPageBreak/>
      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актами.</w:t>
            </w:r>
          </w:p>
          <w:p w:rsidR="00DE7A45" w:rsidRPr="003C56C0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1936E8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lastRenderedPageBreak/>
              <w:t>Количество детей и подростков, охваченных трудовой занятостью в период каникул.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3C56C0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Расчет субсидии: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Сумма субсидии определяется путем умножения планового количества организованных рабочих мест на величину ставки.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1052">
              <w:rPr>
                <w:sz w:val="20"/>
                <w:szCs w:val="20"/>
              </w:rPr>
              <w:t>1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Субсидия на организацию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</w:t>
            </w:r>
            <w:r w:rsidRPr="00002E71">
              <w:rPr>
                <w:sz w:val="20"/>
                <w:szCs w:val="20"/>
              </w:rPr>
              <w:lastRenderedPageBreak/>
              <w:t>воспитывающихся в приемных семьях; в том числе пребывание сопровождающих лиц в организациях отдыха детей и их оздоровления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79301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793015">
              <w:rPr>
                <w:sz w:val="20"/>
                <w:szCs w:val="20"/>
              </w:rPr>
              <w:lastRenderedPageBreak/>
              <w:t xml:space="preserve">Постановление Правительства Московской области от Постановление Правительства Московской области от 04.10.2022 №1065/35 «О досрочном прекращении реализации государственной программы Московской области «Социальная защита населения Московской </w:t>
            </w:r>
            <w:r w:rsidRPr="00793015">
              <w:rPr>
                <w:sz w:val="20"/>
                <w:szCs w:val="20"/>
              </w:rPr>
              <w:lastRenderedPageBreak/>
              <w:t>области» на 2017-2024 годы и утверждении государственной программы Московской области «Социальная защита населения Московской области» на 2023-2027 годы»</w:t>
            </w:r>
          </w:p>
          <w:p w:rsidR="00DE7A45" w:rsidRPr="004E59E0" w:rsidRDefault="00DE7A45" w:rsidP="00DE7A45">
            <w:pPr>
              <w:pStyle w:val="ConsPlusNormal"/>
              <w:rPr>
                <w:color w:val="FF0000"/>
                <w:sz w:val="20"/>
                <w:szCs w:val="20"/>
              </w:rPr>
            </w:pPr>
            <w:r w:rsidRPr="00A74BDF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A74BDF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A74BDF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изменений)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Приобретение путевок для </w:t>
            </w:r>
            <w:r w:rsidRPr="00002E71">
              <w:rPr>
                <w:sz w:val="20"/>
                <w:szCs w:val="20"/>
              </w:rPr>
              <w:t>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семьях; в том числе пребывание сопровождающих лиц в организациях отдыха детей и их оздоровления</w:t>
            </w:r>
            <w:r>
              <w:rPr>
                <w:sz w:val="20"/>
                <w:szCs w:val="20"/>
              </w:rPr>
              <w:t>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002E71">
              <w:rPr>
                <w:sz w:val="20"/>
                <w:szCs w:val="20"/>
              </w:rPr>
              <w:t>. Пояснительная записка с указанием: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а) сведений о планируемых </w:t>
            </w:r>
            <w:r>
              <w:rPr>
                <w:sz w:val="20"/>
                <w:szCs w:val="20"/>
              </w:rPr>
              <w:t xml:space="preserve">объемах </w:t>
            </w:r>
            <w:r w:rsidRPr="00272EB4">
              <w:rPr>
                <w:sz w:val="20"/>
                <w:szCs w:val="20"/>
              </w:rPr>
              <w:t>затрат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2. Расчет-обоснование размера (суммы) субсидии в виде </w:t>
            </w:r>
            <w:r>
              <w:rPr>
                <w:sz w:val="20"/>
                <w:szCs w:val="20"/>
              </w:rPr>
              <w:t>коммерческих предложений на приобретаемые путевки.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</w:t>
            </w:r>
            <w:r w:rsidR="00AD1052">
              <w:rPr>
                <w:sz w:val="20"/>
                <w:szCs w:val="20"/>
              </w:rPr>
              <w:t xml:space="preserve"> субсидий, бюджетных инвестиций </w:t>
            </w:r>
            <w:r w:rsidRPr="00002E71">
              <w:rPr>
                <w:sz w:val="20"/>
                <w:szCs w:val="20"/>
              </w:rPr>
              <w:t>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Количество детей, </w:t>
            </w:r>
            <w:r w:rsidRPr="00002E71">
              <w:rPr>
                <w:sz w:val="20"/>
                <w:szCs w:val="20"/>
              </w:rPr>
              <w:t xml:space="preserve">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</w:t>
            </w:r>
            <w:r>
              <w:rPr>
                <w:sz w:val="20"/>
                <w:szCs w:val="20"/>
              </w:rPr>
              <w:t>охваченных оздоровительным отдыхом.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98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D1052">
              <w:rPr>
                <w:sz w:val="20"/>
                <w:szCs w:val="20"/>
              </w:rPr>
              <w:t>1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 субсидии: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определяется путем умножения стоимости путевки, подтвержденной коммерческими предложениями, на количество путевок, запланированных для предоставления детям, находящим</w:t>
            </w:r>
            <w:r w:rsidRPr="00002E71">
              <w:rPr>
                <w:sz w:val="20"/>
                <w:szCs w:val="20"/>
              </w:rPr>
              <w:t>ся в трудной жизне</w:t>
            </w:r>
            <w:r>
              <w:rPr>
                <w:sz w:val="20"/>
                <w:szCs w:val="20"/>
              </w:rPr>
              <w:t>нной ситуации, в том числе детям</w:t>
            </w:r>
            <w:r w:rsidRPr="00002E71">
              <w:rPr>
                <w:sz w:val="20"/>
                <w:szCs w:val="20"/>
              </w:rPr>
              <w:t>-сирот</w:t>
            </w:r>
            <w:r>
              <w:rPr>
                <w:sz w:val="20"/>
                <w:szCs w:val="20"/>
              </w:rPr>
              <w:t>ам  и детям, оставшим</w:t>
            </w:r>
            <w:r w:rsidRPr="00002E7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я без попечения родителей, детям</w:t>
            </w:r>
            <w:r w:rsidRPr="00002E71">
              <w:rPr>
                <w:sz w:val="20"/>
                <w:szCs w:val="20"/>
              </w:rPr>
              <w:t xml:space="preserve"> с ограниченными возможностями здоровья, воспитывающихся в приемных семьях; в том числе пребывание сопровождающих лиц в организациях отдыха детей и их оздоровления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3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4B1C38">
              <w:rPr>
                <w:color w:val="000000"/>
                <w:sz w:val="20"/>
                <w:szCs w:val="20"/>
              </w:rPr>
              <w:t>Субсидия на организацию отдыха детей 90% (частичная оплата или частичная компенсация стоимости путевок для детей работников муниципальных организаций)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4B1C38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B1C38">
              <w:rPr>
                <w:sz w:val="20"/>
                <w:szCs w:val="20"/>
              </w:rPr>
              <w:t xml:space="preserve">Постановление Правительства Московской области от 09.10.2018 № 719/36 «О целесообразности сохранения и продолжения государственной программы                      Московской области «Социальная защита населения Московской области» на 2017-2021 годы до 2024 года и внесении изменений в постановление Правительства Московской области от 25.10.2016 № </w:t>
            </w:r>
            <w:r w:rsidRPr="004B1C38">
              <w:rPr>
                <w:sz w:val="20"/>
                <w:szCs w:val="20"/>
              </w:rPr>
              <w:lastRenderedPageBreak/>
              <w:t>783/39 «Об утверждении государственной программы Московской области «Социальная защита населения Московской области» на 2017-2024 годы»</w:t>
            </w:r>
          </w:p>
          <w:p w:rsidR="00DE7A45" w:rsidRPr="009725C4" w:rsidRDefault="00DE7A45" w:rsidP="00A65452">
            <w:pPr>
              <w:pStyle w:val="ConsPlusNormal"/>
              <w:rPr>
                <w:sz w:val="20"/>
                <w:szCs w:val="20"/>
              </w:rPr>
            </w:pPr>
            <w:r w:rsidRPr="00544657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544657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544657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изменений)</w:t>
            </w:r>
            <w:r>
              <w:rPr>
                <w:sz w:val="20"/>
                <w:szCs w:val="20"/>
              </w:rPr>
              <w:t xml:space="preserve">. </w:t>
            </w:r>
            <w:r w:rsidRPr="00EF5BA0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A65452">
              <w:rPr>
                <w:sz w:val="20"/>
                <w:szCs w:val="20"/>
              </w:rPr>
              <w:t>16.03.2023 № 954</w:t>
            </w:r>
            <w:r w:rsidRPr="00EF5BA0">
              <w:rPr>
                <w:sz w:val="20"/>
                <w:szCs w:val="20"/>
              </w:rPr>
              <w:t>-ПА «Об организации отдыха, оздоровления и занятости детей и молодежи в 202</w:t>
            </w:r>
            <w:r w:rsidR="00A65452">
              <w:rPr>
                <w:sz w:val="20"/>
                <w:szCs w:val="20"/>
              </w:rPr>
              <w:t>3</w:t>
            </w:r>
            <w:r w:rsidRPr="00EF5BA0">
              <w:rPr>
                <w:sz w:val="20"/>
                <w:szCs w:val="20"/>
              </w:rPr>
              <w:t xml:space="preserve"> году»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0F" w:rsidRPr="0012190F" w:rsidRDefault="0012190F" w:rsidP="001219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12190F">
              <w:rPr>
                <w:rFonts w:ascii="Times New Roman" w:hAnsi="Times New Roman"/>
                <w:sz w:val="20"/>
                <w:szCs w:val="20"/>
              </w:rPr>
              <w:t>частичная оплата стоимости путевок для детей работников муниципальных организаций;</w:t>
            </w:r>
          </w:p>
          <w:p w:rsidR="00DE7A45" w:rsidRPr="001936E8" w:rsidRDefault="0012190F" w:rsidP="0012190F">
            <w:r>
              <w:rPr>
                <w:rFonts w:ascii="Times New Roman" w:hAnsi="Times New Roman"/>
              </w:rPr>
              <w:t xml:space="preserve">• </w:t>
            </w:r>
            <w:r w:rsidRPr="0012190F">
              <w:rPr>
                <w:rFonts w:ascii="Times New Roman" w:hAnsi="Times New Roman"/>
                <w:sz w:val="20"/>
                <w:szCs w:val="20"/>
              </w:rPr>
              <w:t>частичная компенсация стоимости путевок для детей работников муниципальных организаций.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t>а) расчета-обоснования размера (суммы) субсидии исходя из стоимости путевки и профиля организаций отдыха детей и их оздоровления;</w:t>
            </w:r>
          </w:p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t xml:space="preserve">3. Справка налогового органа об отсутствии у учреждения неисполненной обязанности по уплате налогов, сборов, страховых </w:t>
            </w:r>
            <w:r w:rsidRPr="001936E8">
              <w:rPr>
                <w:sz w:val="20"/>
                <w:szCs w:val="20"/>
              </w:rPr>
              <w:lastRenderedPageBreak/>
              <w:t>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1936E8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актами.</w:t>
            </w:r>
          </w:p>
          <w:p w:rsidR="00DE7A45" w:rsidRPr="00917175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1936E8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1936E8">
              <w:rPr>
                <w:sz w:val="20"/>
                <w:szCs w:val="20"/>
              </w:rPr>
              <w:lastRenderedPageBreak/>
              <w:t>Количество детей, охваченных оздоровительным отдыхом.</w:t>
            </w:r>
          </w:p>
          <w:p w:rsidR="00DE7A45" w:rsidRPr="001936E8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</w:p>
          <w:p w:rsidR="00DE7A45" w:rsidRPr="00917175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3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3C56C0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Порядок расчета:</w:t>
            </w:r>
          </w:p>
          <w:p w:rsidR="00DE7A45" w:rsidRPr="001936E8" w:rsidRDefault="00DE7A45" w:rsidP="00DE7A45">
            <w:pPr>
              <w:pStyle w:val="ConsPlusNormal"/>
              <w:ind w:hanging="34"/>
              <w:rPr>
                <w:sz w:val="20"/>
                <w:szCs w:val="20"/>
              </w:rPr>
            </w:pPr>
            <w:r w:rsidRPr="003C56C0">
              <w:rPr>
                <w:sz w:val="20"/>
                <w:szCs w:val="20"/>
              </w:rPr>
              <w:t>Размер (сумма) субсидии рассчитывается как 90% стоимости путевки (п</w:t>
            </w:r>
            <w:r>
              <w:rPr>
                <w:sz w:val="20"/>
                <w:szCs w:val="20"/>
              </w:rPr>
              <w:t>редельная величина определяется</w:t>
            </w:r>
            <w:r w:rsidRPr="003C56C0">
              <w:rPr>
                <w:sz w:val="20"/>
                <w:szCs w:val="20"/>
              </w:rPr>
              <w:t xml:space="preserve"> Постановлением админист</w:t>
            </w:r>
            <w:r>
              <w:rPr>
                <w:sz w:val="20"/>
                <w:szCs w:val="20"/>
              </w:rPr>
              <w:t xml:space="preserve">рации городского округа Люберцы </w:t>
            </w:r>
            <w:r w:rsidRPr="003C56C0">
              <w:rPr>
                <w:sz w:val="20"/>
                <w:szCs w:val="20"/>
              </w:rPr>
              <w:t>«Об организации отдыха, оздоровления и занятости детей и молодежи») на количество путевок  представленных для проведения оплаты или компенсации работниками муниципальных организаций.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3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1052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8967F2" w:rsidP="00DE7A45">
            <w:pPr>
              <w:pStyle w:val="ConsPlusNormal"/>
              <w:rPr>
                <w:sz w:val="20"/>
                <w:szCs w:val="20"/>
              </w:rPr>
            </w:pPr>
            <w:r w:rsidRPr="008967F2">
              <w:rPr>
                <w:sz w:val="20"/>
                <w:szCs w:val="20"/>
              </w:rPr>
              <w:t>Субсидия на организацию оздоровительных площадок на базе МУДО Дворец 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79301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793015">
              <w:rPr>
                <w:sz w:val="20"/>
                <w:szCs w:val="20"/>
              </w:rPr>
              <w:t xml:space="preserve">Постановление Правительства Московской области от Постановление Правительства Московской области от 04.10.2022 №1065/35 «О досрочном прекращении реализации государственной программы Московской области «Социальная защита населения Московской </w:t>
            </w:r>
            <w:r w:rsidRPr="00793015">
              <w:rPr>
                <w:sz w:val="20"/>
                <w:szCs w:val="20"/>
              </w:rPr>
              <w:lastRenderedPageBreak/>
              <w:t>области» на 2017-2024 годы и утверждении государственной программы Московской области «Социальная защита населения Московской области» на 2023-2027 годы»</w:t>
            </w:r>
          </w:p>
          <w:p w:rsidR="00DE7A45" w:rsidRPr="004E59E0" w:rsidRDefault="00DE7A45" w:rsidP="00DE7A45">
            <w:pPr>
              <w:pStyle w:val="ConsPlusNormal"/>
              <w:jc w:val="both"/>
              <w:rPr>
                <w:color w:val="FF0000"/>
                <w:sz w:val="20"/>
                <w:szCs w:val="20"/>
              </w:rPr>
            </w:pPr>
            <w:r w:rsidRPr="00A74BDF">
              <w:rPr>
                <w:sz w:val="20"/>
                <w:szCs w:val="20"/>
              </w:rPr>
              <w:t xml:space="preserve">Постановление администрации муниципального образования городской округ Люберцы Московской области от </w:t>
            </w:r>
            <w:r w:rsidR="00CE7B04">
              <w:rPr>
                <w:sz w:val="20"/>
                <w:szCs w:val="20"/>
              </w:rPr>
              <w:t>31.10.2022</w:t>
            </w:r>
            <w:r w:rsidRPr="00A74BDF">
              <w:rPr>
                <w:sz w:val="20"/>
                <w:szCs w:val="20"/>
              </w:rPr>
              <w:t xml:space="preserve"> </w:t>
            </w:r>
            <w:r w:rsidR="00D62FBA">
              <w:rPr>
                <w:sz w:val="20"/>
                <w:szCs w:val="20"/>
              </w:rPr>
              <w:t>№ 4361-ПА</w:t>
            </w:r>
            <w:r w:rsidRPr="00A74BDF">
              <w:rPr>
                <w:sz w:val="20"/>
                <w:szCs w:val="20"/>
              </w:rPr>
              <w:t xml:space="preserve"> «Об утверждении муниципальной программы «Социальная защита населения»</w:t>
            </w:r>
            <w:r w:rsidR="00514095">
              <w:rPr>
                <w:sz w:val="20"/>
                <w:szCs w:val="20"/>
              </w:rPr>
              <w:t xml:space="preserve"> (с учетом изменений)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приобретение оборудования и инвентаря для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02E71">
              <w:rPr>
                <w:sz w:val="20"/>
                <w:szCs w:val="20"/>
              </w:rPr>
              <w:t xml:space="preserve"> оздоровительной площадки</w:t>
            </w:r>
            <w:r>
              <w:rPr>
                <w:sz w:val="20"/>
                <w:szCs w:val="20"/>
              </w:rPr>
              <w:t>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средств личной гигиены и защитных средств для предупреждения заболеваемости;</w:t>
            </w:r>
          </w:p>
          <w:p w:rsidR="00DE7A45" w:rsidRPr="003F2AC7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222"/>
              <w:rPr>
                <w:sz w:val="20"/>
                <w:szCs w:val="20"/>
              </w:rPr>
            </w:pPr>
            <w:r w:rsidRPr="003F2AC7">
              <w:rPr>
                <w:sz w:val="20"/>
                <w:szCs w:val="20"/>
              </w:rPr>
              <w:t>приобретение сувенирной продукции</w:t>
            </w:r>
            <w:r>
              <w:rPr>
                <w:sz w:val="20"/>
                <w:szCs w:val="20"/>
              </w:rPr>
              <w:t xml:space="preserve"> и наградной продукции для участников и победителей, проводимых </w:t>
            </w:r>
            <w:r>
              <w:rPr>
                <w:sz w:val="20"/>
                <w:szCs w:val="20"/>
              </w:rPr>
              <w:lastRenderedPageBreak/>
              <w:t>конкурсов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002E71">
              <w:rPr>
                <w:sz w:val="20"/>
                <w:szCs w:val="20"/>
              </w:rPr>
              <w:t>. Пояснительная записка с указанием: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а) сведений о планируемых </w:t>
            </w:r>
            <w:r>
              <w:rPr>
                <w:sz w:val="20"/>
                <w:szCs w:val="20"/>
              </w:rPr>
              <w:t xml:space="preserve">объемах </w:t>
            </w:r>
            <w:r w:rsidRPr="00272EB4">
              <w:rPr>
                <w:sz w:val="20"/>
                <w:szCs w:val="20"/>
              </w:rPr>
              <w:t>затрат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2. Расчет-обоснование размера (суммы) субсидии в виде </w:t>
            </w:r>
            <w:r>
              <w:rPr>
                <w:sz w:val="20"/>
                <w:szCs w:val="20"/>
              </w:rPr>
              <w:t>коммерческих предложений на приобретаемые товары.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lastRenderedPageBreak/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детей, охваченных оздоровительным отдыхом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6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D1052">
              <w:rPr>
                <w:sz w:val="20"/>
                <w:szCs w:val="20"/>
              </w:rPr>
              <w:t>3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 с учетом количества проводимых мероприятий</w:t>
            </w:r>
            <w:r w:rsidRPr="00002E71">
              <w:rPr>
                <w:sz w:val="20"/>
                <w:szCs w:val="20"/>
              </w:rPr>
              <w:t xml:space="preserve"> на базе МУДО Дворец детского (юношеского) творчества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13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1052">
              <w:rPr>
                <w:sz w:val="20"/>
                <w:szCs w:val="20"/>
              </w:rPr>
              <w:t>4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проведение районного конкурса творческих работ "Права человека-глазами ребенка"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и инвентаря для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конкурса;</w:t>
            </w:r>
          </w:p>
          <w:p w:rsidR="00DE7A45" w:rsidRPr="009E5D9D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 w:rsidRPr="009E5D9D">
              <w:rPr>
                <w:sz w:val="20"/>
                <w:szCs w:val="20"/>
              </w:rPr>
              <w:t>приобретение сувенирной продукции и наградной продукции для участников и победителей</w:t>
            </w:r>
            <w:r>
              <w:rPr>
                <w:sz w:val="20"/>
                <w:szCs w:val="20"/>
              </w:rPr>
              <w:t xml:space="preserve"> конкурса.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02E71">
              <w:rPr>
                <w:sz w:val="20"/>
                <w:szCs w:val="20"/>
              </w:rPr>
              <w:t>. Пояснительная записка с указанием: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а) сведений о планируемых </w:t>
            </w:r>
            <w:r>
              <w:rPr>
                <w:sz w:val="20"/>
                <w:szCs w:val="20"/>
              </w:rPr>
              <w:t>объемах затрат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2. Расчет-обоснование размера (суммы) субсидии в виде </w:t>
            </w:r>
            <w:r>
              <w:rPr>
                <w:sz w:val="20"/>
                <w:szCs w:val="20"/>
              </w:rPr>
              <w:t>коммерческих предложений на приобретаемые товары.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</w:t>
            </w:r>
            <w:r w:rsidRPr="009551D7">
              <w:rPr>
                <w:sz w:val="20"/>
                <w:szCs w:val="20"/>
              </w:rPr>
              <w:lastRenderedPageBreak/>
              <w:t>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9C3261" w:rsidRDefault="000E3DB0" w:rsidP="00DE7A45">
            <w:pPr>
              <w:pStyle w:val="ConsPlusNormal"/>
              <w:rPr>
                <w:sz w:val="20"/>
                <w:szCs w:val="20"/>
              </w:rPr>
            </w:pPr>
            <w:r w:rsidRPr="009C3261">
              <w:rPr>
                <w:sz w:val="20"/>
                <w:szCs w:val="20"/>
              </w:rPr>
              <w:lastRenderedPageBreak/>
              <w:t>100% исполнение заключенных контрактов на проведение районного конкурса творческих работ</w:t>
            </w:r>
            <w:r w:rsidR="009C3261" w:rsidRPr="009C3261">
              <w:rPr>
                <w:sz w:val="20"/>
                <w:szCs w:val="20"/>
              </w:rPr>
              <w:t xml:space="preserve"> «Права человека-глазами ребенка»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8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  <w:r w:rsidR="00DE7A45"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1052">
              <w:rPr>
                <w:sz w:val="20"/>
                <w:szCs w:val="20"/>
              </w:rPr>
              <w:t>5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организацию работы по развитию Российского движения школьников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и инвентаря, в том числе для создания экспозиции выставочных материалов (шкафы, витрины, стенды);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знамен, флагов и другой тематической атрибутики;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ролл ап-стендов;</w:t>
            </w:r>
          </w:p>
          <w:p w:rsidR="00DE7A45" w:rsidRPr="002D509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 w:rsidRPr="002D5095">
              <w:rPr>
                <w:sz w:val="20"/>
                <w:szCs w:val="20"/>
              </w:rPr>
              <w:t>приобретение сувенирной продукции и наградной продукции.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7627A">
              <w:rPr>
                <w:sz w:val="20"/>
                <w:szCs w:val="20"/>
              </w:rPr>
              <w:t>. 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приобретаемые товары.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      </w:r>
            <w:r w:rsidRPr="009551D7">
              <w:rPr>
                <w:sz w:val="20"/>
                <w:szCs w:val="20"/>
              </w:rPr>
              <w:lastRenderedPageBreak/>
              <w:t>Федерации о налогах и сборах, по установленной форме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приобретение оборудования и инвентаря, знамен, флагов и другой тематической атрибутики,</w:t>
            </w:r>
            <w:r w:rsidRPr="002D5095">
              <w:rPr>
                <w:sz w:val="20"/>
                <w:szCs w:val="20"/>
              </w:rPr>
              <w:t xml:space="preserve"> сувенирной продукции и наградной продукции</w:t>
            </w:r>
            <w:r>
              <w:rPr>
                <w:sz w:val="20"/>
                <w:szCs w:val="20"/>
              </w:rPr>
              <w:t xml:space="preserve"> и др.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6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D1052">
              <w:rPr>
                <w:sz w:val="20"/>
                <w:szCs w:val="20"/>
              </w:rPr>
              <w:t>5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002E71" w:rsidRDefault="00DE7A45" w:rsidP="001249F0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>(коммерческих предложений) на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3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1052">
              <w:rPr>
                <w:sz w:val="20"/>
                <w:szCs w:val="20"/>
              </w:rPr>
              <w:t>6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проведение Сборов отрядов местного отделения Всероссийского детского-юношеского военно-патриотического общественного движения "Юнармия"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и инвентаря, в том числе для создания экспозиции выставочных материалов (шкафы, витрины, стенды);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макетов оружия;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электронных тиров;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знамен, флагов и другой тематической атрибутики;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ролл ап-стендов;</w:t>
            </w:r>
          </w:p>
          <w:p w:rsidR="00DE7A45" w:rsidRPr="007766BA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 w:rsidRPr="007766BA">
              <w:rPr>
                <w:sz w:val="20"/>
                <w:szCs w:val="20"/>
              </w:rPr>
              <w:t>приобретение сувенирной продукции и наградной продукции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7627A">
              <w:rPr>
                <w:sz w:val="20"/>
                <w:szCs w:val="20"/>
              </w:rPr>
              <w:t>. 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приобретаемые товары.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4. Справка произвольной формы об </w:t>
            </w:r>
            <w:r w:rsidRPr="00F7627A">
              <w:rPr>
                <w:sz w:val="20"/>
                <w:szCs w:val="20"/>
              </w:rPr>
              <w:lastRenderedPageBreak/>
              <w:t>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1249F0" w:rsidRDefault="000E3DB0" w:rsidP="00DE7A45">
            <w:pPr>
              <w:pStyle w:val="ConsPlusNormal"/>
              <w:rPr>
                <w:sz w:val="20"/>
                <w:szCs w:val="20"/>
              </w:rPr>
            </w:pPr>
            <w:r w:rsidRPr="001249F0">
              <w:rPr>
                <w:sz w:val="20"/>
                <w:szCs w:val="20"/>
              </w:rPr>
              <w:lastRenderedPageBreak/>
              <w:t xml:space="preserve">100% исполнение заключенных контрактов на </w:t>
            </w:r>
            <w:r w:rsidR="001249F0" w:rsidRPr="001249F0">
              <w:rPr>
                <w:sz w:val="20"/>
                <w:szCs w:val="20"/>
              </w:rPr>
              <w:t>проведение Сборов отрядов местного отделения Всероссийского детского-юношеского военно-патриотического общественного движения "Юнармия"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89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D1052">
              <w:rPr>
                <w:sz w:val="20"/>
                <w:szCs w:val="20"/>
              </w:rPr>
              <w:t>6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11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AD1052" w:rsidP="00DE7A45">
            <w:pPr>
              <w:pStyle w:val="ConsPlusNormal"/>
              <w:rPr>
                <w:sz w:val="20"/>
                <w:szCs w:val="20"/>
              </w:rPr>
            </w:pPr>
            <w:r w:rsidRPr="00AD1052">
              <w:rPr>
                <w:sz w:val="20"/>
                <w:szCs w:val="20"/>
              </w:rPr>
              <w:t>37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организацию районная</w:t>
            </w:r>
            <w:r w:rsidRPr="00002E71">
              <w:rPr>
                <w:sz w:val="20"/>
                <w:szCs w:val="20"/>
              </w:rPr>
              <w:t xml:space="preserve"> выставки детского декоративно-прикладного искусства "Вдохновение"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и инвентаря для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конкурса, для создания экспозиции выставочных материалов (в том числе демонстрационные шкафы, витрины, стенды);</w:t>
            </w:r>
          </w:p>
          <w:p w:rsidR="00DE7A45" w:rsidRPr="00F7627A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приобретение сувенирной продукции и наградной продукции для участников и победителей конкурса.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2. Расчет-обоснование размера</w:t>
            </w:r>
            <w:r w:rsidRPr="00F7627A">
              <w:rPr>
                <w:sz w:val="20"/>
                <w:szCs w:val="20"/>
              </w:rPr>
              <w:t xml:space="preserve"> (суммы) субсидии в виде коммерческих предложений на приобретаемые товары.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4. Справка произвольной формы об отсутствии просроченной задолженности по возврату в бюджет городского округа Люберцы </w:t>
            </w:r>
            <w:r w:rsidRPr="00F7627A">
              <w:rPr>
                <w:sz w:val="20"/>
                <w:szCs w:val="20"/>
              </w:rPr>
              <w:lastRenderedPageBreak/>
              <w:t>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9C070F" w:rsidRDefault="000E3DB0" w:rsidP="000E3DB0">
            <w:pPr>
              <w:pStyle w:val="ConsPlusNormal"/>
              <w:rPr>
                <w:sz w:val="20"/>
                <w:szCs w:val="20"/>
              </w:rPr>
            </w:pPr>
            <w:r w:rsidRPr="009C070F">
              <w:rPr>
                <w:sz w:val="20"/>
                <w:szCs w:val="20"/>
              </w:rPr>
              <w:lastRenderedPageBreak/>
              <w:t xml:space="preserve">100% исполнение заключенных контрактов </w:t>
            </w:r>
            <w:r w:rsidR="009C070F" w:rsidRPr="009C070F">
              <w:rPr>
                <w:sz w:val="20"/>
                <w:szCs w:val="20"/>
              </w:rPr>
              <w:t>на организацию районная выставки детского декоративно-прикладного искусства "Вдохновение"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  <w:r w:rsidR="00DE7A45"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1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AD1052" w:rsidP="00DE7A45">
            <w:pPr>
              <w:pStyle w:val="ConsPlusNormal"/>
              <w:rPr>
                <w:sz w:val="20"/>
                <w:szCs w:val="20"/>
              </w:rPr>
            </w:pPr>
            <w:r w:rsidRPr="00AD1052">
              <w:rPr>
                <w:sz w:val="20"/>
                <w:szCs w:val="20"/>
              </w:rPr>
              <w:t>38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Субсидия на организацию районного фестиваля по противопожарной безопасности "Таланты и поклонники"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и инвентаря для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конкурса, для создания экспозиции выставочных материалов (в том числе демонстрационные шкафы, витрины, стенды);</w:t>
            </w:r>
          </w:p>
          <w:p w:rsidR="00DE7A45" w:rsidRPr="00162596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 w:rsidRPr="00162596">
              <w:rPr>
                <w:sz w:val="20"/>
                <w:szCs w:val="20"/>
              </w:rPr>
              <w:t>приобретение сувенирной продукции и наградной продукции для участников и победителей конкурса.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приобретаемые товары.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</w:t>
            </w:r>
            <w:r w:rsidRPr="00F7627A">
              <w:rPr>
                <w:sz w:val="20"/>
                <w:szCs w:val="20"/>
              </w:rPr>
              <w:lastRenderedPageBreak/>
              <w:t>актами.</w:t>
            </w:r>
          </w:p>
          <w:p w:rsidR="00DE7A45" w:rsidRPr="00002E71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61" w:rsidRPr="003E26E2" w:rsidRDefault="000E3DB0" w:rsidP="00DE7A45">
            <w:pPr>
              <w:pStyle w:val="ConsPlusNormal"/>
              <w:rPr>
                <w:sz w:val="20"/>
                <w:szCs w:val="20"/>
              </w:rPr>
            </w:pPr>
            <w:r w:rsidRPr="003E26E2">
              <w:rPr>
                <w:sz w:val="20"/>
                <w:szCs w:val="20"/>
              </w:rPr>
              <w:lastRenderedPageBreak/>
              <w:t xml:space="preserve">100% исполнение заключенных контрактов </w:t>
            </w:r>
            <w:r w:rsidR="003E26E2" w:rsidRPr="003E26E2">
              <w:rPr>
                <w:sz w:val="20"/>
                <w:szCs w:val="20"/>
              </w:rPr>
              <w:t>на организацию районного фестиваля по противопожарной безопасности "Таланты и поклонники".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D1052">
              <w:rPr>
                <w:sz w:val="20"/>
                <w:szCs w:val="20"/>
              </w:rPr>
              <w:t>8</w:t>
            </w:r>
            <w:r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2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1052">
              <w:rPr>
                <w:sz w:val="20"/>
                <w:szCs w:val="20"/>
              </w:rPr>
              <w:t>9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 xml:space="preserve">Субсидия на организацию районной лекции-концерта из цикла </w:t>
            </w:r>
            <w:r>
              <w:rPr>
                <w:sz w:val="20"/>
                <w:szCs w:val="20"/>
              </w:rPr>
              <w:t>«</w:t>
            </w:r>
            <w:r w:rsidRPr="00002E71">
              <w:rPr>
                <w:sz w:val="20"/>
                <w:szCs w:val="20"/>
              </w:rPr>
              <w:t>Школьная филармония представляет…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E59E0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62596">
              <w:rPr>
                <w:sz w:val="20"/>
                <w:szCs w:val="20"/>
              </w:rPr>
              <w:t>риобретение сувенирной и наградной продукции для участников и победителей конкурса</w:t>
            </w:r>
            <w:r>
              <w:rPr>
                <w:sz w:val="20"/>
                <w:szCs w:val="20"/>
              </w:rPr>
              <w:t>, приобретение концертных костюмов для выступлений.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приобретаемые товары.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100% исполнение заключенных контрактов</w:t>
            </w:r>
            <w:r>
              <w:rPr>
                <w:sz w:val="20"/>
                <w:szCs w:val="20"/>
              </w:rPr>
              <w:t xml:space="preserve"> на п</w:t>
            </w:r>
            <w:r w:rsidRPr="00162596">
              <w:rPr>
                <w:sz w:val="20"/>
                <w:szCs w:val="20"/>
              </w:rPr>
              <w:t>риобретение сувенирной и наградной продукции для уч</w:t>
            </w:r>
            <w:r>
              <w:rPr>
                <w:sz w:val="20"/>
                <w:szCs w:val="20"/>
              </w:rPr>
              <w:t>астников и победителей конкурса, на приобретение концертных костюмов для выступлений.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AD105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 xml:space="preserve">(коммерческих предложений) на 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Субсидия на организацию работы с одаренными и талантливыми детьми.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Оплата услуг педагогов по подготовке обучающихся к олимпиадам.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а) сведений о планируемых объемах затрат.</w:t>
            </w:r>
          </w:p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2. Расчет-обоснование размера (суммы) планируемых контрактов.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51761D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с одаренными и талантливыми детьми.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DE7A45" w:rsidRPr="0051761D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51761D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761D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51761D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51761D">
              <w:rPr>
                <w:sz w:val="20"/>
                <w:szCs w:val="20"/>
              </w:rPr>
              <w:t>Размер (сумма) субсидии определяется как произведение стоимости одного часа педагогической услуги на количество часов в разрезе преподаваемых дисциплин (русский язык, история, география и т.д.). Стоимость одного часа преподавания определяется на основании коммерческого предложения.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обеспечение организации выездной детской школы для одаренных детей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B01DA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выездной детской школы для одаренных детей.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 коммерческих предложений на приобретаемые товары</w:t>
            </w:r>
            <w:r>
              <w:rPr>
                <w:sz w:val="20"/>
                <w:szCs w:val="20"/>
              </w:rPr>
              <w:t xml:space="preserve"> и услуги</w:t>
            </w:r>
            <w:r w:rsidRPr="00F7627A">
              <w:rPr>
                <w:sz w:val="20"/>
                <w:szCs w:val="20"/>
              </w:rPr>
              <w:t>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обеспечение организации выездной детской школы для одаренных детей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AD1052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DE7A45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</w:t>
            </w:r>
            <w:r>
              <w:rPr>
                <w:sz w:val="20"/>
                <w:szCs w:val="20"/>
              </w:rPr>
              <w:t>(коммерческих предложений) пребывания одного ребенка в выездной детской школе для одаренных детей на количество детской, направленных в выездную школу.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1052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на проведение мероприятий, церемоний награждения </w:t>
            </w:r>
            <w:r>
              <w:rPr>
                <w:sz w:val="20"/>
                <w:szCs w:val="20"/>
              </w:rPr>
              <w:lastRenderedPageBreak/>
              <w:t>в образовательных учреждениях (конкурсов, фестивалей, соревнований, олимпиад, праздников, конференций и др.).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C8228B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городского округа Люберцы «Об утверждении муниципальной </w:t>
            </w:r>
            <w:r w:rsidRPr="004E59E0">
              <w:rPr>
                <w:rFonts w:ascii="Times New Roman" w:hAnsi="Times New Roman"/>
                <w:sz w:val="20"/>
                <w:szCs w:val="20"/>
              </w:rPr>
              <w:lastRenderedPageBreak/>
              <w:t>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организация и проведение торжественных мероприятий (украшение зала, приобретение цветов и т.д.);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спортивных соревнований;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6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сувенирной продукции;</w:t>
            </w:r>
          </w:p>
          <w:p w:rsidR="00DE7A45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 w:rsidRPr="00B55A40">
              <w:rPr>
                <w:sz w:val="20"/>
                <w:szCs w:val="20"/>
              </w:rPr>
              <w:t>приобретение наградной продукции</w:t>
            </w:r>
            <w:r>
              <w:rPr>
                <w:sz w:val="20"/>
                <w:szCs w:val="20"/>
              </w:rPr>
              <w:t xml:space="preserve">; </w:t>
            </w:r>
          </w:p>
          <w:p w:rsidR="00DE7A45" w:rsidRPr="003C2FA8" w:rsidRDefault="00DE7A45" w:rsidP="00DE7A45">
            <w:pPr>
              <w:pStyle w:val="ConsPlusNormal"/>
              <w:numPr>
                <w:ilvl w:val="0"/>
                <w:numId w:val="18"/>
              </w:numPr>
              <w:ind w:left="22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оборудования и инвентаря для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002E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конкурса, для создания экспозиции выставочных материалов (в том числе демонстрационные шкафы, витрины, стенды и т.д.).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lastRenderedPageBreak/>
              <w:t>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 xml:space="preserve">б) сведения о наличии </w:t>
            </w:r>
            <w:r w:rsidRPr="00272EB4">
              <w:rPr>
                <w:sz w:val="20"/>
                <w:szCs w:val="20"/>
              </w:rPr>
              <w:lastRenderedPageBreak/>
              <w:t>соответствующих правоустанавливающих документов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смет, </w:t>
            </w:r>
            <w:r w:rsidRPr="00F7627A">
              <w:rPr>
                <w:sz w:val="20"/>
                <w:szCs w:val="20"/>
              </w:rPr>
              <w:t>коммерческих предложений на приобретаемые товары.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100% исполнение заключенных контрактов</w:t>
            </w:r>
            <w:r w:rsidRPr="00002E71">
              <w:rPr>
                <w:sz w:val="20"/>
                <w:szCs w:val="20"/>
              </w:rPr>
              <w:t xml:space="preserve"> на </w:t>
            </w:r>
            <w:r>
              <w:rPr>
                <w:sz w:val="20"/>
                <w:szCs w:val="20"/>
              </w:rPr>
              <w:t xml:space="preserve">проведение мероприятий, церемоний награждения в образовательных </w:t>
            </w:r>
            <w:r>
              <w:rPr>
                <w:sz w:val="20"/>
                <w:szCs w:val="20"/>
              </w:rPr>
              <w:lastRenderedPageBreak/>
              <w:t>учреждениях (конкурсов, фестивалей, соревнований, олимпиад, праздников, конференций и др.).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60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  <w:r w:rsidR="00DE7A45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6566EE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66EE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566EE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как стоимость расчета-обоснования (коммерческих предложений) на </w:t>
            </w:r>
            <w:r w:rsidRPr="006566E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566EE">
              <w:rPr>
                <w:rFonts w:ascii="Times New Roman" w:hAnsi="Times New Roman"/>
                <w:sz w:val="20"/>
                <w:szCs w:val="20"/>
              </w:rPr>
              <w:t>проведение мероприятия, умножения стоимости приобретаемых товаров на количество приобретаемых товаров.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1052">
              <w:rPr>
                <w:sz w:val="20"/>
                <w:szCs w:val="20"/>
              </w:rPr>
              <w:t>3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на обучение сотрудников и проведение семинаров.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C8228B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сотрудников и проведение семинаров.</w:t>
            </w:r>
          </w:p>
          <w:p w:rsidR="00DE7A45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  <w:r>
              <w:rPr>
                <w:sz w:val="20"/>
                <w:szCs w:val="20"/>
              </w:rPr>
              <w:t>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смет, </w:t>
            </w:r>
            <w:r w:rsidRPr="00F7627A">
              <w:rPr>
                <w:sz w:val="20"/>
                <w:szCs w:val="20"/>
              </w:rPr>
              <w:t xml:space="preserve">коммерческих предложений на </w:t>
            </w:r>
            <w:r>
              <w:rPr>
                <w:sz w:val="20"/>
                <w:szCs w:val="20"/>
              </w:rPr>
              <w:lastRenderedPageBreak/>
              <w:t>обучение сотрудников и проведение семинаров.</w:t>
            </w:r>
          </w:p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сотрудников, прошедших обучение в рамках выделенной субсидии.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6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D10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6566EE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66EE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566EE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как </w:t>
            </w:r>
            <w:r>
              <w:rPr>
                <w:rFonts w:ascii="Times New Roman" w:hAnsi="Times New Roman"/>
                <w:sz w:val="20"/>
                <w:szCs w:val="20"/>
              </w:rPr>
              <w:t>умножение стоимости</w:t>
            </w:r>
            <w:r w:rsidRPr="006566EE">
              <w:rPr>
                <w:rFonts w:ascii="Times New Roman" w:hAnsi="Times New Roman"/>
                <w:sz w:val="20"/>
                <w:szCs w:val="20"/>
              </w:rPr>
              <w:t xml:space="preserve"> расчета-обоснования (коммерческих предложений) на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семинара на количество проводимых семинаров.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D1052">
              <w:rPr>
                <w:sz w:val="20"/>
                <w:szCs w:val="20"/>
              </w:rPr>
              <w:t>4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A205EA">
              <w:rPr>
                <w:sz w:val="20"/>
                <w:szCs w:val="20"/>
              </w:rPr>
              <w:t>Субсидия на реализацию проектов граждан, сформированных в рамках практик инициативного бюджетирования.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7D6D85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D6D85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«Развитие институтов гражданского общества, повышение эффективности местного самоуправления и реализация молодежной политики» от 31.10.2022 № 4370-ПА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проектов, включенных в перечень проектов-победителей конкурсного отбора проектов инициативного бюджетирования Московской области.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  <w:r>
              <w:rPr>
                <w:sz w:val="20"/>
                <w:szCs w:val="20"/>
              </w:rPr>
              <w:t>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смет,</w:t>
            </w:r>
            <w:r w:rsidRPr="00F7627A">
              <w:rPr>
                <w:sz w:val="20"/>
                <w:szCs w:val="20"/>
              </w:rPr>
              <w:t xml:space="preserve"> коммерческих предложений на</w:t>
            </w:r>
            <w:r>
              <w:rPr>
                <w:sz w:val="20"/>
                <w:szCs w:val="20"/>
              </w:rPr>
              <w:t xml:space="preserve"> проведение работ, приобретение товаров и услуг при реализации проектов граждан, сформированных в рамках практик инициативного </w:t>
            </w:r>
            <w:r>
              <w:rPr>
                <w:sz w:val="20"/>
                <w:szCs w:val="20"/>
              </w:rPr>
              <w:lastRenderedPageBreak/>
              <w:t>бюджетирования.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 xml:space="preserve"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</w:t>
            </w:r>
            <w:r>
              <w:rPr>
                <w:sz w:val="20"/>
                <w:szCs w:val="20"/>
              </w:rPr>
              <w:t>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lastRenderedPageBreak/>
              <w:t>100% исполнение заключенных контрактов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  <w:r w:rsidR="00DE7A45" w:rsidRPr="00002E71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6566EE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566EE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E30E63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6566EE">
              <w:rPr>
                <w:sz w:val="20"/>
                <w:szCs w:val="20"/>
              </w:rPr>
              <w:t xml:space="preserve">Размер (сумма) субсидии определяется как </w:t>
            </w:r>
            <w:r>
              <w:rPr>
                <w:sz w:val="20"/>
                <w:szCs w:val="20"/>
              </w:rPr>
              <w:t>умножение стоимости</w:t>
            </w:r>
            <w:r w:rsidRPr="006566EE">
              <w:rPr>
                <w:sz w:val="20"/>
                <w:szCs w:val="20"/>
              </w:rPr>
              <w:t xml:space="preserve"> расчета-обоснования (</w:t>
            </w:r>
            <w:r>
              <w:rPr>
                <w:sz w:val="20"/>
                <w:szCs w:val="20"/>
              </w:rPr>
              <w:t xml:space="preserve">смет, </w:t>
            </w:r>
            <w:r w:rsidRPr="006566EE">
              <w:rPr>
                <w:sz w:val="20"/>
                <w:szCs w:val="20"/>
              </w:rPr>
              <w:t xml:space="preserve">коммерческих предложений) на </w:t>
            </w:r>
            <w:r>
              <w:rPr>
                <w:sz w:val="20"/>
                <w:szCs w:val="20"/>
              </w:rPr>
              <w:t>реализацию проекта на количество проектов-победителей конкурсного отбора проектов инициативного бюджетирования Московской области..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513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E2924" w:rsidRDefault="00AD1052" w:rsidP="00DE7A45">
            <w:pPr>
              <w:pStyle w:val="ConsPlusNormal"/>
              <w:rPr>
                <w:sz w:val="20"/>
                <w:szCs w:val="20"/>
              </w:rPr>
            </w:pPr>
            <w:r w:rsidRPr="00AD1052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E292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Субсидия на мероприятия, связанные с произведением расходов (оплата работ, услуг и прочее) по вновь вводимым объектам образования, до начала функционирования объектов муниципальных образовательных учреждений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предоставленных услуг по телефонной связи и доступу к сети интернет;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коммунальных услуг;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приобретения оборудования, мебели и материальных запасов;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расходов на услуги охраны;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технического обслуживания здания,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технического обслуживания оборудования;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оплата налогов и сборов;</w:t>
            </w:r>
          </w:p>
          <w:p w:rsidR="00DE7A45" w:rsidRPr="00EE2924" w:rsidRDefault="00DE7A45" w:rsidP="00DE7A45">
            <w:pPr>
              <w:pStyle w:val="ConsPlusNormal"/>
              <w:numPr>
                <w:ilvl w:val="0"/>
                <w:numId w:val="19"/>
              </w:numPr>
              <w:tabs>
                <w:tab w:val="left" w:pos="214"/>
              </w:tabs>
              <w:ind w:left="222" w:hanging="142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>прочие расходы.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2924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2924">
              <w:rPr>
                <w:rFonts w:ascii="Times New Roman" w:hAnsi="Times New Roman"/>
                <w:sz w:val="20"/>
                <w:szCs w:val="20"/>
              </w:rPr>
              <w:t>а) сведений о планируемых необходимых затратах на объекте до момента начала функционирования;</w:t>
            </w:r>
          </w:p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2EB4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2924">
              <w:rPr>
                <w:rFonts w:ascii="Times New Roman" w:hAnsi="Times New Roman"/>
                <w:sz w:val="20"/>
                <w:szCs w:val="20"/>
              </w:rPr>
              <w:t>2. Расчет-обоснование размера (суммы) субсидии в виде предварительного расчета, подтвержденного коммерческими предложениями, проектами заключаемых договоров.</w:t>
            </w:r>
          </w:p>
          <w:p w:rsidR="00DE7A45" w:rsidRPr="00EE292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E2924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</w:p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2924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EE2924">
              <w:rPr>
                <w:rFonts w:ascii="Times New Roman" w:hAnsi="Times New Roman"/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2924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EE292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E2924">
              <w:rPr>
                <w:rFonts w:ascii="Times New Roman" w:hAnsi="Times New Roman"/>
                <w:sz w:val="20"/>
                <w:szCs w:val="20"/>
              </w:rPr>
              <w:t>Количество введенных объектов образования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AD1052" w:rsidRPr="009435B9" w:rsidTr="00EF5BA0">
        <w:trPr>
          <w:trHeight w:val="4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52" w:rsidRPr="00AD1052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52" w:rsidRPr="00AD1052" w:rsidRDefault="00AD1052" w:rsidP="00AD105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D105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AD1052" w:rsidRPr="00EE2924" w:rsidRDefault="00AD1052" w:rsidP="0003382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D1052">
              <w:rPr>
                <w:rFonts w:ascii="Times New Roman" w:hAnsi="Times New Roman"/>
                <w:sz w:val="20"/>
                <w:szCs w:val="20"/>
              </w:rPr>
              <w:t>Размер (сумма) субсидии определяется как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расчет суммы расходов, произведенный планово-экономическим отделом МУ</w:t>
            </w:r>
            <w:r w:rsidR="00033825">
              <w:rPr>
                <w:rFonts w:ascii="Times New Roman" w:hAnsi="Times New Roman"/>
                <w:sz w:val="20"/>
                <w:szCs w:val="20"/>
              </w:rPr>
              <w:t xml:space="preserve"> «Централизованная бухгалтерия городского округа Люберцы Московской области» на оказании служебных записок, представленных руководителем вводимого в эксплуатацию объекта, подтвержденных сметами, коммерческими предложениями, проектами контрактов.</w:t>
            </w:r>
          </w:p>
        </w:tc>
        <w:tc>
          <w:tcPr>
            <w:tcW w:w="144" w:type="dxa"/>
          </w:tcPr>
          <w:p w:rsidR="00AD1052" w:rsidRPr="00297BC7" w:rsidRDefault="00AD1052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AD1052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A205EA">
              <w:rPr>
                <w:sz w:val="20"/>
                <w:szCs w:val="20"/>
              </w:rPr>
              <w:t xml:space="preserve">Субсидия на </w:t>
            </w:r>
            <w:r>
              <w:rPr>
                <w:sz w:val="20"/>
                <w:szCs w:val="20"/>
                <w:shd w:val="clear" w:color="auto" w:fill="FFFFFF"/>
              </w:rPr>
              <w:t>проведение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 комплекса мероприятий по выносу и реконструкции (перекладке) инженерных сетей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831FCD" w:rsidRDefault="00DE7A45" w:rsidP="00DE7A45">
            <w:pPr>
              <w:pStyle w:val="a9"/>
              <w:ind w:right="-37"/>
              <w:rPr>
                <w:rFonts w:ascii="Times New Roman" w:hAnsi="Times New Roman"/>
                <w:sz w:val="20"/>
                <w:szCs w:val="20"/>
              </w:rPr>
            </w:pPr>
            <w:r w:rsidRPr="00831FCD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«Развитие инженерной инфраструктуры, энергоэффективности и отрасли обращ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ения с отходами» от 31.10.2022       № </w:t>
            </w:r>
            <w:r w:rsidRPr="00831FCD">
              <w:rPr>
                <w:rFonts w:ascii="Times New Roman" w:hAnsi="Times New Roman"/>
                <w:sz w:val="20"/>
                <w:szCs w:val="20"/>
              </w:rPr>
              <w:t>4367-ПА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49650A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>роведение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 комплекса мероприятий по выносу и реконструкции (перекладке) инженерных сетей</w:t>
            </w:r>
            <w:r w:rsidRPr="004965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а) сведений о планируемых объемах </w:t>
            </w:r>
            <w:r w:rsidRPr="00272EB4">
              <w:rPr>
                <w:sz w:val="20"/>
                <w:szCs w:val="20"/>
              </w:rPr>
              <w:t>затрат.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смет, </w:t>
            </w:r>
            <w:r w:rsidRPr="00F7627A">
              <w:rPr>
                <w:sz w:val="20"/>
                <w:szCs w:val="20"/>
              </w:rPr>
              <w:t>коммерческих предложений на</w:t>
            </w:r>
            <w:r>
              <w:rPr>
                <w:sz w:val="20"/>
                <w:szCs w:val="20"/>
              </w:rPr>
              <w:t xml:space="preserve"> проведение работ, приобретение товаров и услуг при реализации проектов граждан, сформированных в рамках практик инициативного бюджетирования.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3</w:t>
            </w:r>
            <w:r w:rsidRPr="00002E71">
              <w:rPr>
                <w:sz w:val="20"/>
                <w:szCs w:val="20"/>
              </w:rPr>
              <w:t xml:space="preserve">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 xml:space="preserve">100% исполнение заключенных контрактов на </w:t>
            </w:r>
            <w:r>
              <w:rPr>
                <w:sz w:val="20"/>
                <w:szCs w:val="20"/>
                <w:shd w:val="clear" w:color="auto" w:fill="FFFFFF"/>
              </w:rPr>
              <w:t>проведение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 комплекса мероприятий по выносу и реконструкции (перекладке) инженерных сетей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345B7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DE7A45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E30E63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</w:t>
            </w:r>
            <w:r w:rsidRPr="0049650A">
              <w:rPr>
                <w:sz w:val="20"/>
                <w:szCs w:val="20"/>
                <w:shd w:val="clear" w:color="auto" w:fill="FFFFFF"/>
              </w:rPr>
              <w:t>комплекса мероприятий по выносу и реконструкции (перекладке) инженерных сетей</w:t>
            </w:r>
            <w:r w:rsidRPr="0049650A">
              <w:rPr>
                <w:sz w:val="20"/>
                <w:szCs w:val="20"/>
              </w:rPr>
              <w:t xml:space="preserve"> </w:t>
            </w:r>
            <w:r w:rsidRPr="00016D02">
              <w:rPr>
                <w:color w:val="000000"/>
                <w:sz w:val="20"/>
                <w:szCs w:val="20"/>
              </w:rPr>
              <w:t>в муниципальных 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3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318DD">
              <w:rPr>
                <w:sz w:val="20"/>
                <w:szCs w:val="20"/>
              </w:rPr>
              <w:lastRenderedPageBreak/>
              <w:t>4</w:t>
            </w:r>
            <w:r w:rsidR="00D345B7">
              <w:rPr>
                <w:sz w:val="20"/>
                <w:szCs w:val="20"/>
              </w:rPr>
              <w:t>7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A205EA">
              <w:rPr>
                <w:sz w:val="20"/>
                <w:szCs w:val="20"/>
              </w:rPr>
              <w:t xml:space="preserve">Субсидия на </w:t>
            </w:r>
            <w:r w:rsidRPr="00624D62">
              <w:rPr>
                <w:sz w:val="20"/>
                <w:szCs w:val="20"/>
              </w:rPr>
              <w:t>обеспечение обустройства площадок по БДД на базе общеобразовательных учреждений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4C66D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C66D7">
              <w:rPr>
                <w:rFonts w:ascii="Times New Roman" w:hAnsi="Times New Roman"/>
                <w:sz w:val="20"/>
                <w:szCs w:val="20"/>
              </w:rPr>
              <w:t>Постановление администрации муниципального образования городской округ Люберцы Московской области "Об утверждении муниципальной программы "Развитие и функционирование дорожно-транспортного комплекса" от 31.10.2022 № 4371-ПА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49650A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>роведение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 комплекса мероприятий по </w:t>
            </w:r>
            <w:r>
              <w:rPr>
                <w:sz w:val="20"/>
                <w:szCs w:val="20"/>
              </w:rPr>
              <w:t>обустройству</w:t>
            </w:r>
            <w:r w:rsidRPr="00624D62">
              <w:rPr>
                <w:sz w:val="20"/>
                <w:szCs w:val="20"/>
              </w:rPr>
              <w:t xml:space="preserve"> площадок по БДД</w:t>
            </w:r>
            <w:r>
              <w:rPr>
                <w:sz w:val="20"/>
                <w:szCs w:val="20"/>
              </w:rPr>
              <w:t xml:space="preserve">  (проведению работ, приобретению оборудования).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а) сведений о планируемых объемах </w:t>
            </w:r>
            <w:r w:rsidRPr="00272EB4">
              <w:rPr>
                <w:sz w:val="20"/>
                <w:szCs w:val="20"/>
              </w:rPr>
              <w:t>затрат.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2. Расчет-обоснование размера</w:t>
            </w:r>
            <w:r w:rsidRPr="00F7627A">
              <w:rPr>
                <w:sz w:val="20"/>
                <w:szCs w:val="20"/>
              </w:rPr>
              <w:t xml:space="preserve"> (суммы) субсидии в виде</w:t>
            </w:r>
            <w:r>
              <w:rPr>
                <w:sz w:val="20"/>
                <w:szCs w:val="20"/>
              </w:rPr>
              <w:t xml:space="preserve"> смет,</w:t>
            </w:r>
            <w:r w:rsidRPr="00F7627A">
              <w:rPr>
                <w:sz w:val="20"/>
                <w:szCs w:val="20"/>
              </w:rPr>
              <w:t xml:space="preserve"> коммерческих предложений на</w:t>
            </w:r>
            <w:r>
              <w:rPr>
                <w:sz w:val="20"/>
                <w:szCs w:val="20"/>
              </w:rPr>
              <w:t xml:space="preserve"> проведение работ, приобретение товаров и услуг при реализации контрактов на обустройство</w:t>
            </w:r>
            <w:r w:rsidRPr="00624D62">
              <w:rPr>
                <w:sz w:val="20"/>
                <w:szCs w:val="20"/>
              </w:rPr>
              <w:t xml:space="preserve"> площадок по БДД</w:t>
            </w:r>
            <w:r>
              <w:rPr>
                <w:sz w:val="20"/>
                <w:szCs w:val="20"/>
              </w:rPr>
              <w:t>.</w:t>
            </w:r>
            <w:r w:rsidRPr="00F7627A">
              <w:rPr>
                <w:sz w:val="20"/>
                <w:szCs w:val="20"/>
              </w:rPr>
              <w:t xml:space="preserve"> 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 xml:space="preserve">100% исполнение заключенных контрактов </w:t>
            </w:r>
            <w:r>
              <w:rPr>
                <w:sz w:val="20"/>
                <w:szCs w:val="20"/>
              </w:rPr>
              <w:t>на обустройство</w:t>
            </w:r>
            <w:r w:rsidRPr="00624D62">
              <w:rPr>
                <w:sz w:val="20"/>
                <w:szCs w:val="20"/>
              </w:rPr>
              <w:t xml:space="preserve"> площадок по БДД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345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5B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E30E63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</w:t>
            </w:r>
            <w:r>
              <w:rPr>
                <w:sz w:val="20"/>
                <w:szCs w:val="20"/>
              </w:rPr>
              <w:t xml:space="preserve">проведение 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комплекса мероприятий по </w:t>
            </w:r>
            <w:r>
              <w:rPr>
                <w:sz w:val="20"/>
                <w:szCs w:val="20"/>
              </w:rPr>
              <w:t>обустройству</w:t>
            </w:r>
            <w:r w:rsidRPr="00624D62">
              <w:rPr>
                <w:sz w:val="20"/>
                <w:szCs w:val="20"/>
              </w:rPr>
              <w:t xml:space="preserve"> площадок по БДД</w:t>
            </w:r>
            <w:r w:rsidRPr="00016D02">
              <w:rPr>
                <w:color w:val="000000"/>
                <w:sz w:val="20"/>
                <w:szCs w:val="20"/>
              </w:rPr>
              <w:t xml:space="preserve"> в муниципальных </w:t>
            </w:r>
            <w:r>
              <w:rPr>
                <w:color w:val="000000"/>
                <w:sz w:val="20"/>
                <w:szCs w:val="20"/>
              </w:rPr>
              <w:t>обще</w:t>
            </w:r>
            <w:r w:rsidRPr="00016D02">
              <w:rPr>
                <w:color w:val="000000"/>
                <w:sz w:val="20"/>
                <w:szCs w:val="20"/>
              </w:rPr>
              <w:t>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A45" w:rsidRPr="00755258" w:rsidRDefault="00D345B7" w:rsidP="00DE7A45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D345B7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345B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D345B7">
              <w:rPr>
                <w:sz w:val="20"/>
                <w:szCs w:val="20"/>
              </w:rPr>
              <w:t>Субсидия на финансирование закупки продуктов питания для учреждений, предоставляющих услуги дошкольного образования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345B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345B7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345B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D345B7">
              <w:rPr>
                <w:sz w:val="20"/>
                <w:szCs w:val="20"/>
              </w:rPr>
              <w:t>Частичная оплата питания воспитанников в учреждениях, предоставляющих услуги дошкольного образования.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345B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345B7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DE7A45" w:rsidRPr="00D345B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345B7">
              <w:rPr>
                <w:rFonts w:ascii="Times New Roman" w:hAnsi="Times New Roman"/>
                <w:sz w:val="20"/>
                <w:szCs w:val="20"/>
              </w:rPr>
              <w:t>а) сведений о планируемом количестве воспитанников, относящихся к льготной категории и имеющих право на предоставление компенсации;</w:t>
            </w:r>
          </w:p>
          <w:p w:rsidR="00DE7A45" w:rsidRPr="00D345B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345B7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Pr="00D345B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D345B7">
              <w:rPr>
                <w:sz w:val="20"/>
                <w:szCs w:val="20"/>
              </w:rPr>
              <w:t>2.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службы..</w:t>
            </w:r>
          </w:p>
          <w:p w:rsidR="00DE7A45" w:rsidRPr="00D345B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345B7">
              <w:rPr>
                <w:rFonts w:ascii="Times New Roman" w:hAnsi="Times New Roman"/>
                <w:sz w:val="20"/>
                <w:szCs w:val="20"/>
              </w:rPr>
              <w:t>3.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DE7A45" w:rsidRPr="00D345B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D345B7">
              <w:rPr>
                <w:sz w:val="20"/>
                <w:szCs w:val="20"/>
              </w:rPr>
              <w:t>4.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345B7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D345B7">
              <w:rPr>
                <w:sz w:val="20"/>
                <w:szCs w:val="20"/>
              </w:rPr>
              <w:t>100% оплата фактически произведенных расходов в рамках заключенных контрактов на закупку продуктов питания для учреждений, предоставляющих услуги дошкольного образования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345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5B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002E71">
              <w:rPr>
                <w:sz w:val="20"/>
                <w:szCs w:val="20"/>
              </w:rPr>
              <w:t>Порядок расчета:</w:t>
            </w:r>
          </w:p>
          <w:p w:rsidR="00DE7A45" w:rsidRPr="00E30E63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Размер (сумма) субсидии определяется на основании  расчета, произведенного планово-экономическим отделом МУ «Централизованная бухгалтерия», путем умножения количества воспитанников в учреждениях, предоставляющих услуги дошкольного образования, на  планируемое количество дней посещения и на разницу между стоимостью одного дето-дня, определенного по меню и коммерческим предложениям по цене включенных в него продуктов, и стоимостью родительской платы, утвержденной Постановлением администрации городского округа Люберцы Московской области и умножением количества воспитанников, имеющих право на предоставление льготы, на планируемое количество дней посещения в учреждениях, предоставляющих</w:t>
            </w:r>
            <w:r>
              <w:rPr>
                <w:sz w:val="20"/>
                <w:szCs w:val="20"/>
              </w:rPr>
              <w:t xml:space="preserve"> услуги дошкольного образования на стоимость одного дето-дня, </w:t>
            </w:r>
            <w:r w:rsidRPr="00A827B1">
              <w:rPr>
                <w:sz w:val="20"/>
                <w:szCs w:val="20"/>
              </w:rPr>
              <w:t>определенного по меню и коммерческим предложениям по цене включенных в него продуктов.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3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D345B7">
              <w:rPr>
                <w:sz w:val="20"/>
                <w:szCs w:val="20"/>
              </w:rPr>
              <w:t>9</w:t>
            </w:r>
          </w:p>
        </w:tc>
        <w:tc>
          <w:tcPr>
            <w:tcW w:w="2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34247A">
              <w:rPr>
                <w:sz w:val="20"/>
                <w:szCs w:val="20"/>
              </w:rPr>
              <w:t>Субсидия на издание творческих работ победителей областных олимпиад, конференций, конкурсов (юных исследователей, техников, изобретателей, краеведов, поэтов, литераторов, художников, этнографов, археологов, экологов и др.)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C186B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E59E0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4247A">
              <w:rPr>
                <w:sz w:val="20"/>
                <w:szCs w:val="20"/>
              </w:rPr>
              <w:t>здание творческих работ победителей областных олимпиад, конференций, конкурсов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DE7A45" w:rsidRPr="00272EB4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</w:t>
            </w:r>
            <w:r w:rsidRPr="00272EB4">
              <w:rPr>
                <w:sz w:val="20"/>
                <w:szCs w:val="20"/>
              </w:rPr>
              <w:t>) сведений о планируемых объемах затрат.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272EB4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</w:t>
            </w:r>
            <w:r w:rsidRPr="00F7627A">
              <w:rPr>
                <w:sz w:val="20"/>
                <w:szCs w:val="20"/>
              </w:rPr>
              <w:t>коммерческих предложений на</w:t>
            </w:r>
            <w:r>
              <w:rPr>
                <w:sz w:val="20"/>
                <w:szCs w:val="20"/>
              </w:rPr>
              <w:t xml:space="preserve"> проведение работ, приобретение товаров и услуг при реализации контрактов на и</w:t>
            </w:r>
            <w:r w:rsidRPr="0034247A">
              <w:rPr>
                <w:sz w:val="20"/>
                <w:szCs w:val="20"/>
              </w:rPr>
              <w:t>здание творческих работ победителей областных олимпиад, конференций, конкурсов</w:t>
            </w:r>
            <w:r>
              <w:rPr>
                <w:sz w:val="20"/>
                <w:szCs w:val="20"/>
              </w:rPr>
              <w:t>.</w:t>
            </w:r>
          </w:p>
          <w:p w:rsidR="00DE7A45" w:rsidRPr="00F7627A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</w:t>
            </w:r>
            <w:r>
              <w:rPr>
                <w:sz w:val="20"/>
                <w:szCs w:val="20"/>
              </w:rPr>
              <w:t>е Федеральной налоговой службы.</w:t>
            </w: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</w:t>
            </w:r>
            <w:r>
              <w:rPr>
                <w:sz w:val="20"/>
                <w:szCs w:val="20"/>
              </w:rPr>
              <w:t>,</w:t>
            </w:r>
            <w:r w:rsidRPr="00F7627A">
              <w:rPr>
                <w:sz w:val="20"/>
                <w:szCs w:val="20"/>
              </w:rPr>
              <w:t xml:space="preserve"> в том числе в соответствии с иными правовыми актами.</w:t>
            </w:r>
          </w:p>
          <w:p w:rsidR="00DE7A45" w:rsidRPr="009570A7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570A7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A35F08">
              <w:rPr>
                <w:sz w:val="20"/>
                <w:szCs w:val="20"/>
              </w:rPr>
              <w:t>100% исполнение заключенных контрактов на издание творческих работ победителей областных олимпиад, конференций, конкурсов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345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345B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E30E63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как стоимость расчета-обоснования на </w:t>
            </w:r>
            <w:r>
              <w:rPr>
                <w:sz w:val="20"/>
                <w:szCs w:val="20"/>
              </w:rPr>
              <w:t xml:space="preserve">проведение 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комплекса мероприятий по </w:t>
            </w:r>
            <w:r>
              <w:rPr>
                <w:sz w:val="20"/>
                <w:szCs w:val="20"/>
              </w:rPr>
              <w:t>изданию</w:t>
            </w:r>
            <w:r w:rsidRPr="0034247A">
              <w:rPr>
                <w:sz w:val="20"/>
                <w:szCs w:val="20"/>
              </w:rPr>
              <w:t xml:space="preserve"> творческих работ победителей областных олимпиад, конференций, конкурсов</w:t>
            </w:r>
            <w:r w:rsidRPr="00016D0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расчете на количество изданных экземпляров</w:t>
            </w:r>
          </w:p>
        </w:tc>
        <w:tc>
          <w:tcPr>
            <w:tcW w:w="144" w:type="dxa"/>
          </w:tcPr>
          <w:p w:rsidR="00DE7A45" w:rsidRPr="00297BC7" w:rsidRDefault="00DE7A45" w:rsidP="00DE7A45">
            <w:pPr>
              <w:pStyle w:val="ConsPlusNormal"/>
              <w:jc w:val="both"/>
            </w:pPr>
          </w:p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345B7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3A3936">
              <w:rPr>
                <w:color w:val="000000"/>
                <w:sz w:val="20"/>
                <w:szCs w:val="20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Московской области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33BA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33BA4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33BA4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F324C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DF324C">
              <w:rPr>
                <w:rFonts w:ascii="Times New Roman" w:hAnsi="Times New Roman"/>
                <w:color w:val="000000"/>
                <w:sz w:val="20"/>
                <w:szCs w:val="20"/>
              </w:rPr>
              <w:t>озмещение следующих расходов:</w:t>
            </w:r>
          </w:p>
          <w:p w:rsidR="00DE7A45" w:rsidRPr="00002E71" w:rsidRDefault="00DE7A45" w:rsidP="00DE7A45">
            <w:pPr>
              <w:pStyle w:val="ConsPlusNormal"/>
              <w:numPr>
                <w:ilvl w:val="0"/>
                <w:numId w:val="28"/>
              </w:numPr>
              <w:tabs>
                <w:tab w:val="left" w:pos="338"/>
              </w:tabs>
              <w:ind w:left="55" w:firstLine="142"/>
              <w:rPr>
                <w:sz w:val="20"/>
                <w:szCs w:val="20"/>
              </w:rPr>
            </w:pPr>
            <w:r w:rsidRPr="00FA4093">
              <w:rPr>
                <w:color w:val="000000"/>
                <w:sz w:val="20"/>
                <w:szCs w:val="20"/>
              </w:rPr>
              <w:t xml:space="preserve">на оплату труда, в том числе на оплату ежегодных оплачиваемых отпусков, и начисления на выплаты по оплате труда советников директора по воспитанию и взаимодействию с детскими общественными объединениями в муниципальных общеобразовательных организациях в </w:t>
            </w:r>
            <w:r>
              <w:rPr>
                <w:color w:val="000000"/>
                <w:sz w:val="20"/>
                <w:szCs w:val="20"/>
              </w:rPr>
              <w:t xml:space="preserve">городском округе Люберцы </w:t>
            </w:r>
            <w:r w:rsidRPr="00FA4093">
              <w:rPr>
                <w:color w:val="000000"/>
                <w:sz w:val="20"/>
                <w:szCs w:val="20"/>
              </w:rPr>
              <w:t>Московской области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9551D7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02E71">
              <w:rPr>
                <w:sz w:val="20"/>
                <w:szCs w:val="20"/>
              </w:rPr>
              <w:t xml:space="preserve">. </w:t>
            </w:r>
            <w:r w:rsidRPr="009551D7">
              <w:rPr>
                <w:sz w:val="20"/>
                <w:szCs w:val="20"/>
              </w:rPr>
              <w:t>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02E71">
              <w:rPr>
                <w:sz w:val="20"/>
                <w:szCs w:val="20"/>
              </w:rPr>
              <w:t>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</w:t>
            </w:r>
            <w:r>
              <w:rPr>
                <w:sz w:val="20"/>
                <w:szCs w:val="20"/>
              </w:rPr>
              <w:t>,</w:t>
            </w:r>
            <w:r w:rsidRPr="00002E71">
              <w:rPr>
                <w:sz w:val="20"/>
                <w:szCs w:val="20"/>
              </w:rPr>
              <w:t xml:space="preserve"> предоставленных в том числе в соответствии с иными правовыми актами.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02E7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Копия приказа, заверенная руководителем образовательной организации о принятие сотрудника на должность советника.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292509" w:rsidP="00292509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4" w:type="dxa"/>
          </w:tcPr>
          <w:p w:rsidR="00DE7A45" w:rsidRPr="00297BC7" w:rsidRDefault="00DE7A45" w:rsidP="00DE7A45"/>
        </w:tc>
      </w:tr>
      <w:tr w:rsidR="00DE7A45" w:rsidRPr="009435B9" w:rsidTr="00EF5BA0">
        <w:trPr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345B7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DE7A45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</w:rPr>
              <w:t>Порядок расчета: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</w:rPr>
              <w:t xml:space="preserve">Размер (сумма) субсидии определяется по формуле </w:t>
            </w:r>
            <w:r w:rsidRPr="00AD78D4">
              <w:rPr>
                <w:sz w:val="20"/>
                <w:szCs w:val="20"/>
                <w:lang w:val="en-US"/>
              </w:rPr>
              <w:t>S</w:t>
            </w:r>
            <w:r w:rsidRPr="00AD78D4">
              <w:rPr>
                <w:sz w:val="20"/>
                <w:szCs w:val="20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R х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vertAlign w:val="subscript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х 1,302 х 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val="en-US"/>
                </w:rPr>
                <m:t>n</m:t>
              </m:r>
            </m:oMath>
            <w:r>
              <w:rPr>
                <w:sz w:val="20"/>
                <w:szCs w:val="20"/>
              </w:rPr>
              <w:t xml:space="preserve">, </w:t>
            </w:r>
            <w:r w:rsidRPr="00AD78D4">
              <w:rPr>
                <w:sz w:val="20"/>
                <w:szCs w:val="20"/>
              </w:rPr>
              <w:t>где: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  <w:lang w:val="en-US"/>
              </w:rPr>
              <w:t>S</w:t>
            </w:r>
            <w:r w:rsidRPr="00D6613D">
              <w:rPr>
                <w:sz w:val="20"/>
                <w:szCs w:val="20"/>
              </w:rPr>
              <w:t xml:space="preserve"> –</w:t>
            </w:r>
            <w:r>
              <w:t xml:space="preserve"> </w:t>
            </w:r>
            <w:r w:rsidRPr="00D6613D">
              <w:rPr>
                <w:sz w:val="20"/>
                <w:szCs w:val="20"/>
              </w:rPr>
              <w:t>общий объем средств бюджета</w:t>
            </w:r>
            <w:r>
              <w:rPr>
                <w:sz w:val="20"/>
                <w:szCs w:val="20"/>
              </w:rPr>
              <w:t>;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  <w:lang w:val="en-US"/>
              </w:rPr>
              <w:t>R</w:t>
            </w:r>
            <w:r w:rsidRPr="00D6613D"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D6613D">
              <w:rPr>
                <w:sz w:val="20"/>
                <w:szCs w:val="20"/>
              </w:rPr>
              <w:t>показатель среднемесячной начисленной заработной платы</w:t>
            </w:r>
            <w:r>
              <w:rPr>
                <w:sz w:val="20"/>
                <w:szCs w:val="20"/>
              </w:rPr>
              <w:t>;</w:t>
            </w:r>
          </w:p>
          <w:p w:rsidR="00DE7A45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  <w:lang w:val="en-US"/>
              </w:rPr>
              <w:t>Wi</w:t>
            </w:r>
            <w:r w:rsidRPr="00D6613D">
              <w:rPr>
                <w:sz w:val="20"/>
                <w:szCs w:val="20"/>
              </w:rPr>
              <w:t xml:space="preserve"> –</w:t>
            </w:r>
            <w:r>
              <w:t xml:space="preserve"> </w:t>
            </w:r>
            <w:r w:rsidRPr="00D6613D">
              <w:rPr>
                <w:sz w:val="20"/>
                <w:szCs w:val="20"/>
              </w:rPr>
              <w:t>количество ставок советников по воспитанию в муниципальных общеобразовательных организациях i-го муниципального образования в Московской области</w:t>
            </w:r>
            <w:r>
              <w:rPr>
                <w:sz w:val="20"/>
                <w:szCs w:val="20"/>
              </w:rPr>
              <w:t>;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AD78D4">
              <w:rPr>
                <w:sz w:val="20"/>
                <w:szCs w:val="20"/>
              </w:rPr>
              <w:t>1,302 – коэффициент начислений на выплаты по оплате труда в соответствии с законодательством Российской Федерации;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  <w:lang w:val="en-US"/>
              </w:rPr>
              <w:t>n</w:t>
            </w:r>
            <w:r w:rsidRPr="00D6613D">
              <w:rPr>
                <w:sz w:val="20"/>
                <w:szCs w:val="20"/>
              </w:rPr>
              <w:t xml:space="preserve"> -</w:t>
            </w:r>
            <w:r>
              <w:t xml:space="preserve"> </w:t>
            </w:r>
            <w:r w:rsidRPr="004B7414">
              <w:rPr>
                <w:sz w:val="20"/>
                <w:szCs w:val="20"/>
              </w:rPr>
              <w:t>количество месяцев осуществления деятельности советников по воспитанию в муниципальных общеобразовательных организациях в Московской области в году</w:t>
            </w:r>
          </w:p>
        </w:tc>
        <w:tc>
          <w:tcPr>
            <w:tcW w:w="144" w:type="dxa"/>
          </w:tcPr>
          <w:p w:rsidR="00DE7A45" w:rsidRPr="00016D02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A45" w:rsidRPr="00E30E63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345B7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на </w:t>
            </w:r>
            <w:r w:rsidRPr="003F434E">
              <w:rPr>
                <w:color w:val="000000"/>
                <w:sz w:val="20"/>
                <w:szCs w:val="20"/>
              </w:rPr>
              <w:t>проведение специальной оценки условий труда на рабочих места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2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33BA4" w:rsidRDefault="00DE7A45" w:rsidP="00DE7A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33BA4"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</w:t>
            </w:r>
            <w:r w:rsidRPr="00033BA4">
              <w:rPr>
                <w:rFonts w:ascii="Times New Roman" w:hAnsi="Times New Roman"/>
                <w:sz w:val="20"/>
                <w:szCs w:val="20"/>
              </w:rPr>
              <w:lastRenderedPageBreak/>
              <w:t>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годы»,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33BA4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022B2" w:rsidRDefault="00DE7A45" w:rsidP="00DE7A45">
            <w:pPr>
              <w:pStyle w:val="ConsPlusNormal"/>
              <w:tabs>
                <w:tab w:val="left" w:pos="338"/>
              </w:tabs>
              <w:ind w:right="-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D022B2">
              <w:rPr>
                <w:sz w:val="20"/>
                <w:szCs w:val="20"/>
              </w:rPr>
              <w:t>роведении специальной оценки условий труда</w:t>
            </w:r>
          </w:p>
          <w:p w:rsidR="00DE7A45" w:rsidRPr="00002E71" w:rsidRDefault="00DE7A45" w:rsidP="00DE7A45">
            <w:pPr>
              <w:pStyle w:val="ConsPlusNormal"/>
              <w:tabs>
                <w:tab w:val="left" w:pos="338"/>
              </w:tabs>
              <w:rPr>
                <w:sz w:val="20"/>
                <w:szCs w:val="20"/>
              </w:rPr>
            </w:pPr>
            <w:r w:rsidRPr="00D022B2">
              <w:rPr>
                <w:sz w:val="20"/>
                <w:szCs w:val="20"/>
              </w:rPr>
              <w:t>и оценки профессиональных рисков</w:t>
            </w:r>
            <w:r>
              <w:rPr>
                <w:sz w:val="20"/>
                <w:szCs w:val="20"/>
              </w:rPr>
              <w:t xml:space="preserve"> работников </w:t>
            </w:r>
            <w:r w:rsidRPr="00380115">
              <w:rPr>
                <w:sz w:val="20"/>
                <w:szCs w:val="20"/>
              </w:rPr>
              <w:t>муниципальных образовательных организаций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7A2475">
              <w:rPr>
                <w:sz w:val="20"/>
                <w:szCs w:val="20"/>
              </w:rPr>
              <w:t>1. Пояснительная записка с указанием:</w:t>
            </w:r>
          </w:p>
          <w:p w:rsidR="00DE7A45" w:rsidRPr="007A247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7A2475">
              <w:rPr>
                <w:sz w:val="20"/>
                <w:szCs w:val="20"/>
              </w:rPr>
              <w:t xml:space="preserve">а) сведений </w:t>
            </w:r>
            <w:r>
              <w:rPr>
                <w:sz w:val="20"/>
                <w:szCs w:val="20"/>
              </w:rPr>
              <w:t>о стоимости проведения специальной оценки условий труда в организации</w:t>
            </w:r>
            <w:r w:rsidRPr="007A2475">
              <w:rPr>
                <w:sz w:val="20"/>
                <w:szCs w:val="20"/>
              </w:rPr>
              <w:t>;</w:t>
            </w:r>
          </w:p>
          <w:p w:rsidR="00DE7A45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7A2475">
              <w:rPr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A2475">
              <w:rPr>
                <w:sz w:val="20"/>
                <w:szCs w:val="20"/>
              </w:rPr>
              <w:t>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коммерческого предложения с указанием стоимости специальной оценки условий труда и количество рабочих мест.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E61A20">
              <w:rPr>
                <w:sz w:val="20"/>
                <w:szCs w:val="20"/>
              </w:rPr>
              <w:lastRenderedPageBreak/>
              <w:t>100% исполнение заключенных контрактов на</w:t>
            </w:r>
            <w:r>
              <w:rPr>
                <w:sz w:val="20"/>
                <w:szCs w:val="20"/>
              </w:rPr>
              <w:t xml:space="preserve"> проведение специальной оценки условий труда на рабочих местах</w:t>
            </w:r>
          </w:p>
        </w:tc>
      </w:tr>
      <w:tr w:rsidR="00DE7A45" w:rsidRPr="00E30E63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345B7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  <w:r w:rsidR="00DE7A45">
              <w:rPr>
                <w:sz w:val="20"/>
                <w:szCs w:val="20"/>
              </w:rPr>
              <w:t>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33BA4" w:rsidRDefault="00DE7A45" w:rsidP="00DE7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33BA4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DE7A45" w:rsidRPr="00E30E63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033BA4">
              <w:rPr>
                <w:sz w:val="20"/>
                <w:szCs w:val="20"/>
              </w:rPr>
              <w:t>Размер (сумма) субсидии определяется путем умножения единицы стоимости специальной оценки условий труда на количество рабочих мест в муниципальных образовательных организациях</w:t>
            </w:r>
          </w:p>
        </w:tc>
      </w:tr>
      <w:tr w:rsidR="00DE7A45" w:rsidRPr="00E30E63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345B7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345B7">
              <w:rPr>
                <w:sz w:val="20"/>
                <w:szCs w:val="20"/>
              </w:rPr>
              <w:t>2</w:t>
            </w:r>
          </w:p>
        </w:tc>
        <w:tc>
          <w:tcPr>
            <w:tcW w:w="2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952EF0">
              <w:rPr>
                <w:color w:val="000000"/>
                <w:sz w:val="20"/>
                <w:szCs w:val="20"/>
              </w:rPr>
              <w:t>Субсидия на мероприятия по проведению кадастровых работ</w:t>
            </w:r>
            <w:r w:rsidRPr="00952EF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2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rPr>
                <w:sz w:val="20"/>
                <w:szCs w:val="20"/>
              </w:rPr>
            </w:pPr>
            <w:r w:rsidRPr="004A1368">
              <w:rPr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3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tabs>
                <w:tab w:val="left" w:pos="3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кадастровых работ в зданиях и сооружениях образовательных учреждений городского округа Люберцы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1.Пояснительная записка с указанием:</w:t>
            </w:r>
          </w:p>
          <w:p w:rsidR="00DE7A45" w:rsidRDefault="00DE7A45" w:rsidP="00DE7A45">
            <w:pPr>
              <w:pStyle w:val="ConsPlusNormal"/>
              <w:ind w:right="-62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сведений о планируемых работах на объекте</w:t>
            </w:r>
          </w:p>
          <w:p w:rsidR="00DE7A45" w:rsidRDefault="00DE7A45" w:rsidP="00DE7A45">
            <w:pPr>
              <w:pStyle w:val="ConsPlusNormal"/>
              <w:ind w:right="-170"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DE7A45" w:rsidRDefault="00DE7A45" w:rsidP="00DE7A45">
            <w:pPr>
              <w:pStyle w:val="ConsPlusNormal"/>
              <w:ind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Расчет – обоснование размера (суммы) субсидии в виде коммерческих предложений на проведение кадастровых работ</w:t>
            </w:r>
          </w:p>
          <w:p w:rsidR="00DE7A45" w:rsidRPr="00C879D4" w:rsidRDefault="00DE7A45" w:rsidP="00DE7A45">
            <w:pPr>
              <w:jc w:val="right"/>
            </w:pP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002E71" w:rsidRDefault="00DE7A45" w:rsidP="00DE7A45">
            <w:pPr>
              <w:pStyle w:val="ConsPlusNormal"/>
              <w:ind w:right="-37" w:hanging="3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 исполнение заключенных контрактов на проведение кадастровых работ</w:t>
            </w:r>
          </w:p>
        </w:tc>
      </w:tr>
      <w:tr w:rsidR="00DE7A45" w:rsidRPr="00E30E63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Default="00D345B7" w:rsidP="00DE7A45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DE7A45"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</w:rPr>
              <w:t>Порядок расчета: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  <w:r w:rsidRPr="00D6613D">
              <w:rPr>
                <w:sz w:val="20"/>
                <w:szCs w:val="20"/>
              </w:rPr>
              <w:t xml:space="preserve">Размер (сумма) субсидии определяется </w:t>
            </w:r>
            <w:r w:rsidRPr="005E3BE7">
              <w:rPr>
                <w:sz w:val="20"/>
                <w:szCs w:val="20"/>
              </w:rPr>
              <w:t>как стоимость расчета-обоснования (коммерческих предложений) на</w:t>
            </w:r>
            <w:r>
              <w:rPr>
                <w:sz w:val="20"/>
                <w:szCs w:val="20"/>
              </w:rPr>
              <w:t xml:space="preserve"> проведение кадастровых работ </w:t>
            </w:r>
            <w:r w:rsidRPr="005E3BE7">
              <w:rPr>
                <w:sz w:val="20"/>
                <w:szCs w:val="20"/>
              </w:rPr>
              <w:t>в муниципальных образовательных организациях в расчете на количество образовательных организаций.</w:t>
            </w:r>
          </w:p>
          <w:p w:rsidR="00DE7A45" w:rsidRPr="00D6613D" w:rsidRDefault="00DE7A45" w:rsidP="00DE7A4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14E79" w:rsidRPr="00E30E63" w:rsidTr="00EF5BA0">
        <w:trPr>
          <w:gridAfter w:val="1"/>
          <w:wAfter w:w="144" w:type="dxa"/>
          <w:trHeight w:val="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9" w:rsidRDefault="00914E79" w:rsidP="000F1C5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1C5A">
              <w:rPr>
                <w:sz w:val="20"/>
                <w:szCs w:val="20"/>
              </w:rPr>
              <w:t>3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9" w:rsidRDefault="00914E79" w:rsidP="00914E79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EE4CA7">
              <w:rPr>
                <w:color w:val="000000"/>
                <w:sz w:val="20"/>
                <w:szCs w:val="20"/>
              </w:rPr>
              <w:t xml:space="preserve">Субсидия на укрепление материально-технической базы </w:t>
            </w:r>
            <w:r w:rsidRPr="00EE4CA7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организаций, команды которых заняли 1-5 места на соревнованиях "Веселые старты"</w:t>
            </w:r>
          </w:p>
        </w:tc>
        <w:tc>
          <w:tcPr>
            <w:tcW w:w="28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9" w:rsidRPr="008C1A7F" w:rsidRDefault="00914E79" w:rsidP="00914E79">
            <w:pPr>
              <w:pStyle w:val="ConsPlusNormal"/>
              <w:rPr>
                <w:sz w:val="20"/>
                <w:szCs w:val="20"/>
              </w:rPr>
            </w:pPr>
            <w:r w:rsidRPr="008C1A7F">
              <w:rPr>
                <w:sz w:val="20"/>
                <w:szCs w:val="20"/>
              </w:rPr>
              <w:lastRenderedPageBreak/>
              <w:t>Постановление Правительства Московской области от 04.10.2022 № 106</w:t>
            </w:r>
            <w:r w:rsidR="00A3286E" w:rsidRPr="008C1A7F">
              <w:rPr>
                <w:sz w:val="20"/>
                <w:szCs w:val="20"/>
              </w:rPr>
              <w:t>6</w:t>
            </w:r>
            <w:r w:rsidRPr="008C1A7F">
              <w:rPr>
                <w:sz w:val="20"/>
                <w:szCs w:val="20"/>
              </w:rPr>
              <w:t xml:space="preserve">/35 </w:t>
            </w:r>
          </w:p>
          <w:p w:rsidR="008C1A7F" w:rsidRPr="008C1A7F" w:rsidRDefault="00914E79" w:rsidP="00914E79">
            <w:pPr>
              <w:pStyle w:val="ConsPlusNormal"/>
              <w:rPr>
                <w:sz w:val="20"/>
                <w:szCs w:val="20"/>
              </w:rPr>
            </w:pPr>
            <w:r w:rsidRPr="008C1A7F">
              <w:rPr>
                <w:sz w:val="20"/>
                <w:szCs w:val="20"/>
              </w:rPr>
              <w:t xml:space="preserve">«О </w:t>
            </w:r>
            <w:r w:rsidR="00A3286E" w:rsidRPr="008C1A7F">
              <w:rPr>
                <w:sz w:val="20"/>
                <w:szCs w:val="20"/>
              </w:rPr>
              <w:t xml:space="preserve">досрочном прекращении </w:t>
            </w:r>
            <w:r w:rsidR="00A3286E" w:rsidRPr="008C1A7F">
              <w:rPr>
                <w:sz w:val="20"/>
                <w:szCs w:val="20"/>
              </w:rPr>
              <w:lastRenderedPageBreak/>
              <w:t>реализации государственной программы Московской области «Спорт Подмосковья» и утверждении</w:t>
            </w:r>
            <w:r w:rsidRPr="008C1A7F">
              <w:rPr>
                <w:sz w:val="20"/>
                <w:szCs w:val="20"/>
              </w:rPr>
              <w:t xml:space="preserve"> </w:t>
            </w:r>
            <w:r w:rsidR="008C1A7F">
              <w:rPr>
                <w:sz w:val="20"/>
                <w:szCs w:val="20"/>
              </w:rPr>
              <w:t>г</w:t>
            </w:r>
            <w:r w:rsidR="00A3286E" w:rsidRPr="008C1A7F">
              <w:rPr>
                <w:sz w:val="20"/>
                <w:szCs w:val="20"/>
              </w:rPr>
              <w:t xml:space="preserve">осударственной программы </w:t>
            </w:r>
            <w:r w:rsidRPr="008C1A7F">
              <w:rPr>
                <w:sz w:val="20"/>
                <w:szCs w:val="20"/>
              </w:rPr>
              <w:t>Московской области «</w:t>
            </w:r>
            <w:r w:rsidR="00A3286E" w:rsidRPr="008C1A7F">
              <w:rPr>
                <w:sz w:val="20"/>
                <w:szCs w:val="20"/>
              </w:rPr>
              <w:t>Спорт Подмосковья</w:t>
            </w:r>
            <w:r w:rsidRPr="008C1A7F">
              <w:rPr>
                <w:sz w:val="20"/>
                <w:szCs w:val="20"/>
              </w:rPr>
              <w:t>» на 202</w:t>
            </w:r>
            <w:r w:rsidR="008C1A7F" w:rsidRPr="008C1A7F">
              <w:rPr>
                <w:sz w:val="20"/>
                <w:szCs w:val="20"/>
              </w:rPr>
              <w:t>3-2027</w:t>
            </w:r>
            <w:r w:rsidRPr="008C1A7F">
              <w:rPr>
                <w:sz w:val="20"/>
                <w:szCs w:val="20"/>
              </w:rPr>
              <w:t xml:space="preserve"> </w:t>
            </w:r>
            <w:r w:rsidR="008C1A7F" w:rsidRPr="008C1A7F">
              <w:rPr>
                <w:sz w:val="20"/>
                <w:szCs w:val="20"/>
              </w:rPr>
              <w:t>годы</w:t>
            </w:r>
            <w:r w:rsidR="008C1A7F">
              <w:rPr>
                <w:sz w:val="20"/>
                <w:szCs w:val="20"/>
              </w:rPr>
              <w:t>»</w:t>
            </w:r>
            <w:r w:rsidR="008C1A7F" w:rsidRPr="008C1A7F">
              <w:rPr>
                <w:sz w:val="20"/>
                <w:szCs w:val="20"/>
              </w:rPr>
              <w:t>.</w:t>
            </w:r>
          </w:p>
          <w:p w:rsidR="00914E79" w:rsidRPr="008C1A7F" w:rsidRDefault="00914E79" w:rsidP="00914E79">
            <w:pPr>
              <w:pStyle w:val="ConsPlusNormal"/>
              <w:rPr>
                <w:sz w:val="20"/>
                <w:szCs w:val="20"/>
              </w:rPr>
            </w:pPr>
            <w:r w:rsidRPr="008C1A7F">
              <w:rPr>
                <w:sz w:val="20"/>
                <w:szCs w:val="20"/>
              </w:rPr>
              <w:t xml:space="preserve">Постановление администрации городского округа Люберцы </w:t>
            </w:r>
            <w:r w:rsidR="00A3286E" w:rsidRPr="008C1A7F">
              <w:rPr>
                <w:sz w:val="20"/>
                <w:szCs w:val="20"/>
              </w:rPr>
              <w:t xml:space="preserve">от 31.10.2022 №4362-ПА </w:t>
            </w:r>
            <w:r w:rsidRPr="008C1A7F">
              <w:rPr>
                <w:sz w:val="20"/>
                <w:szCs w:val="20"/>
              </w:rPr>
              <w:t xml:space="preserve">«Об утверждении муниципальной программы </w:t>
            </w:r>
            <w:r w:rsidR="00A3286E" w:rsidRPr="008C1A7F">
              <w:rPr>
                <w:sz w:val="20"/>
                <w:szCs w:val="20"/>
              </w:rPr>
              <w:t>городского округа Люберцы Московской области «Спорт»</w:t>
            </w:r>
            <w:r w:rsidRPr="008C1A7F">
              <w:rPr>
                <w:sz w:val="20"/>
                <w:szCs w:val="20"/>
              </w:rPr>
              <w:t>.</w:t>
            </w:r>
          </w:p>
          <w:p w:rsidR="00914E79" w:rsidRPr="008C1A7F" w:rsidRDefault="00914E79" w:rsidP="00914E7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9" w:rsidRPr="00BA16C1" w:rsidRDefault="008C1A7F" w:rsidP="008C1A7F">
            <w:pPr>
              <w:pStyle w:val="ConsPlusNormal"/>
              <w:tabs>
                <w:tab w:val="left" w:pos="214"/>
              </w:tabs>
              <w:rPr>
                <w:sz w:val="20"/>
                <w:szCs w:val="20"/>
              </w:rPr>
            </w:pPr>
            <w:r w:rsidRPr="00BA16C1">
              <w:rPr>
                <w:sz w:val="20"/>
                <w:szCs w:val="20"/>
              </w:rPr>
              <w:lastRenderedPageBreak/>
              <w:t>Поставка, монтаж (установка, сборка) оборудования вне работ строительства</w:t>
            </w:r>
          </w:p>
        </w:tc>
        <w:tc>
          <w:tcPr>
            <w:tcW w:w="34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67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>Пояснительная записка с указанием:</w:t>
            </w:r>
          </w:p>
          <w:p w:rsidR="00CE5A67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>а) сведений о планируемых объемах затрат</w:t>
            </w:r>
          </w:p>
          <w:p w:rsidR="00CE5A67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 xml:space="preserve">б) сведения о наличии </w:t>
            </w:r>
            <w:r w:rsidRPr="00292509">
              <w:rPr>
                <w:sz w:val="20"/>
                <w:szCs w:val="20"/>
              </w:rPr>
              <w:lastRenderedPageBreak/>
              <w:t>соответствующих правоустанавливающих документов</w:t>
            </w:r>
          </w:p>
          <w:p w:rsidR="00CE5A67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>2. Расчет-обоснование размера (суммы) субсидии в виде смет, коммерческих предложений на приобретаемые товары.</w:t>
            </w:r>
          </w:p>
          <w:p w:rsidR="00CE5A67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>3.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CE5A67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актами.</w:t>
            </w:r>
          </w:p>
          <w:p w:rsidR="00914E79" w:rsidRPr="00292509" w:rsidRDefault="00CE5A67" w:rsidP="00CE5A67">
            <w:pPr>
              <w:pStyle w:val="ConsPlusNormal"/>
              <w:ind w:right="-62" w:hanging="3"/>
              <w:rPr>
                <w:sz w:val="20"/>
                <w:szCs w:val="20"/>
              </w:rPr>
            </w:pPr>
            <w:r w:rsidRPr="00292509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7F" w:rsidRPr="008C1A7F" w:rsidRDefault="008C1A7F" w:rsidP="008C1A7F">
            <w:pPr>
              <w:pStyle w:val="ConsPlusNormal"/>
              <w:ind w:hanging="34"/>
              <w:rPr>
                <w:sz w:val="20"/>
                <w:szCs w:val="20"/>
              </w:rPr>
            </w:pPr>
            <w:r w:rsidRPr="008C1A7F">
              <w:rPr>
                <w:sz w:val="20"/>
                <w:szCs w:val="20"/>
              </w:rPr>
              <w:lastRenderedPageBreak/>
              <w:t xml:space="preserve">Количество общеобразовательных организаций, в отношении которых </w:t>
            </w:r>
          </w:p>
          <w:p w:rsidR="00914E79" w:rsidRPr="00CE5A67" w:rsidRDefault="008C1A7F" w:rsidP="008C1A7F">
            <w:pPr>
              <w:pStyle w:val="ConsPlusNormal"/>
              <w:ind w:hanging="34"/>
              <w:rPr>
                <w:sz w:val="20"/>
                <w:szCs w:val="20"/>
                <w:highlight w:val="yellow"/>
              </w:rPr>
            </w:pPr>
            <w:r w:rsidRPr="008C1A7F">
              <w:rPr>
                <w:sz w:val="20"/>
                <w:szCs w:val="20"/>
              </w:rPr>
              <w:t xml:space="preserve">с использованием средств субсидии проведены мероприятия по </w:t>
            </w:r>
            <w:r w:rsidRPr="008C1A7F">
              <w:rPr>
                <w:sz w:val="20"/>
                <w:szCs w:val="20"/>
              </w:rPr>
              <w:lastRenderedPageBreak/>
              <w:t>укреплению материально-технической базы и (или) развитию инфраструктуры для занятий физической культурой и спортом</w:t>
            </w:r>
          </w:p>
        </w:tc>
      </w:tr>
      <w:tr w:rsidR="00914E79" w:rsidRPr="00E30E63" w:rsidTr="00EF5BA0">
        <w:trPr>
          <w:gridAfter w:val="1"/>
          <w:wAfter w:w="144" w:type="dxa"/>
          <w:trHeight w:val="2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9" w:rsidRDefault="00914E79" w:rsidP="000F1C5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F1C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E79" w:rsidRPr="004B1C38" w:rsidRDefault="00914E79" w:rsidP="00914E79">
            <w:pPr>
              <w:pStyle w:val="ConsPlusNormal"/>
              <w:ind w:hanging="34"/>
              <w:rPr>
                <w:sz w:val="20"/>
                <w:szCs w:val="20"/>
              </w:rPr>
            </w:pPr>
            <w:r w:rsidRPr="004B1C38">
              <w:rPr>
                <w:sz w:val="20"/>
                <w:szCs w:val="20"/>
              </w:rPr>
              <w:t>Порядок расчета:</w:t>
            </w:r>
          </w:p>
          <w:p w:rsidR="00914E79" w:rsidRPr="00917175" w:rsidRDefault="00914E79" w:rsidP="00914E79">
            <w:pPr>
              <w:pStyle w:val="ConsPlusNormal"/>
              <w:ind w:hanging="34"/>
              <w:rPr>
                <w:sz w:val="20"/>
                <w:szCs w:val="20"/>
              </w:rPr>
            </w:pPr>
            <w:r w:rsidRPr="004B1C38">
              <w:rPr>
                <w:sz w:val="20"/>
                <w:szCs w:val="20"/>
              </w:rPr>
              <w:t xml:space="preserve">Размер (сумма) субсидии </w:t>
            </w:r>
            <w:r w:rsidR="008C1A7F" w:rsidRPr="008C1A7F">
              <w:rPr>
                <w:sz w:val="20"/>
                <w:szCs w:val="20"/>
              </w:rPr>
              <w:t>определяется как стоимость расчета-обоснования (коммерческих предложений)</w:t>
            </w:r>
            <w:r w:rsidR="008C1A7F">
              <w:rPr>
                <w:sz w:val="20"/>
                <w:szCs w:val="20"/>
              </w:rPr>
              <w:t>, смета ремонтных работ</w:t>
            </w:r>
            <w:r w:rsidR="008C1A7F" w:rsidRPr="008C1A7F">
              <w:rPr>
                <w:sz w:val="20"/>
                <w:szCs w:val="20"/>
              </w:rPr>
              <w:t xml:space="preserve"> на укрепление материально-технической базы общеобразовательных организаций, команды которых заняли 1-5 места на соревнованиях "Веселые старты"</w:t>
            </w:r>
          </w:p>
        </w:tc>
      </w:tr>
      <w:tr w:rsidR="004B463C" w:rsidRPr="006F68F1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4B463C" w:rsidP="000F1C5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1C5A">
              <w:rPr>
                <w:sz w:val="20"/>
                <w:szCs w:val="20"/>
              </w:rPr>
              <w:t>4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002E71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183D35">
              <w:rPr>
                <w:sz w:val="20"/>
                <w:szCs w:val="20"/>
              </w:rPr>
              <w:t>Субсидия на проведение работ по технологическому присоединению к электрическим сетям, теплосетям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4B463C" w:rsidP="00CE7B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83D35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«Об утверждении муниципальной программы «Образование»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3D35">
              <w:rPr>
                <w:rFonts w:ascii="Times New Roman" w:hAnsi="Times New Roman"/>
                <w:sz w:val="20"/>
                <w:szCs w:val="20"/>
              </w:rPr>
              <w:t>от 31.10.2022 № 4360-ПА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63C" w:rsidRPr="00AF7E9E" w:rsidRDefault="004B463C" w:rsidP="00CE7B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 изменениями) 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49650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49650A">
              <w:rPr>
                <w:sz w:val="20"/>
                <w:szCs w:val="20"/>
              </w:rPr>
              <w:t xml:space="preserve">Финансирование </w:t>
            </w:r>
            <w:r>
              <w:rPr>
                <w:sz w:val="20"/>
                <w:szCs w:val="20"/>
                <w:shd w:val="clear" w:color="auto" w:fill="FFFFFF"/>
              </w:rPr>
              <w:t>проведения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 комплекса мероприятий </w:t>
            </w:r>
            <w:r w:rsidRPr="00183D35">
              <w:rPr>
                <w:sz w:val="20"/>
                <w:szCs w:val="20"/>
                <w:shd w:val="clear" w:color="auto" w:fill="FFFFFF"/>
              </w:rPr>
              <w:t xml:space="preserve">на проведение работ по технологическому присоединению к электрическим сетям, теплосетям 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  <w:r>
              <w:rPr>
                <w:sz w:val="20"/>
                <w:szCs w:val="20"/>
              </w:rPr>
              <w:t>.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  <w:r>
              <w:rPr>
                <w:sz w:val="20"/>
                <w:szCs w:val="20"/>
              </w:rPr>
              <w:t>.</w:t>
            </w:r>
          </w:p>
          <w:p w:rsidR="004B463C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 виде</w:t>
            </w:r>
            <w:r>
              <w:rPr>
                <w:sz w:val="20"/>
                <w:szCs w:val="20"/>
              </w:rPr>
              <w:t xml:space="preserve"> смет, </w:t>
            </w:r>
            <w:r w:rsidRPr="00F7627A">
              <w:rPr>
                <w:sz w:val="20"/>
                <w:szCs w:val="20"/>
              </w:rPr>
              <w:t xml:space="preserve"> коммерческих предложений на</w:t>
            </w:r>
            <w:r>
              <w:rPr>
                <w:sz w:val="20"/>
                <w:szCs w:val="20"/>
              </w:rPr>
              <w:t xml:space="preserve"> проведение работ по технологическому присоединению сетей.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 xml:space="preserve">3. Справка налогового органа об отсутствии у </w:t>
            </w:r>
            <w:r w:rsidRPr="00F7627A">
              <w:rPr>
                <w:sz w:val="20"/>
                <w:szCs w:val="20"/>
              </w:rPr>
              <w:lastRenderedPageBreak/>
              <w:t>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lastRenderedPageBreak/>
              <w:t>100% исполнение заключенных контрактов</w:t>
            </w:r>
            <w:r>
              <w:rPr>
                <w:sz w:val="20"/>
                <w:szCs w:val="20"/>
              </w:rPr>
              <w:t xml:space="preserve">/договоров на </w:t>
            </w:r>
            <w:r w:rsidRPr="00183D35">
              <w:rPr>
                <w:sz w:val="20"/>
                <w:szCs w:val="20"/>
                <w:shd w:val="clear" w:color="auto" w:fill="FFFFFF"/>
              </w:rPr>
              <w:t>проведение работ по технологическому присоединению к электрическим сетям, теплосетям</w:t>
            </w:r>
          </w:p>
        </w:tc>
      </w:tr>
      <w:tr w:rsidR="004B463C" w:rsidRPr="006F68F1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4B463C" w:rsidP="000F1C5A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0F1C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016D02" w:rsidRDefault="004B463C" w:rsidP="00CE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E30E63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>Размер (сумма) субсидии определяется как стоимость расчета-обоснования (</w:t>
            </w:r>
            <w:r>
              <w:rPr>
                <w:sz w:val="20"/>
                <w:szCs w:val="20"/>
              </w:rPr>
              <w:t xml:space="preserve">коммерческого предложения, </w:t>
            </w:r>
            <w:r w:rsidRPr="00016D02">
              <w:rPr>
                <w:sz w:val="20"/>
                <w:szCs w:val="20"/>
              </w:rPr>
              <w:t xml:space="preserve">сметы) на </w:t>
            </w:r>
            <w:r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  <w:shd w:val="clear" w:color="auto" w:fill="FFFFFF"/>
              </w:rPr>
              <w:t>комплекса мероприятия</w:t>
            </w:r>
            <w:r w:rsidRPr="0049650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16D02">
              <w:rPr>
                <w:color w:val="000000"/>
                <w:sz w:val="20"/>
                <w:szCs w:val="20"/>
              </w:rPr>
              <w:t xml:space="preserve">в муниципальных </w:t>
            </w:r>
            <w:r>
              <w:rPr>
                <w:color w:val="000000"/>
                <w:sz w:val="20"/>
                <w:szCs w:val="20"/>
              </w:rPr>
              <w:t>обще</w:t>
            </w:r>
            <w:r w:rsidRPr="00016D02">
              <w:rPr>
                <w:color w:val="000000"/>
                <w:sz w:val="20"/>
                <w:szCs w:val="20"/>
              </w:rPr>
              <w:t>образова</w:t>
            </w:r>
            <w:r>
              <w:rPr>
                <w:color w:val="000000"/>
                <w:sz w:val="20"/>
                <w:szCs w:val="20"/>
              </w:rPr>
              <w:t>тельных организациях в расчете на количество образовательных организаций.</w:t>
            </w:r>
          </w:p>
        </w:tc>
      </w:tr>
      <w:tr w:rsidR="004B463C" w:rsidRPr="006F68F1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0F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5</w:t>
            </w:r>
            <w:r w:rsidR="000F1C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Субсидия на </w:t>
            </w:r>
            <w:r w:rsidRPr="006B2CE0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Постановление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«Образование Подмосковья» на 2023-2027 годы»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«Об </w:t>
            </w: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утверждении муниципальной программы «Образование»  от 31.10.2022 № 4360-ПА 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(с изменениями) 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 от 07.10.2022 № 4045-ПА (с изменениями)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Возмещение расходов в связи </w:t>
            </w:r>
            <w:r w:rsidRPr="006B2CE0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  <w:r w:rsidRPr="006F68F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а) сведений о планируемом количестве воспитанников, относяцихся к льготной категории и имеющих право на предоставление мер социальной поддержки;.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2.  Расчет-обоснование размера (суммы) субсидии исходя из  </w:t>
            </w:r>
            <w:r w:rsidRPr="006F68F1">
              <w:rPr>
                <w:rFonts w:ascii="Times New Roman" w:hAnsi="Times New Roman"/>
                <w:color w:val="000000"/>
                <w:sz w:val="20"/>
                <w:szCs w:val="20"/>
                <w:lang w:eastAsia="zh-CN" w:bidi="ru-RU"/>
              </w:rPr>
              <w:t>размера родительской платы, установленной нормативно-правовым актом муниципального образования и применяемой в отношении конкретного воспитанника,  и количеством дней фактического посещения такими воспитанниками образовательной организации в соответствии с табелем.</w:t>
            </w:r>
            <w:r w:rsidRPr="006F6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3.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      </w: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Федерации о налогах и сборах, по установленной форме Федеральной налоговой службы.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100 % освобождение  от подавших заявления семей 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</w:tr>
      <w:tr w:rsidR="004B463C" w:rsidRPr="006F68F1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0F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0F1C5A">
              <w:rPr>
                <w:rFonts w:ascii="Times New Roman" w:hAnsi="Times New Roman"/>
                <w:sz w:val="20"/>
                <w:szCs w:val="20"/>
              </w:rPr>
              <w:t>5</w:t>
            </w:r>
            <w:r w:rsidRPr="006F68F1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6F68F1" w:rsidRDefault="004B463C" w:rsidP="006F68F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исходя из </w:t>
            </w:r>
            <w:r w:rsidRPr="006F68F1">
              <w:rPr>
                <w:rFonts w:ascii="Times New Roman" w:hAnsi="Times New Roman"/>
                <w:color w:val="000000"/>
                <w:sz w:val="20"/>
                <w:szCs w:val="20"/>
                <w:lang w:eastAsia="zh-CN" w:bidi="ru-RU"/>
              </w:rPr>
              <w:t>размера родительской платы, установленной нормативно-правовым актом муниципального образования и применяемой в отношении конкретного воспитанника,  и количеством дней фактического посещения такими воспитанниками образовательной организации в соответствии с табелем, предоставляемых Главному распорядителю средств бюджета Московской области.</w:t>
            </w:r>
          </w:p>
        </w:tc>
      </w:tr>
      <w:tr w:rsidR="004B463C" w:rsidRPr="006F68F1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0F1C5A" w:rsidP="000F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B463C" w:rsidRPr="006F68F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 xml:space="preserve">Субсидия на </w:t>
            </w:r>
            <w:r w:rsidRPr="006B2CE0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проведение работ, оказание услуг по созданию музейно-выставочных пространств, в том числе оснащение их мебелью, оборудованием, техническими средствами и декорациями, в муниципальных общеобразовательных организациях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B2CE0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«Об утверждении муниципальной программы «Образование»  от 31.10.2022 № 4360-ПА </w:t>
            </w:r>
          </w:p>
          <w:p w:rsidR="004B463C" w:rsidRPr="006B2CE0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 xml:space="preserve">(с изменениями) </w:t>
            </w:r>
          </w:p>
          <w:p w:rsidR="004B463C" w:rsidRPr="006B2CE0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 xml:space="preserve">Создание  </w:t>
            </w:r>
            <w:r w:rsidRPr="006B2CE0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музейно-выставочных пространств, в том числе оснащение их мебелью, оборудованием, техническими средствами и декорациями, в муниципальных общеобразовательных организациях</w:t>
            </w:r>
            <w:r w:rsidRPr="006B2C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>а) сведений о планируемых объемах затрат</w:t>
            </w:r>
          </w:p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 xml:space="preserve">2. Расчет-обоснование размера (суммы) субсидии в виде коммерческих предложений (смет).  </w:t>
            </w:r>
          </w:p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t>3.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sz w:val="20"/>
                <w:szCs w:val="20"/>
              </w:rPr>
              <w:lastRenderedPageBreak/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4B463C" w:rsidRPr="00EF5BA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BA0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B2CE0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2CE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Количество образовательных организаций, в которых созданы музейно-выставочные пространства</w:t>
            </w:r>
            <w:r w:rsidRPr="006B2CE0">
              <w:rPr>
                <w:rFonts w:ascii="Times New Roman" w:hAnsi="Times New Roman"/>
                <w:bCs/>
                <w:color w:val="2C2D2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B463C" w:rsidRPr="006F68F1" w:rsidTr="00EF5BA0">
        <w:trPr>
          <w:gridAfter w:val="1"/>
          <w:wAfter w:w="144" w:type="dxa"/>
          <w:trHeight w:val="7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0F1C5A" w:rsidP="000F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4B463C" w:rsidRPr="006F68F1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485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6F68F1" w:rsidRDefault="004B463C" w:rsidP="006F68F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как стоимость расчета-обоснования (сметы) на проведение ремонтных работ, коммерческих предложений на приобретаемое в ходе ремонтных работ оборудование </w:t>
            </w:r>
            <w:r w:rsidRPr="006F68F1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муниципальных образовательных организациях в расчете на количество музейно-выставочных пространств.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0F1C5A" w:rsidP="00CE7B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002E71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183D35">
              <w:rPr>
                <w:sz w:val="20"/>
                <w:szCs w:val="20"/>
              </w:rPr>
              <w:t xml:space="preserve">Субсидия на </w:t>
            </w:r>
            <w:r>
              <w:rPr>
                <w:sz w:val="20"/>
                <w:szCs w:val="20"/>
              </w:rPr>
              <w:t>исполнение судебных актов и мировых соглашений по возмещению причиненного вреда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AF7E9E" w:rsidRDefault="004B463C" w:rsidP="00CE7B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Исполнительный лист, определение суда.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49650A" w:rsidRDefault="004B463C" w:rsidP="00CE7B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судебных актов и мировых соглашений по возмещению причиненного вреда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F7627A">
              <w:rPr>
                <w:sz w:val="20"/>
                <w:szCs w:val="20"/>
              </w:rPr>
              <w:t>Пояснительная записка с указанием: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а) сведений о планируемых объемах затрат</w:t>
            </w:r>
            <w:r>
              <w:rPr>
                <w:sz w:val="20"/>
                <w:szCs w:val="20"/>
              </w:rPr>
              <w:t>.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  <w:r>
              <w:rPr>
                <w:sz w:val="20"/>
                <w:szCs w:val="20"/>
              </w:rPr>
              <w:t>.</w:t>
            </w:r>
          </w:p>
          <w:p w:rsidR="004B463C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F7627A">
              <w:rPr>
                <w:sz w:val="20"/>
                <w:szCs w:val="20"/>
              </w:rPr>
              <w:t>2. Расчет-обоснование размера (суммы) субсидии в</w:t>
            </w:r>
            <w:r>
              <w:rPr>
                <w:sz w:val="20"/>
                <w:szCs w:val="20"/>
              </w:rPr>
              <w:t xml:space="preserve"> виде исполнительных судебных актов и мировых соглашений по возмещению причиненного вреда.</w:t>
            </w:r>
          </w:p>
          <w:p w:rsidR="004B463C" w:rsidRPr="00F7627A" w:rsidRDefault="004B463C" w:rsidP="00CE7B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7627A">
              <w:rPr>
                <w:sz w:val="20"/>
                <w:szCs w:val="20"/>
              </w:rPr>
              <w:t>. Иные документы (информацию), необходимые для осуществления требований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E30E63">
              <w:rPr>
                <w:sz w:val="20"/>
                <w:szCs w:val="20"/>
              </w:rPr>
              <w:t xml:space="preserve">100% </w:t>
            </w:r>
            <w:r>
              <w:rPr>
                <w:sz w:val="20"/>
                <w:szCs w:val="20"/>
              </w:rPr>
              <w:t xml:space="preserve">оплата </w:t>
            </w:r>
            <w:r w:rsidRPr="00E54A5C">
              <w:rPr>
                <w:sz w:val="20"/>
                <w:szCs w:val="20"/>
              </w:rPr>
              <w:t>судебных актов и мировых соглашений по возмещению причиненного вреда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Default="000F1C5A" w:rsidP="00CE7B0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4B463C">
              <w:rPr>
                <w:sz w:val="20"/>
                <w:szCs w:val="20"/>
              </w:rPr>
              <w:t>.1</w:t>
            </w:r>
          </w:p>
        </w:tc>
        <w:tc>
          <w:tcPr>
            <w:tcW w:w="148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016D02" w:rsidRDefault="004B463C" w:rsidP="00CE7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16D02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E30E63" w:rsidRDefault="004B463C" w:rsidP="00CE7B04">
            <w:pPr>
              <w:pStyle w:val="ConsPlusNormal"/>
              <w:rPr>
                <w:sz w:val="20"/>
                <w:szCs w:val="20"/>
              </w:rPr>
            </w:pPr>
            <w:r w:rsidRPr="00016D02">
              <w:rPr>
                <w:sz w:val="20"/>
                <w:szCs w:val="20"/>
              </w:rPr>
              <w:t xml:space="preserve">Размер (сумма) субсидии определяется </w:t>
            </w:r>
            <w:r>
              <w:rPr>
                <w:sz w:val="20"/>
                <w:szCs w:val="20"/>
              </w:rPr>
              <w:t>на основании исполнительных судебных актов и мировых соглашений по возмещению причиненного вреда.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EF5BA0" w:rsidRDefault="000F1C5A" w:rsidP="000F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Субсидия на</w:t>
            </w:r>
            <w:r w:rsidRPr="006F68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организацию системы информационной безопасности в соответствии с требованиями по доступу к ресурсам ЕМИАС (единой медицинской информационно – </w:t>
            </w:r>
            <w:r w:rsidRPr="006F68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аналитической системе). Закупка оборудования, установка программного обеспечения, настройка средств защиты информации. </w:t>
            </w:r>
          </w:p>
        </w:tc>
        <w:tc>
          <w:tcPr>
            <w:tcW w:w="2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Постановление администрации городского округа Люберцы «Об утверждении муниципальной программы «Образование»  от 31.10.2022 № 4360-ПА 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(с изменениями) 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Оказание услуг по организации системы информационной безопасности в соответствии с требованиями по доступу к ресурсам ЕМИАС (единой медицинской информационно – аналитической системе).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а) сведений о планируемых объемах затрат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2. Расчет-обоснование размера (суммы) субсидии в виде коммерческих предложений (смет).  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3. Справка налогового органа об отсутствии  у учреждения неисполненной обязанности по уплате налогов, сборов, страховых взносов, пеней, штрафов, процентов, подлежащих </w:t>
            </w: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>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 предоставленных в том числе в соответствии с иными правовыми актами.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100% исполнение заключенных контрактов  </w:t>
            </w:r>
            <w:r w:rsidRPr="006F68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по организации системы информационной безопасности в соответствии с требованиями по доступу к ресурсам ЕМИАС.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0F1C5A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  <w:r w:rsidR="004B463C" w:rsidRPr="006F68F1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48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6F68F1" w:rsidRDefault="004B463C" w:rsidP="006F68F1">
            <w:pPr>
              <w:rPr>
                <w:rFonts w:ascii="Times New Roman" w:hAnsi="Times New Roman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Размер (сумма) субсидии определяется как стоимость расчета-обоснования (коммерческих предложений) на оказание услуг </w:t>
            </w:r>
            <w:r w:rsidRPr="006F68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по организации системы информационной безопасности в соответствии с требованиями по доступу к ресурсам ЕМИАС</w:t>
            </w:r>
            <w:r w:rsidRPr="006F68F1">
              <w:rPr>
                <w:rFonts w:ascii="Times New Roman" w:hAnsi="Times New Roman"/>
                <w:sz w:val="20"/>
                <w:szCs w:val="20"/>
              </w:rPr>
              <w:t xml:space="preserve"> в расчете на количество оснащенных программным обеспечением рабочих мест.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0F1C5A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Субсидия на выплату премии Главы образовательным организациям за высокие достижения в работе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городского округа Люберцы «Об утверждении муниципальной программы «Образование»  от 31.10.2022 № 4360-ПА 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 xml:space="preserve">(с изменениями) </w:t>
            </w:r>
          </w:p>
          <w:p w:rsidR="004B463C" w:rsidRPr="006F68F1" w:rsidRDefault="004B463C" w:rsidP="006F68F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22" w:hanging="142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Стимулирующее вознаграждение работникам образовательных организаций;</w:t>
            </w:r>
          </w:p>
          <w:p w:rsidR="004B463C" w:rsidRPr="006F68F1" w:rsidRDefault="004B463C" w:rsidP="006F68F1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22" w:hanging="142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Приобретение мебели, оборудования, инвентаря компьютерного оборудования и программного обеспечения, материальных запасов с целью укрепления материально-технической базы образовательных учреждений.</w:t>
            </w:r>
          </w:p>
        </w:tc>
        <w:tc>
          <w:tcPr>
            <w:tcW w:w="41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а) сведений о планируемых объемах затрат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3.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актами.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100% выплата премии Главы общеобразовательным организациям  за высокие достижения в работе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0F1C5A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  <w:r w:rsidR="004B463C" w:rsidRPr="006F68F1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48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Порядок расчета: 1. Размер (сумма) субсидии определяется:</w:t>
            </w:r>
          </w:p>
          <w:p w:rsidR="004B463C" w:rsidRPr="006F68F1" w:rsidRDefault="004B463C" w:rsidP="006F6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-как умножение суммы выплаты на количество специалистов;</w:t>
            </w:r>
          </w:p>
          <w:p w:rsidR="004B463C" w:rsidRPr="006F68F1" w:rsidRDefault="004B463C" w:rsidP="006F68F1">
            <w:pPr>
              <w:spacing w:after="0" w:line="240" w:lineRule="auto"/>
            </w:pPr>
            <w:r w:rsidRPr="006F68F1">
              <w:rPr>
                <w:rFonts w:ascii="Times New Roman" w:hAnsi="Times New Roman"/>
                <w:sz w:val="20"/>
                <w:szCs w:val="20"/>
              </w:rPr>
              <w:t>-как стоимость расчета-обоснования (сметы) на проведение работ, коммерческих предложений на приобретаемое оборудование, мебель и материальные запасы в муниципальных образовательных организациях в расчете на количество образовательных организаций.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0F1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6</w:t>
            </w:r>
            <w:r w:rsidR="000F1C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Субсидия на установку АПС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Люберцы «Об утверждении муниципальной программы «Образование» от 31.10.2022 № 4360-ПА</w:t>
            </w:r>
          </w:p>
        </w:tc>
        <w:tc>
          <w:tcPr>
            <w:tcW w:w="2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A451E4" w:rsidP="00A45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4B463C" w:rsidRPr="006F68F1">
              <w:rPr>
                <w:rFonts w:ascii="Times New Roman" w:hAnsi="Times New Roman"/>
                <w:sz w:val="20"/>
                <w:szCs w:val="20"/>
              </w:rPr>
              <w:t>риобретение и установка (монтаж) отдельных приборов автоматических пожарных систем.</w:t>
            </w:r>
          </w:p>
        </w:tc>
        <w:tc>
          <w:tcPr>
            <w:tcW w:w="4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1. Пояснительная записка с указанием: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а) сведений о планируемых работах на объекте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б) сведения о наличии соответствующих правоустанавливающих документов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2. Расчет-обоснование размера (суммы) субсидии в виде предварительной сметы на проводимые работы, коммерческие предложения на приобретаемое, в том числе в ходе проведения работ, оборудование.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3. Справка налогового органа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установленной форме Федеральной налоговой службы.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4. Справка произвольной формы об отсутствии просроченной задолженности по возврату в бюджет городского округа Люберцы Московской области субсидий, бюджетных инвестиций, предоставленных в том числе в соответствии с иными правовыми актами.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5. Иные документы (информацию), необходимые для осуществления требований.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Количество зданий образовательных учреждений, в которых выполнены работы по установке АПС.</w:t>
            </w:r>
          </w:p>
        </w:tc>
      </w:tr>
      <w:tr w:rsidR="004B463C" w:rsidRPr="006F68F1" w:rsidTr="004B463C">
        <w:trPr>
          <w:gridAfter w:val="1"/>
          <w:wAfter w:w="144" w:type="dxa"/>
          <w:trHeight w:val="7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0F1C5A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  <w:r w:rsidR="004B463C" w:rsidRPr="006F68F1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48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Порядок расчета:</w:t>
            </w:r>
          </w:p>
          <w:p w:rsidR="004B463C" w:rsidRPr="006F68F1" w:rsidRDefault="004B463C" w:rsidP="006F6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8F1">
              <w:rPr>
                <w:rFonts w:ascii="Times New Roman" w:hAnsi="Times New Roman"/>
                <w:sz w:val="20"/>
                <w:szCs w:val="20"/>
              </w:rPr>
              <w:t>Размер (сумма) субсидии определяется как стоимость расчета-обоснования (сметы) на проведение работ, коммерческих предложений на приобретаемое в ходе проводимых работ оборудование  в муниципальных образовательных организациях в расчете на количество образовательных организаций.</w:t>
            </w:r>
          </w:p>
        </w:tc>
      </w:tr>
    </w:tbl>
    <w:p w:rsidR="001F3018" w:rsidRDefault="001F3018" w:rsidP="00033BA4">
      <w:pPr>
        <w:pStyle w:val="ConsPlusTitle"/>
      </w:pPr>
    </w:p>
    <w:sectPr w:rsidR="001F3018" w:rsidSect="0056197F">
      <w:pgSz w:w="16838" w:h="11906" w:orient="landscape"/>
      <w:pgMar w:top="125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AC" w:rsidRDefault="00CC61AC" w:rsidP="0040671A">
      <w:pPr>
        <w:spacing w:after="0" w:line="240" w:lineRule="auto"/>
      </w:pPr>
      <w:r>
        <w:separator/>
      </w:r>
    </w:p>
  </w:endnote>
  <w:endnote w:type="continuationSeparator" w:id="0">
    <w:p w:rsidR="00CC61AC" w:rsidRDefault="00CC61AC" w:rsidP="0040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AC" w:rsidRDefault="00CC61AC" w:rsidP="0040671A">
      <w:pPr>
        <w:spacing w:after="0" w:line="240" w:lineRule="auto"/>
      </w:pPr>
      <w:r>
        <w:separator/>
      </w:r>
    </w:p>
  </w:footnote>
  <w:footnote w:type="continuationSeparator" w:id="0">
    <w:p w:rsidR="00CC61AC" w:rsidRDefault="00CC61AC" w:rsidP="0040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2505"/>
    <w:multiLevelType w:val="hybridMultilevel"/>
    <w:tmpl w:val="07720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52C64"/>
    <w:multiLevelType w:val="hybridMultilevel"/>
    <w:tmpl w:val="86DAFEE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78311C"/>
    <w:multiLevelType w:val="hybridMultilevel"/>
    <w:tmpl w:val="8B8A9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D2388"/>
    <w:multiLevelType w:val="hybridMultilevel"/>
    <w:tmpl w:val="B84AA23E"/>
    <w:lvl w:ilvl="0" w:tplc="04190005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">
    <w:nsid w:val="1DE04A54"/>
    <w:multiLevelType w:val="hybridMultilevel"/>
    <w:tmpl w:val="7A7E9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21123"/>
    <w:multiLevelType w:val="hybridMultilevel"/>
    <w:tmpl w:val="3D986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35042"/>
    <w:multiLevelType w:val="hybridMultilevel"/>
    <w:tmpl w:val="6D5E1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A4969"/>
    <w:multiLevelType w:val="hybridMultilevel"/>
    <w:tmpl w:val="1B4445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466867"/>
    <w:multiLevelType w:val="hybridMultilevel"/>
    <w:tmpl w:val="D28E1E36"/>
    <w:lvl w:ilvl="0" w:tplc="ECC291EE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13F0C8F"/>
    <w:multiLevelType w:val="hybridMultilevel"/>
    <w:tmpl w:val="DDCC85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73CAC"/>
    <w:multiLevelType w:val="hybridMultilevel"/>
    <w:tmpl w:val="BF968E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31D68"/>
    <w:multiLevelType w:val="hybridMultilevel"/>
    <w:tmpl w:val="CD56151A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51365D"/>
    <w:multiLevelType w:val="hybridMultilevel"/>
    <w:tmpl w:val="72C6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B106E"/>
    <w:multiLevelType w:val="hybridMultilevel"/>
    <w:tmpl w:val="C3288978"/>
    <w:lvl w:ilvl="0" w:tplc="09287F9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>
    <w:nsid w:val="4B902794"/>
    <w:multiLevelType w:val="hybridMultilevel"/>
    <w:tmpl w:val="068453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1E1B44"/>
    <w:multiLevelType w:val="hybridMultilevel"/>
    <w:tmpl w:val="82CEA9FC"/>
    <w:lvl w:ilvl="0" w:tplc="041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52512F0F"/>
    <w:multiLevelType w:val="hybridMultilevel"/>
    <w:tmpl w:val="421E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546A4C"/>
    <w:multiLevelType w:val="hybridMultilevel"/>
    <w:tmpl w:val="881C15BA"/>
    <w:lvl w:ilvl="0" w:tplc="04190005">
      <w:start w:val="1"/>
      <w:numFmt w:val="bullet"/>
      <w:lvlText w:val=""/>
      <w:lvlJc w:val="left"/>
      <w:pPr>
        <w:ind w:left="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>
    <w:nsid w:val="5C543B46"/>
    <w:multiLevelType w:val="hybridMultilevel"/>
    <w:tmpl w:val="3F667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A700ED"/>
    <w:multiLevelType w:val="hybridMultilevel"/>
    <w:tmpl w:val="831678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06844"/>
    <w:multiLevelType w:val="hybridMultilevel"/>
    <w:tmpl w:val="84BA62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D3B8A"/>
    <w:multiLevelType w:val="hybridMultilevel"/>
    <w:tmpl w:val="D1EE18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7598D"/>
    <w:multiLevelType w:val="hybridMultilevel"/>
    <w:tmpl w:val="87DCA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E6ECA"/>
    <w:multiLevelType w:val="hybridMultilevel"/>
    <w:tmpl w:val="EA22E0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90DD7"/>
    <w:multiLevelType w:val="hybridMultilevel"/>
    <w:tmpl w:val="404AC6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12125"/>
    <w:multiLevelType w:val="hybridMultilevel"/>
    <w:tmpl w:val="872A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82AFA"/>
    <w:multiLevelType w:val="hybridMultilevel"/>
    <w:tmpl w:val="E9E22C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543854"/>
    <w:multiLevelType w:val="hybridMultilevel"/>
    <w:tmpl w:val="6DD857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3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21"/>
  </w:num>
  <w:num w:numId="9">
    <w:abstractNumId w:val="26"/>
  </w:num>
  <w:num w:numId="10">
    <w:abstractNumId w:val="27"/>
  </w:num>
  <w:num w:numId="11">
    <w:abstractNumId w:val="28"/>
  </w:num>
  <w:num w:numId="12">
    <w:abstractNumId w:val="1"/>
  </w:num>
  <w:num w:numId="13">
    <w:abstractNumId w:val="20"/>
  </w:num>
  <w:num w:numId="14">
    <w:abstractNumId w:val="22"/>
  </w:num>
  <w:num w:numId="15">
    <w:abstractNumId w:val="10"/>
  </w:num>
  <w:num w:numId="16">
    <w:abstractNumId w:val="11"/>
  </w:num>
  <w:num w:numId="17">
    <w:abstractNumId w:val="17"/>
  </w:num>
  <w:num w:numId="18">
    <w:abstractNumId w:val="8"/>
  </w:num>
  <w:num w:numId="19">
    <w:abstractNumId w:val="16"/>
  </w:num>
  <w:num w:numId="20">
    <w:abstractNumId w:val="5"/>
  </w:num>
  <w:num w:numId="21">
    <w:abstractNumId w:val="25"/>
  </w:num>
  <w:num w:numId="22">
    <w:abstractNumId w:val="6"/>
  </w:num>
  <w:num w:numId="23">
    <w:abstractNumId w:val="7"/>
  </w:num>
  <w:num w:numId="24">
    <w:abstractNumId w:val="18"/>
  </w:num>
  <w:num w:numId="25">
    <w:abstractNumId w:val="2"/>
  </w:num>
  <w:num w:numId="26">
    <w:abstractNumId w:val="12"/>
  </w:num>
  <w:num w:numId="27">
    <w:abstractNumId w:val="19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18"/>
    <w:rsid w:val="00000360"/>
    <w:rsid w:val="00000917"/>
    <w:rsid w:val="00005921"/>
    <w:rsid w:val="0001186B"/>
    <w:rsid w:val="00012E81"/>
    <w:rsid w:val="000156C3"/>
    <w:rsid w:val="0002115B"/>
    <w:rsid w:val="0002118A"/>
    <w:rsid w:val="00023C85"/>
    <w:rsid w:val="00024175"/>
    <w:rsid w:val="00026F81"/>
    <w:rsid w:val="00031404"/>
    <w:rsid w:val="0003280F"/>
    <w:rsid w:val="00033825"/>
    <w:rsid w:val="00033BA4"/>
    <w:rsid w:val="00045135"/>
    <w:rsid w:val="00052374"/>
    <w:rsid w:val="000525DF"/>
    <w:rsid w:val="000545FC"/>
    <w:rsid w:val="00055212"/>
    <w:rsid w:val="000621E1"/>
    <w:rsid w:val="00063058"/>
    <w:rsid w:val="00063BCB"/>
    <w:rsid w:val="00063E89"/>
    <w:rsid w:val="00063FA7"/>
    <w:rsid w:val="0006647C"/>
    <w:rsid w:val="00066FD6"/>
    <w:rsid w:val="0007083E"/>
    <w:rsid w:val="000710FA"/>
    <w:rsid w:val="0007225E"/>
    <w:rsid w:val="000725CC"/>
    <w:rsid w:val="00072AA9"/>
    <w:rsid w:val="0007466F"/>
    <w:rsid w:val="0007708F"/>
    <w:rsid w:val="00077B5D"/>
    <w:rsid w:val="000804D1"/>
    <w:rsid w:val="00081E7C"/>
    <w:rsid w:val="00081F13"/>
    <w:rsid w:val="00082859"/>
    <w:rsid w:val="000860B8"/>
    <w:rsid w:val="00086BAD"/>
    <w:rsid w:val="00090A6E"/>
    <w:rsid w:val="0009296B"/>
    <w:rsid w:val="0009676C"/>
    <w:rsid w:val="000A05CD"/>
    <w:rsid w:val="000A1A11"/>
    <w:rsid w:val="000A6EF0"/>
    <w:rsid w:val="000A780F"/>
    <w:rsid w:val="000A78FB"/>
    <w:rsid w:val="000B005C"/>
    <w:rsid w:val="000B4E70"/>
    <w:rsid w:val="000B632D"/>
    <w:rsid w:val="000C0948"/>
    <w:rsid w:val="000C497E"/>
    <w:rsid w:val="000C49D0"/>
    <w:rsid w:val="000C4F9E"/>
    <w:rsid w:val="000C5075"/>
    <w:rsid w:val="000C7D29"/>
    <w:rsid w:val="000D06F6"/>
    <w:rsid w:val="000D49A0"/>
    <w:rsid w:val="000E17CB"/>
    <w:rsid w:val="000E2554"/>
    <w:rsid w:val="000E28C0"/>
    <w:rsid w:val="000E3AF3"/>
    <w:rsid w:val="000E3DB0"/>
    <w:rsid w:val="000E5306"/>
    <w:rsid w:val="000F1C5A"/>
    <w:rsid w:val="000F2243"/>
    <w:rsid w:val="00101361"/>
    <w:rsid w:val="001017B5"/>
    <w:rsid w:val="0010608E"/>
    <w:rsid w:val="00106361"/>
    <w:rsid w:val="00107214"/>
    <w:rsid w:val="00107AA2"/>
    <w:rsid w:val="001148B1"/>
    <w:rsid w:val="00114BCD"/>
    <w:rsid w:val="001171E6"/>
    <w:rsid w:val="0012190F"/>
    <w:rsid w:val="00121E83"/>
    <w:rsid w:val="00122163"/>
    <w:rsid w:val="001249F0"/>
    <w:rsid w:val="00126A1F"/>
    <w:rsid w:val="00130C0F"/>
    <w:rsid w:val="00131FCB"/>
    <w:rsid w:val="00132CF9"/>
    <w:rsid w:val="00133AA6"/>
    <w:rsid w:val="00134CAC"/>
    <w:rsid w:val="00137B79"/>
    <w:rsid w:val="001419B6"/>
    <w:rsid w:val="00142F7F"/>
    <w:rsid w:val="00143DE8"/>
    <w:rsid w:val="00150AC3"/>
    <w:rsid w:val="00151936"/>
    <w:rsid w:val="00152537"/>
    <w:rsid w:val="00153A14"/>
    <w:rsid w:val="00154354"/>
    <w:rsid w:val="00157222"/>
    <w:rsid w:val="00160D11"/>
    <w:rsid w:val="00161FA8"/>
    <w:rsid w:val="00163B58"/>
    <w:rsid w:val="00170EA6"/>
    <w:rsid w:val="00171021"/>
    <w:rsid w:val="0017442B"/>
    <w:rsid w:val="001751CB"/>
    <w:rsid w:val="00176A87"/>
    <w:rsid w:val="00177EB0"/>
    <w:rsid w:val="00180F38"/>
    <w:rsid w:val="00182139"/>
    <w:rsid w:val="001856CB"/>
    <w:rsid w:val="0018670C"/>
    <w:rsid w:val="00187472"/>
    <w:rsid w:val="001936E8"/>
    <w:rsid w:val="00193C31"/>
    <w:rsid w:val="00193EA8"/>
    <w:rsid w:val="00194283"/>
    <w:rsid w:val="001952E8"/>
    <w:rsid w:val="00195EE0"/>
    <w:rsid w:val="001961B2"/>
    <w:rsid w:val="001A0DD9"/>
    <w:rsid w:val="001A3AA6"/>
    <w:rsid w:val="001B38F3"/>
    <w:rsid w:val="001B3D0F"/>
    <w:rsid w:val="001B57CF"/>
    <w:rsid w:val="001C1938"/>
    <w:rsid w:val="001C28E9"/>
    <w:rsid w:val="001C2936"/>
    <w:rsid w:val="001C3BCF"/>
    <w:rsid w:val="001C5531"/>
    <w:rsid w:val="001C5F61"/>
    <w:rsid w:val="001C63DC"/>
    <w:rsid w:val="001C7DEC"/>
    <w:rsid w:val="001D4265"/>
    <w:rsid w:val="001E0EDA"/>
    <w:rsid w:val="001E2484"/>
    <w:rsid w:val="001E29EB"/>
    <w:rsid w:val="001E449D"/>
    <w:rsid w:val="001E7D98"/>
    <w:rsid w:val="001E7EF5"/>
    <w:rsid w:val="001F1CCC"/>
    <w:rsid w:val="001F3018"/>
    <w:rsid w:val="001F5F44"/>
    <w:rsid w:val="00205938"/>
    <w:rsid w:val="00206907"/>
    <w:rsid w:val="00207C6F"/>
    <w:rsid w:val="002101DB"/>
    <w:rsid w:val="002155E4"/>
    <w:rsid w:val="0022735C"/>
    <w:rsid w:val="002311F6"/>
    <w:rsid w:val="00231808"/>
    <w:rsid w:val="002327EC"/>
    <w:rsid w:val="00232A03"/>
    <w:rsid w:val="002348EE"/>
    <w:rsid w:val="00234FBA"/>
    <w:rsid w:val="00237590"/>
    <w:rsid w:val="002411D8"/>
    <w:rsid w:val="00242563"/>
    <w:rsid w:val="00242A41"/>
    <w:rsid w:val="0024341F"/>
    <w:rsid w:val="002434F5"/>
    <w:rsid w:val="0024590F"/>
    <w:rsid w:val="00245EE8"/>
    <w:rsid w:val="00246B6E"/>
    <w:rsid w:val="00252CC2"/>
    <w:rsid w:val="00254811"/>
    <w:rsid w:val="002548A4"/>
    <w:rsid w:val="002644A4"/>
    <w:rsid w:val="002652C0"/>
    <w:rsid w:val="00271909"/>
    <w:rsid w:val="002723D5"/>
    <w:rsid w:val="00272EB4"/>
    <w:rsid w:val="00273817"/>
    <w:rsid w:val="002748D3"/>
    <w:rsid w:val="0027506B"/>
    <w:rsid w:val="00275D39"/>
    <w:rsid w:val="00282029"/>
    <w:rsid w:val="00284A38"/>
    <w:rsid w:val="00284F36"/>
    <w:rsid w:val="00286201"/>
    <w:rsid w:val="00290896"/>
    <w:rsid w:val="00291551"/>
    <w:rsid w:val="00292509"/>
    <w:rsid w:val="00292F14"/>
    <w:rsid w:val="00294827"/>
    <w:rsid w:val="00294AB5"/>
    <w:rsid w:val="00294DF6"/>
    <w:rsid w:val="00295960"/>
    <w:rsid w:val="00297BC7"/>
    <w:rsid w:val="002A0DF7"/>
    <w:rsid w:val="002A0E84"/>
    <w:rsid w:val="002A1A5D"/>
    <w:rsid w:val="002A4B97"/>
    <w:rsid w:val="002B380A"/>
    <w:rsid w:val="002B3FA9"/>
    <w:rsid w:val="002B7759"/>
    <w:rsid w:val="002B7E96"/>
    <w:rsid w:val="002C17C2"/>
    <w:rsid w:val="002C195B"/>
    <w:rsid w:val="002C2467"/>
    <w:rsid w:val="002C34A8"/>
    <w:rsid w:val="002C65A1"/>
    <w:rsid w:val="002C6A9A"/>
    <w:rsid w:val="002D0833"/>
    <w:rsid w:val="002D2412"/>
    <w:rsid w:val="002D2946"/>
    <w:rsid w:val="002D36E6"/>
    <w:rsid w:val="002D5B05"/>
    <w:rsid w:val="002E0343"/>
    <w:rsid w:val="002E33F6"/>
    <w:rsid w:val="002E56A7"/>
    <w:rsid w:val="002E67FB"/>
    <w:rsid w:val="002F1050"/>
    <w:rsid w:val="002F1869"/>
    <w:rsid w:val="002F1E6E"/>
    <w:rsid w:val="002F6A6C"/>
    <w:rsid w:val="002F6E1C"/>
    <w:rsid w:val="00303633"/>
    <w:rsid w:val="00303901"/>
    <w:rsid w:val="0030508F"/>
    <w:rsid w:val="00305C5F"/>
    <w:rsid w:val="0030688A"/>
    <w:rsid w:val="00306B25"/>
    <w:rsid w:val="00310A71"/>
    <w:rsid w:val="003128EC"/>
    <w:rsid w:val="00312A14"/>
    <w:rsid w:val="00323426"/>
    <w:rsid w:val="003242DA"/>
    <w:rsid w:val="003262F2"/>
    <w:rsid w:val="00327DED"/>
    <w:rsid w:val="003309AB"/>
    <w:rsid w:val="003339DD"/>
    <w:rsid w:val="003340FE"/>
    <w:rsid w:val="003417E1"/>
    <w:rsid w:val="00341F6F"/>
    <w:rsid w:val="0034247A"/>
    <w:rsid w:val="00344815"/>
    <w:rsid w:val="00350790"/>
    <w:rsid w:val="00352150"/>
    <w:rsid w:val="003546AE"/>
    <w:rsid w:val="00356455"/>
    <w:rsid w:val="00356767"/>
    <w:rsid w:val="00363108"/>
    <w:rsid w:val="00366F0B"/>
    <w:rsid w:val="00370A04"/>
    <w:rsid w:val="00376C52"/>
    <w:rsid w:val="00377D96"/>
    <w:rsid w:val="00393875"/>
    <w:rsid w:val="00393FB0"/>
    <w:rsid w:val="00395DB9"/>
    <w:rsid w:val="0039643F"/>
    <w:rsid w:val="00397421"/>
    <w:rsid w:val="003978DD"/>
    <w:rsid w:val="00397ED8"/>
    <w:rsid w:val="003A19D0"/>
    <w:rsid w:val="003A66CD"/>
    <w:rsid w:val="003A6C07"/>
    <w:rsid w:val="003A779D"/>
    <w:rsid w:val="003B3F33"/>
    <w:rsid w:val="003B4D25"/>
    <w:rsid w:val="003B4FAD"/>
    <w:rsid w:val="003B5802"/>
    <w:rsid w:val="003B6315"/>
    <w:rsid w:val="003C15F4"/>
    <w:rsid w:val="003C264B"/>
    <w:rsid w:val="003C2FA8"/>
    <w:rsid w:val="003C4B95"/>
    <w:rsid w:val="003C56C0"/>
    <w:rsid w:val="003C7546"/>
    <w:rsid w:val="003D0D62"/>
    <w:rsid w:val="003D5E6C"/>
    <w:rsid w:val="003D65A8"/>
    <w:rsid w:val="003E0514"/>
    <w:rsid w:val="003E26E2"/>
    <w:rsid w:val="003E41C6"/>
    <w:rsid w:val="003E566F"/>
    <w:rsid w:val="003E7A27"/>
    <w:rsid w:val="003F3191"/>
    <w:rsid w:val="003F418B"/>
    <w:rsid w:val="003F516D"/>
    <w:rsid w:val="003F60DF"/>
    <w:rsid w:val="003F6DE9"/>
    <w:rsid w:val="003F72FE"/>
    <w:rsid w:val="003F7868"/>
    <w:rsid w:val="004002F7"/>
    <w:rsid w:val="004023B9"/>
    <w:rsid w:val="00404EDE"/>
    <w:rsid w:val="0040671A"/>
    <w:rsid w:val="00406BEA"/>
    <w:rsid w:val="004072EC"/>
    <w:rsid w:val="00407BD6"/>
    <w:rsid w:val="004105C2"/>
    <w:rsid w:val="0041084C"/>
    <w:rsid w:val="004111AE"/>
    <w:rsid w:val="004119D7"/>
    <w:rsid w:val="00412144"/>
    <w:rsid w:val="00415366"/>
    <w:rsid w:val="004158B6"/>
    <w:rsid w:val="00415B46"/>
    <w:rsid w:val="00420583"/>
    <w:rsid w:val="00421790"/>
    <w:rsid w:val="00421AD8"/>
    <w:rsid w:val="00422087"/>
    <w:rsid w:val="00422F44"/>
    <w:rsid w:val="00423B6A"/>
    <w:rsid w:val="00423DFD"/>
    <w:rsid w:val="00427C64"/>
    <w:rsid w:val="0043245F"/>
    <w:rsid w:val="0043358D"/>
    <w:rsid w:val="00435D61"/>
    <w:rsid w:val="0043744E"/>
    <w:rsid w:val="00440EE1"/>
    <w:rsid w:val="004417CA"/>
    <w:rsid w:val="00441E92"/>
    <w:rsid w:val="0044382F"/>
    <w:rsid w:val="00443BF3"/>
    <w:rsid w:val="00445A28"/>
    <w:rsid w:val="0045078C"/>
    <w:rsid w:val="00450C43"/>
    <w:rsid w:val="0045130C"/>
    <w:rsid w:val="00453592"/>
    <w:rsid w:val="00454546"/>
    <w:rsid w:val="00457318"/>
    <w:rsid w:val="0046081B"/>
    <w:rsid w:val="00461977"/>
    <w:rsid w:val="00462934"/>
    <w:rsid w:val="004716AB"/>
    <w:rsid w:val="004758E4"/>
    <w:rsid w:val="0048172B"/>
    <w:rsid w:val="0048174F"/>
    <w:rsid w:val="00482224"/>
    <w:rsid w:val="00486A93"/>
    <w:rsid w:val="004877BE"/>
    <w:rsid w:val="00490ED0"/>
    <w:rsid w:val="00495EAD"/>
    <w:rsid w:val="00495EF4"/>
    <w:rsid w:val="004960D5"/>
    <w:rsid w:val="004A0321"/>
    <w:rsid w:val="004A0A7E"/>
    <w:rsid w:val="004A1A48"/>
    <w:rsid w:val="004B1C38"/>
    <w:rsid w:val="004B40E2"/>
    <w:rsid w:val="004B463C"/>
    <w:rsid w:val="004B6E86"/>
    <w:rsid w:val="004C27C8"/>
    <w:rsid w:val="004C42E6"/>
    <w:rsid w:val="004C66D7"/>
    <w:rsid w:val="004C749D"/>
    <w:rsid w:val="004C76F4"/>
    <w:rsid w:val="004C7F35"/>
    <w:rsid w:val="004D7632"/>
    <w:rsid w:val="004D7C99"/>
    <w:rsid w:val="004E0253"/>
    <w:rsid w:val="004E06D4"/>
    <w:rsid w:val="004E4E56"/>
    <w:rsid w:val="004E52C8"/>
    <w:rsid w:val="004E59E0"/>
    <w:rsid w:val="004E5C5A"/>
    <w:rsid w:val="004E733B"/>
    <w:rsid w:val="004F1DEE"/>
    <w:rsid w:val="004F470B"/>
    <w:rsid w:val="004F4DCD"/>
    <w:rsid w:val="004F4E09"/>
    <w:rsid w:val="004F56DB"/>
    <w:rsid w:val="00500C95"/>
    <w:rsid w:val="00501443"/>
    <w:rsid w:val="0050185F"/>
    <w:rsid w:val="0050308F"/>
    <w:rsid w:val="00505656"/>
    <w:rsid w:val="0050609A"/>
    <w:rsid w:val="005060FE"/>
    <w:rsid w:val="00507AF4"/>
    <w:rsid w:val="005125F0"/>
    <w:rsid w:val="00514095"/>
    <w:rsid w:val="00515861"/>
    <w:rsid w:val="0051761D"/>
    <w:rsid w:val="00520836"/>
    <w:rsid w:val="005215E4"/>
    <w:rsid w:val="00521907"/>
    <w:rsid w:val="00522552"/>
    <w:rsid w:val="005309BC"/>
    <w:rsid w:val="00530E5D"/>
    <w:rsid w:val="00532A67"/>
    <w:rsid w:val="005358E6"/>
    <w:rsid w:val="0053647D"/>
    <w:rsid w:val="005373B7"/>
    <w:rsid w:val="005436C8"/>
    <w:rsid w:val="00544657"/>
    <w:rsid w:val="0054560D"/>
    <w:rsid w:val="005473F8"/>
    <w:rsid w:val="0055001D"/>
    <w:rsid w:val="00550CEE"/>
    <w:rsid w:val="00554D24"/>
    <w:rsid w:val="00557E12"/>
    <w:rsid w:val="00557E26"/>
    <w:rsid w:val="00560099"/>
    <w:rsid w:val="00560367"/>
    <w:rsid w:val="0056157B"/>
    <w:rsid w:val="0056197F"/>
    <w:rsid w:val="00562AF4"/>
    <w:rsid w:val="00562DC8"/>
    <w:rsid w:val="0057713A"/>
    <w:rsid w:val="00577C76"/>
    <w:rsid w:val="005804B2"/>
    <w:rsid w:val="00583450"/>
    <w:rsid w:val="00584A6F"/>
    <w:rsid w:val="0058587E"/>
    <w:rsid w:val="00592882"/>
    <w:rsid w:val="005940D9"/>
    <w:rsid w:val="0059423A"/>
    <w:rsid w:val="00595664"/>
    <w:rsid w:val="005974E2"/>
    <w:rsid w:val="00597E6A"/>
    <w:rsid w:val="005A1CD7"/>
    <w:rsid w:val="005A1F5F"/>
    <w:rsid w:val="005A2B45"/>
    <w:rsid w:val="005A3EF4"/>
    <w:rsid w:val="005A622E"/>
    <w:rsid w:val="005A7276"/>
    <w:rsid w:val="005B62A4"/>
    <w:rsid w:val="005B7365"/>
    <w:rsid w:val="005C19FD"/>
    <w:rsid w:val="005C3341"/>
    <w:rsid w:val="005D170A"/>
    <w:rsid w:val="005D2B7D"/>
    <w:rsid w:val="005D2EF4"/>
    <w:rsid w:val="005D60E2"/>
    <w:rsid w:val="005E0421"/>
    <w:rsid w:val="005E0CBC"/>
    <w:rsid w:val="005E0E32"/>
    <w:rsid w:val="005E3927"/>
    <w:rsid w:val="005E3A28"/>
    <w:rsid w:val="005E3ADA"/>
    <w:rsid w:val="005E4363"/>
    <w:rsid w:val="005E50E1"/>
    <w:rsid w:val="005F0478"/>
    <w:rsid w:val="005F0AB8"/>
    <w:rsid w:val="005F1E58"/>
    <w:rsid w:val="005F3566"/>
    <w:rsid w:val="005F7468"/>
    <w:rsid w:val="00602A48"/>
    <w:rsid w:val="0060482F"/>
    <w:rsid w:val="00606602"/>
    <w:rsid w:val="006100D8"/>
    <w:rsid w:val="00615197"/>
    <w:rsid w:val="0061575D"/>
    <w:rsid w:val="00615F1C"/>
    <w:rsid w:val="00620ACF"/>
    <w:rsid w:val="006274FF"/>
    <w:rsid w:val="00635711"/>
    <w:rsid w:val="00636A05"/>
    <w:rsid w:val="00637CAD"/>
    <w:rsid w:val="00642C75"/>
    <w:rsid w:val="00643259"/>
    <w:rsid w:val="0064527E"/>
    <w:rsid w:val="006471A2"/>
    <w:rsid w:val="00647E01"/>
    <w:rsid w:val="00650AB6"/>
    <w:rsid w:val="00650EBF"/>
    <w:rsid w:val="00651974"/>
    <w:rsid w:val="00653D77"/>
    <w:rsid w:val="00654C5C"/>
    <w:rsid w:val="006566EE"/>
    <w:rsid w:val="00657295"/>
    <w:rsid w:val="00657879"/>
    <w:rsid w:val="00661965"/>
    <w:rsid w:val="006640F1"/>
    <w:rsid w:val="00664809"/>
    <w:rsid w:val="00665841"/>
    <w:rsid w:val="00665F70"/>
    <w:rsid w:val="006722EA"/>
    <w:rsid w:val="00673652"/>
    <w:rsid w:val="00681E59"/>
    <w:rsid w:val="00683D0B"/>
    <w:rsid w:val="0068479C"/>
    <w:rsid w:val="00685F61"/>
    <w:rsid w:val="00686758"/>
    <w:rsid w:val="006945E2"/>
    <w:rsid w:val="006A0338"/>
    <w:rsid w:val="006A23BA"/>
    <w:rsid w:val="006A3085"/>
    <w:rsid w:val="006A7C84"/>
    <w:rsid w:val="006B043A"/>
    <w:rsid w:val="006B126E"/>
    <w:rsid w:val="006B2CE0"/>
    <w:rsid w:val="006B3C61"/>
    <w:rsid w:val="006B5950"/>
    <w:rsid w:val="006B697B"/>
    <w:rsid w:val="006C1C8F"/>
    <w:rsid w:val="006C33C4"/>
    <w:rsid w:val="006C3C87"/>
    <w:rsid w:val="006C48EB"/>
    <w:rsid w:val="006C633D"/>
    <w:rsid w:val="006D3EDE"/>
    <w:rsid w:val="006D53B6"/>
    <w:rsid w:val="006D5D20"/>
    <w:rsid w:val="006D7A1B"/>
    <w:rsid w:val="006E11AB"/>
    <w:rsid w:val="006E1C0F"/>
    <w:rsid w:val="006E43F4"/>
    <w:rsid w:val="006E44D8"/>
    <w:rsid w:val="006F0AD8"/>
    <w:rsid w:val="006F0F56"/>
    <w:rsid w:val="006F1B4E"/>
    <w:rsid w:val="006F1FE6"/>
    <w:rsid w:val="006F2C42"/>
    <w:rsid w:val="006F464B"/>
    <w:rsid w:val="006F68F1"/>
    <w:rsid w:val="006F6CE9"/>
    <w:rsid w:val="00705A08"/>
    <w:rsid w:val="00706872"/>
    <w:rsid w:val="00712AE0"/>
    <w:rsid w:val="00723EB2"/>
    <w:rsid w:val="00727292"/>
    <w:rsid w:val="00736B8D"/>
    <w:rsid w:val="00741FBB"/>
    <w:rsid w:val="00754CF7"/>
    <w:rsid w:val="00755258"/>
    <w:rsid w:val="00755D64"/>
    <w:rsid w:val="007567FD"/>
    <w:rsid w:val="00761B98"/>
    <w:rsid w:val="00762392"/>
    <w:rsid w:val="00763EF6"/>
    <w:rsid w:val="007678DE"/>
    <w:rsid w:val="007750CF"/>
    <w:rsid w:val="00780B7B"/>
    <w:rsid w:val="00780E04"/>
    <w:rsid w:val="00784E4F"/>
    <w:rsid w:val="00790F51"/>
    <w:rsid w:val="00793015"/>
    <w:rsid w:val="007A1382"/>
    <w:rsid w:val="007A25CE"/>
    <w:rsid w:val="007A35A4"/>
    <w:rsid w:val="007A4846"/>
    <w:rsid w:val="007A4A06"/>
    <w:rsid w:val="007B026D"/>
    <w:rsid w:val="007B06C7"/>
    <w:rsid w:val="007B23D6"/>
    <w:rsid w:val="007B3366"/>
    <w:rsid w:val="007B3ADA"/>
    <w:rsid w:val="007B51BA"/>
    <w:rsid w:val="007B5A4B"/>
    <w:rsid w:val="007B7110"/>
    <w:rsid w:val="007C0F5D"/>
    <w:rsid w:val="007C3826"/>
    <w:rsid w:val="007C3FF8"/>
    <w:rsid w:val="007C6B29"/>
    <w:rsid w:val="007C7208"/>
    <w:rsid w:val="007D0CF5"/>
    <w:rsid w:val="007D568C"/>
    <w:rsid w:val="007D58A9"/>
    <w:rsid w:val="007D6D85"/>
    <w:rsid w:val="007D6F16"/>
    <w:rsid w:val="007E3284"/>
    <w:rsid w:val="007E5206"/>
    <w:rsid w:val="007E69EE"/>
    <w:rsid w:val="007E731A"/>
    <w:rsid w:val="007F164D"/>
    <w:rsid w:val="007F6275"/>
    <w:rsid w:val="008027EC"/>
    <w:rsid w:val="008048DA"/>
    <w:rsid w:val="00805203"/>
    <w:rsid w:val="00806431"/>
    <w:rsid w:val="0080710B"/>
    <w:rsid w:val="00810F2A"/>
    <w:rsid w:val="00821F1E"/>
    <w:rsid w:val="00831FCD"/>
    <w:rsid w:val="00836D0B"/>
    <w:rsid w:val="00837CB9"/>
    <w:rsid w:val="008401AE"/>
    <w:rsid w:val="008429FF"/>
    <w:rsid w:val="00844AE7"/>
    <w:rsid w:val="00845FDD"/>
    <w:rsid w:val="00846F98"/>
    <w:rsid w:val="008507E4"/>
    <w:rsid w:val="0085555C"/>
    <w:rsid w:val="00860197"/>
    <w:rsid w:val="008615B5"/>
    <w:rsid w:val="00861779"/>
    <w:rsid w:val="00862651"/>
    <w:rsid w:val="00863003"/>
    <w:rsid w:val="00863213"/>
    <w:rsid w:val="00865AB6"/>
    <w:rsid w:val="00866872"/>
    <w:rsid w:val="008677BD"/>
    <w:rsid w:val="00871E9B"/>
    <w:rsid w:val="00872EC6"/>
    <w:rsid w:val="0087507F"/>
    <w:rsid w:val="00877BCA"/>
    <w:rsid w:val="00887BC1"/>
    <w:rsid w:val="0089479B"/>
    <w:rsid w:val="00894EF5"/>
    <w:rsid w:val="008967F2"/>
    <w:rsid w:val="008968CB"/>
    <w:rsid w:val="008971A2"/>
    <w:rsid w:val="008974CE"/>
    <w:rsid w:val="00897EED"/>
    <w:rsid w:val="008A27A7"/>
    <w:rsid w:val="008A2D66"/>
    <w:rsid w:val="008A2E5E"/>
    <w:rsid w:val="008A3A6A"/>
    <w:rsid w:val="008A57FE"/>
    <w:rsid w:val="008B0CC2"/>
    <w:rsid w:val="008B2E8D"/>
    <w:rsid w:val="008B343A"/>
    <w:rsid w:val="008B4253"/>
    <w:rsid w:val="008B5B26"/>
    <w:rsid w:val="008C1A7F"/>
    <w:rsid w:val="008C1C6A"/>
    <w:rsid w:val="008C1DFA"/>
    <w:rsid w:val="008C202F"/>
    <w:rsid w:val="008C30D3"/>
    <w:rsid w:val="008C4B79"/>
    <w:rsid w:val="008D2703"/>
    <w:rsid w:val="008D478E"/>
    <w:rsid w:val="008D4BD9"/>
    <w:rsid w:val="008D5C55"/>
    <w:rsid w:val="008D68C3"/>
    <w:rsid w:val="008D6D1A"/>
    <w:rsid w:val="008E0B46"/>
    <w:rsid w:val="008E1278"/>
    <w:rsid w:val="008F0D52"/>
    <w:rsid w:val="008F1CDD"/>
    <w:rsid w:val="008F214E"/>
    <w:rsid w:val="008F22A8"/>
    <w:rsid w:val="008F4C05"/>
    <w:rsid w:val="008F6D6B"/>
    <w:rsid w:val="008F71BF"/>
    <w:rsid w:val="00905573"/>
    <w:rsid w:val="0091020E"/>
    <w:rsid w:val="009106A1"/>
    <w:rsid w:val="00910A3C"/>
    <w:rsid w:val="00911128"/>
    <w:rsid w:val="00914E79"/>
    <w:rsid w:val="0091551A"/>
    <w:rsid w:val="00923E7E"/>
    <w:rsid w:val="00924784"/>
    <w:rsid w:val="0093039B"/>
    <w:rsid w:val="0093119C"/>
    <w:rsid w:val="0093532C"/>
    <w:rsid w:val="0094107B"/>
    <w:rsid w:val="0094136A"/>
    <w:rsid w:val="009424FC"/>
    <w:rsid w:val="009435B9"/>
    <w:rsid w:val="00945C89"/>
    <w:rsid w:val="00952A50"/>
    <w:rsid w:val="009551D7"/>
    <w:rsid w:val="009553D7"/>
    <w:rsid w:val="00955A8D"/>
    <w:rsid w:val="00956369"/>
    <w:rsid w:val="00956AB8"/>
    <w:rsid w:val="00957081"/>
    <w:rsid w:val="009570A7"/>
    <w:rsid w:val="00957216"/>
    <w:rsid w:val="009627D2"/>
    <w:rsid w:val="009634A0"/>
    <w:rsid w:val="00963A6E"/>
    <w:rsid w:val="00971D60"/>
    <w:rsid w:val="00972EEB"/>
    <w:rsid w:val="00974500"/>
    <w:rsid w:val="009748EB"/>
    <w:rsid w:val="00974CAA"/>
    <w:rsid w:val="00977B5B"/>
    <w:rsid w:val="00982213"/>
    <w:rsid w:val="00987318"/>
    <w:rsid w:val="00991322"/>
    <w:rsid w:val="00995C60"/>
    <w:rsid w:val="009A01E1"/>
    <w:rsid w:val="009A1121"/>
    <w:rsid w:val="009A145B"/>
    <w:rsid w:val="009A286F"/>
    <w:rsid w:val="009A77B2"/>
    <w:rsid w:val="009B130F"/>
    <w:rsid w:val="009B210C"/>
    <w:rsid w:val="009B41FA"/>
    <w:rsid w:val="009B557D"/>
    <w:rsid w:val="009B5A62"/>
    <w:rsid w:val="009C00D4"/>
    <w:rsid w:val="009C070F"/>
    <w:rsid w:val="009C238B"/>
    <w:rsid w:val="009C28F2"/>
    <w:rsid w:val="009C3261"/>
    <w:rsid w:val="009D3413"/>
    <w:rsid w:val="009D566E"/>
    <w:rsid w:val="009D64B2"/>
    <w:rsid w:val="009D64DD"/>
    <w:rsid w:val="009D7EEF"/>
    <w:rsid w:val="009E08F9"/>
    <w:rsid w:val="009E1B3C"/>
    <w:rsid w:val="009E1B7C"/>
    <w:rsid w:val="009E1D6B"/>
    <w:rsid w:val="009E3961"/>
    <w:rsid w:val="009E453D"/>
    <w:rsid w:val="009E7BB5"/>
    <w:rsid w:val="009F0767"/>
    <w:rsid w:val="009F0946"/>
    <w:rsid w:val="009F205A"/>
    <w:rsid w:val="009F47D2"/>
    <w:rsid w:val="00A0225C"/>
    <w:rsid w:val="00A052A0"/>
    <w:rsid w:val="00A055CC"/>
    <w:rsid w:val="00A05AEA"/>
    <w:rsid w:val="00A06AF0"/>
    <w:rsid w:val="00A17C33"/>
    <w:rsid w:val="00A205EA"/>
    <w:rsid w:val="00A245B4"/>
    <w:rsid w:val="00A26490"/>
    <w:rsid w:val="00A327EA"/>
    <w:rsid w:val="00A3286E"/>
    <w:rsid w:val="00A32A8F"/>
    <w:rsid w:val="00A3309B"/>
    <w:rsid w:val="00A3490F"/>
    <w:rsid w:val="00A35F08"/>
    <w:rsid w:val="00A451E4"/>
    <w:rsid w:val="00A46E65"/>
    <w:rsid w:val="00A5355B"/>
    <w:rsid w:val="00A561C8"/>
    <w:rsid w:val="00A6078F"/>
    <w:rsid w:val="00A6183B"/>
    <w:rsid w:val="00A62771"/>
    <w:rsid w:val="00A636D8"/>
    <w:rsid w:val="00A64D6E"/>
    <w:rsid w:val="00A6544C"/>
    <w:rsid w:val="00A65452"/>
    <w:rsid w:val="00A6653F"/>
    <w:rsid w:val="00A66600"/>
    <w:rsid w:val="00A70214"/>
    <w:rsid w:val="00A70926"/>
    <w:rsid w:val="00A71D8D"/>
    <w:rsid w:val="00A72087"/>
    <w:rsid w:val="00A74B31"/>
    <w:rsid w:val="00A74BDF"/>
    <w:rsid w:val="00A76AB3"/>
    <w:rsid w:val="00A80FB1"/>
    <w:rsid w:val="00A8220A"/>
    <w:rsid w:val="00A827B1"/>
    <w:rsid w:val="00A85C2E"/>
    <w:rsid w:val="00A85EF7"/>
    <w:rsid w:val="00A9166F"/>
    <w:rsid w:val="00AA2801"/>
    <w:rsid w:val="00AA3F04"/>
    <w:rsid w:val="00AB07CF"/>
    <w:rsid w:val="00AB4CA1"/>
    <w:rsid w:val="00AB4D30"/>
    <w:rsid w:val="00AB5CBD"/>
    <w:rsid w:val="00AB7A43"/>
    <w:rsid w:val="00AC0996"/>
    <w:rsid w:val="00AC1B30"/>
    <w:rsid w:val="00AC2BFA"/>
    <w:rsid w:val="00AC4672"/>
    <w:rsid w:val="00AC6739"/>
    <w:rsid w:val="00AD1052"/>
    <w:rsid w:val="00AD19E4"/>
    <w:rsid w:val="00AD25EE"/>
    <w:rsid w:val="00AD3C13"/>
    <w:rsid w:val="00AD768A"/>
    <w:rsid w:val="00AE068C"/>
    <w:rsid w:val="00AE64B3"/>
    <w:rsid w:val="00AF0A0E"/>
    <w:rsid w:val="00AF11F4"/>
    <w:rsid w:val="00AF20CF"/>
    <w:rsid w:val="00AF2417"/>
    <w:rsid w:val="00AF45BE"/>
    <w:rsid w:val="00AF4CBA"/>
    <w:rsid w:val="00AF5BA1"/>
    <w:rsid w:val="00AF6F70"/>
    <w:rsid w:val="00B00B7F"/>
    <w:rsid w:val="00B01DA4"/>
    <w:rsid w:val="00B149EC"/>
    <w:rsid w:val="00B15952"/>
    <w:rsid w:val="00B1790F"/>
    <w:rsid w:val="00B17EF7"/>
    <w:rsid w:val="00B205BE"/>
    <w:rsid w:val="00B25DB5"/>
    <w:rsid w:val="00B346CE"/>
    <w:rsid w:val="00B40911"/>
    <w:rsid w:val="00B42B19"/>
    <w:rsid w:val="00B435EC"/>
    <w:rsid w:val="00B45600"/>
    <w:rsid w:val="00B4603A"/>
    <w:rsid w:val="00B50E37"/>
    <w:rsid w:val="00B5120F"/>
    <w:rsid w:val="00B5151E"/>
    <w:rsid w:val="00B55A40"/>
    <w:rsid w:val="00B6374E"/>
    <w:rsid w:val="00B649B9"/>
    <w:rsid w:val="00B65015"/>
    <w:rsid w:val="00B66B36"/>
    <w:rsid w:val="00B75641"/>
    <w:rsid w:val="00B803DE"/>
    <w:rsid w:val="00B81A14"/>
    <w:rsid w:val="00B82AB2"/>
    <w:rsid w:val="00B839B1"/>
    <w:rsid w:val="00B85C9F"/>
    <w:rsid w:val="00B9045D"/>
    <w:rsid w:val="00B91EA8"/>
    <w:rsid w:val="00B93232"/>
    <w:rsid w:val="00B943E8"/>
    <w:rsid w:val="00B95D15"/>
    <w:rsid w:val="00B97381"/>
    <w:rsid w:val="00B977AF"/>
    <w:rsid w:val="00BA16C1"/>
    <w:rsid w:val="00BA670E"/>
    <w:rsid w:val="00BB49AB"/>
    <w:rsid w:val="00BB61B0"/>
    <w:rsid w:val="00BB6621"/>
    <w:rsid w:val="00BB7A84"/>
    <w:rsid w:val="00BC0291"/>
    <w:rsid w:val="00BC29BF"/>
    <w:rsid w:val="00BC5FF9"/>
    <w:rsid w:val="00BC6BC6"/>
    <w:rsid w:val="00BC7179"/>
    <w:rsid w:val="00BC79D2"/>
    <w:rsid w:val="00BD101D"/>
    <w:rsid w:val="00BD2962"/>
    <w:rsid w:val="00BD2F70"/>
    <w:rsid w:val="00BD2FBB"/>
    <w:rsid w:val="00BD7231"/>
    <w:rsid w:val="00BE0419"/>
    <w:rsid w:val="00BE19FF"/>
    <w:rsid w:val="00BE2668"/>
    <w:rsid w:val="00BE459C"/>
    <w:rsid w:val="00BE5020"/>
    <w:rsid w:val="00BF3103"/>
    <w:rsid w:val="00BF4B28"/>
    <w:rsid w:val="00BF58B2"/>
    <w:rsid w:val="00C03F3E"/>
    <w:rsid w:val="00C07BDD"/>
    <w:rsid w:val="00C07EA3"/>
    <w:rsid w:val="00C11EE4"/>
    <w:rsid w:val="00C12288"/>
    <w:rsid w:val="00C12BE1"/>
    <w:rsid w:val="00C15C99"/>
    <w:rsid w:val="00C17FB3"/>
    <w:rsid w:val="00C244E0"/>
    <w:rsid w:val="00C27AD1"/>
    <w:rsid w:val="00C335F2"/>
    <w:rsid w:val="00C35C47"/>
    <w:rsid w:val="00C40D85"/>
    <w:rsid w:val="00C40FF2"/>
    <w:rsid w:val="00C420B7"/>
    <w:rsid w:val="00C45C5B"/>
    <w:rsid w:val="00C45EFC"/>
    <w:rsid w:val="00C4629D"/>
    <w:rsid w:val="00C463DE"/>
    <w:rsid w:val="00C46868"/>
    <w:rsid w:val="00C5071B"/>
    <w:rsid w:val="00C53C28"/>
    <w:rsid w:val="00C60845"/>
    <w:rsid w:val="00C62631"/>
    <w:rsid w:val="00C62EB8"/>
    <w:rsid w:val="00C704B2"/>
    <w:rsid w:val="00C73AE0"/>
    <w:rsid w:val="00C76C99"/>
    <w:rsid w:val="00C80A1C"/>
    <w:rsid w:val="00C82E13"/>
    <w:rsid w:val="00C86387"/>
    <w:rsid w:val="00C868F1"/>
    <w:rsid w:val="00C87D14"/>
    <w:rsid w:val="00C9102A"/>
    <w:rsid w:val="00C94019"/>
    <w:rsid w:val="00C95CD0"/>
    <w:rsid w:val="00CA168D"/>
    <w:rsid w:val="00CA3F42"/>
    <w:rsid w:val="00CB11AC"/>
    <w:rsid w:val="00CB6C90"/>
    <w:rsid w:val="00CB737A"/>
    <w:rsid w:val="00CB7596"/>
    <w:rsid w:val="00CB7AA3"/>
    <w:rsid w:val="00CC1009"/>
    <w:rsid w:val="00CC2B6C"/>
    <w:rsid w:val="00CC36A3"/>
    <w:rsid w:val="00CC3B33"/>
    <w:rsid w:val="00CC3F2A"/>
    <w:rsid w:val="00CC46BF"/>
    <w:rsid w:val="00CC5977"/>
    <w:rsid w:val="00CC61AC"/>
    <w:rsid w:val="00CC695D"/>
    <w:rsid w:val="00CD138C"/>
    <w:rsid w:val="00CD2702"/>
    <w:rsid w:val="00CD337E"/>
    <w:rsid w:val="00CD3A28"/>
    <w:rsid w:val="00CE0C83"/>
    <w:rsid w:val="00CE124A"/>
    <w:rsid w:val="00CE2511"/>
    <w:rsid w:val="00CE5308"/>
    <w:rsid w:val="00CE5A67"/>
    <w:rsid w:val="00CE7B04"/>
    <w:rsid w:val="00CE7B71"/>
    <w:rsid w:val="00CE7D0B"/>
    <w:rsid w:val="00CF0A43"/>
    <w:rsid w:val="00CF5623"/>
    <w:rsid w:val="00CF5995"/>
    <w:rsid w:val="00D00AD4"/>
    <w:rsid w:val="00D0290D"/>
    <w:rsid w:val="00D03024"/>
    <w:rsid w:val="00D13B45"/>
    <w:rsid w:val="00D146AB"/>
    <w:rsid w:val="00D14CB9"/>
    <w:rsid w:val="00D20971"/>
    <w:rsid w:val="00D21CF3"/>
    <w:rsid w:val="00D22758"/>
    <w:rsid w:val="00D2754A"/>
    <w:rsid w:val="00D27EA0"/>
    <w:rsid w:val="00D3329F"/>
    <w:rsid w:val="00D33D10"/>
    <w:rsid w:val="00D345B7"/>
    <w:rsid w:val="00D35142"/>
    <w:rsid w:val="00D35156"/>
    <w:rsid w:val="00D37070"/>
    <w:rsid w:val="00D40899"/>
    <w:rsid w:val="00D40C71"/>
    <w:rsid w:val="00D40F90"/>
    <w:rsid w:val="00D445F2"/>
    <w:rsid w:val="00D44FD1"/>
    <w:rsid w:val="00D477EC"/>
    <w:rsid w:val="00D51BF1"/>
    <w:rsid w:val="00D52CDA"/>
    <w:rsid w:val="00D61CC6"/>
    <w:rsid w:val="00D62F64"/>
    <w:rsid w:val="00D62FBA"/>
    <w:rsid w:val="00D74769"/>
    <w:rsid w:val="00D8403B"/>
    <w:rsid w:val="00D925E3"/>
    <w:rsid w:val="00D93417"/>
    <w:rsid w:val="00D934DA"/>
    <w:rsid w:val="00D93B6F"/>
    <w:rsid w:val="00D9654F"/>
    <w:rsid w:val="00DA2D52"/>
    <w:rsid w:val="00DA5A8F"/>
    <w:rsid w:val="00DA6EBF"/>
    <w:rsid w:val="00DA7F1D"/>
    <w:rsid w:val="00DC186B"/>
    <w:rsid w:val="00DC1A6F"/>
    <w:rsid w:val="00DC2E04"/>
    <w:rsid w:val="00DC372C"/>
    <w:rsid w:val="00DC39C0"/>
    <w:rsid w:val="00DC6160"/>
    <w:rsid w:val="00DC7066"/>
    <w:rsid w:val="00DD15DC"/>
    <w:rsid w:val="00DD495B"/>
    <w:rsid w:val="00DD54AD"/>
    <w:rsid w:val="00DD54EE"/>
    <w:rsid w:val="00DD5E0A"/>
    <w:rsid w:val="00DD6DFF"/>
    <w:rsid w:val="00DD719A"/>
    <w:rsid w:val="00DE0DBE"/>
    <w:rsid w:val="00DE1E46"/>
    <w:rsid w:val="00DE6CE6"/>
    <w:rsid w:val="00DE7A45"/>
    <w:rsid w:val="00DF26BD"/>
    <w:rsid w:val="00E005F9"/>
    <w:rsid w:val="00E01923"/>
    <w:rsid w:val="00E02BE7"/>
    <w:rsid w:val="00E02F5F"/>
    <w:rsid w:val="00E04703"/>
    <w:rsid w:val="00E06D0E"/>
    <w:rsid w:val="00E10670"/>
    <w:rsid w:val="00E1085E"/>
    <w:rsid w:val="00E115DB"/>
    <w:rsid w:val="00E16966"/>
    <w:rsid w:val="00E2092F"/>
    <w:rsid w:val="00E20E67"/>
    <w:rsid w:val="00E22137"/>
    <w:rsid w:val="00E30E63"/>
    <w:rsid w:val="00E31ABB"/>
    <w:rsid w:val="00E321F8"/>
    <w:rsid w:val="00E32401"/>
    <w:rsid w:val="00E33A3E"/>
    <w:rsid w:val="00E3453B"/>
    <w:rsid w:val="00E35D29"/>
    <w:rsid w:val="00E36F69"/>
    <w:rsid w:val="00E37020"/>
    <w:rsid w:val="00E37B81"/>
    <w:rsid w:val="00E53BF0"/>
    <w:rsid w:val="00E55357"/>
    <w:rsid w:val="00E56BA7"/>
    <w:rsid w:val="00E614FE"/>
    <w:rsid w:val="00E6410E"/>
    <w:rsid w:val="00E65CF7"/>
    <w:rsid w:val="00E67562"/>
    <w:rsid w:val="00E71BBB"/>
    <w:rsid w:val="00E73829"/>
    <w:rsid w:val="00E779C2"/>
    <w:rsid w:val="00E80BE5"/>
    <w:rsid w:val="00E81D84"/>
    <w:rsid w:val="00E83281"/>
    <w:rsid w:val="00E8483C"/>
    <w:rsid w:val="00E90C16"/>
    <w:rsid w:val="00E91131"/>
    <w:rsid w:val="00E932DF"/>
    <w:rsid w:val="00E9376A"/>
    <w:rsid w:val="00E9616A"/>
    <w:rsid w:val="00E96AFE"/>
    <w:rsid w:val="00EA2543"/>
    <w:rsid w:val="00EA6212"/>
    <w:rsid w:val="00EA6CD3"/>
    <w:rsid w:val="00EA7E06"/>
    <w:rsid w:val="00EB0805"/>
    <w:rsid w:val="00EB29DD"/>
    <w:rsid w:val="00EB2ED3"/>
    <w:rsid w:val="00EB38EF"/>
    <w:rsid w:val="00EB4280"/>
    <w:rsid w:val="00EB4560"/>
    <w:rsid w:val="00EB567D"/>
    <w:rsid w:val="00EB7764"/>
    <w:rsid w:val="00ED1F36"/>
    <w:rsid w:val="00ED4CA8"/>
    <w:rsid w:val="00ED5851"/>
    <w:rsid w:val="00ED5B4F"/>
    <w:rsid w:val="00EE1FE0"/>
    <w:rsid w:val="00EE24AC"/>
    <w:rsid w:val="00EE2924"/>
    <w:rsid w:val="00EE42D3"/>
    <w:rsid w:val="00EE4CA7"/>
    <w:rsid w:val="00EE5226"/>
    <w:rsid w:val="00EE5DAF"/>
    <w:rsid w:val="00EE7D1D"/>
    <w:rsid w:val="00EF0D56"/>
    <w:rsid w:val="00EF12C2"/>
    <w:rsid w:val="00EF1CAC"/>
    <w:rsid w:val="00EF2DD7"/>
    <w:rsid w:val="00EF4557"/>
    <w:rsid w:val="00EF5BA0"/>
    <w:rsid w:val="00EF6105"/>
    <w:rsid w:val="00F010B0"/>
    <w:rsid w:val="00F0247D"/>
    <w:rsid w:val="00F044AD"/>
    <w:rsid w:val="00F05094"/>
    <w:rsid w:val="00F11050"/>
    <w:rsid w:val="00F117E1"/>
    <w:rsid w:val="00F15BBC"/>
    <w:rsid w:val="00F16794"/>
    <w:rsid w:val="00F219B8"/>
    <w:rsid w:val="00F22ED7"/>
    <w:rsid w:val="00F243B1"/>
    <w:rsid w:val="00F2483E"/>
    <w:rsid w:val="00F24A71"/>
    <w:rsid w:val="00F2545A"/>
    <w:rsid w:val="00F318DD"/>
    <w:rsid w:val="00F35CA5"/>
    <w:rsid w:val="00F45D71"/>
    <w:rsid w:val="00F522D7"/>
    <w:rsid w:val="00F5437E"/>
    <w:rsid w:val="00F54BC7"/>
    <w:rsid w:val="00F55B04"/>
    <w:rsid w:val="00F60AC1"/>
    <w:rsid w:val="00F66164"/>
    <w:rsid w:val="00F676B0"/>
    <w:rsid w:val="00F71F5D"/>
    <w:rsid w:val="00F7557C"/>
    <w:rsid w:val="00F776D2"/>
    <w:rsid w:val="00F80C17"/>
    <w:rsid w:val="00F82B3F"/>
    <w:rsid w:val="00F84550"/>
    <w:rsid w:val="00F85558"/>
    <w:rsid w:val="00F90589"/>
    <w:rsid w:val="00F908EE"/>
    <w:rsid w:val="00F91656"/>
    <w:rsid w:val="00F92A27"/>
    <w:rsid w:val="00FA17C3"/>
    <w:rsid w:val="00FA23DE"/>
    <w:rsid w:val="00FA275F"/>
    <w:rsid w:val="00FA3780"/>
    <w:rsid w:val="00FA4531"/>
    <w:rsid w:val="00FA6D62"/>
    <w:rsid w:val="00FA7211"/>
    <w:rsid w:val="00FA7313"/>
    <w:rsid w:val="00FB0B8B"/>
    <w:rsid w:val="00FB23F3"/>
    <w:rsid w:val="00FB3FC4"/>
    <w:rsid w:val="00FB476E"/>
    <w:rsid w:val="00FB7430"/>
    <w:rsid w:val="00FC162A"/>
    <w:rsid w:val="00FC21D7"/>
    <w:rsid w:val="00FC516E"/>
    <w:rsid w:val="00FC6D45"/>
    <w:rsid w:val="00FC7D7F"/>
    <w:rsid w:val="00FD4C17"/>
    <w:rsid w:val="00FD6D41"/>
    <w:rsid w:val="00FD76E9"/>
    <w:rsid w:val="00FE78E6"/>
    <w:rsid w:val="00FE7C07"/>
    <w:rsid w:val="00FF07A5"/>
    <w:rsid w:val="00FF2C83"/>
    <w:rsid w:val="00FF40B8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E83D79-87D4-47A8-AB9E-4E337BF8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18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0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F30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Balloon Text"/>
    <w:basedOn w:val="a"/>
    <w:link w:val="a4"/>
    <w:rsid w:val="00DD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DD495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A05A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05AEA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rsid w:val="00A05A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05AEA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A05AEA"/>
    <w:rPr>
      <w:rFonts w:ascii="Calibri" w:hAnsi="Calibri"/>
      <w:sz w:val="22"/>
      <w:szCs w:val="22"/>
    </w:rPr>
  </w:style>
  <w:style w:type="table" w:styleId="aa">
    <w:name w:val="Table Grid"/>
    <w:basedOn w:val="a1"/>
    <w:rsid w:val="00F24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93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60276&amp;date=23.04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24303&amp;date=23.04.2021&amp;dst=100005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B251-F0F8-4E85-B740-4DB5C94D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58</Pages>
  <Words>20119</Words>
  <Characters>114679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2023-12-13T06:48:00Z</cp:lastPrinted>
  <dcterms:created xsi:type="dcterms:W3CDTF">2023-06-06T06:33:00Z</dcterms:created>
  <dcterms:modified xsi:type="dcterms:W3CDTF">2024-01-16T08:58:00Z</dcterms:modified>
</cp:coreProperties>
</file>