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01E" w:rsidRPr="00536C86" w:rsidRDefault="009A001E" w:rsidP="009A001E">
      <w:pPr>
        <w:spacing w:line="276" w:lineRule="auto"/>
        <w:rPr>
          <w:rFonts w:ascii="Arial" w:hAnsi="Arial" w:cs="Arial"/>
        </w:rPr>
      </w:pPr>
    </w:p>
    <w:p w:rsidR="009A001E" w:rsidRPr="00536C86" w:rsidRDefault="009A001E" w:rsidP="009A001E">
      <w:pPr>
        <w:spacing w:line="276" w:lineRule="auto"/>
        <w:jc w:val="center"/>
        <w:rPr>
          <w:rFonts w:ascii="Arial" w:hAnsi="Arial" w:cs="Arial"/>
          <w:b/>
          <w:bCs/>
          <w:noProof/>
          <w:w w:val="115"/>
        </w:rPr>
      </w:pPr>
      <w:r w:rsidRPr="00536C86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9A001E" w:rsidRPr="00536C86" w:rsidRDefault="009A001E" w:rsidP="009A001E">
      <w:pPr>
        <w:spacing w:line="276" w:lineRule="auto"/>
        <w:jc w:val="center"/>
        <w:rPr>
          <w:rFonts w:ascii="Arial" w:hAnsi="Arial" w:cs="Arial"/>
          <w:b/>
          <w:bCs/>
          <w:spacing w:val="10"/>
          <w:w w:val="115"/>
        </w:rPr>
      </w:pPr>
      <w:r w:rsidRPr="00536C86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9A001E" w:rsidRPr="00536C86" w:rsidRDefault="009A001E" w:rsidP="009A001E">
      <w:pPr>
        <w:spacing w:line="276" w:lineRule="auto"/>
        <w:jc w:val="center"/>
        <w:rPr>
          <w:rFonts w:ascii="Arial" w:hAnsi="Arial" w:cs="Arial"/>
          <w:b/>
          <w:bCs/>
          <w:spacing w:val="10"/>
          <w:w w:val="115"/>
        </w:rPr>
      </w:pPr>
      <w:r w:rsidRPr="00536C86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536C86">
        <w:rPr>
          <w:rFonts w:ascii="Arial" w:hAnsi="Arial" w:cs="Arial"/>
          <w:b/>
          <w:bCs/>
          <w:spacing w:val="10"/>
          <w:w w:val="115"/>
        </w:rPr>
        <w:br/>
      </w:r>
      <w:r w:rsidRPr="00536C86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9A001E" w:rsidRPr="00536C86" w:rsidRDefault="009A001E" w:rsidP="009A001E">
      <w:pPr>
        <w:spacing w:line="276" w:lineRule="auto"/>
        <w:jc w:val="center"/>
        <w:rPr>
          <w:rFonts w:ascii="Arial" w:hAnsi="Arial" w:cs="Arial"/>
          <w:b/>
          <w:bCs/>
          <w:w w:val="115"/>
        </w:rPr>
      </w:pPr>
    </w:p>
    <w:p w:rsidR="009A001E" w:rsidRPr="00536C86" w:rsidRDefault="009A001E" w:rsidP="009A001E">
      <w:pPr>
        <w:spacing w:line="276" w:lineRule="auto"/>
        <w:jc w:val="center"/>
        <w:rPr>
          <w:rFonts w:ascii="Arial" w:hAnsi="Arial" w:cs="Arial"/>
          <w:bCs/>
          <w:w w:val="115"/>
        </w:rPr>
      </w:pPr>
      <w:r w:rsidRPr="00536C86">
        <w:rPr>
          <w:rFonts w:ascii="Arial" w:hAnsi="Arial" w:cs="Arial"/>
          <w:b/>
          <w:bCs/>
          <w:w w:val="115"/>
        </w:rPr>
        <w:t>ПОСТАНОВЛЕНИЕ</w:t>
      </w:r>
    </w:p>
    <w:p w:rsidR="009A001E" w:rsidRPr="00536C86" w:rsidRDefault="009A001E" w:rsidP="009A001E">
      <w:pPr>
        <w:spacing w:line="276" w:lineRule="auto"/>
        <w:ind w:left="-567"/>
        <w:rPr>
          <w:rFonts w:ascii="Arial" w:hAnsi="Arial" w:cs="Arial"/>
        </w:rPr>
      </w:pPr>
    </w:p>
    <w:p w:rsidR="009A001E" w:rsidRPr="00536C86" w:rsidRDefault="009A001E" w:rsidP="009A001E">
      <w:pPr>
        <w:tabs>
          <w:tab w:val="left" w:pos="9639"/>
        </w:tabs>
        <w:spacing w:line="276" w:lineRule="auto"/>
        <w:rPr>
          <w:rFonts w:ascii="Arial" w:hAnsi="Arial" w:cs="Arial"/>
        </w:rPr>
      </w:pPr>
      <w:r w:rsidRPr="00536C86">
        <w:rPr>
          <w:rFonts w:ascii="Arial" w:hAnsi="Arial" w:cs="Arial"/>
        </w:rPr>
        <w:t xml:space="preserve">      2</w:t>
      </w:r>
      <w:r w:rsidR="006318FE" w:rsidRPr="005D03A5">
        <w:rPr>
          <w:rFonts w:ascii="Arial" w:hAnsi="Arial" w:cs="Arial"/>
        </w:rPr>
        <w:t>7</w:t>
      </w:r>
      <w:r w:rsidRPr="00536C86">
        <w:rPr>
          <w:rFonts w:ascii="Arial" w:hAnsi="Arial" w:cs="Arial"/>
        </w:rPr>
        <w:t>.12.202</w:t>
      </w:r>
      <w:r w:rsidR="006318FE" w:rsidRPr="005D03A5">
        <w:rPr>
          <w:rFonts w:ascii="Arial" w:hAnsi="Arial" w:cs="Arial"/>
        </w:rPr>
        <w:t>4</w:t>
      </w:r>
      <w:r w:rsidRPr="00536C86">
        <w:rPr>
          <w:rFonts w:ascii="Arial" w:hAnsi="Arial" w:cs="Arial"/>
        </w:rPr>
        <w:t xml:space="preserve">                                                                                               № </w:t>
      </w:r>
      <w:r w:rsidR="006318FE" w:rsidRPr="005D03A5">
        <w:rPr>
          <w:rFonts w:ascii="Arial" w:hAnsi="Arial" w:cs="Arial"/>
        </w:rPr>
        <w:t>5412</w:t>
      </w:r>
      <w:r w:rsidRPr="00536C86">
        <w:rPr>
          <w:rFonts w:ascii="Arial" w:hAnsi="Arial" w:cs="Arial"/>
        </w:rPr>
        <w:t>-ПА</w:t>
      </w:r>
    </w:p>
    <w:p w:rsidR="009A001E" w:rsidRPr="00536C86" w:rsidRDefault="009A001E" w:rsidP="009A001E">
      <w:pPr>
        <w:spacing w:line="276" w:lineRule="auto"/>
        <w:jc w:val="center"/>
        <w:rPr>
          <w:rFonts w:ascii="Arial" w:hAnsi="Arial" w:cs="Arial"/>
          <w:b/>
        </w:rPr>
      </w:pPr>
    </w:p>
    <w:p w:rsidR="009A001E" w:rsidRPr="00536C86" w:rsidRDefault="009A001E" w:rsidP="009A001E">
      <w:pPr>
        <w:spacing w:line="276" w:lineRule="auto"/>
        <w:jc w:val="center"/>
        <w:rPr>
          <w:rFonts w:ascii="Arial" w:hAnsi="Arial" w:cs="Arial"/>
          <w:b/>
        </w:rPr>
      </w:pPr>
      <w:r w:rsidRPr="00536C86">
        <w:rPr>
          <w:rFonts w:ascii="Arial" w:hAnsi="Arial" w:cs="Arial"/>
          <w:b/>
        </w:rPr>
        <w:t>г. Люберцы</w:t>
      </w:r>
    </w:p>
    <w:p w:rsidR="009A001E" w:rsidRPr="00536C86" w:rsidRDefault="009A001E" w:rsidP="009A001E">
      <w:pPr>
        <w:shd w:val="clear" w:color="auto" w:fill="FFFFFF" w:themeFill="background1"/>
        <w:spacing w:line="276" w:lineRule="auto"/>
        <w:jc w:val="center"/>
        <w:rPr>
          <w:rFonts w:ascii="Arial" w:hAnsi="Arial" w:cs="Arial"/>
          <w:b/>
        </w:rPr>
      </w:pPr>
    </w:p>
    <w:p w:rsidR="006318FE" w:rsidRPr="00536C86" w:rsidRDefault="006318FE" w:rsidP="009A001E">
      <w:pPr>
        <w:shd w:val="clear" w:color="auto" w:fill="FFFFFF" w:themeFill="background1"/>
        <w:spacing w:line="276" w:lineRule="auto"/>
        <w:jc w:val="center"/>
        <w:rPr>
          <w:rFonts w:ascii="Arial" w:hAnsi="Arial" w:cs="Arial"/>
          <w:b/>
        </w:rPr>
      </w:pPr>
    </w:p>
    <w:p w:rsidR="00B43F7A" w:rsidRPr="00536C86" w:rsidRDefault="00B43F7A" w:rsidP="00B43F7A">
      <w:pPr>
        <w:shd w:val="clear" w:color="auto" w:fill="FFFFFF" w:themeFill="background1"/>
        <w:spacing w:line="276" w:lineRule="auto"/>
        <w:ind w:left="284"/>
        <w:jc w:val="center"/>
        <w:rPr>
          <w:rFonts w:ascii="Arial" w:hAnsi="Arial" w:cs="Arial"/>
          <w:b/>
        </w:rPr>
      </w:pPr>
      <w:r w:rsidRPr="00536C86">
        <w:rPr>
          <w:rFonts w:ascii="Arial" w:hAnsi="Arial" w:cs="Arial"/>
          <w:b/>
        </w:rPr>
        <w:t xml:space="preserve">О внесении изменений в Перечень государственных и муниципальных услуг, оказываемых администрацией городского округа Люберцы </w:t>
      </w:r>
    </w:p>
    <w:p w:rsidR="00B43F7A" w:rsidRPr="00536C86" w:rsidRDefault="00B43F7A" w:rsidP="00B43F7A">
      <w:pPr>
        <w:shd w:val="clear" w:color="auto" w:fill="FFFFFF" w:themeFill="background1"/>
        <w:spacing w:line="276" w:lineRule="auto"/>
        <w:ind w:left="284"/>
        <w:jc w:val="center"/>
        <w:rPr>
          <w:rFonts w:ascii="Arial" w:hAnsi="Arial" w:cs="Arial"/>
          <w:b/>
        </w:rPr>
      </w:pPr>
      <w:r w:rsidRPr="00536C86">
        <w:rPr>
          <w:rFonts w:ascii="Arial" w:hAnsi="Arial" w:cs="Arial"/>
          <w:b/>
        </w:rPr>
        <w:t>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услуг, утвержденный Постановлением администрации муниципального образования городской округ Люберцы от 31.01.2018 № 228-ПА</w:t>
      </w:r>
    </w:p>
    <w:p w:rsidR="00B43F7A" w:rsidRPr="00536C86" w:rsidRDefault="00B43F7A" w:rsidP="00B43F7A">
      <w:pPr>
        <w:shd w:val="clear" w:color="auto" w:fill="FFFFFF" w:themeFill="background1"/>
        <w:spacing w:line="276" w:lineRule="auto"/>
        <w:ind w:left="284"/>
        <w:jc w:val="center"/>
        <w:rPr>
          <w:rFonts w:ascii="Arial" w:hAnsi="Arial" w:cs="Arial"/>
          <w:b/>
        </w:rPr>
      </w:pPr>
    </w:p>
    <w:p w:rsidR="006318FE" w:rsidRPr="00536C86" w:rsidRDefault="006318FE" w:rsidP="00B43F7A">
      <w:pPr>
        <w:shd w:val="clear" w:color="auto" w:fill="FFFFFF" w:themeFill="background1"/>
        <w:spacing w:line="276" w:lineRule="auto"/>
        <w:ind w:left="284"/>
        <w:jc w:val="center"/>
        <w:rPr>
          <w:rFonts w:ascii="Arial" w:hAnsi="Arial" w:cs="Arial"/>
          <w:b/>
        </w:rPr>
      </w:pPr>
    </w:p>
    <w:p w:rsidR="00B43F7A" w:rsidRPr="00536C86" w:rsidRDefault="00B43F7A" w:rsidP="00B43F7A">
      <w:pPr>
        <w:shd w:val="clear" w:color="auto" w:fill="FFFFFF" w:themeFill="background1"/>
        <w:tabs>
          <w:tab w:val="left" w:pos="11680"/>
        </w:tabs>
        <w:spacing w:line="276" w:lineRule="auto"/>
        <w:ind w:firstLine="709"/>
        <w:jc w:val="both"/>
        <w:rPr>
          <w:rFonts w:ascii="Arial" w:hAnsi="Arial" w:cs="Arial"/>
        </w:rPr>
      </w:pPr>
      <w:r w:rsidRPr="00536C86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Правительства Московской области от 19.12.2017 № 1071/46 «Об организации предоставления государственных и</w:t>
      </w:r>
      <w:r w:rsidR="006318FE" w:rsidRPr="00536C86">
        <w:rPr>
          <w:rFonts w:ascii="Arial" w:hAnsi="Arial" w:cs="Arial"/>
          <w:lang w:val="en-US"/>
        </w:rPr>
        <w:t> </w:t>
      </w:r>
      <w:r w:rsidRPr="00536C86">
        <w:rPr>
          <w:rFonts w:ascii="Arial" w:hAnsi="Arial" w:cs="Arial"/>
        </w:rPr>
        <w:t xml:space="preserve">муниципальных услуг в многофункциональных центрах предоставления государственных и муниципальных услуг на территории Московской области», Уставом муниципального образования городской округ Люберцы Московской области, Распоряжением Главы городского округа Люберцы от 29.12.2023 № 13-РГ «О наделении полномочиями Первого заместителя Главы городского округа Люберцы», постановляю: </w:t>
      </w:r>
    </w:p>
    <w:p w:rsidR="00B43F7A" w:rsidRPr="00536C86" w:rsidRDefault="00B43F7A" w:rsidP="00B43F7A">
      <w:pPr>
        <w:shd w:val="clear" w:color="auto" w:fill="FFFFFF" w:themeFill="background1"/>
        <w:tabs>
          <w:tab w:val="left" w:pos="11680"/>
        </w:tabs>
        <w:spacing w:line="276" w:lineRule="auto"/>
        <w:ind w:left="426"/>
        <w:jc w:val="both"/>
        <w:rPr>
          <w:rFonts w:ascii="Arial" w:hAnsi="Arial" w:cs="Arial"/>
        </w:rPr>
      </w:pPr>
    </w:p>
    <w:p w:rsidR="00B43F7A" w:rsidRPr="00536C86" w:rsidRDefault="00B43F7A" w:rsidP="00B43F7A">
      <w:pPr>
        <w:shd w:val="clear" w:color="auto" w:fill="FFFFFF" w:themeFill="background1"/>
        <w:tabs>
          <w:tab w:val="left" w:pos="11680"/>
        </w:tabs>
        <w:spacing w:line="276" w:lineRule="auto"/>
        <w:ind w:firstLine="709"/>
        <w:jc w:val="both"/>
        <w:rPr>
          <w:rFonts w:ascii="Arial" w:hAnsi="Arial" w:cs="Arial"/>
        </w:rPr>
      </w:pPr>
      <w:r w:rsidRPr="00536C86">
        <w:rPr>
          <w:rFonts w:ascii="Arial" w:hAnsi="Arial" w:cs="Arial"/>
        </w:rPr>
        <w:t>1. Внести изменения в Перечень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</w:t>
      </w:r>
      <w:r w:rsidR="006318FE" w:rsidRPr="00536C86">
        <w:rPr>
          <w:rFonts w:ascii="Arial" w:hAnsi="Arial" w:cs="Arial"/>
          <w:lang w:val="en-US"/>
        </w:rPr>
        <w:t> </w:t>
      </w:r>
      <w:r w:rsidRPr="00536C86">
        <w:rPr>
          <w:rFonts w:ascii="Arial" w:hAnsi="Arial" w:cs="Arial"/>
        </w:rPr>
        <w:t>муниципальных услуг, утвержденный Постановлением администрации муниципального образования городской округ Люберцы от 31.01.2018 № 228-ПА, утвердив его в новой редакции (прилагается).</w:t>
      </w:r>
    </w:p>
    <w:p w:rsidR="00B43F7A" w:rsidRPr="00536C86" w:rsidRDefault="00B43F7A" w:rsidP="00B43F7A">
      <w:pPr>
        <w:spacing w:line="276" w:lineRule="auto"/>
        <w:ind w:firstLine="709"/>
        <w:jc w:val="both"/>
        <w:rPr>
          <w:rFonts w:ascii="Arial" w:hAnsi="Arial" w:cs="Arial"/>
        </w:rPr>
      </w:pPr>
      <w:r w:rsidRPr="00536C86">
        <w:rPr>
          <w:rFonts w:ascii="Arial" w:hAnsi="Arial" w:cs="Arial"/>
        </w:rPr>
        <w:t>2. Разместить настоящее Постановление на официальном сайте администрации в</w:t>
      </w:r>
      <w:r w:rsidR="006318FE" w:rsidRPr="00536C86">
        <w:rPr>
          <w:rFonts w:ascii="Arial" w:hAnsi="Arial" w:cs="Arial"/>
          <w:lang w:val="en-US"/>
        </w:rPr>
        <w:t> </w:t>
      </w:r>
      <w:r w:rsidRPr="00536C86">
        <w:rPr>
          <w:rFonts w:ascii="Arial" w:hAnsi="Arial" w:cs="Arial"/>
        </w:rPr>
        <w:t>сети «Интернет».</w:t>
      </w:r>
    </w:p>
    <w:p w:rsidR="00B43F7A" w:rsidRPr="00536C86" w:rsidRDefault="00B43F7A" w:rsidP="00B43F7A">
      <w:pPr>
        <w:shd w:val="clear" w:color="auto" w:fill="FFFFFF" w:themeFill="background1"/>
        <w:tabs>
          <w:tab w:val="left" w:pos="11680"/>
        </w:tabs>
        <w:spacing w:line="276" w:lineRule="auto"/>
        <w:ind w:firstLine="709"/>
        <w:jc w:val="both"/>
        <w:rPr>
          <w:rFonts w:ascii="Arial" w:hAnsi="Arial" w:cs="Arial"/>
        </w:rPr>
      </w:pPr>
      <w:r w:rsidRPr="00536C86">
        <w:rPr>
          <w:rFonts w:ascii="Arial" w:hAnsi="Arial" w:cs="Arial"/>
        </w:rPr>
        <w:t xml:space="preserve">3. Контроль за исполнением настоящего Постановления возложить </w:t>
      </w:r>
      <w:r w:rsidRPr="00536C86">
        <w:rPr>
          <w:rFonts w:ascii="Arial" w:hAnsi="Arial" w:cs="Arial"/>
        </w:rPr>
        <w:br/>
        <w:t>на заместителя Главы Зинкину М.В.</w:t>
      </w:r>
    </w:p>
    <w:p w:rsidR="00B43F7A" w:rsidRPr="00536C86" w:rsidRDefault="00B43F7A" w:rsidP="005D03A5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B43F7A" w:rsidRPr="00536C86" w:rsidRDefault="00B43F7A" w:rsidP="00B43F7A">
      <w:pPr>
        <w:shd w:val="clear" w:color="auto" w:fill="FFFFFF" w:themeFill="background1"/>
        <w:tabs>
          <w:tab w:val="left" w:pos="11680"/>
        </w:tabs>
        <w:jc w:val="both"/>
        <w:rPr>
          <w:rFonts w:ascii="Arial" w:hAnsi="Arial" w:cs="Arial"/>
        </w:rPr>
      </w:pPr>
      <w:r w:rsidRPr="00536C86">
        <w:rPr>
          <w:rFonts w:ascii="Arial" w:hAnsi="Arial" w:cs="Arial"/>
        </w:rPr>
        <w:t>Первый заместитель Главы                                                                          И.В. Мотовилов</w:t>
      </w:r>
    </w:p>
    <w:p w:rsidR="009A001E" w:rsidRPr="005D03A5" w:rsidRDefault="009A001E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9A001E" w:rsidRPr="00536C86" w:rsidRDefault="009A001E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9A001E" w:rsidRPr="00536C86" w:rsidRDefault="009A001E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9A001E" w:rsidRPr="00536C86" w:rsidRDefault="009A001E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9A001E" w:rsidRPr="00536C86" w:rsidRDefault="009A001E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9A001E" w:rsidRPr="00536C86" w:rsidRDefault="009A001E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9A001E" w:rsidRPr="00536C86" w:rsidRDefault="009A001E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9A001E" w:rsidRPr="00536C86" w:rsidRDefault="009A001E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9A001E" w:rsidRPr="00536C86" w:rsidRDefault="009A001E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9A001E" w:rsidRPr="00536C86" w:rsidRDefault="009A001E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9A001E" w:rsidRPr="00536C86" w:rsidRDefault="009A001E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9A001E" w:rsidRPr="00536C86" w:rsidRDefault="009A001E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9A001E" w:rsidRPr="00536C86" w:rsidRDefault="009A001E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9A001E" w:rsidRPr="00536C86" w:rsidRDefault="009A001E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3454D1" w:rsidRPr="00536C86" w:rsidRDefault="003454D1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3454D1" w:rsidRPr="00536C86" w:rsidRDefault="003454D1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3454D1" w:rsidRPr="00536C86" w:rsidRDefault="003454D1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3454D1" w:rsidRPr="00536C86" w:rsidRDefault="003454D1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3454D1" w:rsidRPr="00536C86" w:rsidRDefault="003454D1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3454D1" w:rsidRPr="00536C86" w:rsidRDefault="003454D1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3454D1" w:rsidRPr="00536C86" w:rsidRDefault="003454D1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3454D1" w:rsidRPr="00536C86" w:rsidRDefault="003454D1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3454D1" w:rsidRPr="00536C86" w:rsidRDefault="003454D1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3454D1" w:rsidRPr="00536C86" w:rsidRDefault="003454D1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3454D1" w:rsidRPr="00536C86" w:rsidRDefault="003454D1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3454D1" w:rsidRPr="00536C86" w:rsidRDefault="003454D1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3454D1" w:rsidRPr="00536C86" w:rsidRDefault="003454D1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3454D1" w:rsidRPr="00536C86" w:rsidRDefault="003454D1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3454D1" w:rsidRPr="00536C86" w:rsidRDefault="003454D1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3454D1" w:rsidRPr="00536C86" w:rsidRDefault="003454D1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3454D1" w:rsidRPr="00536C86" w:rsidRDefault="003454D1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3454D1" w:rsidRPr="00536C86" w:rsidRDefault="003454D1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3454D1" w:rsidRPr="00536C86" w:rsidRDefault="003454D1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3454D1" w:rsidRPr="00536C86" w:rsidRDefault="003454D1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3454D1" w:rsidRPr="00536C86" w:rsidRDefault="003454D1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3454D1" w:rsidRPr="00536C86" w:rsidRDefault="003454D1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3454D1" w:rsidRPr="00536C86" w:rsidRDefault="003454D1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3454D1" w:rsidRPr="00536C86" w:rsidRDefault="003454D1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  <w:sectPr w:rsidR="003454D1" w:rsidRPr="00536C86" w:rsidSect="006318F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454D1" w:rsidRPr="00536C86" w:rsidRDefault="003454D1" w:rsidP="003454D1">
      <w:pPr>
        <w:shd w:val="clear" w:color="auto" w:fill="FFFFFF" w:themeFill="background1"/>
        <w:ind w:left="10206" w:right="111"/>
        <w:rPr>
          <w:rFonts w:ascii="Arial" w:hAnsi="Arial" w:cs="Arial"/>
        </w:rPr>
      </w:pPr>
      <w:r w:rsidRPr="00536C86">
        <w:rPr>
          <w:rFonts w:ascii="Arial" w:hAnsi="Arial" w:cs="Arial"/>
        </w:rPr>
        <w:lastRenderedPageBreak/>
        <w:t>УТВЕРЖДЕН</w:t>
      </w:r>
    </w:p>
    <w:p w:rsidR="003454D1" w:rsidRPr="00536C86" w:rsidRDefault="003454D1" w:rsidP="003454D1">
      <w:pPr>
        <w:shd w:val="clear" w:color="auto" w:fill="FFFFFF" w:themeFill="background1"/>
        <w:ind w:left="10206" w:right="111"/>
        <w:rPr>
          <w:rFonts w:ascii="Arial" w:hAnsi="Arial" w:cs="Arial"/>
        </w:rPr>
      </w:pPr>
      <w:r w:rsidRPr="00536C86">
        <w:rPr>
          <w:rFonts w:ascii="Arial" w:hAnsi="Arial" w:cs="Arial"/>
        </w:rPr>
        <w:t xml:space="preserve">Постановлением администрации </w:t>
      </w:r>
    </w:p>
    <w:p w:rsidR="003454D1" w:rsidRPr="00536C86" w:rsidRDefault="003454D1" w:rsidP="003454D1">
      <w:pPr>
        <w:shd w:val="clear" w:color="auto" w:fill="FFFFFF" w:themeFill="background1"/>
        <w:ind w:left="10206" w:right="111"/>
        <w:rPr>
          <w:rFonts w:ascii="Arial" w:hAnsi="Arial" w:cs="Arial"/>
        </w:rPr>
      </w:pPr>
      <w:r w:rsidRPr="00536C86">
        <w:rPr>
          <w:rFonts w:ascii="Arial" w:hAnsi="Arial" w:cs="Arial"/>
        </w:rPr>
        <w:t xml:space="preserve">городского округа Люберцы </w:t>
      </w:r>
    </w:p>
    <w:p w:rsidR="003454D1" w:rsidRPr="00536C86" w:rsidRDefault="003454D1" w:rsidP="003454D1">
      <w:pPr>
        <w:shd w:val="clear" w:color="auto" w:fill="FFFFFF" w:themeFill="background1"/>
        <w:ind w:left="10206" w:right="111"/>
        <w:rPr>
          <w:rFonts w:ascii="Arial" w:hAnsi="Arial" w:cs="Arial"/>
        </w:rPr>
      </w:pPr>
      <w:r w:rsidRPr="00536C86">
        <w:rPr>
          <w:rFonts w:ascii="Arial" w:hAnsi="Arial" w:cs="Arial"/>
        </w:rPr>
        <w:t>от 2</w:t>
      </w:r>
      <w:r w:rsidR="006318FE" w:rsidRPr="00536C86">
        <w:rPr>
          <w:rFonts w:ascii="Arial" w:hAnsi="Arial" w:cs="Arial"/>
        </w:rPr>
        <w:t>7</w:t>
      </w:r>
      <w:r w:rsidRPr="00536C86">
        <w:rPr>
          <w:rFonts w:ascii="Arial" w:hAnsi="Arial" w:cs="Arial"/>
        </w:rPr>
        <w:t>.12.202</w:t>
      </w:r>
      <w:r w:rsidR="006318FE" w:rsidRPr="00536C86">
        <w:rPr>
          <w:rFonts w:ascii="Arial" w:hAnsi="Arial" w:cs="Arial"/>
        </w:rPr>
        <w:t>4</w:t>
      </w:r>
      <w:r w:rsidRPr="00536C86">
        <w:rPr>
          <w:rFonts w:ascii="Arial" w:hAnsi="Arial" w:cs="Arial"/>
        </w:rPr>
        <w:t xml:space="preserve">  № </w:t>
      </w:r>
      <w:r w:rsidR="00536C86" w:rsidRPr="00536C86">
        <w:rPr>
          <w:rFonts w:ascii="Arial" w:hAnsi="Arial" w:cs="Arial"/>
        </w:rPr>
        <w:t>5412</w:t>
      </w:r>
      <w:r w:rsidRPr="00536C86">
        <w:rPr>
          <w:rFonts w:ascii="Arial" w:hAnsi="Arial" w:cs="Arial"/>
        </w:rPr>
        <w:t xml:space="preserve">-ПА </w:t>
      </w:r>
    </w:p>
    <w:p w:rsidR="003454D1" w:rsidRPr="00536C86" w:rsidRDefault="003454D1" w:rsidP="003454D1">
      <w:pPr>
        <w:shd w:val="clear" w:color="auto" w:fill="FFFFFF" w:themeFill="background1"/>
        <w:ind w:left="10206" w:right="111"/>
        <w:rPr>
          <w:rFonts w:ascii="Arial" w:hAnsi="Arial" w:cs="Arial"/>
        </w:rPr>
      </w:pPr>
    </w:p>
    <w:p w:rsidR="00536C86" w:rsidRPr="00536C86" w:rsidRDefault="00536C86" w:rsidP="00536C86">
      <w:pPr>
        <w:shd w:val="clear" w:color="auto" w:fill="FFFFFF" w:themeFill="background1"/>
        <w:spacing w:line="276" w:lineRule="auto"/>
        <w:jc w:val="center"/>
        <w:rPr>
          <w:rFonts w:ascii="Arial" w:hAnsi="Arial" w:cs="Arial"/>
          <w:b/>
        </w:rPr>
      </w:pPr>
      <w:r w:rsidRPr="00536C86">
        <w:rPr>
          <w:rFonts w:ascii="Arial" w:hAnsi="Arial" w:cs="Arial"/>
          <w:b/>
        </w:rPr>
        <w:t>ПЕРЕЧЕНЬ</w:t>
      </w:r>
    </w:p>
    <w:p w:rsidR="00536C86" w:rsidRPr="00536C86" w:rsidRDefault="00536C86" w:rsidP="00536C86">
      <w:pPr>
        <w:shd w:val="clear" w:color="auto" w:fill="FFFFFF" w:themeFill="background1"/>
        <w:spacing w:line="276" w:lineRule="auto"/>
        <w:jc w:val="center"/>
        <w:rPr>
          <w:rFonts w:ascii="Arial" w:hAnsi="Arial" w:cs="Arial"/>
          <w:b/>
        </w:rPr>
      </w:pPr>
      <w:r w:rsidRPr="00536C86">
        <w:rPr>
          <w:rFonts w:ascii="Arial" w:hAnsi="Arial" w:cs="Arial"/>
          <w:b/>
        </w:rPr>
        <w:t>государственных и муниципальных услуг, оказываемых</w:t>
      </w:r>
    </w:p>
    <w:p w:rsidR="00536C86" w:rsidRPr="00536C86" w:rsidRDefault="00536C86" w:rsidP="00536C86">
      <w:pPr>
        <w:shd w:val="clear" w:color="auto" w:fill="FFFFFF" w:themeFill="background1"/>
        <w:spacing w:line="276" w:lineRule="auto"/>
        <w:jc w:val="center"/>
        <w:rPr>
          <w:rFonts w:ascii="Arial" w:hAnsi="Arial" w:cs="Arial"/>
          <w:b/>
        </w:rPr>
      </w:pPr>
      <w:r w:rsidRPr="00536C86">
        <w:rPr>
          <w:rFonts w:ascii="Arial" w:hAnsi="Arial" w:cs="Arial"/>
          <w:b/>
        </w:rPr>
        <w:t>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</w:t>
      </w:r>
    </w:p>
    <w:p w:rsidR="00536C86" w:rsidRPr="00536C86" w:rsidRDefault="00536C86" w:rsidP="00536C86">
      <w:pPr>
        <w:shd w:val="clear" w:color="auto" w:fill="FFFFFF" w:themeFill="background1"/>
        <w:jc w:val="center"/>
        <w:rPr>
          <w:rFonts w:ascii="Arial" w:hAnsi="Arial" w:cs="Arial"/>
          <w:b/>
        </w:rPr>
      </w:pPr>
    </w:p>
    <w:p w:rsidR="00536C86" w:rsidRPr="00536C86" w:rsidRDefault="00536C86" w:rsidP="00536C86">
      <w:pPr>
        <w:shd w:val="clear" w:color="auto" w:fill="FFFFFF" w:themeFill="background1"/>
        <w:jc w:val="center"/>
        <w:rPr>
          <w:rFonts w:ascii="Arial" w:hAnsi="Arial" w:cs="Arial"/>
          <w:b/>
        </w:rPr>
      </w:pPr>
      <w:r w:rsidRPr="00536C86">
        <w:rPr>
          <w:rFonts w:ascii="Arial" w:hAnsi="Arial" w:cs="Arial"/>
          <w:b/>
        </w:rPr>
        <w:t>Государственные услуги</w:t>
      </w:r>
    </w:p>
    <w:p w:rsidR="00536C86" w:rsidRPr="00536C86" w:rsidRDefault="00536C86" w:rsidP="00536C86">
      <w:pPr>
        <w:shd w:val="clear" w:color="auto" w:fill="FFFFFF" w:themeFill="background1"/>
        <w:rPr>
          <w:rFonts w:ascii="Arial" w:hAnsi="Arial" w:cs="Arial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9120"/>
        <w:gridCol w:w="5328"/>
      </w:tblGrid>
      <w:tr w:rsidR="00536C86" w:rsidRPr="00536C86" w:rsidTr="0016501F">
        <w:trPr>
          <w:trHeight w:val="20"/>
        </w:trPr>
        <w:tc>
          <w:tcPr>
            <w:tcW w:w="720" w:type="dxa"/>
            <w:shd w:val="clear" w:color="auto" w:fill="auto"/>
            <w:vAlign w:val="center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36C86">
              <w:rPr>
                <w:rFonts w:ascii="Arial" w:hAnsi="Arial" w:cs="Arial"/>
                <w:b/>
              </w:rPr>
              <w:t>№ п/п</w:t>
            </w:r>
          </w:p>
        </w:tc>
        <w:tc>
          <w:tcPr>
            <w:tcW w:w="9120" w:type="dxa"/>
            <w:shd w:val="clear" w:color="auto" w:fill="auto"/>
            <w:vAlign w:val="center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36C86">
              <w:rPr>
                <w:rFonts w:ascii="Arial" w:hAnsi="Arial" w:cs="Arial"/>
                <w:b/>
              </w:rPr>
              <w:t>Наименование государственной услуги, переданной для предоставления органам местного самоуправления муниципальных образований Московской области</w:t>
            </w:r>
          </w:p>
        </w:tc>
        <w:tc>
          <w:tcPr>
            <w:tcW w:w="5328" w:type="dxa"/>
            <w:vAlign w:val="center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36C86">
              <w:rPr>
                <w:rFonts w:ascii="Arial" w:hAnsi="Arial" w:cs="Arial"/>
                <w:b/>
              </w:rPr>
              <w:t>Ответственные за предоставление услуги</w:t>
            </w:r>
          </w:p>
        </w:tc>
      </w:tr>
      <w:tr w:rsidR="00536C86" w:rsidRPr="00536C8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1.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5328" w:type="dxa"/>
          </w:tcPr>
          <w:p w:rsidR="00536C86" w:rsidRPr="00536C86" w:rsidRDefault="00536C86" w:rsidP="0016501F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Управление жилищной политики</w:t>
            </w:r>
          </w:p>
        </w:tc>
      </w:tr>
      <w:tr w:rsidR="00536C86" w:rsidRPr="00536C8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2.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Перераспределение земель и (или) земельных участков, государственная собственность на которые не разграничена и земельных участков, находящихся в частной собственности</w:t>
            </w:r>
          </w:p>
        </w:tc>
        <w:tc>
          <w:tcPr>
            <w:tcW w:w="5328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536C86" w:rsidRPr="00536C8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3.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Перевод земель, находящихся в частной собственности, в случаях, установленных законодательством Российской Федерации, из одной категории в другую</w:t>
            </w:r>
          </w:p>
        </w:tc>
        <w:tc>
          <w:tcPr>
            <w:tcW w:w="5328" w:type="dxa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536C86" w:rsidRPr="00536C8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4.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Предоставление земельных участков, государственная собственность на которые не разграничена, в собственность бесплатно</w:t>
            </w:r>
          </w:p>
        </w:tc>
        <w:tc>
          <w:tcPr>
            <w:tcW w:w="5328" w:type="dxa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536C86" w:rsidRPr="00536C8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5.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Предварительное согласование предоставления земельных участков, государственная собственность на которые не разграничена</w:t>
            </w:r>
          </w:p>
        </w:tc>
        <w:tc>
          <w:tcPr>
            <w:tcW w:w="5328" w:type="dxa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Комитет по управлению имуществом</w:t>
            </w:r>
          </w:p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36C86" w:rsidRPr="00536C8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6.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Предоставление земельных участков, государственная собственность на которые не разграничена, в безвозмездное пользование</w:t>
            </w:r>
          </w:p>
        </w:tc>
        <w:tc>
          <w:tcPr>
            <w:tcW w:w="5328" w:type="dxa"/>
          </w:tcPr>
          <w:p w:rsidR="00536C86" w:rsidRPr="00536C86" w:rsidRDefault="00536C86" w:rsidP="0016501F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536C86" w:rsidRPr="00536C8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lastRenderedPageBreak/>
              <w:t>7.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Выдача разрешения на размещение объектов на землях или на земельных участках, государственная собственность на которые не разграничена</w:t>
            </w:r>
          </w:p>
        </w:tc>
        <w:tc>
          <w:tcPr>
            <w:tcW w:w="5328" w:type="dxa"/>
          </w:tcPr>
          <w:p w:rsidR="00536C86" w:rsidRPr="00536C86" w:rsidRDefault="00536C86" w:rsidP="0016501F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536C86" w:rsidRPr="00536C8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8.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Выдача разрешения на использование земель или земельных участков, государственная собственность на которые не разграничена</w:t>
            </w:r>
          </w:p>
        </w:tc>
        <w:tc>
          <w:tcPr>
            <w:tcW w:w="5328" w:type="dxa"/>
          </w:tcPr>
          <w:p w:rsidR="00536C86" w:rsidRPr="00536C86" w:rsidRDefault="00536C86" w:rsidP="0016501F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536C86" w:rsidRPr="00536C8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9.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Установление публичного сервитута в порядке Главы V.7. Земельного кодекса Российской Федерации</w:t>
            </w:r>
          </w:p>
        </w:tc>
        <w:tc>
          <w:tcPr>
            <w:tcW w:w="5328" w:type="dxa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536C86" w:rsidRPr="00536C8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10.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Утверждение схемы раздела или объединения земельных участков, государственная собственность на которые не разграничена</w:t>
            </w:r>
          </w:p>
        </w:tc>
        <w:tc>
          <w:tcPr>
            <w:tcW w:w="5328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536C86" w:rsidRPr="00536C8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11.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 xml:space="preserve">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торгов </w:t>
            </w:r>
          </w:p>
        </w:tc>
        <w:tc>
          <w:tcPr>
            <w:tcW w:w="5328" w:type="dxa"/>
          </w:tcPr>
          <w:p w:rsidR="00536C86" w:rsidRPr="00536C86" w:rsidRDefault="00536C86" w:rsidP="0016501F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536C86" w:rsidRPr="00536C8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12.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Установление соответствия вида разрешенного использования земельных участков классификатору видов разрешенного использования земельного участка</w:t>
            </w:r>
          </w:p>
        </w:tc>
        <w:tc>
          <w:tcPr>
            <w:tcW w:w="5328" w:type="dxa"/>
          </w:tcPr>
          <w:p w:rsidR="00536C86" w:rsidRPr="00536C86" w:rsidRDefault="00536C86" w:rsidP="0016501F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536C86" w:rsidRPr="00536C8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13.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Предоставление земельных участков, государственная собственность на которые не разграничена, в постоянное (бессрочное) пользование</w:t>
            </w:r>
          </w:p>
        </w:tc>
        <w:tc>
          <w:tcPr>
            <w:tcW w:w="5328" w:type="dxa"/>
          </w:tcPr>
          <w:p w:rsidR="00536C86" w:rsidRPr="00536C86" w:rsidRDefault="00536C86" w:rsidP="0016501F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536C86" w:rsidRPr="00536C8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536C86">
              <w:rPr>
                <w:rFonts w:ascii="Arial" w:hAnsi="Arial" w:cs="Arial"/>
              </w:rPr>
              <w:t>14</w:t>
            </w:r>
            <w:r w:rsidRPr="00536C86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Предоставление земельных участков, государственная собственность на которые не разграничена, в аренду или в собственность на торгах</w:t>
            </w:r>
          </w:p>
        </w:tc>
        <w:tc>
          <w:tcPr>
            <w:tcW w:w="5328" w:type="dxa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536C86" w:rsidRPr="00536C8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536C86">
              <w:rPr>
                <w:rFonts w:ascii="Arial" w:hAnsi="Arial" w:cs="Arial"/>
              </w:rPr>
              <w:t>15</w:t>
            </w:r>
            <w:r w:rsidRPr="00536C86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Установление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5328" w:type="dxa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536C86" w:rsidRPr="00536C8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536C86">
              <w:rPr>
                <w:rFonts w:ascii="Arial" w:hAnsi="Arial" w:cs="Arial"/>
              </w:rPr>
              <w:t>16</w:t>
            </w:r>
            <w:r w:rsidRPr="00536C86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Присвоение объекту адресации адреса и аннулирование такого адреса</w:t>
            </w:r>
          </w:p>
        </w:tc>
        <w:tc>
          <w:tcPr>
            <w:tcW w:w="5328" w:type="dxa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Управление градостроительного регулирования</w:t>
            </w:r>
          </w:p>
        </w:tc>
      </w:tr>
      <w:tr w:rsidR="00536C86" w:rsidRPr="00536C8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536C86">
              <w:rPr>
                <w:rFonts w:ascii="Arial" w:hAnsi="Arial" w:cs="Arial"/>
              </w:rPr>
              <w:t>17</w:t>
            </w:r>
            <w:r w:rsidRPr="00536C86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5328" w:type="dxa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Управление градостроительного регулирования</w:t>
            </w:r>
          </w:p>
        </w:tc>
      </w:tr>
      <w:tr w:rsidR="00536C86" w:rsidRPr="00536C8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536C86">
              <w:rPr>
                <w:rFonts w:ascii="Arial" w:hAnsi="Arial" w:cs="Arial"/>
              </w:rPr>
              <w:t>18</w:t>
            </w:r>
            <w:r w:rsidRPr="00536C86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Получение застройщиком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5328" w:type="dxa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Управление градостроительного регулирования</w:t>
            </w:r>
          </w:p>
        </w:tc>
      </w:tr>
      <w:tr w:rsidR="00536C86" w:rsidRPr="00536C86" w:rsidTr="0016501F">
        <w:trPr>
          <w:trHeight w:val="20"/>
        </w:trPr>
        <w:tc>
          <w:tcPr>
            <w:tcW w:w="720" w:type="dxa"/>
            <w:shd w:val="clear" w:color="auto" w:fill="FFFFFF" w:themeFill="background1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536C86">
              <w:rPr>
                <w:rFonts w:ascii="Arial" w:hAnsi="Arial" w:cs="Arial"/>
              </w:rPr>
              <w:t>19</w:t>
            </w:r>
            <w:r w:rsidRPr="00536C86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Согласование переустройства и (или) перепланировки помещения в многоквартирном доме</w:t>
            </w:r>
          </w:p>
        </w:tc>
        <w:tc>
          <w:tcPr>
            <w:tcW w:w="5328" w:type="dxa"/>
            <w:shd w:val="clear" w:color="auto" w:fill="FFFFFF" w:themeFill="background1"/>
          </w:tcPr>
          <w:p w:rsidR="00536C86" w:rsidRPr="00536C86" w:rsidRDefault="00536C86" w:rsidP="0016501F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Управление градостроительного регулирования</w:t>
            </w:r>
          </w:p>
        </w:tc>
      </w:tr>
      <w:tr w:rsidR="00536C86" w:rsidRPr="00536C86" w:rsidTr="0016501F">
        <w:trPr>
          <w:trHeight w:val="20"/>
        </w:trPr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lastRenderedPageBreak/>
              <w:t>20.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2016"/>
              </w:tabs>
              <w:jc w:val="both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Выдача решения о выплате (отказе в выплате)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328" w:type="dxa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Управление образованием</w:t>
            </w:r>
          </w:p>
          <w:p w:rsidR="00536C86" w:rsidRPr="00536C86" w:rsidRDefault="00536C86" w:rsidP="0016501F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536C86" w:rsidRPr="00536C86" w:rsidRDefault="00536C86" w:rsidP="00536C86">
      <w:pPr>
        <w:shd w:val="clear" w:color="auto" w:fill="FFFFFF" w:themeFill="background1"/>
        <w:ind w:left="284"/>
        <w:jc w:val="center"/>
        <w:rPr>
          <w:rFonts w:ascii="Arial" w:hAnsi="Arial" w:cs="Arial"/>
          <w:b/>
        </w:rPr>
      </w:pPr>
    </w:p>
    <w:p w:rsidR="00536C86" w:rsidRPr="00536C86" w:rsidRDefault="00536C86" w:rsidP="00536C86">
      <w:pPr>
        <w:shd w:val="clear" w:color="auto" w:fill="FFFFFF" w:themeFill="background1"/>
        <w:ind w:left="284"/>
        <w:jc w:val="center"/>
        <w:rPr>
          <w:rFonts w:ascii="Arial" w:hAnsi="Arial" w:cs="Arial"/>
          <w:b/>
        </w:rPr>
      </w:pPr>
      <w:r w:rsidRPr="00536C86">
        <w:rPr>
          <w:rFonts w:ascii="Arial" w:hAnsi="Arial" w:cs="Arial"/>
          <w:b/>
        </w:rPr>
        <w:t>Муниципальные услуги</w:t>
      </w:r>
    </w:p>
    <w:p w:rsidR="00536C86" w:rsidRPr="00536C86" w:rsidRDefault="00536C86" w:rsidP="00536C86">
      <w:pPr>
        <w:shd w:val="clear" w:color="auto" w:fill="FFFFFF" w:themeFill="background1"/>
        <w:rPr>
          <w:rFonts w:ascii="Arial" w:hAnsi="Arial" w:cs="Arial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9120"/>
        <w:gridCol w:w="5215"/>
      </w:tblGrid>
      <w:tr w:rsidR="00536C86" w:rsidRPr="00536C86" w:rsidTr="0016501F">
        <w:tc>
          <w:tcPr>
            <w:tcW w:w="720" w:type="dxa"/>
            <w:shd w:val="clear" w:color="auto" w:fill="auto"/>
            <w:vAlign w:val="center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36C86">
              <w:rPr>
                <w:rFonts w:ascii="Arial" w:hAnsi="Arial" w:cs="Arial"/>
                <w:b/>
              </w:rPr>
              <w:t>№ п/п</w:t>
            </w:r>
          </w:p>
        </w:tc>
        <w:tc>
          <w:tcPr>
            <w:tcW w:w="9120" w:type="dxa"/>
            <w:shd w:val="clear" w:color="auto" w:fill="auto"/>
            <w:vAlign w:val="center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36C86">
              <w:rPr>
                <w:rFonts w:ascii="Arial" w:hAnsi="Arial" w:cs="Arial"/>
                <w:b/>
              </w:rPr>
              <w:t xml:space="preserve">Наименование муниципальной услуги </w:t>
            </w:r>
          </w:p>
        </w:tc>
        <w:tc>
          <w:tcPr>
            <w:tcW w:w="5215" w:type="dxa"/>
            <w:vAlign w:val="center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36C86">
              <w:rPr>
                <w:rFonts w:ascii="Arial" w:hAnsi="Arial" w:cs="Arial"/>
                <w:b/>
              </w:rPr>
              <w:t>Ответственные за предоставление услуги</w:t>
            </w:r>
          </w:p>
        </w:tc>
      </w:tr>
      <w:tr w:rsidR="00536C86" w:rsidRPr="00536C86" w:rsidTr="0016501F"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1.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Выдача справки об очередности предоставления жилых помещений на условиях социального найма</w:t>
            </w:r>
          </w:p>
        </w:tc>
        <w:tc>
          <w:tcPr>
            <w:tcW w:w="5215" w:type="dxa"/>
          </w:tcPr>
          <w:p w:rsidR="00536C86" w:rsidRPr="00536C86" w:rsidRDefault="00536C86" w:rsidP="0016501F">
            <w:pPr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Управление жилищной политики</w:t>
            </w:r>
          </w:p>
        </w:tc>
      </w:tr>
      <w:tr w:rsidR="00536C86" w:rsidRPr="00536C86" w:rsidTr="0016501F">
        <w:trPr>
          <w:trHeight w:val="280"/>
        </w:trPr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2.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Оформление справки об участии (неучастии) в приватизации жилых муниципальных помещений</w:t>
            </w:r>
          </w:p>
        </w:tc>
        <w:tc>
          <w:tcPr>
            <w:tcW w:w="5215" w:type="dxa"/>
          </w:tcPr>
          <w:p w:rsidR="00536C86" w:rsidRPr="00536C86" w:rsidRDefault="00536C86" w:rsidP="0016501F">
            <w:pPr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Управление жилищной политики</w:t>
            </w:r>
          </w:p>
        </w:tc>
      </w:tr>
      <w:tr w:rsidR="00536C86" w:rsidRPr="00536C86" w:rsidTr="0016501F"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3.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Признание граждан малоимущими в целях принятия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5215" w:type="dxa"/>
          </w:tcPr>
          <w:p w:rsidR="00536C86" w:rsidRPr="00536C86" w:rsidRDefault="00536C86" w:rsidP="0016501F">
            <w:pPr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Управление жилищной политики</w:t>
            </w:r>
          </w:p>
        </w:tc>
      </w:tr>
      <w:tr w:rsidR="00536C86" w:rsidRPr="00536C86" w:rsidTr="0016501F"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4.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Принятие граждан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5215" w:type="dxa"/>
          </w:tcPr>
          <w:p w:rsidR="00536C86" w:rsidRPr="00536C86" w:rsidRDefault="00536C86" w:rsidP="0016501F">
            <w:pPr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Управление жилищной политики</w:t>
            </w:r>
          </w:p>
        </w:tc>
      </w:tr>
      <w:tr w:rsidR="00536C86" w:rsidRPr="00536C86" w:rsidTr="0016501F"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5.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Получение согласия на вселение нанимателем в занимаемое им жилое помещение по договору социального найма других граждан в качестве членов своей семьи</w:t>
            </w:r>
          </w:p>
        </w:tc>
        <w:tc>
          <w:tcPr>
            <w:tcW w:w="5215" w:type="dxa"/>
          </w:tcPr>
          <w:p w:rsidR="00536C86" w:rsidRPr="00536C86" w:rsidRDefault="00536C86" w:rsidP="0016501F">
            <w:pPr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Управление жилищной политики</w:t>
            </w:r>
          </w:p>
        </w:tc>
      </w:tr>
      <w:tr w:rsidR="00536C86" w:rsidRPr="00536C86" w:rsidTr="0016501F">
        <w:trPr>
          <w:trHeight w:val="357"/>
        </w:trPr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6.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Предоставление жилых помещений на условиях коммерческого найма</w:t>
            </w:r>
          </w:p>
        </w:tc>
        <w:tc>
          <w:tcPr>
            <w:tcW w:w="5215" w:type="dxa"/>
          </w:tcPr>
          <w:p w:rsidR="00536C86" w:rsidRPr="00536C86" w:rsidRDefault="00536C86" w:rsidP="0016501F">
            <w:pPr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Управление жилищной политики</w:t>
            </w:r>
          </w:p>
        </w:tc>
      </w:tr>
      <w:tr w:rsidR="00536C86" w:rsidRPr="00536C86" w:rsidTr="0016501F"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7.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Предоставление жилых помещений специализированного жилищного фонда</w:t>
            </w:r>
          </w:p>
        </w:tc>
        <w:tc>
          <w:tcPr>
            <w:tcW w:w="5215" w:type="dxa"/>
          </w:tcPr>
          <w:p w:rsidR="00536C86" w:rsidRPr="00536C86" w:rsidRDefault="00536C86" w:rsidP="0016501F">
            <w:pPr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Управление жилищной политики</w:t>
            </w:r>
          </w:p>
        </w:tc>
      </w:tr>
      <w:tr w:rsidR="00536C86" w:rsidRPr="00536C86" w:rsidTr="0016501F"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8.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Приватизация жилых помещений муниципального жилищного фонда</w:t>
            </w:r>
          </w:p>
        </w:tc>
        <w:tc>
          <w:tcPr>
            <w:tcW w:w="5215" w:type="dxa"/>
          </w:tcPr>
          <w:p w:rsidR="00536C86" w:rsidRPr="00536C86" w:rsidRDefault="00536C86" w:rsidP="0016501F">
            <w:pPr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Управление жилищной политики</w:t>
            </w:r>
          </w:p>
        </w:tc>
      </w:tr>
      <w:tr w:rsidR="00536C86" w:rsidRPr="00536C86" w:rsidTr="0016501F"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9.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Заключение с гражданами договоров социального найма муниципального жилого помещения и соглашений о внесении изменений в договоры социального найма</w:t>
            </w:r>
          </w:p>
        </w:tc>
        <w:tc>
          <w:tcPr>
            <w:tcW w:w="5215" w:type="dxa"/>
          </w:tcPr>
          <w:p w:rsidR="00536C86" w:rsidRPr="00536C86" w:rsidRDefault="00536C86" w:rsidP="0016501F">
            <w:pPr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Управление жилищной политики</w:t>
            </w:r>
          </w:p>
        </w:tc>
      </w:tr>
      <w:tr w:rsidR="00536C86" w:rsidRPr="00536C86" w:rsidTr="0016501F">
        <w:trPr>
          <w:trHeight w:val="907"/>
        </w:trPr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10.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Признание молодых семей участницами мероприятия по обеспечению жильем молодых семей</w:t>
            </w:r>
          </w:p>
        </w:tc>
        <w:tc>
          <w:tcPr>
            <w:tcW w:w="5215" w:type="dxa"/>
          </w:tcPr>
          <w:p w:rsidR="00536C86" w:rsidRPr="00536C86" w:rsidRDefault="00536C86" w:rsidP="0016501F">
            <w:pPr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Управление жилищной политики</w:t>
            </w:r>
          </w:p>
        </w:tc>
      </w:tr>
      <w:tr w:rsidR="00536C86" w:rsidRPr="00536C86" w:rsidTr="0016501F"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11.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jc w:val="both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Предоставление в аренду имущества (за исключением земельных участков), находящегося в муниципальной собственности, без проведения торгов</w:t>
            </w:r>
          </w:p>
        </w:tc>
        <w:tc>
          <w:tcPr>
            <w:tcW w:w="5215" w:type="dxa"/>
          </w:tcPr>
          <w:p w:rsidR="00536C86" w:rsidRPr="00536C86" w:rsidRDefault="00536C86" w:rsidP="0016501F">
            <w:pPr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536C86" w:rsidRPr="00536C86" w:rsidTr="0016501F">
        <w:trPr>
          <w:trHeight w:val="537"/>
        </w:trPr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36C86">
              <w:rPr>
                <w:rFonts w:ascii="Arial" w:hAnsi="Arial" w:cs="Arial"/>
                <w:bCs/>
              </w:rPr>
              <w:lastRenderedPageBreak/>
              <w:t>12.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Предоставление в безвозмездное пользование имущества (за исключением земельных участков), находящегося в муниципальной собственности, без проведения торгов</w:t>
            </w:r>
          </w:p>
        </w:tc>
        <w:tc>
          <w:tcPr>
            <w:tcW w:w="5215" w:type="dxa"/>
          </w:tcPr>
          <w:p w:rsidR="00536C86" w:rsidRPr="00536C86" w:rsidRDefault="00536C86" w:rsidP="0016501F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536C86" w:rsidRPr="00536C86" w:rsidTr="0016501F"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36C86">
              <w:rPr>
                <w:rFonts w:ascii="Arial" w:hAnsi="Arial" w:cs="Arial"/>
                <w:bCs/>
              </w:rPr>
              <w:t>13.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права</w:t>
            </w:r>
          </w:p>
        </w:tc>
        <w:tc>
          <w:tcPr>
            <w:tcW w:w="5215" w:type="dxa"/>
          </w:tcPr>
          <w:p w:rsidR="00536C86" w:rsidRPr="00536C86" w:rsidRDefault="00536C86" w:rsidP="0016501F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536C86" w:rsidRPr="00536C86" w:rsidTr="0016501F">
        <w:trPr>
          <w:trHeight w:val="575"/>
        </w:trPr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36C86">
              <w:rPr>
                <w:rFonts w:ascii="Arial" w:hAnsi="Arial" w:cs="Arial"/>
                <w:bCs/>
              </w:rPr>
              <w:t>14.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Выдача выписок из Реестра муниципального имущества городского округа Люберцы</w:t>
            </w:r>
          </w:p>
        </w:tc>
        <w:tc>
          <w:tcPr>
            <w:tcW w:w="5215" w:type="dxa"/>
          </w:tcPr>
          <w:p w:rsidR="00536C86" w:rsidRPr="00536C86" w:rsidRDefault="00536C86" w:rsidP="0016501F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536C86" w:rsidRPr="00536C86" w:rsidTr="0016501F">
        <w:trPr>
          <w:trHeight w:val="553"/>
        </w:trPr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36C86">
              <w:rPr>
                <w:rFonts w:ascii="Arial" w:hAnsi="Arial" w:cs="Arial"/>
                <w:bCs/>
              </w:rPr>
              <w:t>15.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Согласование местоположения границ земельных участков, являющихся смежными с земельными участками, находящимися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5215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536C86" w:rsidRPr="00536C86" w:rsidTr="0016501F">
        <w:trPr>
          <w:trHeight w:val="779"/>
        </w:trPr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16.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Отнесение земель, находящихся в частной собственности, в случаях, установленных законодательством Российской Федерации, к определенной категории</w:t>
            </w:r>
          </w:p>
        </w:tc>
        <w:tc>
          <w:tcPr>
            <w:tcW w:w="5215" w:type="dxa"/>
          </w:tcPr>
          <w:p w:rsidR="00536C86" w:rsidRPr="00536C86" w:rsidRDefault="00536C86" w:rsidP="0016501F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536C86" w:rsidRPr="00536C86" w:rsidTr="0016501F"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17.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Постановка многодетных семей на учет в целях бесплатного предоставления земельных участков</w:t>
            </w:r>
          </w:p>
        </w:tc>
        <w:tc>
          <w:tcPr>
            <w:tcW w:w="5215" w:type="dxa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536C86" w:rsidRPr="00536C86" w:rsidTr="0016501F"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536C86">
              <w:rPr>
                <w:rFonts w:ascii="Arial" w:hAnsi="Arial" w:cs="Arial"/>
              </w:rPr>
              <w:t>18</w:t>
            </w:r>
            <w:r w:rsidRPr="00536C86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3996"/>
              </w:tabs>
              <w:jc w:val="both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Выдача справки (акта) о наличии (отсутствии) задолженности по арендной плате за земельные участки, находящиеся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5215" w:type="dxa"/>
          </w:tcPr>
          <w:p w:rsidR="00536C86" w:rsidRPr="00536C86" w:rsidRDefault="00536C86" w:rsidP="0016501F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536C86" w:rsidRPr="00536C86" w:rsidTr="0016501F"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536C86">
              <w:rPr>
                <w:rFonts w:ascii="Arial" w:hAnsi="Arial" w:cs="Arial"/>
              </w:rPr>
              <w:t>19</w:t>
            </w:r>
            <w:r w:rsidRPr="00536C86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  <w:bCs/>
              </w:rPr>
              <w:t xml:space="preserve">Предоставление сведений по запросу арбитражных управляющих </w:t>
            </w:r>
          </w:p>
        </w:tc>
        <w:tc>
          <w:tcPr>
            <w:tcW w:w="5215" w:type="dxa"/>
          </w:tcPr>
          <w:p w:rsidR="00536C86" w:rsidRPr="00536C86" w:rsidRDefault="00536C86" w:rsidP="001650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Комитет по управлению имуществом</w:t>
            </w:r>
          </w:p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36C86" w:rsidRPr="00536C86" w:rsidTr="0016501F"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20.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Включение предложений и замечаний в протокол публичных слушаний/общественных обсуждений в сфере градостроительной деятельности</w:t>
            </w:r>
          </w:p>
        </w:tc>
        <w:tc>
          <w:tcPr>
            <w:tcW w:w="5215" w:type="dxa"/>
          </w:tcPr>
          <w:p w:rsidR="00536C86" w:rsidRPr="00536C86" w:rsidRDefault="00536C86" w:rsidP="0016501F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Управление архитектуры</w:t>
            </w:r>
          </w:p>
        </w:tc>
      </w:tr>
      <w:tr w:rsidR="00536C86" w:rsidRPr="00536C86" w:rsidTr="0016501F"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21.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536C86">
              <w:rPr>
                <w:rFonts w:ascii="Arial" w:hAnsi="Arial" w:cs="Arial"/>
              </w:rPr>
              <w:t>Направление уведомления о планируемом сносе объекта капитального строительства и уведомление о завершении сноса объекта капитального строительства на территории городского округа Люберцы Московской области</w:t>
            </w:r>
          </w:p>
        </w:tc>
        <w:tc>
          <w:tcPr>
            <w:tcW w:w="5215" w:type="dxa"/>
          </w:tcPr>
          <w:p w:rsidR="00536C86" w:rsidRPr="00536C86" w:rsidRDefault="00536C86" w:rsidP="001650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Управление градостроительного регулирования</w:t>
            </w:r>
          </w:p>
        </w:tc>
      </w:tr>
      <w:tr w:rsidR="00536C86" w:rsidRPr="00536C86" w:rsidTr="0016501F"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  <w:lang w:val="en-US"/>
              </w:rPr>
              <w:t>2</w:t>
            </w:r>
            <w:r w:rsidRPr="00536C86">
              <w:rPr>
                <w:rFonts w:ascii="Arial" w:hAnsi="Arial" w:cs="Arial"/>
              </w:rPr>
              <w:t>2</w:t>
            </w:r>
            <w:r w:rsidRPr="00536C86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536C86">
              <w:rPr>
                <w:rFonts w:ascii="Arial" w:hAnsi="Arial" w:cs="Arial"/>
              </w:rPr>
              <w:t>Выдача решения о переводе жилого помещения в нежилое помещение или нежилого помещения в жилое помещение в многоквартирном доме</w:t>
            </w:r>
          </w:p>
        </w:tc>
        <w:tc>
          <w:tcPr>
            <w:tcW w:w="5215" w:type="dxa"/>
          </w:tcPr>
          <w:p w:rsidR="00536C86" w:rsidRPr="00536C86" w:rsidRDefault="00536C86" w:rsidP="001650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Управление градостроительного регулирования</w:t>
            </w:r>
          </w:p>
        </w:tc>
      </w:tr>
      <w:tr w:rsidR="00536C86" w:rsidRPr="00536C86" w:rsidTr="0016501F"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23.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Выдача ордера на право производства земляных работ на территории городского округа Люберцы Московской области</w:t>
            </w:r>
          </w:p>
        </w:tc>
        <w:tc>
          <w:tcPr>
            <w:tcW w:w="5215" w:type="dxa"/>
          </w:tcPr>
          <w:p w:rsidR="00536C86" w:rsidRPr="00536C86" w:rsidRDefault="00536C86" w:rsidP="0016501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Управление градостроительного регулирования</w:t>
            </w:r>
          </w:p>
        </w:tc>
      </w:tr>
      <w:tr w:rsidR="00536C86" w:rsidRPr="00536C86" w:rsidTr="0016501F"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536C86">
              <w:rPr>
                <w:rFonts w:ascii="Arial" w:hAnsi="Arial" w:cs="Arial"/>
              </w:rPr>
              <w:t>24.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Выдача разрешений на установку и эксплуатацию рекламных конструкций, аннулирование ранее выданных разрешений</w:t>
            </w:r>
          </w:p>
        </w:tc>
        <w:tc>
          <w:tcPr>
            <w:tcW w:w="5215" w:type="dxa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Управление потребительского рынка, услуг и рекламы</w:t>
            </w:r>
          </w:p>
        </w:tc>
      </w:tr>
      <w:tr w:rsidR="00536C86" w:rsidRPr="00536C86" w:rsidTr="0016501F">
        <w:trPr>
          <w:trHeight w:val="107"/>
        </w:trPr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25.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Согласование установки средства размещения информации на территории городского округа Люберцы Московской области</w:t>
            </w:r>
          </w:p>
        </w:tc>
        <w:tc>
          <w:tcPr>
            <w:tcW w:w="5215" w:type="dxa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Управление потребительского рынка, услуг и рекламы</w:t>
            </w:r>
          </w:p>
        </w:tc>
      </w:tr>
      <w:tr w:rsidR="00536C86" w:rsidRPr="00536C86" w:rsidTr="0016501F">
        <w:trPr>
          <w:trHeight w:val="691"/>
        </w:trPr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lastRenderedPageBreak/>
              <w:t>26.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Предоставление права на размещение нестационарного торгового объекта без проведения торгов на льготных условиях на территории муниципального образования Московской области</w:t>
            </w:r>
          </w:p>
        </w:tc>
        <w:tc>
          <w:tcPr>
            <w:tcW w:w="5215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Управление потребительского рынка, услуг и рекламы</w:t>
            </w:r>
            <w:r w:rsidRPr="00536C86">
              <w:rPr>
                <w:rFonts w:ascii="Arial" w:hAnsi="Arial" w:cs="Arial"/>
              </w:rPr>
              <w:br/>
            </w:r>
          </w:p>
        </w:tc>
      </w:tr>
      <w:tr w:rsidR="00536C86" w:rsidRPr="00536C86" w:rsidTr="0016501F"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27.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</w:t>
            </w:r>
          </w:p>
        </w:tc>
        <w:tc>
          <w:tcPr>
            <w:tcW w:w="5215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Управление потребительского рынка, услуг и рекламы</w:t>
            </w:r>
          </w:p>
        </w:tc>
      </w:tr>
      <w:tr w:rsidR="00536C86" w:rsidRPr="00536C86" w:rsidTr="0016501F"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28.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 xml:space="preserve">Размещение сезонных (летних) кафе при стационарных предприятиях общественного питания на территории городского округа Люберцы Московской области </w:t>
            </w:r>
          </w:p>
        </w:tc>
        <w:tc>
          <w:tcPr>
            <w:tcW w:w="5215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Управление потребительского рынка, услуг и рекламы</w:t>
            </w:r>
          </w:p>
        </w:tc>
      </w:tr>
      <w:tr w:rsidR="00536C86" w:rsidRPr="00536C86" w:rsidTr="0016501F"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29.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  <w:color w:val="000000" w:themeColor="text1"/>
              </w:rPr>
            </w:pPr>
            <w:r w:rsidRPr="00536C86">
              <w:rPr>
                <w:rFonts w:ascii="Arial" w:hAnsi="Arial" w:cs="Arial"/>
              </w:rPr>
              <w:t>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 документов территории</w:t>
            </w:r>
          </w:p>
        </w:tc>
        <w:tc>
          <w:tcPr>
            <w:tcW w:w="5215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Управление потребительского рынка, услуг и рекламы</w:t>
            </w:r>
          </w:p>
        </w:tc>
      </w:tr>
      <w:tr w:rsidR="00536C86" w:rsidRPr="00536C86" w:rsidTr="0016501F"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30.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  <w:color w:val="000000" w:themeColor="text1"/>
              </w:rPr>
              <w:t>Рассмотрение заявлений о заключении договора о комплексном развитии территории по инициативе правообладателей, рассмотрение заявлений о заключении дополнительного соглашения к договору о комплексном развитии территории по инициативе правообладателей, рассмотрение заявлений правообладателей об одностороннем отказе от договора о комплексном развитии территории по инициативе правообладателей и заявлений о предложении заключить соглашение о расторжении договора о комплексном развитии территории по инициативе правообладателей в Московской области</w:t>
            </w:r>
          </w:p>
        </w:tc>
        <w:tc>
          <w:tcPr>
            <w:tcW w:w="5215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536C86">
              <w:rPr>
                <w:rFonts w:ascii="Arial" w:hAnsi="Arial" w:cs="Arial"/>
              </w:rPr>
              <w:t>Управление строительства</w:t>
            </w:r>
          </w:p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Управление архитектуры</w:t>
            </w:r>
          </w:p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536C86" w:rsidRPr="00536C86" w:rsidTr="0016501F"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31.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  <w:color w:val="000000" w:themeColor="text1"/>
              </w:rPr>
            </w:pPr>
            <w:r w:rsidRPr="00536C86">
              <w:rPr>
                <w:rFonts w:ascii="Arial" w:hAnsi="Arial" w:cs="Arial"/>
              </w:rPr>
              <w:t>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Московской области</w:t>
            </w:r>
          </w:p>
        </w:tc>
        <w:tc>
          <w:tcPr>
            <w:tcW w:w="5215" w:type="dxa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Управление дорожного хозяйства и развития дорожной инфраструктуры</w:t>
            </w:r>
          </w:p>
        </w:tc>
      </w:tr>
      <w:tr w:rsidR="00536C86" w:rsidRPr="00536C86" w:rsidTr="0016501F"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32.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  <w:color w:val="000000" w:themeColor="text1"/>
              </w:rPr>
            </w:pPr>
            <w:r w:rsidRPr="00536C86">
              <w:rPr>
                <w:rFonts w:ascii="Arial" w:hAnsi="Arial" w:cs="Arial"/>
              </w:rPr>
              <w:t>Согласование проектов организации дорожного движения на автомобильных дорогах общего пользования местного значения</w:t>
            </w:r>
          </w:p>
        </w:tc>
        <w:tc>
          <w:tcPr>
            <w:tcW w:w="5215" w:type="dxa"/>
          </w:tcPr>
          <w:p w:rsidR="00536C86" w:rsidRPr="00536C86" w:rsidRDefault="00536C86" w:rsidP="0016501F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Управление транспорта и организации дорожного движения, Управление дорожного хозяйства и развития дорожной инфраструктуры</w:t>
            </w:r>
          </w:p>
        </w:tc>
      </w:tr>
      <w:tr w:rsidR="00536C86" w:rsidRPr="00536C86" w:rsidTr="0016501F"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33.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536C86">
              <w:rPr>
                <w:rFonts w:ascii="Arial" w:eastAsiaTheme="minorHAnsi" w:hAnsi="Arial" w:cs="Arial"/>
                <w:lang w:eastAsia="en-US"/>
              </w:rPr>
      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муниципальных образований, посадку (взлет) на площадки, расположенные в </w:t>
            </w:r>
            <w:r w:rsidRPr="00536C86">
              <w:rPr>
                <w:rFonts w:ascii="Arial" w:eastAsiaTheme="minorHAnsi" w:hAnsi="Arial" w:cs="Arial"/>
                <w:lang w:eastAsia="en-US"/>
              </w:rPr>
              <w:lastRenderedPageBreak/>
              <w:t>границах Администраций муниципальных образований Московской области, сведения о которых не опубликованы в документах аэронавигационной информации</w:t>
            </w:r>
          </w:p>
        </w:tc>
        <w:tc>
          <w:tcPr>
            <w:tcW w:w="5215" w:type="dxa"/>
          </w:tcPr>
          <w:p w:rsidR="00536C86" w:rsidRPr="00536C86" w:rsidRDefault="00536C86" w:rsidP="0016501F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lastRenderedPageBreak/>
              <w:t>Управление транспорта и организации дорожного движения, Управление дорожного хозяйства и развития дорожной инфраструктуры</w:t>
            </w:r>
          </w:p>
        </w:tc>
      </w:tr>
      <w:tr w:rsidR="00536C86" w:rsidRPr="00536C86" w:rsidTr="0016501F">
        <w:trPr>
          <w:trHeight w:val="605"/>
        </w:trPr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lastRenderedPageBreak/>
              <w:t>34.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536C86">
              <w:rPr>
                <w:rFonts w:ascii="Arial" w:eastAsiaTheme="minorHAnsi" w:hAnsi="Arial" w:cs="Arial"/>
                <w:lang w:eastAsia="en-US"/>
              </w:rPr>
              <w:t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</w:t>
            </w:r>
          </w:p>
        </w:tc>
        <w:tc>
          <w:tcPr>
            <w:tcW w:w="5215" w:type="dxa"/>
          </w:tcPr>
          <w:p w:rsidR="00536C86" w:rsidRPr="00536C86" w:rsidRDefault="00536C86" w:rsidP="0016501F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Управление транспорта и организации дорожного движения</w:t>
            </w:r>
          </w:p>
        </w:tc>
      </w:tr>
      <w:tr w:rsidR="00536C86" w:rsidRPr="00536C86" w:rsidTr="0016501F"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35</w:t>
            </w:r>
            <w:r w:rsidRPr="00536C86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536C86">
              <w:rPr>
                <w:rFonts w:ascii="Arial" w:hAnsi="Arial" w:cs="Arial"/>
              </w:rPr>
              <w:t>Выдача разрешения на вырубку, посадку, пересадку зеленых насаждений на территории городского округа Люберцы Московской области</w:t>
            </w:r>
          </w:p>
        </w:tc>
        <w:tc>
          <w:tcPr>
            <w:tcW w:w="5215" w:type="dxa"/>
          </w:tcPr>
          <w:p w:rsidR="00536C86" w:rsidRPr="00536C86" w:rsidRDefault="00536C86" w:rsidP="0016501F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 xml:space="preserve">Управление благоустройства </w:t>
            </w:r>
          </w:p>
          <w:p w:rsidR="00536C86" w:rsidRPr="00536C86" w:rsidRDefault="00536C86" w:rsidP="0016501F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  <w:tr w:rsidR="00536C86" w:rsidRPr="00536C86" w:rsidTr="0016501F"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36.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  <w:highlight w:val="yellow"/>
                <w:lang w:eastAsia="en-US"/>
              </w:rPr>
            </w:pPr>
            <w:r w:rsidRPr="00536C86">
              <w:rPr>
                <w:rFonts w:ascii="Arial" w:eastAsiaTheme="minorHAnsi" w:hAnsi="Arial" w:cs="Arial"/>
                <w:lang w:eastAsia="en-US"/>
              </w:rPr>
              <w:t>Согласование проектных решений по отделке фасадов (паспортов колористических решений фасадов) зданий, строений, сооружений, ограждений</w:t>
            </w:r>
          </w:p>
        </w:tc>
        <w:tc>
          <w:tcPr>
            <w:tcW w:w="5215" w:type="dxa"/>
          </w:tcPr>
          <w:p w:rsidR="00536C86" w:rsidRPr="00536C86" w:rsidRDefault="00536C86" w:rsidP="0016501F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Управление благоустройства</w:t>
            </w:r>
          </w:p>
        </w:tc>
      </w:tr>
      <w:tr w:rsidR="00536C86" w:rsidRPr="00536C86" w:rsidTr="0016501F"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37.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536C86">
              <w:rPr>
                <w:rFonts w:ascii="Arial" w:eastAsiaTheme="minorHAnsi" w:hAnsi="Arial" w:cs="Arial"/>
                <w:color w:val="000000"/>
                <w:lang w:eastAsia="en-US"/>
              </w:rPr>
              <w:t>Заключение соглашений об организации сбора вторичных ресурсов на территории муниципального образования Московской области</w:t>
            </w:r>
          </w:p>
        </w:tc>
        <w:tc>
          <w:tcPr>
            <w:tcW w:w="5215" w:type="dxa"/>
          </w:tcPr>
          <w:p w:rsidR="00536C86" w:rsidRPr="00536C86" w:rsidRDefault="00536C86" w:rsidP="0016501F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Управление благоустройства</w:t>
            </w:r>
          </w:p>
        </w:tc>
      </w:tr>
      <w:tr w:rsidR="00536C86" w:rsidRPr="00536C86" w:rsidTr="0016501F"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38.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 xml:space="preserve">Выдача разрешения на вступление в брак лицам, достигшим возраста шестнадцати лет </w:t>
            </w:r>
          </w:p>
        </w:tc>
        <w:tc>
          <w:tcPr>
            <w:tcW w:w="5215" w:type="dxa"/>
          </w:tcPr>
          <w:p w:rsidR="00536C86" w:rsidRPr="00536C86" w:rsidRDefault="00536C86" w:rsidP="0016501F">
            <w:pPr>
              <w:shd w:val="clear" w:color="auto" w:fill="FFFFFF" w:themeFill="background1"/>
              <w:jc w:val="center"/>
              <w:rPr>
                <w:rFonts w:ascii="Arial" w:hAnsi="Arial" w:cs="Arial"/>
                <w:i/>
              </w:rPr>
            </w:pPr>
            <w:r w:rsidRPr="00536C86">
              <w:rPr>
                <w:rFonts w:ascii="Arial" w:hAnsi="Arial" w:cs="Arial"/>
              </w:rPr>
              <w:t>Управление социальной политики</w:t>
            </w:r>
          </w:p>
        </w:tc>
      </w:tr>
      <w:tr w:rsidR="00536C86" w:rsidRPr="00536C86" w:rsidTr="0016501F"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39.</w:t>
            </w:r>
          </w:p>
        </w:tc>
        <w:tc>
          <w:tcPr>
            <w:tcW w:w="9120" w:type="dxa"/>
            <w:shd w:val="clear" w:color="auto" w:fill="FFFFFF" w:themeFill="background1"/>
          </w:tcPr>
          <w:p w:rsidR="00536C86" w:rsidRPr="00536C86" w:rsidRDefault="00536C86" w:rsidP="0016501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536C86">
              <w:rPr>
                <w:rFonts w:ascii="Arial" w:hAnsi="Arial" w:cs="Arial"/>
              </w:rPr>
              <w:t>Организация по требованию населения общественных экологических экспертиз</w:t>
            </w:r>
          </w:p>
        </w:tc>
        <w:tc>
          <w:tcPr>
            <w:tcW w:w="5215" w:type="dxa"/>
            <w:shd w:val="clear" w:color="auto" w:fill="FFFFFF" w:themeFill="background1"/>
          </w:tcPr>
          <w:p w:rsidR="00536C86" w:rsidRPr="00536C86" w:rsidRDefault="00536C86" w:rsidP="0016501F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Управление по охране окружающей среды</w:t>
            </w:r>
          </w:p>
        </w:tc>
      </w:tr>
      <w:tr w:rsidR="00536C86" w:rsidRPr="00536C86" w:rsidTr="0016501F"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40.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Предоставление в пользование водных объектов или их частей, находящихся в муниципальной собственности и расположенных на территории городского округа Люберцы Московской области, на основании решений о предоставлении в пользование водных объектов или их частей</w:t>
            </w:r>
          </w:p>
        </w:tc>
        <w:tc>
          <w:tcPr>
            <w:tcW w:w="5215" w:type="dxa"/>
          </w:tcPr>
          <w:p w:rsidR="00536C86" w:rsidRPr="00536C86" w:rsidRDefault="00536C86" w:rsidP="0016501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36C86">
              <w:rPr>
                <w:rFonts w:ascii="Arial" w:hAnsi="Arial" w:cs="Arial"/>
              </w:rPr>
              <w:t>Управление по охране окружающей среды</w:t>
            </w:r>
          </w:p>
        </w:tc>
      </w:tr>
      <w:tr w:rsidR="00536C86" w:rsidRPr="00536C86" w:rsidTr="0016501F"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41.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Предоставление в пользование водных объектов или их частей, находящихся в муниципальной собственности и расположенных на территории городского округа Люберцы Московской области, на основании договоров водопользования</w:t>
            </w:r>
          </w:p>
        </w:tc>
        <w:tc>
          <w:tcPr>
            <w:tcW w:w="5215" w:type="dxa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620"/>
              </w:tabs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Управление по охране окружающей среды</w:t>
            </w:r>
          </w:p>
        </w:tc>
      </w:tr>
      <w:tr w:rsidR="00536C86" w:rsidRPr="00536C86" w:rsidTr="0016501F"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536C86">
              <w:rPr>
                <w:rFonts w:ascii="Arial" w:hAnsi="Arial" w:cs="Arial"/>
              </w:rPr>
              <w:t>42.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jc w:val="both"/>
              <w:outlineLvl w:val="2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Информирование населения об ограничениях использования водных объектов общего пользования, расположенных на территории городского округа Люберцы Московской области</w:t>
            </w:r>
          </w:p>
        </w:tc>
        <w:tc>
          <w:tcPr>
            <w:tcW w:w="5215" w:type="dxa"/>
          </w:tcPr>
          <w:p w:rsidR="00536C86" w:rsidRPr="00536C86" w:rsidRDefault="00536C86" w:rsidP="0016501F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Управление по охране окружающей среды</w:t>
            </w:r>
          </w:p>
        </w:tc>
      </w:tr>
      <w:tr w:rsidR="00536C86" w:rsidRPr="00536C86" w:rsidTr="0016501F"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43.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pStyle w:val="Default"/>
              <w:shd w:val="clear" w:color="auto" w:fill="FFFFFF" w:themeFill="background1"/>
              <w:jc w:val="both"/>
              <w:rPr>
                <w:rFonts w:ascii="Arial" w:hAnsi="Arial" w:cs="Arial"/>
                <w:color w:val="auto"/>
              </w:rPr>
            </w:pPr>
            <w:r w:rsidRPr="00536C86">
              <w:rPr>
                <w:rFonts w:ascii="Arial" w:hAnsi="Arial" w:cs="Arial"/>
              </w:rPr>
              <w:t>Выдача выписки из домовой книги, справок и иных документов</w:t>
            </w:r>
          </w:p>
        </w:tc>
        <w:tc>
          <w:tcPr>
            <w:tcW w:w="5215" w:type="dxa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 xml:space="preserve">Управление жилищно-коммунального хозяйства, управляющие компании, муниципальные учреждения </w:t>
            </w:r>
            <w:r w:rsidRPr="00536C86">
              <w:rPr>
                <w:rStyle w:val="a6"/>
                <w:rFonts w:ascii="Arial" w:hAnsi="Arial" w:cs="Arial"/>
              </w:rPr>
              <w:footnoteReference w:id="1"/>
            </w:r>
          </w:p>
        </w:tc>
      </w:tr>
      <w:tr w:rsidR="00536C86" w:rsidRPr="00536C86" w:rsidTr="0016501F">
        <w:trPr>
          <w:trHeight w:val="956"/>
        </w:trPr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lastRenderedPageBreak/>
              <w:t>44.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 xml:space="preserve">Признание в установленном порядке жилых помещений жилищного фонда непригодными для проживания </w:t>
            </w:r>
          </w:p>
        </w:tc>
        <w:tc>
          <w:tcPr>
            <w:tcW w:w="5215" w:type="dxa"/>
          </w:tcPr>
          <w:p w:rsidR="00536C86" w:rsidRPr="00536C86" w:rsidRDefault="00536C86" w:rsidP="0016501F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536C86" w:rsidRPr="00536C86" w:rsidTr="0016501F">
        <w:trPr>
          <w:trHeight w:val="835"/>
        </w:trPr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536C86">
              <w:rPr>
                <w:rFonts w:ascii="Arial" w:hAnsi="Arial" w:cs="Arial"/>
              </w:rPr>
              <w:t>45.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5215" w:type="dxa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536C86" w:rsidRPr="00536C86" w:rsidTr="0016501F">
        <w:trPr>
          <w:trHeight w:val="703"/>
        </w:trPr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46.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5215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Управление строительства</w:t>
            </w:r>
          </w:p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536C86" w:rsidRPr="00536C86" w:rsidTr="0016501F">
        <w:trPr>
          <w:trHeight w:val="578"/>
        </w:trPr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47.</w:t>
            </w:r>
          </w:p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Предоставление информации о текущей успеваемости обучающегося, ведение электронного дневника и электронного журнала успеваемости</w:t>
            </w:r>
          </w:p>
        </w:tc>
        <w:tc>
          <w:tcPr>
            <w:tcW w:w="5215" w:type="dxa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Образовательные организации</w:t>
            </w:r>
          </w:p>
        </w:tc>
      </w:tr>
      <w:tr w:rsidR="00536C86" w:rsidRPr="00536C86" w:rsidTr="0016501F"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48.</w:t>
            </w:r>
          </w:p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536C86">
              <w:rPr>
                <w:rFonts w:ascii="Arial" w:eastAsiaTheme="minorHAnsi" w:hAnsi="Arial" w:cs="Arial"/>
                <w:lang w:eastAsia="en-US"/>
              </w:rPr>
              <w:t>Подача заявлений на участие в едином государственном экзамене и основном государственном экзамене</w:t>
            </w:r>
          </w:p>
        </w:tc>
        <w:tc>
          <w:tcPr>
            <w:tcW w:w="5215" w:type="dxa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Образовательные организации</w:t>
            </w:r>
          </w:p>
        </w:tc>
      </w:tr>
      <w:tr w:rsidR="00536C86" w:rsidRPr="00536C86" w:rsidTr="0016501F"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49.</w:t>
            </w:r>
          </w:p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  <w:bCs/>
              </w:rPr>
              <w:t>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Люберцы Московской области</w:t>
            </w:r>
          </w:p>
        </w:tc>
        <w:tc>
          <w:tcPr>
            <w:tcW w:w="5215" w:type="dxa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Управление образованием</w:t>
            </w:r>
          </w:p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536C86" w:rsidRPr="00536C86" w:rsidTr="0016501F"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50.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536C86">
              <w:rPr>
                <w:rFonts w:ascii="Arial" w:hAnsi="Arial" w:cs="Arial"/>
                <w:bCs/>
              </w:rPr>
              <w:t>Прием на обучение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5215" w:type="dxa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Управление образованием, образовательные организации</w:t>
            </w:r>
          </w:p>
        </w:tc>
      </w:tr>
      <w:tr w:rsidR="00536C86" w:rsidRPr="00536C86" w:rsidTr="0016501F"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51.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536C86">
              <w:rPr>
                <w:rFonts w:ascii="Arial" w:hAnsi="Arial" w:cs="Arial"/>
                <w:bCs/>
              </w:rPr>
              <w:t>Организация отдыха детей в каникулярное время</w:t>
            </w:r>
          </w:p>
        </w:tc>
        <w:tc>
          <w:tcPr>
            <w:tcW w:w="5215" w:type="dxa"/>
          </w:tcPr>
          <w:p w:rsidR="00536C86" w:rsidRPr="00536C86" w:rsidRDefault="00536C86" w:rsidP="0016501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36C86">
              <w:rPr>
                <w:rFonts w:ascii="Arial" w:hAnsi="Arial" w:cs="Arial"/>
              </w:rPr>
              <w:t>Управление образованием</w:t>
            </w:r>
          </w:p>
        </w:tc>
      </w:tr>
      <w:tr w:rsidR="00536C86" w:rsidRPr="00536C86" w:rsidTr="0016501F"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52.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536C86">
              <w:rPr>
                <w:rFonts w:ascii="Arial" w:hAnsi="Arial" w:cs="Arial"/>
              </w:rPr>
              <w:t>Прием в муниципальные образовательные организации городского округа Люберцы Московской области, реализующие дополнительные общеобразовательные программы, а также программы спортивной подготовки</w:t>
            </w:r>
          </w:p>
        </w:tc>
        <w:tc>
          <w:tcPr>
            <w:tcW w:w="5215" w:type="dxa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Управление образованием,</w:t>
            </w:r>
          </w:p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Комитет по культуре, Комитет по физической культуре и спорту,</w:t>
            </w:r>
          </w:p>
          <w:p w:rsidR="00536C86" w:rsidRPr="00536C86" w:rsidRDefault="00536C86" w:rsidP="0016501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36C86">
              <w:rPr>
                <w:rFonts w:ascii="Arial" w:hAnsi="Arial" w:cs="Arial"/>
              </w:rPr>
              <w:t>Муниципальные учреждения</w:t>
            </w:r>
          </w:p>
        </w:tc>
      </w:tr>
      <w:tr w:rsidR="00536C86" w:rsidRPr="00536C86" w:rsidTr="0016501F">
        <w:trPr>
          <w:trHeight w:val="290"/>
        </w:trPr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53.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536C86">
              <w:rPr>
                <w:rFonts w:ascii="Arial" w:hAnsi="Arial" w:cs="Arial"/>
                <w:bCs/>
              </w:rPr>
              <w:t>Предоставление мест для захоронения (подзахоронения), оформление удостоверений о захоронениях, перерегистрации захоронений на других лиц, выдаче разрешений на установку (замену) надмогильных сооружений (надгробий), ограждений мест захоронений, извлечение останков (праха) умерших для последующего перезахоронения</w:t>
            </w:r>
          </w:p>
        </w:tc>
        <w:tc>
          <w:tcPr>
            <w:tcW w:w="5215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Муниципальное учреждение «Люберецкая ритуальная служба»</w:t>
            </w:r>
          </w:p>
        </w:tc>
      </w:tr>
      <w:tr w:rsidR="00536C86" w:rsidRPr="00536C86" w:rsidTr="0016501F">
        <w:trPr>
          <w:trHeight w:val="1026"/>
        </w:trPr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54.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536C86">
              <w:rPr>
                <w:rFonts w:ascii="Arial" w:hAnsi="Arial" w:cs="Arial"/>
                <w:bCs/>
              </w:rPr>
              <w:t>Создание семейного (родового) захоронения</w:t>
            </w:r>
          </w:p>
        </w:tc>
        <w:tc>
          <w:tcPr>
            <w:tcW w:w="5215" w:type="dxa"/>
            <w:shd w:val="clear" w:color="auto" w:fill="auto"/>
          </w:tcPr>
          <w:p w:rsidR="00536C86" w:rsidRPr="00536C86" w:rsidRDefault="00536C86" w:rsidP="0016501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Муниципальное учреждение «Люберецкая ритуальная служба»</w:t>
            </w:r>
          </w:p>
        </w:tc>
      </w:tr>
      <w:tr w:rsidR="00536C86" w:rsidRPr="00536C86" w:rsidTr="0016501F">
        <w:tc>
          <w:tcPr>
            <w:tcW w:w="720" w:type="dxa"/>
            <w:shd w:val="clear" w:color="auto" w:fill="auto"/>
          </w:tcPr>
          <w:p w:rsidR="00536C86" w:rsidRPr="00536C86" w:rsidRDefault="00536C86" w:rsidP="001650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lastRenderedPageBreak/>
              <w:t>55.</w:t>
            </w:r>
          </w:p>
        </w:tc>
        <w:tc>
          <w:tcPr>
            <w:tcW w:w="9120" w:type="dxa"/>
            <w:shd w:val="clear" w:color="auto" w:fill="auto"/>
          </w:tcPr>
          <w:p w:rsidR="00536C86" w:rsidRPr="00536C86" w:rsidRDefault="00536C86" w:rsidP="0016501F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536C86">
              <w:rPr>
                <w:rFonts w:ascii="Arial" w:hAnsi="Arial" w:cs="Arial"/>
                <w:bCs/>
              </w:rPr>
              <w:t>Оформление родственных, почетных, воинских захоронений, созданных с 1 августа 2004 года по 30 июня 2020 года включительно, как семейные (родовые) захоронения</w:t>
            </w:r>
          </w:p>
        </w:tc>
        <w:tc>
          <w:tcPr>
            <w:tcW w:w="5215" w:type="dxa"/>
            <w:shd w:val="clear" w:color="auto" w:fill="auto"/>
          </w:tcPr>
          <w:p w:rsidR="00536C86" w:rsidRPr="00536C86" w:rsidRDefault="00536C86" w:rsidP="0016501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36C86">
              <w:rPr>
                <w:rFonts w:ascii="Arial" w:hAnsi="Arial" w:cs="Arial"/>
              </w:rPr>
              <w:t>Муниципальное учреждение «Люберецкая ритуальная служба»</w:t>
            </w:r>
          </w:p>
        </w:tc>
      </w:tr>
    </w:tbl>
    <w:p w:rsidR="00536C86" w:rsidRPr="00536C86" w:rsidRDefault="00536C86" w:rsidP="00536C86">
      <w:pPr>
        <w:shd w:val="clear" w:color="auto" w:fill="FFFFFF" w:themeFill="background1"/>
        <w:rPr>
          <w:rFonts w:ascii="Arial" w:hAnsi="Arial" w:cs="Arial"/>
        </w:rPr>
      </w:pPr>
    </w:p>
    <w:p w:rsidR="003454D1" w:rsidRPr="00536C86" w:rsidRDefault="003454D1" w:rsidP="00536C86">
      <w:pPr>
        <w:shd w:val="clear" w:color="auto" w:fill="FFFFFF" w:themeFill="background1"/>
        <w:jc w:val="center"/>
        <w:rPr>
          <w:rFonts w:ascii="Arial" w:hAnsi="Arial" w:cs="Arial"/>
        </w:rPr>
      </w:pPr>
    </w:p>
    <w:sectPr w:rsidR="003454D1" w:rsidRPr="00536C86" w:rsidSect="006318FE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DE8" w:rsidRDefault="005D1DE8" w:rsidP="003454D1">
      <w:r>
        <w:separator/>
      </w:r>
    </w:p>
  </w:endnote>
  <w:endnote w:type="continuationSeparator" w:id="0">
    <w:p w:rsidR="005D1DE8" w:rsidRDefault="005D1DE8" w:rsidP="0034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DE8" w:rsidRDefault="005D1DE8" w:rsidP="003454D1">
      <w:r>
        <w:separator/>
      </w:r>
    </w:p>
  </w:footnote>
  <w:footnote w:type="continuationSeparator" w:id="0">
    <w:p w:rsidR="005D1DE8" w:rsidRDefault="005D1DE8" w:rsidP="003454D1">
      <w:r>
        <w:continuationSeparator/>
      </w:r>
    </w:p>
  </w:footnote>
  <w:footnote w:id="1">
    <w:p w:rsidR="00536C86" w:rsidRDefault="00536C86" w:rsidP="00536C86">
      <w:pPr>
        <w:ind w:right="-284"/>
      </w:pPr>
      <w:r w:rsidRPr="00536C86">
        <w:rPr>
          <w:rStyle w:val="a6"/>
          <w:rFonts w:ascii="Arial" w:hAnsi="Arial" w:cs="Arial"/>
        </w:rPr>
        <w:footnoteRef/>
      </w:r>
      <w:r w:rsidRPr="00536C86">
        <w:rPr>
          <w:rFonts w:ascii="Arial" w:hAnsi="Arial" w:cs="Arial"/>
        </w:rPr>
        <w:t xml:space="preserve"> </w:t>
      </w:r>
      <w:r w:rsidRPr="00536C86">
        <w:rPr>
          <w:rFonts w:ascii="Arial" w:hAnsi="Arial" w:cs="Arial"/>
          <w:vertAlign w:val="superscript"/>
        </w:rPr>
        <w:t xml:space="preserve"> </w:t>
      </w:r>
      <w:r w:rsidRPr="00536C86">
        <w:rPr>
          <w:rFonts w:ascii="Arial" w:hAnsi="Arial" w:cs="Arial"/>
        </w:rPr>
        <w:t>Услуга предоставляется МУ «Люберецкий МФЦ» на основе соглашений, заключенных с организациями, осуществляющими управление многоквартирными домами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01E"/>
    <w:rsid w:val="003205BC"/>
    <w:rsid w:val="003454D1"/>
    <w:rsid w:val="00436CA5"/>
    <w:rsid w:val="00536C86"/>
    <w:rsid w:val="005B726A"/>
    <w:rsid w:val="005D03A5"/>
    <w:rsid w:val="005D1DE8"/>
    <w:rsid w:val="006318FE"/>
    <w:rsid w:val="009A001E"/>
    <w:rsid w:val="00B43F7A"/>
    <w:rsid w:val="00E7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E22E6-4EEF-4CAB-BB9C-49223574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0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3454D1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454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3454D1"/>
    <w:rPr>
      <w:vertAlign w:val="superscript"/>
    </w:rPr>
  </w:style>
  <w:style w:type="paragraph" w:customStyle="1" w:styleId="Default">
    <w:name w:val="Default"/>
    <w:rsid w:val="003454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2652</Words>
  <Characters>15121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Абузова Любовь Павловна</dc:creator>
  <cp:keywords/>
  <dc:description/>
  <cp:lastModifiedBy>User</cp:lastModifiedBy>
  <cp:revision>4</cp:revision>
  <dcterms:created xsi:type="dcterms:W3CDTF">2025-01-27T11:25:00Z</dcterms:created>
  <dcterms:modified xsi:type="dcterms:W3CDTF">2025-01-27T15:10:00Z</dcterms:modified>
</cp:coreProperties>
</file>