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EC" w:rsidRPr="008C303A" w:rsidRDefault="00D018EC" w:rsidP="008C303A">
      <w:pPr>
        <w:pStyle w:val="a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303A" w:rsidRPr="008C303A" w:rsidRDefault="008C303A" w:rsidP="008C303A">
      <w:pPr>
        <w:pStyle w:val="a7"/>
        <w:jc w:val="center"/>
        <w:rPr>
          <w:rFonts w:ascii="Times New Roman" w:hAnsi="Times New Roman"/>
          <w:b/>
          <w:bCs/>
          <w:noProof/>
          <w:w w:val="115"/>
          <w:sz w:val="28"/>
          <w:szCs w:val="28"/>
        </w:rPr>
      </w:pPr>
      <w:r w:rsidRPr="008C303A">
        <w:rPr>
          <w:rFonts w:ascii="Times New Roman" w:hAnsi="Times New Roman"/>
          <w:b/>
          <w:bCs/>
          <w:noProof/>
          <w:w w:val="115"/>
          <w:sz w:val="28"/>
          <w:szCs w:val="28"/>
        </w:rPr>
        <w:t>АДМИНИСТРАЦИЯ</w:t>
      </w:r>
    </w:p>
    <w:p w:rsidR="008C303A" w:rsidRPr="008C303A" w:rsidRDefault="008C303A" w:rsidP="008C303A">
      <w:pPr>
        <w:pStyle w:val="a7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8C303A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8C303A" w:rsidRPr="008C303A" w:rsidRDefault="008C303A" w:rsidP="008C303A">
      <w:pPr>
        <w:pStyle w:val="a7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8C303A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8C303A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8C303A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8C303A" w:rsidRPr="008C303A" w:rsidRDefault="008C303A" w:rsidP="008C303A">
      <w:pPr>
        <w:spacing w:line="100" w:lineRule="atLeast"/>
        <w:ind w:right="-1133"/>
        <w:rPr>
          <w:rFonts w:ascii="Times New Roman" w:hAnsi="Times New Roman"/>
          <w:b/>
          <w:bCs/>
          <w:w w:val="115"/>
          <w:sz w:val="28"/>
          <w:szCs w:val="28"/>
        </w:rPr>
      </w:pPr>
    </w:p>
    <w:p w:rsidR="008C303A" w:rsidRPr="008C303A" w:rsidRDefault="008C303A" w:rsidP="008C303A">
      <w:pPr>
        <w:spacing w:line="100" w:lineRule="atLeast"/>
        <w:ind w:left="-1134" w:right="-1133"/>
        <w:jc w:val="center"/>
        <w:rPr>
          <w:rFonts w:ascii="Times New Roman" w:hAnsi="Times New Roman"/>
          <w:bCs/>
          <w:w w:val="115"/>
          <w:sz w:val="28"/>
          <w:szCs w:val="28"/>
        </w:rPr>
      </w:pPr>
      <w:r w:rsidRPr="008C303A">
        <w:rPr>
          <w:rFonts w:ascii="Times New Roman" w:hAnsi="Times New Roman"/>
          <w:b/>
          <w:bCs/>
          <w:w w:val="115"/>
          <w:sz w:val="28"/>
          <w:szCs w:val="28"/>
        </w:rPr>
        <w:t>ПОСТАНОВЛЕНИЕ</w:t>
      </w:r>
    </w:p>
    <w:p w:rsidR="00D018EC" w:rsidRPr="008C303A" w:rsidRDefault="00D018EC" w:rsidP="00D01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18EC" w:rsidRDefault="00D018EC" w:rsidP="008C303A">
      <w:pPr>
        <w:pStyle w:val="ConsPlusTitle"/>
      </w:pPr>
    </w:p>
    <w:p w:rsidR="00D018EC" w:rsidRPr="008C303A" w:rsidRDefault="006F3D81" w:rsidP="00D01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303A">
        <w:rPr>
          <w:rFonts w:ascii="Times New Roman" w:hAnsi="Times New Roman" w:cs="Times New Roman"/>
          <w:sz w:val="28"/>
          <w:szCs w:val="28"/>
        </w:rPr>
        <w:t xml:space="preserve">13.02.2024 </w:t>
      </w:r>
      <w:r w:rsidR="008C30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C303A">
        <w:rPr>
          <w:rFonts w:ascii="Times New Roman" w:hAnsi="Times New Roman" w:cs="Times New Roman"/>
          <w:sz w:val="28"/>
          <w:szCs w:val="28"/>
        </w:rPr>
        <w:t>№ 537-ПА</w:t>
      </w:r>
    </w:p>
    <w:p w:rsidR="00D018EC" w:rsidRPr="008C303A" w:rsidRDefault="008C303A" w:rsidP="00D018E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8C303A">
        <w:rPr>
          <w:rFonts w:ascii="Times New Roman" w:hAnsi="Times New Roman" w:cs="Times New Roman"/>
          <w:sz w:val="20"/>
          <w:szCs w:val="20"/>
        </w:rPr>
        <w:t>г. Люберцы</w:t>
      </w:r>
    </w:p>
    <w:p w:rsidR="00D018EC" w:rsidRDefault="00D018EC" w:rsidP="00D018EC">
      <w:pPr>
        <w:pStyle w:val="ConsPlusTitle"/>
        <w:jc w:val="center"/>
      </w:pPr>
    </w:p>
    <w:p w:rsidR="00D018EC" w:rsidRPr="00D018EC" w:rsidRDefault="00D018EC" w:rsidP="00D018EC">
      <w:pPr>
        <w:pStyle w:val="ConsPlusNormal"/>
        <w:ind w:firstLine="540"/>
        <w:jc w:val="center"/>
        <w:rPr>
          <w:b/>
          <w:sz w:val="28"/>
          <w:szCs w:val="28"/>
        </w:rPr>
      </w:pPr>
      <w:r w:rsidRPr="00D018EC">
        <w:rPr>
          <w:b/>
          <w:sz w:val="28"/>
          <w:szCs w:val="28"/>
        </w:rPr>
        <w:t xml:space="preserve">О внесении изменений в </w:t>
      </w:r>
      <w:hyperlink w:anchor="Par132" w:tooltip="ПОРЯДОК" w:history="1">
        <w:r w:rsidRPr="00D018EC">
          <w:rPr>
            <w:b/>
            <w:sz w:val="28"/>
            <w:szCs w:val="28"/>
          </w:rPr>
          <w:t>Порядок</w:t>
        </w:r>
      </w:hyperlink>
      <w:r w:rsidRPr="00D018EC">
        <w:rPr>
          <w:b/>
          <w:sz w:val="28"/>
          <w:szCs w:val="28"/>
        </w:rPr>
        <w:t xml:space="preserve"> деятельности общественных кладбищ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23.05.2022 № 2021-ПА</w:t>
      </w:r>
    </w:p>
    <w:p w:rsidR="00D018EC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</w:p>
    <w:p w:rsidR="00D018EC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  <w:r w:rsidRPr="00B81C3D">
        <w:rPr>
          <w:sz w:val="28"/>
          <w:szCs w:val="28"/>
        </w:rPr>
        <w:t xml:space="preserve">В соответствии с Федеральным </w:t>
      </w:r>
      <w:hyperlink r:id="rId4" w:history="1">
        <w:r w:rsidRPr="00B81C3D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</w:t>
      </w:r>
      <w:r w:rsidRPr="00B81C3D">
        <w:rPr>
          <w:sz w:val="28"/>
          <w:szCs w:val="28"/>
        </w:rPr>
        <w:t xml:space="preserve"> 131-ФЗ </w:t>
      </w:r>
      <w:r w:rsidR="00DB02C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«</w:t>
      </w:r>
      <w:r w:rsidRPr="00B81C3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81C3D">
        <w:rPr>
          <w:sz w:val="28"/>
          <w:szCs w:val="28"/>
        </w:rPr>
        <w:t xml:space="preserve">, Федеральным </w:t>
      </w:r>
      <w:hyperlink r:id="rId5" w:history="1">
        <w:r w:rsidRPr="00B81C3D">
          <w:rPr>
            <w:sz w:val="28"/>
            <w:szCs w:val="28"/>
          </w:rPr>
          <w:t>законом</w:t>
        </w:r>
      </w:hyperlink>
      <w:r w:rsidRPr="00B81C3D">
        <w:rPr>
          <w:sz w:val="28"/>
          <w:szCs w:val="28"/>
        </w:rPr>
        <w:t xml:space="preserve"> от 12.01.1996 </w:t>
      </w:r>
      <w:r>
        <w:rPr>
          <w:sz w:val="28"/>
          <w:szCs w:val="28"/>
        </w:rPr>
        <w:t>№ 8-ФЗ «</w:t>
      </w:r>
      <w:r w:rsidRPr="00B81C3D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B81C3D">
        <w:rPr>
          <w:sz w:val="28"/>
          <w:szCs w:val="28"/>
        </w:rPr>
        <w:t xml:space="preserve">, </w:t>
      </w:r>
      <w:hyperlink r:id="rId6" w:history="1">
        <w:r w:rsidRPr="00B81C3D">
          <w:rPr>
            <w:sz w:val="28"/>
            <w:szCs w:val="28"/>
          </w:rPr>
          <w:t>Законом</w:t>
        </w:r>
      </w:hyperlink>
      <w:r w:rsidRPr="00B81C3D">
        <w:rPr>
          <w:sz w:val="28"/>
          <w:szCs w:val="28"/>
        </w:rPr>
        <w:t xml:space="preserve"> Московской области от 17.07.2007 </w:t>
      </w:r>
      <w:r w:rsidR="00DB02C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№</w:t>
      </w:r>
      <w:r w:rsidRPr="00B81C3D">
        <w:rPr>
          <w:sz w:val="28"/>
          <w:szCs w:val="28"/>
        </w:rPr>
        <w:t xml:space="preserve"> 115/2007-ОЗ </w:t>
      </w:r>
      <w:r>
        <w:rPr>
          <w:sz w:val="28"/>
          <w:szCs w:val="28"/>
        </w:rPr>
        <w:t>«</w:t>
      </w:r>
      <w:r w:rsidRPr="00B81C3D">
        <w:rPr>
          <w:sz w:val="28"/>
          <w:szCs w:val="28"/>
        </w:rPr>
        <w:t>О погребении и похоронном деле в Московской области</w:t>
      </w:r>
      <w:r>
        <w:rPr>
          <w:sz w:val="28"/>
          <w:szCs w:val="28"/>
        </w:rPr>
        <w:t>»</w:t>
      </w:r>
      <w:r w:rsidRPr="00B81C3D">
        <w:rPr>
          <w:sz w:val="28"/>
          <w:szCs w:val="28"/>
        </w:rPr>
        <w:t xml:space="preserve">, </w:t>
      </w:r>
      <w:hyperlink r:id="rId7" w:history="1">
        <w:r>
          <w:rPr>
            <w:sz w:val="28"/>
            <w:szCs w:val="28"/>
          </w:rPr>
          <w:t>П</w:t>
        </w:r>
        <w:r w:rsidRPr="00B81C3D">
          <w:rPr>
            <w:sz w:val="28"/>
            <w:szCs w:val="28"/>
          </w:rPr>
          <w:t>остановлением</w:t>
        </w:r>
      </w:hyperlink>
      <w:r w:rsidRPr="00B81C3D">
        <w:rPr>
          <w:sz w:val="28"/>
          <w:szCs w:val="28"/>
        </w:rPr>
        <w:t xml:space="preserve"> Правительства Московской области от 30.12.2014 </w:t>
      </w:r>
      <w:r>
        <w:rPr>
          <w:sz w:val="28"/>
          <w:szCs w:val="28"/>
        </w:rPr>
        <w:t>№</w:t>
      </w:r>
      <w:r w:rsidRPr="00B81C3D">
        <w:rPr>
          <w:sz w:val="28"/>
          <w:szCs w:val="28"/>
        </w:rPr>
        <w:t xml:space="preserve"> 1178/52 </w:t>
      </w:r>
      <w:r>
        <w:rPr>
          <w:sz w:val="28"/>
          <w:szCs w:val="28"/>
        </w:rPr>
        <w:t>«</w:t>
      </w:r>
      <w:r w:rsidRPr="00B81C3D">
        <w:rPr>
          <w:sz w:val="28"/>
          <w:szCs w:val="28"/>
        </w:rPr>
        <w:t>Об утверждении Порядка деятельности общественных кладбищ и крематориев на территории Московской области</w:t>
      </w:r>
      <w:r>
        <w:rPr>
          <w:sz w:val="28"/>
          <w:szCs w:val="28"/>
        </w:rPr>
        <w:t>»</w:t>
      </w:r>
      <w:r w:rsidRPr="00B81C3D">
        <w:rPr>
          <w:sz w:val="28"/>
          <w:szCs w:val="28"/>
        </w:rPr>
        <w:t xml:space="preserve">, </w:t>
      </w:r>
      <w:hyperlink r:id="rId8" w:history="1">
        <w:r w:rsidRPr="00B81C3D">
          <w:rPr>
            <w:sz w:val="28"/>
            <w:szCs w:val="28"/>
          </w:rPr>
          <w:t>Уставом</w:t>
        </w:r>
      </w:hyperlink>
      <w:r w:rsidRPr="00B81C3D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Люберцы</w:t>
      </w:r>
      <w:r w:rsidRPr="00B81C3D">
        <w:rPr>
          <w:sz w:val="28"/>
          <w:szCs w:val="28"/>
        </w:rPr>
        <w:t>, постановляю:</w:t>
      </w:r>
    </w:p>
    <w:p w:rsidR="00D018EC" w:rsidRPr="00B81C3D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</w:p>
    <w:p w:rsidR="00D018EC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  <w:r w:rsidRPr="00D018EC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D018EC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D018EC">
        <w:rPr>
          <w:sz w:val="28"/>
          <w:szCs w:val="28"/>
        </w:rPr>
        <w:t xml:space="preserve"> в </w:t>
      </w:r>
      <w:hyperlink w:anchor="Par132" w:tooltip="ПОРЯДОК" w:history="1">
        <w:r w:rsidRPr="00D018EC">
          <w:rPr>
            <w:sz w:val="28"/>
            <w:szCs w:val="28"/>
          </w:rPr>
          <w:t>Порядок</w:t>
        </w:r>
      </w:hyperlink>
      <w:r w:rsidRPr="00D018EC">
        <w:rPr>
          <w:sz w:val="28"/>
          <w:szCs w:val="28"/>
        </w:rPr>
        <w:t xml:space="preserve"> деятельности общественных кладбищ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23.05.2022</w:t>
      </w:r>
      <w:r w:rsidR="00DB02C1">
        <w:rPr>
          <w:sz w:val="28"/>
          <w:szCs w:val="28"/>
        </w:rPr>
        <w:t xml:space="preserve"> </w:t>
      </w:r>
      <w:r w:rsidRPr="00D018EC">
        <w:rPr>
          <w:sz w:val="28"/>
          <w:szCs w:val="28"/>
        </w:rPr>
        <w:t>№ 2021-ПА</w:t>
      </w:r>
      <w:r>
        <w:rPr>
          <w:sz w:val="28"/>
          <w:szCs w:val="28"/>
        </w:rPr>
        <w:t xml:space="preserve"> следующие изменения:</w:t>
      </w:r>
    </w:p>
    <w:p w:rsidR="00D018EC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Пункт 7.3 изложить в следующей редакции: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«7</w:t>
      </w:r>
      <w:r w:rsidRPr="00387EC8">
        <w:rPr>
          <w:sz w:val="28"/>
          <w:szCs w:val="28"/>
        </w:rPr>
        <w:t xml:space="preserve">.3. </w:t>
      </w:r>
      <w:r>
        <w:rPr>
          <w:sz w:val="28"/>
          <w:szCs w:val="28"/>
        </w:rPr>
        <w:t>С</w:t>
      </w:r>
      <w:r w:rsidRPr="00653E47">
        <w:rPr>
          <w:sz w:val="28"/>
          <w:szCs w:val="28"/>
        </w:rPr>
        <w:t>пециализированная служба</w:t>
      </w:r>
      <w:r w:rsidRPr="00387EC8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 обеспечить</w:t>
      </w:r>
      <w:r w:rsidRPr="00387EC8">
        <w:rPr>
          <w:sz w:val="28"/>
          <w:szCs w:val="28"/>
        </w:rPr>
        <w:t>: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содержание в исправном состоянии электро-, тепло- и иного инженерного оборудования, землеройной техники, если такое оборудование и техника имеются в наличии, транспортных средств;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наружное освещение;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наличие во входной зоне вывески с указанием наименования объекта похоронного назначения, его принадлежности (формы собственности) и режима работы, схематического плана и справочно-информационного стенда, надлежащее содержание административных зданий, строений, сооружений, расположенных на территории кладбищ иных объектов похоронного назначения;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 xml:space="preserve">- надлежащее содержание дорог, проходов, мест общего пользования, </w:t>
      </w:r>
      <w:r w:rsidRPr="00387EC8">
        <w:rPr>
          <w:sz w:val="28"/>
          <w:szCs w:val="28"/>
        </w:rPr>
        <w:lastRenderedPageBreak/>
        <w:t>ограждение объектов похоронного назначения;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наличие и надлежащее содержание на общественных кладбищах площадью 10 га и более: пункта проката инвентаря, стационарных скамеек для отдыха посетителей, общественных туалетов, поливочного оборудования или накопительных баков с водой для технических нужд, емкостей с песком для благоустройства мест захоронения, емкостей с питьевой водой;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наличие и надлежащее содержание на кладбищах площадью менее 10 га: накопительных баков с водой для технических нужд, емкостей с песком для благоустройства мест захоронения. Кроме того, наличие и надлежащее содержание нестационарных скамеек для отдыха посетителей, общественных туалетов, емкостей с питьевой водой, пунктов проката инвентаря в дни массовых посещений кладбищ;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осуществление ежедневной уборки территории объектов похоронного назначения от бытового мусора, опавших листьев и ветвей деревьев, снега (с уплотнением снежного покрытия);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своевременную вырубку сухих и аварийных деревьев, их вывоз с территории объектов похоронного назначения;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в весенне-летний период (с мая по август включительно) не реже 1 раза в месяц выкашивание травы на территории кладбища, очистку газонов от скошенной травы;</w:t>
      </w:r>
    </w:p>
    <w:p w:rsidR="00D018EC" w:rsidRPr="00387EC8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ежедневную очистку урн от бытового мусора и очистку мусоросборников не реже 3 раз в месяц, в период массового посещения кладбищ - не реже 3 раз в неделю;</w:t>
      </w:r>
    </w:p>
    <w:p w:rsidR="00A46F5F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бесплатное предоставление гражданам инвентаря для ухода за местами захоронения (лопаты, грабли, ведра и т.д.)</w:t>
      </w:r>
      <w:r>
        <w:rPr>
          <w:sz w:val="28"/>
          <w:szCs w:val="28"/>
        </w:rPr>
        <w:t xml:space="preserve">, </w:t>
      </w:r>
      <w:r w:rsidRPr="00406965">
        <w:rPr>
          <w:sz w:val="28"/>
          <w:szCs w:val="28"/>
        </w:rPr>
        <w:t>пакетов для мусора и иных расходных материалов</w:t>
      </w:r>
      <w:r w:rsidR="004D19FE">
        <w:rPr>
          <w:sz w:val="28"/>
          <w:szCs w:val="28"/>
        </w:rPr>
        <w:t>;</w:t>
      </w:r>
    </w:p>
    <w:p w:rsidR="00D018EC" w:rsidRPr="00387EC8" w:rsidRDefault="00A46F5F" w:rsidP="00D018EC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18EC" w:rsidRPr="00387EC8">
        <w:rPr>
          <w:sz w:val="28"/>
          <w:szCs w:val="28"/>
        </w:rPr>
        <w:t>предоставление услуги по уходу за местами захоронения;</w:t>
      </w:r>
    </w:p>
    <w:p w:rsidR="00D018EC" w:rsidRPr="00D018EC" w:rsidRDefault="00D018EC" w:rsidP="00D018EC">
      <w:pPr>
        <w:pStyle w:val="ConsPlusNormal"/>
        <w:ind w:firstLine="539"/>
        <w:jc w:val="both"/>
        <w:rPr>
          <w:sz w:val="28"/>
          <w:szCs w:val="28"/>
        </w:rPr>
      </w:pPr>
      <w:r w:rsidRPr="00387EC8">
        <w:rPr>
          <w:sz w:val="28"/>
          <w:szCs w:val="28"/>
        </w:rPr>
        <w:t>- соблюдение Правил пожарной безопасности.</w:t>
      </w:r>
      <w:r>
        <w:rPr>
          <w:sz w:val="28"/>
          <w:szCs w:val="28"/>
        </w:rPr>
        <w:t>».</w:t>
      </w:r>
    </w:p>
    <w:p w:rsidR="00D018EC" w:rsidRPr="00737E94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7E94">
        <w:rPr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018EC" w:rsidRPr="00737E94" w:rsidRDefault="00D018EC" w:rsidP="00D018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7E94">
        <w:rPr>
          <w:sz w:val="28"/>
          <w:szCs w:val="28"/>
        </w:rPr>
        <w:t>. Контроль за исполнением настоящего Постановления возложить на заместителя Главы Криворучко М.В.</w:t>
      </w:r>
    </w:p>
    <w:p w:rsidR="00D018EC" w:rsidRPr="00737E94" w:rsidRDefault="00D018EC" w:rsidP="00D018EC">
      <w:pPr>
        <w:pStyle w:val="ConsPlusNormal"/>
        <w:jc w:val="both"/>
        <w:rPr>
          <w:sz w:val="28"/>
          <w:szCs w:val="28"/>
        </w:rPr>
      </w:pPr>
    </w:p>
    <w:p w:rsidR="00D018EC" w:rsidRPr="00737E94" w:rsidRDefault="00D018EC" w:rsidP="00D018EC">
      <w:pPr>
        <w:pStyle w:val="ConsPlusNormal"/>
        <w:jc w:val="both"/>
        <w:rPr>
          <w:sz w:val="28"/>
          <w:szCs w:val="28"/>
        </w:rPr>
      </w:pPr>
    </w:p>
    <w:p w:rsidR="00D018EC" w:rsidRDefault="00D018EC" w:rsidP="00D018EC">
      <w:pPr>
        <w:pStyle w:val="ConsPlusNormal"/>
        <w:rPr>
          <w:sz w:val="28"/>
          <w:szCs w:val="28"/>
        </w:rPr>
      </w:pPr>
      <w:r w:rsidRPr="00737E94">
        <w:rPr>
          <w:sz w:val="28"/>
          <w:szCs w:val="28"/>
        </w:rPr>
        <w:t xml:space="preserve">Глава городского округа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B02C1">
        <w:rPr>
          <w:sz w:val="28"/>
          <w:szCs w:val="28"/>
        </w:rPr>
        <w:t xml:space="preserve">      </w:t>
      </w:r>
      <w:r w:rsidRPr="00737E94">
        <w:rPr>
          <w:sz w:val="28"/>
          <w:szCs w:val="28"/>
        </w:rPr>
        <w:t>В.</w:t>
      </w:r>
      <w:r>
        <w:rPr>
          <w:sz w:val="28"/>
          <w:szCs w:val="28"/>
        </w:rPr>
        <w:t>М</w:t>
      </w:r>
      <w:r w:rsidRPr="00737E94">
        <w:rPr>
          <w:sz w:val="28"/>
          <w:szCs w:val="28"/>
        </w:rPr>
        <w:t xml:space="preserve">. </w:t>
      </w:r>
      <w:r>
        <w:rPr>
          <w:sz w:val="28"/>
          <w:szCs w:val="28"/>
        </w:rPr>
        <w:t>Волков</w:t>
      </w:r>
    </w:p>
    <w:p w:rsidR="00D018EC" w:rsidRDefault="00D018EC" w:rsidP="00D018EC">
      <w:pPr>
        <w:pStyle w:val="ConsPlusNormal"/>
        <w:rPr>
          <w:sz w:val="28"/>
          <w:szCs w:val="28"/>
        </w:rPr>
      </w:pPr>
    </w:p>
    <w:p w:rsidR="00D018EC" w:rsidRDefault="00D018EC" w:rsidP="00D018EC">
      <w:pPr>
        <w:pStyle w:val="ConsPlusNormal"/>
        <w:rPr>
          <w:sz w:val="28"/>
          <w:szCs w:val="28"/>
        </w:rPr>
      </w:pPr>
    </w:p>
    <w:p w:rsidR="00D018EC" w:rsidRDefault="00D018EC" w:rsidP="00D018EC">
      <w:pPr>
        <w:pStyle w:val="ConsPlusNormal"/>
        <w:rPr>
          <w:sz w:val="28"/>
          <w:szCs w:val="28"/>
        </w:rPr>
      </w:pPr>
    </w:p>
    <w:p w:rsidR="00D018EC" w:rsidRDefault="00D018EC" w:rsidP="00D018EC">
      <w:pPr>
        <w:pStyle w:val="ConsPlusNormal"/>
        <w:rPr>
          <w:sz w:val="28"/>
          <w:szCs w:val="28"/>
        </w:rPr>
      </w:pPr>
    </w:p>
    <w:p w:rsidR="00D018EC" w:rsidRDefault="00D018EC" w:rsidP="00D018EC">
      <w:pPr>
        <w:pStyle w:val="ConsPlusNormal"/>
        <w:rPr>
          <w:sz w:val="28"/>
          <w:szCs w:val="28"/>
        </w:rPr>
      </w:pPr>
    </w:p>
    <w:p w:rsidR="008C303A" w:rsidRDefault="008C303A" w:rsidP="00D018EC">
      <w:pPr>
        <w:pStyle w:val="ConsPlusNormal"/>
        <w:rPr>
          <w:sz w:val="28"/>
          <w:szCs w:val="28"/>
        </w:rPr>
      </w:pPr>
    </w:p>
    <w:p w:rsidR="008C303A" w:rsidRDefault="008C303A" w:rsidP="00D018EC">
      <w:pPr>
        <w:pStyle w:val="ConsPlusNormal"/>
        <w:rPr>
          <w:sz w:val="28"/>
          <w:szCs w:val="28"/>
        </w:rPr>
      </w:pPr>
    </w:p>
    <w:p w:rsidR="00183B15" w:rsidRDefault="00183B15" w:rsidP="00D018EC">
      <w:pPr>
        <w:jc w:val="both"/>
        <w:rPr>
          <w:sz w:val="28"/>
          <w:szCs w:val="28"/>
        </w:rPr>
      </w:pPr>
    </w:p>
    <w:sectPr w:rsidR="0018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9C"/>
    <w:rsid w:val="000151D6"/>
    <w:rsid w:val="00183B15"/>
    <w:rsid w:val="0024579C"/>
    <w:rsid w:val="003C464E"/>
    <w:rsid w:val="00406965"/>
    <w:rsid w:val="004D19FE"/>
    <w:rsid w:val="006F3D81"/>
    <w:rsid w:val="008C303A"/>
    <w:rsid w:val="00A46F5F"/>
    <w:rsid w:val="00CC0F20"/>
    <w:rsid w:val="00D018EC"/>
    <w:rsid w:val="00D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2E91F-28BC-4D17-9666-394043D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1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D018EC"/>
    <w:pPr>
      <w:spacing w:after="0" w:line="240" w:lineRule="auto"/>
      <w:jc w:val="center"/>
    </w:pPr>
    <w:rPr>
      <w:rFonts w:ascii="Times New Roman" w:hAnsi="Times New Roman"/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uiPriority w:val="10"/>
    <w:rsid w:val="00D018EC"/>
    <w:rPr>
      <w:rFonts w:ascii="Times New Roman" w:eastAsiaTheme="minorEastAsia" w:hAnsi="Times New Roman" w:cs="Times New Roman"/>
      <w:b/>
      <w:spacing w:val="40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6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8C303A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MOB&amp;n=348920&amp;date=16.02.2022&amp;dst=10007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MOB&amp;n=341712&amp;date=16.02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MOB&amp;n=349168&amp;date=16.02.2022&amp;dst=100666&amp;field=134" TargetMode="External"/><Relationship Id="rId5" Type="http://schemas.openxmlformats.org/officeDocument/2006/relationships/hyperlink" Target="https://login.consultant.ru/link/?req=doc&amp;demo=2&amp;base=LAW&amp;n=383549&amp;date=16.02.2022&amp;dst=19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05832&amp;date=16.02.2022&amp;dst=100190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2024-02-13T14:24:00Z</cp:lastPrinted>
  <dcterms:created xsi:type="dcterms:W3CDTF">2024-02-07T08:28:00Z</dcterms:created>
  <dcterms:modified xsi:type="dcterms:W3CDTF">2024-02-19T14:37:00Z</dcterms:modified>
</cp:coreProperties>
</file>