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oter1.xml" ContentType="application/vnd.openxmlformats-officedocument.wordprocessingml.foot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71C" w:rsidRPr="00E56569" w:rsidRDefault="005C571C" w:rsidP="00E5656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АДМИНИСТРАЦИЯ</w:t>
      </w:r>
      <w:bookmarkStart w:id="0" w:name="_GoBack"/>
      <w:bookmarkEnd w:id="0"/>
    </w:p>
    <w:p w:rsidR="005C571C" w:rsidRPr="00677F94" w:rsidRDefault="005C571C" w:rsidP="005C57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>ГОРОДСКОГО ОКРУГА ЛЮБЕРЦЫ</w:t>
      </w:r>
      <w:r w:rsidRPr="00677F94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br/>
        <w:t>МОСКОВСКОЙ ОБЛАСТИ</w:t>
      </w:r>
    </w:p>
    <w:p w:rsidR="005C571C" w:rsidRPr="00677F94" w:rsidRDefault="005C571C" w:rsidP="005C571C">
      <w:pPr>
        <w:spacing w:after="0" w:line="10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C571C" w:rsidRPr="00677F94" w:rsidRDefault="005C571C" w:rsidP="005C571C">
      <w:pPr>
        <w:spacing w:after="0" w:line="1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ПОСТАНОВЛЕНИЕ</w:t>
      </w:r>
    </w:p>
    <w:p w:rsidR="005C571C" w:rsidRPr="00677F94" w:rsidRDefault="005C571C" w:rsidP="005C571C">
      <w:pPr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C571C" w:rsidRPr="00677F94" w:rsidRDefault="0005735B" w:rsidP="005C571C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16.06.2025</w:t>
      </w:r>
      <w:r w:rsidR="005C571C" w:rsidRPr="00677F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Pr="00677F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</w:t>
      </w:r>
      <w:r w:rsidR="005C571C" w:rsidRPr="00677F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Pr="00677F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77F9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518-ПА</w:t>
      </w:r>
    </w:p>
    <w:p w:rsidR="005C571C" w:rsidRPr="00677F94" w:rsidRDefault="005C571C" w:rsidP="005C57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C571C" w:rsidRPr="00677F94" w:rsidRDefault="005C571C" w:rsidP="005C57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г. Люберцы</w:t>
      </w:r>
    </w:p>
    <w:p w:rsidR="005C571C" w:rsidRPr="00677F94" w:rsidRDefault="005C571C" w:rsidP="005C571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C571C" w:rsidRPr="00677F94" w:rsidRDefault="005C571C" w:rsidP="00B01B6A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/>
          <w:sz w:val="24"/>
          <w:szCs w:val="24"/>
          <w:lang w:eastAsia="ru-RU"/>
        </w:rPr>
        <w:t>Об утверждении Административного регламента предоставлени</w:t>
      </w:r>
      <w:r w:rsidR="00B01B6A" w:rsidRPr="00677F94">
        <w:rPr>
          <w:rFonts w:ascii="Arial" w:eastAsia="Times New Roman" w:hAnsi="Arial" w:cs="Arial"/>
          <w:b/>
          <w:sz w:val="24"/>
          <w:szCs w:val="24"/>
          <w:lang w:eastAsia="ru-RU"/>
        </w:rPr>
        <w:t>я</w:t>
      </w:r>
      <w:r w:rsidRPr="00677F9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муниципальной услуги </w:t>
      </w:r>
      <w:r w:rsidRPr="00677F9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«Получение согласия на вселение нанимателем </w:t>
      </w:r>
      <w:r w:rsidRPr="00677F9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  <w:t>в занимаемое им жилое помещение по договору социального найма других граждан в качестве членов своей семьи»</w:t>
      </w:r>
    </w:p>
    <w:p w:rsidR="005C571C" w:rsidRPr="00677F94" w:rsidRDefault="005C571C" w:rsidP="00B01B6A">
      <w:pPr>
        <w:spacing w:after="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C571C" w:rsidRPr="00677F94" w:rsidRDefault="005C571C" w:rsidP="00B01B6A">
      <w:pPr>
        <w:spacing w:after="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C571C" w:rsidRPr="00677F94" w:rsidRDefault="005C571C" w:rsidP="00B01B6A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</w:t>
      </w:r>
      <w:r w:rsidRPr="00677F94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Pr="00677F94">
        <w:rPr>
          <w:rFonts w:ascii="Arial" w:eastAsia="Calibri" w:hAnsi="Arial" w:cs="Arial"/>
          <w:sz w:val="24"/>
          <w:szCs w:val="24"/>
        </w:rPr>
        <w:t>Решением Совета депутатов Городского округа Люберцы Московской области</w:t>
      </w:r>
      <w:r w:rsidR="00B01B6A" w:rsidRPr="00677F94">
        <w:rPr>
          <w:rFonts w:ascii="Arial" w:eastAsia="Calibri" w:hAnsi="Arial" w:cs="Arial"/>
          <w:sz w:val="24"/>
          <w:szCs w:val="24"/>
        </w:rPr>
        <w:t xml:space="preserve"> </w:t>
      </w:r>
      <w:r w:rsidRPr="00677F94">
        <w:rPr>
          <w:rFonts w:ascii="Arial" w:eastAsia="Calibri" w:hAnsi="Arial" w:cs="Arial"/>
          <w:sz w:val="24"/>
          <w:szCs w:val="24"/>
        </w:rPr>
        <w:t>от</w:t>
      </w:r>
      <w:r w:rsidR="00B01B6A" w:rsidRPr="00677F94">
        <w:rPr>
          <w:rFonts w:ascii="Arial" w:eastAsia="Calibri" w:hAnsi="Arial" w:cs="Arial"/>
          <w:sz w:val="24"/>
          <w:szCs w:val="24"/>
        </w:rPr>
        <w:t> 12.05.2025 № </w:t>
      </w:r>
      <w:r w:rsidRPr="00677F94">
        <w:rPr>
          <w:rFonts w:ascii="Arial" w:eastAsia="Calibri" w:hAnsi="Arial" w:cs="Arial"/>
          <w:sz w:val="24"/>
          <w:szCs w:val="24"/>
        </w:rPr>
        <w:t>2</w:t>
      </w:r>
      <w:r w:rsidR="0094205B" w:rsidRPr="00677F94">
        <w:rPr>
          <w:rFonts w:ascii="Arial" w:eastAsia="Calibri" w:hAnsi="Arial" w:cs="Arial"/>
          <w:sz w:val="24"/>
          <w:szCs w:val="24"/>
        </w:rPr>
        <w:t>5</w:t>
      </w:r>
      <w:r w:rsidRPr="00677F94">
        <w:rPr>
          <w:rFonts w:ascii="Arial" w:eastAsia="Calibri" w:hAnsi="Arial" w:cs="Arial"/>
          <w:sz w:val="24"/>
          <w:szCs w:val="24"/>
        </w:rPr>
        <w:t>/4</w:t>
      </w:r>
      <w:r w:rsidR="0094205B" w:rsidRPr="00677F94">
        <w:rPr>
          <w:rFonts w:ascii="Arial" w:hAnsi="Arial" w:cs="Arial"/>
          <w:sz w:val="24"/>
          <w:szCs w:val="24"/>
        </w:rPr>
        <w:t xml:space="preserve"> </w:t>
      </w:r>
      <w:r w:rsidR="00093DF5" w:rsidRPr="00677F94">
        <w:rPr>
          <w:rFonts w:ascii="Arial" w:hAnsi="Arial" w:cs="Arial"/>
          <w:sz w:val="24"/>
          <w:szCs w:val="24"/>
        </w:rPr>
        <w:t>«</w:t>
      </w:r>
      <w:r w:rsidR="0094205B" w:rsidRPr="00677F94">
        <w:rPr>
          <w:rFonts w:ascii="Arial" w:eastAsia="Calibri" w:hAnsi="Arial" w:cs="Arial"/>
          <w:sz w:val="24"/>
          <w:szCs w:val="24"/>
        </w:rPr>
        <w:t>О правопреемстве»</w:t>
      </w:r>
      <w:r w:rsidRPr="00677F94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B01B6A" w:rsidRPr="00677F94">
        <w:rPr>
          <w:rFonts w:ascii="Arial" w:eastAsia="Times New Roman" w:hAnsi="Arial" w:cs="Arial"/>
          <w:sz w:val="24"/>
          <w:szCs w:val="24"/>
          <w:lang w:eastAsia="ru-RU"/>
        </w:rPr>
        <w:t xml:space="preserve"> Уставом Городского округа Люберцы</w:t>
      </w:r>
      <w:r w:rsidRPr="00677F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01B6A" w:rsidRPr="00677F94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области, </w:t>
      </w:r>
      <w:r w:rsidRPr="00677F94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5C571C" w:rsidRPr="00677F94" w:rsidRDefault="005C571C" w:rsidP="00B01B6A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sz w:val="24"/>
          <w:szCs w:val="24"/>
          <w:lang w:eastAsia="ru-RU"/>
        </w:rPr>
        <w:t>1. Утвердить административный регламент предоставления муниципальной услуги</w:t>
      </w:r>
      <w:r w:rsidRPr="00677F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«Получение сог</w:t>
      </w:r>
      <w:r w:rsidR="00B01B6A" w:rsidRPr="00677F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ласия на вселение нанимателем в </w:t>
      </w:r>
      <w:r w:rsidRPr="00677F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занимаемое им жилое помещение по договору социального найма других граждан в качестве членов своей семьи» (прилагается).</w:t>
      </w:r>
    </w:p>
    <w:p w:rsidR="005C571C" w:rsidRPr="00677F94" w:rsidRDefault="005C571C" w:rsidP="00B01B6A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Признать утратившим силу</w:t>
      </w:r>
      <w:r w:rsidR="00727B7C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Постановление администрации </w:t>
      </w:r>
      <w:r w:rsidR="00093DF5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</w:t>
      </w:r>
      <w:r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униципального образования городской округ Люберцы Московской области</w:t>
      </w:r>
      <w:r w:rsidR="0094205B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от</w:t>
      </w:r>
      <w:r w:rsidR="00B01B6A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 </w:t>
      </w:r>
      <w:r w:rsidR="00D44E7B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23.12.2024</w:t>
      </w:r>
      <w:r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</w:t>
      </w:r>
      <w:r w:rsidR="00B01B6A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 </w:t>
      </w:r>
      <w:r w:rsidR="00D44E7B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5264</w:t>
      </w:r>
      <w:r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-ПА «Об утверждении Административного регламента предоставления муниципальной услуги «Получение согласия </w:t>
      </w:r>
      <w:r w:rsidR="00D44E7B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на</w:t>
      </w:r>
      <w:r w:rsidR="00B01B6A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 </w:t>
      </w:r>
      <w:r w:rsidR="00D44E7B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вселение </w:t>
      </w:r>
      <w:r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нанимателем </w:t>
      </w:r>
      <w:r w:rsidR="00D44E7B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</w:t>
      </w:r>
      <w:r w:rsidR="00B01B6A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 </w:t>
      </w:r>
      <w:r w:rsidR="00D44E7B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занимаемое им жилое помещение по</w:t>
      </w:r>
      <w:r w:rsidR="00B01B6A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 </w:t>
      </w:r>
      <w:r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договор</w:t>
      </w:r>
      <w:r w:rsidR="00D44E7B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</w:t>
      </w:r>
      <w:r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социального найма</w:t>
      </w:r>
      <w:r w:rsidR="00D44E7B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других граждан в качестве членов своей семьи</w:t>
      </w:r>
      <w:r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».</w:t>
      </w:r>
    </w:p>
    <w:p w:rsidR="005C571C" w:rsidRPr="00677F94" w:rsidRDefault="0094205B" w:rsidP="00B01B6A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3</w:t>
      </w:r>
      <w:r w:rsidR="005C571C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 Разместить настоящее Постановление на официальном сайте администрации в сети «Интернет».</w:t>
      </w:r>
    </w:p>
    <w:p w:rsidR="005C571C" w:rsidRPr="00677F94" w:rsidRDefault="0094205B" w:rsidP="00B01B6A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</w:t>
      </w:r>
      <w:r w:rsidR="005C571C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. Контроль за исполнением настоящего Постановления возложить </w:t>
      </w:r>
      <w:r w:rsidR="005C571C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на заместителя Главы Синчука В.В.</w:t>
      </w:r>
    </w:p>
    <w:p w:rsidR="005C571C" w:rsidRPr="00677F94" w:rsidRDefault="005C571C" w:rsidP="005C5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71C" w:rsidRPr="00677F94" w:rsidRDefault="005C571C" w:rsidP="005C5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71C" w:rsidRPr="00677F94" w:rsidRDefault="005C571C" w:rsidP="005C5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Глава </w:t>
      </w:r>
      <w:r w:rsidR="0078596C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</w:t>
      </w:r>
      <w:r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ородского </w:t>
      </w:r>
      <w:r w:rsidR="00B01B6A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округа</w:t>
      </w:r>
      <w:r w:rsidR="00B01B6A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="00B01B6A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="00B01B6A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="00B01B6A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="00B01B6A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="00B01B6A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="00B01B6A"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</w:t>
      </w:r>
      <w:r w:rsidRPr="00677F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В.М. Волков</w:t>
      </w:r>
    </w:p>
    <w:p w:rsidR="00B01B6A" w:rsidRPr="00677F94" w:rsidRDefault="00B01B6A" w:rsidP="005C57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sectPr w:rsidR="00B01B6A" w:rsidRPr="00677F94" w:rsidSect="00B01B6A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6"/>
        <w:gridCol w:w="2069"/>
        <w:gridCol w:w="5010"/>
      </w:tblGrid>
      <w:tr w:rsidR="0005735B" w:rsidRPr="00677F94" w:rsidTr="0005735B">
        <w:trPr>
          <w:trHeight w:val="2263"/>
        </w:trPr>
        <w:tc>
          <w:tcPr>
            <w:tcW w:w="2902" w:type="dxa"/>
          </w:tcPr>
          <w:p w:rsidR="0005735B" w:rsidRPr="00677F94" w:rsidRDefault="0005735B" w:rsidP="0005735B">
            <w:pPr>
              <w:pageBreakBefore/>
              <w:suppressLineNumbers/>
              <w:suppressAutoHyphens/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05735B" w:rsidRPr="00677F94" w:rsidRDefault="0005735B" w:rsidP="0005735B">
            <w:pPr>
              <w:widowControl w:val="0"/>
              <w:tabs>
                <w:tab w:val="left" w:pos="565"/>
              </w:tabs>
              <w:suppressAutoHyphens/>
              <w:spacing w:after="0" w:line="276" w:lineRule="auto"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5735B" w:rsidRPr="00677F94" w:rsidRDefault="0005735B" w:rsidP="0005735B">
            <w:pPr>
              <w:suppressAutoHyphens/>
              <w:spacing w:after="0" w:line="276" w:lineRule="auto"/>
              <w:ind w:left="35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</w:rPr>
              <w:t xml:space="preserve">УТВЕРЖДЕН </w:t>
            </w:r>
          </w:p>
          <w:p w:rsidR="0005735B" w:rsidRPr="00677F94" w:rsidRDefault="0005735B" w:rsidP="0005735B">
            <w:pPr>
              <w:suppressAutoHyphens/>
              <w:spacing w:after="0" w:line="276" w:lineRule="auto"/>
              <w:ind w:left="35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Постановлением администрации Городского округа Люберцы Московской области</w:t>
            </w:r>
          </w:p>
          <w:p w:rsidR="0005735B" w:rsidRPr="00677F94" w:rsidRDefault="0005735B" w:rsidP="0005735B">
            <w:pPr>
              <w:suppressAutoHyphens/>
              <w:spacing w:after="0" w:line="276" w:lineRule="auto"/>
              <w:ind w:left="350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 xml:space="preserve">от </w:t>
            </w:r>
            <w:r w:rsidRPr="00677F94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u w:val="single"/>
                <w:lang w:eastAsia="zh-CN" w:bidi="hi-IN"/>
              </w:rPr>
              <w:t>16.06.2025</w:t>
            </w:r>
            <w:r w:rsidRPr="00677F94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 xml:space="preserve"> № </w:t>
            </w:r>
            <w:r w:rsidRPr="00677F94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u w:val="single"/>
                <w:lang w:eastAsia="zh-CN" w:bidi="hi-IN"/>
              </w:rPr>
              <w:t>518-ПА</w:t>
            </w:r>
          </w:p>
          <w:p w:rsidR="0005735B" w:rsidRPr="00677F94" w:rsidRDefault="0005735B" w:rsidP="0005735B">
            <w:pPr>
              <w:suppressAutoHyphens/>
              <w:spacing w:after="0" w:line="276" w:lineRule="auto"/>
              <w:ind w:left="350"/>
              <w:rPr>
                <w:rFonts w:ascii="Arial" w:eastAsia="Times New Roman" w:hAnsi="Arial" w:cs="Arial"/>
                <w:color w:val="FFFFFF"/>
                <w:kern w:val="2"/>
                <w:sz w:val="24"/>
                <w:szCs w:val="24"/>
                <w:lang w:eastAsia="zh-CN" w:bidi="hi-IN"/>
              </w:rPr>
            </w:pPr>
          </w:p>
          <w:p w:rsidR="0005735B" w:rsidRPr="00677F94" w:rsidRDefault="0005735B" w:rsidP="0005735B">
            <w:pPr>
              <w:suppressAutoHyphens/>
              <w:spacing w:after="0" w:line="276" w:lineRule="auto"/>
              <w:ind w:left="350"/>
              <w:rPr>
                <w:rFonts w:ascii="Arial" w:eastAsia="Times New Roman" w:hAnsi="Arial" w:cs="Arial"/>
                <w:color w:val="FFFFFF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Times New Roman" w:hAnsi="Arial" w:cs="Arial"/>
                <w:color w:val="FFFFFF"/>
                <w:kern w:val="2"/>
                <w:sz w:val="24"/>
                <w:szCs w:val="24"/>
                <w:lang w:eastAsia="zh-CN" w:bidi="hi-IN"/>
              </w:rPr>
              <w:t>о</w:t>
            </w:r>
          </w:p>
        </w:tc>
      </w:tr>
    </w:tbl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 w:rsidSect="0005735B">
          <w:headerReference w:type="first" r:id="rId8"/>
          <w:pgSz w:w="11906" w:h="16838"/>
          <w:pgMar w:top="1276" w:right="850" w:bottom="1134" w:left="1134" w:header="851" w:footer="0" w:gutter="0"/>
          <w:cols w:space="720"/>
          <w:formProt w:val="0"/>
          <w:docGrid w:linePitch="354" w:charSpace="-6145"/>
        </w:sect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rPr>
          <w:rFonts w:ascii="Arial" w:eastAsia="Microsoft YaHei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lastRenderedPageBreak/>
        <w:t xml:space="preserve">Административный регламент </w:t>
      </w:r>
      <w:r w:rsidRPr="00677F94">
        <w:rPr>
          <w:rFonts w:ascii="Arial" w:eastAsia="Microsoft YaHei" w:hAnsi="Arial" w:cs="Arial"/>
          <w:color w:val="000000"/>
          <w:kern w:val="2"/>
          <w:sz w:val="24"/>
          <w:szCs w:val="24"/>
          <w:lang w:eastAsia="zh-CN" w:bidi="hi-IN"/>
        </w:rPr>
        <w:t>предоставления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rPr>
          <w:rFonts w:ascii="Arial" w:eastAsia="Microsoft YaHei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Microsoft YaHei" w:hAnsi="Arial" w:cs="Arial"/>
          <w:color w:val="000000"/>
          <w:kern w:val="2"/>
          <w:sz w:val="24"/>
          <w:szCs w:val="24"/>
          <w:lang w:eastAsia="zh-CN" w:bidi="hi-IN"/>
        </w:rPr>
        <w:lastRenderedPageBreak/>
        <w:t>муниципальной услуги 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0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0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I</w:t>
      </w:r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. Общие положения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1" w:name="_Toc125717089"/>
      <w:bookmarkEnd w:id="1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1. Предмет регулирования административного регламента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headerReference w:type="default" r:id="rId9"/>
          <w:headerReference w:type="first" r:id="rId10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1.1. Настоящий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административный регламент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предоставления муниципальной услуги 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 (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далее соответственно – Регламент, Услуга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) регулирует отношения, возникающие в связи с предоставлением Услуги</w:t>
      </w:r>
      <w:r w:rsidRPr="00677F94">
        <w:rPr>
          <w:rFonts w:ascii="Arial" w:eastAsia="Times New Roman" w:hAnsi="Arial" w:cs="Arial"/>
          <w:color w:val="C9211E"/>
          <w:kern w:val="2"/>
          <w:sz w:val="24"/>
          <w:szCs w:val="24"/>
          <w:lang w:eastAsia="zh-CN" w:bidi="hi-IN"/>
        </w:rPr>
        <w:t xml:space="preserve">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администрацией Городского округа Люберцы Московской области</w:t>
      </w:r>
      <w:r w:rsidRPr="00677F94">
        <w:rPr>
          <w:rFonts w:ascii="Arial" w:eastAsia="Times New Roman" w:hAnsi="Arial" w:cs="Arial"/>
          <w:color w:val="C9211E"/>
          <w:kern w:val="2"/>
          <w:sz w:val="24"/>
          <w:szCs w:val="24"/>
          <w:lang w:eastAsia="zh-CN" w:bidi="hi-IN"/>
        </w:rPr>
        <w:t xml:space="preserve">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(далее – 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1.2. Перечень принятых сокращений: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headerReference w:type="default" r:id="rId11"/>
          <w:headerReference w:type="first" r:id="rId12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1.2.1. ВИС (ведомственная информационная система) – Государственная информационная система управления градостроительной деятельностью Московской области.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информационно-телекоммуникационной сети «Интернет» (далее – сеть Интернет) по адресу: www.gosuslugi.ru.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1.2.3.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1.2.4. МФЦ – многофункциональный центр предоставления государственных и муниципальных услуг в Московской области.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 w:rsidSect="0005735B">
          <w:headerReference w:type="default" r:id="rId13"/>
          <w:type w:val="continuous"/>
          <w:pgSz w:w="11906" w:h="16838"/>
          <w:pgMar w:top="1102" w:right="850" w:bottom="1134" w:left="1134" w:header="851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1.2.5.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1.2.6.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 адресу: www.uslugi.mosreg.ru.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1.2.7. Учредитель МФЦ – орган местного самоуправления муниципального образования Московской области, являющийся учредителем МФЦ.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1.2.8.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1.3. Администрация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вне зависимости от способа обращения заявителя за предоставлением Услуги, а также от способа предоставления заявителю результата предоставления Услуги направляет в Личный кабинет заявителя на ЕПГУ сведения о ходе выполнения запроса о предоставлении Услуги (далее – запрос) и результат предоставления Услуги.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2" w:name="_Toc125717090"/>
      <w:bookmarkEnd w:id="2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2. Круг заявителей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headerReference w:type="default" r:id="rId14"/>
          <w:headerReference w:type="first" r:id="rId15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2.1. Услуга предоставляется физическим лицам – гражданам Российской Федерации либо их уполномоченным представителям, обратившимся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 xml:space="preserve">в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Администрацию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с запросом (далее – заявитель).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2.2. 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 также результата, за предоставлением которого обратился заявитель.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0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3" w:name="_Toc125717091"/>
      <w:bookmarkEnd w:id="3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II</w:t>
      </w:r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. Стандарт предоставления Услуги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4" w:name="_Toc125717092"/>
      <w:bookmarkEnd w:id="4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3. Наименование Услуги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3.1. Услуга 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headerReference w:type="default" r:id="rId16"/>
          <w:headerReference w:type="first" r:id="rId17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4.1. Органом местного самоуправления муниципального образования Московской области, ответственным за предоставление Услуги, является Администрация.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4.2. Непосредственное предоставление Услуги осуществляет отраслевой (функциональный) орган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  <w:lang w:val="en-US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– Управление жилищной политики.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5" w:name="_Toc125717094"/>
      <w:bookmarkEnd w:id="5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5. Результат предоставления Услуги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5.1. Результатом предоставления Услуги является: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headerReference w:type="default" r:id="rId18"/>
          <w:headerReference w:type="first" r:id="rId19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5.1.1. Решение о предоставлении Услуги: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5.1.1.1. в случае, если целью обращения заявителя является получение согласия на вселение нанимателем в занимаемое им жилое помещение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по договору социального найма других граждан в качестве членов своей семьи решение о предоставлении Услуги оформляется в виде: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документа «Согласие на вселение нанимателем в занимаемое им жилое помещение по договору социального найма других граждан в качестве членов своей семьи», который оформляется в соответствии с Приложением 1 к Регламенту.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5.1.1.2. в случае, если целью обращения заявителя является получение согласия на обмен жилыми помещениями, предоставленными по договорам социального найма решение о предоставлении Услуги оформляется в виде: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документа «Согласие на обмен жилыми помещениями, предоставленными по договорам социального найма», который оформляется в соответствии с Приложением 2 к Регламенту.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5.1.2. Решение об отказе в предоставлении Услуги в виде документа, который оформляется в соответствии с Приложением 3 к Регламенту.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headerReference w:type="default" r:id="rId20"/>
          <w:headerReference w:type="first" r:id="rId21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5.2.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Регламента: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5.2.1.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 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5.2.2.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 МФЦ в виде распечатанного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любом МФЦ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пределах территории Московской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области заявителю обеспечена возможность получения результата предоставления Услуги в виде распечатанного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Модуля МФЦ ЕИС ОУ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печатью МФЦ;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5.2.3.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неистребования заявителем результата предоставления Услуги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в Администрации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left="720"/>
        <w:jc w:val="both"/>
        <w:rPr>
          <w:rFonts w:ascii="Arial" w:eastAsia="Times New Roman" w:hAnsi="Arial" w:cs="Arial"/>
          <w:strike/>
          <w:color w:val="000000"/>
          <w:kern w:val="2"/>
          <w:sz w:val="24"/>
          <w:szCs w:val="24"/>
          <w:highlight w:val="magenta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6" w:name="_Toc125717095"/>
      <w:bookmarkEnd w:id="6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6. Срок предоставления Услуги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6.1. Срок предоставления Услуги и максимальный срок предоставления Услуги определяются для каждого варианта и приводятся в их описании, которое содержится в разделе III Регламента.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7" w:name="_Toc125717096"/>
      <w:bookmarkEnd w:id="7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7. Правовые основания для предоставления Услуги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headerReference w:type="default" r:id="rId22"/>
          <w:headerReference w:type="first" r:id="rId23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7.1. Перечень нормативных правовых актов Российской Федерации, нормативных правовых актов Московской области, регулирующих предоставление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Услуги, информация о порядке досудебного (внесудебного) обжалования решений и действий (бездействия)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МФЦ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 xml:space="preserve">, а также их должностных лиц, работников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размещены на официальном сайте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https://люберцы.рф, а также на РПГУ. Перечень нормативных правовых актов Российской Федерации, нормативных правовых актов Московской области дополнительно приведен в Приложении 4 к Регламенту.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8" w:name="_Toc125717097"/>
      <w:bookmarkEnd w:id="8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8. Исчерпывающий перечень документов, необходимых для предоставления Услуги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8.1. Исчерпывающий перечень документов, необходимых в соответствии с законодательными и иными нормативными правовыми актами Российской Федерации, нормативными правовыми актами Московской области для 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 также способы подачи запроса и документов, необходимых для предоставления Услуги, и требования к их представлению определяются для каждого варианта и приводятся в их описании, которое содержится в разделе III Регламента.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9" w:name="_Toc125717098"/>
      <w:bookmarkEnd w:id="9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9. Исчерпывающий перечень оснований для отказа</w:t>
      </w: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в приеме документов, необходимых для предоставления Услуги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headerReference w:type="default" r:id="rId24"/>
          <w:headerReference w:type="first" r:id="rId25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9.1. Исчерпывающий перечень оснований для отказа в приеме документов, необходимых для предоставления Услуги, определяется для каждого варианта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и приводится в их описании, которое содержится в разделе III Регламента.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9.2. Решение об отказе в приеме документов, необходимых для предоставления Услуги, оформляется в соответствии с Приложением 5 к Регламенту и предоставляется (направляется) заявителю в порядке, установленном в разделе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III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Регламента.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headerReference w:type="default" r:id="rId26"/>
          <w:headerReference w:type="first" r:id="rId27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9.3. Принятие решения об отказе в приеме документов, необходимых для предоставления Услуги, не препятствует повторному обращению заявителя в Администрацию за предоставлением Услуги.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10" w:name="_Toc125717099_Копия_1"/>
      <w:bookmarkEnd w:id="10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10. Исчерпывающий перечень оснований для приостановления</w:t>
      </w: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предоставления Услуги или отказа в предоставлении Услуги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headerReference w:type="default" r:id="rId28"/>
          <w:headerReference w:type="first" r:id="rId29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10.1. Основания для приостановления предоставления Услуги отсутствуют.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которое содержится в разделе III Регламента.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  <w:t>Администрацию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за предоставлением Услуги.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10.4. Заявитель вправе повторно обратиться в Администрацию с запросом после устранения оснований</w:t>
      </w:r>
      <w:r w:rsidRPr="00677F94">
        <w:rPr>
          <w:rFonts w:ascii="Arial" w:eastAsia="Times New Roman" w:hAnsi="Arial" w:cs="Arial"/>
          <w:color w:val="FF0000"/>
          <w:kern w:val="2"/>
          <w:sz w:val="24"/>
          <w:szCs w:val="24"/>
          <w:lang w:eastAsia="zh-CN" w:bidi="hi-IN"/>
        </w:rPr>
        <w:t xml:space="preserve">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для отказа в предоставлении Услуги.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11" w:name="_Toc125717100"/>
      <w:bookmarkEnd w:id="11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11. Размер платы, взимаемой с заявителя</w:t>
      </w: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при предоставлении Услуги, и способы ее взимания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headerReference w:type="default" r:id="rId30"/>
          <w:headerReference w:type="first" r:id="rId31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11.1. Услуга предоставляется бесплатно.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12" w:name="_Toc125717101"/>
      <w:bookmarkEnd w:id="12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12. Максимальный срок ожидания в очереди при подаче заявителем запроса и при получении результата предоставления Услуги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13" w:name="_Toc125717102"/>
      <w:bookmarkEnd w:id="13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13. Срок регистрации запроса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13.1. Срок регистрации запроса в Администрации в случае, если он подан: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13.1.1. в электронной форме посредством РПГУ до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16:00 рабочего дня –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день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подачи, после 16:00 рабочего дня либо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нерабочий день –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следующий рабочий день;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13.1.2. 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–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день обращения;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13.1.3. почтовым отправлением – не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позднее следующего рабочего дня после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поступления;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13.1.4. по электронной почте – не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позднее следующего рабочего дня после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поступления.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14" w:name="_Toc125717103"/>
      <w:bookmarkEnd w:id="14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14. Требования к помещениям, в которых предоставляются Услуги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14.1. Требования к помещениям, в которых предоставляются Услуги, в том числе залам ожидания, местам для заполнения запросов, информационным стендам с образцами их заполнения и перечнем документов и (или) информации, необходимых для 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 области».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14.2. Требования к помещениям, в которых предоставляются Услуги, размещаются на официальном сайте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РПГУ.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15" w:name="_Toc125717104"/>
      <w:bookmarkEnd w:id="15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15. Показатели качества и доступности Услуги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15.1. Показателями качества и доступности Услуги, перечень которых размещен на официальном сайте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 xml:space="preserve">Администрации, а также на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РПГУ,</w:t>
      </w:r>
      <w:r w:rsidRPr="00677F94">
        <w:rPr>
          <w:rFonts w:ascii="Arial" w:eastAsia="Times New Roman" w:hAnsi="Arial" w:cs="Arial"/>
          <w:color w:val="00B050"/>
          <w:kern w:val="2"/>
          <w:sz w:val="24"/>
          <w:szCs w:val="24"/>
          <w:lang w:eastAsia="zh-CN" w:bidi="hi-IN"/>
        </w:rPr>
        <w:t xml:space="preserve">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являются: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15.1.1. Доступность электронных форм документов, необходимых для предоставления Услуги.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15.1.2. Возможность подачи запроса и документов, необходимых для предоставления Услуги, в электронной форме.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15.1.3. Своевременное предоставление Услуги (отсутствие нарушений сроков предоставления Услуги).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15.1.4. Предоставление Услуги в соответствии с вариантом.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15.1.5. Удобство информирования заявителя о ходе предоставления Услуги, а также получения результата предоставления Услуги.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headerReference w:type="default" r:id="rId32"/>
          <w:headerReference w:type="first" r:id="rId33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16.1.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Услуги, которые являются необходимыми и обязательными для предоставления Услуги в соответствии с п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highlight w:val="white"/>
          <w:lang w:eastAsia="zh-CN" w:bidi="hi-IN"/>
        </w:rPr>
        <w:t>остановлением Правительства Московской области от 01.04.2015 № 186/12 «Об утверждении Перечня услуг, которые являются необходимыми и обязательными для предоставления центральными исполнительными органами Московской области государственных услуг и пр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едоставляются организациями, участвующими в предоставлении государственных услуг»: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16.1.1.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Выдача выписки из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финансового лицевого счета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места жительства заявителя.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Плата за ее предоставление законодательством Российской Федерации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не предусмотрена.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16.2. Информационные системы, используемые для предоставления Услуги: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16.2.1. ВИС;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16.2.2. Модуль МФЦ ЕИС ОУ;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16.2.3. РПГУ.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16.3. Особенности предоставления Услуги в МФЦ.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16.3.1. 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Услуги в виде распечатанного на бумажном носителе экземпляра электронного документа осуществляется в любом МФЦ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в пределах территории Московской области по выбору заявителя независимо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от его места жительства или места пребывания (для физических лиц).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16.3.2 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 – Федеральный закон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 xml:space="preserve">№ 210-ФЗ), постановлением Правительства Российской Федерации № 1376, а также в соответствии с соглашением о взаимодействии, которое заключается между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Администрацией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и Государственным казенным учреждением Московской области «Московский областной многофункциональный центр предоставления государственных и муниципальных услуг» в порядке, установленном законодательством Российской Федерации.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16.3.3.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 предоставлением Услуги, в МФЦ осуществляются бесплатно.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16.3.4.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Перечень МФЦ Московской области размещен на РПГУ.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16.3.5.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 МФЦ исключается</w:t>
      </w:r>
      <w:r w:rsidRPr="00677F94">
        <w:rPr>
          <w:rFonts w:ascii="Arial" w:eastAsia="Times New Roman" w:hAnsi="Arial" w:cs="Arial"/>
          <w:color w:val="000000"/>
          <w:kern w:val="2"/>
          <w:position w:val="9"/>
          <w:sz w:val="24"/>
          <w:szCs w:val="24"/>
          <w:lang w:eastAsia="zh-CN" w:bidi="hi-IN"/>
        </w:rPr>
        <w:t xml:space="preserve">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взаимодействие заявителя с должностными лицами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16.3.6. При предоставлении Услуги в МФЦ, при выдаче результата предоставления Услуги в МФЦ работникам МФЦ запрещается требовать от заявителя предоставления документов, информации и осуществления действий, предусмотренных частью 3 статьи 16 Федерального закона № 210-ФЗ.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16.4. Особенности предоставления Услуги в электронной форме: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для предоставления Услуги.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 же осуществляется по бесплатному единому номеру телефона Электронной приёмной Московской области +7 (800) 550-50-30.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16.4.3. Требования к форматам запросов и иных документов, представляемых в форме электронных документов, необходимых для предоставления государственных и муниципальных услуг на территории Московской области, утверждены постановлением Правительства Московской области от 31.10.2018 № 792/37 </w:t>
      </w:r>
      <w:bookmarkStart w:id="16" w:name="_Hlk22122561_Копия_1"/>
      <w:bookmarkEnd w:id="16"/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«Об утверждении требований к форматам заявлений и иных документов, представляемых в форме электронных документов, необходимых для предоставления государственных и муниципальных услуг на территории Московской области».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0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17" w:name="_Toc125717106"/>
      <w:bookmarkEnd w:id="17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III</w:t>
      </w:r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 xml:space="preserve">. Состав, последовательность </w:t>
      </w:r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br/>
        <w:t>и сроки выполнения административных процедур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17. Варианты предоставления Услуги</w:t>
      </w: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both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both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17.1. Перечень вариантов: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headerReference w:type="default" r:id="rId34"/>
          <w:headerReference w:type="first" r:id="rId35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5735B" w:rsidRPr="00677F94" w:rsidRDefault="0005735B" w:rsidP="0005735B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CC33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17.1.1.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Вариант</w:t>
      </w:r>
      <w:r w:rsidRPr="00677F94">
        <w:rPr>
          <w:rFonts w:ascii="Arial" w:eastAsia="Times New Roman" w:hAnsi="Arial" w:cs="Arial"/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1.</w:t>
      </w:r>
    </w:p>
    <w:p w:rsidR="0005735B" w:rsidRPr="00677F94" w:rsidRDefault="0005735B" w:rsidP="0005735B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CC33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Получение согласия на вселение нанимателем в занимаемое им жилое помещение по договору социального найма других граждан в качестве членов своей семьи.</w:t>
      </w:r>
    </w:p>
    <w:p w:rsidR="0005735B" w:rsidRPr="00677F94" w:rsidRDefault="0005735B" w:rsidP="0005735B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CC33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Категория заявителя – физические лица – граждане Российской Федерации: одиноко проживающие граждане, являющиеся нанимателями жилых помещений по договорам социального найма, включая их уполномоченных представителей.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CC33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17.1.2.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Вариант</w:t>
      </w:r>
      <w:r w:rsidRPr="00677F94">
        <w:rPr>
          <w:rFonts w:ascii="Arial" w:eastAsia="Times New Roman" w:hAnsi="Arial" w:cs="Arial"/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2.</w:t>
      </w:r>
    </w:p>
    <w:p w:rsidR="0005735B" w:rsidRPr="00677F94" w:rsidRDefault="0005735B" w:rsidP="0005735B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CC33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Получение согласия на вселение нанимателем в занимаемое им жилое помещение по договору социального найма других граждан в качестве членов своей семьи.</w:t>
      </w:r>
    </w:p>
    <w:p w:rsidR="0005735B" w:rsidRPr="00677F94" w:rsidRDefault="0005735B" w:rsidP="0005735B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CC33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Категория заявителя – физические лица – граждане Российской Федерации: граждане, проживающие совместно с членами своей семьи, являющиеся нанимателями жилых помещений по договорам социального найма, включая их уполномоченных представителей.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CC33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17.1.3.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Вариант</w:t>
      </w:r>
      <w:r w:rsidRPr="00677F94">
        <w:rPr>
          <w:rFonts w:ascii="Arial" w:eastAsia="Times New Roman" w:hAnsi="Arial" w:cs="Arial"/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3.</w:t>
      </w:r>
    </w:p>
    <w:p w:rsidR="0005735B" w:rsidRPr="00677F94" w:rsidRDefault="0005735B" w:rsidP="0005735B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CC33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Получение согласия на обмен жилыми помещениями, предоставленными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по договорам социального найма.</w:t>
      </w:r>
    </w:p>
    <w:p w:rsidR="0005735B" w:rsidRPr="00677F94" w:rsidRDefault="0005735B" w:rsidP="0005735B">
      <w:pPr>
        <w:tabs>
          <w:tab w:val="left" w:pos="645"/>
        </w:tabs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CC33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Категория заявителя – физические лица – граждане Российской Федерации: являющиеся нанимателями жилых помещений по договорам социального найма, включая их уполномоченных представителей.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17.2. Порядок исправления допущенных опечаток и ошибок в выданных в результате предоставления Услуги документах.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17.2.1. Заявитель при обнаружении допущенных опечаток и ошибок в выданных в результате предоставления Услуги документах обращается в Администрацию посредством личного обращения в Администрацию, почтового отправления, электронной почты с заявлением о необходимости исправления опечаток и ошибок, составленным в свободной форме, в котором содержится указание на их описание.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Администрация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 xml:space="preserve">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при получении указанного заявления регистрирует его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 xml:space="preserve">в срок, не позднее следующего рабочего дня со дня его поступления, рассматривает вопрос о необходимости внесения изменений в выданные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в результате предоставления Услуги документы.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заявителю уведомление об их исправлении (в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 Администрацию лично, по электронной почте) личного обращения в Администрацию, почтового отправления, электронной почты (в зависимости от способа обращения с заявлением о необходимости исправления опечаток и ошибок) в срок, не превышающий 5  рабочих дней со дня регистрации заявления о необходимости исправления опечаток и ошибок.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В случае отсутствия оснований для удовлетворения заявления о необходимости исправления опечаток и ошибок Администрация направляет (выдает) заявителю мотивированное уведомление об отказе в удовлетворении данного заявления личного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обращения в Администрацию, почтового отправления, электронной почты (в зависимости от способа обращения) в срок, не превышающий 5 рабочих дней со дня регистрации такого заявления.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17.2.2. Администрация при обнаружении допущенных опечаток и ошибок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в выданных в результате предоставления Услуги документах обеспечивает их устранение в указанных документах, направляет заявителю</w:t>
      </w:r>
      <w:r w:rsidRPr="00677F94">
        <w:rPr>
          <w:rFonts w:ascii="Arial" w:eastAsia="Times New Roman" w:hAnsi="Arial" w:cs="Arial"/>
          <w:i/>
          <w:color w:val="000000"/>
          <w:kern w:val="2"/>
          <w:sz w:val="24"/>
          <w:szCs w:val="24"/>
          <w:lang w:eastAsia="zh-CN" w:bidi="hi-IN"/>
        </w:rPr>
        <w:t xml:space="preserve">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уведомление об их исправлении (в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 Администрацию лично, по электронной почте) при личном обращении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Администрацию, почтовым отправлением, по электронной почте в срок, не превышающий 5 рабочих дней со дня обнаружения таких опечаток и ошибок.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17.3. Выдача дубликата документа, выданного по результатам предоставления Услуги, не предусмотрена.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18" w:name="_Toc125717108"/>
      <w:bookmarkEnd w:id="18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18. Описание административной процедуры профилирования заявителя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18.1. Вариант определяется путем профилирования заявителя в соответствии с Приложением 6 к Регламенту.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18.3. По результатам профилирования заявителя определяется полный перечень комбинаций признаков в соответствии с Регламентом, каждая из которых соответствует одному варианту.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19.</w:t>
      </w:r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Описание вариантов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headerReference w:type="default" r:id="rId36"/>
          <w:headerReference w:type="first" r:id="rId37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Для варианта 1, </w:t>
      </w:r>
      <w:bookmarkStart w:id="19" w:name="__DdeLink__6048_2857491986"/>
      <w:bookmarkEnd w:id="19"/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указанного в подпункте 17.1.1 пункта 17.1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19.1.1. Результатом предоставления Услуги является: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19.1.1.1. Решение о предоставлении Услуги: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в виде документа «Согласие на вселение нанимателем в занимаемое им жилое помещение по договору социального найма других граждан в качестве членов своей семьи», который оформляется в соответствии с Приложением 1 к Регламенту.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19.1.1.2. Решение об отказе в предоставлении Услуги в виде документа, который оформляется в соответствии с Приложением 3 к Регламенту.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19.1.2. Срок предоставления Услуги составляет 10 рабочих дней со дня регистрации запроса в Администрации.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Максимальный срок предоставления Услуги составляет 10 рабочих дней со дня регистрации запроса в Администрации, в том числе в случае, если запрос подан заявителем</w:t>
      </w:r>
      <w:bookmarkStart w:id="20" w:name="_anchor_96_Копия_1"/>
      <w:bookmarkEnd w:id="20"/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посредством РПГУ, личного обращения, почтового отправления, электронной почты.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19.1.3.1. Запрос по форме, приведенной в Приложении 7 к Регламенту.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При подаче запроса: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посредством ЕПГУ заполняется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интерактивная форма;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посредством РПГУ заполняется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интерактивная форма;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МФЦ он должен быть подписан собственноручной подписью заявителя 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наличии);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он должен быть подписан собственноручной подписью заявителя 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наличии);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5)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почтовым отправлением он должен быть подписан собственноручной подписью заявителя 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наличии);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6)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наличии).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19.1.3.2. Документ, подтверждающий полномочия представителя заявителя (в случае обращения представителя заявителя).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Документом, подтверждающими полномочия представителя заявителя, является доверенность.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посредством ЕПГУ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посредством РПГУ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МФЦ предоставляется оригинал документа, подтверждающего полномочия представителя заявителя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сканирования должностным лицом, работником МФЦ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направления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ВИС;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документа, подтверждающего полномочия представителя заявителя,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5)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почтовым отправлением предоставляется заверенная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6)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 электронной почте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19.1.3.3. Документ, удостоверяющий личность вселяемого гражданина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качестве члена семьи заявителя.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3) почтовым отправлением предоставляется заверенная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19.1.3.4. Выписка из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финансового лицевого счета.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19.1.3.5. Согласие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обработку персональных данных от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всех совместно проживающих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заявителем членов семьи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вселяемого гражданина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Приложением 8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19.1.4.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19.1.4.1. Документы, содержащие сведения о всех гражданах, зарегистрированных по месту жительства и (или) месту пребывания в жилом помещении.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19.1.4.2. Документы, подтверждающие семейные отношения заявителя и гражданина, вселяемого в качестве члена семьи заявителя (свидетельство о рождении, свидетельство о заключении (расторжении) брака, свидетельство о смерти, судебное решение о признании членом семьи и другие).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19.1.5.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19.1.5.1. обращение за предоставлением иной Услуги;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19.1.5.2. заявителем представлен неполный комплект документов, необходимых для предоставления Услуги;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19.1.5.11.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19.1.6.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Основания для приостановления предоставления Услуги отсутствуют.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19.1.7.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 отказа в предоставлении Услуги: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19.1.7.1.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несоответствие категории заявителя кругу лиц, указанных в подразделах 2, 17 Регламента;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19.1.7.2.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19.1.7.3.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19.1.7.4.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отзыв запроса по инициативе заявителя;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19.1.7.5.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после вселения гражданина в качестве члена семьи нанимателя жилого помещения, общая площадь этого жилого помещения на одного члена семьи составит менее учетной нормы.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19.1.8.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Перечень административных процедур (действий) предоставления Услуги: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прием запроса и документов и (или) информации, необходимых для предоставления Услуги;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межведомственное информационное взаимодействие;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принятие решения о предоставлении (об отказе в предоставлении) Услуги;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предоставление результата предоставления Услуги.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19.1.9.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Состав административных процедур (действий) предоставления Услуги в соответствии с данным вариантом: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19.1.9.1.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Прием запроса и документов и (или) информации, необходимых для предоставления Услуги.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Прием и предварительная проверка запроса и документов и (или) информации, необходимых для предоставления Услуги, в том числе на предмет наличия основания для отказа в приеме документов, необходимых для предоставления Услуги, регистрация запроса или принятие решения об отказе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в приеме документов, необходимых для предоставления Услуги.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РПГУ, ВИС, Администрация.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1 (один) рабочий день.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Запрос оформляется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Приложением 7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Регламенту.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запросу прилагаются документы, указанные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пункте 19.1.3 Регламента. Заявителем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по собственной инициативе могут быть представлены документы, указанные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пункте 19.1.4 Регламента.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отказа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приеме документов, необходимых для предоставления государственной Услуги, указаны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пункте 19.1.5 Регламента. 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Запрос регистрируется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сроки, указанные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подразделе 13 Регламента.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Запрос может быть подан заявителем (представителем заявителя) следующими способами: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- посредством РПГУ; 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-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лично, по электронной почте, почтовым отправлением.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 посредством РПГУ заявитель авторизуется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 посредством подтвержденной учетной записи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ЕСИА. 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подписание запроса).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подаче запроса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должностным лицом, муниципальным служащим, работником Администрации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указанных документов снимается копия, которая заверяется подписью (печатью Администрации) (при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необходимости), 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подаче запроса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по электронной почте, почтовым отправлением представляются копии указанных документов, заверенные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требованиями законодательства Российской Федерации).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проверяют запрос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предмет наличия оснований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отказа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приеме документов, необходимых для предоставления Услуги, предусмотренных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пункте 19.1.5 Регламента. 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наличии таких оснований должностное лицо, муниципальный служащий, работник Администрации формирует решение об отказе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приеме документов, необходимых для предоставления Услуги, по форме согласно Приложению 5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Регламенту. Указанное решение подписывается усиленной квалифицированной электронной подписью уполномоченного должностного лица Администрации,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 позднее первого рабочего дня, следующего за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днем поступления запроса, направляется заявителю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РПГУ,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по электронной почте, почтовым отправлением, выдается заявителю (представителю заявителя) 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Администрации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срок не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позднее 30 минут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момента получения от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документов.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подачи запроса заявителем независимо от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места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места пребывания.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19.1.9.2.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Межведомственное информационное взаимодействие.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Местом выполнения административного действия (процедуры) является Администрация, ВИС.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тот же рабочий день.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 направляются в: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Федеральную налоговую службу (ФНС России). Срок направления межведомственного информационного запроса –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– не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более 5 (пяти) рабочих дней со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дня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Федеральную налоговую службу;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 Министерство внутренних дел Российской Федерации. Срок направления межведомственного информационного запроса –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– не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более 5 (пяти) рабочих дней со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дня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Министерство внутренних дел Российской Федерации.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Контроль предоставления результата межведомственного информационного запроса.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ВИС, Администрация.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не более 5 (пяти) рабочих дней.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Проверка поступления ответа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19.1.9.3.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Принятие решения о предоставлении (об отказе в предоставлении) Услуги.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Проверка отсутствия или наличия оснований для отказа в предоставлении Услуги, подготовка проекта решения о предоставлении (об отказе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в предоставлении) Услуги.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ВИС, Администрация.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1 (один) рабочий день.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основании собранного комплекта документов, исходя из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критериев предоставления Услуги, установленных Регламентом, определяет возможность предоставления Услуги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формирует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ВИС проект решения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Услуги по форме согласно Приложению 1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 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 отказе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ее предоставлении по форме согласно Приложению 3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Рассмотрение проекта решения о предоставлении (об отказе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в предоставлении) Услуги.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2 (два) рабочих дня.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Уполномоченное должностное лицо Администрации рассматривает проект решения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предмет соответствия требованиям законодательства Российской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Федерации,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том числе Регламента, полноты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качества предоставления Услуги, 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осуществляет контроль сроков предоставления Услуги, подписывает проект решения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Услуги 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 отказе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ее предоставлении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использованием усиленной квалифицированной электронной подписи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направляет должностному лицу, муниципальному служащему, работнику Администрации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выдачи (направления) результата предоставления Услуги заявителю. Решение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(об отказе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предоставлении) Услуги принимается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срок 3 (три) рабочих дня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даты получения Администрацией всех сведений, необходимых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принятия соответствующего решения.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19.1.9.4.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Предоставление результата предоставления Услуги.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посредством РПГУ.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ВИС, Администрация, РПГУ.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1 (один) рабочий день.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Заявитель (представитель заявителя) уведомляется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получении результата предоставления Услуги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Личном кабинете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любом МФЦ Московской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области в виде распечатанного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Модуля МФЦ ЕИС ОУ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печатью МФЦ.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Решение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(об отказе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предоставлении) Услуги направляется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день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подписания.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получения результата предоставления Услуги заявителем независимо от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места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места пребывания.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Выдача (направление) результата предоставления Услуги заявителю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в Администрации лично, по электронной почте, почтовым отправлением.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тот же рабочий день.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 Администрации: заявитель (представитель заявителя) уведомляется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готовности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выдаче результата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Администрации,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направлении результата Услуги почтовым отправлением, по электронной почте. Результат предоставления Услуги направляется заявителю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день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подписания. Должностное лицо, муниципальный служащий, работник Администрации 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выдаче результата предоставления Услуги проверяет документы, удостоверяющие личность заявителя (представителя заявителя),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документы, подтверждающие полномочия представителя заявителя (в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случае, если за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необходимости указываются иные действия 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результата предоставления Услуги, например, подписание договора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т.д. Должностное лицо, муниципальный служащий, работник Администрации формирует расписку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Услуги, распечатывает ее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 экземпляре, подписывает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передает ее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подпись заявителю (представителю заявителя) (данный экземпляр расписки хранится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Администрации). 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Для варианта 2, </w:t>
      </w:r>
      <w:bookmarkStart w:id="21" w:name="__DdeLink__6048_28574919861"/>
      <w:bookmarkEnd w:id="21"/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указанного в подпункте 17.1.2 пункта 17.1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19.2.1. Результатом предоставления Услуги является: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19.2.1.1. Решение о предоставлении Услуги: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в виде документа «Согласие на вселение нанимателем в занимаемое им жилое помещение по договору социального найма других граждан в качестве членов своей семьи», который оформляется в соответствии с Приложением 1 к Регламенту.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19.2.1.2. Решение об отказе в предоставлении Услуги в виде документа, который оформляется в соответствии с Приложением 3 к Регламенту.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19.2.2. Срок предоставления Услуги составляет 10 рабочих дней со дня регистрации запроса в Администрации.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Максимальный срок предоставления Услуги составляет 10 рабочих дней со дня регистрации запроса в Администрации, в том числе в случае, если запрос подан заявителем</w:t>
      </w:r>
      <w:bookmarkStart w:id="22" w:name="_anchor_96_Копия_11"/>
      <w:bookmarkEnd w:id="22"/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посредством РПГУ, личного обращения, почтового отправления, электронной почты.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19.2.3.1. Запрос по форме, приведенной в Приложении 7 к Регламенту.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посредством ЕПГУ заполняется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интерактивная форма;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посредством РПГУ заполняется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интерактивная форма;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МФЦ он должен быть подписан собственноручной подписью заявителя 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наличии);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он должен быть подписан собственноручной подписью заявителя 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наличии);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5)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почтовым отправлением он должен быть подписан собственноручной подписью заявителя 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наличии);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6)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наличии).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19.2.3.2. Документ, подтверждающий полномочия представителя заявителя (в случае обращения представителя заявителя).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Документом, подтверждающим полномочия представителя заявителя, является доверенность.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посредством ЕПГУ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посредством РПГУ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МФЦ предоставляется оригинал документа, подтверждающего полномочия представителя заявителя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сканирования должностным лицом, работником МФЦ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направления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ВИС;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документа, подтверждающего полномочия представителя заявителя,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5)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почтовым отправлением предоставляется заверенная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6)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 электронной почте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19.2.3.3. Согласие членов семьи нанимателя,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том числе временно отсутствующих членов семьи нанимателя,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вселение гражданина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качестве проживающего совместно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ними члена семьи (Для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временно отсутствующих членов семьи нанимателя ⁠-⁠ нотариально оформленное согласие)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Приложением 9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ЕПГУ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посредством РПГУ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МФЦ предоставляется оригинал документа,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сканирования должностным лицом, работником МФЦ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направления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ВИС;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5) почтовым отправлением предоставляется заверенная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6) по электронной почте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19.2.3.4. Документы, удостоверяющие личности членов семьи заявителя, дающих согласие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вселение.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19.2.3.5. Документ, удостоверяющий личность вселяемого гражданина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качестве члена семьи заявителя.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19.2.3.6. Документ, подтверждающий полномочия представителя членов семьи заявителя (в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 наличия представителя у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членов семьи заявителя). Документом, подтверждающими полномочия представителя заявителя, является доверенность, постановление (распоряжение) устанавливающее опеку.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19.2.3.7. Выписка из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финансового лицевого счета.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2) 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19.2.3.8. Согласие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обработку персональных данных от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всех совместно проживающих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заявителем членов семьи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вселяемого гражданина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Приложением 8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19.2.4.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19.2.4.1. Документы, содержащие сведения о всех гражданах, зарегистрированных по месту жительства и (или) месту пребывания в жилом помещении.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19.2.4.2. Документы, подтверждающие семейные отношения заявителя и членов его семьи, дающих согласие на вселение (свидетельство о рождении, свидетельство о заключении (расторжении) брака, свидетельство о смерти, судебное решение о признании членом семьи и другие).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19.2.4.3. Документы, подтверждающие семейные отношения заявителя и гражданина, вселяемого в качестве члена семьи заявителя (свидетельство о рождении, свидетельство о заключении (расторжении) брака, свидетельство о смерти, судебное решение о признании членом семьи и другие).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19.2.5.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19.2.5.1. обращение за предоставлением иной Услуги;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19.2.5.2. заявителем представлен неполный комплект документов, необходимых для предоставления Услуги;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19.2.5.7. некорректное заполнение обязательных полей в форме запроса, в том числе интерактивного запроса на РПГУ (отсутствие заполнения, недостоверное,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неполное либо неправильное, несоответствующее требованиям, установленным Регламентом);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19.2.5.11.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19.2.6.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Основания для приостановления предоставления Услуги отсутствуют.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19.2.7.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 отказа в предоставлении Услуги: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19.2.7.1.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несоответствие категории заявителя кругу лиц, указанных в подразделах 2, 17 Регламента;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19.2.7.2.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19.2.7.3.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19.2.7.4.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отзыв запроса по инициативе заявителя;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19.2.7.5.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после вселения гражданина в качестве члена семьи нанимателя жилого помещения, общая площадь этого жилого помещения на одного члена семьи составит менее учетной нормы.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19.2.8.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Перечень административных процедур (действий) предоставления Услуги: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прием запроса и документов и (или) информации, необходимых для предоставления Услуги;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межведомственное информационное взаимодействие;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принятие решения о предоставлении (об отказе в предоставлении) Услуги;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предоставление результата предоставления Услуги.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19.2.9.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Состав административных процедур (действий) предоставления Услуги в соответствии с данным вариантом: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19.2.9.1.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Прием запроса и документов и (или) информации, необходимых для предоставления Услуги.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Прием и предварительная проверка запроса и документов и (или) информации, необходимых для предоставления Услуги, в том числе на предмет наличия основания для отказа в приеме документов, необходимых для предоставления Услуги, регистрация запроса или принятие решения об отказе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в приеме документов, необходимых для предоставления Услуги.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Местом выполнения административного действия (процедуры) является РПГУ, ВИС, Администрация.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1 (один) рабочий день.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Запрос оформляется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Приложением 7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Регламенту.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запросу прилагаются документы, указанные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пункте 19.2.3 Регламента. Заявителем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по собственной инициативе могут быть представлены документы, указанные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пункте 19.2.4 Регламента.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отказа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приеме документов, необходимых для предоставления государственной Услуги, указаны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пункте 19.2.5 Регламента. 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Запрос регистрируется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сроки, указанные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подразделе 13 Регламента.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Запрос может быть подан заявителем (представителем заявителя) следующими способами: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- посредством РПГУ; 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-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лично, по электронной почте, почтовым отправлением.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 посредством РПГУ заявитель авторизуется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 посредством подтвержденной учетной записи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ЕСИА. 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подписание запроса).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подаче запроса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должностным лицом, муниципальным служащим, работником Администрации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указанных документов снимается копия, которая заверяется подписью (печатью Администрации) (при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необходимости), 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подаче запроса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по электронной почте, почтовым отправлением представляются копии указанных документов, заверенные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требованиями законодательства Российской Федерации).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проверяют запрос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предмет наличия оснований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отказа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приеме документов, необходимых для предоставления Услуги, предусмотренных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пункте 19.2.5 Регламента. 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наличии таких оснований должностное лицо, муниципальный служащий, работник Администрации формирует решение об отказе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приеме документов, необходимых для предоставления Услуги, по форме согласно Приложению 5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Регламенту. Указанное решение подписывается усиленной квалифицированной электронной подписью уполномоченного должностного лица Администрации,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 позднее первого рабочего дня, следующего за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днем поступления запроса, направляется заявителю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РПГУ,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по электронной почте, почтовым отправлением, выдается заявителю (представителю заявителя) 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Администрации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срок не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позднее 30 минут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момента получения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от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документов.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подачи запроса заявителем независимо от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места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места пребывания.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19.2.9.2.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Межведомственное информационное взаимодействие.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тот же рабочий день.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 направляются в: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Федеральную налоговую службу (ФНС России). Срок направления межведомственного информационного запроса –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– не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более 5 (пяти) рабочих дней со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дня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Федеральную налоговую службу;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Министерство внутренних дел Российской Федерации. Срок направления межведомственного информационного запроса –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– не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более 5 (пяти) рабочих дней со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дня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Министерство внутренних дел Российской Федерации.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Контроль предоставления результата межведомственного информационного запроса.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ВИС, Администрация.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не более 5 (пяти) рабочих дней.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Проверка поступления ответа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19.2.9.3.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Принятие решения о предоставлении (об отказе в предоставлении) Услуги.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Проверка отсутствия или наличия оснований для отказа в предоставлении Услуги, подготовка проекта решения о предоставлении (об отказе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в предоставлении) Услуги.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ВИС, Администрация.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1 (один) рабочий день.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основании собранного комплекта документов, исходя из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критериев предоставления Услуги, установленных Регламентом, определяет возможность предоставления Услуги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формирует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ВИС проект решения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Услуги по форме согласно Приложению 1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 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 отказе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ее предоставлении по форме согласно Приложению 3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Рассмотрение проекта решения о предоставлении (об отказе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в предоставлении) Услуги.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2 (два) рабочих дня.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Уполномоченное должностное лицо Администрации рассматривает проект решения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предмет соответствия требованиям законодательства Российской Федерации,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том числе Регламента, полноты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качества предоставления Услуги, 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осуществляет контроль сроков предоставления Услуги, подписывает проект решения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Услуги 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 отказе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ее предоставлении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использованием усиленной квалифицированной электронной подписи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направляет должностному лицу, муниципальному служащему, работнику Администрации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выдачи (направления) результата предоставления Услуги заявителю. Решение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(об отказе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предоставлении) Услуги принимается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срок 3 (три) рабочих дня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даты получения Администрацией всех сведений, необходимых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принятия соответствующего решения.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19.2.9.4.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Предоставление результата предоставления Услуги.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посредством РПГУ.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ВИС, Администрация, РПГУ.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1 (один) рабочий день.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Заявитель (представитель заявителя) уведомляется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получении результата предоставления Услуги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Личном кабинете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любом МФЦ Московской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области в виде распечатанного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Модуля МФЦ ЕИС ОУ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печатью МФЦ.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Решение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(об отказе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предоставлении) Услуги направляется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день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подписания.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получения результата предоставления Услуги заявителем независимо от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места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места пребывания.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Выдача (направление) результата предоставления Услуги заявителю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в Администрации лично, по электронной почте, почтовым отправлением.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Срок выполнения административного действия (процедуры)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тот же рабочий день.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 Администрации: заявитель (представитель заявителя) уведомляется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готовности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выдаче результата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Администрации,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направлении результата Услуги почтовым отправлением, по электронной почте. Результат предоставления Услуги направляется заявителю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день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подписания. Должностное лицо, муниципальный служащий, работник Администрации 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документы, подтверждающие полномочия представителя заявителя (в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случае, если за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необходимости указываются иные действия 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результата предоставления Услуги, например, подписание договора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т.д. Должностное лицо, муниципальный служащий, работник Администрации формирует расписку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Услуги, распечатывает ее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 экземпляре, подписывает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передает ее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подпись заявителю (представителю заявителя) (данный экземпляр расписки хранится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Администрации). 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Для варианта 3, </w:t>
      </w:r>
      <w:bookmarkStart w:id="23" w:name="__DdeLink__6048_28574919862"/>
      <w:bookmarkEnd w:id="23"/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указанного в подпункте 17.1.3 пункта 17.1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19.3.1. Результатом предоставления Услуги является: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19.3.1.1. Решение о предоставлении Услуги: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в виде документа «Согласие на обмен жилыми помещениями, предоставленными по договорам социального найма», который оформляется в соответствии с Приложением 2 к Регламенту.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19.3.1.2. Решение об отказе в предоставлении Услуги в виде документа, который оформляется в соответствии с Приложением 3 к Регламенту.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19.3.2. Срок предоставления Услуги составляет 30 рабочих дней со дня регистрации запроса в Администрации.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Максимальный срок предоставления Услуги составляет 30 рабочих дней со дня регистрации запроса в Администрации, в том числе в случае, если запрос подан заявителем</w:t>
      </w:r>
      <w:bookmarkStart w:id="24" w:name="_anchor_96_Копия_12"/>
      <w:bookmarkEnd w:id="24"/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посредством РПГУ, личного обращения, почтового отправления, электронной почты.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19.3.3.1. Запрос по форме, приведенной в Приложении 10 к Регламенту.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посредством РПГУ заполняется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интерактивная форма;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он должен быть подписан собственноручной подписью заявителя 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наличии);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3)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почтовым отправлением он должен быть подписан собственноручной подписью заявителя 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наличии);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наличии).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19.3.3.2. Документ, подтверждающий полномочия представителя заявителя (в случае обращения представителя заявителя).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Документом, подтверждающими полномочия представителя заявителя, является доверенность.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посредством РПГУ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документа, подтверждающего полномочия представителя заявителя,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почтовым отправлением предоставляется заверенная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 электронной почте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19.3.3.3. Документы, удостоверяющие личности членов семьи заявителя.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19.3.3.4. Согласие нанимателя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членов семьи нанимателя,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том числе временно отсутствующих членов семьи нанимателя,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обмен жилыми помещениями, предоставленными по договорам социального найма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Приложением 11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3) почтовым отправлением предоставляется заверенная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19.3.3.5. 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C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правки об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отсутствии задолженности за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содержание, ремонт жилого помещения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коммунальные услуги.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19.3.3.6. Согласие органов опеки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попечительства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 обмена жилыми помещениями,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которых зарегистрированы по месту жительства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проживают несовершеннолетние дети, недееспособные 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ограниченно дееспособные граждане, являющиеся участниками сделки по обмену.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19.3.3.7. Согласие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обработку персональных данных от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всех совместно проживающих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заявителем членов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семьи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Приложением 8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19.3.3.8. Договор об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обмене жилыми помещениями, предоставленными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по договорам социального найма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Приложением 12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19.3.3.9. Документ, подтверждающий полномочия представителя членов семьи заявителя (в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 наличия представителя у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членов семьи заявителя). Документом, подтверждающими полномочия представителя заявителя, является доверенность, постановление (распоряжение) устанавливающее опеку.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19.3.3.10. Выписка из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финансового лицевого счета.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19.3.3.11. Медицинское заключение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наличии у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заявителя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совместно проживающих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ним членов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семьи тяжелой формы хронического заболевания, включенного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перечень, утвержденный приказом Министерства здравоохранения Российской Федерации от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29.11.2012 №987н (в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 наличия указанных заболеваний у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заявителя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(или) совместно проживающих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ним членов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семьи ).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1) посредством РПГУ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19.3.4.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19.3.4.1. Документы, подтверждающие семейные отношения заявителя и членов его семьи, дающих согласие на обмен жилыми помещениями, свидетельство о рождении, свидетельство о заключении (расторжении) брака, свидетельство о смерти, судебное решение о признании членом семьи и другие.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19.3.4.2. Документ, содержащий сведения о всех гражданах, зарегистрированных по месту жительства и (или) месту пребывания в жилом помещении.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19.3.4.3. Договор социального найма на обмениваемое жилое помещение.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19.3.4.4. Ордер на жилое помещение (в случае его выдачи до 01.03.2005).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19.3.4.5. Договор социального найма жилого помещения (в случае его заключения с Администрацией после 01.03.2005).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посредством РПГУ предоставляется электронный образ документа (или электронный документ);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по электронной почте предоставляется электронный образ документа (или электронный документ).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19.3.5.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19.3.5.1. обращение за предоставлением иной Услуги;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19.3.5.2. заявителем представлен неполный комплект документов, необходимых для предоставления Услуги;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19.3.5.11.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19.3.6.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Основания для приостановления предоставления Услуги отсутствуют.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19.3.7.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 отказа в предоставлении Услуги: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19.3.7.1.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предъявлен иск о расторжении или об изменении договора социального найма, договора найма служебного жилого помещения, охранного свидетельства (брони) к нанимателю жилого помещения или совместно проживающему с ним гражданину;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19.3.7.2.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право пользования жилым помещением оспаривается в судебном порядке;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19.3.7.3.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обмениваемое жилое помещение признано в установленном порядке непригодным для проживания;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19.3.7.4.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принято решение о сносе соответствующего дома или его переоборудовании для использования в других целях;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19.3.7.5.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принято решение о капитальном ремонте соответствующего дома с переустройством и (или) перепланировкой жилых помещений в этом доме;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19.3.7.6.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в результате обмена в жилое помещение, предоставленное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по договору социального найма, вселяется гражданин, страдающий тяжелой формой хронического заболевания, указанного в Приказе Министерства здравоохранения Российской Федерации от 29.11.2012 № 987н «Об утверждении перечня тяжелых форм хронических заболеваний, при которых невозможно совместное проживание граждан в одной квартире»;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19.3.7.7.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несоответствие категории заявителя кругу лиц, указанных в подразделах 2, 17 Регламента;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19.3.7.8.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отзыв запроса по инициативе заявителя;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19.3.7.9.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19.3.8.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Перечень административных процедур (действий) предоставления Услуги: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прием запроса и документов и (или) информации, необходимых для предоставления Услуги;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межведомственное информационное взаимодействие;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принятие решения о предоставлении (об отказе в предоставлении) Услуги;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4) предоставление результата предоставления Услуги.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19.3.9.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Состав административных процедур (действий) предоставления Услуги в соответствии с данным вариантом: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19.3.9.1.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Прием запроса и документов и (или) информации, необходимых для предоставления Услуги.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Прием и предварительная проверка запроса и документов и (или) информации, необходимых для предоставления Услуги, в том числе на предмет наличия основания для отказа в приеме документов, необходимых для предоставления Услуги, регистрация запроса или принятие решения об отказе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в приеме документов, необходимых для предоставления Услуги.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ВИС, Администрация, РПГУ.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1 (один) рабочий день.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Запрос оформляется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Приложением 10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 запросу прилагаются документы, указанные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пункте 19.3.3 Регламента. Заявителем по собственной инициативе могут быть представлены документы, указанные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пункте 19.3.4 Регламента.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отказа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приеме документов, необходимых для предоставления государственной услуги, указаны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пункте 19.3.5 Регламента.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Запрос регистрируется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сроки, указанные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подразделе 13 Регламента.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Запрос может быть подан заявителем (представителем заявителя) следующими способами: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⁠-⁠ посредством РПГУ; 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⁠-⁠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лично, по электронной почте, почтовым отправлением.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 посредством РПГУ заявитель авторизуется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 посредством подтвержденной учетной записи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ЕСИА. 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подписание запроса).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подаче запроса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Администрацию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должностным лицом, муниципальным служащим, работником Администрации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указанных документов снимается копия, которая заверяется подписью (печатью Администрации) (при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необходимости), 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подаче запроса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по электронной почте, почтовым отправлением представляются копии указанных документов, заверенные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требованиями законодательства Российской Федерации).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проверяют запрос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предмет наличия оснований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отказа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приеме документов, необходимых для предоставления Услуги, предусмотренных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пункте 19.3.5 Регламента. 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наличии таких оснований должностное лицо, муниципальный служащий, работник Администрации формирует решение об отказе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приеме документов, необходимых для предоставления Услуги, по форме согласно Приложению 5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Регламенту. Указанное решение подписывается усиленной квалифицированной электронной подписью уполномоченного должностного лица Администрации,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 позднее первого рабочего дня, следующего за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днем поступления запроса, направляется заявителю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РПГУ,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по электронной почте, почтовым отправлением, выдается заявителю (представителю заявителя) лично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Администрации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срок не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позднее 30 минут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момента получения от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документов.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подачи запроса заявителем независимо от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места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места пребывания.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19.3.9.2.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Межведомственное информационное взаимодействие.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ВИС, Администрация.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тот же рабочий день.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 направляются в: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Федеральную налоговую службу (ФНС России). Срок направления межведомственного информационного запроса –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– не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более 5 (пяти) рабочих дней со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дня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Федеральную налоговую службу;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Министерство внутренних дел Российской Федерации. Срок направления межведомственного информационного запроса –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– не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более 5 (пяти) рабочих дней со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дня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Министерство внутренних дел Российской Федерации;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 Администрацию городского округа,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территории которого находится предполагаемое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обмену жилое помещение. Срок направления межведомственного информационного запроса –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день регистрации запроса, срок получения ответа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межведомственный информационный запрос – не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более 5 (пяти) рабочих дней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со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дня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поступления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городского округа,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территории которого находится предполагаемое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обмену жилое помещение.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Контроль предоставления результата межведомственного информационного запроса.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не более 5 (пяти) рабочих дней.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Проверка поступления ответа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межведомственные информационные запросы.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19.3.9.3.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Принятие решения о предоставлении (об отказе в предоставлении) Услуги.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Проверка отсутствия или наличия оснований для отказа в предоставлении Услуги, подготовка проекта решения о предоставлении (об отказе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в предоставлении) Услуги.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17 (семнадцать) рабочих дней.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основании собранного комплекта документов, исходя из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критериев предоставления Услуги, установленных Регламентом, определяет возможность предоставления Услуги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формирует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ВИС проект решения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Услуги по форме согласно Приложению 2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 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 отказе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ее предоставлении по форме согласно Приложению 3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Рассмотрение проекта решения о предоставлении (об отказе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в предоставлении) Услуги.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6 (шесть) рабочих дней.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Уполномоченное должностное лицо Администрации рассматривает проект решения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предмет соответствия требованиям законодательства Российской Федерации,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том числе Регламента, полноты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качества предоставления Услуги, 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осуществляет контроль сроков предоставления Услуги, подписывает проект решения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Услуги 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 отказе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ее предоставлении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использованием усиленной квалифицированной электронной подписи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направляет должностному лицу, муниципальному служащему, работнику Администрации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выдачи (направления) результата предоставления Услуги заявителю. Решение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(об отказе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предоставлении) Услуги принимается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срок 23 (двадцать три) рабочих дня с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даты получения Администрацией всех сведений, необходимых для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принятия соответствующего решения.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19.3.9.4.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Предоставление результата предоставления Услуги.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посредством РПГУ.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Местом выполнения административного действия (процедуры) является ВИС, Администрация, РПГУ.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1 (один) рабочий день.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Заявитель (представитель заявителя) уведомляется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получении результата предоставления Услуги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Личном кабинете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любом МФЦ Московской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области в виде распечатанного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Модуля МФЦ ЕИС ОУ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печатью МФЦ.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Решение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(об отказе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предоставлении) Услуги направляется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день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подписания.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получения результата предоставления Услуги заявителем независимо от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места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места пребывания.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2)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Выдача (направление) результата предоставления Услуги заявителю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в Администрации лично, по электронной почте, почтовым отправлением.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тот же рабочий день.</w:t>
      </w:r>
    </w:p>
    <w:p w:rsidR="0005735B" w:rsidRPr="00677F94" w:rsidRDefault="0005735B" w:rsidP="0005735B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 Администрации: заявитель (представитель заявителя) уведомляется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готовности к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выдаче результата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Администрации,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направлении результата Услуги почтовым отправлением, по электронной почте. Результат предоставления Услуги направляется заявителю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день его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подписания. Должностное лицо, муниципальный служащий, работник Администрации 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документы, подтверждающие полномочия представителя заявителя (в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случае, если за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необходимости указываются иные действия при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результата предоставления Услуги, например, подписание договора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т.д. Должностное лицо, муниципальный служащий, работник Администрации формирует расписку о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Услуги, распечатывает ее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 экземпляре, подписывает 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передает ее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подпись заявителю (представителю заявителя) (данный экземпляр расписки хранится в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Администрации). Либо должностное лицо, муниципальный служащий, работник Администрации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0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0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25" w:name="Par372"/>
      <w:bookmarkStart w:id="26" w:name="_Toc125717110"/>
      <w:bookmarkEnd w:id="25"/>
      <w:bookmarkEnd w:id="26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IV</w:t>
      </w:r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. Формы контроля за исполнением Регламента</w:t>
      </w: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27" w:name="_Toc125717111"/>
      <w:bookmarkEnd w:id="27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lastRenderedPageBreak/>
        <w:t>20. Порядок осуществления текущего контроля за соблюдением</w:t>
      </w: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и исполнением ответственными должностными лицами Администрации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20.1. 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. 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20.2. Требованиями к порядку и формам текущего контроля за предоставлением Услуги являются: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20.2.1. Независимость.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20.2.2. Тщательность.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20.3. Независимость текущего контроля заключается в том, что должностное лицо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, уполномоченное на его осуществление, не находится в служебной зависимости от должностного лица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участвующего в 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20.4. Должностные лица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, осуществляющие текущий контроль за предоставлением Услуги, обязаны принимать меры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по предотвращению конфликта интересов при предоставлении Услуги.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20.5. Тщательность осуществления текущего контроля за предоставлением Услуги состоит в исполнении уполномоченными должностными лицами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обязанностей, предусмотренных настоящим подразделом.</w:t>
      </w: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28" w:name="_Toc125717112"/>
      <w:bookmarkEnd w:id="28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21. Порядок и периодичность осуществления плановых и внеплановых проверок полноты и качества предоставления Услуги, в том числе порядок и формы контроля за полнотой и качеством предоставления Услуги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21.1. Порядок и периодичность осуществления плановых и внеплановых проверок полноты и качества предоставления Услуги, в том числе порядок и формы контроля за полнотой и качеством предоставления Услуги, устанавливаются организационно-распорядительным актом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21.2. При выявлении в ходе плановых и внеплановых проверок полноты и качества предоставления Услуги нарушений исполнения положений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законодательства Российской Федерации, включая положения Регламента,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Администрацией</w:t>
      </w:r>
      <w:r w:rsidRPr="00677F94">
        <w:rPr>
          <w:rFonts w:ascii="Arial" w:eastAsia="Times New Roman" w:hAnsi="Arial" w:cs="Arial"/>
          <w:color w:val="C9211E"/>
          <w:kern w:val="2"/>
          <w:sz w:val="24"/>
          <w:szCs w:val="24"/>
          <w:lang w:eastAsia="zh-CN" w:bidi="hi-IN"/>
        </w:rPr>
        <w:t xml:space="preserve">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принимаются меры по устранению таких нарушений в соответствии с законодательством Российской Федерации.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29" w:name="_Toc125717113"/>
      <w:bookmarkEnd w:id="29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lastRenderedPageBreak/>
        <w:t>22. Ответственность должностных лиц Администрации за решения и действия (бездействие), принимаемые (осуществляемые) ими в ходе предоставления Услуги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22.1. Должностным лицом Администрации, ответственным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за предоставление Услуги, а также за соблюдение порядка предоставления Услуги, является руководитель отраслевого (функционального) органа Администрации, непосредственно предоставляющего Услугу.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 Федерации. 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30" w:name="_Toc125717114"/>
      <w:bookmarkEnd w:id="30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23.1. Контроль за предоставлением Услуги осуществляется в порядке и формах, предусмотренными подразделами 20-22 Регламента.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23.2. Контроль за 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 связи Московской области от 30.10.2018 № 10-121/РВ «Об утверждении Положения об осуществлении контроля за порядком предоставления государственных и муниципальных услуг на территории Московской области».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23.3. Граждане, их объединения и организации для осуществления контроля за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 области обращения о нарушениях должностными лицами Администрации порядка предоставления Услуги, повлекших ее непредставление или предоставление с нарушением срока, установленного Регламентом.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23.4. Граждане, их объединения и организации для осуществления контроля за предоставлением Услуги имеют право направлять в 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  <w:t>Администрацию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, МФЦ, Учредителю МФЦ индивидуальные и коллективные обращения с предложениями по совершенствованию порядка предоставления Услуги, а также жалобы и заявления на действия (бездействие) должностных лиц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  <w:t>Администрации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работников МФЦ и принятые ими решения, связанные с предоставлением Услуги.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23.5. Контроль за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, а также МФЦ при предоставлении Услуги, получения полной,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актуальной и достоверной информации о порядке предоставления Услуги и возможности досудебного рассмотрения обращений (жалоб) в процессе получения Услуги.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0"/>
        <w:rPr>
          <w:rFonts w:ascii="Arial" w:eastAsia="MS Gothic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31" w:name="_Toc125717115"/>
      <w:bookmarkEnd w:id="31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lastRenderedPageBreak/>
        <w:t>V</w:t>
      </w:r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. Досудебный (внесудебный) порядок обжалования решений и действий (бездействия) Администрации, МФЦ, а также их должностных лиц, работников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32" w:name="_Toc125717116"/>
      <w:bookmarkEnd w:id="32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 xml:space="preserve">24. Способы информирования заявителей </w:t>
      </w:r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br/>
        <w:t>о порядке досудебного (внесудебного) обжалования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24.1. Информирование заявителей о порядке досудебного (внесудебного) обжалования решений и действий (бездействия) Администрации, МФЦ, а также их должностных лиц, работников осуществляется посредством размещения информации на стендах в местах предоставления Услуги, на официальных сайтах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МФЦ, Учредителя МФЦ, РПГУ, а также в ходе консультирования заявителей, в том числе по телефону, электронной почте и при личном приеме.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keepNext/>
        <w:suppressAutoHyphens/>
        <w:spacing w:after="0" w:line="276" w:lineRule="auto"/>
        <w:ind w:firstLine="709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33" w:name="_anchor_96"/>
      <w:bookmarkStart w:id="34" w:name="_Toc125717117"/>
      <w:bookmarkEnd w:id="33"/>
      <w:bookmarkEnd w:id="34"/>
      <w:r w:rsidRPr="00677F94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25. Формы и способы подачи заявителями жалобы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25.1. Досудебное (внесудебное) обжалование решений и действий (бездействия) Администрации, МФЦ, а также их должностных лиц, работников осуществляется с соблюдением требований, установленных Федеральным законом № 210-ФЗ, в порядке, установленном постановлением Правительства Московской области от 08.08.2013 № 601/33 «Об утверждении Положения об особенностях подачи и рассмотрения жалоб на решения и 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 их работников».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25.2. Жалоба подается в письменной форме на бумажном носителе (далее – в письменной форме) или в электронной форме в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Администрацию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МФЦ, Учредителю МФЦ.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25.3. Прием жалоб в письменной форме осуществляется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Администрацией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 письменной форме может быть также направлена по почте.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25.4. В электронной форме жалоба может быть подана заявителем посредством: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25.4.1. Официального сайта Правительства Московской области в сети Интернет.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25.4.2. Официального сайта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 xml:space="preserve">Администрации,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МФЦ, Учредителя МФЦ в сети Интернет.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25.4.3. ЕПГУ, РПГУ, за исключением жалоб на решения и действия (бездействие) МФЦ и их работников.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услуг,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за исключением жалоб на решения и действия (бездействие) МФЦ и их работников.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25.5. Жалоба, поступившая в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Администрацию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, МФЦ, Учредителю МФЦ подлежит рассмотрению в течение 15 (пятнадцати) рабочих дней со дня ее регистрации, если более короткие сроки рассмотрения жалобы не установлены уполномоченным на ее рассмотрение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 xml:space="preserve">Администрацией,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МФЦ, Учредителем МФЦ.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 случае обжалования отказа Администрации, должностного лица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 xml:space="preserve">,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 течение 5 (пяти) рабочих дней со дня ее регистрации.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25.6. По результатам рассмотрения жалобы принимается одно из следующих решений: 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25.6.1. 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 Федерации, нормативными правовыми актами Московской области.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25.6.2. В удовлетворении жалобы отказывается.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ar-SA" w:bidi="hi-IN"/>
        </w:rPr>
        <w:t xml:space="preserve">25.7. При удовлетворении жалобы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Администрация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ar-SA" w:bidi="hi-IN"/>
        </w:rPr>
        <w:t>, МФЦ, Учредитель МФЦ принимает исчерпывающие меры по устранению выявленных нарушений, в 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05735B" w:rsidRPr="00677F94" w:rsidRDefault="0005735B" w:rsidP="0005735B">
      <w:pPr>
        <w:suppressAutoHyphens/>
        <w:spacing w:after="56" w:line="264" w:lineRule="auto"/>
        <w:ind w:left="48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05735B" w:rsidRPr="00677F9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25.8. Не позднее дня, следующего за днем принятия решения, указанного в пункте 25.6 Регламента, заявителю в письменной форме или по желанию заявителя в электронной форме направляется мотивированный ответ о результатах рассмотрения жалобы. В случае признания жалобы подлежащей удовлетворению в ответе заявителю дается информация о действиях, осуществляемых </w:t>
      </w:r>
      <w:r w:rsidRPr="00677F94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Администрацией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25.9.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Администрации, наделенные полномочиями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 xml:space="preserve">по рассмотрению жалоб, незамедлительно направляют имеющиеся материалы 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в органы прокуратуры.</w:t>
      </w:r>
    </w:p>
    <w:p w:rsidR="0005735B" w:rsidRPr="00677F94" w:rsidRDefault="0005735B" w:rsidP="0005735B">
      <w:pPr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C571C" w:rsidRPr="00677F94" w:rsidRDefault="005C571C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735B" w:rsidRPr="00677F94" w:rsidRDefault="0005735B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735B" w:rsidRPr="00677F94" w:rsidRDefault="0005735B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735B" w:rsidRPr="00677F94" w:rsidRDefault="0005735B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735B" w:rsidRPr="00677F94" w:rsidRDefault="0005735B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735B" w:rsidRPr="00677F94" w:rsidRDefault="0005735B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051"/>
        <w:gridCol w:w="5027"/>
      </w:tblGrid>
      <w:tr w:rsidR="0005735B" w:rsidRPr="00677F94" w:rsidTr="0005735B">
        <w:trPr>
          <w:trHeight w:val="283"/>
        </w:trPr>
        <w:tc>
          <w:tcPr>
            <w:tcW w:w="2903" w:type="dxa"/>
          </w:tcPr>
          <w:p w:rsidR="0005735B" w:rsidRPr="00677F94" w:rsidRDefault="0005735B" w:rsidP="0005735B">
            <w:pPr>
              <w:pageBreakBefore/>
              <w:suppressLineNumber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05735B" w:rsidRPr="00677F94" w:rsidRDefault="0005735B" w:rsidP="0005735B">
            <w:pPr>
              <w:widowControl w:val="0"/>
              <w:tabs>
                <w:tab w:val="left" w:pos="565"/>
              </w:tabs>
              <w:suppressAutoHyphens/>
              <w:spacing w:after="0" w:line="276" w:lineRule="auto"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5735B" w:rsidRPr="00677F94" w:rsidRDefault="0005735B" w:rsidP="0005735B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Приложение 1</w:t>
            </w:r>
          </w:p>
          <w:p w:rsidR="0005735B" w:rsidRPr="00677F94" w:rsidRDefault="0005735B" w:rsidP="0005735B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административному</w:t>
            </w:r>
          </w:p>
          <w:p w:rsidR="0005735B" w:rsidRPr="00677F94" w:rsidRDefault="0005735B" w:rsidP="0005735B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регламенту предоставления</w:t>
            </w:r>
          </w:p>
          <w:p w:rsidR="0005735B" w:rsidRPr="00677F94" w:rsidRDefault="0005735B" w:rsidP="0005735B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муниципальной услуги «Получение</w:t>
            </w:r>
          </w:p>
          <w:p w:rsidR="0005735B" w:rsidRPr="00677F94" w:rsidRDefault="0005735B" w:rsidP="0005735B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согласия на вселение нанимателем</w:t>
            </w:r>
          </w:p>
          <w:p w:rsidR="0005735B" w:rsidRPr="00677F94" w:rsidRDefault="0005735B" w:rsidP="0005735B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 занимаемое им жилое помещение</w:t>
            </w:r>
          </w:p>
          <w:p w:rsidR="0005735B" w:rsidRPr="00677F94" w:rsidRDefault="0005735B" w:rsidP="0005735B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 договору социального найма</w:t>
            </w:r>
          </w:p>
          <w:p w:rsidR="0005735B" w:rsidRPr="00677F94" w:rsidRDefault="0005735B" w:rsidP="0005735B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других граждан в качестве членов</w:t>
            </w:r>
          </w:p>
          <w:p w:rsidR="0005735B" w:rsidRPr="00677F94" w:rsidRDefault="0005735B" w:rsidP="0005735B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своей семьи», утвержденному</w:t>
            </w:r>
          </w:p>
          <w:p w:rsidR="0005735B" w:rsidRPr="00677F94" w:rsidRDefault="0005735B" w:rsidP="0005735B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05735B" w:rsidRPr="00677F94" w:rsidRDefault="0005735B" w:rsidP="0005735B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Городского округа Люберцы</w:t>
            </w:r>
          </w:p>
          <w:p w:rsidR="0005735B" w:rsidRPr="00677F94" w:rsidRDefault="0005735B" w:rsidP="0005735B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Московской области</w:t>
            </w:r>
          </w:p>
          <w:p w:rsidR="0005735B" w:rsidRPr="00677F94" w:rsidRDefault="0005735B" w:rsidP="0005735B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color w:val="FFFFFF"/>
                <w:spacing w:val="10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color w:val="000000"/>
                <w:spacing w:val="10"/>
                <w:sz w:val="24"/>
                <w:szCs w:val="24"/>
                <w:lang w:eastAsia="ru-RU"/>
              </w:rPr>
              <w:t xml:space="preserve">от 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sz w:val="24"/>
                <w:szCs w:val="24"/>
                <w:u w:val="single"/>
                <w:lang w:eastAsia="ru-RU"/>
              </w:rPr>
              <w:t>16.06.2025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sz w:val="24"/>
                <w:szCs w:val="24"/>
                <w:lang w:eastAsia="ru-RU"/>
              </w:rPr>
              <w:t xml:space="preserve"> № 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sz w:val="24"/>
                <w:szCs w:val="24"/>
                <w:u w:val="single"/>
                <w:lang w:eastAsia="ru-RU"/>
              </w:rPr>
              <w:t>518-ПА</w:t>
            </w:r>
          </w:p>
        </w:tc>
      </w:tr>
    </w:tbl>
    <w:p w:rsidR="0005735B" w:rsidRPr="00677F94" w:rsidRDefault="0005735B" w:rsidP="0005735B">
      <w:pPr>
        <w:suppressAutoHyphens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5735B" w:rsidRPr="00677F94" w:rsidRDefault="0005735B" w:rsidP="0005735B">
      <w:pPr>
        <w:suppressAutoHyphens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Форма решения о предоставлении муниципальной услуги </w:t>
      </w:r>
    </w:p>
    <w:p w:rsidR="0005735B" w:rsidRPr="00677F94" w:rsidRDefault="0005735B" w:rsidP="0005735B">
      <w:pPr>
        <w:suppressAutoHyphens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iCs/>
          <w:sz w:val="24"/>
          <w:szCs w:val="24"/>
          <w:lang w:eastAsia="ru-RU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05735B" w:rsidRPr="00677F94" w:rsidRDefault="0005735B" w:rsidP="0005735B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5735B" w:rsidRPr="00677F94" w:rsidRDefault="0005735B" w:rsidP="0005735B">
      <w:pPr>
        <w:pBdr>
          <w:top w:val="single" w:sz="4" w:space="1" w:color="000000"/>
        </w:pBdr>
        <w:suppressAutoHyphens/>
        <w:spacing w:after="0" w:line="240" w:lineRule="auto"/>
        <w:ind w:left="5103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iCs/>
          <w:sz w:val="24"/>
          <w:szCs w:val="24"/>
          <w:lang w:eastAsia="ru-RU"/>
        </w:rPr>
        <w:t>(Ф.И.О., адрес заявителя (представителя) заявителя)</w:t>
      </w:r>
    </w:p>
    <w:p w:rsidR="0005735B" w:rsidRPr="00677F94" w:rsidRDefault="0005735B" w:rsidP="0005735B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5735B" w:rsidRPr="00677F94" w:rsidRDefault="0005735B" w:rsidP="0005735B">
      <w:pPr>
        <w:pBdr>
          <w:top w:val="single" w:sz="4" w:space="1" w:color="000000"/>
        </w:pBdr>
        <w:suppressAutoHyphens/>
        <w:spacing w:after="0" w:line="240" w:lineRule="auto"/>
        <w:ind w:left="5103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iCs/>
          <w:sz w:val="24"/>
          <w:szCs w:val="24"/>
          <w:lang w:eastAsia="ru-RU"/>
        </w:rPr>
        <w:t>(регистрационный номер запроса)</w:t>
      </w:r>
    </w:p>
    <w:p w:rsidR="0005735B" w:rsidRPr="00677F94" w:rsidRDefault="0005735B" w:rsidP="0005735B">
      <w:pPr>
        <w:pBdr>
          <w:top w:val="single" w:sz="4" w:space="1" w:color="000000"/>
        </w:pBdr>
        <w:suppressAutoHyphens/>
        <w:spacing w:after="0" w:line="240" w:lineRule="auto"/>
        <w:ind w:left="5103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05735B" w:rsidRPr="00677F94" w:rsidRDefault="0005735B" w:rsidP="0005735B">
      <w:pPr>
        <w:widowControl w:val="0"/>
        <w:suppressLineNumbers/>
        <w:suppressAutoHyphens/>
        <w:spacing w:after="283" w:line="276" w:lineRule="auto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Согласие на вселение нанимателем в занимаемое им жилое помещение по договору социального найма других граждан в качестве членов своей семьи </w:t>
      </w:r>
    </w:p>
    <w:p w:rsidR="0005735B" w:rsidRPr="00677F94" w:rsidRDefault="0005735B" w:rsidP="0005735B">
      <w:pPr>
        <w:widowControl w:val="0"/>
        <w:suppressLineNumbers/>
        <w:suppressAutoHyphens/>
        <w:spacing w:after="283" w:line="276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от __________________ № _________________ </w:t>
      </w:r>
    </w:p>
    <w:p w:rsidR="0005735B" w:rsidRPr="00677F94" w:rsidRDefault="0005735B" w:rsidP="0005735B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iCs/>
          <w:sz w:val="24"/>
          <w:szCs w:val="24"/>
          <w:lang w:eastAsia="ru-RU"/>
        </w:rPr>
        <w:t>Администрация Городского округа Люберцы Московской области сообщает, что н</w:t>
      </w:r>
      <w:r w:rsidRPr="00677F94">
        <w:rPr>
          <w:rFonts w:ascii="Arial" w:eastAsia="Droid Sans Fallback" w:hAnsi="Arial" w:cs="Arial"/>
          <w:iCs/>
          <w:color w:val="000000"/>
          <w:kern w:val="2"/>
          <w:sz w:val="24"/>
          <w:szCs w:val="24"/>
          <w:lang w:eastAsia="zh-CN" w:bidi="hi-IN"/>
        </w:rPr>
        <w:t>а основании</w:t>
      </w:r>
    </w:p>
    <w:p w:rsidR="0005735B" w:rsidRPr="00677F94" w:rsidRDefault="0005735B" w:rsidP="0005735B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77F94">
        <w:rPr>
          <w:rFonts w:ascii="Arial" w:eastAsia="Droid Sans Fallback" w:hAnsi="Arial" w:cs="Arial"/>
          <w:iCs/>
          <w:color w:val="000000"/>
          <w:kern w:val="2"/>
          <w:sz w:val="24"/>
          <w:szCs w:val="24"/>
          <w:lang w:eastAsia="zh-CN" w:bidi="hi-IN"/>
        </w:rPr>
        <w:t xml:space="preserve"> ______________________________________________________________________</w:t>
      </w:r>
    </w:p>
    <w:p w:rsidR="0005735B" w:rsidRPr="00677F94" w:rsidRDefault="0005735B" w:rsidP="0005735B">
      <w:pPr>
        <w:widowControl w:val="0"/>
        <w:suppressLineNumbers/>
        <w:suppressAutoHyphens/>
        <w:spacing w:after="283" w:line="276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677F94">
        <w:rPr>
          <w:rFonts w:ascii="Arial" w:eastAsia="Droid Sans Fallback" w:hAnsi="Arial" w:cs="Arial"/>
          <w:color w:val="000000"/>
          <w:kern w:val="2"/>
          <w:sz w:val="24"/>
          <w:szCs w:val="24"/>
          <w:lang w:eastAsia="zh-CN" w:bidi="hi-IN"/>
        </w:rPr>
        <w:t>(наименование правового акта муниципального образования)</w:t>
      </w:r>
    </w:p>
    <w:p w:rsidR="0005735B" w:rsidRPr="00677F94" w:rsidRDefault="0005735B" w:rsidP="0005735B">
      <w:pPr>
        <w:widowControl w:val="0"/>
        <w:suppressLineNumbers/>
        <w:suppressAutoHyphens/>
        <w:spacing w:after="283" w:line="285" w:lineRule="atLeast"/>
        <w:rPr>
          <w:rFonts w:ascii="Arial" w:eastAsia="Calibri" w:hAnsi="Arial" w:cs="Arial"/>
          <w:sz w:val="24"/>
          <w:szCs w:val="24"/>
          <w:lang w:eastAsia="ru-RU"/>
        </w:rPr>
      </w:pPr>
      <w:r w:rsidRPr="00677F94">
        <w:rPr>
          <w:rFonts w:ascii="Arial" w:eastAsia="Droid Sans Fallback" w:hAnsi="Arial" w:cs="Arial"/>
          <w:color w:val="000000"/>
          <w:kern w:val="2"/>
          <w:sz w:val="24"/>
          <w:szCs w:val="24"/>
          <w:lang w:eastAsia="zh-CN" w:bidi="hi-IN"/>
        </w:rPr>
        <w:t xml:space="preserve">от </w:t>
      </w:r>
      <w:r w:rsidRPr="00677F94">
        <w:rPr>
          <w:rFonts w:ascii="Arial" w:eastAsia="Droid Sans Fallback" w:hAnsi="Arial" w:cs="Arial"/>
          <w:b/>
          <w:color w:val="000000"/>
          <w:kern w:val="2"/>
          <w:sz w:val="24"/>
          <w:szCs w:val="24"/>
          <w:lang w:eastAsia="zh-CN" w:bidi="hi-IN"/>
        </w:rPr>
        <w:t>«</w:t>
      </w:r>
      <w:r w:rsidRPr="00677F94">
        <w:rPr>
          <w:rFonts w:ascii="Arial" w:eastAsia="Droid Sans Fallback" w:hAnsi="Arial" w:cs="Arial"/>
          <w:color w:val="000000"/>
          <w:kern w:val="2"/>
          <w:sz w:val="24"/>
          <w:szCs w:val="24"/>
          <w:lang w:eastAsia="zh-CN" w:bidi="hi-IN"/>
        </w:rPr>
        <w:t>___</w:t>
      </w:r>
      <w:r w:rsidRPr="00677F94">
        <w:rPr>
          <w:rFonts w:ascii="Arial" w:eastAsia="Droid Sans Fallback" w:hAnsi="Arial" w:cs="Arial"/>
          <w:b/>
          <w:color w:val="000000"/>
          <w:kern w:val="2"/>
          <w:sz w:val="24"/>
          <w:szCs w:val="24"/>
          <w:lang w:eastAsia="zh-CN" w:bidi="hi-IN"/>
        </w:rPr>
        <w:t>»</w:t>
      </w:r>
      <w:r w:rsidRPr="00677F94">
        <w:rPr>
          <w:rFonts w:ascii="Arial" w:eastAsia="Droid Sans Fallback" w:hAnsi="Arial" w:cs="Arial"/>
          <w:color w:val="000000"/>
          <w:kern w:val="2"/>
          <w:sz w:val="24"/>
          <w:szCs w:val="24"/>
          <w:lang w:eastAsia="zh-CN" w:bidi="hi-IN"/>
        </w:rPr>
        <w:t xml:space="preserve"> ____________ 20__ года № ___________</w:t>
      </w:r>
    </w:p>
    <w:p w:rsidR="0005735B" w:rsidRPr="00677F94" w:rsidRDefault="0005735B" w:rsidP="0005735B">
      <w:pPr>
        <w:pBdr>
          <w:top w:val="single" w:sz="4" w:space="1" w:color="000000"/>
        </w:pBd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677F94">
        <w:rPr>
          <w:rFonts w:ascii="Arial" w:eastAsia="Droid Sans Fallback" w:hAnsi="Arial" w:cs="Arial"/>
          <w:iCs/>
          <w:color w:val="000000"/>
          <w:kern w:val="2"/>
          <w:sz w:val="24"/>
          <w:szCs w:val="24"/>
          <w:lang w:eastAsia="zh-CN" w:bidi="hi-IN"/>
        </w:rPr>
        <w:t>(реквизиты правового акта муниципального образования)</w:t>
      </w:r>
    </w:p>
    <w:p w:rsidR="0005735B" w:rsidRPr="00677F94" w:rsidRDefault="0005735B" w:rsidP="0005735B">
      <w:pPr>
        <w:pBdr>
          <w:top w:val="single" w:sz="4" w:space="1" w:color="000000"/>
        </w:pBd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iCs/>
          <w:sz w:val="24"/>
          <w:szCs w:val="24"/>
          <w:lang w:eastAsia="ru-RU"/>
        </w:rPr>
        <w:t>______________________________________________________________________</w:t>
      </w:r>
    </w:p>
    <w:p w:rsidR="0005735B" w:rsidRPr="00677F94" w:rsidRDefault="0005735B" w:rsidP="0005735B">
      <w:pPr>
        <w:pBdr>
          <w:top w:val="single" w:sz="4" w:space="1" w:color="000000"/>
        </w:pBd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iCs/>
          <w:sz w:val="24"/>
          <w:szCs w:val="24"/>
          <w:lang w:eastAsia="ru-RU"/>
        </w:rPr>
        <w:t>(Ф.И.О. заявителя в дательном падеже,</w:t>
      </w:r>
    </w:p>
    <w:p w:rsidR="0005735B" w:rsidRPr="00677F94" w:rsidRDefault="0005735B" w:rsidP="0005735B">
      <w:pPr>
        <w:pBdr>
          <w:top w:val="single" w:sz="4" w:space="1" w:color="000000"/>
        </w:pBd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iCs/>
          <w:sz w:val="24"/>
          <w:szCs w:val="24"/>
          <w:lang w:eastAsia="ru-RU"/>
        </w:rPr>
        <w:t>______________________________________________________________________,</w:t>
      </w:r>
    </w:p>
    <w:p w:rsidR="0005735B" w:rsidRPr="00677F94" w:rsidRDefault="0005735B" w:rsidP="0005735B">
      <w:pPr>
        <w:pBdr>
          <w:top w:val="single" w:sz="4" w:space="1" w:color="000000"/>
        </w:pBd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iCs/>
          <w:sz w:val="24"/>
          <w:szCs w:val="24"/>
          <w:lang w:eastAsia="ru-RU"/>
        </w:rPr>
        <w:t>наименование, номер и дата выдачи документа, подтверждающего личность)</w:t>
      </w:r>
    </w:p>
    <w:p w:rsidR="0005735B" w:rsidRPr="00677F94" w:rsidRDefault="0005735B" w:rsidP="0005735B">
      <w:pPr>
        <w:tabs>
          <w:tab w:val="right" w:pos="9923"/>
        </w:tabs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iCs/>
          <w:sz w:val="24"/>
          <w:szCs w:val="24"/>
          <w:lang w:eastAsia="ru-RU"/>
        </w:rPr>
        <w:t>являющемуся нанимателем жилого помещения по адресу: _____________________________________________________________________,</w:t>
      </w:r>
    </w:p>
    <w:p w:rsidR="0005735B" w:rsidRPr="00677F94" w:rsidRDefault="0005735B" w:rsidP="0005735B">
      <w:pPr>
        <w:tabs>
          <w:tab w:val="right" w:pos="9923"/>
        </w:tabs>
        <w:suppressAutoHyphens/>
        <w:spacing w:after="0" w:line="240" w:lineRule="auto"/>
        <w:ind w:firstLine="362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iCs/>
          <w:sz w:val="24"/>
          <w:szCs w:val="24"/>
          <w:lang w:eastAsia="ru-RU"/>
        </w:rPr>
        <w:t>(адрес жилого помещения)</w:t>
      </w:r>
    </w:p>
    <w:p w:rsidR="0005735B" w:rsidRPr="00677F94" w:rsidRDefault="0005735B" w:rsidP="0005735B">
      <w:pPr>
        <w:tabs>
          <w:tab w:val="right" w:pos="9923"/>
        </w:tabs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iCs/>
          <w:sz w:val="24"/>
          <w:szCs w:val="24"/>
          <w:lang w:eastAsia="ru-RU"/>
        </w:rPr>
        <w:t>предоставленного по договору социального найма ______________________________________________________________________,</w:t>
      </w:r>
    </w:p>
    <w:p w:rsidR="0005735B" w:rsidRPr="00677F94" w:rsidRDefault="0005735B" w:rsidP="0005735B">
      <w:pPr>
        <w:tabs>
          <w:tab w:val="right" w:pos="9923"/>
        </w:tabs>
        <w:suppressAutoHyphens/>
        <w:spacing w:after="0" w:line="240" w:lineRule="auto"/>
        <w:ind w:firstLine="2835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(дата и номер договора социального найма) </w:t>
      </w:r>
    </w:p>
    <w:p w:rsidR="0005735B" w:rsidRPr="00677F94" w:rsidRDefault="0005735B" w:rsidP="0005735B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iCs/>
          <w:sz w:val="24"/>
          <w:szCs w:val="24"/>
          <w:lang w:eastAsia="ru-RU"/>
        </w:rPr>
        <w:t>разрешено вселение в качестве члена семьи:</w:t>
      </w:r>
    </w:p>
    <w:p w:rsidR="0005735B" w:rsidRPr="00677F94" w:rsidRDefault="0005735B" w:rsidP="0005735B">
      <w:pPr>
        <w:widowControl w:val="0"/>
        <w:numPr>
          <w:ilvl w:val="1"/>
          <w:numId w:val="6"/>
        </w:numPr>
        <w:suppressAutoHyphens/>
        <w:spacing w:after="0" w:line="240" w:lineRule="auto"/>
        <w:ind w:firstLine="726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______________________________________________________________; (Ф.И.О. вселяемого гражданина винительном </w:t>
      </w:r>
      <w:r w:rsidRPr="00677F94">
        <w:rPr>
          <w:rFonts w:ascii="Arial" w:eastAsia="Times New Roman" w:hAnsi="Arial" w:cs="Arial"/>
          <w:iCs/>
          <w:sz w:val="24"/>
          <w:szCs w:val="24"/>
          <w:lang w:eastAsia="ru-RU"/>
        </w:rPr>
        <w:lastRenderedPageBreak/>
        <w:t>падеже, дата рождения, степень родства)</w:t>
      </w:r>
    </w:p>
    <w:p w:rsidR="0005735B" w:rsidRPr="00677F94" w:rsidRDefault="0005735B" w:rsidP="0005735B">
      <w:pPr>
        <w:widowControl w:val="0"/>
        <w:numPr>
          <w:ilvl w:val="1"/>
          <w:numId w:val="6"/>
        </w:numPr>
        <w:suppressAutoHyphens/>
        <w:spacing w:after="0" w:line="240" w:lineRule="auto"/>
        <w:ind w:firstLine="726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iCs/>
          <w:sz w:val="24"/>
          <w:szCs w:val="24"/>
          <w:lang w:eastAsia="ru-RU"/>
        </w:rPr>
        <w:t>______________________________________________________________.(Ф.И.О. вселяемого гражданина винительном падеже, дата рождения, степень родства)</w:t>
      </w:r>
    </w:p>
    <w:p w:rsidR="0005735B" w:rsidRPr="00677F94" w:rsidRDefault="0005735B" w:rsidP="0005735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5735B" w:rsidRPr="00677F94" w:rsidRDefault="0005735B" w:rsidP="0005735B">
      <w:pPr>
        <w:suppressAutoHyphens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5735B" w:rsidRPr="00677F94" w:rsidRDefault="0005735B" w:rsidP="0005735B">
      <w:pPr>
        <w:suppressAutoHyphens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5735B" w:rsidRPr="00677F94" w:rsidRDefault="0005735B" w:rsidP="0005735B">
      <w:pPr>
        <w:suppressAutoHyphens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5735B" w:rsidRPr="00677F94" w:rsidRDefault="0005735B" w:rsidP="0005735B">
      <w:pPr>
        <w:suppressAutoHyphens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5735B" w:rsidRPr="00677F94" w:rsidRDefault="0005735B" w:rsidP="0005735B">
      <w:pPr>
        <w:suppressAutoHyphens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5735B" w:rsidRPr="00677F94" w:rsidRDefault="0005735B" w:rsidP="0005735B">
      <w:pPr>
        <w:suppressAutoHyphens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tbl>
      <w:tblPr>
        <w:tblW w:w="988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3"/>
        <w:gridCol w:w="1402"/>
        <w:gridCol w:w="3461"/>
      </w:tblGrid>
      <w:tr w:rsidR="0005735B" w:rsidRPr="00677F94" w:rsidTr="0005735B">
        <w:tc>
          <w:tcPr>
            <w:tcW w:w="5023" w:type="dxa"/>
            <w:tcBorders>
              <w:bottom w:val="single" w:sz="4" w:space="0" w:color="000000"/>
            </w:tcBorders>
            <w:vAlign w:val="bottom"/>
          </w:tcPr>
          <w:p w:rsidR="0005735B" w:rsidRPr="00677F94" w:rsidRDefault="0005735B" w:rsidP="0005735B">
            <w:pPr>
              <w:suppressAutoHyphens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Align w:val="bottom"/>
          </w:tcPr>
          <w:p w:rsidR="0005735B" w:rsidRPr="00677F94" w:rsidRDefault="0005735B" w:rsidP="0005735B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61" w:type="dxa"/>
            <w:tcBorders>
              <w:bottom w:val="single" w:sz="4" w:space="0" w:color="000000"/>
            </w:tcBorders>
            <w:vAlign w:val="bottom"/>
          </w:tcPr>
          <w:p w:rsidR="0005735B" w:rsidRPr="00677F94" w:rsidRDefault="0005735B" w:rsidP="0005735B">
            <w:pPr>
              <w:suppressAutoHyphens/>
              <w:spacing w:after="0" w:line="240" w:lineRule="auto"/>
              <w:ind w:right="-595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</w:tr>
      <w:tr w:rsidR="0005735B" w:rsidRPr="00677F94" w:rsidTr="0005735B">
        <w:tc>
          <w:tcPr>
            <w:tcW w:w="5023" w:type="dxa"/>
          </w:tcPr>
          <w:p w:rsidR="0005735B" w:rsidRPr="00677F94" w:rsidRDefault="0005735B" w:rsidP="0005735B">
            <w:pPr>
              <w:suppressAutoHyphens/>
              <w:spacing w:after="0" w:line="240" w:lineRule="auto"/>
              <w:ind w:right="-285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402" w:type="dxa"/>
          </w:tcPr>
          <w:p w:rsidR="0005735B" w:rsidRPr="00677F94" w:rsidRDefault="0005735B" w:rsidP="0005735B">
            <w:pPr>
              <w:suppressAutoHyphens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61" w:type="dxa"/>
          </w:tcPr>
          <w:p w:rsidR="0005735B" w:rsidRPr="00677F94" w:rsidRDefault="0005735B" w:rsidP="0005735B">
            <w:pPr>
              <w:suppressAutoHyphens/>
              <w:spacing w:after="0" w:line="240" w:lineRule="auto"/>
              <w:ind w:right="-285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(подпись, фамилия, инициалы)</w:t>
            </w:r>
          </w:p>
          <w:p w:rsidR="0005735B" w:rsidRPr="00677F94" w:rsidRDefault="0005735B" w:rsidP="0005735B">
            <w:pPr>
              <w:suppressAutoHyphens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</w:tr>
    </w:tbl>
    <w:p w:rsidR="0005735B" w:rsidRPr="00677F94" w:rsidRDefault="0005735B" w:rsidP="0005735B">
      <w:pPr>
        <w:keepNext/>
        <w:suppressAutoHyphens/>
        <w:spacing w:before="240" w:after="240" w:line="276" w:lineRule="auto"/>
        <w:ind w:left="737" w:firstLine="5386"/>
        <w:jc w:val="center"/>
        <w:outlineLvl w:val="0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iCs/>
          <w:sz w:val="24"/>
          <w:szCs w:val="24"/>
          <w:lang w:eastAsia="ru-RU"/>
        </w:rPr>
        <w:t>«__» ________________ 202__</w:t>
      </w:r>
    </w:p>
    <w:p w:rsidR="0005735B" w:rsidRPr="00677F94" w:rsidRDefault="0005735B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051"/>
        <w:gridCol w:w="5027"/>
      </w:tblGrid>
      <w:tr w:rsidR="00941644" w:rsidRPr="00677F94" w:rsidTr="00DF09AA">
        <w:trPr>
          <w:trHeight w:val="283"/>
        </w:trPr>
        <w:tc>
          <w:tcPr>
            <w:tcW w:w="2903" w:type="dxa"/>
          </w:tcPr>
          <w:p w:rsidR="00941644" w:rsidRPr="00677F94" w:rsidRDefault="00941644" w:rsidP="00941644">
            <w:pPr>
              <w:pageBreakBefore/>
              <w:suppressLineNumber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</w:pPr>
            <w:bookmarkStart w:id="35" w:name="__RefHeading___Toc91253267"/>
            <w:bookmarkEnd w:id="35"/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941644" w:rsidRPr="00677F94" w:rsidRDefault="00941644" w:rsidP="00941644">
            <w:pPr>
              <w:widowControl w:val="0"/>
              <w:tabs>
                <w:tab w:val="left" w:pos="565"/>
              </w:tabs>
              <w:suppressAutoHyphens/>
              <w:overflowPunct w:val="0"/>
              <w:spacing w:after="0" w:line="240" w:lineRule="auto"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1644" w:rsidRPr="00677F94" w:rsidRDefault="00941644" w:rsidP="00941644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Приложение 2</w:t>
            </w:r>
          </w:p>
          <w:p w:rsidR="00941644" w:rsidRPr="00677F94" w:rsidRDefault="00941644" w:rsidP="00941644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к административному</w:t>
            </w:r>
          </w:p>
          <w:p w:rsidR="00941644" w:rsidRPr="00677F94" w:rsidRDefault="00941644" w:rsidP="00941644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регламенту предоставления</w:t>
            </w:r>
          </w:p>
          <w:p w:rsidR="00941644" w:rsidRPr="00677F94" w:rsidRDefault="00941644" w:rsidP="00941644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муниципальной услуги «Получение</w:t>
            </w:r>
          </w:p>
          <w:p w:rsidR="00941644" w:rsidRPr="00677F94" w:rsidRDefault="00941644" w:rsidP="00941644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согласия на вселение нанимателем</w:t>
            </w:r>
          </w:p>
          <w:p w:rsidR="00941644" w:rsidRPr="00677F94" w:rsidRDefault="00941644" w:rsidP="00941644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в занимаемое им жилое помещение</w:t>
            </w:r>
          </w:p>
          <w:p w:rsidR="00941644" w:rsidRPr="00677F94" w:rsidRDefault="00941644" w:rsidP="00941644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по договору социального найма</w:t>
            </w:r>
          </w:p>
          <w:p w:rsidR="00941644" w:rsidRPr="00677F94" w:rsidRDefault="00941644" w:rsidP="00941644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других граждан в качестве членов</w:t>
            </w:r>
          </w:p>
          <w:p w:rsidR="00941644" w:rsidRPr="00677F94" w:rsidRDefault="00941644" w:rsidP="00941644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своей семьи», утвержденному</w:t>
            </w:r>
          </w:p>
          <w:p w:rsidR="00941644" w:rsidRPr="00677F94" w:rsidRDefault="00941644" w:rsidP="00941644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Постановлением администрации</w:t>
            </w:r>
          </w:p>
          <w:p w:rsidR="00941644" w:rsidRPr="00677F94" w:rsidRDefault="00941644" w:rsidP="00941644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Городского округа Люберцы</w:t>
            </w:r>
          </w:p>
          <w:p w:rsidR="00941644" w:rsidRPr="00677F94" w:rsidRDefault="00941644" w:rsidP="00941644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Московской области</w:t>
            </w:r>
          </w:p>
          <w:p w:rsidR="00941644" w:rsidRPr="00677F94" w:rsidRDefault="00941644" w:rsidP="00941644">
            <w:pPr>
              <w:suppressAutoHyphens/>
              <w:overflowPunct w:val="0"/>
              <w:spacing w:after="0" w:line="240" w:lineRule="auto"/>
              <w:ind w:left="350"/>
              <w:rPr>
                <w:rFonts w:ascii="Arial" w:eastAsia="Calibri" w:hAnsi="Arial" w:cs="Arial"/>
                <w:color w:val="FFFFFF"/>
                <w:spacing w:val="10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lang w:eastAsia="zh-CN" w:bidi="hi-IN"/>
              </w:rPr>
              <w:t xml:space="preserve">от 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u w:val="single"/>
                <w:lang w:eastAsia="zh-CN" w:bidi="hi-IN"/>
              </w:rPr>
              <w:t>16.06.2025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lang w:eastAsia="zh-CN" w:bidi="hi-IN"/>
              </w:rPr>
              <w:t xml:space="preserve"> № 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u w:val="single"/>
                <w:lang w:eastAsia="zh-CN" w:bidi="hi-IN"/>
              </w:rPr>
              <w:t>518-ПА</w:t>
            </w:r>
          </w:p>
        </w:tc>
      </w:tr>
    </w:tbl>
    <w:p w:rsidR="00941644" w:rsidRPr="00677F94" w:rsidRDefault="00941644" w:rsidP="00941644">
      <w:pPr>
        <w:suppressAutoHyphens/>
        <w:overflowPunct w:val="0"/>
        <w:spacing w:after="0" w:line="240" w:lineRule="auto"/>
        <w:jc w:val="center"/>
        <w:outlineLvl w:val="1"/>
        <w:rPr>
          <w:rFonts w:ascii="Arial" w:eastAsia="Droid Sans Fallback" w:hAnsi="Arial" w:cs="Arial"/>
          <w:color w:val="000000"/>
          <w:kern w:val="2"/>
          <w:sz w:val="24"/>
          <w:szCs w:val="24"/>
          <w:lang w:eastAsia="zh-CN" w:bidi="hi-IN"/>
        </w:rPr>
      </w:pPr>
    </w:p>
    <w:p w:rsidR="00941644" w:rsidRPr="00677F94" w:rsidRDefault="00941644" w:rsidP="00941644">
      <w:pPr>
        <w:suppressAutoHyphens/>
        <w:overflowPunct w:val="0"/>
        <w:spacing w:after="0" w:line="240" w:lineRule="auto"/>
        <w:jc w:val="center"/>
        <w:outlineLvl w:val="1"/>
        <w:rPr>
          <w:rFonts w:ascii="Arial" w:eastAsia="Droid Sans Fallback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color w:val="000000"/>
          <w:kern w:val="2"/>
          <w:sz w:val="24"/>
          <w:szCs w:val="24"/>
          <w:lang w:eastAsia="zh-CN" w:bidi="hi-IN"/>
        </w:rPr>
        <w:t>Форма решения о предоставлении муниципальной услуги</w:t>
      </w:r>
    </w:p>
    <w:p w:rsidR="00941644" w:rsidRPr="00677F94" w:rsidRDefault="00941644" w:rsidP="00941644">
      <w:pPr>
        <w:keepNext/>
        <w:suppressAutoHyphens/>
        <w:overflowPunct w:val="0"/>
        <w:spacing w:before="240" w:after="240" w:line="276" w:lineRule="auto"/>
        <w:jc w:val="center"/>
        <w:outlineLvl w:val="0"/>
        <w:rPr>
          <w:rFonts w:ascii="Arial" w:eastAsia="Droid Sans Fallback" w:hAnsi="Arial" w:cs="Arial"/>
          <w:color w:val="000000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color w:val="000000"/>
          <w:kern w:val="2"/>
          <w:sz w:val="24"/>
          <w:szCs w:val="24"/>
          <w:lang w:eastAsia="zh-CN" w:bidi="hi-IN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941644" w:rsidRPr="00677F94" w:rsidRDefault="00941644" w:rsidP="00941644">
      <w:pPr>
        <w:suppressAutoHyphens/>
        <w:overflowPunct w:val="0"/>
        <w:spacing w:after="140" w:line="276" w:lineRule="auto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color w:val="000000"/>
          <w:kern w:val="2"/>
          <w:sz w:val="24"/>
          <w:szCs w:val="24"/>
          <w:lang w:eastAsia="zh-CN" w:bidi="hi-IN"/>
        </w:rPr>
        <w:t xml:space="preserve">  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5250"/>
      </w:tblGrid>
      <w:tr w:rsidR="00941644" w:rsidRPr="00677F94" w:rsidTr="00DF09AA">
        <w:tc>
          <w:tcPr>
            <w:tcW w:w="9781" w:type="dxa"/>
            <w:gridSpan w:val="2"/>
            <w:vAlign w:val="center"/>
          </w:tcPr>
          <w:p w:rsidR="00941644" w:rsidRPr="00677F94" w:rsidRDefault="00941644" w:rsidP="00941644">
            <w:pPr>
              <w:widowControl w:val="0"/>
              <w:suppressLineNumbers/>
              <w:suppressAutoHyphens/>
              <w:overflowPunct w:val="0"/>
              <w:spacing w:after="283" w:line="240" w:lineRule="auto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(оформляется на официальном бланке Администрации)</w:t>
            </w:r>
          </w:p>
        </w:tc>
      </w:tr>
      <w:tr w:rsidR="00941644" w:rsidRPr="00677F94" w:rsidTr="00DF09AA">
        <w:tc>
          <w:tcPr>
            <w:tcW w:w="4531" w:type="dxa"/>
            <w:vAlign w:val="center"/>
          </w:tcPr>
          <w:p w:rsidR="00941644" w:rsidRPr="00677F94" w:rsidRDefault="00941644" w:rsidP="00941644">
            <w:pPr>
              <w:widowControl w:val="0"/>
              <w:suppressLineNumbers/>
              <w:suppressAutoHyphens/>
              <w:overflowPunct w:val="0"/>
              <w:spacing w:after="283" w:line="285" w:lineRule="atLeast"/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250" w:type="dxa"/>
            <w:vAlign w:val="center"/>
          </w:tcPr>
          <w:p w:rsidR="00941644" w:rsidRPr="00677F94" w:rsidRDefault="00941644" w:rsidP="00941644">
            <w:pPr>
              <w:widowControl w:val="0"/>
              <w:suppressLineNumbers/>
              <w:suppressAutoHyphens/>
              <w:overflowPunct w:val="0"/>
              <w:spacing w:after="283" w:line="240" w:lineRule="auto"/>
              <w:jc w:val="center"/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 xml:space="preserve">_______________________________ </w:t>
            </w:r>
            <w:r w:rsidRPr="00677F94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br/>
              <w:t>(ФИО (последнее при наличии), адрес электронной почты заявителя)</w:t>
            </w:r>
          </w:p>
          <w:p w:rsidR="00941644" w:rsidRPr="00677F94" w:rsidRDefault="00941644" w:rsidP="00941644">
            <w:pPr>
              <w:widowControl w:val="0"/>
              <w:suppressLineNumbers/>
              <w:suppressAutoHyphens/>
              <w:overflowPunct w:val="0"/>
              <w:spacing w:after="283" w:line="240" w:lineRule="auto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________________________________ (регистрационный номер запроса)</w:t>
            </w:r>
          </w:p>
        </w:tc>
      </w:tr>
      <w:tr w:rsidR="00941644" w:rsidRPr="00677F94" w:rsidTr="00DF09AA">
        <w:tc>
          <w:tcPr>
            <w:tcW w:w="9781" w:type="dxa"/>
            <w:gridSpan w:val="2"/>
            <w:vAlign w:val="center"/>
          </w:tcPr>
          <w:p w:rsidR="00941644" w:rsidRPr="00677F94" w:rsidRDefault="00941644" w:rsidP="00941644">
            <w:pPr>
              <w:suppressAutoHyphens/>
              <w:overflowPunct w:val="0"/>
              <w:spacing w:after="0" w:line="240" w:lineRule="auto"/>
              <w:ind w:right="-427"/>
              <w:jc w:val="center"/>
              <w:outlineLvl w:val="1"/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p w:rsidR="00941644" w:rsidRPr="00677F94" w:rsidRDefault="00941644" w:rsidP="00941644">
            <w:pPr>
              <w:suppressAutoHyphens/>
              <w:overflowPunct w:val="0"/>
              <w:spacing w:after="0" w:line="240" w:lineRule="auto"/>
              <w:ind w:right="-427" w:firstLine="510"/>
              <w:jc w:val="center"/>
              <w:outlineLvl w:val="1"/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Согласие на обмен жилыми помещениями, предоставленными по договорам социального найма</w:t>
            </w:r>
          </w:p>
          <w:p w:rsidR="00941644" w:rsidRPr="00677F94" w:rsidRDefault="00941644" w:rsidP="00941644">
            <w:pPr>
              <w:widowControl w:val="0"/>
              <w:suppressLineNumbers/>
              <w:suppressAutoHyphens/>
              <w:overflowPunct w:val="0"/>
              <w:spacing w:after="283" w:line="240" w:lineRule="auto"/>
              <w:ind w:right="-427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от __________________ № _________________</w:t>
            </w:r>
          </w:p>
          <w:p w:rsidR="00941644" w:rsidRPr="00677F94" w:rsidRDefault="00941644" w:rsidP="00941644">
            <w:pPr>
              <w:widowControl w:val="0"/>
              <w:suppressLineNumbers/>
              <w:suppressAutoHyphens/>
              <w:overflowPunct w:val="0"/>
              <w:spacing w:after="283" w:line="285" w:lineRule="atLeast"/>
              <w:ind w:right="-427"/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p w:rsidR="00941644" w:rsidRPr="00677F94" w:rsidRDefault="00941644" w:rsidP="00941644">
            <w:pPr>
              <w:widowControl w:val="0"/>
              <w:suppressLineNumbers/>
              <w:suppressAutoHyphens/>
              <w:overflowPunct w:val="0"/>
              <w:spacing w:after="0" w:line="240" w:lineRule="auto"/>
              <w:ind w:right="-427" w:firstLine="709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На основании ________________________________________________</w:t>
            </w:r>
          </w:p>
          <w:p w:rsidR="00941644" w:rsidRPr="00677F94" w:rsidRDefault="00941644" w:rsidP="00941644">
            <w:pPr>
              <w:widowControl w:val="0"/>
              <w:suppressLineNumbers/>
              <w:suppressAutoHyphens/>
              <w:overflowPunct w:val="0"/>
              <w:spacing w:after="0" w:line="276" w:lineRule="auto"/>
              <w:ind w:right="-427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 xml:space="preserve">                (наименование правового акта муниципального образования)</w:t>
            </w:r>
          </w:p>
          <w:p w:rsidR="00941644" w:rsidRPr="00677F94" w:rsidRDefault="00941644" w:rsidP="00941644">
            <w:pPr>
              <w:widowControl w:val="0"/>
              <w:suppressLineNumbers/>
              <w:suppressAutoHyphens/>
              <w:overflowPunct w:val="0"/>
              <w:spacing w:after="0" w:line="276" w:lineRule="auto"/>
              <w:ind w:right="-427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от «___» ____________ 20__ года № ___________</w:t>
            </w:r>
          </w:p>
          <w:p w:rsidR="00941644" w:rsidRPr="00677F94" w:rsidRDefault="00941644" w:rsidP="00941644">
            <w:pPr>
              <w:widowControl w:val="0"/>
              <w:suppressLineNumbers/>
              <w:suppressAutoHyphens/>
              <w:overflowPunct w:val="0"/>
              <w:spacing w:after="0" w:line="285" w:lineRule="atLeast"/>
              <w:ind w:right="-427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(реквизиты правового акта муниципального образования)</w:t>
            </w:r>
          </w:p>
          <w:p w:rsidR="00941644" w:rsidRPr="00677F94" w:rsidRDefault="00941644" w:rsidP="00941644">
            <w:pPr>
              <w:widowControl w:val="0"/>
              <w:suppressLineNumbers/>
              <w:suppressAutoHyphens/>
              <w:overflowPunct w:val="0"/>
              <w:spacing w:after="0" w:line="240" w:lineRule="auto"/>
              <w:ind w:right="-427" w:firstLine="709"/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p w:rsidR="00941644" w:rsidRPr="00677F94" w:rsidRDefault="00941644" w:rsidP="00941644">
            <w:pPr>
              <w:widowControl w:val="0"/>
              <w:suppressLineNumbers/>
              <w:suppressAutoHyphens/>
              <w:overflowPunct w:val="0"/>
              <w:spacing w:after="0" w:line="240" w:lineRule="auto"/>
              <w:ind w:right="-427" w:firstLine="709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Вам дано согласие на обмен жилыми помещениями, предоставленными по договорам социального найма, расположенными по адресам:</w:t>
            </w:r>
          </w:p>
          <w:p w:rsidR="00941644" w:rsidRPr="00677F94" w:rsidRDefault="00941644" w:rsidP="00941644">
            <w:pPr>
              <w:widowControl w:val="0"/>
              <w:suppressLineNumbers/>
              <w:suppressAutoHyphens/>
              <w:overflowPunct w:val="0"/>
              <w:spacing w:after="283" w:line="240" w:lineRule="auto"/>
              <w:ind w:right="-427"/>
              <w:jc w:val="both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________________________________________________________________</w:t>
            </w:r>
          </w:p>
          <w:p w:rsidR="00941644" w:rsidRPr="00677F94" w:rsidRDefault="00941644" w:rsidP="00941644">
            <w:pPr>
              <w:widowControl w:val="0"/>
              <w:suppressLineNumbers/>
              <w:suppressAutoHyphens/>
              <w:overflowPunct w:val="0"/>
              <w:spacing w:after="283" w:line="240" w:lineRule="auto"/>
              <w:ind w:right="-427"/>
              <w:jc w:val="both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________________________________________________________________</w:t>
            </w:r>
          </w:p>
          <w:p w:rsidR="00941644" w:rsidRPr="00677F94" w:rsidRDefault="00941644" w:rsidP="00941644">
            <w:pPr>
              <w:widowControl w:val="0"/>
              <w:suppressLineNumbers/>
              <w:suppressAutoHyphens/>
              <w:overflowPunct w:val="0"/>
              <w:spacing w:after="0" w:line="240" w:lineRule="auto"/>
              <w:ind w:right="-427" w:firstLine="709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 xml:space="preserve">Получить консультацию по вопросам заключения договоров социального найма Вы вправе в приемные часы: _________________________________________________ или </w:t>
            </w:r>
            <w:r w:rsidRPr="00677F94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по телефону ________________________________________________________________</w:t>
            </w:r>
          </w:p>
          <w:p w:rsidR="00941644" w:rsidRPr="00677F94" w:rsidRDefault="00941644" w:rsidP="00941644">
            <w:pPr>
              <w:widowControl w:val="0"/>
              <w:suppressLineNumbers/>
              <w:suppressAutoHyphens/>
              <w:overflowPunct w:val="0"/>
              <w:spacing w:after="0" w:line="240" w:lineRule="auto"/>
              <w:ind w:right="-427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(указать время и место приема граждан)</w:t>
            </w:r>
          </w:p>
          <w:p w:rsidR="00941644" w:rsidRPr="00677F94" w:rsidRDefault="00941644" w:rsidP="00941644">
            <w:pPr>
              <w:widowControl w:val="0"/>
              <w:suppressLineNumbers/>
              <w:suppressAutoHyphens/>
              <w:overflowPunct w:val="0"/>
              <w:spacing w:after="283" w:line="240" w:lineRule="auto"/>
              <w:ind w:right="-427"/>
              <w:jc w:val="both"/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41644" w:rsidRPr="00677F94" w:rsidTr="00DF09AA">
        <w:tc>
          <w:tcPr>
            <w:tcW w:w="9781" w:type="dxa"/>
            <w:gridSpan w:val="2"/>
            <w:vAlign w:val="center"/>
          </w:tcPr>
          <w:p w:rsidR="00941644" w:rsidRPr="00677F94" w:rsidRDefault="00941644" w:rsidP="00941644">
            <w:pPr>
              <w:suppressAutoHyphens/>
              <w:overflowPunct w:val="0"/>
              <w:spacing w:after="0" w:line="240" w:lineRule="auto"/>
              <w:ind w:right="-427"/>
              <w:jc w:val="center"/>
              <w:outlineLvl w:val="1"/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941644" w:rsidRPr="00677F94" w:rsidRDefault="00941644" w:rsidP="00941644">
      <w:pPr>
        <w:suppressAutoHyphens/>
        <w:overflowPunct w:val="0"/>
        <w:spacing w:after="0" w:line="240" w:lineRule="auto"/>
        <w:ind w:right="-427"/>
        <w:rPr>
          <w:rFonts w:ascii="Arial" w:eastAsia="Droid Sans Fallback" w:hAnsi="Arial" w:cs="Arial"/>
          <w:color w:val="000000"/>
          <w:kern w:val="2"/>
          <w:sz w:val="24"/>
          <w:szCs w:val="24"/>
          <w:lang w:eastAsia="zh-CN" w:bidi="hi-IN"/>
        </w:rPr>
      </w:pPr>
    </w:p>
    <w:p w:rsidR="00941644" w:rsidRPr="00677F94" w:rsidRDefault="00941644" w:rsidP="00941644">
      <w:pPr>
        <w:suppressAutoHyphens/>
        <w:overflowPunct w:val="0"/>
        <w:spacing w:after="0" w:line="240" w:lineRule="auto"/>
        <w:ind w:right="-427"/>
        <w:rPr>
          <w:rFonts w:ascii="Arial" w:eastAsia="Droid Sans Fallback" w:hAnsi="Arial" w:cs="Arial"/>
          <w:color w:val="000000"/>
          <w:kern w:val="2"/>
          <w:sz w:val="24"/>
          <w:szCs w:val="24"/>
          <w:lang w:eastAsia="zh-CN" w:bidi="hi-IN"/>
        </w:rPr>
      </w:pPr>
    </w:p>
    <w:tbl>
      <w:tblPr>
        <w:tblW w:w="94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0"/>
        <w:gridCol w:w="1410"/>
        <w:gridCol w:w="3065"/>
      </w:tblGrid>
      <w:tr w:rsidR="00941644" w:rsidRPr="00677F94" w:rsidTr="00DF09AA">
        <w:tc>
          <w:tcPr>
            <w:tcW w:w="5020" w:type="dxa"/>
            <w:tcBorders>
              <w:bottom w:val="single" w:sz="4" w:space="0" w:color="000000"/>
            </w:tcBorders>
            <w:vAlign w:val="bottom"/>
          </w:tcPr>
          <w:p w:rsidR="00941644" w:rsidRPr="00677F94" w:rsidRDefault="00941644" w:rsidP="00941644">
            <w:pPr>
              <w:suppressAutoHyphens/>
              <w:overflowPunct w:val="0"/>
              <w:spacing w:after="0" w:line="240" w:lineRule="auto"/>
              <w:ind w:right="-427"/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10" w:type="dxa"/>
            <w:vAlign w:val="bottom"/>
          </w:tcPr>
          <w:p w:rsidR="00941644" w:rsidRPr="00677F94" w:rsidRDefault="00941644" w:rsidP="00941644">
            <w:pPr>
              <w:suppressAutoHyphens/>
              <w:overflowPunct w:val="0"/>
              <w:spacing w:after="0" w:line="240" w:lineRule="auto"/>
              <w:ind w:right="-427"/>
              <w:jc w:val="both"/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65" w:type="dxa"/>
            <w:tcBorders>
              <w:bottom w:val="single" w:sz="4" w:space="0" w:color="000000"/>
            </w:tcBorders>
            <w:vAlign w:val="bottom"/>
          </w:tcPr>
          <w:p w:rsidR="00941644" w:rsidRPr="00677F94" w:rsidRDefault="00941644" w:rsidP="00941644">
            <w:pPr>
              <w:suppressAutoHyphens/>
              <w:overflowPunct w:val="0"/>
              <w:spacing w:after="0" w:line="240" w:lineRule="auto"/>
              <w:ind w:right="-427"/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41644" w:rsidRPr="00677F94" w:rsidTr="00DF09AA">
        <w:tc>
          <w:tcPr>
            <w:tcW w:w="5020" w:type="dxa"/>
          </w:tcPr>
          <w:p w:rsidR="00941644" w:rsidRPr="00677F94" w:rsidRDefault="00941644" w:rsidP="00941644">
            <w:pPr>
              <w:suppressAutoHyphens/>
              <w:overflowPunct w:val="0"/>
              <w:spacing w:after="0" w:line="240" w:lineRule="auto"/>
              <w:ind w:right="-427"/>
              <w:jc w:val="center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(уполномоченное должностное лицо Администрации)</w:t>
            </w:r>
          </w:p>
        </w:tc>
        <w:tc>
          <w:tcPr>
            <w:tcW w:w="1410" w:type="dxa"/>
          </w:tcPr>
          <w:p w:rsidR="00941644" w:rsidRPr="00677F94" w:rsidRDefault="00941644" w:rsidP="00941644">
            <w:pPr>
              <w:suppressAutoHyphens/>
              <w:overflowPunct w:val="0"/>
              <w:spacing w:after="0" w:line="240" w:lineRule="auto"/>
              <w:ind w:right="-427"/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065" w:type="dxa"/>
          </w:tcPr>
          <w:p w:rsidR="00941644" w:rsidRPr="00677F94" w:rsidRDefault="00941644" w:rsidP="00941644">
            <w:pPr>
              <w:suppressAutoHyphens/>
              <w:overflowPunct w:val="0"/>
              <w:spacing w:after="0" w:line="240" w:lineRule="auto"/>
              <w:ind w:right="-427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(подпись, фамилия,</w:t>
            </w:r>
          </w:p>
          <w:p w:rsidR="00941644" w:rsidRPr="00677F94" w:rsidRDefault="00941644" w:rsidP="00941644">
            <w:pPr>
              <w:suppressAutoHyphens/>
              <w:overflowPunct w:val="0"/>
              <w:spacing w:after="0" w:line="240" w:lineRule="auto"/>
              <w:ind w:right="-427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инициалы)</w:t>
            </w:r>
          </w:p>
          <w:p w:rsidR="00941644" w:rsidRPr="00677F94" w:rsidRDefault="00941644" w:rsidP="00941644">
            <w:pPr>
              <w:suppressAutoHyphens/>
              <w:overflowPunct w:val="0"/>
              <w:spacing w:after="0" w:line="240" w:lineRule="auto"/>
              <w:ind w:right="-427"/>
              <w:rPr>
                <w:rFonts w:ascii="Arial" w:eastAsia="Droid Sans Fallback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941644" w:rsidRPr="00677F94" w:rsidRDefault="00941644" w:rsidP="00941644">
      <w:pPr>
        <w:keepNext/>
        <w:suppressAutoHyphens/>
        <w:overflowPunct w:val="0"/>
        <w:spacing w:after="0" w:line="276" w:lineRule="auto"/>
        <w:ind w:right="-427"/>
        <w:rPr>
          <w:rFonts w:ascii="Arial" w:eastAsia="Droid Sans Fallback" w:hAnsi="Arial" w:cs="Arial"/>
          <w:b/>
          <w:bCs/>
          <w:iCs/>
          <w:color w:val="000000"/>
          <w:kern w:val="2"/>
          <w:sz w:val="24"/>
          <w:szCs w:val="24"/>
          <w:lang w:eastAsia="zh-CN" w:bidi="hi-IN"/>
        </w:rPr>
      </w:pPr>
    </w:p>
    <w:p w:rsidR="00941644" w:rsidRPr="00677F94" w:rsidRDefault="00941644" w:rsidP="00941644">
      <w:pPr>
        <w:keepNext/>
        <w:suppressAutoHyphens/>
        <w:overflowPunct w:val="0"/>
        <w:spacing w:before="240" w:after="240" w:line="276" w:lineRule="auto"/>
        <w:ind w:left="737" w:right="-427" w:firstLine="4195"/>
        <w:jc w:val="center"/>
        <w:outlineLvl w:val="0"/>
        <w:rPr>
          <w:rFonts w:ascii="Arial" w:eastAsia="Times New Roman" w:hAnsi="Arial" w:cs="Arial"/>
          <w:b/>
          <w:bCs/>
          <w:iCs/>
          <w:kern w:val="2"/>
          <w:sz w:val="24"/>
          <w:szCs w:val="24"/>
          <w:lang w:eastAsia="ru-RU" w:bidi="hi-IN"/>
        </w:rPr>
      </w:pPr>
      <w:r w:rsidRPr="00677F94">
        <w:rPr>
          <w:rFonts w:ascii="Arial" w:eastAsia="Droid Sans Fallback" w:hAnsi="Arial" w:cs="Arial"/>
          <w:iCs/>
          <w:color w:val="000000"/>
          <w:kern w:val="2"/>
          <w:sz w:val="24"/>
          <w:szCs w:val="24"/>
          <w:lang w:eastAsia="zh-CN" w:bidi="hi-IN"/>
        </w:rPr>
        <w:t>«__» __________________ 202__</w:t>
      </w: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051"/>
        <w:gridCol w:w="5027"/>
      </w:tblGrid>
      <w:tr w:rsidR="00941644" w:rsidRPr="00677F94" w:rsidTr="00DF09AA">
        <w:trPr>
          <w:trHeight w:val="283"/>
        </w:trPr>
        <w:tc>
          <w:tcPr>
            <w:tcW w:w="2903" w:type="dxa"/>
          </w:tcPr>
          <w:p w:rsidR="00941644" w:rsidRPr="00677F94" w:rsidRDefault="00941644" w:rsidP="00941644">
            <w:pPr>
              <w:pageBreakBefore/>
              <w:suppressLineNumber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941644" w:rsidRPr="00677F94" w:rsidRDefault="00941644" w:rsidP="00941644">
            <w:pPr>
              <w:widowControl w:val="0"/>
              <w:tabs>
                <w:tab w:val="left" w:pos="565"/>
              </w:tabs>
              <w:suppressAutoHyphens/>
              <w:spacing w:after="0" w:line="240" w:lineRule="auto"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1644" w:rsidRPr="00677F94" w:rsidRDefault="00941644" w:rsidP="00941644">
            <w:pPr>
              <w:suppressAutoHyphens/>
              <w:spacing w:after="0" w:line="240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Приложение 3</w:t>
            </w:r>
          </w:p>
          <w:p w:rsidR="00941644" w:rsidRPr="00677F94" w:rsidRDefault="00941644" w:rsidP="00941644">
            <w:pPr>
              <w:suppressAutoHyphens/>
              <w:spacing w:after="0" w:line="240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к административному</w:t>
            </w:r>
          </w:p>
          <w:p w:rsidR="00941644" w:rsidRPr="00677F94" w:rsidRDefault="00941644" w:rsidP="00941644">
            <w:pPr>
              <w:suppressAutoHyphens/>
              <w:spacing w:after="0" w:line="240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регламенту предоставления</w:t>
            </w:r>
          </w:p>
          <w:p w:rsidR="00941644" w:rsidRPr="00677F94" w:rsidRDefault="00941644" w:rsidP="00941644">
            <w:pPr>
              <w:suppressAutoHyphens/>
              <w:spacing w:after="0" w:line="240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муниципальной услуги «Получение</w:t>
            </w:r>
          </w:p>
          <w:p w:rsidR="00941644" w:rsidRPr="00677F94" w:rsidRDefault="00941644" w:rsidP="00941644">
            <w:pPr>
              <w:suppressAutoHyphens/>
              <w:spacing w:after="0" w:line="240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согласия на вселение нанимателем</w:t>
            </w:r>
          </w:p>
          <w:p w:rsidR="00941644" w:rsidRPr="00677F94" w:rsidRDefault="00941644" w:rsidP="00941644">
            <w:pPr>
              <w:suppressAutoHyphens/>
              <w:spacing w:after="0" w:line="240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в занимаемое им жилое помещение</w:t>
            </w:r>
          </w:p>
          <w:p w:rsidR="00941644" w:rsidRPr="00677F94" w:rsidRDefault="00941644" w:rsidP="00941644">
            <w:pPr>
              <w:suppressAutoHyphens/>
              <w:spacing w:after="0" w:line="240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по договору социального найма</w:t>
            </w:r>
          </w:p>
          <w:p w:rsidR="00941644" w:rsidRPr="00677F94" w:rsidRDefault="00941644" w:rsidP="00941644">
            <w:pPr>
              <w:suppressAutoHyphens/>
              <w:spacing w:after="0" w:line="240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других граждан в качестве членов</w:t>
            </w:r>
          </w:p>
          <w:p w:rsidR="00941644" w:rsidRPr="00677F94" w:rsidRDefault="00941644" w:rsidP="00941644">
            <w:pPr>
              <w:suppressAutoHyphens/>
              <w:spacing w:after="0" w:line="240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своей семьи», утвержденному</w:t>
            </w:r>
          </w:p>
          <w:p w:rsidR="00941644" w:rsidRPr="00677F94" w:rsidRDefault="00941644" w:rsidP="00941644">
            <w:pPr>
              <w:suppressAutoHyphens/>
              <w:spacing w:after="0" w:line="240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Постановлением администрации</w:t>
            </w:r>
          </w:p>
          <w:p w:rsidR="00941644" w:rsidRPr="00677F94" w:rsidRDefault="00941644" w:rsidP="00941644">
            <w:pPr>
              <w:suppressAutoHyphens/>
              <w:spacing w:after="0" w:line="240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Городского округа Люберцы</w:t>
            </w:r>
          </w:p>
          <w:p w:rsidR="00941644" w:rsidRPr="00677F94" w:rsidRDefault="00941644" w:rsidP="00941644">
            <w:pPr>
              <w:suppressAutoHyphens/>
              <w:spacing w:after="0" w:line="240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Московской области</w:t>
            </w:r>
          </w:p>
          <w:p w:rsidR="00941644" w:rsidRPr="00677F94" w:rsidRDefault="00941644" w:rsidP="00941644">
            <w:pPr>
              <w:suppressAutoHyphens/>
              <w:spacing w:after="0" w:line="240" w:lineRule="auto"/>
              <w:ind w:left="350"/>
              <w:rPr>
                <w:rFonts w:ascii="Arial" w:eastAsia="Calibri" w:hAnsi="Arial" w:cs="Arial"/>
                <w:color w:val="FFFFFF"/>
                <w:spacing w:val="10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lang w:eastAsia="zh-CN" w:bidi="hi-IN"/>
              </w:rPr>
              <w:t xml:space="preserve">от 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u w:val="single"/>
                <w:lang w:eastAsia="zh-CN" w:bidi="hi-IN"/>
              </w:rPr>
              <w:t>16.06.2025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lang w:eastAsia="zh-CN" w:bidi="hi-IN"/>
              </w:rPr>
              <w:t xml:space="preserve"> №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u w:val="single"/>
                <w:lang w:eastAsia="zh-CN" w:bidi="hi-IN"/>
              </w:rPr>
              <w:t>518-ПА</w:t>
            </w:r>
          </w:p>
        </w:tc>
      </w:tr>
    </w:tbl>
    <w:p w:rsidR="00941644" w:rsidRPr="00677F94" w:rsidRDefault="00941644" w:rsidP="00941644">
      <w:pPr>
        <w:suppressAutoHyphens/>
        <w:spacing w:after="0" w:line="276" w:lineRule="auto"/>
        <w:outlineLvl w:val="1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941644" w:rsidRPr="00677F94" w:rsidRDefault="00941644" w:rsidP="00941644">
      <w:pPr>
        <w:suppressAutoHyphens/>
        <w:spacing w:after="0" w:line="276" w:lineRule="auto"/>
        <w:jc w:val="center"/>
        <w:outlineLvl w:val="1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677F94">
        <w:rPr>
          <w:rFonts w:ascii="Arial" w:eastAsia="Calibri" w:hAnsi="Arial" w:cs="Arial"/>
          <w:kern w:val="2"/>
          <w:sz w:val="24"/>
          <w:szCs w:val="24"/>
        </w:rPr>
        <w:t>Форма</w:t>
      </w:r>
    </w:p>
    <w:p w:rsidR="00941644" w:rsidRPr="00677F94" w:rsidRDefault="00941644" w:rsidP="00941644">
      <w:pPr>
        <w:suppressAutoHyphens/>
        <w:spacing w:after="0" w:line="276" w:lineRule="auto"/>
        <w:jc w:val="center"/>
        <w:outlineLvl w:val="1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bookmarkStart w:id="36" w:name="_Toc91253271"/>
      <w:r w:rsidRPr="00677F94">
        <w:rPr>
          <w:rFonts w:ascii="Arial" w:eastAsia="Calibri" w:hAnsi="Arial" w:cs="Arial"/>
          <w:kern w:val="2"/>
          <w:sz w:val="24"/>
          <w:szCs w:val="24"/>
        </w:rPr>
        <w:t xml:space="preserve">решения об отказе в предоставлении </w:t>
      </w:r>
      <w:bookmarkEnd w:id="36"/>
      <w:r w:rsidRPr="00677F94">
        <w:rPr>
          <w:rFonts w:ascii="Arial" w:eastAsia="Calibri" w:hAnsi="Arial" w:cs="Arial"/>
          <w:kern w:val="2"/>
          <w:sz w:val="24"/>
          <w:szCs w:val="24"/>
        </w:rPr>
        <w:t>муниципальной услуги</w:t>
      </w:r>
    </w:p>
    <w:p w:rsidR="00941644" w:rsidRPr="00677F94" w:rsidRDefault="00941644" w:rsidP="00941644">
      <w:pPr>
        <w:suppressAutoHyphens/>
        <w:spacing w:after="0" w:line="276" w:lineRule="auto"/>
        <w:jc w:val="center"/>
        <w:outlineLvl w:val="1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677F94">
        <w:rPr>
          <w:rFonts w:ascii="Arial" w:eastAsia="Calibri" w:hAnsi="Arial" w:cs="Arial"/>
          <w:kern w:val="2"/>
          <w:sz w:val="24"/>
          <w:szCs w:val="24"/>
        </w:rPr>
        <w:t>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 w:rsidR="00941644" w:rsidRPr="00677F94" w:rsidRDefault="00941644" w:rsidP="00941644">
      <w:pPr>
        <w:suppressAutoHyphens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941644" w:rsidRPr="00677F94" w:rsidSect="00941644">
          <w:headerReference w:type="default" r:id="rId38"/>
          <w:footerReference w:type="default" r:id="rId39"/>
          <w:type w:val="continuous"/>
          <w:pgSz w:w="11906" w:h="16838"/>
          <w:pgMar w:top="1135" w:right="850" w:bottom="1134" w:left="1134" w:header="283" w:footer="0" w:gutter="0"/>
          <w:cols w:space="720"/>
          <w:formProt w:val="0"/>
          <w:titlePg/>
          <w:docGrid w:linePitch="326" w:charSpace="-6145"/>
        </w:sectPr>
      </w:pPr>
    </w:p>
    <w:p w:rsidR="00941644" w:rsidRPr="00677F94" w:rsidRDefault="00941644" w:rsidP="00941644">
      <w:pPr>
        <w:suppressAutoHyphens/>
        <w:spacing w:after="0" w:line="276" w:lineRule="auto"/>
        <w:jc w:val="center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677F94">
        <w:rPr>
          <w:rFonts w:ascii="Arial" w:eastAsia="Calibri" w:hAnsi="Arial" w:cs="Arial"/>
          <w:kern w:val="2"/>
          <w:sz w:val="24"/>
          <w:szCs w:val="24"/>
        </w:rPr>
        <w:lastRenderedPageBreak/>
        <w:t>(оформляется на официальном бланке Администрации)</w:t>
      </w:r>
    </w:p>
    <w:p w:rsidR="00941644" w:rsidRPr="00677F94" w:rsidRDefault="00941644" w:rsidP="00941644">
      <w:pPr>
        <w:suppressAutoHyphens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941644" w:rsidRPr="00677F9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41644" w:rsidRPr="00677F94" w:rsidRDefault="00941644" w:rsidP="00941644">
      <w:pPr>
        <w:suppressAutoHyphens/>
        <w:spacing w:after="0" w:line="276" w:lineRule="auto"/>
        <w:ind w:firstLine="5245"/>
        <w:rPr>
          <w:rFonts w:ascii="Arial" w:eastAsia="NSimSun" w:hAnsi="Arial" w:cs="Arial"/>
          <w:kern w:val="2"/>
          <w:sz w:val="24"/>
          <w:szCs w:val="24"/>
          <w:lang w:eastAsia="ru-RU" w:bidi="hi-IN"/>
        </w:rPr>
      </w:pPr>
    </w:p>
    <w:p w:rsidR="00941644" w:rsidRPr="00677F94" w:rsidRDefault="00941644" w:rsidP="00941644">
      <w:pPr>
        <w:suppressAutoHyphens/>
        <w:spacing w:after="0" w:line="276" w:lineRule="auto"/>
        <w:ind w:firstLine="5245"/>
        <w:rPr>
          <w:rFonts w:ascii="Arial" w:eastAsia="NSimSun" w:hAnsi="Arial" w:cs="Arial"/>
          <w:kern w:val="2"/>
          <w:sz w:val="24"/>
          <w:szCs w:val="24"/>
          <w:lang w:eastAsia="ru-RU" w:bidi="hi-IN"/>
        </w:rPr>
      </w:pPr>
      <w:r w:rsidRPr="00677F94">
        <w:rPr>
          <w:rFonts w:ascii="Arial" w:eastAsia="NSimSun" w:hAnsi="Arial" w:cs="Arial"/>
          <w:kern w:val="2"/>
          <w:sz w:val="24"/>
          <w:szCs w:val="24"/>
          <w:lang w:eastAsia="ru-RU" w:bidi="hi-IN"/>
        </w:rPr>
        <w:t>Кому: _________________________</w:t>
      </w:r>
    </w:p>
    <w:p w:rsidR="00941644" w:rsidRPr="00677F94" w:rsidRDefault="00941644" w:rsidP="00941644">
      <w:pPr>
        <w:suppressAutoHyphens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941644" w:rsidRPr="00677F9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41644" w:rsidRPr="00677F94" w:rsidRDefault="00941644" w:rsidP="00941644">
      <w:pPr>
        <w:suppressAutoHyphens/>
        <w:spacing w:after="0" w:line="276" w:lineRule="auto"/>
        <w:ind w:firstLine="5245"/>
        <w:rPr>
          <w:rFonts w:ascii="Arial" w:eastAsia="NSimSun" w:hAnsi="Arial" w:cs="Arial"/>
          <w:i/>
          <w:iCs/>
          <w:kern w:val="2"/>
          <w:sz w:val="24"/>
          <w:szCs w:val="24"/>
          <w:lang w:eastAsia="ru-RU" w:bidi="hi-IN"/>
        </w:rPr>
      </w:pPr>
      <w:r w:rsidRPr="00677F94">
        <w:rPr>
          <w:rFonts w:ascii="Arial" w:eastAsia="NSimSun" w:hAnsi="Arial" w:cs="Arial"/>
          <w:i/>
          <w:iCs/>
          <w:kern w:val="2"/>
          <w:sz w:val="24"/>
          <w:szCs w:val="24"/>
          <w:lang w:eastAsia="ru-RU" w:bidi="hi-IN"/>
        </w:rPr>
        <w:lastRenderedPageBreak/>
        <w:t xml:space="preserve">(ФИО (последнее при наличии) </w:t>
      </w:r>
    </w:p>
    <w:p w:rsidR="00941644" w:rsidRPr="00677F94" w:rsidRDefault="00941644" w:rsidP="00941644">
      <w:pPr>
        <w:suppressAutoHyphens/>
        <w:spacing w:after="0" w:line="276" w:lineRule="auto"/>
        <w:ind w:firstLine="5245"/>
        <w:rPr>
          <w:rFonts w:ascii="Arial" w:eastAsia="NSimSun" w:hAnsi="Arial" w:cs="Arial"/>
          <w:i/>
          <w:iCs/>
          <w:kern w:val="2"/>
          <w:sz w:val="24"/>
          <w:szCs w:val="24"/>
          <w:lang w:eastAsia="ru-RU" w:bidi="hi-IN"/>
        </w:rPr>
      </w:pPr>
      <w:r w:rsidRPr="00677F94">
        <w:rPr>
          <w:rFonts w:ascii="Arial" w:eastAsia="NSimSun" w:hAnsi="Arial" w:cs="Arial"/>
          <w:i/>
          <w:iCs/>
          <w:kern w:val="2"/>
          <w:sz w:val="24"/>
          <w:szCs w:val="24"/>
          <w:lang w:eastAsia="ru-RU" w:bidi="hi-IN"/>
        </w:rPr>
        <w:t>физического лица)</w:t>
      </w:r>
    </w:p>
    <w:p w:rsidR="00941644" w:rsidRPr="00677F94" w:rsidRDefault="00941644" w:rsidP="00941644">
      <w:pPr>
        <w:suppressAutoHyphens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941644" w:rsidRPr="00677F9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41644" w:rsidRPr="00677F94" w:rsidRDefault="00941644" w:rsidP="00941644">
      <w:pPr>
        <w:suppressAutoHyphens/>
        <w:spacing w:after="0" w:line="276" w:lineRule="auto"/>
        <w:ind w:firstLine="5245"/>
        <w:rPr>
          <w:rFonts w:ascii="Arial" w:eastAsia="NSimSun" w:hAnsi="Arial" w:cs="Arial"/>
          <w:kern w:val="2"/>
          <w:sz w:val="24"/>
          <w:szCs w:val="24"/>
        </w:rPr>
      </w:pPr>
    </w:p>
    <w:p w:rsidR="00941644" w:rsidRPr="00677F94" w:rsidRDefault="00941644" w:rsidP="00941644">
      <w:pPr>
        <w:suppressAutoHyphens/>
        <w:spacing w:after="0" w:line="276" w:lineRule="auto"/>
        <w:jc w:val="center"/>
        <w:outlineLvl w:val="1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677F94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Решение об отказе в предоставлении муниципальной услуги</w:t>
      </w:r>
    </w:p>
    <w:p w:rsidR="00941644" w:rsidRPr="00677F94" w:rsidRDefault="00941644" w:rsidP="00941644">
      <w:pPr>
        <w:suppressAutoHyphens/>
        <w:spacing w:after="0" w:line="276" w:lineRule="auto"/>
        <w:jc w:val="center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677F94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 w:rsidR="00941644" w:rsidRPr="00677F94" w:rsidRDefault="00941644" w:rsidP="00941644">
      <w:pPr>
        <w:suppressAutoHyphens/>
        <w:spacing w:after="0" w:line="276" w:lineRule="auto"/>
        <w:jc w:val="center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</w:p>
    <w:p w:rsidR="00941644" w:rsidRPr="00677F94" w:rsidRDefault="00941644" w:rsidP="00941644">
      <w:pPr>
        <w:suppressAutoHyphens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941644" w:rsidRPr="00677F9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41644" w:rsidRPr="00677F94" w:rsidRDefault="00941644" w:rsidP="00941644">
      <w:pPr>
        <w:suppressAutoHyphens/>
        <w:spacing w:after="0" w:line="276" w:lineRule="auto"/>
        <w:ind w:firstLine="709"/>
        <w:jc w:val="both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677F94">
        <w:rPr>
          <w:rFonts w:ascii="Arial" w:eastAsia="Calibri" w:hAnsi="Arial" w:cs="Arial"/>
          <w:kern w:val="2"/>
          <w:sz w:val="24"/>
          <w:szCs w:val="24"/>
        </w:rPr>
        <w:lastRenderedPageBreak/>
        <w:t xml:space="preserve">В соответствии с ____ </w:t>
      </w:r>
      <w:r w:rsidRPr="00677F94">
        <w:rPr>
          <w:rFonts w:ascii="Arial" w:eastAsia="Calibri" w:hAnsi="Arial" w:cs="Arial"/>
          <w:bCs/>
          <w:i/>
          <w:iCs/>
          <w:kern w:val="2"/>
          <w:sz w:val="24"/>
          <w:szCs w:val="24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677F94">
        <w:rPr>
          <w:rFonts w:ascii="Arial" w:eastAsia="Calibri" w:hAnsi="Arial" w:cs="Arial"/>
          <w:bCs/>
          <w:kern w:val="2"/>
          <w:sz w:val="24"/>
          <w:szCs w:val="24"/>
        </w:rPr>
        <w:t>администрация городского округа Люберцы Московской области</w:t>
      </w:r>
      <w:r w:rsidRPr="00677F94">
        <w:rPr>
          <w:rFonts w:ascii="Arial" w:eastAsia="Calibri" w:hAnsi="Arial" w:cs="Arial"/>
          <w:bCs/>
          <w:i/>
          <w:iCs/>
          <w:kern w:val="2"/>
          <w:sz w:val="24"/>
          <w:szCs w:val="24"/>
        </w:rPr>
        <w:t xml:space="preserve"> </w:t>
      </w:r>
      <w:r w:rsidRPr="00677F94">
        <w:rPr>
          <w:rFonts w:ascii="Arial" w:eastAsia="Calibri" w:hAnsi="Arial" w:cs="Arial"/>
          <w:bCs/>
          <w:kern w:val="2"/>
          <w:sz w:val="24"/>
          <w:szCs w:val="24"/>
        </w:rPr>
        <w:t>(далее – Администрация)</w:t>
      </w:r>
      <w:r w:rsidRPr="00677F94">
        <w:rPr>
          <w:rFonts w:ascii="Arial" w:eastAsia="Calibri" w:hAnsi="Arial" w:cs="Arial"/>
          <w:b/>
          <w:kern w:val="2"/>
          <w:sz w:val="24"/>
          <w:szCs w:val="24"/>
        </w:rPr>
        <w:t xml:space="preserve"> </w:t>
      </w:r>
      <w:r w:rsidRPr="00677F94">
        <w:rPr>
          <w:rFonts w:ascii="Arial" w:eastAsia="Calibri" w:hAnsi="Arial" w:cs="Arial"/>
          <w:kern w:val="2"/>
          <w:sz w:val="24"/>
          <w:szCs w:val="24"/>
        </w:rPr>
        <w:t xml:space="preserve">рассмотрела запрос о предоставлении муниципальной услуги </w:t>
      </w:r>
      <w:r w:rsidRPr="00677F94">
        <w:rPr>
          <w:rFonts w:ascii="Arial" w:eastAsia="Calibri" w:hAnsi="Arial" w:cs="Arial"/>
          <w:bCs/>
          <w:kern w:val="2"/>
          <w:sz w:val="24"/>
          <w:szCs w:val="24"/>
        </w:rPr>
        <w:t>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  <w:r w:rsidRPr="00677F94">
        <w:rPr>
          <w:rFonts w:ascii="Arial" w:eastAsia="Calibri" w:hAnsi="Arial" w:cs="Arial"/>
          <w:kern w:val="2"/>
          <w:sz w:val="24"/>
          <w:szCs w:val="24"/>
        </w:rPr>
        <w:t xml:space="preserve"> № </w:t>
      </w:r>
      <w:r w:rsidRPr="00677F94"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  <w:t>______</w:t>
      </w:r>
      <w:r w:rsidRPr="00677F94">
        <w:rPr>
          <w:rFonts w:ascii="Arial" w:eastAsia="Calibri" w:hAnsi="Arial" w:cs="Arial"/>
          <w:kern w:val="2"/>
          <w:sz w:val="24"/>
          <w:szCs w:val="24"/>
        </w:rPr>
        <w:t xml:space="preserve"> (</w:t>
      </w:r>
      <w:r w:rsidRPr="00677F94">
        <w:rPr>
          <w:rFonts w:ascii="Arial" w:eastAsia="Calibri" w:hAnsi="Arial" w:cs="Arial"/>
          <w:i/>
          <w:kern w:val="2"/>
          <w:sz w:val="24"/>
          <w:szCs w:val="24"/>
        </w:rPr>
        <w:t>указать регистрационный номер запроса</w:t>
      </w:r>
      <w:r w:rsidRPr="00677F94">
        <w:rPr>
          <w:rFonts w:ascii="Arial" w:eastAsia="Calibri" w:hAnsi="Arial" w:cs="Arial"/>
          <w:kern w:val="2"/>
          <w:sz w:val="24"/>
          <w:szCs w:val="24"/>
        </w:rPr>
        <w:t>) (далее соответственно – запрос, муниципальная услуга)</w:t>
      </w:r>
      <w:r w:rsidRPr="00677F94">
        <w:rPr>
          <w:rFonts w:ascii="Arial" w:eastAsia="Calibri" w:hAnsi="Arial" w:cs="Arial"/>
          <w:b/>
          <w:kern w:val="2"/>
          <w:sz w:val="24"/>
          <w:szCs w:val="24"/>
        </w:rPr>
        <w:t xml:space="preserve"> </w:t>
      </w:r>
      <w:r w:rsidRPr="00677F94">
        <w:rPr>
          <w:rFonts w:ascii="Arial" w:eastAsia="Calibri" w:hAnsi="Arial" w:cs="Arial"/>
          <w:kern w:val="2"/>
          <w:sz w:val="24"/>
          <w:szCs w:val="24"/>
        </w:rPr>
        <w:t>и</w:t>
      </w:r>
      <w:r w:rsidRPr="00677F94">
        <w:rPr>
          <w:rFonts w:ascii="Arial" w:eastAsia="Calibri" w:hAnsi="Arial" w:cs="Arial"/>
          <w:bCs/>
          <w:kern w:val="2"/>
          <w:sz w:val="24"/>
          <w:szCs w:val="24"/>
        </w:rPr>
        <w:t xml:space="preserve"> приняла </w:t>
      </w:r>
      <w:r w:rsidRPr="00677F94">
        <w:rPr>
          <w:rFonts w:ascii="Arial" w:eastAsia="Calibri" w:hAnsi="Arial" w:cs="Arial"/>
          <w:kern w:val="2"/>
          <w:sz w:val="24"/>
          <w:szCs w:val="24"/>
        </w:rPr>
        <w:t>решение об отказе в предоставлении муниципальной услуги по следующему основанию:</w:t>
      </w:r>
    </w:p>
    <w:p w:rsidR="00941644" w:rsidRPr="00677F94" w:rsidRDefault="00941644" w:rsidP="00941644">
      <w:pPr>
        <w:suppressAutoHyphens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941644" w:rsidRPr="00677F94" w:rsidSect="00DF09AA">
          <w:type w:val="continuous"/>
          <w:pgSz w:w="11906" w:h="16838"/>
          <w:pgMar w:top="1134" w:right="850" w:bottom="993" w:left="1134" w:header="1077" w:footer="0" w:gutter="0"/>
          <w:cols w:space="720"/>
          <w:formProt w:val="0"/>
          <w:titlePg/>
          <w:docGrid w:linePitch="326" w:charSpace="-6145"/>
        </w:sectPr>
      </w:pPr>
    </w:p>
    <w:tbl>
      <w:tblPr>
        <w:tblW w:w="9917" w:type="dxa"/>
        <w:tblInd w:w="118" w:type="dxa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941644" w:rsidRPr="00677F94" w:rsidTr="00DF09AA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44" w:rsidRPr="00677F94" w:rsidRDefault="00941644" w:rsidP="0094164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lastRenderedPageBreak/>
              <w:t>Ссылка</w:t>
            </w:r>
          </w:p>
          <w:p w:rsidR="00941644" w:rsidRPr="00677F94" w:rsidRDefault="00941644" w:rsidP="0094164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на соответствующий</w:t>
            </w:r>
          </w:p>
          <w:p w:rsidR="00941644" w:rsidRPr="00677F94" w:rsidRDefault="00941644" w:rsidP="0094164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подпункт подраздела 19</w:t>
            </w:r>
          </w:p>
          <w:p w:rsidR="00941644" w:rsidRPr="00677F94" w:rsidRDefault="00941644" w:rsidP="0094164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Регламента, в котором</w:t>
            </w:r>
          </w:p>
          <w:p w:rsidR="00941644" w:rsidRPr="00677F94" w:rsidRDefault="00941644" w:rsidP="0094164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содержится основание</w:t>
            </w:r>
          </w:p>
          <w:p w:rsidR="00941644" w:rsidRPr="00677F94" w:rsidRDefault="00941644" w:rsidP="0094164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для отказа</w:t>
            </w: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44" w:rsidRPr="00677F94" w:rsidRDefault="00941644" w:rsidP="0094164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 xml:space="preserve">Наименование </w:t>
            </w: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br/>
              <w:t xml:space="preserve">основания для отказа </w:t>
            </w: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br/>
              <w:t>в</w:t>
            </w:r>
            <w:r w:rsidRPr="00677F94">
              <w:rPr>
                <w:rFonts w:ascii="Arial" w:eastAsia="Calibri" w:hAnsi="Arial" w:cs="Arial"/>
                <w:i/>
                <w:kern w:val="2"/>
                <w:sz w:val="24"/>
                <w:szCs w:val="24"/>
              </w:rPr>
              <w:t> </w:t>
            </w: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44" w:rsidRPr="00677F94" w:rsidRDefault="00941644" w:rsidP="0094164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 xml:space="preserve">Разъяснение причины </w:t>
            </w: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br/>
              <w:t xml:space="preserve">принятия решения </w:t>
            </w: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br/>
              <w:t>об</w:t>
            </w:r>
            <w:r w:rsidRPr="00677F94">
              <w:rPr>
                <w:rFonts w:ascii="Arial" w:eastAsia="Calibri" w:hAnsi="Arial" w:cs="Arial"/>
                <w:i/>
                <w:kern w:val="2"/>
                <w:sz w:val="24"/>
                <w:szCs w:val="24"/>
              </w:rPr>
              <w:t> </w:t>
            </w: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отказе в</w:t>
            </w:r>
            <w:r w:rsidRPr="00677F94">
              <w:rPr>
                <w:rFonts w:ascii="Arial" w:eastAsia="Calibri" w:hAnsi="Arial" w:cs="Arial"/>
                <w:i/>
                <w:kern w:val="2"/>
                <w:sz w:val="24"/>
                <w:szCs w:val="24"/>
              </w:rPr>
              <w:t> </w:t>
            </w: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предоставлении муниципальной услуги</w:t>
            </w:r>
          </w:p>
        </w:tc>
      </w:tr>
      <w:tr w:rsidR="00941644" w:rsidRPr="00677F94" w:rsidTr="00DF09AA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44" w:rsidRPr="00677F94" w:rsidRDefault="00941644" w:rsidP="00941644">
            <w:pPr>
              <w:widowControl w:val="0"/>
              <w:suppressAutoHyphens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44" w:rsidRPr="00677F94" w:rsidRDefault="00941644" w:rsidP="00941644">
            <w:pPr>
              <w:widowControl w:val="0"/>
              <w:suppressAutoHyphens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44" w:rsidRPr="00677F94" w:rsidRDefault="00941644" w:rsidP="00941644">
            <w:pPr>
              <w:widowControl w:val="0"/>
              <w:suppressAutoHyphens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941644" w:rsidRPr="00677F94" w:rsidRDefault="00941644" w:rsidP="00941644">
      <w:pPr>
        <w:suppressAutoHyphens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941644" w:rsidRPr="00677F94" w:rsidSect="00DF09AA">
          <w:type w:val="continuous"/>
          <w:pgSz w:w="11906" w:h="16838"/>
          <w:pgMar w:top="851" w:right="850" w:bottom="1134" w:left="1134" w:header="680" w:footer="0" w:gutter="0"/>
          <w:cols w:space="720"/>
          <w:formProt w:val="0"/>
          <w:docGrid w:linePitch="326" w:charSpace="-6145"/>
        </w:sectPr>
      </w:pPr>
    </w:p>
    <w:p w:rsidR="00941644" w:rsidRPr="00677F94" w:rsidRDefault="00941644" w:rsidP="00941644">
      <w:pPr>
        <w:suppressAutoHyphens/>
        <w:spacing w:after="0" w:line="276" w:lineRule="auto"/>
        <w:ind w:firstLine="709"/>
        <w:jc w:val="both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Calibri" w:hAnsi="Arial" w:cs="Arial"/>
          <w:kern w:val="2"/>
          <w:sz w:val="24"/>
          <w:szCs w:val="24"/>
          <w:lang w:eastAsia="zh-CN" w:bidi="hi-IN"/>
        </w:rPr>
        <w:lastRenderedPageBreak/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:rsidR="00941644" w:rsidRPr="00677F94" w:rsidRDefault="00941644" w:rsidP="00941644">
      <w:pPr>
        <w:suppressAutoHyphens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941644" w:rsidRPr="00677F9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41644" w:rsidRPr="00677F94" w:rsidRDefault="00941644" w:rsidP="00941644">
      <w:pPr>
        <w:suppressAutoHyphens/>
        <w:spacing w:after="0" w:line="276" w:lineRule="auto"/>
        <w:ind w:firstLine="709"/>
        <w:jc w:val="both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677F94">
        <w:rPr>
          <w:rFonts w:ascii="Arial" w:eastAsia="Calibri" w:hAnsi="Arial" w:cs="Arial"/>
          <w:kern w:val="2"/>
          <w:sz w:val="24"/>
          <w:szCs w:val="24"/>
          <w:lang w:eastAsia="zh-CN" w:bidi="hi-IN"/>
        </w:rPr>
        <w:lastRenderedPageBreak/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677F94">
        <w:rPr>
          <w:rFonts w:ascii="Arial" w:eastAsia="Calibri" w:hAnsi="Arial" w:cs="Arial"/>
          <w:kern w:val="2"/>
          <w:sz w:val="24"/>
          <w:szCs w:val="24"/>
          <w:lang w:val="en-US" w:eastAsia="zh-CN" w:bidi="hi-IN"/>
        </w:rPr>
        <w:t>V</w:t>
      </w:r>
      <w:r w:rsidRPr="00677F94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 xml:space="preserve"> «Досудебный (внесудебный) порядок обжалования решений и</w:t>
      </w:r>
      <w:r w:rsidRPr="00677F94">
        <w:rPr>
          <w:rFonts w:ascii="Arial" w:eastAsia="Calibri" w:hAnsi="Arial" w:cs="Arial"/>
          <w:kern w:val="2"/>
          <w:sz w:val="24"/>
          <w:szCs w:val="24"/>
        </w:rPr>
        <w:t> </w:t>
      </w:r>
      <w:r w:rsidRPr="00677F94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действий (бездействия) Администрации, МФЦ, а</w:t>
      </w:r>
      <w:r w:rsidRPr="00677F94">
        <w:rPr>
          <w:rFonts w:ascii="Arial" w:eastAsia="Calibri" w:hAnsi="Arial" w:cs="Arial"/>
          <w:kern w:val="2"/>
          <w:sz w:val="24"/>
          <w:szCs w:val="24"/>
        </w:rPr>
        <w:t> </w:t>
      </w:r>
      <w:r w:rsidRPr="00677F94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также их</w:t>
      </w:r>
      <w:r w:rsidRPr="00677F94">
        <w:rPr>
          <w:rFonts w:ascii="Arial" w:eastAsia="Calibri" w:hAnsi="Arial" w:cs="Arial"/>
          <w:kern w:val="2"/>
          <w:sz w:val="24"/>
          <w:szCs w:val="24"/>
        </w:rPr>
        <w:t> </w:t>
      </w:r>
      <w:r w:rsidRPr="00677F94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должностных лиц, муниципальных служащих и</w:t>
      </w:r>
      <w:r w:rsidRPr="00677F94">
        <w:rPr>
          <w:rFonts w:ascii="Arial" w:eastAsia="Calibri" w:hAnsi="Arial" w:cs="Arial"/>
          <w:kern w:val="2"/>
          <w:sz w:val="24"/>
          <w:szCs w:val="24"/>
        </w:rPr>
        <w:t> </w:t>
      </w:r>
      <w:r w:rsidRPr="00677F94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работников» Регламента, а также в</w:t>
      </w:r>
      <w:r w:rsidRPr="00677F94">
        <w:rPr>
          <w:rFonts w:ascii="Arial" w:eastAsia="Calibri" w:hAnsi="Arial" w:cs="Arial"/>
          <w:kern w:val="2"/>
          <w:sz w:val="24"/>
          <w:szCs w:val="24"/>
        </w:rPr>
        <w:t> </w:t>
      </w:r>
      <w:r w:rsidRPr="00677F94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судебном порядке в</w:t>
      </w:r>
      <w:r w:rsidRPr="00677F94">
        <w:rPr>
          <w:rFonts w:ascii="Arial" w:eastAsia="Calibri" w:hAnsi="Arial" w:cs="Arial"/>
          <w:kern w:val="2"/>
          <w:sz w:val="24"/>
          <w:szCs w:val="24"/>
        </w:rPr>
        <w:t> </w:t>
      </w:r>
      <w:r w:rsidRPr="00677F94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соответствии с</w:t>
      </w:r>
      <w:r w:rsidRPr="00677F94">
        <w:rPr>
          <w:rFonts w:ascii="Arial" w:eastAsia="Calibri" w:hAnsi="Arial" w:cs="Arial"/>
          <w:kern w:val="2"/>
          <w:sz w:val="24"/>
          <w:szCs w:val="24"/>
        </w:rPr>
        <w:t> </w:t>
      </w:r>
      <w:r w:rsidRPr="00677F94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законодательством Российской Федерации.</w:t>
      </w:r>
    </w:p>
    <w:p w:rsidR="00941644" w:rsidRPr="00677F94" w:rsidRDefault="00941644" w:rsidP="00941644">
      <w:pPr>
        <w:suppressAutoHyphens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941644" w:rsidRPr="00677F9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41644" w:rsidRPr="00677F94" w:rsidRDefault="00941644" w:rsidP="00941644">
      <w:pPr>
        <w:suppressAutoHyphens/>
        <w:spacing w:after="0" w:line="276" w:lineRule="auto"/>
        <w:ind w:firstLine="709"/>
        <w:jc w:val="both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</w:p>
    <w:p w:rsidR="00941644" w:rsidRPr="00677F94" w:rsidRDefault="00941644" w:rsidP="00941644">
      <w:pPr>
        <w:suppressAutoHyphens/>
        <w:spacing w:after="0" w:line="276" w:lineRule="auto"/>
        <w:ind w:firstLine="709"/>
        <w:jc w:val="both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Дополнительно информируем:</w:t>
      </w:r>
    </w:p>
    <w:p w:rsidR="00941644" w:rsidRPr="00677F94" w:rsidRDefault="00941644" w:rsidP="00941644">
      <w:pPr>
        <w:suppressAutoHyphens/>
        <w:spacing w:after="0" w:line="276" w:lineRule="auto"/>
        <w:ind w:firstLine="709"/>
        <w:jc w:val="both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677F94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_______________________________________________________________ (</w:t>
      </w:r>
      <w:r w:rsidRPr="00677F94">
        <w:rPr>
          <w:rFonts w:ascii="Arial" w:eastAsia="Calibri" w:hAnsi="Arial" w:cs="Arial"/>
          <w:i/>
          <w:kern w:val="2"/>
          <w:sz w:val="24"/>
          <w:szCs w:val="24"/>
          <w:lang w:eastAsia="zh-CN" w:bidi="hi-IN"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 w:rsidRPr="00677F94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).</w:t>
      </w:r>
    </w:p>
    <w:p w:rsidR="00941644" w:rsidRPr="00677F94" w:rsidRDefault="00941644" w:rsidP="00941644">
      <w:pPr>
        <w:suppressAutoHyphens/>
        <w:spacing w:after="0" w:line="276" w:lineRule="auto"/>
        <w:ind w:firstLine="709"/>
        <w:jc w:val="both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</w:p>
    <w:p w:rsidR="00941644" w:rsidRPr="00677F94" w:rsidRDefault="00941644" w:rsidP="00941644">
      <w:pPr>
        <w:suppressAutoHyphens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941644" w:rsidRPr="00677F9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41644" w:rsidRPr="00677F94" w:rsidRDefault="00941644" w:rsidP="00941644">
      <w:pPr>
        <w:suppressAutoHyphens/>
        <w:spacing w:after="0" w:line="276" w:lineRule="auto"/>
        <w:ind w:firstLine="709"/>
        <w:jc w:val="both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Calibri" w:hAnsi="Arial" w:cs="Arial"/>
          <w:kern w:val="2"/>
          <w:sz w:val="24"/>
          <w:szCs w:val="24"/>
          <w:lang w:eastAsia="zh-CN" w:bidi="hi-IN"/>
        </w:rPr>
        <w:lastRenderedPageBreak/>
        <w:t xml:space="preserve"> </w:t>
      </w:r>
      <w:r w:rsidRPr="00677F94">
        <w:rPr>
          <w:rFonts w:ascii="Arial" w:eastAsia="Calibri" w:hAnsi="Arial" w:cs="Arial"/>
          <w:kern w:val="2"/>
          <w:sz w:val="24"/>
          <w:szCs w:val="24"/>
          <w:lang w:val="en-US" w:eastAsia="zh-CN" w:bidi="hi-IN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7"/>
        <w:gridCol w:w="2899"/>
        <w:gridCol w:w="3539"/>
      </w:tblGrid>
      <w:tr w:rsidR="00941644" w:rsidRPr="00677F94" w:rsidTr="00DF09AA">
        <w:trPr>
          <w:trHeight w:val="283"/>
        </w:trPr>
        <w:tc>
          <w:tcPr>
            <w:tcW w:w="3537" w:type="dxa"/>
          </w:tcPr>
          <w:p w:rsidR="00941644" w:rsidRPr="00677F94" w:rsidRDefault="00941644" w:rsidP="00941644">
            <w:pPr>
              <w:keepNext/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941644" w:rsidRPr="00677F94" w:rsidRDefault="00941644" w:rsidP="00941644">
            <w:pPr>
              <w:keepNext/>
              <w:widowControl w:val="0"/>
              <w:tabs>
                <w:tab w:val="left" w:pos="565"/>
              </w:tabs>
              <w:suppressAutoHyphens/>
              <w:spacing w:after="0" w:line="240" w:lineRule="auto"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1644" w:rsidRPr="00677F94" w:rsidRDefault="00941644" w:rsidP="00941644">
            <w:pPr>
              <w:keepNext/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(подпись, фамилия, инициалы)</w:t>
            </w:r>
          </w:p>
        </w:tc>
      </w:tr>
      <w:tr w:rsidR="00941644" w:rsidRPr="00677F94" w:rsidTr="00DF09AA">
        <w:trPr>
          <w:trHeight w:val="283"/>
        </w:trPr>
        <w:tc>
          <w:tcPr>
            <w:tcW w:w="3537" w:type="dxa"/>
          </w:tcPr>
          <w:p w:rsidR="00941644" w:rsidRPr="00677F94" w:rsidRDefault="00941644" w:rsidP="00941644">
            <w:pPr>
              <w:keepNext/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941644" w:rsidRPr="00677F94" w:rsidRDefault="00941644" w:rsidP="00941644">
            <w:pPr>
              <w:keepNext/>
              <w:widowControl w:val="0"/>
              <w:tabs>
                <w:tab w:val="left" w:pos="565"/>
              </w:tabs>
              <w:suppressAutoHyphens/>
              <w:spacing w:after="0" w:line="240" w:lineRule="auto"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1644" w:rsidRPr="00677F94" w:rsidRDefault="00941644" w:rsidP="00941644">
            <w:pPr>
              <w:suppressAutoHyphens/>
              <w:spacing w:after="0" w:line="276" w:lineRule="auto"/>
              <w:ind w:firstLine="709"/>
              <w:jc w:val="right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«__» _____ 202__</w:t>
            </w:r>
          </w:p>
        </w:tc>
      </w:tr>
    </w:tbl>
    <w:p w:rsidR="00941644" w:rsidRPr="00677F94" w:rsidRDefault="00941644" w:rsidP="00941644">
      <w:pPr>
        <w:suppressAutoHyphens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941644" w:rsidRPr="00677F9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1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2092"/>
        <w:gridCol w:w="5128"/>
      </w:tblGrid>
      <w:tr w:rsidR="00DF09AA" w:rsidRPr="00677F94" w:rsidTr="00DF09AA">
        <w:trPr>
          <w:trHeight w:val="283"/>
        </w:trPr>
        <w:tc>
          <w:tcPr>
            <w:tcW w:w="2985" w:type="dxa"/>
          </w:tcPr>
          <w:p w:rsidR="00DF09AA" w:rsidRPr="00677F94" w:rsidRDefault="00DF09AA" w:rsidP="00DF09AA">
            <w:pPr>
              <w:pageBreakBefore/>
              <w:suppressLineNumbers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92" w:type="dxa"/>
            <w:tcMar>
              <w:left w:w="10" w:type="dxa"/>
              <w:right w:w="10" w:type="dxa"/>
            </w:tcMar>
          </w:tcPr>
          <w:p w:rsidR="00DF09AA" w:rsidRPr="00677F94" w:rsidRDefault="00DF09AA" w:rsidP="00DF09AA">
            <w:pPr>
              <w:widowControl w:val="0"/>
              <w:tabs>
                <w:tab w:val="left" w:pos="565"/>
              </w:tabs>
              <w:suppressAutoHyphens/>
              <w:spacing w:after="0" w:line="240" w:lineRule="auto"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51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09AA" w:rsidRPr="00677F94" w:rsidRDefault="00DF09AA" w:rsidP="00DF09AA">
            <w:pPr>
              <w:suppressAutoHyphens/>
              <w:spacing w:after="0" w:line="240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Приложение 4</w:t>
            </w:r>
          </w:p>
          <w:p w:rsidR="00DF09AA" w:rsidRPr="00677F94" w:rsidRDefault="00DF09AA" w:rsidP="00DF09AA">
            <w:pPr>
              <w:suppressAutoHyphens/>
              <w:spacing w:after="0" w:line="240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к административному</w:t>
            </w:r>
          </w:p>
          <w:p w:rsidR="00DF09AA" w:rsidRPr="00677F94" w:rsidRDefault="00DF09AA" w:rsidP="00DF09AA">
            <w:pPr>
              <w:suppressAutoHyphens/>
              <w:spacing w:after="0" w:line="240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регламенту предоставления</w:t>
            </w:r>
          </w:p>
          <w:p w:rsidR="00DF09AA" w:rsidRPr="00677F94" w:rsidRDefault="00DF09AA" w:rsidP="00DF09AA">
            <w:pPr>
              <w:suppressAutoHyphens/>
              <w:spacing w:after="0" w:line="240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муниципальной услуги «Получение</w:t>
            </w:r>
          </w:p>
          <w:p w:rsidR="00DF09AA" w:rsidRPr="00677F94" w:rsidRDefault="00DF09AA" w:rsidP="00DF09AA">
            <w:pPr>
              <w:suppressAutoHyphens/>
              <w:spacing w:after="0" w:line="240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согласия на вселение нанимателем</w:t>
            </w:r>
          </w:p>
          <w:p w:rsidR="00DF09AA" w:rsidRPr="00677F94" w:rsidRDefault="00DF09AA" w:rsidP="00DF09AA">
            <w:pPr>
              <w:suppressAutoHyphens/>
              <w:spacing w:after="0" w:line="240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в занимаемое им жилое помещение</w:t>
            </w:r>
          </w:p>
          <w:p w:rsidR="00DF09AA" w:rsidRPr="00677F94" w:rsidRDefault="00DF09AA" w:rsidP="00DF09AA">
            <w:pPr>
              <w:suppressAutoHyphens/>
              <w:spacing w:after="0" w:line="240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по договору социального найма</w:t>
            </w:r>
          </w:p>
          <w:p w:rsidR="00DF09AA" w:rsidRPr="00677F94" w:rsidRDefault="00DF09AA" w:rsidP="00DF09AA">
            <w:pPr>
              <w:suppressAutoHyphens/>
              <w:spacing w:after="0" w:line="240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других граждан в качестве членов</w:t>
            </w:r>
          </w:p>
          <w:p w:rsidR="00DF09AA" w:rsidRPr="00677F94" w:rsidRDefault="00DF09AA" w:rsidP="00DF09AA">
            <w:pPr>
              <w:suppressAutoHyphens/>
              <w:spacing w:after="0" w:line="240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своей семьи», утвержденному</w:t>
            </w:r>
          </w:p>
          <w:p w:rsidR="00DF09AA" w:rsidRPr="00677F94" w:rsidRDefault="00DF09AA" w:rsidP="00DF09AA">
            <w:pPr>
              <w:suppressAutoHyphens/>
              <w:spacing w:after="0" w:line="240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Постановлением администрации</w:t>
            </w:r>
          </w:p>
          <w:p w:rsidR="00DF09AA" w:rsidRPr="00677F94" w:rsidRDefault="00DF09AA" w:rsidP="00DF09AA">
            <w:pPr>
              <w:suppressAutoHyphens/>
              <w:spacing w:after="0" w:line="240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Городского округа Люберцы</w:t>
            </w:r>
          </w:p>
          <w:p w:rsidR="00DF09AA" w:rsidRPr="00677F94" w:rsidRDefault="00DF09AA" w:rsidP="00DF09AA">
            <w:pPr>
              <w:suppressAutoHyphens/>
              <w:spacing w:after="0" w:line="240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Московской области</w:t>
            </w:r>
          </w:p>
          <w:p w:rsidR="00DF09AA" w:rsidRPr="00677F94" w:rsidRDefault="00DF09AA" w:rsidP="00DF09AA">
            <w:pPr>
              <w:suppressAutoHyphens/>
              <w:spacing w:after="0" w:line="240" w:lineRule="auto"/>
              <w:ind w:left="350"/>
              <w:rPr>
                <w:rFonts w:ascii="Arial" w:eastAsia="Calibri" w:hAnsi="Arial" w:cs="Arial"/>
                <w:color w:val="FFFFFF"/>
                <w:spacing w:val="10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lang w:eastAsia="zh-CN" w:bidi="hi-IN"/>
              </w:rPr>
              <w:t xml:space="preserve">от 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u w:val="single"/>
                <w:lang w:eastAsia="zh-CN" w:bidi="hi-IN"/>
              </w:rPr>
              <w:t>16.06.2025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lang w:eastAsia="zh-CN" w:bidi="hi-IN"/>
              </w:rPr>
              <w:t xml:space="preserve"> № 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u w:val="single"/>
                <w:lang w:eastAsia="zh-CN" w:bidi="hi-IN"/>
              </w:rPr>
              <w:t>518-ПА</w:t>
            </w:r>
          </w:p>
        </w:tc>
      </w:tr>
    </w:tbl>
    <w:p w:rsidR="00DF09AA" w:rsidRPr="00677F94" w:rsidRDefault="00DF09AA" w:rsidP="00DF09AA">
      <w:pPr>
        <w:suppressAutoHyphens/>
        <w:spacing w:after="0" w:line="276" w:lineRule="auto"/>
        <w:outlineLvl w:val="1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</w:p>
    <w:p w:rsidR="00DF09AA" w:rsidRPr="00677F94" w:rsidRDefault="00DF09AA" w:rsidP="00DF09AA">
      <w:pPr>
        <w:suppressAutoHyphens/>
        <w:spacing w:after="0" w:line="276" w:lineRule="auto"/>
        <w:jc w:val="center"/>
        <w:outlineLvl w:val="1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677F94">
        <w:rPr>
          <w:rFonts w:ascii="Arial" w:eastAsia="Calibri" w:hAnsi="Arial" w:cs="Arial"/>
          <w:kern w:val="2"/>
          <w:sz w:val="24"/>
          <w:szCs w:val="24"/>
          <w:lang w:eastAsia="ar-SA" w:bidi="hi-IN"/>
        </w:rPr>
        <w:t>Перечень</w:t>
      </w:r>
      <w:r w:rsidRPr="00677F94">
        <w:rPr>
          <w:rFonts w:ascii="Arial" w:eastAsia="Calibri" w:hAnsi="Arial" w:cs="Arial"/>
          <w:kern w:val="2"/>
          <w:sz w:val="24"/>
          <w:szCs w:val="24"/>
          <w:lang w:eastAsia="ar-SA" w:bidi="hi-IN"/>
        </w:rPr>
        <w:br/>
        <w:t>нормативных правовых актов Российской Федерации,</w:t>
      </w:r>
      <w:r w:rsidRPr="00677F94">
        <w:rPr>
          <w:rFonts w:ascii="Arial" w:eastAsia="Calibri" w:hAnsi="Arial" w:cs="Arial"/>
          <w:kern w:val="2"/>
          <w:sz w:val="24"/>
          <w:szCs w:val="24"/>
          <w:lang w:eastAsia="ar-SA" w:bidi="hi-IN"/>
        </w:rPr>
        <w:br/>
        <w:t>нормативных правовых актов Московской области,</w:t>
      </w:r>
      <w:r w:rsidRPr="00677F94">
        <w:rPr>
          <w:rFonts w:ascii="Arial" w:eastAsia="Calibri" w:hAnsi="Arial" w:cs="Arial"/>
          <w:kern w:val="2"/>
          <w:sz w:val="24"/>
          <w:szCs w:val="24"/>
          <w:lang w:eastAsia="ar-SA" w:bidi="hi-IN"/>
        </w:rPr>
        <w:br/>
      </w:r>
      <w:bookmarkStart w:id="37" w:name="_Toc91253276"/>
      <w:r w:rsidRPr="00677F94">
        <w:rPr>
          <w:rFonts w:ascii="Arial" w:eastAsia="Calibri" w:hAnsi="Arial" w:cs="Arial"/>
          <w:kern w:val="2"/>
          <w:sz w:val="24"/>
          <w:szCs w:val="24"/>
          <w:lang w:eastAsia="ar-SA" w:bidi="hi-IN"/>
        </w:rPr>
        <w:t xml:space="preserve">регулирующих предоставление </w:t>
      </w:r>
      <w:bookmarkEnd w:id="37"/>
      <w:r w:rsidRPr="00677F94">
        <w:rPr>
          <w:rFonts w:ascii="Arial" w:eastAsia="Calibri" w:hAnsi="Arial" w:cs="Arial"/>
          <w:kern w:val="2"/>
          <w:sz w:val="24"/>
          <w:szCs w:val="24"/>
          <w:lang w:eastAsia="ar-SA" w:bidi="hi-IN"/>
        </w:rPr>
        <w:t>муниципальной услуги 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 w:rsidR="00DF09AA" w:rsidRPr="00677F94" w:rsidRDefault="00DF09AA" w:rsidP="00DF09AA">
      <w:pPr>
        <w:suppressAutoHyphens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DF09AA" w:rsidRPr="00677F94" w:rsidRDefault="00DF09AA" w:rsidP="00DF09AA">
      <w:pPr>
        <w:suppressAutoHyphens/>
        <w:spacing w:after="0" w:line="276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1.</w:t>
      </w:r>
      <w:r w:rsidRPr="00677F94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Конституция Российской Федерации.</w:t>
      </w:r>
    </w:p>
    <w:p w:rsidR="00DF09AA" w:rsidRPr="00677F94" w:rsidRDefault="00DF09AA" w:rsidP="00DF09AA">
      <w:pPr>
        <w:suppressAutoHyphens/>
        <w:spacing w:after="0" w:line="276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2.</w:t>
      </w:r>
      <w:r w:rsidRPr="00677F94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Жилищный кодекс Российской Федерации.</w:t>
      </w:r>
    </w:p>
    <w:p w:rsidR="00DF09AA" w:rsidRPr="00677F94" w:rsidRDefault="00DF09AA" w:rsidP="00DF09AA">
      <w:pPr>
        <w:suppressAutoHyphens/>
        <w:spacing w:after="0" w:line="276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3.</w:t>
      </w:r>
      <w:r w:rsidRPr="00677F94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Федеральный закон от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06.10.2003 №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131-ФЗ «Об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общих принципах организации местного самоуправления в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Российской Федерации».</w:t>
      </w:r>
    </w:p>
    <w:p w:rsidR="00DF09AA" w:rsidRPr="00677F94" w:rsidRDefault="00DF09AA" w:rsidP="00DF09AA">
      <w:pPr>
        <w:suppressAutoHyphens/>
        <w:spacing w:after="0" w:line="276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4.</w:t>
      </w:r>
      <w:r w:rsidRPr="00677F94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Федеральный закон от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02.05.2006 №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59-ФЗ «О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порядке рассмотрения обращений граждан Российской Федерации».</w:t>
      </w:r>
    </w:p>
    <w:p w:rsidR="00DF09AA" w:rsidRPr="00677F94" w:rsidRDefault="00DF09AA" w:rsidP="00DF09AA">
      <w:pPr>
        <w:suppressAutoHyphens/>
        <w:spacing w:after="0" w:line="276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5.</w:t>
      </w:r>
      <w:r w:rsidRPr="00677F94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Федеральный закон от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27.07.2010 №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210-ФЗ «Об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организации предоставления государственных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услуг».</w:t>
      </w:r>
    </w:p>
    <w:p w:rsidR="00DF09AA" w:rsidRPr="00677F94" w:rsidRDefault="00DF09AA" w:rsidP="00DF09AA">
      <w:pPr>
        <w:suppressAutoHyphens/>
        <w:spacing w:after="0" w:line="276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6.</w:t>
      </w:r>
      <w:r w:rsidRPr="00677F94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Российской Федерации от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20.11.2012 №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1198 «О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действий (бездействия), совершенных при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предоставлении государственных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услуг».</w:t>
      </w:r>
    </w:p>
    <w:p w:rsidR="00DF09AA" w:rsidRPr="00677F94" w:rsidRDefault="00DF09AA" w:rsidP="00DF09AA">
      <w:pPr>
        <w:suppressAutoHyphens/>
        <w:spacing w:after="0" w:line="276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7.</w:t>
      </w:r>
      <w:r w:rsidRPr="00677F94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Российский Федерации от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22.12.2012 №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1376 «Об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утверждении Правил организации деятельности многофункциональных центров предоставления государственных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услуг».</w:t>
      </w:r>
    </w:p>
    <w:p w:rsidR="00DF09AA" w:rsidRPr="00677F94" w:rsidRDefault="00DF09AA" w:rsidP="00DF09AA">
      <w:pPr>
        <w:suppressAutoHyphens/>
        <w:spacing w:after="0" w:line="276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8.</w:t>
      </w:r>
      <w:r w:rsidRPr="00677F94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Российской Федерации от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20.07.2021 №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1228 «Об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утверждении Правил разработки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утверждения административных регламентов предоставления государственных услуг, о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внесении изменений в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некоторые акты Правительства Российской Федерации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признании утратившими силу некоторых актов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отдельных положений актов Правительства Российской Федерации».</w:t>
      </w:r>
    </w:p>
    <w:p w:rsidR="00DF09AA" w:rsidRPr="00677F94" w:rsidRDefault="00DF09AA" w:rsidP="00DF09AA">
      <w:pPr>
        <w:suppressAutoHyphens/>
        <w:spacing w:after="0" w:line="276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9.</w:t>
      </w:r>
      <w:r w:rsidRPr="00677F94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Российской Федерации от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26.03.2016 №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236 «О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требованиях к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предоставлению в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электронной форме государственных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услуг».</w:t>
      </w:r>
    </w:p>
    <w:p w:rsidR="00DF09AA" w:rsidRPr="00677F94" w:rsidRDefault="00DF09AA" w:rsidP="00DF09AA">
      <w:pPr>
        <w:suppressAutoHyphens/>
        <w:spacing w:after="0" w:line="276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10.</w:t>
      </w:r>
      <w:r w:rsidRPr="00677F94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Закон Московской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№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121/2009-ОЗ «Об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обеспечении беспрепятственного доступа инвалидов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маломобильных групп населения к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объектам социальной, транспортной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инженерной инфраструктур в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Московской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области».</w:t>
      </w:r>
    </w:p>
    <w:p w:rsidR="00DF09AA" w:rsidRPr="00677F94" w:rsidRDefault="00DF09AA" w:rsidP="00DF09AA">
      <w:pPr>
        <w:suppressAutoHyphens/>
        <w:spacing w:after="0" w:line="276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lastRenderedPageBreak/>
        <w:t>11.</w:t>
      </w:r>
      <w:r w:rsidRPr="00677F94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Закон Московской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№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37/2016-ОЗ «Кодекс Московской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об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административных правонарушениях».</w:t>
      </w:r>
    </w:p>
    <w:p w:rsidR="00DF09AA" w:rsidRPr="00677F94" w:rsidRDefault="00DF09AA" w:rsidP="00DF09AA">
      <w:pPr>
        <w:suppressAutoHyphens/>
        <w:spacing w:after="0" w:line="276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12.</w:t>
      </w:r>
      <w:r w:rsidRPr="00677F94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Московской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от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16.04.2015 №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253/14 «Об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утверждении Порядка осуществления контроля за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предоставлением государственных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 на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территории Московской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внесении изменений в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Положение о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Министерстве государственного управления, информационных технологий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связи Московской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области».</w:t>
      </w:r>
    </w:p>
    <w:p w:rsidR="00DF09AA" w:rsidRPr="00677F94" w:rsidRDefault="00DF09AA" w:rsidP="00DF09AA">
      <w:pPr>
        <w:suppressAutoHyphens/>
        <w:spacing w:after="0" w:line="276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13.</w:t>
      </w:r>
      <w:r w:rsidRPr="00677F94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Московской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от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27.09.2013 №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777/42 «Об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организации предоставления государственных услуг исполнительных органов государственной власти Московской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на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базе многофункциональных центров предоставления государственных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услуг, а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также об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утверждении Перечня государственных услуг исполнительных органов государственной власти Московской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области, предоставление которых организуется по принципу «одного окна», в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том числе на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базе многофункциональных центров предоставления государственных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услуг,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Рекомендуемого перечня муниципальных услуг, предоставляемых органами местного самоуправления муниципальных образований Московской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области, а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также услуг, оказываемых муниципальными учреждениями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другими организациями, предоставление которых организуется по принципу «одного окна», в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том числе на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базе многофункциональных центров предоставления государственных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услуг».</w:t>
      </w:r>
    </w:p>
    <w:p w:rsidR="00DF09AA" w:rsidRPr="00677F94" w:rsidRDefault="00DF09AA" w:rsidP="00DF09AA">
      <w:pPr>
        <w:suppressAutoHyphens/>
        <w:spacing w:after="0" w:line="276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14.</w:t>
      </w:r>
      <w:r w:rsidRPr="00677F94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Московской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от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25.04.2011 №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365/15 «Об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утверждении Порядка разработки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области, государственными органами Московской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области».</w:t>
      </w:r>
    </w:p>
    <w:p w:rsidR="00DF09AA" w:rsidRPr="00677F94" w:rsidRDefault="00DF09AA" w:rsidP="00DF09AA">
      <w:pPr>
        <w:suppressAutoHyphens/>
        <w:spacing w:after="0" w:line="276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15.</w:t>
      </w:r>
      <w:r w:rsidRPr="00677F94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Московской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от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08.08.2013 №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601/33 «Об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утверждении Положения об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особенностях подачи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рассмотрения жалоб на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решения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действия (бездействие) исполнительных органов государственной власти Московской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области, предоставляющих государственные услуги,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области, а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также многофункциональных центров предоставления государственных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 Московской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их работников».</w:t>
      </w:r>
    </w:p>
    <w:p w:rsidR="00DF09AA" w:rsidRPr="00677F94" w:rsidRDefault="00DF09AA" w:rsidP="00DF09AA">
      <w:pPr>
        <w:suppressAutoHyphens/>
        <w:spacing w:after="0" w:line="276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16.</w:t>
      </w:r>
      <w:r w:rsidRPr="00677F94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Московской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от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31.10.2018 №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792/37 «Об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утверждении требований к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форматам заявлений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иных документов, представляемых в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форме электронных документов, необходимых для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предоставления государственных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 на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территории Московской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области».</w:t>
      </w:r>
    </w:p>
    <w:p w:rsidR="00DF09AA" w:rsidRPr="00677F94" w:rsidRDefault="00DF09AA" w:rsidP="00DF09AA">
      <w:pPr>
        <w:suppressAutoHyphens/>
        <w:spacing w:after="0" w:line="276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17.</w:t>
      </w:r>
      <w:r w:rsidRPr="00677F94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Распоряжение Министерства государственного управления, информационных технологий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связи Московской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от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21.07.2016 №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10-57/РВ «О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 в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Московской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области».</w:t>
      </w:r>
    </w:p>
    <w:p w:rsidR="00DF09AA" w:rsidRPr="00677F94" w:rsidRDefault="00DF09AA" w:rsidP="00DF09AA">
      <w:pPr>
        <w:suppressAutoHyphens/>
        <w:spacing w:after="0" w:line="276" w:lineRule="auto"/>
        <w:ind w:firstLine="709"/>
        <w:jc w:val="both"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18.</w:t>
      </w:r>
      <w:r w:rsidRPr="00677F94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Распоряжение Министерства государственного управления, информационных технологий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связи Московской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от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30.10.2018 №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10-121/РВ «Об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утверждении Положения об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осуществлении контроля за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порядком предоставления государственных и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 на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территории Московской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области».</w:t>
      </w:r>
    </w:p>
    <w:p w:rsidR="00DF09AA" w:rsidRPr="00677F94" w:rsidRDefault="00DF09AA" w:rsidP="00DF09AA">
      <w:pPr>
        <w:suppressAutoHyphens/>
        <w:spacing w:after="0" w:line="276" w:lineRule="auto"/>
        <w:ind w:firstLine="709"/>
        <w:jc w:val="both"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  <w:r w:rsidRPr="00677F94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19. Устав Городского округа Люберцы Московской области.</w:t>
      </w:r>
    </w:p>
    <w:p w:rsidR="00941644" w:rsidRPr="00677F94" w:rsidRDefault="00941644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6"/>
        <w:gridCol w:w="2069"/>
        <w:gridCol w:w="5010"/>
      </w:tblGrid>
      <w:tr w:rsidR="00DF09AA" w:rsidRPr="00677F94" w:rsidTr="00DF09AA">
        <w:trPr>
          <w:trHeight w:val="849"/>
        </w:trPr>
        <w:tc>
          <w:tcPr>
            <w:tcW w:w="2902" w:type="dxa"/>
          </w:tcPr>
          <w:p w:rsidR="00DF09AA" w:rsidRPr="00677F94" w:rsidRDefault="00DF09AA" w:rsidP="00DF09AA">
            <w:pPr>
              <w:pageBreakBefore/>
              <w:suppressLineNumbers/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DF09AA" w:rsidRPr="00677F94" w:rsidRDefault="00DF09AA" w:rsidP="00DF09AA">
            <w:pPr>
              <w:widowControl w:val="0"/>
              <w:tabs>
                <w:tab w:val="left" w:pos="565"/>
              </w:tabs>
              <w:suppressAutoHyphens/>
              <w:spacing w:after="0" w:line="276" w:lineRule="auto"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Приложение 5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к административному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регламенту предоставления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муниципальной услуги «Получение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согласия на вселение нанимателем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в занимаемое им жилое помещение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по договору социального найма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других граждан в качестве членов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своей семьи», утвержденному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Постановлением администрации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Городского округа Люберцы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Московской области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lang w:eastAsia="zh-CN" w:bidi="hi-IN"/>
              </w:rPr>
              <w:t xml:space="preserve">от 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u w:val="single"/>
                <w:lang w:eastAsia="zh-CN" w:bidi="hi-IN"/>
              </w:rPr>
              <w:t>16.06.2025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lang w:eastAsia="zh-CN" w:bidi="hi-IN"/>
              </w:rPr>
              <w:t xml:space="preserve"> № 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u w:val="single"/>
                <w:lang w:eastAsia="zh-CN" w:bidi="hi-IN"/>
              </w:rPr>
              <w:t>518-ПА</w:t>
            </w:r>
          </w:p>
        </w:tc>
      </w:tr>
    </w:tbl>
    <w:p w:rsidR="00DF09AA" w:rsidRPr="00677F94" w:rsidRDefault="00DF09AA" w:rsidP="00DF09AA">
      <w:pPr>
        <w:suppressAutoHyphens/>
        <w:spacing w:after="0" w:line="276" w:lineRule="auto"/>
        <w:jc w:val="center"/>
        <w:outlineLvl w:val="1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</w:p>
    <w:p w:rsidR="00DF09AA" w:rsidRPr="00677F94" w:rsidRDefault="00DF09AA" w:rsidP="00DF09AA">
      <w:pPr>
        <w:suppressAutoHyphens/>
        <w:spacing w:after="0" w:line="276" w:lineRule="auto"/>
        <w:jc w:val="center"/>
        <w:outlineLvl w:val="1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677F94">
        <w:rPr>
          <w:rFonts w:ascii="Arial" w:eastAsia="Calibri" w:hAnsi="Arial" w:cs="Arial"/>
          <w:kern w:val="2"/>
          <w:sz w:val="24"/>
          <w:szCs w:val="24"/>
        </w:rPr>
        <w:t xml:space="preserve">Форма решения </w:t>
      </w:r>
      <w:bookmarkStart w:id="38" w:name="_Toc91253271_Копия_1"/>
      <w:r w:rsidRPr="00677F94">
        <w:rPr>
          <w:rFonts w:ascii="Arial" w:eastAsia="Calibri" w:hAnsi="Arial" w:cs="Arial"/>
          <w:kern w:val="2"/>
          <w:sz w:val="24"/>
          <w:szCs w:val="24"/>
        </w:rPr>
        <w:t xml:space="preserve">об </w:t>
      </w:r>
      <w:bookmarkEnd w:id="38"/>
      <w:r w:rsidRPr="00677F94">
        <w:rPr>
          <w:rFonts w:ascii="Arial" w:eastAsia="Calibri" w:hAnsi="Arial" w:cs="Arial"/>
          <w:kern w:val="2"/>
          <w:sz w:val="24"/>
          <w:szCs w:val="24"/>
        </w:rPr>
        <w:t>отказе в приеме документов,</w:t>
      </w:r>
    </w:p>
    <w:p w:rsidR="00DF09AA" w:rsidRPr="00677F94" w:rsidRDefault="00DF09AA" w:rsidP="00DF09AA">
      <w:pPr>
        <w:suppressAutoHyphens/>
        <w:spacing w:after="0" w:line="276" w:lineRule="auto"/>
        <w:jc w:val="center"/>
        <w:outlineLvl w:val="1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677F94">
        <w:rPr>
          <w:rFonts w:ascii="Arial" w:eastAsia="Calibri" w:hAnsi="Arial" w:cs="Arial"/>
          <w:kern w:val="2"/>
          <w:sz w:val="24"/>
          <w:szCs w:val="24"/>
        </w:rPr>
        <w:t>необходимых для предоставления муниципальной услуги 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 w:rsidR="00DF09AA" w:rsidRPr="00677F94" w:rsidRDefault="00DF09AA" w:rsidP="00DF09AA">
      <w:pPr>
        <w:suppressAutoHyphens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DF09AA" w:rsidRPr="00677F94" w:rsidSect="00DF09AA">
          <w:headerReference w:type="default" r:id="rId40"/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titlePg/>
          <w:docGrid w:linePitch="326" w:charSpace="-6145"/>
        </w:sectPr>
      </w:pPr>
    </w:p>
    <w:p w:rsidR="00DF09AA" w:rsidRPr="00677F94" w:rsidRDefault="00DF09AA" w:rsidP="00DF09AA">
      <w:pPr>
        <w:suppressAutoHyphens/>
        <w:spacing w:after="0" w:line="276" w:lineRule="auto"/>
        <w:jc w:val="center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677F94">
        <w:rPr>
          <w:rFonts w:ascii="Arial" w:eastAsia="Calibri" w:hAnsi="Arial" w:cs="Arial"/>
          <w:kern w:val="2"/>
          <w:sz w:val="24"/>
          <w:szCs w:val="24"/>
        </w:rPr>
        <w:lastRenderedPageBreak/>
        <w:t>(оформляется на официальном бланке Администрации)</w:t>
      </w:r>
    </w:p>
    <w:p w:rsidR="00DF09AA" w:rsidRPr="00677F94" w:rsidRDefault="00DF09AA" w:rsidP="00DF09AA">
      <w:pPr>
        <w:suppressAutoHyphens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DF09AA" w:rsidRPr="00677F9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F09AA" w:rsidRPr="00677F94" w:rsidRDefault="00DF09AA" w:rsidP="00DF09AA">
      <w:pPr>
        <w:suppressAutoHyphens/>
        <w:spacing w:after="0" w:line="240" w:lineRule="auto"/>
        <w:ind w:firstLine="710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DF09AA" w:rsidRPr="00677F94" w:rsidRDefault="00DF09AA" w:rsidP="00DF09AA">
      <w:pPr>
        <w:suppressAutoHyphens/>
        <w:spacing w:after="0" w:line="276" w:lineRule="auto"/>
        <w:ind w:firstLine="5245"/>
        <w:rPr>
          <w:rFonts w:ascii="Arial" w:eastAsia="NSimSun" w:hAnsi="Arial" w:cs="Arial"/>
          <w:kern w:val="2"/>
          <w:sz w:val="24"/>
          <w:szCs w:val="24"/>
          <w:lang w:eastAsia="ru-RU" w:bidi="hi-IN"/>
        </w:rPr>
      </w:pPr>
      <w:r w:rsidRPr="00677F94">
        <w:rPr>
          <w:rFonts w:ascii="Arial" w:eastAsia="NSimSun" w:hAnsi="Arial" w:cs="Arial"/>
          <w:kern w:val="2"/>
          <w:sz w:val="24"/>
          <w:szCs w:val="24"/>
          <w:lang w:eastAsia="ru-RU" w:bidi="hi-IN"/>
        </w:rPr>
        <w:t>Кому: _________________________</w:t>
      </w:r>
    </w:p>
    <w:p w:rsidR="00DF09AA" w:rsidRPr="00677F94" w:rsidRDefault="00DF09AA" w:rsidP="00DF09AA">
      <w:pPr>
        <w:suppressAutoHyphens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DF09AA" w:rsidRPr="00677F9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F09AA" w:rsidRPr="00677F94" w:rsidRDefault="00DF09AA" w:rsidP="00DF09AA">
      <w:pPr>
        <w:suppressAutoHyphens/>
        <w:spacing w:after="0" w:line="276" w:lineRule="auto"/>
        <w:ind w:firstLine="5245"/>
        <w:rPr>
          <w:rFonts w:ascii="Arial" w:eastAsia="NSimSun" w:hAnsi="Arial" w:cs="Arial"/>
          <w:i/>
          <w:iCs/>
          <w:kern w:val="2"/>
          <w:sz w:val="24"/>
          <w:szCs w:val="24"/>
          <w:lang w:eastAsia="ru-RU" w:bidi="hi-IN"/>
        </w:rPr>
      </w:pPr>
      <w:r w:rsidRPr="00677F94">
        <w:rPr>
          <w:rFonts w:ascii="Arial" w:eastAsia="NSimSun" w:hAnsi="Arial" w:cs="Arial"/>
          <w:i/>
          <w:iCs/>
          <w:kern w:val="2"/>
          <w:sz w:val="24"/>
          <w:szCs w:val="24"/>
          <w:lang w:eastAsia="ru-RU" w:bidi="hi-IN"/>
        </w:rPr>
        <w:lastRenderedPageBreak/>
        <w:t xml:space="preserve">(ФИО (последнее при наличии) </w:t>
      </w:r>
    </w:p>
    <w:p w:rsidR="00DF09AA" w:rsidRPr="00677F94" w:rsidRDefault="00DF09AA" w:rsidP="00DF09AA">
      <w:pPr>
        <w:suppressAutoHyphens/>
        <w:spacing w:after="0" w:line="276" w:lineRule="auto"/>
        <w:ind w:firstLine="5245"/>
        <w:rPr>
          <w:rFonts w:ascii="Arial" w:eastAsia="NSimSun" w:hAnsi="Arial" w:cs="Arial"/>
          <w:i/>
          <w:iCs/>
          <w:kern w:val="2"/>
          <w:sz w:val="24"/>
          <w:szCs w:val="24"/>
          <w:lang w:eastAsia="ru-RU" w:bidi="hi-IN"/>
        </w:rPr>
      </w:pPr>
      <w:r w:rsidRPr="00677F94">
        <w:rPr>
          <w:rFonts w:ascii="Arial" w:eastAsia="NSimSun" w:hAnsi="Arial" w:cs="Arial"/>
          <w:i/>
          <w:iCs/>
          <w:kern w:val="2"/>
          <w:sz w:val="24"/>
          <w:szCs w:val="24"/>
          <w:lang w:eastAsia="ru-RU" w:bidi="hi-IN"/>
        </w:rPr>
        <w:t>физического лица)</w:t>
      </w:r>
    </w:p>
    <w:p w:rsidR="00DF09AA" w:rsidRPr="00677F94" w:rsidRDefault="00DF09AA" w:rsidP="00DF09AA">
      <w:pPr>
        <w:suppressAutoHyphens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DF09AA" w:rsidRPr="00677F9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F09AA" w:rsidRPr="00677F94" w:rsidRDefault="00DF09AA" w:rsidP="00DF09AA">
      <w:pPr>
        <w:suppressAutoHyphens/>
        <w:spacing w:after="0" w:line="276" w:lineRule="auto"/>
        <w:ind w:firstLine="5245"/>
        <w:rPr>
          <w:rFonts w:ascii="Arial" w:eastAsia="NSimSun" w:hAnsi="Arial" w:cs="Arial"/>
          <w:kern w:val="2"/>
          <w:sz w:val="24"/>
          <w:szCs w:val="24"/>
        </w:rPr>
      </w:pPr>
    </w:p>
    <w:p w:rsidR="00DF09AA" w:rsidRPr="00677F94" w:rsidRDefault="00DF09AA" w:rsidP="00DF09AA">
      <w:pPr>
        <w:suppressAutoHyphens/>
        <w:spacing w:after="0" w:line="276" w:lineRule="auto"/>
        <w:jc w:val="center"/>
        <w:rPr>
          <w:rFonts w:ascii="Arial" w:eastAsia="Calibri" w:hAnsi="Arial" w:cs="Arial"/>
          <w:kern w:val="2"/>
          <w:sz w:val="24"/>
          <w:szCs w:val="24"/>
        </w:rPr>
      </w:pPr>
      <w:r w:rsidRPr="00677F94">
        <w:rPr>
          <w:rFonts w:ascii="Arial" w:eastAsia="Calibri" w:hAnsi="Arial" w:cs="Arial"/>
          <w:kern w:val="2"/>
          <w:sz w:val="24"/>
          <w:szCs w:val="24"/>
        </w:rPr>
        <w:t>Решение об отказе в приеме документов,</w:t>
      </w:r>
    </w:p>
    <w:p w:rsidR="00DF09AA" w:rsidRPr="00677F94" w:rsidRDefault="00DF09AA" w:rsidP="00DF09AA">
      <w:pPr>
        <w:suppressAutoHyphens/>
        <w:spacing w:after="0" w:line="276" w:lineRule="auto"/>
        <w:jc w:val="center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677F94">
        <w:rPr>
          <w:rFonts w:ascii="Arial" w:eastAsia="Calibri" w:hAnsi="Arial" w:cs="Arial"/>
          <w:kern w:val="2"/>
          <w:sz w:val="24"/>
          <w:szCs w:val="24"/>
        </w:rPr>
        <w:t xml:space="preserve">необходимых для предоставления муниципальной услуги </w:t>
      </w:r>
      <w:r w:rsidRPr="00677F94">
        <w:rPr>
          <w:rFonts w:ascii="Arial" w:eastAsia="Calibri" w:hAnsi="Arial" w:cs="Arial"/>
          <w:bCs/>
          <w:kern w:val="2"/>
          <w:sz w:val="24"/>
          <w:szCs w:val="24"/>
          <w:lang w:eastAsia="zh-CN" w:bidi="hi-IN"/>
        </w:rPr>
        <w:t>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 w:rsidR="00DF09AA" w:rsidRPr="00677F94" w:rsidRDefault="00DF09AA" w:rsidP="00DF09AA">
      <w:pPr>
        <w:suppressAutoHyphens/>
        <w:spacing w:after="0" w:line="276" w:lineRule="auto"/>
        <w:jc w:val="center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</w:p>
    <w:p w:rsidR="00DF09AA" w:rsidRPr="00677F94" w:rsidRDefault="00DF09AA" w:rsidP="00DF09AA">
      <w:pPr>
        <w:suppressAutoHyphens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DF09AA" w:rsidRPr="00677F9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F09AA" w:rsidRPr="00677F94" w:rsidRDefault="00DF09AA" w:rsidP="00DF09AA">
      <w:pPr>
        <w:suppressAutoHyphens/>
        <w:spacing w:after="0" w:line="276" w:lineRule="auto"/>
        <w:ind w:firstLine="709"/>
        <w:jc w:val="both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677F94">
        <w:rPr>
          <w:rFonts w:ascii="Arial" w:eastAsia="Calibri" w:hAnsi="Arial" w:cs="Arial"/>
          <w:bCs/>
          <w:kern w:val="2"/>
          <w:sz w:val="24"/>
          <w:szCs w:val="24"/>
        </w:rPr>
        <w:lastRenderedPageBreak/>
        <w:t xml:space="preserve">В соответствии с ____ </w:t>
      </w:r>
      <w:r w:rsidRPr="00677F94">
        <w:rPr>
          <w:rFonts w:ascii="Arial" w:eastAsia="Calibri" w:hAnsi="Arial" w:cs="Arial"/>
          <w:bCs/>
          <w:i/>
          <w:iCs/>
          <w:kern w:val="2"/>
          <w:sz w:val="24"/>
          <w:szCs w:val="24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677F94">
        <w:rPr>
          <w:rFonts w:ascii="Arial" w:eastAsia="Calibri" w:hAnsi="Arial" w:cs="Arial"/>
          <w:bCs/>
          <w:kern w:val="2"/>
          <w:sz w:val="24"/>
          <w:szCs w:val="24"/>
        </w:rPr>
        <w:t xml:space="preserve">администрация городского округа Люберцы Московской области (далее – Администрация) рассмотрела запрос о предоставлении муниципальной услуги 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 № ______ </w:t>
      </w:r>
      <w:r w:rsidRPr="00677F94">
        <w:rPr>
          <w:rFonts w:ascii="Arial" w:eastAsia="Calibri" w:hAnsi="Arial" w:cs="Arial"/>
          <w:bCs/>
          <w:i/>
          <w:iCs/>
          <w:kern w:val="2"/>
          <w:sz w:val="24"/>
          <w:szCs w:val="24"/>
        </w:rPr>
        <w:t>(указать регистрационный номер запроса)</w:t>
      </w:r>
      <w:r w:rsidRPr="00677F94">
        <w:rPr>
          <w:rFonts w:ascii="Arial" w:eastAsia="Calibri" w:hAnsi="Arial" w:cs="Arial"/>
          <w:bCs/>
          <w:kern w:val="2"/>
          <w:sz w:val="24"/>
          <w:szCs w:val="24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DF09AA" w:rsidRPr="00677F94" w:rsidRDefault="00DF09AA" w:rsidP="00DF09AA">
      <w:pPr>
        <w:suppressAutoHyphens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DF09AA" w:rsidRPr="00677F94" w:rsidSect="00DF09AA">
          <w:type w:val="continuous"/>
          <w:pgSz w:w="11906" w:h="16838"/>
          <w:pgMar w:top="1251" w:right="850" w:bottom="1134" w:left="1134" w:header="851" w:footer="0" w:gutter="0"/>
          <w:cols w:space="720"/>
          <w:formProt w:val="0"/>
          <w:titlePg/>
          <w:docGrid w:linePitch="326" w:charSpace="-6145"/>
        </w:sectPr>
      </w:pPr>
    </w:p>
    <w:tbl>
      <w:tblPr>
        <w:tblW w:w="9891" w:type="dxa"/>
        <w:tblInd w:w="118" w:type="dxa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DF09AA" w:rsidRPr="00677F94" w:rsidTr="00DF09A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AA" w:rsidRPr="00677F94" w:rsidRDefault="00DF09AA" w:rsidP="00DF09A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lastRenderedPageBreak/>
              <w:t>Ссылка</w:t>
            </w:r>
          </w:p>
          <w:p w:rsidR="00DF09AA" w:rsidRPr="00677F94" w:rsidRDefault="00DF09AA" w:rsidP="00DF09A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на соответствующий</w:t>
            </w:r>
          </w:p>
          <w:p w:rsidR="00DF09AA" w:rsidRPr="00677F94" w:rsidRDefault="00DF09AA" w:rsidP="00DF09A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подпункт подраздела 19</w:t>
            </w:r>
          </w:p>
          <w:p w:rsidR="00DF09AA" w:rsidRPr="00677F94" w:rsidRDefault="00DF09AA" w:rsidP="00DF09A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Регламента</w:t>
            </w: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,</w:t>
            </w:r>
          </w:p>
          <w:p w:rsidR="00DF09AA" w:rsidRPr="00677F94" w:rsidRDefault="00DF09AA" w:rsidP="00DF09A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в котором</w:t>
            </w:r>
          </w:p>
          <w:p w:rsidR="00DF09AA" w:rsidRPr="00677F94" w:rsidRDefault="00DF09AA" w:rsidP="00DF09A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lastRenderedPageBreak/>
              <w:t>содержится основание</w:t>
            </w:r>
          </w:p>
          <w:p w:rsidR="00DF09AA" w:rsidRPr="00677F94" w:rsidRDefault="00DF09AA" w:rsidP="00DF09A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для отказа в приеме</w:t>
            </w:r>
          </w:p>
          <w:p w:rsidR="00DF09AA" w:rsidRPr="00677F94" w:rsidRDefault="00DF09AA" w:rsidP="00DF09A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документов,</w:t>
            </w:r>
          </w:p>
          <w:p w:rsidR="00DF09AA" w:rsidRPr="00677F94" w:rsidRDefault="00DF09AA" w:rsidP="00DF09A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необходимых для</w:t>
            </w:r>
          </w:p>
          <w:p w:rsidR="00DF09AA" w:rsidRPr="00677F94" w:rsidRDefault="00DF09AA" w:rsidP="00DF09A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предоставления</w:t>
            </w:r>
          </w:p>
          <w:p w:rsidR="00DF09AA" w:rsidRPr="00677F94" w:rsidRDefault="00DF09AA" w:rsidP="00DF09A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AA" w:rsidRPr="00677F94" w:rsidRDefault="00DF09AA" w:rsidP="00DF09A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lastRenderedPageBreak/>
              <w:t>Наименование основания для отказа в</w:t>
            </w:r>
            <w:r w:rsidRPr="00677F94">
              <w:rPr>
                <w:rFonts w:ascii="Arial" w:eastAsia="Calibri" w:hAnsi="Arial" w:cs="Arial"/>
                <w:i/>
                <w:kern w:val="2"/>
                <w:sz w:val="24"/>
                <w:szCs w:val="24"/>
              </w:rPr>
              <w:t> </w:t>
            </w: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приеме документов, необходимых</w:t>
            </w:r>
          </w:p>
          <w:p w:rsidR="00DF09AA" w:rsidRPr="00677F94" w:rsidRDefault="00DF09AA" w:rsidP="00DF09A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AA" w:rsidRPr="00677F94" w:rsidRDefault="00DF09AA" w:rsidP="00DF09A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Разъяснение причины принятия решения об</w:t>
            </w:r>
            <w:r w:rsidRPr="00677F94">
              <w:rPr>
                <w:rFonts w:ascii="Arial" w:eastAsia="Calibri" w:hAnsi="Arial" w:cs="Arial"/>
                <w:i/>
                <w:kern w:val="2"/>
                <w:sz w:val="24"/>
                <w:szCs w:val="24"/>
              </w:rPr>
              <w:t> </w:t>
            </w: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отказе в</w:t>
            </w:r>
            <w:r w:rsidRPr="00677F94">
              <w:rPr>
                <w:rFonts w:ascii="Arial" w:eastAsia="Calibri" w:hAnsi="Arial" w:cs="Arial"/>
                <w:i/>
                <w:kern w:val="2"/>
                <w:sz w:val="24"/>
                <w:szCs w:val="24"/>
              </w:rPr>
              <w:t> </w:t>
            </w: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 xml:space="preserve">приеме документов, необходимых для предоставления </w:t>
            </w: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lastRenderedPageBreak/>
              <w:t>муниципальной услуги</w:t>
            </w:r>
          </w:p>
        </w:tc>
      </w:tr>
      <w:tr w:rsidR="00DF09AA" w:rsidRPr="00677F94" w:rsidTr="00DF09A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AA" w:rsidRPr="00677F94" w:rsidRDefault="00DF09AA" w:rsidP="00DF09AA">
            <w:pPr>
              <w:widowControl w:val="0"/>
              <w:suppressAutoHyphens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AA" w:rsidRPr="00677F94" w:rsidRDefault="00DF09AA" w:rsidP="00DF09AA">
            <w:pPr>
              <w:widowControl w:val="0"/>
              <w:suppressAutoHyphens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AA" w:rsidRPr="00677F94" w:rsidRDefault="00DF09AA" w:rsidP="00DF09AA">
            <w:pPr>
              <w:widowControl w:val="0"/>
              <w:suppressAutoHyphens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DF09AA" w:rsidRPr="00677F94" w:rsidRDefault="00DF09AA" w:rsidP="00DF09AA">
      <w:pPr>
        <w:suppressAutoHyphens/>
        <w:spacing w:after="0" w:line="276" w:lineRule="auto"/>
        <w:ind w:firstLine="709"/>
        <w:jc w:val="both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Дополнительно информируем:</w:t>
      </w:r>
    </w:p>
    <w:p w:rsidR="00DF09AA" w:rsidRPr="00677F94" w:rsidRDefault="00DF09AA" w:rsidP="00DF09AA">
      <w:pPr>
        <w:suppressAutoHyphens/>
        <w:spacing w:after="0" w:line="276" w:lineRule="auto"/>
        <w:ind w:firstLine="709"/>
        <w:jc w:val="both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677F94">
        <w:rPr>
          <w:rFonts w:ascii="Arial" w:eastAsia="Calibri" w:hAnsi="Arial" w:cs="Arial"/>
          <w:bCs/>
          <w:kern w:val="2"/>
          <w:sz w:val="24"/>
          <w:szCs w:val="24"/>
          <w:lang w:eastAsia="zh-CN" w:bidi="hi-IN"/>
        </w:rPr>
        <w:t>_______________________________________________________________ (</w:t>
      </w:r>
      <w:r w:rsidRPr="00677F94">
        <w:rPr>
          <w:rFonts w:ascii="Arial" w:eastAsia="Calibri" w:hAnsi="Arial" w:cs="Arial"/>
          <w:bCs/>
          <w:i/>
          <w:kern w:val="2"/>
          <w:sz w:val="24"/>
          <w:szCs w:val="24"/>
          <w:lang w:eastAsia="zh-CN" w:bidi="hi-IN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677F94">
        <w:rPr>
          <w:rFonts w:ascii="Arial" w:eastAsia="Calibri" w:hAnsi="Arial" w:cs="Arial"/>
          <w:bCs/>
          <w:kern w:val="2"/>
          <w:sz w:val="24"/>
          <w:szCs w:val="24"/>
          <w:lang w:eastAsia="zh-CN" w:bidi="hi-IN"/>
        </w:rPr>
        <w:t>).</w:t>
      </w:r>
    </w:p>
    <w:p w:rsidR="00DF09AA" w:rsidRPr="00677F94" w:rsidRDefault="00DF09AA" w:rsidP="00DF09AA">
      <w:pPr>
        <w:suppressAutoHyphens/>
        <w:spacing w:after="0" w:line="276" w:lineRule="auto"/>
        <w:ind w:firstLine="709"/>
        <w:jc w:val="both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</w:p>
    <w:p w:rsidR="00DF09AA" w:rsidRPr="00677F94" w:rsidRDefault="00DF09AA" w:rsidP="00DF09AA">
      <w:pPr>
        <w:suppressAutoHyphens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DF09AA" w:rsidRPr="00677F9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Calibri" w:hAnsi="Arial" w:cs="Arial"/>
          <w:bCs/>
          <w:kern w:val="2"/>
          <w:sz w:val="24"/>
          <w:szCs w:val="24"/>
          <w:lang w:eastAsia="zh-CN" w:bidi="hi-IN"/>
        </w:rPr>
        <w:lastRenderedPageBreak/>
        <w:t xml:space="preserve">            </w:t>
      </w:r>
      <w:r w:rsidRPr="00677F94">
        <w:rPr>
          <w:rFonts w:ascii="Arial" w:eastAsia="Calibri" w:hAnsi="Arial" w:cs="Arial"/>
          <w:bCs/>
          <w:kern w:val="2"/>
          <w:sz w:val="24"/>
          <w:szCs w:val="24"/>
          <w:lang w:val="en-US" w:eastAsia="zh-CN" w:bidi="hi-IN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7"/>
        <w:gridCol w:w="2899"/>
        <w:gridCol w:w="3539"/>
      </w:tblGrid>
      <w:tr w:rsidR="00DF09AA" w:rsidRPr="00677F94" w:rsidTr="00DF09AA">
        <w:trPr>
          <w:trHeight w:val="283"/>
        </w:trPr>
        <w:tc>
          <w:tcPr>
            <w:tcW w:w="3537" w:type="dxa"/>
          </w:tcPr>
          <w:p w:rsidR="00DF09AA" w:rsidRPr="00677F94" w:rsidRDefault="00DF09AA" w:rsidP="00DF09AA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DF09AA" w:rsidRPr="00677F94" w:rsidRDefault="00DF09AA" w:rsidP="00DF09AA">
            <w:pPr>
              <w:widowControl w:val="0"/>
              <w:tabs>
                <w:tab w:val="left" w:pos="565"/>
              </w:tabs>
              <w:suppressAutoHyphens/>
              <w:spacing w:after="0" w:line="240" w:lineRule="auto"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09AA" w:rsidRPr="00677F94" w:rsidRDefault="00DF09AA" w:rsidP="00DF09AA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(подпись, фамилия, инициалы)</w:t>
            </w:r>
          </w:p>
        </w:tc>
      </w:tr>
    </w:tbl>
    <w:p w:rsidR="00DF09AA" w:rsidRPr="00677F94" w:rsidRDefault="00DF09AA" w:rsidP="00DF09AA">
      <w:pPr>
        <w:suppressAutoHyphens/>
        <w:spacing w:after="0" w:line="276" w:lineRule="auto"/>
        <w:ind w:firstLine="709"/>
        <w:jc w:val="right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«__» _____ 202__</w:t>
      </w: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6"/>
        <w:gridCol w:w="2069"/>
        <w:gridCol w:w="5010"/>
      </w:tblGrid>
      <w:tr w:rsidR="00DF09AA" w:rsidRPr="00677F94" w:rsidTr="00DF09AA">
        <w:trPr>
          <w:trHeight w:val="849"/>
        </w:trPr>
        <w:tc>
          <w:tcPr>
            <w:tcW w:w="2926" w:type="dxa"/>
          </w:tcPr>
          <w:p w:rsidR="00DF09AA" w:rsidRPr="00677F94" w:rsidRDefault="00DF09AA" w:rsidP="00DF09AA">
            <w:pPr>
              <w:pageBreakBefore/>
              <w:suppressLineNumbers/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69" w:type="dxa"/>
            <w:tcMar>
              <w:left w:w="10" w:type="dxa"/>
              <w:right w:w="10" w:type="dxa"/>
            </w:tcMar>
          </w:tcPr>
          <w:p w:rsidR="00DF09AA" w:rsidRPr="00677F94" w:rsidRDefault="00DF09AA" w:rsidP="00DF09AA">
            <w:pPr>
              <w:widowControl w:val="0"/>
              <w:tabs>
                <w:tab w:val="left" w:pos="565"/>
              </w:tabs>
              <w:suppressAutoHyphens/>
              <w:spacing w:after="0" w:line="276" w:lineRule="auto"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50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Приложение 6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к административному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регламенту предоставления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муниципальной услуги «Получение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согласия на вселение нанимателем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в занимаемое им жилое помещение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по договору социального найма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других граждан в качестве членов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своей семьи», утвержденному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Постановлением администрации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Городского округа Люберцы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Московской области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lang w:eastAsia="zh-CN" w:bidi="hi-IN"/>
              </w:rPr>
              <w:t xml:space="preserve">от 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u w:val="single"/>
                <w:lang w:eastAsia="zh-CN" w:bidi="hi-IN"/>
              </w:rPr>
              <w:t>16.06.2025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lang w:eastAsia="zh-CN" w:bidi="hi-IN"/>
              </w:rPr>
              <w:t xml:space="preserve"> № 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u w:val="single"/>
                <w:lang w:eastAsia="zh-CN" w:bidi="hi-IN"/>
              </w:rPr>
              <w:t>518-ПА</w:t>
            </w:r>
          </w:p>
        </w:tc>
      </w:tr>
    </w:tbl>
    <w:p w:rsidR="00DF09AA" w:rsidRPr="00677F94" w:rsidRDefault="00DF09AA" w:rsidP="00DF09AA">
      <w:pPr>
        <w:suppressAutoHyphens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DF09AA" w:rsidRPr="00677F94" w:rsidRDefault="00DF09AA" w:rsidP="00DF09AA">
      <w:pPr>
        <w:suppressAutoHyphens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DF09AA" w:rsidRPr="00677F94" w:rsidSect="00DF09AA">
          <w:headerReference w:type="default" r:id="rId41"/>
          <w:type w:val="continuous"/>
          <w:pgSz w:w="11906" w:h="16838"/>
          <w:pgMar w:top="993" w:right="850" w:bottom="1134" w:left="1134" w:header="0" w:footer="0" w:gutter="0"/>
          <w:cols w:space="720"/>
          <w:formProt w:val="0"/>
          <w:titlePg/>
          <w:docGrid w:linePitch="326" w:charSpace="-6145"/>
        </w:sectPr>
      </w:pPr>
    </w:p>
    <w:p w:rsidR="00DF09AA" w:rsidRPr="00677F94" w:rsidRDefault="00DF09AA" w:rsidP="00DF09AA">
      <w:pPr>
        <w:suppressLineNumbers/>
        <w:suppressAutoHyphens/>
        <w:spacing w:after="0" w:line="276" w:lineRule="auto"/>
        <w:jc w:val="center"/>
        <w:outlineLvl w:val="1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lastRenderedPageBreak/>
        <w:t>Перечень</w:t>
      </w:r>
      <w:r w:rsidRPr="00677F9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br/>
        <w:t>общих признаков, по которым объединяются</w:t>
      </w:r>
      <w:r w:rsidRPr="00677F9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br/>
        <w:t>категории заявителей, а также комбинации признаков заявителей,</w:t>
      </w:r>
      <w:r w:rsidRPr="00677F9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br/>
        <w:t>каждая из которых соответствует одному варианту предоставления муниципальной услуги 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 w:rsidR="00DF09AA" w:rsidRPr="00677F94" w:rsidRDefault="00DF09AA" w:rsidP="00DF09AA">
      <w:pPr>
        <w:suppressAutoHyphens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DF09AA" w:rsidRPr="00677F9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F09AA" w:rsidRPr="00677F94" w:rsidRDefault="00DF09AA" w:rsidP="00DF09AA">
      <w:pPr>
        <w:suppressLineNumbers/>
        <w:suppressAutoHyphens/>
        <w:spacing w:after="0" w:line="276" w:lineRule="auto"/>
        <w:ind w:firstLine="709"/>
        <w:jc w:val="center"/>
        <w:outlineLvl w:val="1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DF09AA" w:rsidRPr="00677F94" w:rsidRDefault="00DF09AA" w:rsidP="00DF09AA">
      <w:pPr>
        <w:suppressLineNumbers/>
        <w:suppressAutoHyphens/>
        <w:spacing w:after="0" w:line="276" w:lineRule="auto"/>
        <w:jc w:val="center"/>
        <w:outlineLvl w:val="1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20"/>
        <w:gridCol w:w="4874"/>
      </w:tblGrid>
      <w:tr w:rsidR="00DF09AA" w:rsidRPr="00677F94" w:rsidTr="00DF09AA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F09AA" w:rsidRPr="00677F94" w:rsidRDefault="00DF09AA" w:rsidP="00DF09AA">
            <w:pPr>
              <w:suppressLineNumbers/>
              <w:suppressAutoHyphens/>
              <w:spacing w:after="0" w:line="240" w:lineRule="auto"/>
              <w:ind w:firstLine="709"/>
              <w:jc w:val="center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F09AA" w:rsidRPr="00677F94" w:rsidRDefault="00DF09AA" w:rsidP="00DF09AA">
            <w:pPr>
              <w:suppressLineNumbers/>
              <w:suppressAutoHyphens/>
              <w:spacing w:after="0" w:line="240" w:lineRule="auto"/>
              <w:ind w:firstLine="709"/>
              <w:jc w:val="center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9AA" w:rsidRPr="00677F94" w:rsidRDefault="00DF09AA" w:rsidP="00DF09AA">
            <w:pPr>
              <w:suppressLineNumbers/>
              <w:suppressAutoHyphens/>
              <w:spacing w:after="0" w:line="240" w:lineRule="auto"/>
              <w:ind w:firstLine="709"/>
              <w:jc w:val="center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Категория</w:t>
            </w:r>
          </w:p>
        </w:tc>
      </w:tr>
      <w:tr w:rsidR="00DF09AA" w:rsidRPr="00677F94" w:rsidTr="00DF09A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DF09AA" w:rsidRPr="00677F94" w:rsidRDefault="00DF09AA" w:rsidP="00DF09A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val="en-US" w:eastAsia="zh-CN" w:bidi="hi-IN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DF09AA" w:rsidRPr="00677F94" w:rsidRDefault="00DF09AA" w:rsidP="00DF09AA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физические лица – граждане Российской Федерации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9AA" w:rsidRPr="00677F94" w:rsidRDefault="00DF09AA" w:rsidP="00DF09AA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одиноко проживающие граждане, являющиеся нанимателями жилых помещений по договорам социального найма</w:t>
            </w:r>
          </w:p>
        </w:tc>
      </w:tr>
      <w:tr w:rsidR="00DF09AA" w:rsidRPr="00677F94" w:rsidTr="00DF09A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DF09AA" w:rsidRPr="00677F94" w:rsidRDefault="00DF09AA" w:rsidP="00DF09A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val="en-US" w:eastAsia="zh-CN" w:bidi="hi-IN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DF09AA" w:rsidRPr="00677F94" w:rsidRDefault="00DF09AA" w:rsidP="00DF09AA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физические лица – граждане Российской Федерации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9AA" w:rsidRPr="00677F94" w:rsidRDefault="00DF09AA" w:rsidP="00DF09AA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граждане, проживающие совместно с членами своей семьи, являющиеся нанимателями жилых помещений по договорам социального найма</w:t>
            </w:r>
          </w:p>
        </w:tc>
      </w:tr>
      <w:tr w:rsidR="00DF09AA" w:rsidRPr="00677F94" w:rsidTr="00DF09A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DF09AA" w:rsidRPr="00677F94" w:rsidRDefault="00DF09AA" w:rsidP="00DF09A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val="en-US" w:eastAsia="zh-CN" w:bidi="hi-IN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DF09AA" w:rsidRPr="00677F94" w:rsidRDefault="00DF09AA" w:rsidP="00DF09AA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физические лица – граждане Российской Федерации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9AA" w:rsidRPr="00677F94" w:rsidRDefault="00DF09AA" w:rsidP="00DF09AA">
            <w:pPr>
              <w:suppressLineNumbers/>
              <w:suppressAutoHyphens/>
              <w:spacing w:after="0" w:line="240" w:lineRule="auto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являющиеся нанимателями жилых помещений по договорам социального найма</w:t>
            </w:r>
          </w:p>
        </w:tc>
      </w:tr>
    </w:tbl>
    <w:p w:rsidR="00DF09AA" w:rsidRPr="00677F94" w:rsidRDefault="00DF09AA" w:rsidP="00DF09AA">
      <w:pPr>
        <w:widowControl w:val="0"/>
        <w:suppressLineNumbers/>
        <w:suppressAutoHyphens/>
        <w:spacing w:after="0" w:line="276" w:lineRule="auto"/>
        <w:ind w:firstLine="709"/>
        <w:jc w:val="center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DF09AA" w:rsidRPr="00677F94" w:rsidRDefault="00DF09AA" w:rsidP="00DF09AA">
      <w:pPr>
        <w:suppressAutoHyphens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DF09AA" w:rsidRPr="00677F9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F09AA" w:rsidRPr="00677F94" w:rsidRDefault="00DF09AA" w:rsidP="00DF09AA">
      <w:pPr>
        <w:widowControl w:val="0"/>
        <w:suppressLineNumbers/>
        <w:suppressAutoHyphens/>
        <w:spacing w:after="0" w:line="276" w:lineRule="auto"/>
        <w:jc w:val="center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lastRenderedPageBreak/>
        <w:t>Комбинации признаков заявителей,</w:t>
      </w:r>
      <w:r w:rsidRPr="00677F9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br/>
        <w:t>каждая из которых соответствует одному варианту</w:t>
      </w:r>
      <w:r w:rsidRPr="00677F9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br/>
        <w:t>предоставления муниципальной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DF09AA" w:rsidRPr="00677F94" w:rsidTr="00DF09A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F09AA" w:rsidRPr="00677F94" w:rsidRDefault="00DF09AA" w:rsidP="00DF09A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val="en-US" w:eastAsia="zh-CN" w:bidi="hi-IN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F09AA" w:rsidRPr="00677F94" w:rsidRDefault="00DF09AA" w:rsidP="00DF09AA">
            <w:pPr>
              <w:tabs>
                <w:tab w:val="left" w:pos="645"/>
              </w:tabs>
              <w:suppressAutoHyphens/>
              <w:spacing w:after="0"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физические лица – граждане Российской Федерации:  одиноко проживающие граждане, являющиеся нанимателями жилых помещений по договорам социального найма,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9AA" w:rsidRPr="00677F94" w:rsidRDefault="00DF09AA" w:rsidP="00DF09AA">
            <w:pPr>
              <w:widowControl w:val="0"/>
              <w:suppressLineNumbers/>
              <w:suppressAutoHyphens/>
              <w:spacing w:after="0" w:line="276" w:lineRule="auto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  <w:tr w:rsidR="00DF09AA" w:rsidRPr="00677F94" w:rsidTr="00DF09A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F09AA" w:rsidRPr="00677F94" w:rsidRDefault="00DF09AA" w:rsidP="00DF09A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val="en-US" w:eastAsia="zh-CN" w:bidi="hi-IN"/>
              </w:rPr>
              <w:lastRenderedPageBreak/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F09AA" w:rsidRPr="00677F94" w:rsidRDefault="00DF09AA" w:rsidP="00DF09AA">
            <w:pPr>
              <w:tabs>
                <w:tab w:val="left" w:pos="645"/>
              </w:tabs>
              <w:suppressAutoHyphens/>
              <w:spacing w:after="0"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физические лица – граждане Российской Федерации:  граждане, проживающие совместно с членами своей семьи, являющиеся нанимателями жилых помещений по договорам социального найма,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9AA" w:rsidRPr="00677F94" w:rsidRDefault="00DF09AA" w:rsidP="00DF09AA">
            <w:pPr>
              <w:widowControl w:val="0"/>
              <w:suppressLineNumbers/>
              <w:suppressAutoHyphens/>
              <w:spacing w:after="0" w:line="276" w:lineRule="auto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вариант предоставления муниципальной услуги, указанный в подпункте 17.1.2 пункта 17.1 Регламента</w:t>
            </w:r>
          </w:p>
        </w:tc>
      </w:tr>
      <w:tr w:rsidR="00DF09AA" w:rsidRPr="00677F94" w:rsidTr="00DF09A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F09AA" w:rsidRPr="00677F94" w:rsidRDefault="00DF09AA" w:rsidP="00DF09A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NSimSun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val="en-US" w:eastAsia="zh-CN" w:bidi="hi-IN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F09AA" w:rsidRPr="00677F94" w:rsidRDefault="00DF09AA" w:rsidP="00DF09AA">
            <w:pPr>
              <w:tabs>
                <w:tab w:val="left" w:pos="645"/>
              </w:tabs>
              <w:suppressAutoHyphens/>
              <w:spacing w:after="0" w:line="276" w:lineRule="auto"/>
              <w:jc w:val="both"/>
              <w:rPr>
                <w:rFonts w:ascii="Arial" w:eastAsia="NSimSun" w:hAnsi="Arial" w:cs="Arial"/>
                <w:color w:val="00CC33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физические лица – граждане Российской Федерации:  являющиеся нанимателями жилых помещений по договорам социального найма,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9AA" w:rsidRPr="00677F94" w:rsidRDefault="00DF09AA" w:rsidP="00DF09AA">
            <w:pPr>
              <w:widowControl w:val="0"/>
              <w:suppressLineNumbers/>
              <w:suppressAutoHyphens/>
              <w:spacing w:after="0" w:line="276" w:lineRule="auto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вариант предоставления муниципальной услуги, указанный в подпункте 17.1.3 пункта 17.1 Регламента</w:t>
            </w:r>
          </w:p>
        </w:tc>
      </w:tr>
    </w:tbl>
    <w:p w:rsidR="00DF09AA" w:rsidRPr="00677F94" w:rsidRDefault="00DF09AA" w:rsidP="00DF09AA">
      <w:pPr>
        <w:suppressAutoHyphens/>
        <w:spacing w:after="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7"/>
        <w:gridCol w:w="2048"/>
        <w:gridCol w:w="5060"/>
      </w:tblGrid>
      <w:tr w:rsidR="00DF09AA" w:rsidRPr="00677F94" w:rsidTr="00DF09AA">
        <w:trPr>
          <w:trHeight w:val="849"/>
        </w:trPr>
        <w:tc>
          <w:tcPr>
            <w:tcW w:w="3009" w:type="dxa"/>
          </w:tcPr>
          <w:p w:rsidR="00DF09AA" w:rsidRPr="00677F94" w:rsidRDefault="00DF09AA" w:rsidP="00DF09AA">
            <w:pPr>
              <w:pageBreakBefore/>
              <w:suppressLineNumbers/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</w:pPr>
            <w:bookmarkStart w:id="39" w:name="_Toc438110063"/>
            <w:bookmarkStart w:id="40" w:name="_Ref437965623"/>
            <w:bookmarkStart w:id="41" w:name="_Toc438376275"/>
            <w:bookmarkStart w:id="42" w:name="_Toc437973321"/>
            <w:bookmarkStart w:id="43" w:name="_Toc441496572"/>
            <w:bookmarkEnd w:id="39"/>
            <w:bookmarkEnd w:id="40"/>
            <w:bookmarkEnd w:id="41"/>
            <w:bookmarkEnd w:id="42"/>
            <w:bookmarkEnd w:id="43"/>
          </w:p>
        </w:tc>
        <w:tc>
          <w:tcPr>
            <w:tcW w:w="2128" w:type="dxa"/>
            <w:tcMar>
              <w:left w:w="10" w:type="dxa"/>
              <w:right w:w="10" w:type="dxa"/>
            </w:tcMar>
          </w:tcPr>
          <w:p w:rsidR="00DF09AA" w:rsidRPr="00677F94" w:rsidRDefault="00DF09AA" w:rsidP="00DF09AA">
            <w:pPr>
              <w:widowControl w:val="0"/>
              <w:tabs>
                <w:tab w:val="left" w:pos="565"/>
              </w:tabs>
              <w:suppressAutoHyphens/>
              <w:spacing w:after="0" w:line="276" w:lineRule="auto"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51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Приложение 7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административному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регламенту предоставления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муниципальной услуги «Получение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согласия на вселение нанимателем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 занимаемое им жилое помещение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 договору социального найма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других граждан в качестве членов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своей семьи», утвержденному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Городского округа Люберцы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Московской области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color w:val="000000"/>
                <w:spacing w:val="10"/>
                <w:sz w:val="24"/>
                <w:szCs w:val="24"/>
                <w:lang w:eastAsia="ru-RU"/>
              </w:rPr>
            </w:pPr>
            <w:r w:rsidRPr="00677F94">
              <w:rPr>
                <w:rFonts w:ascii="Arial" w:eastAsia="Calibri" w:hAnsi="Arial" w:cs="Arial"/>
                <w:color w:val="000000"/>
                <w:spacing w:val="10"/>
                <w:sz w:val="24"/>
                <w:szCs w:val="24"/>
                <w:lang w:eastAsia="ru-RU"/>
              </w:rPr>
              <w:t xml:space="preserve">от 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sz w:val="24"/>
                <w:szCs w:val="24"/>
                <w:u w:val="single"/>
                <w:lang w:eastAsia="ru-RU"/>
              </w:rPr>
              <w:t>16.06.2025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sz w:val="24"/>
                <w:szCs w:val="24"/>
                <w:lang w:eastAsia="ru-RU"/>
              </w:rPr>
              <w:t xml:space="preserve"> № 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sz w:val="24"/>
                <w:szCs w:val="24"/>
                <w:u w:val="single"/>
                <w:lang w:eastAsia="ru-RU"/>
              </w:rPr>
              <w:t>518-ПА</w:t>
            </w:r>
          </w:p>
        </w:tc>
      </w:tr>
    </w:tbl>
    <w:p w:rsidR="00DF09AA" w:rsidRPr="00677F94" w:rsidRDefault="00DF09AA" w:rsidP="00DF09AA">
      <w:pPr>
        <w:keepNext/>
        <w:suppressAutoHyphens/>
        <w:spacing w:after="0" w:line="240" w:lineRule="auto"/>
        <w:ind w:left="360"/>
        <w:jc w:val="right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DF09AA" w:rsidRPr="00677F94" w:rsidRDefault="00DF09AA" w:rsidP="00DF09AA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Форма запроса о предоставлении муниципальной услуги </w:t>
      </w:r>
    </w:p>
    <w:p w:rsidR="00DF09AA" w:rsidRPr="00677F94" w:rsidRDefault="00DF09AA" w:rsidP="00DF09AA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DF09AA" w:rsidRPr="00677F94" w:rsidRDefault="00DF09AA" w:rsidP="00DF09AA">
      <w:pPr>
        <w:suppressAutoHyphens/>
        <w:spacing w:after="0" w:line="240" w:lineRule="auto"/>
        <w:ind w:right="-624" w:hanging="907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DF09AA" w:rsidRPr="00677F94" w:rsidRDefault="00DF09AA" w:rsidP="00DF09AA">
      <w:pPr>
        <w:suppressAutoHyphens/>
        <w:overflowPunct w:val="0"/>
        <w:spacing w:after="140" w:line="276" w:lineRule="auto"/>
        <w:ind w:firstLine="447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DF09AA" w:rsidRPr="00677F94" w:rsidRDefault="00DF09AA" w:rsidP="00DF09AA">
      <w:pPr>
        <w:suppressAutoHyphens/>
        <w:overflowPunct w:val="0"/>
        <w:spacing w:after="140" w:line="276" w:lineRule="auto"/>
        <w:ind w:firstLine="447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 В администрацию Городского округа </w:t>
      </w:r>
    </w:p>
    <w:p w:rsidR="00DF09AA" w:rsidRPr="00677F94" w:rsidRDefault="00DF09AA" w:rsidP="00DF09AA">
      <w:pPr>
        <w:suppressAutoHyphens/>
        <w:overflowPunct w:val="0"/>
        <w:spacing w:after="140" w:line="276" w:lineRule="auto"/>
        <w:ind w:firstLine="447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Люберцы Московской области</w:t>
      </w:r>
    </w:p>
    <w:p w:rsidR="00DF09AA" w:rsidRPr="00677F94" w:rsidRDefault="00DF09AA" w:rsidP="00DF09AA">
      <w:pPr>
        <w:suppressAutoHyphens/>
        <w:spacing w:after="0" w:line="276" w:lineRule="auto"/>
        <w:ind w:firstLine="4535"/>
        <w:contextualSpacing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от ________________________________</w:t>
      </w:r>
    </w:p>
    <w:p w:rsidR="00DF09AA" w:rsidRPr="00677F94" w:rsidRDefault="00DF09AA" w:rsidP="00DF09AA">
      <w:pPr>
        <w:suppressAutoHyphens/>
        <w:spacing w:after="0" w:line="276" w:lineRule="auto"/>
        <w:ind w:firstLine="4536"/>
        <w:contextualSpacing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(указать ФИО (последнее при наличии)</w:t>
      </w:r>
    </w:p>
    <w:p w:rsidR="00DF09AA" w:rsidRPr="00677F94" w:rsidRDefault="00DF09AA" w:rsidP="00DF09AA">
      <w:pPr>
        <w:suppressAutoHyphens/>
        <w:spacing w:after="0" w:line="276" w:lineRule="auto"/>
        <w:ind w:firstLine="4536"/>
        <w:contextualSpacing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__________________________________</w:t>
      </w:r>
    </w:p>
    <w:p w:rsidR="00DF09AA" w:rsidRPr="00677F94" w:rsidRDefault="00DF09AA" w:rsidP="00DF09AA">
      <w:pPr>
        <w:suppressAutoHyphens/>
        <w:overflowPunct w:val="0"/>
        <w:spacing w:after="0" w:line="276" w:lineRule="auto"/>
        <w:ind w:left="4535" w:hanging="57"/>
        <w:contextualSpacing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(ФИО (последнее при наличии) представителя заявителя</w:t>
      </w:r>
    </w:p>
    <w:p w:rsidR="00DF09AA" w:rsidRPr="00677F94" w:rsidRDefault="00DF09AA" w:rsidP="00DF09AA">
      <w:pPr>
        <w:suppressAutoHyphens/>
        <w:spacing w:after="0" w:line="276" w:lineRule="auto"/>
        <w:ind w:firstLine="4536"/>
        <w:contextualSpacing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__________________________________</w:t>
      </w:r>
    </w:p>
    <w:p w:rsidR="00DF09AA" w:rsidRPr="00677F94" w:rsidRDefault="00DF09AA" w:rsidP="00DF09AA">
      <w:pPr>
        <w:suppressAutoHyphens/>
        <w:spacing w:after="0" w:line="276" w:lineRule="auto"/>
        <w:ind w:firstLine="4536"/>
        <w:contextualSpacing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указать реквизиты документа,</w:t>
      </w:r>
    </w:p>
    <w:p w:rsidR="00DF09AA" w:rsidRPr="00677F94" w:rsidRDefault="00DF09AA" w:rsidP="00DF09AA">
      <w:pPr>
        <w:suppressAutoHyphens/>
        <w:spacing w:after="0" w:line="276" w:lineRule="auto"/>
        <w:ind w:firstLine="4536"/>
        <w:contextualSpacing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удостоверяющего личность заявителя,</w:t>
      </w:r>
    </w:p>
    <w:p w:rsidR="00DF09AA" w:rsidRPr="00677F94" w:rsidRDefault="00DF09AA" w:rsidP="00DF09AA">
      <w:pPr>
        <w:suppressAutoHyphens/>
        <w:spacing w:after="0" w:line="276" w:lineRule="auto"/>
        <w:ind w:firstLine="4536"/>
        <w:contextualSpacing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представителя заявителя)</w:t>
      </w:r>
    </w:p>
    <w:p w:rsidR="00DF09AA" w:rsidRPr="00677F94" w:rsidRDefault="00DF09AA" w:rsidP="00DF09AA">
      <w:pPr>
        <w:suppressAutoHyphens/>
        <w:spacing w:after="0" w:line="276" w:lineRule="auto"/>
        <w:ind w:firstLine="4536"/>
        <w:contextualSpacing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___________________________________</w:t>
      </w:r>
    </w:p>
    <w:p w:rsidR="00DF09AA" w:rsidRPr="00677F94" w:rsidRDefault="00DF09AA" w:rsidP="00DF09AA">
      <w:pPr>
        <w:suppressAutoHyphens/>
        <w:spacing w:after="0" w:line="276" w:lineRule="auto"/>
        <w:ind w:firstLine="4536"/>
        <w:contextualSpacing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(указать реквизиты документа, </w:t>
      </w:r>
    </w:p>
    <w:p w:rsidR="00DF09AA" w:rsidRPr="00677F94" w:rsidRDefault="00DF09AA" w:rsidP="00DF09AA">
      <w:pPr>
        <w:suppressAutoHyphens/>
        <w:spacing w:after="0" w:line="276" w:lineRule="auto"/>
        <w:ind w:firstLine="4536"/>
        <w:contextualSpacing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подтверждающего полномочия </w:t>
      </w:r>
    </w:p>
    <w:p w:rsidR="00DF09AA" w:rsidRPr="00677F94" w:rsidRDefault="00DF09AA" w:rsidP="00DF09AA">
      <w:pPr>
        <w:suppressAutoHyphens/>
        <w:spacing w:after="0" w:line="276" w:lineRule="auto"/>
        <w:ind w:firstLine="4536"/>
        <w:contextualSpacing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представителя заявителя)</w:t>
      </w:r>
    </w:p>
    <w:p w:rsidR="00DF09AA" w:rsidRPr="00677F94" w:rsidRDefault="00DF09AA" w:rsidP="00DF09AA">
      <w:pPr>
        <w:suppressAutoHyphens/>
        <w:spacing w:after="0" w:line="276" w:lineRule="auto"/>
        <w:ind w:firstLine="4536"/>
        <w:contextualSpacing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___________________________________</w:t>
      </w:r>
    </w:p>
    <w:p w:rsidR="00DF09AA" w:rsidRPr="00677F94" w:rsidRDefault="00DF09AA" w:rsidP="00DF09AA">
      <w:pPr>
        <w:suppressAutoHyphens/>
        <w:spacing w:after="0" w:line="276" w:lineRule="auto"/>
        <w:ind w:firstLine="4536"/>
        <w:contextualSpacing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(указать почтовый адрес (при</w:t>
      </w:r>
    </w:p>
    <w:p w:rsidR="00DF09AA" w:rsidRPr="00677F94" w:rsidRDefault="00DF09AA" w:rsidP="00DF09AA">
      <w:pPr>
        <w:suppressAutoHyphens/>
        <w:spacing w:after="0" w:line="276" w:lineRule="auto"/>
        <w:ind w:firstLine="4536"/>
        <w:contextualSpacing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необходимости), адрес </w:t>
      </w:r>
    </w:p>
    <w:p w:rsidR="00DF09AA" w:rsidRPr="00677F94" w:rsidRDefault="00DF09AA" w:rsidP="00DF09AA">
      <w:pPr>
        <w:suppressAutoHyphens/>
        <w:spacing w:after="0" w:line="276" w:lineRule="auto"/>
        <w:ind w:firstLine="4536"/>
        <w:contextualSpacing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электронной почты и контактный </w:t>
      </w:r>
    </w:p>
    <w:p w:rsidR="00DF09AA" w:rsidRPr="00677F94" w:rsidRDefault="00DF09AA" w:rsidP="00DF09AA">
      <w:pPr>
        <w:suppressAutoHyphens/>
        <w:overflowPunct w:val="0"/>
        <w:spacing w:after="140" w:line="276" w:lineRule="auto"/>
        <w:ind w:left="4479" w:firstLine="113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телефон</w:t>
      </w:r>
    </w:p>
    <w:p w:rsidR="00DF09AA" w:rsidRPr="00677F94" w:rsidRDefault="00DF09AA" w:rsidP="00DF09AA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DF09AA" w:rsidRPr="00677F94" w:rsidRDefault="00DF09AA" w:rsidP="00DF09AA">
      <w:pPr>
        <w:suppressAutoHyphens/>
        <w:spacing w:after="0" w:line="276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Запрос о предоставлении муниципальной услуги </w:t>
      </w:r>
    </w:p>
    <w:p w:rsidR="00DF09AA" w:rsidRPr="00677F94" w:rsidRDefault="00DF09AA" w:rsidP="00DF09AA">
      <w:pPr>
        <w:suppressAutoHyphens/>
        <w:spacing w:after="0" w:line="276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lastRenderedPageBreak/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DF09AA" w:rsidRPr="00677F94" w:rsidRDefault="00DF09AA" w:rsidP="00DF09AA">
      <w:pPr>
        <w:suppressAutoHyphens/>
        <w:spacing w:after="0" w:line="276" w:lineRule="auto"/>
        <w:ind w:firstLine="708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Прошу предоставить муниципальную услугу «Получение согласия на вселение нанимателем в занимаемое им жилое помещение по договору социального найма других граждан в качестве членов своей семьи» для получения согласия на вселение нанимателем в занимаемое им жилое помещение по договору социального найма других граждан в качестве членов своей семьи, расположенное по адресу: населенный пункт____________________________________, улица _________________________, дом ____, корп. ____, квартира № ______ и занимаемое на основании договора социального найма, № _______ от ________________, в качестве совместно проживающего со мной члена семьи ______________________________________________________________________</w:t>
      </w:r>
    </w:p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             (Ф.И.О., степень родства, паспортные данные, дата рождения, СНИЛС)</w:t>
      </w:r>
    </w:p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______________________________________________________________________</w:t>
      </w:r>
    </w:p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44" w:name="_Hlk180484505"/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Совместно проживающие со мной члены семьи:</w:t>
      </w:r>
    </w:p>
    <w:p w:rsidR="00DF09AA" w:rsidRPr="00677F94" w:rsidRDefault="00DF09AA" w:rsidP="00DF09AA">
      <w:pPr>
        <w:numPr>
          <w:ilvl w:val="0"/>
          <w:numId w:val="8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_________________________________________________________________;</w:t>
      </w:r>
    </w:p>
    <w:p w:rsidR="00DF09AA" w:rsidRPr="00677F94" w:rsidRDefault="00DF09AA" w:rsidP="00DF09AA">
      <w:pPr>
        <w:suppressAutoHyphens/>
        <w:spacing w:after="200" w:line="276" w:lineRule="auto"/>
        <w:ind w:left="720"/>
        <w:contextualSpacing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(Ф.И.О., дата рождения, паспортные данные, откуда и когда прибыл, адрес регистрации по мету жительства, СНИЛС, степень родства)</w:t>
      </w:r>
    </w:p>
    <w:p w:rsidR="00DF09AA" w:rsidRPr="00677F94" w:rsidRDefault="00DF09AA" w:rsidP="00DF09AA">
      <w:pPr>
        <w:numPr>
          <w:ilvl w:val="0"/>
          <w:numId w:val="8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_________________________________________________________________;</w:t>
      </w:r>
    </w:p>
    <w:p w:rsidR="00DF09AA" w:rsidRPr="00677F94" w:rsidRDefault="00DF09AA" w:rsidP="00DF09AA">
      <w:pPr>
        <w:suppressAutoHyphens/>
        <w:spacing w:after="200" w:line="276" w:lineRule="auto"/>
        <w:ind w:left="720"/>
        <w:contextualSpacing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(Ф.И.О., дата рождения, паспортные данные, откуда и когда прибыл, адрес регистрации по мету жительства, СНИЛС, степень родства)</w:t>
      </w:r>
    </w:p>
    <w:p w:rsidR="00DF09AA" w:rsidRPr="00677F94" w:rsidRDefault="00DF09AA" w:rsidP="00DF09AA">
      <w:pPr>
        <w:numPr>
          <w:ilvl w:val="0"/>
          <w:numId w:val="8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_________________________________________________________________;</w:t>
      </w:r>
    </w:p>
    <w:p w:rsidR="00DF09AA" w:rsidRPr="00677F94" w:rsidRDefault="00DF09AA" w:rsidP="00DF09AA">
      <w:pPr>
        <w:suppressAutoHyphens/>
        <w:spacing w:after="200" w:line="276" w:lineRule="auto"/>
        <w:ind w:left="720"/>
        <w:contextualSpacing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(Ф.И.О., дата рождения, паспортные данные, откуда и когда прибыл, адрес регистрации по мету жительства, СНИЛС, степень родства)</w:t>
      </w:r>
    </w:p>
    <w:p w:rsidR="00DF09AA" w:rsidRPr="00677F94" w:rsidRDefault="00DF09AA" w:rsidP="00DF09AA">
      <w:pPr>
        <w:suppressAutoHyphens/>
        <w:spacing w:after="200" w:line="276" w:lineRule="auto"/>
        <w:ind w:left="720"/>
        <w:contextualSpacing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DF09AA" w:rsidRPr="00677F94" w:rsidRDefault="00DF09AA" w:rsidP="00DF09AA">
      <w:pPr>
        <w:suppressAutoHyphens/>
        <w:spacing w:after="200" w:line="276" w:lineRule="auto"/>
        <w:ind w:left="720"/>
        <w:contextualSpacing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bookmarkEnd w:id="44"/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DF09AA" w:rsidRPr="00677F94" w:rsidRDefault="00DF09AA" w:rsidP="00DF09AA">
      <w:pPr>
        <w:suppressAutoHyphens/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 запросу прилагаю (указывается перечень документов, необходимых для предоставления муниципальной услуги, которые представляются заявителем):</w:t>
      </w:r>
    </w:p>
    <w:p w:rsidR="00DF09AA" w:rsidRPr="00677F94" w:rsidRDefault="00DF09AA" w:rsidP="00DF09AA">
      <w:pPr>
        <w:numPr>
          <w:ilvl w:val="0"/>
          <w:numId w:val="7"/>
        </w:numPr>
        <w:suppressAutoHyphens/>
        <w:spacing w:after="0" w:line="276" w:lineRule="auto"/>
        <w:ind w:left="1080"/>
        <w:contextualSpacing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_______________________________________________________________</w:t>
      </w:r>
    </w:p>
    <w:p w:rsidR="00DF09AA" w:rsidRPr="00677F94" w:rsidRDefault="00DF09AA" w:rsidP="00DF09AA">
      <w:pPr>
        <w:numPr>
          <w:ilvl w:val="0"/>
          <w:numId w:val="7"/>
        </w:numPr>
        <w:suppressAutoHyphens/>
        <w:spacing w:after="0" w:line="276" w:lineRule="auto"/>
        <w:ind w:left="1080"/>
        <w:contextualSpacing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_______________________________________________________________ </w:t>
      </w:r>
    </w:p>
    <w:p w:rsidR="00DF09AA" w:rsidRPr="00677F94" w:rsidRDefault="00DF09AA" w:rsidP="00DF09AA">
      <w:pPr>
        <w:numPr>
          <w:ilvl w:val="0"/>
          <w:numId w:val="7"/>
        </w:numPr>
        <w:suppressAutoHyphens/>
        <w:spacing w:after="0" w:line="276" w:lineRule="auto"/>
        <w:ind w:left="1080"/>
        <w:contextualSpacing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_______________________________________________________________ </w:t>
      </w:r>
    </w:p>
    <w:p w:rsidR="00DF09AA" w:rsidRPr="00677F94" w:rsidRDefault="00DF09AA" w:rsidP="00DF09AA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tbl>
      <w:tblPr>
        <w:tblpPr w:rightFromText="180" w:vertAnchor="text" w:horzAnchor="margin" w:tblpX="108" w:tblpYSpec="center"/>
        <w:tblW w:w="9570" w:type="dxa"/>
        <w:tblLayout w:type="fixed"/>
        <w:tblLook w:val="04A0" w:firstRow="1" w:lastRow="0" w:firstColumn="1" w:lastColumn="0" w:noHBand="0" w:noVBand="1"/>
      </w:tblPr>
      <w:tblGrid>
        <w:gridCol w:w="3049"/>
        <w:gridCol w:w="441"/>
        <w:gridCol w:w="2561"/>
        <w:gridCol w:w="505"/>
        <w:gridCol w:w="3014"/>
      </w:tblGrid>
      <w:tr w:rsidR="00DF09AA" w:rsidRPr="00677F94" w:rsidTr="00DF09AA">
        <w:trPr>
          <w:trHeight w:val="296"/>
        </w:trPr>
        <w:tc>
          <w:tcPr>
            <w:tcW w:w="3049" w:type="dxa"/>
            <w:tcBorders>
              <w:top w:val="single" w:sz="4" w:space="0" w:color="000000"/>
            </w:tcBorders>
          </w:tcPr>
          <w:p w:rsidR="00DF09AA" w:rsidRPr="00677F94" w:rsidRDefault="00DF09AA" w:rsidP="00DF09AA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77F94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Заявитель (представитель заявителя)</w:t>
            </w:r>
          </w:p>
        </w:tc>
        <w:tc>
          <w:tcPr>
            <w:tcW w:w="441" w:type="dxa"/>
          </w:tcPr>
          <w:p w:rsidR="00DF09AA" w:rsidRPr="00677F94" w:rsidRDefault="00DF09AA" w:rsidP="00DF09AA">
            <w:pPr>
              <w:tabs>
                <w:tab w:val="left" w:pos="384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single" w:sz="4" w:space="0" w:color="000000"/>
            </w:tcBorders>
          </w:tcPr>
          <w:p w:rsidR="00DF09AA" w:rsidRPr="00677F94" w:rsidRDefault="00DF09AA" w:rsidP="00DF09AA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77F94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505" w:type="dxa"/>
          </w:tcPr>
          <w:p w:rsidR="00DF09AA" w:rsidRPr="00677F94" w:rsidRDefault="00DF09AA" w:rsidP="00DF09AA">
            <w:pPr>
              <w:tabs>
                <w:tab w:val="left" w:pos="384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4" w:space="0" w:color="000000"/>
            </w:tcBorders>
          </w:tcPr>
          <w:p w:rsidR="00DF09AA" w:rsidRPr="00677F94" w:rsidRDefault="00DF09AA" w:rsidP="00DF09AA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677F94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Расшифровка</w:t>
            </w:r>
          </w:p>
        </w:tc>
      </w:tr>
    </w:tbl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DF09AA" w:rsidRPr="00677F94" w:rsidRDefault="00DF09AA" w:rsidP="00DF09AA">
      <w:pPr>
        <w:suppressAutoHyphens/>
        <w:spacing w:after="0" w:line="276" w:lineRule="auto"/>
        <w:jc w:val="right"/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</w:pPr>
      <w:r w:rsidRPr="00677F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Дата «___» __________ 20___</w:t>
      </w:r>
      <w:bookmarkStart w:id="45" w:name="_Toc438110063_Копия_1"/>
      <w:bookmarkStart w:id="46" w:name="_Ref437965623_Копия_1"/>
      <w:bookmarkStart w:id="47" w:name="_Toc438376275_Копия_1"/>
      <w:bookmarkStart w:id="48" w:name="_Toc437973321_Копия_1"/>
      <w:bookmarkStart w:id="49" w:name="_Toc441496572_Копия_1"/>
      <w:bookmarkEnd w:id="45"/>
      <w:bookmarkEnd w:id="46"/>
      <w:bookmarkEnd w:id="47"/>
      <w:bookmarkEnd w:id="48"/>
      <w:bookmarkEnd w:id="49"/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6"/>
        <w:gridCol w:w="2069"/>
        <w:gridCol w:w="5010"/>
      </w:tblGrid>
      <w:tr w:rsidR="00DF09AA" w:rsidRPr="00677F94" w:rsidTr="00DF09AA">
        <w:trPr>
          <w:trHeight w:val="849"/>
        </w:trPr>
        <w:tc>
          <w:tcPr>
            <w:tcW w:w="2902" w:type="dxa"/>
          </w:tcPr>
          <w:p w:rsidR="00DF09AA" w:rsidRPr="00677F94" w:rsidRDefault="00DF09AA" w:rsidP="00DF09AA">
            <w:pPr>
              <w:pageBreakBefore/>
              <w:suppressLineNumbers/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DF09AA" w:rsidRPr="00677F94" w:rsidRDefault="00DF09AA" w:rsidP="00DF09AA">
            <w:pPr>
              <w:widowControl w:val="0"/>
              <w:tabs>
                <w:tab w:val="left" w:pos="565"/>
              </w:tabs>
              <w:suppressAutoHyphens/>
              <w:spacing w:after="0" w:line="276" w:lineRule="auto"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Приложение 8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к административному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регламенту предоставления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муниципальной услуги «Получение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согласия на вселение нанимателем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в занимаемое им жилое помещение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по договору социального найма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других граждан в качестве членов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своей семьи», утвержденному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Постановлением администрации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Городского округа Люберцы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Московской области</w:t>
            </w:r>
          </w:p>
          <w:p w:rsidR="00DF09AA" w:rsidRPr="00677F94" w:rsidRDefault="00DF09AA" w:rsidP="00DF09AA">
            <w:pPr>
              <w:suppressAutoHyphens/>
              <w:spacing w:after="0" w:line="276" w:lineRule="auto"/>
              <w:ind w:left="350"/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lang w:eastAsia="zh-CN" w:bidi="hi-IN"/>
              </w:rPr>
              <w:t xml:space="preserve">от 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u w:val="single"/>
                <w:lang w:eastAsia="zh-CN" w:bidi="hi-IN"/>
              </w:rPr>
              <w:t>16.06.2025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lang w:eastAsia="zh-CN" w:bidi="hi-IN"/>
              </w:rPr>
              <w:t xml:space="preserve"> № 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u w:val="single"/>
                <w:lang w:eastAsia="zh-CN" w:bidi="hi-IN"/>
              </w:rPr>
              <w:t>518-ПА</w:t>
            </w:r>
          </w:p>
        </w:tc>
      </w:tr>
    </w:tbl>
    <w:p w:rsidR="00DF09AA" w:rsidRPr="00677F94" w:rsidRDefault="00DF09AA" w:rsidP="00DF09AA">
      <w:pPr>
        <w:keepNext/>
        <w:tabs>
          <w:tab w:val="left" w:pos="964"/>
          <w:tab w:val="right" w:pos="10065"/>
        </w:tabs>
        <w:suppressAutoHyphens/>
        <w:spacing w:after="0" w:line="240" w:lineRule="auto"/>
        <w:jc w:val="center"/>
        <w:rPr>
          <w:rFonts w:ascii="Arial" w:eastAsia="Times New Roman;TimesDL" w:hAnsi="Arial" w:cs="Arial"/>
          <w:iCs/>
          <w:color w:val="000000"/>
          <w:kern w:val="2"/>
          <w:sz w:val="24"/>
          <w:szCs w:val="24"/>
          <w:lang w:val="x-none" w:eastAsia="zh-CN" w:bidi="hi-IN"/>
        </w:rPr>
      </w:pPr>
    </w:p>
    <w:p w:rsidR="00DF09AA" w:rsidRPr="00677F94" w:rsidRDefault="00DF09AA" w:rsidP="00DF09A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 xml:space="preserve">Форма согласия на обработку персональных данных </w:t>
      </w:r>
    </w:p>
    <w:p w:rsidR="00DF09AA" w:rsidRPr="00677F94" w:rsidRDefault="00DF09AA" w:rsidP="00DF09AA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Я _______________________________________________________________,</w:t>
      </w:r>
    </w:p>
    <w:p w:rsidR="00DF09AA" w:rsidRPr="00677F94" w:rsidRDefault="00DF09AA" w:rsidP="00DF09AA">
      <w:pPr>
        <w:suppressAutoHyphens/>
        <w:spacing w:after="0" w:line="276" w:lineRule="auto"/>
        <w:jc w:val="center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(фамилия, имя, отчество (последнее при наличии)</w:t>
      </w:r>
    </w:p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проживающий(ая) по адресу ______________________________________________</w:t>
      </w:r>
    </w:p>
    <w:p w:rsidR="00DF09AA" w:rsidRPr="00677F94" w:rsidRDefault="00DF09AA" w:rsidP="00DF09AA">
      <w:pPr>
        <w:suppressAutoHyphens/>
        <w:spacing w:after="0" w:line="276" w:lineRule="auto"/>
        <w:jc w:val="right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(адрес места жительства)</w:t>
      </w:r>
    </w:p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паспорт _______________, выданный «____» ________________________ г.</w:t>
      </w:r>
    </w:p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 xml:space="preserve">                    (серия, номер)                                        (дата выдачи)</w:t>
      </w:r>
    </w:p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______________________________________________________________________,</w:t>
      </w:r>
    </w:p>
    <w:p w:rsidR="00DF09AA" w:rsidRPr="00677F94" w:rsidRDefault="00DF09AA" w:rsidP="00DF09AA">
      <w:pPr>
        <w:suppressAutoHyphens/>
        <w:spacing w:after="0" w:line="276" w:lineRule="auto"/>
        <w:jc w:val="center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(место выдачи паспорта)</w:t>
      </w:r>
    </w:p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и являясь законным представителем _______________________________________</w:t>
      </w:r>
    </w:p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 xml:space="preserve">                                                        (фамилия, имя, отчество (последнее при наличии)</w:t>
      </w:r>
    </w:p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проживающего(ей) по адресу _____________________________________________</w:t>
      </w:r>
    </w:p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(адрес места жительства)</w:t>
      </w:r>
    </w:p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паспорт (свидетельство о рождении) ______________, выданный «___»________ г.</w:t>
      </w:r>
    </w:p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 xml:space="preserve">                                                                  (серия, номер)                       (дата выдачи)</w:t>
      </w:r>
    </w:p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______________________________________________________________________,</w:t>
      </w:r>
    </w:p>
    <w:p w:rsidR="00DF09AA" w:rsidRPr="00677F94" w:rsidRDefault="00DF09AA" w:rsidP="00DF09AA">
      <w:pPr>
        <w:suppressAutoHyphens/>
        <w:spacing w:after="0" w:line="276" w:lineRule="auto"/>
        <w:jc w:val="center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(место выдачи паспорта/свидетельства о рождении)</w:t>
      </w:r>
    </w:p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на основании __________________________________________________________</w:t>
      </w:r>
    </w:p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 xml:space="preserve">     (реквизиты доверенности, иного документа или нормативного правового акта)</w:t>
      </w:r>
    </w:p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 xml:space="preserve">даю согласие администрации Городского округа Люберцы Московской области (юридический адрес: ____________________________________) на обработку персональных данных с правом совершения следующих действий: сбор, систематизация,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блокирование, уничтожение, в том числе с использованием средств автоматизации в соответствии с Федеральным </w:t>
      </w:r>
      <w:hyperlink r:id="rId42">
        <w:r w:rsidRPr="00677F94">
          <w:rPr>
            <w:rFonts w:ascii="Arial" w:eastAsia="Droid Sans Fallback" w:hAnsi="Arial" w:cs="Arial"/>
            <w:kern w:val="2"/>
            <w:sz w:val="24"/>
            <w:szCs w:val="24"/>
            <w:lang w:eastAsia="zh-CN" w:bidi="hi-IN"/>
          </w:rPr>
          <w:t>законом</w:t>
        </w:r>
      </w:hyperlink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 xml:space="preserve"> от 27.07.2006 № 152-ФЗ «О персональных данных», в целях обращения за предоставлением муниципальной услугой «Получение согласия на вселение нанимателем в занимаемое им жилое </w:t>
      </w: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lastRenderedPageBreak/>
        <w:t>помещение по договору социального найма других граждан в качестве членов своей семьи»:</w:t>
      </w:r>
    </w:p>
    <w:p w:rsidR="00DF09AA" w:rsidRPr="00677F94" w:rsidRDefault="00DF09AA" w:rsidP="00DF09AA">
      <w:pPr>
        <w:suppressAutoHyphens/>
        <w:spacing w:after="0" w:line="276" w:lineRule="auto"/>
        <w:ind w:firstLine="540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1) фамилия, имя, отчество (последнее при наличии);</w:t>
      </w:r>
    </w:p>
    <w:p w:rsidR="00DF09AA" w:rsidRPr="00677F94" w:rsidRDefault="00DF09AA" w:rsidP="00DF09AA">
      <w:pPr>
        <w:suppressAutoHyphens/>
        <w:spacing w:after="0" w:line="276" w:lineRule="auto"/>
        <w:ind w:firstLine="540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2) дата и место рождения;</w:t>
      </w:r>
    </w:p>
    <w:p w:rsidR="00DF09AA" w:rsidRPr="00677F94" w:rsidRDefault="00DF09AA" w:rsidP="00DF09AA">
      <w:pPr>
        <w:suppressAutoHyphens/>
        <w:spacing w:after="0" w:line="276" w:lineRule="auto"/>
        <w:ind w:firstLine="540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3) адрес регистрации и места жительства;</w:t>
      </w:r>
    </w:p>
    <w:p w:rsidR="00DF09AA" w:rsidRPr="00677F94" w:rsidRDefault="00DF09AA" w:rsidP="00DF09AA">
      <w:pPr>
        <w:suppressAutoHyphens/>
        <w:spacing w:after="0" w:line="276" w:lineRule="auto"/>
        <w:ind w:firstLine="540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4) данные документа, удостоверяющего личность;</w:t>
      </w:r>
    </w:p>
    <w:p w:rsidR="00DF09AA" w:rsidRPr="00677F94" w:rsidRDefault="00DF09AA" w:rsidP="00DF09AA">
      <w:pPr>
        <w:suppressAutoHyphens/>
        <w:spacing w:after="0" w:line="276" w:lineRule="auto"/>
        <w:ind w:firstLine="540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5) данные семейного положения;</w:t>
      </w:r>
    </w:p>
    <w:p w:rsidR="00DF09AA" w:rsidRPr="00677F94" w:rsidRDefault="00DF09AA" w:rsidP="00DF09AA">
      <w:pPr>
        <w:suppressAutoHyphens/>
        <w:spacing w:after="0" w:line="276" w:lineRule="auto"/>
        <w:ind w:firstLine="540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6) фамилия, имя, отчество (последнее при наличии) ребенка (детей);</w:t>
      </w:r>
    </w:p>
    <w:p w:rsidR="00DF09AA" w:rsidRPr="00677F94" w:rsidRDefault="00DF09AA" w:rsidP="00DF09AA">
      <w:pPr>
        <w:suppressAutoHyphens/>
        <w:spacing w:after="0" w:line="276" w:lineRule="auto"/>
        <w:ind w:firstLine="540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7) данные документа(ов), удостоверяющего(их) личность ребенка (детей);</w:t>
      </w:r>
    </w:p>
    <w:p w:rsidR="00DF09AA" w:rsidRPr="00677F94" w:rsidRDefault="00DF09AA" w:rsidP="00DF09AA">
      <w:pPr>
        <w:suppressAutoHyphens/>
        <w:spacing w:after="0" w:line="276" w:lineRule="auto"/>
        <w:ind w:firstLine="540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8) данные жилищного положения;</w:t>
      </w:r>
    </w:p>
    <w:p w:rsidR="00DF09AA" w:rsidRPr="00677F94" w:rsidRDefault="00DF09AA" w:rsidP="00DF09AA">
      <w:pPr>
        <w:suppressAutoHyphens/>
        <w:spacing w:after="0" w:line="276" w:lineRule="auto"/>
        <w:ind w:firstLine="540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9) СНИЛС;</w:t>
      </w:r>
    </w:p>
    <w:p w:rsidR="00DF09AA" w:rsidRPr="00677F94" w:rsidRDefault="00DF09AA" w:rsidP="00DF09AA">
      <w:pPr>
        <w:suppressAutoHyphens/>
        <w:spacing w:after="0" w:line="276" w:lineRule="auto"/>
        <w:ind w:firstLine="540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10) контактная информация.</w:t>
      </w:r>
    </w:p>
    <w:p w:rsidR="00DF09AA" w:rsidRPr="00677F94" w:rsidRDefault="00DF09AA" w:rsidP="00DF09AA">
      <w:pPr>
        <w:suppressAutoHyphens/>
        <w:spacing w:after="0" w:line="276" w:lineRule="auto"/>
        <w:ind w:firstLine="540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Данное мною согласие на обработку вышеуказанных персональных данных действует бессрочно и может быть отозвано в письменной форме.</w:t>
      </w:r>
    </w:p>
    <w:p w:rsidR="00DF09AA" w:rsidRPr="00677F94" w:rsidRDefault="00DF09AA" w:rsidP="00DF09AA">
      <w:pPr>
        <w:suppressAutoHyphens/>
        <w:spacing w:after="0" w:line="276" w:lineRule="auto"/>
        <w:ind w:firstLine="540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>Я уведомлен(а) о том, что мой отказ в предоставлении согласия на обработку выше обозначенных персональных данных влечет за собой невозможность предоставления мне Муниципальной услуги.</w:t>
      </w:r>
    </w:p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</w:p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 xml:space="preserve"> ___________      ___________________________   ___________________</w:t>
      </w:r>
    </w:p>
    <w:p w:rsidR="00DF09AA" w:rsidRPr="00677F94" w:rsidRDefault="00DF09AA" w:rsidP="00DF09AA">
      <w:pPr>
        <w:suppressAutoHyphens/>
        <w:spacing w:after="0" w:line="276" w:lineRule="auto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bookmarkStart w:id="50" w:name="Приложение8"/>
      <w:bookmarkStart w:id="51" w:name="Приложение9"/>
      <w:bookmarkEnd w:id="50"/>
      <w:bookmarkEnd w:id="51"/>
      <w:r w:rsidRPr="00677F94"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  <w:t xml:space="preserve">    (подпись)               (расшифровка подписи)                (дата подписи)</w:t>
      </w: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09AA" w:rsidRPr="00677F94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6"/>
        <w:gridCol w:w="2069"/>
        <w:gridCol w:w="5010"/>
      </w:tblGrid>
      <w:tr w:rsidR="00DF09AA" w:rsidRPr="00677F94" w:rsidTr="00DF09AA">
        <w:trPr>
          <w:trHeight w:val="849"/>
        </w:trPr>
        <w:tc>
          <w:tcPr>
            <w:tcW w:w="2902" w:type="dxa"/>
          </w:tcPr>
          <w:p w:rsidR="00DF09AA" w:rsidRPr="00677F94" w:rsidRDefault="00DF09AA" w:rsidP="00DF09AA">
            <w:pPr>
              <w:pageBreakBefore/>
              <w:suppressLineNumbers/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DF09AA" w:rsidRPr="00677F94" w:rsidRDefault="00DF09AA" w:rsidP="00DF09AA">
            <w:pPr>
              <w:widowControl w:val="0"/>
              <w:tabs>
                <w:tab w:val="left" w:pos="565"/>
              </w:tabs>
              <w:suppressAutoHyphens/>
              <w:overflowPunct w:val="0"/>
              <w:spacing w:after="0" w:line="276" w:lineRule="auto"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09AA" w:rsidRPr="00677F94" w:rsidRDefault="00DF09AA" w:rsidP="00DF09AA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Приложение 9</w:t>
            </w:r>
          </w:p>
          <w:p w:rsidR="00DF09AA" w:rsidRPr="00677F94" w:rsidRDefault="00DF09AA" w:rsidP="00DF09AA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к административному</w:t>
            </w:r>
          </w:p>
          <w:p w:rsidR="00DF09AA" w:rsidRPr="00677F94" w:rsidRDefault="00DF09AA" w:rsidP="00DF09AA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регламенту предоставления</w:t>
            </w:r>
          </w:p>
          <w:p w:rsidR="00DF09AA" w:rsidRPr="00677F94" w:rsidRDefault="00DF09AA" w:rsidP="00DF09AA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муниципальной услуги «Получение</w:t>
            </w:r>
          </w:p>
          <w:p w:rsidR="00DF09AA" w:rsidRPr="00677F94" w:rsidRDefault="00DF09AA" w:rsidP="00DF09AA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согласия на вселение нанимателем</w:t>
            </w:r>
          </w:p>
          <w:p w:rsidR="00DF09AA" w:rsidRPr="00677F94" w:rsidRDefault="00DF09AA" w:rsidP="00DF09AA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в занимаемое им жилое помещение</w:t>
            </w:r>
          </w:p>
          <w:p w:rsidR="00DF09AA" w:rsidRPr="00677F94" w:rsidRDefault="00DF09AA" w:rsidP="00DF09AA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по договору социального найма</w:t>
            </w:r>
          </w:p>
          <w:p w:rsidR="00DF09AA" w:rsidRPr="00677F94" w:rsidRDefault="00DF09AA" w:rsidP="00DF09AA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других граждан в качестве членов</w:t>
            </w:r>
          </w:p>
          <w:p w:rsidR="00DF09AA" w:rsidRPr="00677F94" w:rsidRDefault="00DF09AA" w:rsidP="00DF09AA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своей семьи», утвержденному</w:t>
            </w:r>
          </w:p>
          <w:p w:rsidR="00DF09AA" w:rsidRPr="00677F94" w:rsidRDefault="00DF09AA" w:rsidP="00DF09AA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Постановлением администрации</w:t>
            </w:r>
          </w:p>
          <w:p w:rsidR="00DF09AA" w:rsidRPr="00677F94" w:rsidRDefault="00DF09AA" w:rsidP="00DF09AA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Городского округа Люберцы</w:t>
            </w:r>
          </w:p>
          <w:p w:rsidR="00DF09AA" w:rsidRPr="00677F94" w:rsidRDefault="00DF09AA" w:rsidP="00DF09AA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Droid Sans Fallback" w:hAnsi="Arial" w:cs="Arial"/>
                <w:kern w:val="2"/>
                <w:sz w:val="24"/>
                <w:szCs w:val="24"/>
                <w:lang w:eastAsia="zh-CN" w:bidi="hi-IN"/>
              </w:rPr>
              <w:t>Московской области</w:t>
            </w:r>
          </w:p>
          <w:p w:rsidR="00DF09AA" w:rsidRPr="00677F94" w:rsidRDefault="00DF09AA" w:rsidP="00DF09AA">
            <w:pPr>
              <w:suppressAutoHyphens/>
              <w:overflowPunct w:val="0"/>
              <w:spacing w:after="0" w:line="276" w:lineRule="auto"/>
              <w:ind w:left="350"/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lang w:eastAsia="zh-CN" w:bidi="hi-IN"/>
              </w:rPr>
            </w:pP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lang w:eastAsia="zh-CN" w:bidi="hi-IN"/>
              </w:rPr>
              <w:t xml:space="preserve">от 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u w:val="single"/>
                <w:lang w:eastAsia="zh-CN" w:bidi="hi-IN"/>
              </w:rPr>
              <w:t>16.06.2025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lang w:eastAsia="zh-CN" w:bidi="hi-IN"/>
              </w:rPr>
              <w:t xml:space="preserve"> № </w:t>
            </w:r>
            <w:r w:rsidRPr="00677F94">
              <w:rPr>
                <w:rFonts w:ascii="Arial" w:eastAsia="Calibri" w:hAnsi="Arial" w:cs="Arial"/>
                <w:color w:val="000000"/>
                <w:spacing w:val="10"/>
                <w:kern w:val="2"/>
                <w:sz w:val="24"/>
                <w:szCs w:val="24"/>
                <w:u w:val="single"/>
                <w:lang w:eastAsia="zh-CN" w:bidi="hi-IN"/>
              </w:rPr>
              <w:t>518-ПА</w:t>
            </w:r>
          </w:p>
        </w:tc>
      </w:tr>
    </w:tbl>
    <w:p w:rsidR="00DF09AA" w:rsidRPr="00677F94" w:rsidRDefault="00DF09AA" w:rsidP="00DF09AA">
      <w:pPr>
        <w:suppressAutoHyphens/>
        <w:overflowPunct w:val="0"/>
        <w:spacing w:after="0" w:line="240" w:lineRule="auto"/>
        <w:ind w:firstLine="709"/>
        <w:jc w:val="right"/>
        <w:outlineLvl w:val="0"/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</w:pPr>
    </w:p>
    <w:p w:rsidR="00DF09AA" w:rsidRPr="00677F94" w:rsidRDefault="00DF09AA" w:rsidP="00DF09AA">
      <w:pPr>
        <w:keepNext/>
        <w:suppressAutoHyphens/>
        <w:overflowPunct w:val="0"/>
        <w:spacing w:before="240" w:after="240" w:line="276" w:lineRule="auto"/>
        <w:jc w:val="center"/>
        <w:outlineLvl w:val="0"/>
        <w:rPr>
          <w:rFonts w:ascii="Arial" w:eastAsia="Times New Roman" w:hAnsi="Arial" w:cs="Arial"/>
          <w:iCs/>
          <w:kern w:val="2"/>
          <w:sz w:val="24"/>
          <w:szCs w:val="24"/>
          <w:lang w:eastAsia="zh-CN" w:bidi="en-US"/>
        </w:rPr>
      </w:pPr>
      <w:bookmarkStart w:id="52" w:name="_Toc497991451"/>
      <w:r w:rsidRPr="00677F94">
        <w:rPr>
          <w:rFonts w:ascii="Arial" w:eastAsia="Times New Roman" w:hAnsi="Arial" w:cs="Arial"/>
          <w:iCs/>
          <w:kern w:val="2"/>
          <w:sz w:val="24"/>
          <w:szCs w:val="24"/>
          <w:lang w:eastAsia="zh-CN" w:bidi="en-US"/>
        </w:rPr>
        <w:t xml:space="preserve">Форма согласия членов семьи нанимателя на вселение гражданина в </w:t>
      </w:r>
      <w:bookmarkEnd w:id="52"/>
      <w:r w:rsidRPr="00677F94">
        <w:rPr>
          <w:rFonts w:ascii="Arial" w:eastAsia="Times New Roman" w:hAnsi="Arial" w:cs="Arial"/>
          <w:iCs/>
          <w:kern w:val="2"/>
          <w:sz w:val="24"/>
          <w:szCs w:val="24"/>
          <w:lang w:eastAsia="zh-CN" w:bidi="en-US"/>
        </w:rPr>
        <w:t>качестве проживающего совместно с ними члена семьи</w:t>
      </w:r>
    </w:p>
    <w:p w:rsidR="00DF09AA" w:rsidRPr="00677F94" w:rsidRDefault="00DF09AA" w:rsidP="00DF09AA">
      <w:pPr>
        <w:keepNext/>
        <w:suppressAutoHyphens/>
        <w:overflowPunct w:val="0"/>
        <w:spacing w:after="0" w:line="240" w:lineRule="auto"/>
        <w:ind w:firstLine="5046"/>
        <w:jc w:val="center"/>
        <w:rPr>
          <w:rFonts w:ascii="Arial" w:eastAsia="Times New Roman" w:hAnsi="Arial" w:cs="Arial"/>
          <w:b/>
          <w:bCs/>
          <w:iCs/>
          <w:kern w:val="2"/>
          <w:sz w:val="24"/>
          <w:szCs w:val="24"/>
          <w:lang w:eastAsia="zh-CN" w:bidi="en-US"/>
        </w:rPr>
      </w:pPr>
      <w:r w:rsidRPr="00677F94">
        <w:rPr>
          <w:rFonts w:ascii="Arial" w:eastAsia="Times New Roman" w:hAnsi="Arial" w:cs="Arial"/>
          <w:b/>
          <w:bCs/>
          <w:iCs/>
          <w:kern w:val="2"/>
          <w:sz w:val="24"/>
          <w:szCs w:val="24"/>
          <w:lang w:eastAsia="zh-CN" w:bidi="en-US"/>
        </w:rPr>
        <w:t>________________________________</w:t>
      </w:r>
    </w:p>
    <w:p w:rsidR="00DF09AA" w:rsidRPr="00677F94" w:rsidRDefault="00DF09AA" w:rsidP="00DF09AA">
      <w:pPr>
        <w:suppressAutoHyphens/>
        <w:overflowPunct w:val="0"/>
        <w:spacing w:after="0" w:line="240" w:lineRule="auto"/>
        <w:ind w:left="5103"/>
        <w:jc w:val="both"/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</w:pPr>
      <w:r w:rsidRPr="00677F94"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  <w:t>(Ф.И.О., адрес заявителя (представителя заявителя)</w:t>
      </w:r>
    </w:p>
    <w:p w:rsidR="00DF09AA" w:rsidRPr="00677F94" w:rsidRDefault="00DF09AA" w:rsidP="00DF09AA">
      <w:pPr>
        <w:suppressAutoHyphens/>
        <w:overflowPunct w:val="0"/>
        <w:spacing w:after="0" w:line="240" w:lineRule="auto"/>
        <w:ind w:left="5103"/>
        <w:jc w:val="both"/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</w:pPr>
      <w:r w:rsidRPr="00677F94"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  <w:t>__________________________________(регистрационный номер запроса)</w:t>
      </w:r>
    </w:p>
    <w:p w:rsidR="00DF09AA" w:rsidRPr="00677F94" w:rsidRDefault="00DF09AA" w:rsidP="00DF09AA">
      <w:pPr>
        <w:keepNext/>
        <w:suppressAutoHyphens/>
        <w:overflowPunct w:val="0"/>
        <w:spacing w:before="240" w:after="240" w:line="276" w:lineRule="auto"/>
        <w:jc w:val="center"/>
        <w:outlineLvl w:val="0"/>
        <w:rPr>
          <w:rFonts w:ascii="Arial" w:eastAsia="Times New Roman" w:hAnsi="Arial" w:cs="Arial"/>
          <w:iCs/>
          <w:kern w:val="2"/>
          <w:sz w:val="24"/>
          <w:szCs w:val="24"/>
          <w:lang w:eastAsia="zh-CN" w:bidi="en-US"/>
        </w:rPr>
      </w:pPr>
      <w:r w:rsidRPr="00677F94">
        <w:rPr>
          <w:rFonts w:ascii="Arial" w:eastAsia="Times New Roman" w:hAnsi="Arial" w:cs="Arial"/>
          <w:iCs/>
          <w:kern w:val="2"/>
          <w:sz w:val="24"/>
          <w:szCs w:val="24"/>
          <w:lang w:eastAsia="zh-CN" w:bidi="en-US"/>
        </w:rPr>
        <w:t>Согласие членов семьи нанимателя на вселение гражданина в качестве проживающего совместно с ними члена семьи</w:t>
      </w:r>
    </w:p>
    <w:p w:rsidR="00DF09AA" w:rsidRPr="00677F94" w:rsidRDefault="00DF09AA" w:rsidP="00DF09AA">
      <w:pPr>
        <w:suppressAutoHyphens/>
        <w:overflowPunct w:val="0"/>
        <w:spacing w:after="0" w:line="276" w:lineRule="auto"/>
        <w:ind w:left="567" w:hanging="567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  <w:t>Я, ____________________________________________________________________,</w:t>
      </w:r>
    </w:p>
    <w:p w:rsidR="00DF09AA" w:rsidRPr="00677F94" w:rsidRDefault="00DF09AA" w:rsidP="00DF09AA">
      <w:pPr>
        <w:suppressAutoHyphens/>
        <w:overflowPunct w:val="0"/>
        <w:spacing w:after="0" w:line="276" w:lineRule="auto"/>
        <w:ind w:left="567"/>
        <w:jc w:val="center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  <w:t>(фамилия, имя, отчество (последнее при наличии)</w:t>
      </w:r>
    </w:p>
    <w:p w:rsidR="00DF09AA" w:rsidRPr="00677F94" w:rsidRDefault="00DF09AA" w:rsidP="00DF09AA">
      <w:pPr>
        <w:suppressAutoHyphens/>
        <w:overflowPunct w:val="0"/>
        <w:spacing w:after="0" w:line="276" w:lineRule="auto"/>
        <w:ind w:left="567" w:hanging="567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  <w:t>проживающий(ая) по адресу ______________________________________________</w:t>
      </w:r>
    </w:p>
    <w:p w:rsidR="00DF09AA" w:rsidRPr="00677F94" w:rsidRDefault="00DF09AA" w:rsidP="00DF09AA">
      <w:pPr>
        <w:suppressAutoHyphens/>
        <w:overflowPunct w:val="0"/>
        <w:spacing w:after="0" w:line="276" w:lineRule="auto"/>
        <w:ind w:left="567"/>
        <w:jc w:val="center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  <w:t xml:space="preserve">                                            (адрес места жительства)</w:t>
      </w:r>
    </w:p>
    <w:p w:rsidR="00DF09AA" w:rsidRPr="00677F94" w:rsidRDefault="00DF09AA" w:rsidP="00DF09AA">
      <w:pPr>
        <w:suppressAutoHyphens/>
        <w:overflowPunct w:val="0"/>
        <w:spacing w:after="0" w:line="276" w:lineRule="auto"/>
        <w:ind w:left="567" w:hanging="567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  <w:t>паспорт __________________________, выданный «____» _______________ г.</w:t>
      </w:r>
    </w:p>
    <w:p w:rsidR="00DF09AA" w:rsidRPr="00677F94" w:rsidRDefault="00DF09AA" w:rsidP="00DF09AA">
      <w:pPr>
        <w:suppressAutoHyphens/>
        <w:overflowPunct w:val="0"/>
        <w:spacing w:after="0" w:line="276" w:lineRule="auto"/>
        <w:ind w:left="567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  <w:t xml:space="preserve">                       (серия, номер)                                                   (дата выдачи)</w:t>
      </w:r>
    </w:p>
    <w:p w:rsidR="00DF09AA" w:rsidRPr="00677F94" w:rsidRDefault="00DF09AA" w:rsidP="00DF09AA">
      <w:pPr>
        <w:suppressAutoHyphens/>
        <w:overflowPunct w:val="0"/>
        <w:spacing w:after="0" w:line="276" w:lineRule="auto"/>
        <w:ind w:left="567" w:hanging="567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  <w:t>______________________________________________________________________,</w:t>
      </w:r>
    </w:p>
    <w:p w:rsidR="00DF09AA" w:rsidRPr="00677F94" w:rsidRDefault="00DF09AA" w:rsidP="00DF09AA">
      <w:pPr>
        <w:suppressAutoHyphens/>
        <w:overflowPunct w:val="0"/>
        <w:spacing w:after="0" w:line="276" w:lineRule="auto"/>
        <w:ind w:left="567" w:hanging="567"/>
        <w:jc w:val="center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  <w:t>(место выдачи паспорта)</w:t>
      </w:r>
    </w:p>
    <w:p w:rsidR="00DF09AA" w:rsidRPr="00677F94" w:rsidRDefault="00DF09AA" w:rsidP="00DF09AA">
      <w:pPr>
        <w:tabs>
          <w:tab w:val="right" w:pos="10490"/>
        </w:tabs>
        <w:suppressAutoHyphens/>
        <w:overflowPunct w:val="0"/>
        <w:spacing w:after="0" w:line="276" w:lineRule="auto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  <w:t>являюсь нанимателем (членом семьи нанимателя) жилого помещения по адресу:__________________________________________________________,</w:t>
      </w:r>
    </w:p>
    <w:p w:rsidR="00DF09AA" w:rsidRPr="00677F94" w:rsidRDefault="00DF09AA" w:rsidP="00DF09AA">
      <w:pPr>
        <w:tabs>
          <w:tab w:val="right" w:pos="10490"/>
        </w:tabs>
        <w:suppressAutoHyphens/>
        <w:overflowPunct w:val="0"/>
        <w:spacing w:after="0" w:line="276" w:lineRule="auto"/>
        <w:ind w:left="567"/>
        <w:jc w:val="center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  <w:t>(адрес жилого помещения)</w:t>
      </w:r>
    </w:p>
    <w:p w:rsidR="00DF09AA" w:rsidRPr="00677F94" w:rsidRDefault="00DF09AA" w:rsidP="00DF09AA">
      <w:pPr>
        <w:tabs>
          <w:tab w:val="left" w:pos="1209"/>
          <w:tab w:val="right" w:pos="10547"/>
        </w:tabs>
        <w:suppressAutoHyphens/>
        <w:overflowPunct w:val="0"/>
        <w:spacing w:after="0" w:line="276" w:lineRule="auto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  <w:t>предоставленного по договору социального найма ________________________________________________________________</w:t>
      </w:r>
    </w:p>
    <w:p w:rsidR="00DF09AA" w:rsidRPr="00677F94" w:rsidRDefault="00DF09AA" w:rsidP="00DF09AA">
      <w:pPr>
        <w:tabs>
          <w:tab w:val="right" w:pos="9923"/>
        </w:tabs>
        <w:suppressAutoHyphens/>
        <w:overflowPunct w:val="0"/>
        <w:spacing w:after="0" w:line="276" w:lineRule="auto"/>
        <w:jc w:val="center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  <w:t xml:space="preserve">(дата и номер договора социального найма) </w:t>
      </w:r>
    </w:p>
    <w:p w:rsidR="00DF09AA" w:rsidRPr="00677F94" w:rsidRDefault="00DF09AA" w:rsidP="00DF09AA">
      <w:pPr>
        <w:widowControl w:val="0"/>
        <w:suppressAutoHyphens/>
        <w:overflowPunct w:val="0"/>
        <w:spacing w:after="0" w:line="276" w:lineRule="auto"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  <w:t>даю согласие на вселение в качестве члена семьи:</w:t>
      </w:r>
    </w:p>
    <w:p w:rsidR="00DF09AA" w:rsidRPr="00677F94" w:rsidRDefault="00DF09AA" w:rsidP="00DF09AA">
      <w:pPr>
        <w:widowControl w:val="0"/>
        <w:numPr>
          <w:ilvl w:val="1"/>
          <w:numId w:val="9"/>
        </w:numPr>
        <w:suppressAutoHyphens/>
        <w:overflowPunct w:val="0"/>
        <w:spacing w:after="0" w:line="276" w:lineRule="auto"/>
        <w:ind w:left="0" w:firstLine="726"/>
        <w:contextualSpacing/>
        <w:jc w:val="both"/>
        <w:rPr>
          <w:rFonts w:ascii="Arial" w:eastAsia="Droid Sans Fallback" w:hAnsi="Arial" w:cs="Arial"/>
          <w:kern w:val="2"/>
          <w:sz w:val="24"/>
          <w:szCs w:val="24"/>
          <w:lang w:eastAsia="zh-CN" w:bidi="hi-IN"/>
        </w:rPr>
      </w:pPr>
      <w:r w:rsidRPr="00677F94"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  <w:t>__________________________________________________________; (Ф.И.О. вселяемого гражданина винительном падеже, дата рождения, степень родства)</w:t>
      </w:r>
    </w:p>
    <w:p w:rsidR="00DF09AA" w:rsidRPr="00677F94" w:rsidRDefault="00DF09AA" w:rsidP="00DF09AA">
      <w:pPr>
        <w:widowControl w:val="0"/>
        <w:numPr>
          <w:ilvl w:val="1"/>
          <w:numId w:val="9"/>
        </w:numPr>
        <w:suppressAutoHyphens/>
        <w:overflowPunct w:val="0"/>
        <w:spacing w:after="0" w:line="240" w:lineRule="auto"/>
        <w:ind w:left="0" w:firstLine="726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</w:pPr>
      <w:r w:rsidRPr="00677F94"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  <w:t>__________________________________________________________.</w:t>
      </w:r>
      <w:r w:rsidRPr="00677F94"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  <w:br/>
      </w:r>
      <w:r w:rsidRPr="00677F94"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  <w:lastRenderedPageBreak/>
        <w:t>(Ф.И.О. вселяемого гражданина винительном падеже, дата рождения, степень родства)</w:t>
      </w:r>
    </w:p>
    <w:p w:rsidR="00DF09AA" w:rsidRPr="00677F94" w:rsidRDefault="00DF09AA" w:rsidP="00DF09AA">
      <w:pPr>
        <w:suppressAutoHyphens/>
        <w:overflowPunct w:val="0"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</w:pPr>
    </w:p>
    <w:p w:rsidR="00DF09AA" w:rsidRPr="00677F94" w:rsidRDefault="00DF09AA" w:rsidP="00DF09AA">
      <w:pPr>
        <w:suppressAutoHyphens/>
        <w:overflowPunct w:val="0"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</w:pPr>
    </w:p>
    <w:p w:rsidR="00DF09AA" w:rsidRPr="00677F94" w:rsidRDefault="00DF09AA" w:rsidP="00DF09AA">
      <w:pPr>
        <w:suppressAutoHyphens/>
        <w:overflowPunct w:val="0"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</w:pPr>
    </w:p>
    <w:p w:rsidR="00DF09AA" w:rsidRPr="00677F94" w:rsidRDefault="00DF09AA" w:rsidP="00DF09AA">
      <w:pPr>
        <w:suppressAutoHyphens/>
        <w:overflowPunct w:val="0"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</w:pPr>
    </w:p>
    <w:p w:rsidR="00DF09AA" w:rsidRPr="00677F94" w:rsidRDefault="00DF09AA" w:rsidP="00DF09AA">
      <w:pPr>
        <w:suppressAutoHyphens/>
        <w:overflowPunct w:val="0"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</w:pPr>
    </w:p>
    <w:p w:rsidR="00DF09AA" w:rsidRPr="00677F94" w:rsidRDefault="00DF09AA" w:rsidP="00DF09AA">
      <w:pPr>
        <w:suppressAutoHyphens/>
        <w:overflowPunct w:val="0"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zh-CN" w:bidi="en-US"/>
        </w:rPr>
      </w:pPr>
    </w:p>
    <w:tbl>
      <w:tblPr>
        <w:tblW w:w="9100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0"/>
        <w:gridCol w:w="610"/>
        <w:gridCol w:w="1750"/>
      </w:tblGrid>
      <w:tr w:rsidR="00DF09AA" w:rsidRPr="00677F94" w:rsidTr="00DF09AA">
        <w:tc>
          <w:tcPr>
            <w:tcW w:w="6740" w:type="dxa"/>
            <w:tcBorders>
              <w:bottom w:val="single" w:sz="4" w:space="0" w:color="000000"/>
            </w:tcBorders>
            <w:vAlign w:val="bottom"/>
          </w:tcPr>
          <w:p w:rsidR="00DF09AA" w:rsidRPr="00677F94" w:rsidRDefault="00DF09AA" w:rsidP="00DF09AA">
            <w:pPr>
              <w:suppressAutoHyphens/>
              <w:overflowPunct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en-US"/>
              </w:rPr>
            </w:pPr>
          </w:p>
        </w:tc>
        <w:tc>
          <w:tcPr>
            <w:tcW w:w="610" w:type="dxa"/>
            <w:vAlign w:val="bottom"/>
          </w:tcPr>
          <w:p w:rsidR="00DF09AA" w:rsidRPr="00677F94" w:rsidRDefault="00DF09AA" w:rsidP="00DF09AA">
            <w:pPr>
              <w:suppressAutoHyphens/>
              <w:overflowPunct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en-US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  <w:vAlign w:val="bottom"/>
          </w:tcPr>
          <w:p w:rsidR="00DF09AA" w:rsidRPr="00677F94" w:rsidRDefault="00DF09AA" w:rsidP="00DF09AA">
            <w:pPr>
              <w:suppressAutoHyphens/>
              <w:overflowPunct w:val="0"/>
              <w:spacing w:after="0" w:line="240" w:lineRule="auto"/>
              <w:ind w:right="-59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en-US"/>
              </w:rPr>
            </w:pPr>
          </w:p>
        </w:tc>
      </w:tr>
      <w:tr w:rsidR="00DF09AA" w:rsidRPr="00677F94" w:rsidTr="00DF09AA">
        <w:tc>
          <w:tcPr>
            <w:tcW w:w="6740" w:type="dxa"/>
          </w:tcPr>
          <w:p w:rsidR="00DF09AA" w:rsidRPr="00677F94" w:rsidRDefault="00DF09AA" w:rsidP="00DF09AA">
            <w:pPr>
              <w:suppressAutoHyphens/>
              <w:overflowPunct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en-US"/>
              </w:rPr>
            </w:pPr>
            <w:r w:rsidRPr="00677F94"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en-US"/>
              </w:rPr>
              <w:t xml:space="preserve">(Ф.И.О., степень родства по отношению к нанимателю </w:t>
            </w:r>
          </w:p>
          <w:p w:rsidR="00DF09AA" w:rsidRPr="00677F94" w:rsidRDefault="00DF09AA" w:rsidP="00DF09AA">
            <w:pPr>
              <w:suppressAutoHyphens/>
              <w:overflowPunct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en-US"/>
              </w:rPr>
            </w:pPr>
            <w:r w:rsidRPr="00677F94"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en-US"/>
              </w:rPr>
              <w:t>жилого помещения)</w:t>
            </w:r>
          </w:p>
        </w:tc>
        <w:tc>
          <w:tcPr>
            <w:tcW w:w="610" w:type="dxa"/>
          </w:tcPr>
          <w:p w:rsidR="00DF09AA" w:rsidRPr="00677F94" w:rsidRDefault="00DF09AA" w:rsidP="00DF09AA">
            <w:pPr>
              <w:suppressAutoHyphens/>
              <w:overflowPunct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en-US"/>
              </w:rPr>
            </w:pPr>
          </w:p>
        </w:tc>
        <w:tc>
          <w:tcPr>
            <w:tcW w:w="1750" w:type="dxa"/>
          </w:tcPr>
          <w:p w:rsidR="00DF09AA" w:rsidRPr="00677F94" w:rsidRDefault="00DF09AA" w:rsidP="00DF09AA">
            <w:pPr>
              <w:suppressAutoHyphens/>
              <w:overflowPunct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en-US"/>
              </w:rPr>
            </w:pPr>
            <w:r w:rsidRPr="00677F94"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en-US"/>
              </w:rPr>
              <w:t>(подпись)</w:t>
            </w:r>
          </w:p>
          <w:p w:rsidR="00DF09AA" w:rsidRPr="00677F94" w:rsidRDefault="00DF09AA" w:rsidP="00DF09AA">
            <w:pPr>
              <w:suppressAutoHyphens/>
              <w:overflowPunct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en-US"/>
              </w:rPr>
            </w:pPr>
          </w:p>
        </w:tc>
      </w:tr>
    </w:tbl>
    <w:p w:rsidR="00DF09AA" w:rsidRPr="00DF09AA" w:rsidRDefault="00DF09AA" w:rsidP="00DF09AA">
      <w:pPr>
        <w:keepNext/>
        <w:suppressAutoHyphens/>
        <w:overflowPunct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zh-CN" w:bidi="en-US"/>
        </w:rPr>
      </w:pPr>
    </w:p>
    <w:p w:rsidR="00DF09AA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DF09AA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DF09AA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DF09AA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DF09AA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DF09AA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DF09AA" w:rsidRDefault="00DF09AA" w:rsidP="0005735B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DF09AA">
      <w:headerReference w:type="default" r:id="rId43"/>
      <w:headerReference w:type="first" r:id="rId44"/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6F" w:rsidRDefault="00A42C6F" w:rsidP="00DF09AA">
      <w:pPr>
        <w:spacing w:after="0" w:line="240" w:lineRule="auto"/>
      </w:pPr>
      <w:r>
        <w:separator/>
      </w:r>
    </w:p>
  </w:endnote>
  <w:endnote w:type="continuationSeparator" w:id="0">
    <w:p w:rsidR="00A42C6F" w:rsidRDefault="00A42C6F" w:rsidP="00DF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Star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;TimesD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757061"/>
      <w:docPartObj>
        <w:docPartGallery w:val="Page Numbers (Bottom of Page)"/>
        <w:docPartUnique/>
      </w:docPartObj>
    </w:sdtPr>
    <w:sdtEndPr/>
    <w:sdtContent>
      <w:p w:rsidR="00DF09AA" w:rsidRDefault="00A42C6F">
        <w:pPr>
          <w:pStyle w:val="af4"/>
          <w:jc w:val="center"/>
        </w:pPr>
      </w:p>
    </w:sdtContent>
  </w:sdt>
  <w:p w:rsidR="00DF09AA" w:rsidRDefault="00DF09AA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6F" w:rsidRDefault="00A42C6F" w:rsidP="00DF09AA">
      <w:pPr>
        <w:spacing w:after="0" w:line="240" w:lineRule="auto"/>
      </w:pPr>
      <w:r>
        <w:separator/>
      </w:r>
    </w:p>
  </w:footnote>
  <w:footnote w:type="continuationSeparator" w:id="0">
    <w:p w:rsidR="00A42C6F" w:rsidRDefault="00A42C6F" w:rsidP="00DF0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E56569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77F94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E56569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77F94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677F94">
      <w:rPr>
        <w:noProof/>
      </w:rPr>
      <w:t>5</w:t>
    </w:r>
    <w: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50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50</w:t>
    </w:r>
    <w:r>
      <w:rPr>
        <w:sz w:val="28"/>
        <w:szCs w:val="28"/>
      </w:rP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E56569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50</w:t>
    </w:r>
    <w:r>
      <w:rPr>
        <w:sz w:val="28"/>
        <w:szCs w:val="28"/>
      </w:rPr>
      <w:fldChar w:fldCharType="end"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677F94">
      <w:rPr>
        <w:noProof/>
      </w:rPr>
      <w:t>6</w:t>
    </w:r>
    <w:r>
      <w:fldChar w:fldCharType="end"/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E56569"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E56569">
      <w:rPr>
        <w:noProof/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E56569">
      <w:rPr>
        <w:noProof/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4474989"/>
      <w:docPartObj>
        <w:docPartGallery w:val="Page Numbers (Top of Page)"/>
        <w:docPartUnique/>
      </w:docPartObj>
    </w:sdtPr>
    <w:sdtEndPr/>
    <w:sdtContent>
      <w:p w:rsidR="00DF09AA" w:rsidRDefault="00DF09A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569">
          <w:rPr>
            <w:noProof/>
          </w:rPr>
          <w:t>46</w:t>
        </w:r>
        <w:r>
          <w:fldChar w:fldCharType="end"/>
        </w:r>
      </w:p>
    </w:sdtContent>
  </w:sdt>
  <w:p w:rsidR="00DF09AA" w:rsidRPr="000E3583" w:rsidRDefault="00DF09AA">
    <w:pPr>
      <w:pStyle w:val="af2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244323"/>
      <w:docPartObj>
        <w:docPartGallery w:val="Page Numbers (Top of Page)"/>
        <w:docPartUnique/>
      </w:docPartObj>
    </w:sdtPr>
    <w:sdtEndPr/>
    <w:sdtContent>
      <w:p w:rsidR="00DF09AA" w:rsidRDefault="00DF09AA" w:rsidP="00DF09A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569">
          <w:rPr>
            <w:noProof/>
          </w:rPr>
          <w:t>53</w:t>
        </w:r>
        <w:r>
          <w:fldChar w:fldCharType="end"/>
        </w:r>
      </w:p>
    </w:sdtContent>
  </w:sdt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9005616"/>
      <w:docPartObj>
        <w:docPartGallery w:val="Page Numbers (Top of Page)"/>
        <w:docPartUnique/>
      </w:docPartObj>
    </w:sdtPr>
    <w:sdtEndPr/>
    <w:sdtContent>
      <w:p w:rsidR="00DF09AA" w:rsidRDefault="00DF09AA" w:rsidP="00DF09A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569">
          <w:rPr>
            <w:noProof/>
          </w:rPr>
          <w:t>54</w:t>
        </w:r>
        <w:r>
          <w:fldChar w:fldCharType="end"/>
        </w:r>
      </w:p>
    </w:sdtContent>
  </w:sdt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E56569">
      <w:rPr>
        <w:noProof/>
        <w:sz w:val="28"/>
        <w:szCs w:val="28"/>
      </w:rPr>
      <w:t>56</w:t>
    </w:r>
    <w:r>
      <w:rPr>
        <w:sz w:val="28"/>
        <w:szCs w:val="28"/>
      </w:rPr>
      <w:fldChar w:fldCharType="end"/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E56569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77F94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9AA" w:rsidRDefault="00DF09AA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77F94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2A22"/>
    <w:multiLevelType w:val="multilevel"/>
    <w:tmpl w:val="11901166"/>
    <w:lvl w:ilvl="0">
      <w:start w:val="1"/>
      <w:numFmt w:val="decimal"/>
      <w:lvlText w:val="%1."/>
      <w:lvlJc w:val="left"/>
      <w:pPr>
        <w:tabs>
          <w:tab w:val="num" w:pos="0"/>
        </w:tabs>
        <w:ind w:left="1778" w:hanging="360"/>
      </w:pPr>
      <w:rPr>
        <w:sz w:val="28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2913" w:hanging="720"/>
      </w:p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2771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38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321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5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9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18" w:hanging="2160"/>
      </w:pPr>
    </w:lvl>
  </w:abstractNum>
  <w:abstractNum w:abstractNumId="1">
    <w:nsid w:val="0A187130"/>
    <w:multiLevelType w:val="multilevel"/>
    <w:tmpl w:val="03BA38F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404" w:hanging="97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0DFD5D17"/>
    <w:multiLevelType w:val="multilevel"/>
    <w:tmpl w:val="2D0C9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180F00"/>
    <w:multiLevelType w:val="multilevel"/>
    <w:tmpl w:val="3754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28DE755F"/>
    <w:multiLevelType w:val="multilevel"/>
    <w:tmpl w:val="284411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8073186"/>
    <w:multiLevelType w:val="multilevel"/>
    <w:tmpl w:val="17D8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654044E"/>
    <w:multiLevelType w:val="multilevel"/>
    <w:tmpl w:val="CC6E1CC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7">
    <w:nsid w:val="6AD65DEF"/>
    <w:multiLevelType w:val="multilevel"/>
    <w:tmpl w:val="DE1A42C0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404" w:hanging="97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8">
    <w:nsid w:val="73433048"/>
    <w:multiLevelType w:val="hybridMultilevel"/>
    <w:tmpl w:val="B7DC2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B4"/>
    <w:rsid w:val="0005735B"/>
    <w:rsid w:val="00093DF5"/>
    <w:rsid w:val="00116F0E"/>
    <w:rsid w:val="0034006A"/>
    <w:rsid w:val="005C571C"/>
    <w:rsid w:val="00677F94"/>
    <w:rsid w:val="00727B7C"/>
    <w:rsid w:val="0078596C"/>
    <w:rsid w:val="008643F0"/>
    <w:rsid w:val="00941644"/>
    <w:rsid w:val="0094205B"/>
    <w:rsid w:val="00A42C6F"/>
    <w:rsid w:val="00B01B6A"/>
    <w:rsid w:val="00B261B4"/>
    <w:rsid w:val="00C07C39"/>
    <w:rsid w:val="00D44E7B"/>
    <w:rsid w:val="00DF09AA"/>
    <w:rsid w:val="00E56569"/>
    <w:rsid w:val="00EA28F7"/>
    <w:rsid w:val="00FB533A"/>
    <w:rsid w:val="00FD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5D376-3916-4A87-8A92-4CC13400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link w:val="10"/>
    <w:qFormat/>
    <w:rsid w:val="0005735B"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link w:val="20"/>
    <w:qFormat/>
    <w:rsid w:val="0005735B"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link w:val="30"/>
    <w:qFormat/>
    <w:rsid w:val="0005735B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link w:val="40"/>
    <w:qFormat/>
    <w:rsid w:val="0005735B"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qFormat/>
    <w:rsid w:val="0005735B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qFormat/>
    <w:rsid w:val="0005735B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C571C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5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7859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05735B"/>
    <w:rPr>
      <w:rFonts w:ascii="Times New Roman" w:eastAsia="MS Gothic" w:hAnsi="Times New Roman" w:cs="Tahoma"/>
      <w:b/>
      <w:bCs/>
      <w:color w:val="000000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qFormat/>
    <w:rsid w:val="0005735B"/>
    <w:rPr>
      <w:rFonts w:ascii="Times New Roman" w:eastAsia="MS Gothic" w:hAnsi="Times New Roman" w:cs="Tahoma"/>
      <w:b/>
      <w:bCs/>
      <w:color w:val="000000"/>
      <w:kern w:val="2"/>
      <w:sz w:val="36"/>
      <w:szCs w:val="36"/>
      <w:lang w:eastAsia="zh-CN" w:bidi="hi-IN"/>
    </w:rPr>
  </w:style>
  <w:style w:type="character" w:customStyle="1" w:styleId="30">
    <w:name w:val="Заголовок 3 Знак"/>
    <w:basedOn w:val="a1"/>
    <w:link w:val="3"/>
    <w:rsid w:val="0005735B"/>
    <w:rPr>
      <w:rFonts w:ascii="Liberation Sans" w:eastAsia="Microsoft YaHei" w:hAnsi="Liberation Sans" w:cs="Lucida Sans"/>
      <w:b/>
      <w:bCs/>
      <w:color w:val="000000"/>
      <w:kern w:val="2"/>
      <w:sz w:val="28"/>
      <w:szCs w:val="28"/>
      <w:lang w:eastAsia="zh-CN" w:bidi="hi-IN"/>
    </w:rPr>
  </w:style>
  <w:style w:type="character" w:customStyle="1" w:styleId="40">
    <w:name w:val="Заголовок 4 Знак"/>
    <w:basedOn w:val="a1"/>
    <w:link w:val="4"/>
    <w:rsid w:val="0005735B"/>
    <w:rPr>
      <w:rFonts w:ascii="Liberation Sans" w:eastAsia="Microsoft YaHei" w:hAnsi="Liberation Sans" w:cs="Lucida Sans"/>
      <w:b/>
      <w:bCs/>
      <w:i/>
      <w:iCs/>
      <w:color w:val="808080"/>
      <w:kern w:val="2"/>
      <w:sz w:val="27"/>
      <w:szCs w:val="27"/>
      <w:lang w:eastAsia="zh-CN" w:bidi="hi-IN"/>
    </w:rPr>
  </w:style>
  <w:style w:type="character" w:customStyle="1" w:styleId="50">
    <w:name w:val="Заголовок 5 Знак"/>
    <w:basedOn w:val="a1"/>
    <w:link w:val="5"/>
    <w:rsid w:val="0005735B"/>
    <w:rPr>
      <w:rFonts w:ascii="Liberation Sans" w:eastAsia="Microsoft YaHei" w:hAnsi="Liberation Sans" w:cs="Lucida Sans"/>
      <w:b/>
      <w:bCs/>
      <w:color w:val="000000"/>
      <w:kern w:val="2"/>
      <w:sz w:val="24"/>
      <w:szCs w:val="24"/>
      <w:lang w:eastAsia="zh-CN" w:bidi="hi-IN"/>
    </w:rPr>
  </w:style>
  <w:style w:type="character" w:customStyle="1" w:styleId="60">
    <w:name w:val="Заголовок 6 Знак"/>
    <w:basedOn w:val="a1"/>
    <w:link w:val="6"/>
    <w:rsid w:val="0005735B"/>
    <w:rPr>
      <w:rFonts w:ascii="Liberation Sans" w:eastAsia="Microsoft YaHei" w:hAnsi="Liberation Sans" w:cs="Lucida Sans"/>
      <w:b/>
      <w:bCs/>
      <w:i/>
      <w:iCs/>
      <w:color w:val="000000"/>
      <w:kern w:val="2"/>
      <w:sz w:val="24"/>
      <w:szCs w:val="24"/>
      <w:lang w:eastAsia="zh-CN" w:bidi="hi-IN"/>
    </w:rPr>
  </w:style>
  <w:style w:type="numbering" w:customStyle="1" w:styleId="12">
    <w:name w:val="Нет списка1"/>
    <w:next w:val="a3"/>
    <w:uiPriority w:val="99"/>
    <w:semiHidden/>
    <w:unhideWhenUsed/>
    <w:rsid w:val="0005735B"/>
  </w:style>
  <w:style w:type="character" w:customStyle="1" w:styleId="PODNumberingSymbols">
    <w:name w:val="POD Numbering Symbols"/>
    <w:qFormat/>
    <w:rsid w:val="0005735B"/>
  </w:style>
  <w:style w:type="character" w:customStyle="1" w:styleId="PODBulletSymbols">
    <w:name w:val="POD Bullet Symbols"/>
    <w:qFormat/>
    <w:rsid w:val="0005735B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05735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sid w:val="0005735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sid w:val="0005735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sid w:val="0005735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sid w:val="0005735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sid w:val="0005735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sid w:val="0005735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sid w:val="0005735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sid w:val="0005735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sid w:val="0005735B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05735B"/>
  </w:style>
  <w:style w:type="character" w:customStyle="1" w:styleId="a7">
    <w:name w:val="обычный приложения Знак"/>
    <w:basedOn w:val="a1"/>
    <w:qFormat/>
    <w:rsid w:val="0005735B"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АР Прил 2 Знак"/>
    <w:basedOn w:val="a7"/>
    <w:qFormat/>
    <w:rsid w:val="0005735B"/>
    <w:rPr>
      <w:rFonts w:ascii="Times New Roman" w:eastAsia="Calibri" w:hAnsi="Times New Roman"/>
      <w:b/>
      <w:sz w:val="24"/>
      <w:szCs w:val="24"/>
    </w:rPr>
  </w:style>
  <w:style w:type="character" w:customStyle="1" w:styleId="2-">
    <w:name w:val="Рег. Заголовок 2-го уровня регламента Знак"/>
    <w:basedOn w:val="a1"/>
    <w:qFormat/>
    <w:rsid w:val="0005735B"/>
    <w:rPr>
      <w:rFonts w:ascii="Times New Roman" w:eastAsia="Calibri" w:hAnsi="Times New Roman"/>
      <w:b/>
      <w:bCs/>
      <w:sz w:val="24"/>
      <w:szCs w:val="24"/>
    </w:rPr>
  </w:style>
  <w:style w:type="character" w:customStyle="1" w:styleId="a8">
    <w:name w:val="Без интервала Знак;Приложение АР Знак"/>
    <w:basedOn w:val="a1"/>
    <w:qFormat/>
    <w:rsid w:val="0005735B"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3">
    <w:name w:val="АР Прил1 Знак"/>
    <w:basedOn w:val="a8"/>
    <w:qFormat/>
    <w:rsid w:val="0005735B"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a9">
    <w:name w:val="Основной текст Знак"/>
    <w:basedOn w:val="a1"/>
    <w:qFormat/>
    <w:rsid w:val="0005735B"/>
  </w:style>
  <w:style w:type="character" w:styleId="aa">
    <w:name w:val="annotation reference"/>
    <w:basedOn w:val="a1"/>
    <w:qFormat/>
    <w:rsid w:val="0005735B"/>
    <w:rPr>
      <w:rFonts w:ascii="Times New Roman" w:eastAsia="Times New Roman" w:hAnsi="Times New Roman" w:cs="Times New Roman"/>
      <w:sz w:val="16"/>
      <w:szCs w:val="16"/>
    </w:rPr>
  </w:style>
  <w:style w:type="character" w:customStyle="1" w:styleId="ab">
    <w:name w:val="Текст примечания Знак"/>
    <w:basedOn w:val="a1"/>
    <w:qFormat/>
    <w:rsid w:val="0005735B"/>
    <w:rPr>
      <w:rFonts w:cs="Mangal"/>
      <w:sz w:val="18"/>
      <w:szCs w:val="18"/>
    </w:rPr>
  </w:style>
  <w:style w:type="character" w:customStyle="1" w:styleId="ac">
    <w:name w:val="Верхний колонтитул Знак"/>
    <w:basedOn w:val="a1"/>
    <w:qFormat/>
    <w:rsid w:val="0005735B"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rsid w:val="0005735B"/>
    <w:pPr>
      <w:keepNext/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Heading">
    <w:name w:val="Heading"/>
    <w:basedOn w:val="a"/>
    <w:next w:val="a0"/>
    <w:qFormat/>
    <w:rsid w:val="0005735B"/>
    <w:pPr>
      <w:keepNext/>
      <w:suppressAutoHyphens/>
      <w:spacing w:before="240" w:after="120" w:line="264" w:lineRule="auto"/>
      <w:ind w:left="48" w:hanging="10"/>
      <w:jc w:val="both"/>
    </w:pPr>
    <w:rPr>
      <w:rFonts w:ascii="Liberation Sans" w:eastAsia="Microsoft YaHei" w:hAnsi="Liberation Sans" w:cs="Lucida Sans"/>
      <w:color w:val="000000"/>
      <w:kern w:val="2"/>
      <w:sz w:val="28"/>
      <w:szCs w:val="28"/>
      <w:lang w:eastAsia="zh-CN" w:bidi="hi-IN"/>
    </w:rPr>
  </w:style>
  <w:style w:type="paragraph" w:styleId="a0">
    <w:name w:val="Body Text"/>
    <w:basedOn w:val="a"/>
    <w:link w:val="14"/>
    <w:rsid w:val="0005735B"/>
    <w:pPr>
      <w:suppressAutoHyphens/>
      <w:spacing w:after="140" w:line="27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character" w:customStyle="1" w:styleId="14">
    <w:name w:val="Основной текст Знак1"/>
    <w:basedOn w:val="a1"/>
    <w:link w:val="a0"/>
    <w:rsid w:val="0005735B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PageBreakBefore">
    <w:name w:val="podPageBreakBefore"/>
    <w:qFormat/>
    <w:rsid w:val="0005735B"/>
    <w:pPr>
      <w:pageBreakBefore/>
      <w:suppressAutoHyphens/>
      <w:spacing w:after="0" w:line="240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After">
    <w:name w:val="podPageBreakAfter"/>
    <w:qFormat/>
    <w:rsid w:val="0005735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ColumnBreak">
    <w:name w:val="podColumnBreak"/>
    <w:qFormat/>
    <w:rsid w:val="0005735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BulletItem">
    <w:name w:val="podBulletItem"/>
    <w:basedOn w:val="a"/>
    <w:qFormat/>
    <w:rsid w:val="0005735B"/>
    <w:pPr>
      <w:tabs>
        <w:tab w:val="num" w:pos="720"/>
      </w:tabs>
      <w:suppressAutoHyphens/>
      <w:spacing w:after="56" w:line="264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NumberItem">
    <w:name w:val="podNumberItem"/>
    <w:basedOn w:val="a"/>
    <w:qFormat/>
    <w:rsid w:val="0005735B"/>
    <w:pPr>
      <w:tabs>
        <w:tab w:val="num" w:pos="720"/>
      </w:tabs>
      <w:suppressAutoHyphens/>
      <w:spacing w:after="56" w:line="264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BulletItemKeepWithNext">
    <w:name w:val="podBulletItemKeepWithNext"/>
    <w:basedOn w:val="a"/>
    <w:qFormat/>
    <w:rsid w:val="0005735B"/>
    <w:pPr>
      <w:keepNext/>
      <w:tabs>
        <w:tab w:val="num" w:pos="720"/>
      </w:tabs>
      <w:suppressAutoHyphens/>
      <w:spacing w:after="56" w:line="264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NumberItemKeepWithNext">
    <w:name w:val="podNumberItemKeepWithNext"/>
    <w:basedOn w:val="a"/>
    <w:qFormat/>
    <w:rsid w:val="0005735B"/>
    <w:pPr>
      <w:keepNext/>
      <w:tabs>
        <w:tab w:val="num" w:pos="720"/>
      </w:tabs>
      <w:suppressAutoHyphens/>
      <w:spacing w:after="56" w:line="264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cell">
    <w:name w:val="Table cell"/>
    <w:basedOn w:val="a"/>
    <w:qFormat/>
    <w:rsid w:val="0005735B"/>
    <w:pPr>
      <w:suppressLineNumbers/>
      <w:suppressAutoHyphens/>
      <w:spacing w:after="0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heading">
    <w:name w:val="Table heading"/>
    <w:basedOn w:val="Tablecell"/>
    <w:qFormat/>
    <w:rsid w:val="0005735B"/>
    <w:rPr>
      <w:b/>
      <w:bCs/>
    </w:rPr>
  </w:style>
  <w:style w:type="paragraph" w:customStyle="1" w:styleId="podTablePara">
    <w:name w:val="podTablePara"/>
    <w:basedOn w:val="Tablecell"/>
    <w:qFormat/>
    <w:rsid w:val="0005735B"/>
    <w:rPr>
      <w:sz w:val="16"/>
    </w:rPr>
  </w:style>
  <w:style w:type="paragraph" w:customStyle="1" w:styleId="podTableParaBold">
    <w:name w:val="podTableParaBold"/>
    <w:basedOn w:val="Tablecell"/>
    <w:qFormat/>
    <w:rsid w:val="0005735B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05735B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05735B"/>
    <w:pPr>
      <w:jc w:val="right"/>
    </w:pPr>
    <w:rPr>
      <w:b/>
      <w:bCs/>
      <w:sz w:val="16"/>
    </w:rPr>
  </w:style>
  <w:style w:type="paragraph" w:styleId="ad">
    <w:name w:val="List"/>
    <w:basedOn w:val="a0"/>
    <w:rsid w:val="0005735B"/>
    <w:rPr>
      <w:rFonts w:cs="Lucida Sans"/>
    </w:rPr>
  </w:style>
  <w:style w:type="paragraph" w:styleId="ae">
    <w:name w:val="caption"/>
    <w:basedOn w:val="a"/>
    <w:qFormat/>
    <w:rsid w:val="0005735B"/>
    <w:pPr>
      <w:suppressLineNumbers/>
      <w:suppressAutoHyphens/>
      <w:spacing w:before="120" w:after="120" w:line="264" w:lineRule="auto"/>
      <w:ind w:left="48" w:hanging="10"/>
      <w:jc w:val="both"/>
    </w:pPr>
    <w:rPr>
      <w:rFonts w:ascii="Times New Roman" w:eastAsia="Times New Roman" w:hAnsi="Times New Roman" w:cs="Lucida Sans"/>
      <w:i/>
      <w:iCs/>
      <w:color w:val="000000"/>
      <w:kern w:val="2"/>
      <w:sz w:val="24"/>
      <w:szCs w:val="24"/>
      <w:lang w:eastAsia="zh-CN" w:bidi="hi-IN"/>
    </w:rPr>
  </w:style>
  <w:style w:type="paragraph" w:customStyle="1" w:styleId="Index">
    <w:name w:val="Index"/>
    <w:basedOn w:val="a"/>
    <w:qFormat/>
    <w:rsid w:val="0005735B"/>
    <w:pPr>
      <w:suppressLineNumbers/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Lucida Sans"/>
      <w:color w:val="000000"/>
      <w:kern w:val="2"/>
      <w:sz w:val="26"/>
      <w:szCs w:val="24"/>
      <w:lang w:eastAsia="zh-CN" w:bidi="hi-IN"/>
    </w:rPr>
  </w:style>
  <w:style w:type="paragraph" w:customStyle="1" w:styleId="15">
    <w:name w:val="Обычная таблица1"/>
    <w:qFormat/>
    <w:rsid w:val="0005735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customStyle="1" w:styleId="LO-Normal3">
    <w:name w:val="LO-Normal3"/>
    <w:qFormat/>
    <w:rsid w:val="0005735B"/>
    <w:pPr>
      <w:suppressAutoHyphens/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Contents">
    <w:name w:val="Table Contents"/>
    <w:basedOn w:val="a"/>
    <w:qFormat/>
    <w:rsid w:val="0005735B"/>
    <w:pPr>
      <w:suppressLineNumbers/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af">
    <w:name w:val="обычный приложения"/>
    <w:basedOn w:val="a"/>
    <w:qFormat/>
    <w:rsid w:val="0005735B"/>
    <w:pPr>
      <w:suppressAutoHyphens/>
      <w:spacing w:after="56" w:line="264" w:lineRule="auto"/>
      <w:ind w:left="48" w:hanging="10"/>
      <w:jc w:val="center"/>
    </w:pPr>
    <w:rPr>
      <w:rFonts w:ascii="Times New Roman" w:eastAsia="Calibri" w:hAnsi="Times New Roman" w:cs="Times New Roman"/>
      <w:b/>
      <w:color w:val="000000"/>
      <w:kern w:val="2"/>
      <w:sz w:val="24"/>
      <w:szCs w:val="24"/>
      <w:lang w:eastAsia="zh-CN" w:bidi="hi-IN"/>
    </w:rPr>
  </w:style>
  <w:style w:type="paragraph" w:customStyle="1" w:styleId="22">
    <w:name w:val="АР Прил 2"/>
    <w:basedOn w:val="af"/>
    <w:qFormat/>
    <w:rsid w:val="0005735B"/>
  </w:style>
  <w:style w:type="paragraph" w:customStyle="1" w:styleId="2-0">
    <w:name w:val="Рег. Заголовок 2-го уровня регламента"/>
    <w:basedOn w:val="a"/>
    <w:qFormat/>
    <w:rsid w:val="0005735B"/>
    <w:pPr>
      <w:suppressAutoHyphens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color w:val="000000"/>
      <w:kern w:val="2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05735B"/>
    <w:pPr>
      <w:suppressLineNumbers/>
      <w:suppressAutoHyphens/>
      <w:spacing w:after="56" w:line="264" w:lineRule="auto"/>
      <w:ind w:left="340" w:hanging="340"/>
      <w:jc w:val="both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zh-CN" w:bidi="hi-IN"/>
    </w:rPr>
  </w:style>
  <w:style w:type="character" w:customStyle="1" w:styleId="af1">
    <w:name w:val="Текст сноски Знак"/>
    <w:basedOn w:val="a1"/>
    <w:link w:val="af0"/>
    <w:rsid w:val="0005735B"/>
    <w:rPr>
      <w:rFonts w:ascii="Times New Roman" w:eastAsia="Times New Roma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TableHeading0">
    <w:name w:val="Table Heading"/>
    <w:basedOn w:val="TableContents"/>
    <w:qFormat/>
    <w:rsid w:val="0005735B"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rsid w:val="0005735B"/>
    <w:pPr>
      <w:spacing w:after="240" w:line="240" w:lineRule="auto"/>
      <w:jc w:val="right"/>
    </w:pPr>
    <w:rPr>
      <w:iCs/>
      <w:sz w:val="24"/>
    </w:rPr>
  </w:style>
  <w:style w:type="paragraph" w:customStyle="1" w:styleId="16">
    <w:name w:val="АР Прил1"/>
    <w:basedOn w:val="NoSpacing"/>
    <w:qFormat/>
    <w:rsid w:val="0005735B"/>
    <w:pPr>
      <w:spacing w:after="0"/>
      <w:ind w:firstLine="4820"/>
    </w:pPr>
  </w:style>
  <w:style w:type="paragraph" w:customStyle="1" w:styleId="17">
    <w:name w:val="Сетка таблицы1"/>
    <w:basedOn w:val="15"/>
    <w:qFormat/>
    <w:rsid w:val="0005735B"/>
  </w:style>
  <w:style w:type="paragraph" w:customStyle="1" w:styleId="PreformattedText">
    <w:name w:val="Preformatted Text"/>
    <w:basedOn w:val="a"/>
    <w:qFormat/>
    <w:rsid w:val="0005735B"/>
    <w:pPr>
      <w:suppressAutoHyphens/>
      <w:spacing w:after="0" w:line="264" w:lineRule="auto"/>
      <w:ind w:left="48" w:hanging="10"/>
      <w:jc w:val="both"/>
    </w:pPr>
    <w:rPr>
      <w:rFonts w:ascii="Liberation Mono" w:eastAsia="NSimSun" w:hAnsi="Liberation Mono" w:cs="Liberation Mono"/>
      <w:color w:val="000000"/>
      <w:kern w:val="2"/>
      <w:sz w:val="20"/>
      <w:szCs w:val="20"/>
      <w:lang w:eastAsia="zh-CN" w:bidi="hi-IN"/>
    </w:rPr>
  </w:style>
  <w:style w:type="paragraph" w:customStyle="1" w:styleId="HeaderandFooter">
    <w:name w:val="Header and Footer"/>
    <w:basedOn w:val="a"/>
    <w:qFormat/>
    <w:rsid w:val="0005735B"/>
    <w:pPr>
      <w:suppressLineNumbers/>
      <w:tabs>
        <w:tab w:val="center" w:pos="4819"/>
        <w:tab w:val="right" w:pos="9638"/>
      </w:tabs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f2">
    <w:name w:val="header"/>
    <w:basedOn w:val="HeaderandFooter"/>
    <w:link w:val="18"/>
    <w:rsid w:val="0005735B"/>
  </w:style>
  <w:style w:type="character" w:customStyle="1" w:styleId="18">
    <w:name w:val="Верхний колонтитул Знак1"/>
    <w:basedOn w:val="a1"/>
    <w:link w:val="af2"/>
    <w:rsid w:val="0005735B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HeaderLeft">
    <w:name w:val="Header Left"/>
    <w:basedOn w:val="af2"/>
    <w:qFormat/>
    <w:rsid w:val="0005735B"/>
  </w:style>
  <w:style w:type="paragraph" w:customStyle="1" w:styleId="LO-Normal">
    <w:name w:val="LO-Normal"/>
    <w:qFormat/>
    <w:rsid w:val="0005735B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LO-Normal0">
    <w:name w:val="LO-Normal0"/>
    <w:qFormat/>
    <w:rsid w:val="0005735B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f3">
    <w:name w:val="annotation text"/>
    <w:basedOn w:val="a"/>
    <w:link w:val="19"/>
    <w:qFormat/>
    <w:rsid w:val="0005735B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Mangal"/>
      <w:color w:val="000000"/>
      <w:kern w:val="2"/>
      <w:sz w:val="20"/>
      <w:szCs w:val="18"/>
      <w:lang w:eastAsia="zh-CN" w:bidi="hi-IN"/>
    </w:rPr>
  </w:style>
  <w:style w:type="character" w:customStyle="1" w:styleId="19">
    <w:name w:val="Текст примечания Знак1"/>
    <w:basedOn w:val="a1"/>
    <w:link w:val="af3"/>
    <w:rsid w:val="0005735B"/>
    <w:rPr>
      <w:rFonts w:ascii="Times New Roman" w:eastAsia="Times New Roman" w:hAnsi="Times New Roman" w:cs="Mangal"/>
      <w:color w:val="000000"/>
      <w:kern w:val="2"/>
      <w:sz w:val="20"/>
      <w:szCs w:val="18"/>
      <w:lang w:eastAsia="zh-CN" w:bidi="hi-IN"/>
    </w:rPr>
  </w:style>
  <w:style w:type="paragraph" w:customStyle="1" w:styleId="LO-Normal1">
    <w:name w:val="LO-Normal1"/>
    <w:qFormat/>
    <w:rsid w:val="0005735B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numbering" w:customStyle="1" w:styleId="podBulletedList">
    <w:name w:val="podBulletedList"/>
    <w:qFormat/>
    <w:rsid w:val="0005735B"/>
  </w:style>
  <w:style w:type="numbering" w:customStyle="1" w:styleId="podNumberedList">
    <w:name w:val="podNumberedList"/>
    <w:qFormat/>
    <w:rsid w:val="0005735B"/>
  </w:style>
  <w:style w:type="paragraph" w:styleId="af4">
    <w:name w:val="footer"/>
    <w:basedOn w:val="a"/>
    <w:link w:val="af5"/>
    <w:uiPriority w:val="99"/>
    <w:unhideWhenUsed/>
    <w:rsid w:val="0005735B"/>
    <w:pPr>
      <w:tabs>
        <w:tab w:val="center" w:pos="4677"/>
        <w:tab w:val="right" w:pos="9355"/>
      </w:tabs>
      <w:suppressAutoHyphens/>
      <w:spacing w:after="0" w:line="240" w:lineRule="auto"/>
      <w:ind w:left="48" w:hanging="10"/>
      <w:jc w:val="both"/>
    </w:pPr>
    <w:rPr>
      <w:rFonts w:ascii="Times New Roman" w:eastAsia="Times New Roman" w:hAnsi="Times New Roman" w:cs="Mangal"/>
      <w:color w:val="000000"/>
      <w:kern w:val="2"/>
      <w:sz w:val="26"/>
      <w:szCs w:val="24"/>
      <w:lang w:eastAsia="zh-CN" w:bidi="hi-IN"/>
    </w:rPr>
  </w:style>
  <w:style w:type="character" w:customStyle="1" w:styleId="af5">
    <w:name w:val="Нижний колонтитул Знак"/>
    <w:basedOn w:val="a1"/>
    <w:link w:val="af4"/>
    <w:uiPriority w:val="99"/>
    <w:rsid w:val="0005735B"/>
    <w:rPr>
      <w:rFonts w:ascii="Times New Roman" w:eastAsia="Times New Roman" w:hAnsi="Times New Roman" w:cs="Mangal"/>
      <w:color w:val="000000"/>
      <w:kern w:val="2"/>
      <w:sz w:val="26"/>
      <w:szCs w:val="24"/>
      <w:lang w:eastAsia="zh-CN" w:bidi="hi-IN"/>
    </w:rPr>
  </w:style>
  <w:style w:type="paragraph" w:customStyle="1" w:styleId="11">
    <w:name w:val="Рег. Основной текст уровнеь 1.1 (базовый)"/>
    <w:basedOn w:val="a"/>
    <w:qFormat/>
    <w:rsid w:val="00DF09AA"/>
    <w:pPr>
      <w:numPr>
        <w:ilvl w:val="1"/>
        <w:numId w:val="7"/>
      </w:numPr>
      <w:suppressAutoHyphens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1">
    <w:name w:val="Рег. 1.1.1"/>
    <w:basedOn w:val="a"/>
    <w:qFormat/>
    <w:rsid w:val="00DF09AA"/>
    <w:pPr>
      <w:numPr>
        <w:ilvl w:val="2"/>
        <w:numId w:val="7"/>
      </w:numPr>
      <w:tabs>
        <w:tab w:val="clear" w:pos="0"/>
        <w:tab w:val="num" w:pos="1440"/>
      </w:tabs>
      <w:suppressAutoHyphens/>
      <w:spacing w:after="0" w:line="276" w:lineRule="auto"/>
      <w:ind w:left="1440" w:hanging="360"/>
      <w:jc w:val="center"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hyperlink" Target="consultantplus://offline/ref=A2490B902290B31A5C57FAC9BFAE2F594B6E88DA5DE18699FB3CEFEDC4yFy1M" TargetMode="Externa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header" Target="header3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4" Type="http://schemas.openxmlformats.org/officeDocument/2006/relationships/header" Target="header3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43" Type="http://schemas.openxmlformats.org/officeDocument/2006/relationships/header" Target="header3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25FDA-7995-46AD-B6C3-5887D714D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19433</Words>
  <Characters>110773</Characters>
  <Application>Microsoft Office Word</Application>
  <DocSecurity>0</DocSecurity>
  <Lines>923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User</cp:lastModifiedBy>
  <cp:revision>4</cp:revision>
  <cp:lastPrinted>2025-05-30T11:56:00Z</cp:lastPrinted>
  <dcterms:created xsi:type="dcterms:W3CDTF">2025-06-17T06:31:00Z</dcterms:created>
  <dcterms:modified xsi:type="dcterms:W3CDTF">2025-06-17T07:45:00Z</dcterms:modified>
</cp:coreProperties>
</file>