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F1" w:rsidRDefault="00B34FF1" w:rsidP="00B34FF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Утверждена </w:t>
      </w:r>
    </w:p>
    <w:p w:rsidR="00B34FF1" w:rsidRDefault="00B34FF1" w:rsidP="00B34FF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B34FF1" w:rsidRDefault="00B34FF1" w:rsidP="00B34FF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B34FF1" w:rsidRDefault="00B34FF1" w:rsidP="00B34FF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27.12.2019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</w:rPr>
        <w:t>№ 5168-ПА</w:t>
      </w:r>
    </w:p>
    <w:p w:rsidR="00B34FF1" w:rsidRDefault="00B34FF1" w:rsidP="00B34FF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муниципальной программы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комфортной городской среды городского округа Люберцы Московской области»</w:t>
      </w:r>
    </w:p>
    <w:p w:rsidR="00B34FF1" w:rsidRDefault="00B34FF1" w:rsidP="00B34FF1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fc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242"/>
        <w:gridCol w:w="1383"/>
        <w:gridCol w:w="177"/>
        <w:gridCol w:w="1417"/>
        <w:gridCol w:w="1418"/>
        <w:gridCol w:w="1275"/>
        <w:gridCol w:w="1276"/>
        <w:gridCol w:w="1276"/>
        <w:gridCol w:w="648"/>
        <w:gridCol w:w="30"/>
      </w:tblGrid>
      <w:tr w:rsidR="00B34FF1" w:rsidTr="00B34FF1">
        <w:trPr>
          <w:gridAfter w:val="1"/>
          <w:wAfter w:w="30" w:type="dxa"/>
          <w:trHeight w:val="499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 </w:t>
            </w: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 Создание благоприятных условий для проживания населения.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Улучшение состояния городских территорий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 Содержание памятников в надлежащем состоянии.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 Улучшение архитектурного облика города.</w:t>
            </w:r>
          </w:p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gridAfter w:val="1"/>
          <w:wAfter w:w="30" w:type="dxa"/>
          <w:trHeight w:val="3294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Задачи муниципальной программы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 Благоустройство городской территории.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5. Комфортные условия проживания населения в МКД (многоквартирных домах). 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gridAfter w:val="1"/>
          <w:wAfter w:w="30" w:type="dxa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Координатор муниципальной программы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Заместитель Главы администрации городского округа Люберцы Московской области Э.В. Малышев</w:t>
            </w:r>
          </w:p>
        </w:tc>
      </w:tr>
      <w:tr w:rsidR="00B34FF1" w:rsidTr="00B34FF1">
        <w:trPr>
          <w:gridAfter w:val="1"/>
          <w:wAfter w:w="30" w:type="dxa"/>
          <w:trHeight w:val="990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Муниципальный заказчик программы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34FF1" w:rsidTr="00B34FF1">
        <w:trPr>
          <w:gridAfter w:val="1"/>
          <w:wAfter w:w="30" w:type="dxa"/>
          <w:trHeight w:val="693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2019-2024</w:t>
            </w:r>
          </w:p>
        </w:tc>
      </w:tr>
      <w:tr w:rsidR="00B34FF1" w:rsidTr="00B34FF1">
        <w:trPr>
          <w:gridAfter w:val="1"/>
          <w:wAfter w:w="30" w:type="dxa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 «Комфортная городская среда»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«</w:t>
            </w: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B34FF1" w:rsidRDefault="00B34FF1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«</w:t>
            </w: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Развитие парков культуры»</w:t>
            </w:r>
          </w:p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 «</w:t>
            </w: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Обеспечивающая подпрограмма»</w:t>
            </w:r>
          </w:p>
        </w:tc>
      </w:tr>
      <w:tr w:rsidR="00B34FF1" w:rsidTr="00B34FF1">
        <w:trPr>
          <w:gridAfter w:val="1"/>
          <w:wAfter w:w="30" w:type="dxa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Источники финансирования муницип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lastRenderedPageBreak/>
              <w:t>альной программы, в том числе по годам:</w:t>
            </w:r>
          </w:p>
        </w:tc>
        <w:tc>
          <w:tcPr>
            <w:tcW w:w="8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(тыс. рублей)</w:t>
            </w:r>
          </w:p>
        </w:tc>
      </w:tr>
      <w:tr w:rsidR="00B34FF1" w:rsidTr="00B34FF1">
        <w:tc>
          <w:tcPr>
            <w:tcW w:w="2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49 036,82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49 036,82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282 138,96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232 338,96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39 450,00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3 450,00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3 631 321,58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900 276,70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811 593,46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639 817,14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639 817,14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639 817,14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3 962 497,36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1 181 652,48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851 043,46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643 267,14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643 267,14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643 267,14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ед.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арки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Доля реализованных комплексных 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 xml:space="preserve">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Количество технических сооружений (устройств) для развлечения, оснащенных 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электрическим приводом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Ликвидация несанкционированных свалок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Кубический 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25 000,00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. Люберцы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квадратный 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397500,00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397500,00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397500,00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397500,00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Квадратный 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13 300,00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68,00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Процент/единица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100/68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Доля реализованных 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Доля дворовых территорий, благоустройство которых выполнено при участии граждан, организа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98,65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Доля освещенных улиц, проездов, 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98,65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Доля светильников наружного освещения, управление 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Отлов безнадзорных животных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302,00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196,00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Новогодние ели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Новогодние украшения (конструкции)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. Люберцы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. Люберцы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Квадратный 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высаженных деревьев и кустарник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312,00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Квадратный 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1 200,00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Количество многоквартирных домов, прошедших комплексный 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 xml:space="preserve">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и выше (A, B, C, D)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Балов</w:t>
            </w:r>
          </w:p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. Люберцы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человеко-день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1 400,00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Разработка проектов освоения лесов на территор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ии лесных участков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Выполнение работ по уточнению границ лесных участков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Закупка техники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2,00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Доля граждан, принявших участие в решении </w:t>
            </w: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вопросов развития городской среды от общего количества граждан в возрасте от 14 лет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 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штука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-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Приобретение малых архитектурных форм, мебели, ограждений, декоративно-художественного (праздничного)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освещения, улично-коммунально-бытового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B34FF1" w:rsidTr="00B34FF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outlineLvl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</w:tbl>
    <w:p w:rsidR="00B34FF1" w:rsidRDefault="00B34FF1" w:rsidP="00B34FF1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*г. Люберцы не является малым городом.</w:t>
      </w:r>
    </w:p>
    <w:p w:rsidR="00B34FF1" w:rsidRDefault="00B34FF1" w:rsidP="00B34FF1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FFFF"/>
        </w:rPr>
        <w:t>Общая характеристика сферы реализации программы</w:t>
      </w:r>
    </w:p>
    <w:p w:rsidR="00B34FF1" w:rsidRDefault="00B34FF1" w:rsidP="00B34FF1">
      <w:pPr>
        <w:pStyle w:val="af7"/>
        <w:widowControl w:val="0"/>
        <w:autoSpaceDE w:val="0"/>
        <w:autoSpaceDN w:val="0"/>
        <w:adjustRightInd w:val="0"/>
        <w:ind w:left="1068"/>
        <w:rPr>
          <w:rFonts w:ascii="Arial" w:hAnsi="Arial" w:cs="Arial"/>
          <w:b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</w:t>
      </w:r>
      <w:r>
        <w:rPr>
          <w:rFonts w:ascii="Arial" w:hAnsi="Arial" w:cs="Arial"/>
          <w:sz w:val="24"/>
          <w:szCs w:val="24"/>
        </w:rPr>
        <w:lastRenderedPageBreak/>
        <w:t xml:space="preserve">(площадей, набережных, улиц, пешеходных зон, скверов, парков, иных территорий) и дворовых территорий муниципальных образований. </w:t>
      </w:r>
      <w:proofErr w:type="gramEnd"/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улучшение </w:t>
      </w:r>
      <w:proofErr w:type="spellStart"/>
      <w:r>
        <w:rPr>
          <w:rFonts w:ascii="Arial" w:hAnsi="Arial" w:cs="Arial"/>
          <w:sz w:val="24"/>
          <w:szCs w:val="24"/>
        </w:rPr>
        <w:t>имиджевых</w:t>
      </w:r>
      <w:proofErr w:type="spellEnd"/>
      <w:r>
        <w:rPr>
          <w:rFonts w:ascii="Arial" w:hAnsi="Arial" w:cs="Arial"/>
          <w:sz w:val="24"/>
          <w:szCs w:val="24"/>
        </w:rPr>
        <w:t xml:space="preserve">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  <w:proofErr w:type="gramEnd"/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27 объектов.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территории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B34FF1" w:rsidRDefault="00B34FF1" w:rsidP="00B34FF1">
      <w:pPr>
        <w:spacing w:after="0" w:line="240" w:lineRule="auto"/>
        <w:ind w:firstLine="709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юридических лиц в товарах, работах, услугах, необходимых 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и внебюджетных источников.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Arial" w:eastAsia="Times New Roman" w:hAnsi="Arial" w:cs="Arial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Arial" w:eastAsia="Times New Roman" w:hAnsi="Arial" w:cs="Arial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629 подъездов.</w:t>
      </w:r>
    </w:p>
    <w:p w:rsidR="00B34FF1" w:rsidRDefault="00B34FF1" w:rsidP="00B34FF1">
      <w:pPr>
        <w:pStyle w:val="af7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B34FF1" w:rsidRDefault="00B34FF1" w:rsidP="00B34FF1">
      <w:pPr>
        <w:pStyle w:val="af7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B34FF1" w:rsidRDefault="00B34FF1" w:rsidP="00B34FF1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Прогноз развития соответствующей сферы реализации программы</w:t>
      </w:r>
    </w:p>
    <w:p w:rsidR="00B34FF1" w:rsidRDefault="00B34FF1" w:rsidP="00B34FF1">
      <w:pPr>
        <w:pStyle w:val="af7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B34FF1" w:rsidRDefault="00B34FF1" w:rsidP="00B34FF1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3. Описание цели Программы.</w:t>
      </w:r>
    </w:p>
    <w:p w:rsidR="00B34FF1" w:rsidRDefault="00B34FF1" w:rsidP="00B34FF1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Люберцы.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Повышение эстетической привлекательности территории городского округа Люберцы.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Создание благоприятных условий для проживания населения.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Улучшение состояния городских территорий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Содержание памятников в надлежащем состоянии.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Улучшение архитектурного облика города.</w:t>
      </w:r>
    </w:p>
    <w:p w:rsidR="00B34FF1" w:rsidRDefault="00B34FF1" w:rsidP="00B34F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B34FF1" w:rsidRDefault="00B34FF1" w:rsidP="00B34FF1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B34FF1" w:rsidRDefault="00B34FF1" w:rsidP="00B34FF1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«Комфортная городская среда»; </w:t>
      </w: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  <w:proofErr w:type="gramEnd"/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инженерно-геодезические и инженерно-геологические работы;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установку ограждений (в том числе декоративных), заборов;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мощение и укладку иных покрытий; укладку асфальта;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устройство дорожек, в том числе велосипедных;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установку информационных стендов и знаков;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изготовление и установку стел;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изготовление, установку или восстановление произведений монументально-декоративного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</w:t>
      </w:r>
      <w:proofErr w:type="gramEnd"/>
      <w:r>
        <w:rPr>
          <w:rFonts w:ascii="Arial" w:hAnsi="Arial" w:cs="Arial"/>
          <w:sz w:val="24"/>
          <w:szCs w:val="24"/>
        </w:rPr>
        <w:t xml:space="preserve"> заключение художественного совета Главного управления архитектуры и градостроительства Московской области и </w:t>
      </w:r>
      <w:proofErr w:type="gramStart"/>
      <w:r>
        <w:rPr>
          <w:rFonts w:ascii="Arial" w:hAnsi="Arial" w:cs="Arial"/>
          <w:sz w:val="24"/>
          <w:szCs w:val="24"/>
        </w:rPr>
        <w:t>утвержденными</w:t>
      </w:r>
      <w:proofErr w:type="gramEnd"/>
      <w:r>
        <w:rPr>
          <w:rFonts w:ascii="Arial" w:hAnsi="Arial" w:cs="Arial"/>
          <w:sz w:val="24"/>
          <w:szCs w:val="24"/>
        </w:rPr>
        <w:t xml:space="preserve"> главой муниципального образования Московской области);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работы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</w:p>
    <w:p w:rsidR="00B34FF1" w:rsidRDefault="00B34FF1" w:rsidP="00B34FF1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2.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</w:t>
      </w:r>
      <w:proofErr w:type="gramEnd"/>
      <w:r>
        <w:rPr>
          <w:rFonts w:ascii="Arial" w:hAnsi="Arial" w:cs="Arial"/>
          <w:sz w:val="24"/>
          <w:szCs w:val="24"/>
        </w:rPr>
        <w:t xml:space="preserve">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proofErr w:type="gramStart"/>
      <w:r>
        <w:rPr>
          <w:rFonts w:ascii="Arial" w:hAnsi="Arial" w:cs="Arial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парковка; - озеленение; - наружное освещение; - информационный стенд; - контейнерная площадка; - лавочки (скамейки); - урны.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  <w:proofErr w:type="gramEnd"/>
      <w:r>
        <w:rPr>
          <w:rFonts w:ascii="Arial" w:hAnsi="Arial" w:cs="Arial"/>
          <w:sz w:val="24"/>
          <w:szCs w:val="24"/>
        </w:rPr>
        <w:t xml:space="preserve">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 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</w:t>
      </w:r>
      <w:r>
        <w:rPr>
          <w:rFonts w:ascii="Arial" w:hAnsi="Arial" w:cs="Arial"/>
          <w:sz w:val="24"/>
          <w:szCs w:val="24"/>
        </w:rPr>
        <w:lastRenderedPageBreak/>
        <w:t xml:space="preserve">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Добродел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реализации минимального перечня видов работ по благоустройству дворовых </w:t>
      </w:r>
      <w:proofErr w:type="gramStart"/>
      <w:r>
        <w:rPr>
          <w:rFonts w:ascii="Arial" w:hAnsi="Arial" w:cs="Arial"/>
          <w:sz w:val="24"/>
          <w:szCs w:val="24"/>
        </w:rPr>
        <w:t>территорий</w:t>
      </w:r>
      <w:proofErr w:type="gramEnd"/>
      <w:r>
        <w:rPr>
          <w:rFonts w:ascii="Arial" w:hAnsi="Arial" w:cs="Arial"/>
          <w:sz w:val="24"/>
          <w:szCs w:val="24"/>
        </w:rPr>
        <w:t xml:space="preserve"> возможно предусмотреть трудовое участие жителей в рамках субботников. </w:t>
      </w: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№ 24-РВ «Об утверждении Методических рекомендаций по организации и проведению субботников на территории Московской области».</w:t>
      </w:r>
    </w:p>
    <w:p w:rsidR="00B34FF1" w:rsidRDefault="00B34FF1" w:rsidP="00B34FF1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>
        <w:rPr>
          <w:rFonts w:ascii="Arial" w:hAnsi="Arial" w:cs="Arial"/>
          <w:sz w:val="24"/>
          <w:szCs w:val="24"/>
        </w:rPr>
        <w:t>софинансируемых</w:t>
      </w:r>
      <w:proofErr w:type="spellEnd"/>
      <w:r>
        <w:rPr>
          <w:rFonts w:ascii="Arial" w:hAnsi="Arial" w:cs="Arial"/>
          <w:sz w:val="24"/>
          <w:szCs w:val="24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установленном</w:t>
      </w:r>
      <w:proofErr w:type="gramEnd"/>
      <w:r>
        <w:rPr>
          <w:rFonts w:ascii="Arial" w:hAnsi="Arial" w:cs="Arial"/>
          <w:sz w:val="24"/>
          <w:szCs w:val="24"/>
        </w:rPr>
        <w:t xml:space="preserve">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B34FF1" w:rsidRDefault="00B34FF1" w:rsidP="00B34FF1">
      <w:pPr>
        <w:pStyle w:val="ConsPlusNormal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B34FF1" w:rsidRDefault="00B34FF1" w:rsidP="00B34FF1">
      <w:pPr>
        <w:pStyle w:val="ConsPlusNormal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B34FF1" w:rsidRDefault="00B34FF1" w:rsidP="00B34FF1">
      <w:pPr>
        <w:pStyle w:val="ConsPlusNormal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дворовые территории, собственники помещений многоквартирных домов которых </w:t>
      </w:r>
      <w:r>
        <w:rPr>
          <w:sz w:val="24"/>
          <w:szCs w:val="24"/>
        </w:rPr>
        <w:lastRenderedPageBreak/>
        <w:t>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B34FF1" w:rsidRDefault="00B34FF1" w:rsidP="00B34FF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проведения работ по благоустройству дворовых территорий (с </w:t>
      </w:r>
      <w:proofErr w:type="spellStart"/>
      <w:r>
        <w:rPr>
          <w:rFonts w:ascii="Arial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hAnsi="Arial" w:cs="Arial"/>
          <w:sz w:val="24"/>
          <w:szCs w:val="24"/>
        </w:rPr>
        <w:t xml:space="preserve">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 проведенной в порядке, установленном НПА субъекта РФ.</w:t>
      </w:r>
    </w:p>
    <w:p w:rsidR="00B34FF1" w:rsidRDefault="00B34FF1" w:rsidP="00B34FF1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B34FF1" w:rsidRDefault="00B34FF1" w:rsidP="00B34FF1">
      <w:pPr>
        <w:pStyle w:val="ConsPlusNormal0"/>
        <w:ind w:firstLine="709"/>
        <w:jc w:val="both"/>
        <w:rPr>
          <w:sz w:val="24"/>
          <w:szCs w:val="24"/>
        </w:rPr>
      </w:pPr>
    </w:p>
    <w:p w:rsidR="00B34FF1" w:rsidRDefault="00B34FF1" w:rsidP="00B34FF1">
      <w:pPr>
        <w:pStyle w:val="ConsPlusNormal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«Формирование современной городской среды» на территории городского округа Люберцы на 2020-2024 гг.;</w:t>
      </w:r>
      <w:proofErr w:type="gramEnd"/>
    </w:p>
    <w:p w:rsidR="00B34FF1" w:rsidRDefault="00B34FF1" w:rsidP="00B34FF1">
      <w:pPr>
        <w:pStyle w:val="ConsPlusNormal0"/>
        <w:ind w:firstLine="709"/>
        <w:jc w:val="both"/>
        <w:rPr>
          <w:sz w:val="24"/>
          <w:szCs w:val="24"/>
        </w:rPr>
      </w:pPr>
    </w:p>
    <w:p w:rsidR="00B34FF1" w:rsidRDefault="00B34FF1" w:rsidP="00B34FF1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B34FF1" w:rsidRDefault="00B34FF1" w:rsidP="00B34FF1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B34FF1" w:rsidRDefault="00B34FF1" w:rsidP="00B34FF1">
      <w:pPr>
        <w:pStyle w:val="ConsPlusNormal0"/>
        <w:ind w:firstLine="0"/>
        <w:jc w:val="both"/>
        <w:rPr>
          <w:sz w:val="24"/>
          <w:szCs w:val="24"/>
        </w:rPr>
      </w:pPr>
    </w:p>
    <w:p w:rsidR="00B34FF1" w:rsidRDefault="00B34FF1" w:rsidP="00B34FF1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B34FF1" w:rsidRDefault="00B34FF1" w:rsidP="00B34FF1">
      <w:pPr>
        <w:pStyle w:val="ConsPlusNormal0"/>
        <w:ind w:firstLine="709"/>
        <w:jc w:val="both"/>
        <w:rPr>
          <w:sz w:val="24"/>
          <w:szCs w:val="24"/>
        </w:rPr>
      </w:pPr>
    </w:p>
    <w:p w:rsidR="00B34FF1" w:rsidRDefault="00B34FF1" w:rsidP="00B34FF1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</w:t>
      </w:r>
      <w:proofErr w:type="gramStart"/>
      <w:r>
        <w:rPr>
          <w:sz w:val="24"/>
          <w:szCs w:val="24"/>
        </w:rPr>
        <w:t>соглашение</w:t>
      </w:r>
      <w:proofErr w:type="gramEnd"/>
      <w:r>
        <w:rPr>
          <w:sz w:val="24"/>
          <w:szCs w:val="24"/>
        </w:rPr>
        <w:t xml:space="preserve">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B34FF1" w:rsidRDefault="00B34FF1" w:rsidP="00B34FF1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B34FF1" w:rsidRDefault="00B34FF1" w:rsidP="00B34FF1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B34FF1" w:rsidRDefault="00B34FF1" w:rsidP="00B34FF1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сбор и анализ данных о заключенных соглашениях на добровольной основе;</w:t>
      </w:r>
    </w:p>
    <w:p w:rsidR="00B34FF1" w:rsidRDefault="00B34FF1" w:rsidP="00B34FF1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</w:t>
      </w:r>
      <w:r>
        <w:rPr>
          <w:sz w:val="24"/>
          <w:szCs w:val="24"/>
        </w:rPr>
        <w:lastRenderedPageBreak/>
        <w:t>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B34FF1" w:rsidRDefault="00B34FF1" w:rsidP="00B34FF1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обращение </w:t>
      </w:r>
      <w:proofErr w:type="gramStart"/>
      <w:r>
        <w:rPr>
          <w:sz w:val="24"/>
          <w:szCs w:val="24"/>
        </w:rPr>
        <w:t>в суд с заявлением о понуждении к заключению соглашения о благоустройстве</w:t>
      </w:r>
      <w:proofErr w:type="gramEnd"/>
      <w:r>
        <w:rPr>
          <w:sz w:val="24"/>
          <w:szCs w:val="24"/>
        </w:rPr>
        <w:t xml:space="preserve">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«Развитие парков культуры»;</w:t>
      </w: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  «Обеспечивающая подпрограмма».</w:t>
      </w: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B34FF1" w:rsidRDefault="00B34FF1" w:rsidP="00B34FF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-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населения, </w:t>
      </w:r>
      <w:proofErr w:type="spellStart"/>
      <w:r>
        <w:rPr>
          <w:rFonts w:ascii="Arial" w:hAnsi="Arial" w:cs="Arial"/>
          <w:sz w:val="24"/>
          <w:szCs w:val="24"/>
        </w:rPr>
        <w:t>цифровизации</w:t>
      </w:r>
      <w:proofErr w:type="spellEnd"/>
      <w:r>
        <w:rPr>
          <w:rFonts w:ascii="Arial" w:hAnsi="Arial" w:cs="Arial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</w:t>
      </w:r>
      <w:proofErr w:type="gramEnd"/>
      <w:r>
        <w:rPr>
          <w:rFonts w:ascii="Arial" w:hAnsi="Arial" w:cs="Arial"/>
          <w:sz w:val="24"/>
          <w:szCs w:val="24"/>
        </w:rPr>
        <w:t xml:space="preserve"> мероприятий в рамках государственных и муниципальных программ, </w:t>
      </w:r>
      <w:proofErr w:type="gramStart"/>
      <w:r>
        <w:rPr>
          <w:rFonts w:ascii="Arial" w:hAnsi="Arial" w:cs="Arial"/>
          <w:sz w:val="24"/>
          <w:szCs w:val="24"/>
        </w:rPr>
        <w:t>утверждаемыми</w:t>
      </w:r>
      <w:proofErr w:type="gramEnd"/>
      <w:r>
        <w:rPr>
          <w:rFonts w:ascii="Arial" w:hAnsi="Arial" w:cs="Arial"/>
          <w:sz w:val="24"/>
          <w:szCs w:val="24"/>
        </w:rPr>
        <w:t xml:space="preserve"> Министерством строительства и жилищно-коммунального хозяйства Российской Федерации.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дств в б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юджете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городского округа Люберцы.</w:t>
      </w:r>
    </w:p>
    <w:p w:rsidR="00B34FF1" w:rsidRDefault="00B34FF1" w:rsidP="00B34FF1">
      <w:pPr>
        <w:spacing w:after="0" w:line="240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Добродел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и на основании обращений жителей.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Arial" w:eastAsia="Times New Roman" w:hAnsi="Arial" w:cs="Arial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Arial" w:eastAsia="Times New Roman" w:hAnsi="Arial" w:cs="Arial"/>
          <w:sz w:val="24"/>
          <w:szCs w:val="24"/>
          <w:lang w:eastAsia="ru-RU"/>
        </w:rPr>
        <w:t xml:space="preserve">», %/ед. 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ркдт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Pкдт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*100%, где: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Dркд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кдт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Pд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*100%, где: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B34FF1" w:rsidRDefault="00B34FF1" w:rsidP="00B34FF1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Arial" w:hAnsi="Arial" w:cs="Arial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hAnsi="Arial" w:cs="Arial"/>
          <w:color w:val="2E2E2E"/>
          <w:sz w:val="24"/>
          <w:szCs w:val="24"/>
          <w:shd w:val="clear" w:color="auto" w:fill="FFFFFF"/>
        </w:rPr>
      </w:pP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bookmarkEnd w:id="14"/>
      <w:bookmarkEnd w:id="15"/>
      <w:bookmarkEnd w:id="16"/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-п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арки», ед.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территорий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*100% где,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данных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:а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кты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территорий.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технических сооружений (устройств) для развлечения, оснащенных электрическим приводом», ед.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внутридворовых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B34FF1" w:rsidRDefault="00B34FF1" w:rsidP="00B34FF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>
        <w:rPr>
          <w:rFonts w:ascii="Arial" w:hAnsi="Arial" w:cs="Arial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B34FF1" w:rsidRDefault="00B34FF1" w:rsidP="00B34FF1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детских игровых площадок.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«Отлов безнадзорных животных», ед.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B34FF1" w:rsidRDefault="00B34FF1" w:rsidP="00B34FF1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=Ор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/О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п *100%</w:t>
      </w:r>
    </w:p>
    <w:p w:rsidR="00B34FF1" w:rsidRDefault="00B34FF1" w:rsidP="00B34FF1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Люберцы;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реестр инвентаризации безнадзорных животных.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Люберцы», кв. м.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схемы уборки территории.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в соответствии с заключенным контрактом.</w:t>
      </w:r>
    </w:p>
    <w:p w:rsidR="00B34FF1" w:rsidRDefault="00B34FF1" w:rsidP="00B34FF1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* </w:t>
      </w:r>
      <w:r>
        <w:rPr>
          <w:rFonts w:ascii="Arial" w:eastAsia="Times New Roman" w:hAnsi="Arial" w:cs="Arial"/>
          <w:sz w:val="24"/>
          <w:szCs w:val="24"/>
          <w:lang w:eastAsia="ru-RU"/>
        </w:rPr>
        <w:t>100 %</w:t>
      </w:r>
    </w:p>
    <w:p w:rsidR="00B34FF1" w:rsidRDefault="00B34FF1" w:rsidP="00B34FF1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деревьев по контракту.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*</w:t>
      </w:r>
      <w:r>
        <w:rPr>
          <w:rFonts w:ascii="Arial" w:eastAsia="Times New Roman" w:hAnsi="Arial" w:cs="Arial"/>
          <w:sz w:val="24"/>
          <w:szCs w:val="24"/>
          <w:lang w:eastAsia="ru-RU"/>
        </w:rPr>
        <w:t>100%</w:t>
      </w:r>
    </w:p>
    <w:p w:rsidR="00B34FF1" w:rsidRDefault="00B34FF1" w:rsidP="00B34FF1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«Новогодние ели», ед.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«Новогодние украшения (конструкции)», ед.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B34FF1" w:rsidRDefault="00B34FF1" w:rsidP="00B34FF1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Люберцы», ед.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Люберцы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за отчетный период.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е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 за отчетный период.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Arial" w:eastAsia="Times New Roman" w:hAnsi="Arial" w:cs="Arial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Значение показателя определяется по формуле: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Досв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Посв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*100%,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Дос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Пос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утвержденная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приказом Росстата от 30.08.2017 № 562.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освещения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Кфакт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Кфакт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Ксв.асуно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*100%, 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суно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Показатель равен </w:t>
      </w:r>
      <w:r>
        <w:rPr>
          <w:rFonts w:ascii="Arial" w:eastAsia="Times New Roman" w:hAnsi="Arial" w:cs="Arial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включенных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D),», ед.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*100%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Arial" w:hAnsi="Arial" w:cs="Arial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Arial" w:hAnsi="Arial" w:cs="Arial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объектов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соответствии с заключенным контрактом.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«Закупка техники», ед.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«</w:t>
      </w:r>
      <w:hyperlink r:id="rId6" w:history="1">
        <w:r>
          <w:rPr>
            <w:rStyle w:val="a3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Arial" w:hAnsi="Arial" w:cs="Arial"/>
          <w:sz w:val="24"/>
          <w:szCs w:val="24"/>
        </w:rPr>
        <w:t>», шт.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Arial" w:hAnsi="Arial" w:cs="Arial"/>
          <w:sz w:val="24"/>
          <w:szCs w:val="24"/>
        </w:rPr>
        <w:t>губернаторской программы «Наше Подмосковье».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, %». 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</w:t>
      </w:r>
    </w:p>
    <w:p w:rsidR="00B34FF1" w:rsidRDefault="00B34FF1" w:rsidP="00B34FF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Ni14/N14*100</w:t>
      </w:r>
    </w:p>
    <w:p w:rsidR="00B34FF1" w:rsidRDefault="00B34FF1" w:rsidP="00B34FF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B34FF1" w:rsidRDefault="00B34FF1" w:rsidP="00B34FF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N14 - численность населения в возрасте старше 14 лет.</w:t>
      </w:r>
    </w:p>
    <w:p w:rsidR="00B34FF1" w:rsidRDefault="00B34FF1" w:rsidP="00B34FF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данных: статистика Минэкономразвития России и Росстата.</w:t>
      </w:r>
    </w:p>
    <w:p w:rsidR="00B34FF1" w:rsidRDefault="00B34FF1" w:rsidP="00B34FF1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34FF1" w:rsidRDefault="00B34FF1" w:rsidP="00B34FF1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34FF1" w:rsidRDefault="00B34FF1" w:rsidP="00B34FF1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Ко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B34FF1" w:rsidRDefault="00B34FF1" w:rsidP="00B34FF1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34FF1" w:rsidRDefault="00B34FF1" w:rsidP="00B34FF1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>c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заказчиком программы.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от 20.09.2018 № 3715-ПА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B34FF1" w:rsidRDefault="00B34FF1" w:rsidP="00B34FF1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709"/>
        <w:jc w:val="center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34FF1" w:rsidRDefault="00B34FF1" w:rsidP="00B34FF1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34FF1" w:rsidRDefault="00B34FF1" w:rsidP="00B34FF1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B34FF1" w:rsidRDefault="00B34FF1" w:rsidP="00B34FF1">
      <w:pPr>
        <w:spacing w:after="0" w:line="240" w:lineRule="auto"/>
        <w:ind w:firstLine="708"/>
        <w:jc w:val="both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В том числе посредством заполнения отчетных формы в ГАСУ, по запросу Министерств.</w:t>
      </w:r>
    </w:p>
    <w:p w:rsidR="00B34FF1" w:rsidRDefault="00B34FF1" w:rsidP="00B34FF1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4"/>
          <w:szCs w:val="24"/>
          <w:shd w:val="clear" w:color="auto" w:fill="FFFFFF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34FF1" w:rsidRDefault="00B34FF1" w:rsidP="00B34FF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t>________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sectPr w:rsidR="00B34FF1">
          <w:pgSz w:w="11906" w:h="16838"/>
          <w:pgMar w:top="1134" w:right="567" w:bottom="1134" w:left="1134" w:header="567" w:footer="567" w:gutter="0"/>
          <w:cols w:space="720"/>
        </w:sect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1700"/>
        <w:gridCol w:w="3260"/>
        <w:gridCol w:w="1701"/>
        <w:gridCol w:w="1275"/>
        <w:gridCol w:w="1276"/>
        <w:gridCol w:w="1134"/>
        <w:gridCol w:w="1134"/>
        <w:gridCol w:w="1127"/>
        <w:gridCol w:w="858"/>
      </w:tblGrid>
      <w:tr w:rsidR="00B34FF1" w:rsidTr="00B34FF1">
        <w:trPr>
          <w:cantSplit/>
          <w:trHeight w:hRule="exact" w:val="197"/>
        </w:trPr>
        <w:tc>
          <w:tcPr>
            <w:tcW w:w="143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cantSplit/>
          <w:trHeight w:val="437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 заказчик подпрограммы</w:t>
            </w:r>
          </w:p>
        </w:tc>
        <w:tc>
          <w:tcPr>
            <w:tcW w:w="1346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34FF1" w:rsidTr="00B34FF1">
        <w:trPr>
          <w:cantSplit/>
          <w:trHeight w:val="514"/>
        </w:trPr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2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50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B34FF1" w:rsidTr="00B34FF1">
        <w:trPr>
          <w:cantSplit/>
          <w:trHeight w:hRule="exact" w:val="90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B34FF1" w:rsidTr="00B34FF1">
        <w:trPr>
          <w:cantSplit/>
          <w:trHeight w:hRule="exact" w:val="70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977 143,18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475 641,03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231 502,15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4FF1" w:rsidTr="00B34FF1">
        <w:trPr>
          <w:cantSplit/>
          <w:trHeight w:hRule="exact" w:val="71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4FF1" w:rsidTr="00B34FF1">
        <w:trPr>
          <w:cantSplit/>
          <w:trHeight w:hRule="exact" w:val="92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191 160,41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155 160,41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bookmarkEnd w:id="27"/>
      <w:tr w:rsidR="00B34FF1" w:rsidTr="00B34FF1">
        <w:trPr>
          <w:cantSplit/>
          <w:trHeight w:hRule="exact" w:val="70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736 945,95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271 443,80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195 502,15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пешеходных зон, скверов, парков, иных территорий)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"/>
        <w:gridCol w:w="1135"/>
        <w:gridCol w:w="1135"/>
        <w:gridCol w:w="852"/>
        <w:gridCol w:w="1003"/>
        <w:gridCol w:w="1407"/>
        <w:gridCol w:w="1417"/>
        <w:gridCol w:w="1418"/>
        <w:gridCol w:w="1275"/>
        <w:gridCol w:w="1134"/>
        <w:gridCol w:w="1276"/>
        <w:gridCol w:w="711"/>
        <w:gridCol w:w="848"/>
        <w:gridCol w:w="992"/>
      </w:tblGrid>
      <w:tr w:rsidR="00B34FF1" w:rsidTr="00B34FF1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23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B34FF1" w:rsidTr="00B34FF1">
        <w:trPr>
          <w:trHeight w:val="795"/>
        </w:trPr>
        <w:tc>
          <w:tcPr>
            <w:tcW w:w="4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74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B34FF1" w:rsidTr="00B34FF1">
        <w:trPr>
          <w:trHeight w:val="1273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1 Благоустройство общественных территорий городско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B34FF1" w:rsidTr="00B34FF1">
        <w:trPr>
          <w:trHeight w:val="416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52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511 816,14</w:t>
            </w:r>
            <w:r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151 262,90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24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511 816,14</w:t>
            </w:r>
            <w:r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151 262,90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5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B34FF1" w:rsidTr="00B34FF1">
        <w:trPr>
          <w:trHeight w:val="454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80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341 024,66</w:t>
            </w:r>
            <w:r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121 024,66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99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341 024,66</w:t>
            </w:r>
            <w:r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121 024,66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9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Ликвидация несанкционированных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свалок и навалов мусора на территории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Обустройство комфортных зон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отдыха</w:t>
            </w:r>
          </w:p>
        </w:tc>
      </w:tr>
      <w:tr w:rsidR="00B34FF1" w:rsidTr="00B34FF1">
        <w:trPr>
          <w:trHeight w:val="592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545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35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527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476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103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47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Поддержка муницип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Повышение эстети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ческой привлекательности территории городского округа Люберцы.</w:t>
            </w:r>
          </w:p>
        </w:tc>
      </w:tr>
      <w:tr w:rsidR="00B34FF1" w:rsidTr="00B34FF1">
        <w:trPr>
          <w:trHeight w:val="498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92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lang w:eastAsia="ru-RU"/>
              </w:rPr>
              <w:t>Благоустройство территории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Times New Roman" w:hAnsi="Arial" w:cs="Arial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 xml:space="preserve">территория парка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Лапса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21.11.2019 - 31.12.2023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B34FF1" w:rsidTr="00B34FF1">
        <w:trPr>
          <w:trHeight w:val="204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50 00</w:t>
            </w: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24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2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01.06.2019 - 31.12.2023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524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553,24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553,24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24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238,24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238,24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24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791,480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791,480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2 Благоустройство дворовых территорий городско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Капитальный ремонт асфальтового покрытия придомовых террит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орий. Устройство нового асфальтового покрытия</w:t>
            </w:r>
          </w:p>
        </w:tc>
      </w:tr>
      <w:tr w:rsidR="00B34FF1" w:rsidTr="00B34FF1">
        <w:trPr>
          <w:trHeight w:val="439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19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132 901,9</w:t>
            </w: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42 901,9</w:t>
            </w: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13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132 901,97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42 901,9</w:t>
            </w: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B34FF1" w:rsidTr="00B34FF1">
        <w:trPr>
          <w:trHeight w:val="499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18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  <w:r>
              <w:rPr>
                <w:rFonts w:ascii="Arial" w:eastAsia="Times New Roman" w:hAnsi="Arial" w:cs="Arial"/>
                <w:lang w:val="en-US" w:eastAsia="ru-RU"/>
              </w:rPr>
              <w:t>32</w:t>
            </w:r>
            <w:r>
              <w:rPr>
                <w:rFonts w:ascii="Arial" w:eastAsia="Times New Roman" w:hAnsi="Arial" w:cs="Arial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lang w:val="en-US" w:eastAsia="ru-RU"/>
              </w:rPr>
              <w:t>901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9</w:t>
            </w: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42 901,9</w:t>
            </w: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14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132 901,97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42 901,9</w:t>
            </w: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30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3 «Формирование комфорт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ной городской среды" национального проекта «Жилье и городская среда»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49 036,82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49 036,82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Создание благоприятных условий для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проживания населения</w:t>
            </w:r>
          </w:p>
        </w:tc>
      </w:tr>
      <w:tr w:rsidR="00B34FF1" w:rsidTr="00B34FF1">
        <w:trPr>
          <w:trHeight w:val="396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190 607,17</w:t>
            </w:r>
            <w:r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154 607,17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75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eastAsia="ru-RU"/>
              </w:rPr>
              <w:t>92 781,08</w:t>
            </w:r>
            <w:r>
              <w:rPr>
                <w:rFonts w:ascii="Arial" w:eastAsia="Times New Roman" w:hAnsi="Arial" w:cs="Arial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77 278,93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15 502</w:t>
            </w:r>
            <w:r>
              <w:rPr>
                <w:rFonts w:ascii="Arial" w:eastAsia="Times New Roman" w:hAnsi="Arial" w:cs="Arial"/>
                <w:lang w:eastAsia="ru-RU"/>
              </w:rPr>
              <w:t>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92"/>
        </w:trPr>
        <w:tc>
          <w:tcPr>
            <w:tcW w:w="454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lang w:eastAsia="ru-RU"/>
              </w:rPr>
              <w:t>332 425,07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lang w:eastAsia="ru-RU"/>
              </w:rPr>
              <w:t>280 922,9</w:t>
            </w:r>
            <w:r>
              <w:rPr>
                <w:rFonts w:ascii="Arial" w:eastAsia="Times New Roman" w:hAnsi="Arial" w:cs="Arial"/>
                <w:bCs/>
                <w:lang w:val="en-US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51 502,15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4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543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543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0 ,00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0 ,00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543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54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Реализация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Федерального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49 036,82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49 036,82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Обустройство комфортных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зон отдыха</w:t>
            </w:r>
          </w:p>
        </w:tc>
      </w:tr>
      <w:tr w:rsidR="00B34FF1" w:rsidTr="00B34FF1">
        <w:trPr>
          <w:trHeight w:val="543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16 345,61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16 345,61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43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28 154,67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28 154,67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16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93 537,10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93 537,10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611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60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00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7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lastRenderedPageBreak/>
              <w:t>3.</w:t>
            </w: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</w:rPr>
              <w:t xml:space="preserve">г. Люберцы, ул. 3-е Почтовое отделение,           д. № 42; пос. Октябрьский, </w:t>
            </w:r>
            <w:r>
              <w:rPr>
                <w:rFonts w:ascii="Arial" w:hAnsi="Arial" w:cs="Arial"/>
              </w:rPr>
              <w:lastRenderedPageBreak/>
              <w:t xml:space="preserve">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Лорха</w:t>
            </w:r>
            <w:proofErr w:type="spellEnd"/>
            <w:r>
              <w:rPr>
                <w:rFonts w:ascii="Arial" w:hAnsi="Arial" w:cs="Arial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д. Марусино, ЖК-</w:t>
            </w:r>
            <w:r>
              <w:rPr>
                <w:rFonts w:ascii="Arial" w:hAnsi="Arial" w:cs="Arial"/>
              </w:rPr>
              <w:lastRenderedPageBreak/>
              <w:t>1;</w:t>
            </w:r>
            <w:proofErr w:type="gramEnd"/>
            <w:r>
              <w:rPr>
                <w:rFonts w:ascii="Arial" w:hAnsi="Arial" w:cs="Arial"/>
              </w:rPr>
              <w:t xml:space="preserve"> пос.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 Западный, д. 1,2</w:t>
            </w:r>
          </w:p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71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51 223,00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51 223,00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65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517,41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517,41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51 740,41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51 740,41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Ремонт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благоприятных условий для прожива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ния населения</w:t>
            </w: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76 477,56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76 477,56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32 932,40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32 932,40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109 409,96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109 409,96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P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86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Благоустройство зоны отдыха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озера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Федерального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тва администрации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Создание благоприятных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условий для проживания населения</w:t>
            </w: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3.8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енных территорий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21.11.2019 - 31.12.2024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</w:t>
            </w:r>
          </w:p>
          <w:p w:rsidR="00B34FF1" w:rsidRDefault="00B34FF1">
            <w:pPr>
              <w:tabs>
                <w:tab w:val="left" w:pos="88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территории с созданием комфортных зон отдыха с учетом сложившейся инфраструктуры парка (входн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ые группы, зоны отдыха, игровые зоны и т.д.).</w:t>
            </w: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P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46 561,00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10 561,00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31 176, 60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15 674,45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15 502,15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5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77 737,60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26 235,45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51 502,15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Итого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977 143,18</w:t>
            </w: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 475 641,03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231 502,15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49 036,82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49 036,82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191 160,41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155 160,41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736 945,95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271 443,80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195 502,15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B34FF1" w:rsidRDefault="00B34FF1" w:rsidP="00B34FF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Московской области»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715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559"/>
        <w:gridCol w:w="2041"/>
        <w:gridCol w:w="1559"/>
        <w:gridCol w:w="1418"/>
        <w:gridCol w:w="1404"/>
        <w:gridCol w:w="1259"/>
        <w:gridCol w:w="1275"/>
        <w:gridCol w:w="1276"/>
        <w:gridCol w:w="1052"/>
      </w:tblGrid>
      <w:tr w:rsidR="00B34FF1" w:rsidTr="00B34FF1">
        <w:trPr>
          <w:trHeight w:val="20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34FF1" w:rsidTr="00B34FF1">
        <w:trPr>
          <w:trHeight w:val="20"/>
          <w:jc w:val="center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реализации и главным распорядителям</w:t>
            </w: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B34FF1" w:rsidTr="00B34FF1">
        <w:trPr>
          <w:trHeight w:val="2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B34FF1" w:rsidTr="00B34FF1">
        <w:trPr>
          <w:trHeight w:val="2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1 860 304,78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358 809,64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413 630,94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34FF1" w:rsidTr="00B34FF1">
        <w:trPr>
          <w:trHeight w:val="2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19 383,00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5 583,00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34FF1" w:rsidTr="00B34FF1">
        <w:trPr>
          <w:trHeight w:val="2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1 840 921,78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353 226,64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410 180,94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Добродел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B34FF1" w:rsidTr="00B34FF1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34FF1" w:rsidRDefault="00B34FF1" w:rsidP="00B34FF1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Перечень мероприятий подпрограммы «Благоустройство территорий городского округа Люберцы Московской области»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"/>
        <w:gridCol w:w="992"/>
        <w:gridCol w:w="992"/>
        <w:gridCol w:w="858"/>
        <w:gridCol w:w="843"/>
        <w:gridCol w:w="1389"/>
        <w:gridCol w:w="1446"/>
        <w:gridCol w:w="1276"/>
        <w:gridCol w:w="1276"/>
        <w:gridCol w:w="1417"/>
        <w:gridCol w:w="1418"/>
        <w:gridCol w:w="711"/>
        <w:gridCol w:w="1273"/>
        <w:gridCol w:w="1276"/>
      </w:tblGrid>
      <w:tr w:rsidR="00B34FF1" w:rsidTr="00B34FF1">
        <w:trPr>
          <w:trHeight w:val="37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5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B34FF1" w:rsidTr="00B34FF1">
        <w:trPr>
          <w:trHeight w:val="795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70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B34FF1" w:rsidTr="00B34FF1">
        <w:trPr>
          <w:trHeight w:val="369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Создание условий для благоустройс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тва территории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Создание комфортных  и безопасных условий проживания в многоквартирных домах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</w:t>
            </w:r>
          </w:p>
        </w:tc>
      </w:tr>
      <w:tr w:rsidR="00B34FF1" w:rsidTr="00B34FF1">
        <w:trPr>
          <w:trHeight w:val="569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1 2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685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282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,6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601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1 210 685,83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218 282,69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12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B34FF1" w:rsidTr="00B34FF1">
        <w:trPr>
          <w:trHeight w:val="546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1 210 685,83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218 282,69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00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 xml:space="preserve">  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1 210 685,83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218 282,69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28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 2 Формирование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комфортной городской световой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Увеличение доли  освещенных улиц, проездов, набережных,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B34FF1" w:rsidTr="00B34FF1">
        <w:trPr>
          <w:trHeight w:val="507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27 200,00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8 200,00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35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27 200,00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8 200,00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76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2.1 Устройство и капитальный ремонт электросетевого хозяйства, систем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Увеличение доли  освещенных улиц, проездов, набережных, площадей с уровнем освещенности,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B34FF1" w:rsidTr="00B34FF1">
        <w:trPr>
          <w:trHeight w:val="994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20 200,00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83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20 200,00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Ремонт сетей уличного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енным нормативам в общей протяженности освещенных улиц, проездов,</w:t>
            </w: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набережных, площадей к концу 2023 года - до 100 %</w:t>
            </w:r>
          </w:p>
        </w:tc>
      </w:tr>
      <w:tr w:rsidR="00B34FF1" w:rsidTr="00B34FF1">
        <w:trPr>
          <w:trHeight w:val="334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4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000,00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4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 3 Обеспечение комфортной среды проживания на территории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19  383,00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83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состояния городских территорий</w:t>
            </w:r>
          </w:p>
        </w:tc>
      </w:tr>
      <w:tr w:rsidR="00B34FF1" w:rsidTr="00B34FF1">
        <w:trPr>
          <w:trHeight w:val="592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419 930,70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87 486,70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88 361,00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60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439 313,70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93 069,70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91 811,00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6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состояния городских территорий</w:t>
            </w:r>
          </w:p>
        </w:tc>
      </w:tr>
      <w:tr w:rsidR="00B34FF1" w:rsidTr="00B34FF1">
        <w:trPr>
          <w:trHeight w:val="538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339 325,27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58 325,27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66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339 325,27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58 325,27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86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состояния городских территорий</w:t>
            </w:r>
          </w:p>
        </w:tc>
      </w:tr>
      <w:tr w:rsidR="00B34FF1" w:rsidTr="00B34FF1">
        <w:trPr>
          <w:trHeight w:val="486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18 900,67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3 456,67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3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18 900,67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80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B34FF1" w:rsidTr="00B34FF1">
        <w:trPr>
          <w:trHeight w:val="631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25 704,76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25 704,76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6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3.4 Благоустройство территории городского округа Люберцы в части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защиты территорий от неблагоприятного воздействия безнадзорных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5 583,00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607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38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92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</w:tc>
      </w:tr>
      <w:tr w:rsidR="00B34FF1" w:rsidTr="00B34FF1">
        <w:trPr>
          <w:trHeight w:val="754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21 361,57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70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21 361,57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54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4.1 Сохранение объектов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. поставка и транспортировка газа)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Улучшение архитектурного облика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города</w:t>
            </w:r>
          </w:p>
        </w:tc>
      </w:tr>
      <w:tr w:rsidR="00B34FF1" w:rsidTr="00B34FF1">
        <w:trPr>
          <w:trHeight w:val="617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21 361,57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21 361,57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3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B34FF1" w:rsidTr="00B34FF1">
        <w:trPr>
          <w:trHeight w:val="677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128 651,38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25 995,38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30 914,00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24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128 651,38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25 995,38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30 914,00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699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5.1 Цветочное оформ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ление территорий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Повышение эстетической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привлекательности территории городского округа Люберцы</w:t>
            </w:r>
          </w:p>
        </w:tc>
      </w:tr>
      <w:tr w:rsidR="00B34FF1" w:rsidTr="00B34FF1">
        <w:trPr>
          <w:trHeight w:val="70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58 920,87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16 264,87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15 914,00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02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58 920,87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16 264,87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15 914,00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94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654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69 730,51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9 730,51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69 730,51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9 730,51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89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771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33 092,30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9 572,30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11 520,00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38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33 092,30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9 572,30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8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</w:tc>
      </w:tr>
      <w:tr w:rsidR="00B34FF1" w:rsidTr="00B34FF1">
        <w:trPr>
          <w:trHeight w:val="70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16 000,00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21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08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</w:tc>
      </w:tr>
      <w:tr w:rsidR="00B34FF1" w:rsidTr="00B34FF1">
        <w:trPr>
          <w:trHeight w:val="308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4 572,30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08"/>
        </w:trPr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4 572,30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1 860 304,78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358 809,64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413630,94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19 383,00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5 583,00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04"/>
        </w:trPr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1 840 921,78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353 226,64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410180,94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4FF1" w:rsidRDefault="00B34FF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4"/>
        <w:gridCol w:w="1608"/>
        <w:gridCol w:w="1938"/>
        <w:gridCol w:w="1418"/>
        <w:gridCol w:w="1417"/>
        <w:gridCol w:w="1134"/>
        <w:gridCol w:w="1275"/>
        <w:gridCol w:w="1276"/>
        <w:gridCol w:w="1134"/>
        <w:gridCol w:w="1276"/>
      </w:tblGrid>
      <w:tr w:rsidR="00B34FF1" w:rsidTr="00B34FF1">
        <w:trPr>
          <w:cantSplit/>
          <w:trHeight w:hRule="exact" w:val="10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34FF1" w:rsidTr="00B34FF1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9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B34FF1" w:rsidTr="00B34FF1">
        <w:trPr>
          <w:cantSplit/>
          <w:trHeight w:hRule="exact" w:val="135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B34FF1" w:rsidTr="00B34FF1">
        <w:trPr>
          <w:cantSplit/>
          <w:trHeight w:hRule="exact" w:val="76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192 425,68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102 425,68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34FF1" w:rsidTr="00B34FF1">
        <w:trPr>
          <w:cantSplit/>
          <w:trHeight w:hRule="exact" w:val="83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71 595,55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34FF1" w:rsidTr="00B34FF1">
        <w:trPr>
          <w:cantSplit/>
          <w:trHeight w:hRule="exact" w:val="135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120 830,13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30 830,13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"/>
        <w:gridCol w:w="1295"/>
        <w:gridCol w:w="1113"/>
        <w:gridCol w:w="850"/>
        <w:gridCol w:w="992"/>
        <w:gridCol w:w="1134"/>
        <w:gridCol w:w="1418"/>
        <w:gridCol w:w="1276"/>
        <w:gridCol w:w="1275"/>
        <w:gridCol w:w="1134"/>
        <w:gridCol w:w="1276"/>
        <w:gridCol w:w="851"/>
        <w:gridCol w:w="992"/>
        <w:gridCol w:w="1276"/>
      </w:tblGrid>
      <w:tr w:rsidR="00B34FF1" w:rsidTr="00B34FF1">
        <w:trPr>
          <w:trHeight w:val="37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23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B34FF1" w:rsidTr="00B34FF1">
        <w:trPr>
          <w:trHeight w:val="795"/>
        </w:trPr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90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34FF1" w:rsidRDefault="00B34FF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B34FF1" w:rsidTr="00B34FF1">
        <w:trPr>
          <w:trHeight w:val="369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 1 Приведение в надлежащее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состояние подъездов в многоквартирных домах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71 595,55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71 595,55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жилищно-коммунального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Обеспечение безопасных условий проживан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>ия жителей в многоквартирных домах</w:t>
            </w:r>
          </w:p>
        </w:tc>
      </w:tr>
      <w:tr w:rsidR="00B34FF1" w:rsidTr="00B34FF1">
        <w:trPr>
          <w:trHeight w:val="905"/>
        </w:trPr>
        <w:tc>
          <w:tcPr>
            <w:tcW w:w="4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120 830,13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30 830,13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224"/>
        </w:trPr>
        <w:tc>
          <w:tcPr>
            <w:tcW w:w="4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192 425,68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102 425,68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312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71 595,55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71 595,55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Количество отремонтированных подъездов МКД – до 629 в 2019  году;</w:t>
            </w:r>
          </w:p>
        </w:tc>
      </w:tr>
      <w:tr w:rsidR="00B34FF1" w:rsidTr="00B34FF1">
        <w:trPr>
          <w:trHeight w:val="887"/>
        </w:trPr>
        <w:tc>
          <w:tcPr>
            <w:tcW w:w="4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120 830,13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30 830,13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14"/>
        </w:trPr>
        <w:tc>
          <w:tcPr>
            <w:tcW w:w="4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192 425,68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102 425,68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47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ние безопасных условий проживания жителей в многоквартирных домах</w:t>
            </w: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841"/>
        </w:trPr>
        <w:tc>
          <w:tcPr>
            <w:tcW w:w="45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35"/>
        </w:trPr>
        <w:tc>
          <w:tcPr>
            <w:tcW w:w="45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8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192 425,68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102 425,68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8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71 595,55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71 595,55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8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120 830,13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30 830,13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4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Московской области»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010"/>
        <w:gridCol w:w="1958"/>
        <w:gridCol w:w="1701"/>
        <w:gridCol w:w="1134"/>
        <w:gridCol w:w="1275"/>
        <w:gridCol w:w="1134"/>
        <w:gridCol w:w="1134"/>
        <w:gridCol w:w="1134"/>
        <w:gridCol w:w="993"/>
      </w:tblGrid>
      <w:tr w:rsidR="00B34FF1" w:rsidTr="00B34FF1">
        <w:trPr>
          <w:cantSplit/>
          <w:trHeight w:hRule="exact" w:val="803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34FF1" w:rsidTr="00B34FF1">
        <w:trPr>
          <w:cantSplit/>
          <w:trHeight w:val="480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50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B34FF1" w:rsidTr="00B34FF1">
        <w:trPr>
          <w:cantSplit/>
          <w:trHeight w:hRule="exact" w:val="77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B34FF1" w:rsidTr="00B34FF1">
        <w:trPr>
          <w:cantSplit/>
          <w:trHeight w:hRule="exact" w:val="84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B34FF1" w:rsidTr="00B34FF1">
        <w:trPr>
          <w:cantSplit/>
          <w:trHeight w:hRule="exact" w:val="86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B34FF1" w:rsidTr="00B34FF1">
        <w:trPr>
          <w:cantSplit/>
          <w:trHeight w:hRule="exact" w:val="16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проблем, решаемых посредством мероприятий.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B34FF1" w:rsidRDefault="00B34FF1" w:rsidP="00B34FF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«Развитие парков культуры»</w:t>
      </w: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133"/>
        <w:gridCol w:w="992"/>
        <w:gridCol w:w="851"/>
        <w:gridCol w:w="850"/>
        <w:gridCol w:w="1187"/>
        <w:gridCol w:w="1223"/>
        <w:gridCol w:w="1416"/>
        <w:gridCol w:w="1275"/>
        <w:gridCol w:w="1134"/>
        <w:gridCol w:w="1275"/>
        <w:gridCol w:w="618"/>
        <w:gridCol w:w="1186"/>
        <w:gridCol w:w="1615"/>
      </w:tblGrid>
      <w:tr w:rsidR="00B34FF1" w:rsidTr="00B34FF1">
        <w:trPr>
          <w:trHeight w:val="25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69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B34FF1" w:rsidTr="00B34FF1">
        <w:trPr>
          <w:trHeight w:val="536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61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34FF1" w:rsidRDefault="00B34FF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B34FF1" w:rsidTr="00B34FF1">
        <w:trPr>
          <w:trHeight w:val="24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Повыше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ние качества рекреационных услуг для населения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Создание благоприятных условий для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проживания населения</w:t>
            </w:r>
          </w:p>
        </w:tc>
      </w:tr>
      <w:tr w:rsidR="00B34FF1" w:rsidTr="00B34FF1">
        <w:trPr>
          <w:trHeight w:val="6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151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34FF1" w:rsidTr="00B34FF1">
        <w:trPr>
          <w:trHeight w:val="29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37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71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ятие  2 Создание новых и (или) благоустройство существующих парков на территории городского округа Люберцы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Комитет по культуре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Создание благоприятных условий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для проживания населения</w:t>
            </w:r>
          </w:p>
        </w:tc>
      </w:tr>
      <w:tr w:rsidR="00B34FF1" w:rsidTr="00B34FF1">
        <w:trPr>
          <w:trHeight w:val="39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86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40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8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75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281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92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0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362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6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9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29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5 087,30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5 087,30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9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5 087,30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5 087,30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9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2.5.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34FF1" w:rsidTr="00B34FF1">
        <w:trPr>
          <w:trHeight w:val="39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42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145 848,66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44 142,98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145 848,66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44 142,98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5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34FF1" w:rsidRDefault="00B34FF1" w:rsidP="00B34FF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8"/>
        <w:gridCol w:w="1843"/>
        <w:gridCol w:w="1985"/>
        <w:gridCol w:w="1417"/>
        <w:gridCol w:w="1276"/>
        <w:gridCol w:w="1418"/>
        <w:gridCol w:w="1559"/>
        <w:gridCol w:w="1276"/>
        <w:gridCol w:w="1417"/>
        <w:gridCol w:w="851"/>
      </w:tblGrid>
      <w:tr w:rsidR="00B34FF1" w:rsidTr="00B34FF1">
        <w:trPr>
          <w:cantSplit/>
          <w:trHeight w:hRule="exact" w:val="940"/>
        </w:trPr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34FF1" w:rsidTr="00B34FF1">
        <w:trPr>
          <w:cantSplit/>
          <w:trHeight w:val="491"/>
        </w:trPr>
        <w:tc>
          <w:tcPr>
            <w:tcW w:w="2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финансирования подпрограммы,</w:t>
            </w: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Главный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Источник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9214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 (тыс. рублей)</w:t>
            </w:r>
          </w:p>
        </w:tc>
      </w:tr>
      <w:tr w:rsidR="00B34FF1" w:rsidTr="00B34FF1">
        <w:trPr>
          <w:cantSplit/>
          <w:trHeight w:hRule="exact" w:val="109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B34FF1" w:rsidTr="00B34FF1">
        <w:trPr>
          <w:cantSplit/>
          <w:trHeight w:hRule="exact" w:val="63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786 775,06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200 633,15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34FF1" w:rsidTr="00B34FF1">
        <w:trPr>
          <w:cantSplit/>
          <w:trHeight w:hRule="exact" w:val="128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34FF1" w:rsidTr="00B34FF1">
        <w:trPr>
          <w:cantSplit/>
          <w:trHeight w:hRule="exact" w:val="1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786 775,06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200 633,15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34FF1" w:rsidRDefault="00B34FF1" w:rsidP="00B34FF1">
      <w:pPr>
        <w:autoSpaceDE w:val="0"/>
        <w:autoSpaceDN w:val="0"/>
        <w:adjustRightInd w:val="0"/>
        <w:spacing w:after="0" w:line="240" w:lineRule="auto"/>
        <w:ind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B34FF1" w:rsidRDefault="00B34FF1" w:rsidP="00B34F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«Обеспечивающая подпрограмма»</w:t>
      </w: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968"/>
        <w:gridCol w:w="1014"/>
        <w:gridCol w:w="851"/>
        <w:gridCol w:w="850"/>
        <w:gridCol w:w="1134"/>
        <w:gridCol w:w="1134"/>
        <w:gridCol w:w="1134"/>
        <w:gridCol w:w="1276"/>
        <w:gridCol w:w="1276"/>
        <w:gridCol w:w="1134"/>
        <w:gridCol w:w="851"/>
        <w:gridCol w:w="34"/>
        <w:gridCol w:w="1383"/>
        <w:gridCol w:w="1701"/>
      </w:tblGrid>
      <w:tr w:rsidR="00B34FF1" w:rsidTr="00B34FF1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ы</w:t>
            </w: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Объем финансирования мероприятия в году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Всего</w:t>
            </w:r>
          </w:p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68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Результаты выполнения подпрограммы</w:t>
            </w:r>
          </w:p>
        </w:tc>
      </w:tr>
      <w:tr w:rsidR="00B34FF1" w:rsidTr="00B34FF1">
        <w:trPr>
          <w:trHeight w:val="1333"/>
        </w:trPr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B34FF1" w:rsidTr="00B34FF1">
        <w:trPr>
          <w:trHeight w:val="36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B34FF1" w:rsidTr="00B34FF1">
        <w:trPr>
          <w:trHeight w:val="608"/>
        </w:trPr>
        <w:tc>
          <w:tcPr>
            <w:tcW w:w="41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786 775,06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200 633,15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419"/>
        </w:trPr>
        <w:tc>
          <w:tcPr>
            <w:tcW w:w="41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786 775,06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200 633,15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1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Оплата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труда и начисление на выплаты по оплате труда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Обеспечение деятельности МУ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"ОКБЖКХ"</w:t>
            </w:r>
          </w:p>
        </w:tc>
      </w:tr>
      <w:tr w:rsidR="00B34FF1" w:rsidTr="00B34FF1">
        <w:trPr>
          <w:trHeight w:val="773"/>
        </w:trPr>
        <w:tc>
          <w:tcPr>
            <w:tcW w:w="41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633 337,38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157 465,70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87"/>
        </w:trPr>
        <w:tc>
          <w:tcPr>
            <w:tcW w:w="41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633 337,38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157 465,70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347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МУ "ОКБЖКХ"</w:t>
            </w:r>
          </w:p>
        </w:tc>
      </w:tr>
      <w:tr w:rsidR="00B34FF1" w:rsidTr="00B34FF1">
        <w:trPr>
          <w:trHeight w:val="695"/>
        </w:trPr>
        <w:tc>
          <w:tcPr>
            <w:tcW w:w="41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148 972,65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42 702,42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29 910,00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17"/>
        </w:trPr>
        <w:tc>
          <w:tcPr>
            <w:tcW w:w="41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148 972,65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42 702,42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29 910,00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63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1.3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B34FF1" w:rsidTr="00B34FF1">
        <w:trPr>
          <w:trHeight w:val="566"/>
        </w:trPr>
        <w:tc>
          <w:tcPr>
            <w:tcW w:w="41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1589"/>
        </w:trPr>
        <w:tc>
          <w:tcPr>
            <w:tcW w:w="41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4 465,03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465,03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70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786 775,06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200 633,15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598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4FF1" w:rsidTr="00B34FF1">
        <w:trPr>
          <w:trHeight w:val="240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786 775,06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200 633,15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6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«Благоустройство и озеленение территории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Московской области»</w:t>
      </w:r>
    </w:p>
    <w:p w:rsidR="00B34FF1" w:rsidRDefault="00B34FF1" w:rsidP="00B34FF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B34FF1" w:rsidRDefault="00B34FF1" w:rsidP="00B34FF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3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5"/>
        <w:gridCol w:w="947"/>
        <w:gridCol w:w="1039"/>
        <w:gridCol w:w="1135"/>
        <w:gridCol w:w="1135"/>
        <w:gridCol w:w="141"/>
        <w:gridCol w:w="709"/>
        <w:gridCol w:w="142"/>
        <w:gridCol w:w="1418"/>
        <w:gridCol w:w="1417"/>
        <w:gridCol w:w="1418"/>
        <w:gridCol w:w="1418"/>
        <w:gridCol w:w="1275"/>
        <w:gridCol w:w="1277"/>
        <w:gridCol w:w="568"/>
        <w:gridCol w:w="991"/>
      </w:tblGrid>
      <w:tr w:rsidR="00B34FF1" w:rsidTr="00B34FF1">
        <w:trPr>
          <w:trHeight w:val="40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N</w:t>
            </w: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737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Планируемое значение показателя по годам </w:t>
            </w: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B34FF1" w:rsidTr="00B34FF1">
        <w:trPr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255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34FF1" w:rsidTr="00B34FF1">
        <w:trPr>
          <w:trHeight w:val="255"/>
        </w:trPr>
        <w:tc>
          <w:tcPr>
            <w:tcW w:w="15310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B34FF1" w:rsidTr="00B34FF1">
        <w:trPr>
          <w:trHeight w:val="90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проживания населения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благоустроенных общественных террито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3" w:name="OLE_LINK45"/>
            <w:bookmarkStart w:id="34" w:name="OLE_LINK46"/>
            <w:bookmarkStart w:id="35" w:name="OLE_LINK59"/>
            <w:bookmarkStart w:id="36" w:name="OLE_LINK60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33"/>
            <w:bookmarkEnd w:id="34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Основное мероп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риятие 3</w:t>
            </w:r>
            <w:bookmarkEnd w:id="35"/>
            <w:bookmarkEnd w:id="36"/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1014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разработанных  концепций  благоустройства общественных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67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7" w:name="OLE_LINK58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37"/>
          </w:p>
        </w:tc>
      </w:tr>
      <w:tr w:rsidR="00B34FF1" w:rsidTr="00B34FF1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общем количестве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B34FF1" w:rsidRDefault="00B34FF1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67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B34FF1" w:rsidTr="00B34FF1">
        <w:trPr>
          <w:trHeight w:val="1407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54 420,00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B34FF1" w:rsidTr="00B34FF1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дворовых территорий в части капитального ремонта асфальтового покрыти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B34FF1" w:rsidTr="00B34FF1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" w:history="1">
              <w:r>
                <w:rPr>
                  <w:rStyle w:val="a3"/>
                  <w:sz w:val="24"/>
                  <w:szCs w:val="24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B34FF1" w:rsidTr="00B34FF1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граждан, принявших участие в решении вопросо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развития городской среды от общего количества граждан в возрасте от 14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B34FF1" w:rsidTr="00B34FF1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улично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Показатель муниципальной программы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B34FF1" w:rsidTr="00B34FF1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победителей Всероссийского конкурса лучших проектов создания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B34FF1" w:rsidTr="00B34FF1">
        <w:trPr>
          <w:trHeight w:val="489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B34FF1" w:rsidTr="00B34FF1">
        <w:trPr>
          <w:trHeight w:val="87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8" w:name="OLE_LINK74"/>
            <w:bookmarkStart w:id="39" w:name="OLE_LINK75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38"/>
            <w:bookmarkEnd w:id="39"/>
          </w:p>
        </w:tc>
      </w:tr>
      <w:tr w:rsidR="00B34FF1" w:rsidTr="00B34FF1">
        <w:trPr>
          <w:trHeight w:val="112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эстетической привлекательности территории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эстетичного вида территорий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реализованных проектов благоустройства дворовых террито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B34FF1" w:rsidTr="00B34FF1">
        <w:trPr>
          <w:trHeight w:val="75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0" w:name="OLE_LINK70"/>
            <w:bookmarkStart w:id="41" w:name="OLE_LINK71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0"/>
            <w:bookmarkEnd w:id="41"/>
          </w:p>
        </w:tc>
      </w:tr>
      <w:tr w:rsidR="00B34FF1" w:rsidTr="00B34FF1">
        <w:trPr>
          <w:trHeight w:val="112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«Светлый город» – доля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освещённости, соответствующим нормативным значениям».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FF1" w:rsidTr="00B34FF1">
        <w:trPr>
          <w:trHeight w:val="112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которых реализованы мероприятия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 устройству и капитальному ремонту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2" w:name="OLE_LINK72"/>
            <w:bookmarkStart w:id="43" w:name="OLE_LINK73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2"/>
            <w:bookmarkEnd w:id="43"/>
          </w:p>
        </w:tc>
      </w:tr>
      <w:tr w:rsidR="00B34FF1" w:rsidTr="00B34FF1">
        <w:trPr>
          <w:trHeight w:val="711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улиц, проездов, набережных, площадей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B34FF1" w:rsidTr="00B34FF1">
        <w:trPr>
          <w:trHeight w:val="112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нием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B34FF1" w:rsidTr="00B34FF1">
        <w:trPr>
          <w:trHeight w:val="8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Отлов безнадзорных животных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58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B34FF1" w:rsidTr="00B34FF1">
        <w:trPr>
          <w:trHeight w:val="62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аварийных и сухосто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йных деревьев подлежащих вырубки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4" w:name="OLE_LINK76"/>
            <w:bookmarkStart w:id="45" w:name="OLE_LINK77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  <w:bookmarkEnd w:id="44"/>
            <w:bookmarkEnd w:id="45"/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ели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6" w:name="OLE_LINK62"/>
            <w:bookmarkStart w:id="47" w:name="OLE_LINK63"/>
            <w:bookmarkStart w:id="48" w:name="OLE_LINK68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  <w:bookmarkEnd w:id="46"/>
            <w:bookmarkEnd w:id="47"/>
            <w:bookmarkEnd w:id="48"/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14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украшения (конструкции)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качелей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 жестким подвесом переоборудованных на гибкие подвесы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Приоритетный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мероприятие 1</w:t>
            </w:r>
          </w:p>
        </w:tc>
      </w:tr>
      <w:tr w:rsidR="00B34FF1" w:rsidTr="00B34FF1">
        <w:trPr>
          <w:trHeight w:val="106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памятников в надлежащем состоянии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4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71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содержания объект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9" w:name="OLE_LINK26"/>
            <w:bookmarkStart w:id="50" w:name="OLE_LINK27"/>
            <w:bookmarkStart w:id="51" w:name="OLE_LINK28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Площадь посадки цветов на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  <w:bookmarkEnd w:id="49"/>
            <w:bookmarkEnd w:id="50"/>
            <w:bookmarkEnd w:id="51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Квадратный мет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2" w:name="OLE_LINK64"/>
            <w:bookmarkStart w:id="53" w:name="OLE_LINK65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  <w:bookmarkEnd w:id="52"/>
            <w:bookmarkEnd w:id="53"/>
          </w:p>
        </w:tc>
      </w:tr>
      <w:tr w:rsidR="00B34FF1" w:rsidTr="00B34FF1">
        <w:trPr>
          <w:trHeight w:val="160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1 194,00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15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Благоустройство неосвоенных территорий 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незаконно установленных нестационарны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 объектов подлежащих демонтажу и сносу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4" w:name="OLE_LINK66"/>
            <w:bookmarkStart w:id="55" w:name="OLE_LINK67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  <w:bookmarkEnd w:id="54"/>
            <w:bookmarkEnd w:id="55"/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140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133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 города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Благоустройство неосвоенных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дворовых территорий, благоус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планового года проектов благоустройства дворовых террито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рий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Приоритетный показатель муниципальной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B34FF1" w:rsidTr="00B34FF1">
        <w:trPr>
          <w:trHeight w:val="569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B34FF1" w:rsidTr="00B34FF1">
        <w:trPr>
          <w:trHeight w:val="172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FF1" w:rsidTr="00B34FF1">
        <w:trPr>
          <w:trHeight w:val="18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B34FF1" w:rsidTr="00B34FF1">
        <w:trPr>
          <w:trHeight w:val="261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вания в многоквартирных домах городского округа Люберцы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Комфортные условия проживания населения в МКД (много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МКД, в которых проведен капитальный ремонт в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рамках региональной программы (ед.)</w:t>
            </w:r>
            <w:proofErr w:type="gramEnd"/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B34FF1" w:rsidTr="00B34FF1">
        <w:trPr>
          <w:trHeight w:val="239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рцы</w:t>
            </w:r>
          </w:p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выше (A, B, C, D)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B34FF1" w:rsidTr="00B34FF1">
        <w:trPr>
          <w:trHeight w:val="45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B34FF1" w:rsidTr="00B34FF1">
        <w:trPr>
          <w:trHeight w:val="475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B34FF1" w:rsidTr="00B34FF1">
        <w:trPr>
          <w:trHeight w:val="69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B34FF1" w:rsidTr="00B34FF1">
        <w:trPr>
          <w:trHeight w:val="65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B34FF1" w:rsidTr="00B34FF1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территорий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Разработка проектов благоустройство существующих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парков культуры и отдыха, расположенных на территории городского округа Люберцы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B34FF1" w:rsidTr="00B34FF1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B34FF1" w:rsidTr="00B34FF1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условий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территорий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деревьев на территории парков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 и отдыха подлежащих вырубки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B34FF1" w:rsidTr="00B34FF1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Человеко-день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B34FF1" w:rsidTr="00B34FF1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B34FF1" w:rsidTr="00B34FF1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B34FF1" w:rsidTr="00B34FF1">
        <w:trPr>
          <w:trHeight w:val="341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B34FF1" w:rsidTr="00B34FF1">
        <w:trPr>
          <w:trHeight w:val="1234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техники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 </w:t>
            </w:r>
          </w:p>
        </w:tc>
      </w:tr>
    </w:tbl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56" w:name="OLE_LINK18"/>
      <w:bookmarkStart w:id="57" w:name="OLE_LINK17"/>
      <w:bookmarkStart w:id="58" w:name="OLE_LINK16"/>
      <w:bookmarkStart w:id="59" w:name="OLE_LINK15"/>
      <w:bookmarkStart w:id="60" w:name="OLE_LINK14"/>
      <w:bookmarkStart w:id="61" w:name="OLE_LINK13"/>
      <w:bookmarkStart w:id="62" w:name="OLE_LINK12"/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7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Московской области»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108" w:tblpY="1"/>
        <w:tblOverlap w:val="never"/>
        <w:tblW w:w="14992" w:type="dxa"/>
        <w:tblLook w:val="04A0" w:firstRow="1" w:lastRow="0" w:firstColumn="1" w:lastColumn="0" w:noHBand="0" w:noVBand="1"/>
      </w:tblPr>
      <w:tblGrid>
        <w:gridCol w:w="483"/>
        <w:gridCol w:w="14509"/>
      </w:tblGrid>
      <w:tr w:rsidR="00B34FF1" w:rsidTr="00B34FF1">
        <w:trPr>
          <w:trHeight w:val="225"/>
        </w:trPr>
        <w:tc>
          <w:tcPr>
            <w:tcW w:w="14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-д, д. 19,21,25,27 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-д, д. 9А,11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42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65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3-е Почтовое отделение, д. 21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1,2; д. 49,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1,2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54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70,72,74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88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73,76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4, к. 1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13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7, 7А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Космонавтов, д. 19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Льва Толстого, д. 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Митрофанова, д. 15,17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проспект, д.7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298-300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26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29А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п. Калинина, д. 45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Преображенская, д. 6, к. 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Проспект Гагарина, д. 14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Смирновская, д. 1А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3,5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Волковская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9; Смирновская, д. 19</w:t>
            </w:r>
            <w:proofErr w:type="gramEnd"/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Урицкого, д. 25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Черемухина, д. 8, к. 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7,9,11,15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8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5/1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Электрификации, д. 29,31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19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28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2-я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 20/1 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2-я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21-22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Малое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Павлино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77, к. 1-17 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Марусино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ЖК-1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Карла Маркса, 117\19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11,13,15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76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27,28,30,31,32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42,43,44,45,46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1,3,4,7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2,24,25,26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Федорова, д. 4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Калинина, д. 30, к. 1,2,3,4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Спортивная, д. 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1,6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Ленина, д. 25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Текстильщиков, д. 7А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Текстильщиков, д. 7Б 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3,4,5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7,8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25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46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2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д. 28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Пионерская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</w:t>
            </w:r>
          </w:p>
        </w:tc>
      </w:tr>
      <w:tr w:rsidR="00B34FF1" w:rsidTr="00B34FF1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FF1" w:rsidRDefault="00B34FF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4FF1" w:rsidRDefault="00B34F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Гоголя, д. 34,36,38,40</w:t>
            </w:r>
          </w:p>
        </w:tc>
      </w:tr>
    </w:tbl>
    <w:bookmarkEnd w:id="56"/>
    <w:bookmarkEnd w:id="57"/>
    <w:bookmarkEnd w:id="58"/>
    <w:bookmarkEnd w:id="59"/>
    <w:bookmarkEnd w:id="60"/>
    <w:bookmarkEnd w:id="61"/>
    <w:bookmarkEnd w:id="62"/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textWrapping" w:clear="all"/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8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B34FF1" w:rsidRDefault="00B34FF1" w:rsidP="00B34FF1">
      <w:pPr>
        <w:numPr>
          <w:ilvl w:val="0"/>
          <w:numId w:val="7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Волковкая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Звуковая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n-US" w:eastAsia="zh-CN"/>
        </w:rPr>
        <w:t>*</w:t>
      </w:r>
    </w:p>
    <w:p w:rsidR="00B34FF1" w:rsidRDefault="00B34FF1" w:rsidP="00B34FF1">
      <w:pPr>
        <w:numPr>
          <w:ilvl w:val="0"/>
          <w:numId w:val="7"/>
        </w:num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Юбилейная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.**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ул.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Волковкая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будут выполнены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B34FF1" w:rsidRDefault="00B34FF1" w:rsidP="00B34F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>территории г. Люберцы по адресу: ул. Юбилейная</w:t>
      </w:r>
      <w:r>
        <w:rPr>
          <w:rFonts w:ascii="Arial" w:eastAsia="Times New Roman" w:hAnsi="Arial" w:cs="Arial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Новорязанского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B34FF1" w:rsidRDefault="00B34FF1" w:rsidP="00B34F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дополнительного освещения, озеленения и оборудованию площадки для выгула собак.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9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Адресный перечень общественных территорий городского округа Люберцы,</w:t>
      </w:r>
    </w:p>
    <w:p w:rsidR="00B34FF1" w:rsidRDefault="00B34FF1" w:rsidP="00B34FF1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сформированный</w:t>
      </w:r>
      <w:proofErr w:type="gramEnd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по результатам инвентаризации и голосования на портале «</w:t>
      </w:r>
      <w:proofErr w:type="spellStart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Добродел</w:t>
      </w:r>
      <w:proofErr w:type="spellEnd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» для выполнения работ по комплексному благоустройству территорий в 2020 году</w:t>
      </w:r>
    </w:p>
    <w:p w:rsidR="00B34FF1" w:rsidRDefault="00B34FF1" w:rsidP="00B34FF1">
      <w:pPr>
        <w:autoSpaceDE w:val="0"/>
        <w:autoSpaceDN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tbl>
      <w:tblPr>
        <w:tblW w:w="15183" w:type="dxa"/>
        <w:shd w:val="clear" w:color="auto" w:fill="FFFFFF"/>
        <w:tblLook w:val="04A0" w:firstRow="1" w:lastRow="0" w:firstColumn="1" w:lastColumn="0" w:noHBand="0" w:noVBand="1"/>
      </w:tblPr>
      <w:tblGrid>
        <w:gridCol w:w="724"/>
        <w:gridCol w:w="14459"/>
      </w:tblGrid>
      <w:tr w:rsidR="00B34FF1" w:rsidTr="00B34FF1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144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Наименование муниципального образования, адрес объекта (наименование объекта)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1-й Панковский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-д,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7,9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403к1, 403к3, 403к4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д. 123к3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364,362, ул. Мира, д. 19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поселок ВУГИ,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12, 13, 14, 15, 16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пр-т Гагарина, д. 15к8</w:t>
            </w:r>
          </w:p>
        </w:tc>
      </w:tr>
      <w:tr w:rsidR="00B34FF1" w:rsidTr="00B34FF1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22к1, 22к2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24к1, 24к2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8к7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10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Победы, д. 18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Победы, д. 9к20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3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51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55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3-е Почтовое отделение,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7,9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Авиаторов, д.2к2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Воинов-Интернационалистов, д. 12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Воинов-Интернационалистов, д. 14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Гоголя, д. 14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Кирова, д. 43к2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Космонавтов, д. 52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Люберцы,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20, 21, 22, 23, 24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Льва Толстого,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16,18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Мира, д. 3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Митрофанова, д. 13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Митрофанова, д. 6, 6А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13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5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29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7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Назаровская, д. 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Новая, д. 26, ул. Зеленая, д. 20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Новая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9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Новая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12,14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Новая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2, 2А, 6А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Новая,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8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8Б, 8В, 8Г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С.П. Попова, д. 38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С.П. Попова,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5,9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Урицкого,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19,23,27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Хлебозаводская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6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Шевлякова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27к1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Электрификации,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5,6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Юбилейная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26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Южная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22</w:t>
            </w:r>
          </w:p>
        </w:tc>
      </w:tr>
      <w:tr w:rsidR="00B34FF1" w:rsidTr="00B34FF1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ул.С.П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Попова,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11-13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2-ой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Осовиахимовский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проезд, д. 12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Марусино ЖК-2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Железнодорожная,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78,80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48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Карла Маркса,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2к1, 2к3, 2к8, 2к10, 2к12, 2к14, 2к15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Лесной тупик, ЖК "Жемчужина Коренево"</w:t>
            </w:r>
          </w:p>
        </w:tc>
      </w:tr>
      <w:tr w:rsidR="00B34FF1" w:rsidTr="00B34FF1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Школьная, д. 4,5,6,7,9,10,11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2-й Ломоносовский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-д, д. 7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шоссе, д. 54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Дачная,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5, 6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Федорова, д. 1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Шоссейная,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10-12</w:t>
            </w:r>
          </w:p>
        </w:tc>
      </w:tr>
      <w:tr w:rsidR="00B34FF1" w:rsidTr="00B34FF1">
        <w:trPr>
          <w:trHeight w:val="3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44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Электропоселок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10-11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Октябрьский, ул. Дорожная,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3,4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Октябрьский, ул. Дорожная,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7,8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Октябрьский, ул. Первомайская, д. 12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Октябрьский, ул. Первомайская,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4,6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Текстильщиков, д. 3</w:t>
            </w:r>
          </w:p>
        </w:tc>
      </w:tr>
      <w:tr w:rsidR="00B34FF1" w:rsidTr="00B34FF1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Текстильщиков, д. 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-н Птицефабрика,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10, 15, 21, 22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-н Птицефабрика,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29,30,31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Пионерская,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20, 22, 24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Гаршина, д. 9А-к10</w:t>
            </w:r>
          </w:p>
        </w:tc>
      </w:tr>
      <w:tr w:rsidR="00B34FF1" w:rsidTr="00B34FF1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67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Гаршина,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9к3, 9Ак3, 9В, 9Г, 11А</w:t>
            </w:r>
          </w:p>
        </w:tc>
      </w:tr>
      <w:tr w:rsidR="00B34FF1" w:rsidTr="00B34FF1">
        <w:trPr>
          <w:trHeight w:val="3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34FF1" w:rsidRDefault="00B34FF1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Гаршина,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20Г, 20Д, 22, 24, 28</w:t>
            </w:r>
          </w:p>
        </w:tc>
      </w:tr>
    </w:tbl>
    <w:p w:rsidR="00B34FF1" w:rsidRDefault="00B34FF1" w:rsidP="00B34FF1">
      <w:pPr>
        <w:autoSpaceDE w:val="0"/>
        <w:autoSpaceDN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B34FF1" w:rsidRDefault="00B34FF1" w:rsidP="00B34FF1">
      <w:pPr>
        <w:autoSpaceDE w:val="0"/>
        <w:autoSpaceDN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10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B34FF1" w:rsidRDefault="00B34FF1" w:rsidP="00B34FF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B34FF1" w:rsidRDefault="00B34FF1" w:rsidP="00B34FF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</w:t>
      </w:r>
    </w:p>
    <w:p w:rsidR="00B34FF1" w:rsidRDefault="00B34FF1" w:rsidP="00B34FF1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410"/>
        <w:gridCol w:w="2989"/>
        <w:gridCol w:w="4098"/>
        <w:gridCol w:w="2835"/>
        <w:gridCol w:w="2552"/>
      </w:tblGrid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объектов недвижимого имущества (включая объекты незавершенного строительства) и 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«ВГМК-ИНВЕСТ»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           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п. Чкалово,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Токаревское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кладбище, между входом  № 2 и № 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О.В.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Железнодорожная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около дома № 13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О.В.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2-я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у д. 18/1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«РЕАЛ-ГАРАНТ»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Лорха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около д. 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ИП Филатов С.С.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г. Люберцы, ул. Смирновская, у д. 17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г. Люберцы, ул. 3-е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почтовое отделение, у стадиона «Звезда»</w:t>
            </w:r>
            <w:proofErr w:type="gramEnd"/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Установка павильона соответствующего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2019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у дома              № 17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г. Люберцы, пос. Калинина, у дома              № 41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Торчинава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Октябрьский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 т, у дома № 373/7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B34FF1" w:rsidTr="00B34FF1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«ВФ»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г. Люберцы, 3-е почтовое отделение, у корпуса 43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</w:tbl>
    <w:p w:rsidR="00B34FF1" w:rsidRDefault="00B34FF1" w:rsidP="00B34FF1">
      <w:pPr>
        <w:rPr>
          <w:rFonts w:ascii="Arial" w:hAnsi="Arial" w:cs="Arial"/>
          <w:sz w:val="24"/>
          <w:szCs w:val="24"/>
        </w:rPr>
      </w:pPr>
    </w:p>
    <w:p w:rsidR="00B34FF1" w:rsidRDefault="00B34FF1" w:rsidP="00B34FF1">
      <w:pPr>
        <w:rPr>
          <w:rFonts w:ascii="Arial" w:hAnsi="Arial" w:cs="Arial"/>
          <w:sz w:val="24"/>
          <w:szCs w:val="24"/>
        </w:rPr>
      </w:pPr>
      <w:bookmarkStart w:id="63" w:name="_GoBack"/>
      <w:bookmarkEnd w:id="63"/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11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B34FF1" w:rsidRDefault="00B34FF1" w:rsidP="00B34FF1">
      <w:pPr>
        <w:rPr>
          <w:rFonts w:ascii="Arial" w:hAnsi="Arial" w:cs="Arial"/>
          <w:sz w:val="24"/>
          <w:szCs w:val="24"/>
        </w:rPr>
      </w:pPr>
    </w:p>
    <w:p w:rsidR="00B34FF1" w:rsidRDefault="00B34FF1" w:rsidP="00B34FF1">
      <w:pPr>
        <w:pStyle w:val="ConsPlusNormal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Адресный перечень общественных территорий городского округа Люберцы,</w:t>
      </w:r>
    </w:p>
    <w:p w:rsidR="00B34FF1" w:rsidRDefault="00B34FF1" w:rsidP="00B34FF1">
      <w:pPr>
        <w:pStyle w:val="ConsPlusNormal0"/>
        <w:ind w:firstLine="709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сформированный</w:t>
      </w:r>
      <w:proofErr w:type="gramEnd"/>
      <w:r>
        <w:rPr>
          <w:b/>
          <w:sz w:val="24"/>
          <w:szCs w:val="24"/>
        </w:rPr>
        <w:t xml:space="preserve"> по результатам инвентаризации и голосования на портале «</w:t>
      </w:r>
      <w:proofErr w:type="spellStart"/>
      <w:r>
        <w:rPr>
          <w:b/>
          <w:sz w:val="24"/>
          <w:szCs w:val="24"/>
        </w:rPr>
        <w:t>Добродел</w:t>
      </w:r>
      <w:proofErr w:type="spellEnd"/>
      <w:r>
        <w:rPr>
          <w:b/>
          <w:sz w:val="24"/>
          <w:szCs w:val="24"/>
        </w:rPr>
        <w:t>» для выполнения работ по благоустройству территорий в 2020-2024 годах</w:t>
      </w:r>
    </w:p>
    <w:p w:rsidR="00B34FF1" w:rsidRDefault="00B34FF1" w:rsidP="00B34FF1">
      <w:pPr>
        <w:pStyle w:val="ConsPlusNormal0"/>
        <w:ind w:firstLine="709"/>
        <w:jc w:val="center"/>
        <w:rPr>
          <w:b/>
          <w:sz w:val="24"/>
          <w:szCs w:val="24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031"/>
      </w:tblGrid>
      <w:tr w:rsidR="00B34FF1" w:rsidTr="00B34FF1">
        <w:trPr>
          <w:trHeight w:val="45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 адрес объекта (наименование объекта)</w:t>
            </w:r>
          </w:p>
        </w:tc>
      </w:tr>
      <w:tr w:rsidR="00B34FF1" w:rsidTr="00B34FF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</w:tr>
      <w:tr w:rsidR="00B34FF1" w:rsidTr="00B34FF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</w:tr>
      <w:tr w:rsidR="00B34FF1" w:rsidTr="00B34FF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Лапса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4FF1" w:rsidTr="00B34FF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Октябрьский, парк «Лесная опушка»</w:t>
            </w:r>
          </w:p>
        </w:tc>
      </w:tr>
      <w:tr w:rsidR="00B34FF1" w:rsidTr="00B34FF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 ул. Карла Маркса, д.117/16, 117/12, сквер Победы с фонтаном</w:t>
            </w:r>
          </w:p>
        </w:tc>
      </w:tr>
      <w:tr w:rsidR="00B34FF1" w:rsidTr="00B34FF1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дома  №№ 37-53, аллея Лактионова</w:t>
            </w:r>
          </w:p>
        </w:tc>
      </w:tr>
    </w:tbl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12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B34FF1" w:rsidRDefault="00B34FF1" w:rsidP="00B34F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B34FF1" w:rsidRDefault="00B34FF1" w:rsidP="00B34FF1">
      <w:pPr>
        <w:tabs>
          <w:tab w:val="left" w:pos="7692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Адресный перечень дворовых территорий, </w:t>
      </w:r>
    </w:p>
    <w:p w:rsidR="00B34FF1" w:rsidRDefault="00B34FF1" w:rsidP="00B34FF1">
      <w:pPr>
        <w:tabs>
          <w:tab w:val="left" w:pos="7692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нуждающихся в благоустройстве и подлежащих благоустройству.</w:t>
      </w:r>
    </w:p>
    <w:p w:rsidR="00B34FF1" w:rsidRDefault="00B34FF1" w:rsidP="00B34FF1">
      <w:pPr>
        <w:tabs>
          <w:tab w:val="left" w:pos="7692"/>
        </w:tabs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8"/>
        <w:gridCol w:w="6384"/>
        <w:gridCol w:w="6803"/>
      </w:tblGrid>
      <w:tr w:rsidR="00B34FF1" w:rsidTr="00B34FF1">
        <w:trPr>
          <w:trHeight w:val="885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B34FF1" w:rsidRDefault="00B34FF1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B34FF1" w:rsidRDefault="00B34FF1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B34FF1" w:rsidTr="00B34FF1">
        <w:trPr>
          <w:trHeight w:val="312"/>
        </w:trPr>
        <w:tc>
          <w:tcPr>
            <w:tcW w:w="19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B34FF1" w:rsidTr="00B34FF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Панковский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-д,      д. 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B34FF1" w:rsidTr="00B34FF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B34FF1" w:rsidTr="00B34FF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Октябрьский пр-т,        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10к1, 10к2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B34FF1" w:rsidTr="00B34FF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B34FF1" w:rsidTr="00B34FF1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FF1" w:rsidRDefault="00B34FF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F1" w:rsidRDefault="00B34FF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</w:tbl>
    <w:p w:rsidR="00B34FF1" w:rsidRDefault="00B34FF1" w:rsidP="00B34FF1">
      <w:pPr>
        <w:rPr>
          <w:rFonts w:ascii="Arial" w:hAnsi="Arial" w:cs="Arial"/>
          <w:sz w:val="24"/>
          <w:szCs w:val="24"/>
        </w:rPr>
      </w:pPr>
    </w:p>
    <w:p w:rsidR="00BA3C11" w:rsidRDefault="00BA3C11"/>
    <w:sectPr w:rsidR="00BA3C11" w:rsidSect="00B34F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0488B"/>
    <w:multiLevelType w:val="multilevel"/>
    <w:tmpl w:val="74789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91C"/>
    <w:rsid w:val="003A191C"/>
    <w:rsid w:val="00B34FF1"/>
    <w:rsid w:val="00BA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F1"/>
  </w:style>
  <w:style w:type="paragraph" w:styleId="1">
    <w:name w:val="heading 1"/>
    <w:basedOn w:val="a"/>
    <w:next w:val="a"/>
    <w:link w:val="10"/>
    <w:uiPriority w:val="99"/>
    <w:qFormat/>
    <w:rsid w:val="00B34F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FF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B34F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4F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4F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B34F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B34FF1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B34FF1"/>
    <w:rPr>
      <w:color w:val="800080"/>
      <w:u w:val="single"/>
    </w:rPr>
  </w:style>
  <w:style w:type="character" w:styleId="a5">
    <w:name w:val="Emphasis"/>
    <w:basedOn w:val="a0"/>
    <w:uiPriority w:val="99"/>
    <w:qFormat/>
    <w:rsid w:val="00B34FF1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B34F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34F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B3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B34F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34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34F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34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B34FF1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B34FF1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34FF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B34FF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B34FF1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34FF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B34FF1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B34FF1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34FF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34F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B34FF1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B34F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B34FF1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B3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B3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B34FF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B34FF1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B34FF1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B34FF1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B34FF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B34FF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B34F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B3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B3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B3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B34FF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B34FF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B34FF1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B34FF1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B34FF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B34FF1"/>
  </w:style>
  <w:style w:type="character" w:customStyle="1" w:styleId="grid-tr-td-position-right">
    <w:name w:val="grid-tr-td-position-right"/>
    <w:basedOn w:val="a0"/>
    <w:rsid w:val="00B34FF1"/>
  </w:style>
  <w:style w:type="character" w:customStyle="1" w:styleId="readonly">
    <w:name w:val="readonly"/>
    <w:basedOn w:val="a0"/>
    <w:rsid w:val="00B34FF1"/>
  </w:style>
  <w:style w:type="table" w:styleId="afc">
    <w:name w:val="Table Grid"/>
    <w:basedOn w:val="a1"/>
    <w:uiPriority w:val="59"/>
    <w:rsid w:val="00B34FF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F1"/>
  </w:style>
  <w:style w:type="paragraph" w:styleId="1">
    <w:name w:val="heading 1"/>
    <w:basedOn w:val="a"/>
    <w:next w:val="a"/>
    <w:link w:val="10"/>
    <w:uiPriority w:val="99"/>
    <w:qFormat/>
    <w:rsid w:val="00B34F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FF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B34F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4F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4F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B34F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B34FF1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B34FF1"/>
    <w:rPr>
      <w:color w:val="800080"/>
      <w:u w:val="single"/>
    </w:rPr>
  </w:style>
  <w:style w:type="character" w:styleId="a5">
    <w:name w:val="Emphasis"/>
    <w:basedOn w:val="a0"/>
    <w:uiPriority w:val="99"/>
    <w:qFormat/>
    <w:rsid w:val="00B34FF1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B34F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34FF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B3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B34F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34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34F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34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B34FF1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B34FF1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34FF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B34FF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B34FF1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34FF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B34FF1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B34FF1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34FF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34F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B34FF1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B34F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B34FF1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B3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B34F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B34FF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B34FF1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B34FF1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B34FF1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B34FF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B34FF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B34F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B3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B3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B3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B34FF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B34F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B34FF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B34FF1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B34FF1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B34FF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B34FF1"/>
  </w:style>
  <w:style w:type="character" w:customStyle="1" w:styleId="grid-tr-td-position-right">
    <w:name w:val="grid-tr-td-position-right"/>
    <w:basedOn w:val="a0"/>
    <w:rsid w:val="00B34FF1"/>
  </w:style>
  <w:style w:type="character" w:customStyle="1" w:styleId="readonly">
    <w:name w:val="readonly"/>
    <w:basedOn w:val="a0"/>
    <w:rsid w:val="00B34FF1"/>
  </w:style>
  <w:style w:type="table" w:styleId="afc">
    <w:name w:val="Table Grid"/>
    <w:basedOn w:val="a1"/>
    <w:uiPriority w:val="59"/>
    <w:rsid w:val="00B34FF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8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113</Pages>
  <Words>18993</Words>
  <Characters>108266</Characters>
  <Application>Microsoft Office Word</Application>
  <DocSecurity>0</DocSecurity>
  <Lines>902</Lines>
  <Paragraphs>254</Paragraphs>
  <ScaleCrop>false</ScaleCrop>
  <Company/>
  <LinksUpToDate>false</LinksUpToDate>
  <CharactersWithSpaces>127005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2020-03-26T07:43:00Z</dcterms:created>
  <dcterms:modified xsi:type="dcterms:W3CDTF">2020-03-26T07:49:00Z</dcterms:modified>
</cp:coreProperties>
</file>