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56E" w:rsidRDefault="0005156E" w:rsidP="0005156E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Утверждена</w:t>
      </w:r>
    </w:p>
    <w:p w:rsidR="0005156E" w:rsidRDefault="0005156E" w:rsidP="0005156E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Постановлением администрации</w:t>
      </w:r>
    </w:p>
    <w:p w:rsidR="0005156E" w:rsidRDefault="0005156E" w:rsidP="0005156E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городского округа Люберцы</w:t>
      </w:r>
    </w:p>
    <w:p w:rsidR="0005156E" w:rsidRDefault="0005156E" w:rsidP="0005156E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от 23.12.2019 № 5080-ПА</w:t>
      </w:r>
    </w:p>
    <w:p w:rsidR="0005156E" w:rsidRDefault="0005156E" w:rsidP="0005156E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tbl>
      <w:tblPr>
        <w:tblW w:w="103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9"/>
        <w:gridCol w:w="1275"/>
        <w:gridCol w:w="994"/>
        <w:gridCol w:w="993"/>
        <w:gridCol w:w="1135"/>
        <w:gridCol w:w="1135"/>
        <w:gridCol w:w="1019"/>
      </w:tblGrid>
      <w:tr w:rsidR="0005156E" w:rsidTr="0005156E">
        <w:trPr>
          <w:cantSplit/>
          <w:trHeight w:val="236"/>
        </w:trPr>
        <w:tc>
          <w:tcPr>
            <w:tcW w:w="10374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5156E" w:rsidRDefault="0005156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Паспорт муниципальной программы «Спорт городского округа Люберцы Московской области»</w:t>
            </w:r>
          </w:p>
        </w:tc>
      </w:tr>
      <w:tr w:rsidR="0005156E" w:rsidTr="0005156E">
        <w:trPr>
          <w:cantSplit/>
          <w:trHeight w:hRule="exact" w:val="323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5156E" w:rsidRDefault="0005156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Цели муниципальной программы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5156E" w:rsidRDefault="0005156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 Создание условий для систематических занятий физической культурой и спортом жителям городского округа Люберцы</w:t>
            </w:r>
          </w:p>
        </w:tc>
      </w:tr>
      <w:tr w:rsidR="0005156E" w:rsidTr="0005156E">
        <w:trPr>
          <w:cantSplit/>
          <w:trHeight w:hRule="exact" w:val="831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5156E" w:rsidRDefault="0005156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Задачи муниципальной программы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5156E" w:rsidRDefault="000515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 Развитие доступной инфраструктуры сферы физической культуры и спорта;</w:t>
            </w:r>
          </w:p>
          <w:p w:rsidR="0005156E" w:rsidRDefault="000515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 Развитие физической культуры и спорта среди различных групп населения;</w:t>
            </w:r>
          </w:p>
          <w:p w:rsidR="0005156E" w:rsidRDefault="000515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 Развитие физической культуры среди лиц с ограниченными физическими возможностями.</w:t>
            </w:r>
          </w:p>
          <w:p w:rsidR="0005156E" w:rsidRDefault="0005156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 Организация и обеспечение системы подготовки спортивного резерва</w:t>
            </w:r>
          </w:p>
          <w:p w:rsidR="0005156E" w:rsidRDefault="0005156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5 Вовлечение населения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. Люберцы в систематические занятия физической культурой Люберцы</w:t>
            </w:r>
          </w:p>
        </w:tc>
      </w:tr>
      <w:tr w:rsidR="0005156E" w:rsidTr="0005156E">
        <w:trPr>
          <w:cantSplit/>
          <w:trHeight w:hRule="exact" w:val="315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5156E" w:rsidRDefault="0005156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Координатор муниципальной программы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5156E" w:rsidRDefault="0005156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Заместитель Главы администрации городского округа Люберцы А.Н. Сыров</w:t>
            </w:r>
          </w:p>
        </w:tc>
      </w:tr>
      <w:tr w:rsidR="0005156E" w:rsidTr="0005156E">
        <w:trPr>
          <w:cantSplit/>
          <w:trHeight w:hRule="exact" w:val="291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5156E" w:rsidRDefault="0005156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Муниципальный заказчик программы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5156E" w:rsidRDefault="0005156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</w:t>
            </w:r>
          </w:p>
        </w:tc>
      </w:tr>
      <w:tr w:rsidR="0005156E" w:rsidTr="0005156E">
        <w:trPr>
          <w:cantSplit/>
          <w:trHeight w:hRule="exact" w:val="291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5156E" w:rsidRDefault="0005156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Сроки реализации муниципальной программы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5156E" w:rsidRDefault="0005156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01.01.2018-31.12.2022</w:t>
            </w:r>
          </w:p>
        </w:tc>
      </w:tr>
      <w:tr w:rsidR="0005156E" w:rsidTr="0005156E">
        <w:trPr>
          <w:cantSplit/>
          <w:trHeight w:hRule="exact" w:val="30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5156E" w:rsidRDefault="0005156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Перечень подпрограмм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5156E" w:rsidRDefault="0005156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</w:tr>
      <w:tr w:rsidR="0005156E" w:rsidTr="0005156E">
        <w:trPr>
          <w:cantSplit/>
          <w:trHeight w:hRule="exact" w:val="264"/>
        </w:trPr>
        <w:tc>
          <w:tcPr>
            <w:tcW w:w="38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5156E" w:rsidRDefault="0005156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Источники финансирования муниципальной программы,</w:t>
            </w:r>
          </w:p>
          <w:p w:rsidR="0005156E" w:rsidRDefault="0005156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в том числе по годам: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5156E" w:rsidRDefault="0005156E">
            <w:pPr>
              <w:autoSpaceDE w:val="0"/>
              <w:autoSpaceDN w:val="0"/>
              <w:adjustRightInd w:val="0"/>
              <w:spacing w:after="0" w:line="240" w:lineRule="auto"/>
              <w:ind w:left="141" w:right="26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Расходы (тыс. рублей)</w:t>
            </w:r>
          </w:p>
        </w:tc>
      </w:tr>
      <w:tr w:rsidR="0005156E" w:rsidTr="0005156E">
        <w:trPr>
          <w:cantSplit/>
          <w:trHeight w:hRule="exact" w:val="264"/>
        </w:trPr>
        <w:tc>
          <w:tcPr>
            <w:tcW w:w="103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5156E" w:rsidRDefault="0005156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5156E" w:rsidRDefault="0005156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5156E" w:rsidRDefault="0005156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5156E" w:rsidRDefault="0005156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5156E" w:rsidRDefault="0005156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5156E" w:rsidRDefault="0005156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2022</w:t>
            </w:r>
          </w:p>
        </w:tc>
      </w:tr>
      <w:tr w:rsidR="0005156E" w:rsidTr="0005156E">
        <w:trPr>
          <w:cantSplit/>
          <w:trHeight w:hRule="exact" w:val="264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5156E" w:rsidRDefault="0005156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5156E" w:rsidRDefault="0005156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6 994,40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5156E" w:rsidRDefault="0005156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284,00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5156E" w:rsidRDefault="0005156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6 710,40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5156E" w:rsidRDefault="0005156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5156E" w:rsidRDefault="0005156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5156E" w:rsidRDefault="0005156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05156E" w:rsidTr="0005156E">
        <w:trPr>
          <w:cantSplit/>
          <w:trHeight w:hRule="exact" w:val="264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5156E" w:rsidRDefault="0005156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5156E" w:rsidRDefault="0005156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1 635 981,90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5156E" w:rsidRDefault="0005156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333 317,09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5156E" w:rsidRDefault="0005156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367 484,04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5156E" w:rsidRDefault="0005156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335 110,65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5156E" w:rsidRDefault="0005156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300 035,06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5156E" w:rsidRDefault="0005156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300 035,06</w:t>
            </w:r>
          </w:p>
        </w:tc>
      </w:tr>
      <w:tr w:rsidR="0005156E" w:rsidTr="0005156E">
        <w:trPr>
          <w:cantSplit/>
          <w:trHeight w:hRule="exact" w:val="264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5156E" w:rsidRDefault="0005156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5156E" w:rsidRDefault="0005156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605 000,00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5156E" w:rsidRDefault="0005156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5156E" w:rsidRDefault="0005156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80 000,00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5156E" w:rsidRDefault="0005156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345 000,00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5156E" w:rsidRDefault="0005156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180 000,00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5156E" w:rsidRDefault="0005156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</w:tr>
      <w:tr w:rsidR="0005156E" w:rsidTr="0005156E">
        <w:trPr>
          <w:cantSplit/>
          <w:trHeight w:hRule="exact" w:val="264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5156E" w:rsidRDefault="0005156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Всего, в том числе по годам: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05156E" w:rsidRDefault="0005156E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2 247 976,30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05156E" w:rsidRDefault="0005156E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333 601,09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05156E" w:rsidRDefault="0005156E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454 194,44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05156E" w:rsidRDefault="0005156E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680 110,65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05156E" w:rsidRDefault="0005156E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480 035,06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  <w:hideMark/>
          </w:tcPr>
          <w:p w:rsidR="0005156E" w:rsidRDefault="0005156E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300 035,06</w:t>
            </w:r>
          </w:p>
        </w:tc>
      </w:tr>
      <w:tr w:rsidR="0005156E" w:rsidTr="00327CE7">
        <w:trPr>
          <w:cantSplit/>
          <w:trHeight w:hRule="exact" w:val="1547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5156E" w:rsidRDefault="0005156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Целевые показатели муниципальной программы</w:t>
            </w:r>
            <w:bookmarkStart w:id="0" w:name="_GoBack"/>
            <w:bookmarkEnd w:id="0"/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tbl>
            <w:tblPr>
              <w:tblW w:w="6480" w:type="dxa"/>
              <w:tblLayout w:type="fixed"/>
              <w:tblLook w:val="04A0" w:firstRow="1" w:lastRow="0" w:firstColumn="1" w:lastColumn="0" w:noHBand="0" w:noVBand="1"/>
            </w:tblPr>
            <w:tblGrid>
              <w:gridCol w:w="6480"/>
            </w:tblGrid>
            <w:tr w:rsidR="0005156E">
              <w:trPr>
                <w:trHeight w:hRule="exact" w:val="222"/>
              </w:trPr>
              <w:tc>
                <w:tcPr>
                  <w:tcW w:w="6480" w:type="dxa"/>
                  <w:hideMark/>
                </w:tcPr>
                <w:p w:rsidR="0005156E" w:rsidRDefault="0005156E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1.Доля спортсменов-разрядников в общем количестве лиц, занимающихся в системе спортивных школ олимпийского резерва и училищ олимпийского резерва к моменту реализации программы 35,5%</w:t>
                  </w:r>
                </w:p>
              </w:tc>
            </w:tr>
            <w:tr w:rsidR="0005156E" w:rsidTr="0005156E">
              <w:trPr>
                <w:trHeight w:hRule="exact" w:val="1746"/>
              </w:trPr>
              <w:tc>
                <w:tcPr>
                  <w:tcW w:w="6480" w:type="dxa"/>
                  <w:hideMark/>
                </w:tcPr>
                <w:p w:rsidR="0005156E" w:rsidRDefault="0005156E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2.Доля спортсменов-разрядников, имеющих разряды и звания (от I разряда до спортивного звания «Заслуженный мастер спорта»), в общем количестве спортсменов-разрядников в системе спортивных школ олимпийского резерва и училищ олимпийского резерва к моменту реализации программы 13,2%</w:t>
                  </w:r>
                </w:p>
              </w:tc>
            </w:tr>
            <w:tr w:rsidR="0005156E" w:rsidTr="0005156E">
              <w:trPr>
                <w:trHeight w:hRule="exact" w:val="1699"/>
              </w:trPr>
              <w:tc>
                <w:tcPr>
                  <w:tcW w:w="6480" w:type="dxa"/>
                  <w:hideMark/>
                </w:tcPr>
                <w:p w:rsidR="0005156E" w:rsidRDefault="0005156E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3.Доля жителей Московской области, выполнивших нормативы испытаний (тестов) Всероссийского комплекса «Готов к труду и обороне» (ГТО), в общей численности населения, принявшего участие в испытаниях (тестах) к моменту реализации программы 31,2%</w:t>
                  </w:r>
                </w:p>
              </w:tc>
            </w:tr>
            <w:tr w:rsidR="0005156E">
              <w:trPr>
                <w:trHeight w:hRule="exact" w:val="268"/>
              </w:trPr>
              <w:tc>
                <w:tcPr>
                  <w:tcW w:w="6480" w:type="dxa"/>
                  <w:hideMark/>
                </w:tcPr>
                <w:p w:rsidR="0005156E" w:rsidRDefault="0005156E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4.Количество жителей муниципального образования городской округ Люберцы Московской области, систематически занимающихся физической культурой и спортом к моменту реализации программы 127350 человек</w:t>
                  </w:r>
                </w:p>
              </w:tc>
            </w:tr>
            <w:tr w:rsidR="0005156E" w:rsidTr="0005156E">
              <w:trPr>
                <w:trHeight w:hRule="exact" w:val="1571"/>
              </w:trPr>
              <w:tc>
                <w:tcPr>
                  <w:tcW w:w="6480" w:type="dxa"/>
                  <w:hideMark/>
                </w:tcPr>
                <w:p w:rsidR="0005156E" w:rsidRDefault="0005156E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5.2018 Доля жителей муниципального образования Московской области, систематически занимающихся физической культурой и спортом, в общей численности населения Московской области к моменту реализации программы  48,5%</w:t>
                  </w:r>
                </w:p>
              </w:tc>
            </w:tr>
            <w:tr w:rsidR="0005156E">
              <w:trPr>
                <w:trHeight w:hRule="exact" w:val="221"/>
              </w:trPr>
              <w:tc>
                <w:tcPr>
                  <w:tcW w:w="6480" w:type="dxa"/>
                  <w:hideMark/>
                </w:tcPr>
                <w:p w:rsidR="0005156E" w:rsidRDefault="0005156E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6.Доля граждан среднего возраста (женщины 30-54 года; мужчины 30-59 лет), систематически занимающихся физической культурой и спортом к моменту реализации программы 33,5</w:t>
                  </w:r>
                </w:p>
              </w:tc>
            </w:tr>
            <w:tr w:rsidR="0005156E" w:rsidTr="0005156E">
              <w:trPr>
                <w:trHeight w:hRule="exact" w:val="2901"/>
              </w:trPr>
              <w:tc>
                <w:tcPr>
                  <w:tcW w:w="6480" w:type="dxa"/>
                  <w:hideMark/>
                </w:tcPr>
                <w:p w:rsidR="0005156E" w:rsidRDefault="0005156E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proofErr w:type="gram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7.Доля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 Московской области, в том числе для лиц с ограниченными возможностями здоровья и инвалидов (в рамках государственной поддержки спортивных организаций, осуществляющих подготовку спортивного резерва для сборных команд Российской Федерации) к моменту реализации программы  100%</w:t>
                  </w:r>
                  <w:proofErr w:type="gramEnd"/>
                </w:p>
              </w:tc>
            </w:tr>
            <w:tr w:rsidR="0005156E" w:rsidTr="0005156E">
              <w:trPr>
                <w:trHeight w:hRule="exact" w:val="859"/>
              </w:trPr>
              <w:tc>
                <w:tcPr>
                  <w:tcW w:w="6480" w:type="dxa"/>
                  <w:hideMark/>
                </w:tcPr>
                <w:p w:rsidR="0005156E" w:rsidRDefault="0005156E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8.Количество проведенных физкультурно-оздоровительных и спортивно-массовых мероприятий к моменту реализации программы  88 ед.</w:t>
                  </w:r>
                </w:p>
              </w:tc>
            </w:tr>
            <w:tr w:rsidR="0005156E">
              <w:trPr>
                <w:trHeight w:hRule="exact" w:val="270"/>
              </w:trPr>
              <w:tc>
                <w:tcPr>
                  <w:tcW w:w="6480" w:type="dxa"/>
                  <w:hideMark/>
                </w:tcPr>
                <w:p w:rsidR="0005156E" w:rsidRDefault="0005156E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9.Уровень обеспеченности граждан спортивными сооружениями исходя из единовременной пропускной способности объектов спорта к моменту реализации программы 27,3 %</w:t>
                  </w:r>
                </w:p>
              </w:tc>
            </w:tr>
            <w:tr w:rsidR="0005156E" w:rsidTr="0005156E">
              <w:trPr>
                <w:trHeight w:hRule="exact" w:val="1428"/>
              </w:trPr>
              <w:tc>
                <w:tcPr>
                  <w:tcW w:w="6480" w:type="dxa"/>
                  <w:hideMark/>
                </w:tcPr>
                <w:p w:rsidR="0005156E" w:rsidRDefault="0005156E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10.Фактическая обеспеченность населения городского округа Люберцы Московской области объектами спорта (единовременная пропускная способность объектов спорта) на 10 000 населения, человек на 10 000 населения к моменту реализации программы 334,3</w:t>
                  </w:r>
                </w:p>
              </w:tc>
            </w:tr>
            <w:tr w:rsidR="0005156E">
              <w:trPr>
                <w:trHeight w:hRule="exact" w:val="265"/>
              </w:trPr>
              <w:tc>
                <w:tcPr>
                  <w:tcW w:w="6480" w:type="dxa"/>
                  <w:hideMark/>
                </w:tcPr>
                <w:p w:rsidR="0005156E" w:rsidRDefault="0005156E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11.Эффективность использования существующих объектов спорта (отношение фактической посещаемости к нормативной пропускной способности) к моменту реализации программы 99,8%</w:t>
                  </w:r>
                </w:p>
              </w:tc>
            </w:tr>
            <w:tr w:rsidR="0005156E" w:rsidTr="0005156E">
              <w:trPr>
                <w:trHeight w:hRule="exact" w:val="1140"/>
              </w:trPr>
              <w:tc>
                <w:tcPr>
                  <w:tcW w:w="6480" w:type="dxa"/>
                  <w:hideMark/>
                </w:tcPr>
                <w:p w:rsidR="0005156E" w:rsidRDefault="0005156E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proofErr w:type="gram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12.Доля занимающихся по программам спортивной подготовки в организациях ведомственной принадлежности физической культуры и спорта к моменту реализации программы 93,7%</w:t>
                  </w:r>
                  <w:proofErr w:type="gramEnd"/>
                </w:p>
              </w:tc>
            </w:tr>
            <w:tr w:rsidR="0005156E">
              <w:trPr>
                <w:trHeight w:hRule="exact" w:val="260"/>
              </w:trPr>
              <w:tc>
                <w:tcPr>
                  <w:tcW w:w="6480" w:type="dxa"/>
                  <w:hideMark/>
                </w:tcPr>
                <w:p w:rsidR="0005156E" w:rsidRDefault="0005156E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13.*</w:t>
                  </w:r>
                  <w:proofErr w:type="spell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Справочно</w:t>
                  </w:r>
                  <w:proofErr w:type="spellEnd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 xml:space="preserve">: единовременная пропускная способность </w:t>
                  </w:r>
                  <w:proofErr w:type="spell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Еф</w:t>
                  </w:r>
                  <w:proofErr w:type="spellEnd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 xml:space="preserve"> (мощность) спортивных сооружений на конец отчетного года к моменту реализации программы 10800 чел.</w:t>
                  </w:r>
                </w:p>
              </w:tc>
            </w:tr>
            <w:tr w:rsidR="0005156E" w:rsidTr="0005156E">
              <w:trPr>
                <w:trHeight w:hRule="exact" w:val="567"/>
              </w:trPr>
              <w:tc>
                <w:tcPr>
                  <w:tcW w:w="6480" w:type="dxa"/>
                  <w:hideMark/>
                </w:tcPr>
                <w:p w:rsidR="0005156E" w:rsidRDefault="0005156E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14.Доля средств, полученных от предпринимательской деятельности к моменту реализации программы 31%</w:t>
                  </w:r>
                </w:p>
              </w:tc>
            </w:tr>
            <w:tr w:rsidR="0005156E" w:rsidTr="0005156E">
              <w:trPr>
                <w:trHeight w:hRule="exact" w:val="880"/>
              </w:trPr>
              <w:tc>
                <w:tcPr>
                  <w:tcW w:w="6480" w:type="dxa"/>
                  <w:hideMark/>
                </w:tcPr>
                <w:p w:rsidR="0005156E" w:rsidRDefault="0005156E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15.2019 Доля спортивных площадок, управляемых в соответствии со стандартом их использования к моменту реализации программы 90%</w:t>
                  </w:r>
                </w:p>
              </w:tc>
            </w:tr>
            <w:tr w:rsidR="0005156E" w:rsidTr="0005156E">
              <w:trPr>
                <w:trHeight w:hRule="exact" w:val="554"/>
              </w:trPr>
              <w:tc>
                <w:tcPr>
                  <w:tcW w:w="6480" w:type="dxa"/>
                  <w:hideMark/>
                </w:tcPr>
                <w:p w:rsidR="0005156E" w:rsidRDefault="0005156E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16.Количество введенных в эксплуатацию спортивных объектов к моменту реализации программы 5 ед.</w:t>
                  </w:r>
                </w:p>
              </w:tc>
            </w:tr>
            <w:tr w:rsidR="0005156E">
              <w:trPr>
                <w:trHeight w:hRule="exact" w:val="260"/>
              </w:trPr>
              <w:tc>
                <w:tcPr>
                  <w:tcW w:w="6480" w:type="dxa"/>
                  <w:hideMark/>
                </w:tcPr>
                <w:p w:rsidR="0005156E" w:rsidRDefault="0005156E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17.Доля обучающихся и студентов, систематически занимающихся физической культурой и спортом, в общей численности обучающихся и студентов к моменту реализации программы 87%</w:t>
                  </w:r>
                </w:p>
              </w:tc>
            </w:tr>
            <w:tr w:rsidR="0005156E">
              <w:trPr>
                <w:trHeight w:hRule="exact" w:val="547"/>
              </w:trPr>
              <w:tc>
                <w:tcPr>
                  <w:tcW w:w="6480" w:type="dxa"/>
                  <w:hideMark/>
                </w:tcPr>
                <w:p w:rsidR="0005156E" w:rsidRDefault="0005156E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18.Доля обучающихся и студентов Московской области, выполнивших нормативы Всероссийского физкультурно-спортивного комплекса «Готов к труду и обороне» (ГТО), в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 к моменту реализации программы 51,2</w:t>
                  </w:r>
                </w:p>
              </w:tc>
            </w:tr>
            <w:tr w:rsidR="0005156E">
              <w:trPr>
                <w:trHeight w:hRule="exact" w:val="271"/>
              </w:trPr>
              <w:tc>
                <w:tcPr>
                  <w:tcW w:w="6480" w:type="dxa"/>
                  <w:hideMark/>
                </w:tcPr>
                <w:p w:rsidR="0005156E" w:rsidRDefault="0005156E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19.Количество проведенных физкультурно-оздоровительных мероприятий на дворовых территориях к моменту реализации программы  12 ед.</w:t>
                  </w:r>
                </w:p>
              </w:tc>
            </w:tr>
            <w:tr w:rsidR="0005156E" w:rsidTr="0005156E">
              <w:trPr>
                <w:trHeight w:hRule="exact" w:val="1653"/>
              </w:trPr>
              <w:tc>
                <w:tcPr>
                  <w:tcW w:w="6480" w:type="dxa"/>
                  <w:hideMark/>
                </w:tcPr>
                <w:p w:rsidR="0005156E" w:rsidRDefault="0005156E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20.Доля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в муниципальном образовании Московской области к моменту реализации программы  16%</w:t>
                  </w:r>
                </w:p>
              </w:tc>
            </w:tr>
            <w:tr w:rsidR="0005156E" w:rsidTr="0005156E">
              <w:trPr>
                <w:trHeight w:hRule="exact" w:val="4591"/>
              </w:trPr>
              <w:tc>
                <w:tcPr>
                  <w:tcW w:w="6480" w:type="dxa"/>
                  <w:hideMark/>
                </w:tcPr>
                <w:p w:rsidR="0005156E" w:rsidRDefault="0005156E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21.Доля жителей Московской области, занимающихся в спортивных организациях, в общей численности детей и молодежи в возрасте 6-15 лет к моменту реализации программы 53%</w:t>
                  </w:r>
                </w:p>
              </w:tc>
            </w:tr>
            <w:tr w:rsidR="0005156E" w:rsidTr="0005156E">
              <w:trPr>
                <w:trHeight w:hRule="exact" w:val="711"/>
              </w:trPr>
              <w:tc>
                <w:tcPr>
                  <w:tcW w:w="6480" w:type="dxa"/>
                  <w:hideMark/>
                </w:tcPr>
                <w:p w:rsidR="0005156E" w:rsidRDefault="0005156E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22.Доля выполнения муниципального задания спортивными школами - 100%</w:t>
                  </w:r>
                </w:p>
              </w:tc>
            </w:tr>
            <w:tr w:rsidR="0005156E">
              <w:trPr>
                <w:trHeight w:hRule="exact" w:val="279"/>
              </w:trPr>
              <w:tc>
                <w:tcPr>
                  <w:tcW w:w="6480" w:type="dxa"/>
                  <w:hideMark/>
                </w:tcPr>
                <w:p w:rsidR="0005156E" w:rsidRDefault="0005156E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23.Доля детей и молодежи (возраст 3-29 лет), систематически занимающихся физической культурой и спортом к моменту реализации программы 94%</w:t>
                  </w:r>
                </w:p>
              </w:tc>
            </w:tr>
            <w:tr w:rsidR="0005156E">
              <w:trPr>
                <w:trHeight w:hRule="exact" w:val="270"/>
              </w:trPr>
              <w:tc>
                <w:tcPr>
                  <w:tcW w:w="6480" w:type="dxa"/>
                  <w:hideMark/>
                </w:tcPr>
                <w:p w:rsidR="0005156E" w:rsidRDefault="0005156E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24.Доля граждан старшего возраста (женщины 55-79 лет; мужчины 60-79 лет), систематически занимающихся физической культурой и спортом к моменту реализации программы 22%</w:t>
                  </w:r>
                </w:p>
              </w:tc>
            </w:tr>
            <w:tr w:rsidR="0005156E" w:rsidTr="0005156E">
              <w:trPr>
                <w:trHeight w:hRule="exact" w:val="2368"/>
              </w:trPr>
              <w:tc>
                <w:tcPr>
                  <w:tcW w:w="6480" w:type="dxa"/>
                  <w:hideMark/>
                </w:tcPr>
                <w:p w:rsidR="0005156E" w:rsidRDefault="0005156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25.Доля населения Московской области, занятого в экономике, занимающегося физической культурой и спортом, в общей численности населения, занятого в экономике к моменту реализации программы 29%</w:t>
                  </w:r>
                </w:p>
              </w:tc>
            </w:tr>
            <w:tr w:rsidR="0005156E">
              <w:trPr>
                <w:trHeight w:hRule="exact" w:val="144"/>
              </w:trPr>
              <w:tc>
                <w:tcPr>
                  <w:tcW w:w="6480" w:type="dxa"/>
                  <w:hideMark/>
                </w:tcPr>
                <w:p w:rsidR="0005156E" w:rsidRDefault="0005156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26.Доля выполнения муниципального задания - 100%</w:t>
                  </w:r>
                </w:p>
              </w:tc>
            </w:tr>
            <w:tr w:rsidR="0005156E">
              <w:trPr>
                <w:trHeight w:hRule="exact" w:val="259"/>
              </w:trPr>
              <w:tc>
                <w:tcPr>
                  <w:tcW w:w="6480" w:type="dxa"/>
                  <w:hideMark/>
                </w:tcPr>
                <w:p w:rsidR="0005156E" w:rsidRDefault="0005156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 xml:space="preserve">27.Количество проведенных физкультурных и спортивно-массовых мероприятий среди лиц с ограниченными </w:t>
                  </w:r>
                  <w:proofErr w:type="gram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возможностями к моменту</w:t>
                  </w:r>
                  <w:proofErr w:type="gramEnd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 xml:space="preserve"> реализации программы  8 ед.</w:t>
                  </w:r>
                </w:p>
              </w:tc>
            </w:tr>
            <w:tr w:rsidR="0005156E">
              <w:trPr>
                <w:trHeight w:hRule="exact" w:val="495"/>
              </w:trPr>
              <w:tc>
                <w:tcPr>
                  <w:tcW w:w="6480" w:type="dxa"/>
                  <w:hideMark/>
                </w:tcPr>
                <w:p w:rsidR="0005156E" w:rsidRDefault="0005156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28.2019 Количество установленных плоскостных спортивных сооружений в муниципальных образованиях Московской области в 2019 году 1 ед.</w:t>
                  </w:r>
                </w:p>
              </w:tc>
            </w:tr>
          </w:tbl>
          <w:p w:rsidR="0005156E" w:rsidRDefault="0005156E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05156E" w:rsidRDefault="0005156E" w:rsidP="0005156E">
      <w:pPr>
        <w:rPr>
          <w:rFonts w:ascii="Arial" w:hAnsi="Arial" w:cs="Arial"/>
          <w:sz w:val="24"/>
          <w:szCs w:val="24"/>
        </w:rPr>
      </w:pPr>
    </w:p>
    <w:p w:rsidR="0005156E" w:rsidRDefault="0005156E" w:rsidP="0005156E">
      <w:pPr>
        <w:pStyle w:val="aa"/>
        <w:numPr>
          <w:ilvl w:val="0"/>
          <w:numId w:val="2"/>
        </w:numPr>
        <w:spacing w:after="0" w:line="240" w:lineRule="auto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Общая характеристика сферы реализации муниципальной программы, основные проблемы, прогноз ее развития</w:t>
      </w:r>
    </w:p>
    <w:p w:rsidR="0005156E" w:rsidRDefault="0005156E" w:rsidP="0005156E">
      <w:pPr>
        <w:pStyle w:val="aa"/>
        <w:spacing w:after="0" w:line="240" w:lineRule="auto"/>
        <w:outlineLvl w:val="0"/>
        <w:rPr>
          <w:rFonts w:ascii="Arial" w:hAnsi="Arial" w:cs="Arial"/>
          <w:b/>
          <w:sz w:val="24"/>
          <w:szCs w:val="24"/>
        </w:rPr>
      </w:pPr>
    </w:p>
    <w:p w:rsidR="0005156E" w:rsidRDefault="0005156E" w:rsidP="0005156E">
      <w:pPr>
        <w:spacing w:after="0" w:line="240" w:lineRule="auto"/>
        <w:ind w:firstLine="709"/>
        <w:jc w:val="both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Физическая культура, являясь составной частью общей культуры человека, его здорового образа жизни, намного определяет поведение человека в учебе, на производстве, в быту и общении, способствует решению социально-экономических, воспитательных и оздоровительных задач. Физическая культура и спорт в настоящее время являются основным средством профилактики заболеваний, укрепления здоровья, поддержания высокой работоспособности человека, воспитания патриотизма граждан, подготовки их к защите Родины.</w:t>
      </w:r>
    </w:p>
    <w:p w:rsidR="0005156E" w:rsidRDefault="0005156E" w:rsidP="0005156E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Развитие спорта на территории городского округа Люберцы осуществляется в соответствии </w:t>
      </w:r>
      <w:proofErr w:type="gramStart"/>
      <w:r>
        <w:rPr>
          <w:rFonts w:ascii="Arial" w:hAnsi="Arial" w:cs="Arial"/>
          <w:sz w:val="24"/>
          <w:szCs w:val="24"/>
        </w:rPr>
        <w:t>с</w:t>
      </w:r>
      <w:proofErr w:type="gramEnd"/>
      <w:r>
        <w:rPr>
          <w:rFonts w:ascii="Arial" w:hAnsi="Arial" w:cs="Arial"/>
          <w:sz w:val="24"/>
          <w:szCs w:val="24"/>
        </w:rPr>
        <w:t>:</w:t>
      </w:r>
    </w:p>
    <w:p w:rsidR="0005156E" w:rsidRDefault="0005156E" w:rsidP="0005156E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Федеральным Законом от 04.12.2007 № 329-ФЗ «О физической культуре и спорте в Российской Федерации»;</w:t>
      </w:r>
    </w:p>
    <w:p w:rsidR="0005156E" w:rsidRDefault="0005156E" w:rsidP="0005156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Государственной программой «Спорт Подмосковья».</w:t>
      </w:r>
    </w:p>
    <w:p w:rsidR="0005156E" w:rsidRDefault="0005156E" w:rsidP="0005156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последние годы в городском округе Люберцы Московской области отмечена ярко выраженная положительная динамика роста числа жителей систематически занимающихся физической культурой и спортом. Так в 2014 году число занимающихся физической культурой и спортом жителей составляло 51211 человек (17,97% от численности населения), в 2016 году 100 661 человек (33,98% от численности населения), в 2017 году 119 314 человек (40,8%).</w:t>
      </w:r>
    </w:p>
    <w:p w:rsidR="0005156E" w:rsidRDefault="0005156E" w:rsidP="0005156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Городской округ Люберцы Московской области имеет разветвленную инфраструктуру спортивных сооружений различных форм собственности, которая способствует активному вовлечению населения в систематические занятия физической культурой и спортом.</w:t>
      </w:r>
    </w:p>
    <w:p w:rsidR="0005156E" w:rsidRDefault="0005156E" w:rsidP="0005156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 состоянию на 31.12.2017 на территории городского округа </w:t>
      </w:r>
      <w:proofErr w:type="gramStart"/>
      <w:r>
        <w:rPr>
          <w:rFonts w:ascii="Arial" w:hAnsi="Arial" w:cs="Arial"/>
          <w:sz w:val="24"/>
          <w:szCs w:val="24"/>
        </w:rPr>
        <w:t>за</w:t>
      </w:r>
      <w:proofErr w:type="gramEnd"/>
      <w:r>
        <w:rPr>
          <w:rFonts w:ascii="Arial" w:hAnsi="Arial" w:cs="Arial"/>
          <w:sz w:val="24"/>
          <w:szCs w:val="24"/>
        </w:rPr>
        <w:t xml:space="preserve"> паспортизировано и внесено </w:t>
      </w:r>
      <w:proofErr w:type="gramStart"/>
      <w:r>
        <w:rPr>
          <w:rFonts w:ascii="Arial" w:hAnsi="Arial" w:cs="Arial"/>
          <w:sz w:val="24"/>
          <w:szCs w:val="24"/>
        </w:rPr>
        <w:t>в</w:t>
      </w:r>
      <w:proofErr w:type="gramEnd"/>
      <w:r>
        <w:rPr>
          <w:rFonts w:ascii="Arial" w:hAnsi="Arial" w:cs="Arial"/>
          <w:sz w:val="24"/>
          <w:szCs w:val="24"/>
        </w:rPr>
        <w:t xml:space="preserve"> реестр спортивных сооружений городского округа Люберцы 562 спортивных сооружений. В том числе 6 стадиона с трибунами, 9 плавательных бассейна, 97 спортивных залов, 340 плоскостных сооружений, 101 других спортивных сооружений. </w:t>
      </w:r>
    </w:p>
    <w:p w:rsidR="0005156E" w:rsidRDefault="0005156E" w:rsidP="0005156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Обеспеченность населения различными типами спортивной инфраструктуры по итогам 2017 года составила 17,8%.</w:t>
      </w:r>
    </w:p>
    <w:p w:rsidR="0005156E" w:rsidRDefault="0005156E" w:rsidP="0005156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В 2018 году начаты мероприятия по реорганизации МУ «Стадион «Торпедо» путем присоединения МУ ФСЦ, МУ «Стадион «Электрон», МУ «Стадион «Урожай», МУ ФОК «Труд» и создание дирекции стадионов. </w:t>
      </w:r>
    </w:p>
    <w:p w:rsidR="0005156E" w:rsidRDefault="0005156E" w:rsidP="0005156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2015-2017 годах для жителей городского округа ввелись в эксплуатацию спортивные объекты:</w:t>
      </w:r>
    </w:p>
    <w:p w:rsidR="0005156E" w:rsidRDefault="0005156E" w:rsidP="0005156E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в 2015 в рамках реализации Государственной программы «Спорт Подмосковья» за счет средств бюджета Московской области в Люберецком районе был открыт физкультурно-оздоровительный комплекс «Люберецкий» и установлена новая спортивная площадка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воркаут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на стадионе «Электрон» городского поселения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Красково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. </w:t>
      </w:r>
    </w:p>
    <w:p w:rsidR="0005156E" w:rsidRDefault="0005156E" w:rsidP="0005156E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За счет привлеченных средств инвесторов в 2015 году было открыто два бассейна на ул. Кирова (Фитнес-клуб «СССР») и ул. 3-е почтовое отделение (Фитнес-клуб «Территория фитнеса»). </w:t>
      </w:r>
    </w:p>
    <w:p w:rsidR="0005156E" w:rsidRDefault="0005156E" w:rsidP="0005156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в 2016 году в рамках реализации государственной программы «Спорт Подмосковья» на условиях </w:t>
      </w:r>
      <w:proofErr w:type="gramStart"/>
      <w:r>
        <w:rPr>
          <w:rFonts w:ascii="Arial" w:hAnsi="Arial" w:cs="Arial"/>
          <w:sz w:val="24"/>
          <w:szCs w:val="24"/>
        </w:rPr>
        <w:t>со</w:t>
      </w:r>
      <w:proofErr w:type="gramEnd"/>
      <w:r>
        <w:rPr>
          <w:rFonts w:ascii="Arial" w:hAnsi="Arial" w:cs="Arial"/>
          <w:sz w:val="24"/>
          <w:szCs w:val="24"/>
        </w:rPr>
        <w:t xml:space="preserve"> финансирования на стадионе «Торпедо» установлена и оборудована площадка с искусственным покрытием для выполнения нормативов ГТО. На стадионе «Труд» </w:t>
      </w:r>
      <w:proofErr w:type="spellStart"/>
      <w:r>
        <w:rPr>
          <w:rFonts w:ascii="Arial" w:hAnsi="Arial" w:cs="Arial"/>
          <w:sz w:val="24"/>
          <w:szCs w:val="24"/>
        </w:rPr>
        <w:t>г.п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Малаховка</w:t>
      </w:r>
      <w:proofErr w:type="spellEnd"/>
      <w:r>
        <w:rPr>
          <w:rFonts w:ascii="Arial" w:hAnsi="Arial" w:cs="Arial"/>
          <w:sz w:val="24"/>
          <w:szCs w:val="24"/>
        </w:rPr>
        <w:t xml:space="preserve"> установлена современная спортивная площадка для занятий силовой гимнастикой «</w:t>
      </w:r>
      <w:proofErr w:type="spellStart"/>
      <w:r>
        <w:rPr>
          <w:rFonts w:ascii="Arial" w:hAnsi="Arial" w:cs="Arial"/>
          <w:sz w:val="24"/>
          <w:szCs w:val="24"/>
        </w:rPr>
        <w:t>Воркаут</w:t>
      </w:r>
      <w:proofErr w:type="spellEnd"/>
      <w:r>
        <w:rPr>
          <w:rFonts w:ascii="Arial" w:hAnsi="Arial" w:cs="Arial"/>
          <w:sz w:val="24"/>
          <w:szCs w:val="24"/>
        </w:rPr>
        <w:t>», установлена и оборудована хоккейная коробка с раздевалками и трибунами на 96 мест.</w:t>
      </w:r>
    </w:p>
    <w:p w:rsidR="0005156E" w:rsidRDefault="0005156E" w:rsidP="0005156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Установлены спортивные площадки для подготовки и выполнения нормативов комплекса ГТО на территории общеобразовательных школ:</w:t>
      </w:r>
    </w:p>
    <w:p w:rsidR="0005156E" w:rsidRDefault="0005156E" w:rsidP="0005156E">
      <w:pPr>
        <w:spacing w:after="0" w:line="240" w:lineRule="auto"/>
        <w:ind w:left="708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СОШ №2 - ул. Электрификации, д. 30</w:t>
      </w:r>
      <w:r>
        <w:rPr>
          <w:rFonts w:ascii="Arial" w:hAnsi="Arial" w:cs="Arial"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СОШ №11 - ул. Гоголя, д. 21</w:t>
      </w:r>
      <w:r>
        <w:rPr>
          <w:rFonts w:ascii="Arial" w:hAnsi="Arial" w:cs="Arial"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Гимназия №41 - ул. Авиаторов, д. 10</w:t>
      </w:r>
      <w:r>
        <w:rPr>
          <w:rFonts w:ascii="Arial" w:hAnsi="Arial" w:cs="Arial"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lastRenderedPageBreak/>
        <w:t>Гимназия №44 - ул. Калараш, д. 3</w:t>
      </w:r>
      <w:r>
        <w:rPr>
          <w:rFonts w:ascii="Arial" w:hAnsi="Arial" w:cs="Arial"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Лицей №12 - ул. Побратимов, д. 19</w:t>
      </w:r>
      <w:r>
        <w:rPr>
          <w:rFonts w:ascii="Arial" w:hAnsi="Arial" w:cs="Arial"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СОШ №9 - ул. Космонавтов, д. 7</w:t>
      </w:r>
      <w:r>
        <w:rPr>
          <w:rFonts w:ascii="Arial" w:hAnsi="Arial" w:cs="Arial"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Гимназия №5 - Октябрьский </w:t>
      </w: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прт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, д. 348</w:t>
      </w:r>
      <w:r>
        <w:rPr>
          <w:rFonts w:ascii="Arial" w:hAnsi="Arial" w:cs="Arial"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СОШ №4 - ул. Кирова, д. 47</w:t>
      </w:r>
      <w:r>
        <w:rPr>
          <w:rFonts w:ascii="Arial" w:hAnsi="Arial" w:cs="Arial"/>
          <w:sz w:val="24"/>
          <w:szCs w:val="24"/>
        </w:rPr>
        <w:t>.</w:t>
      </w:r>
      <w:proofErr w:type="gramEnd"/>
    </w:p>
    <w:p w:rsidR="0005156E" w:rsidRDefault="0005156E" w:rsidP="0005156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За счет собственных средств н</w:t>
      </w:r>
      <w:r>
        <w:rPr>
          <w:rFonts w:ascii="Arial" w:hAnsi="Arial" w:cs="Arial"/>
          <w:sz w:val="24"/>
          <w:szCs w:val="24"/>
        </w:rPr>
        <w:t xml:space="preserve">а территории стадион «Электрон» </w:t>
      </w:r>
      <w:proofErr w:type="spellStart"/>
      <w:r>
        <w:rPr>
          <w:rFonts w:ascii="Arial" w:hAnsi="Arial" w:cs="Arial"/>
          <w:sz w:val="24"/>
          <w:szCs w:val="24"/>
        </w:rPr>
        <w:t>г.п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Красково</w:t>
      </w:r>
      <w:proofErr w:type="spellEnd"/>
      <w:r>
        <w:rPr>
          <w:rFonts w:ascii="Arial" w:hAnsi="Arial" w:cs="Arial"/>
          <w:sz w:val="24"/>
          <w:szCs w:val="24"/>
        </w:rPr>
        <w:t xml:space="preserve"> модернизирована хоккейная площадка, установлены борта, оградительная сетка, произведена укладка искусственного покрытия.</w:t>
      </w:r>
    </w:p>
    <w:p w:rsidR="0005156E" w:rsidRDefault="0005156E" w:rsidP="0005156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 стадионе «Урожай» </w:t>
      </w:r>
      <w:proofErr w:type="spellStart"/>
      <w:r>
        <w:rPr>
          <w:rFonts w:ascii="Arial" w:hAnsi="Arial" w:cs="Arial"/>
          <w:sz w:val="24"/>
          <w:szCs w:val="24"/>
        </w:rPr>
        <w:t>г.п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Томилино</w:t>
      </w:r>
      <w:proofErr w:type="spellEnd"/>
      <w:r>
        <w:rPr>
          <w:rFonts w:ascii="Arial" w:hAnsi="Arial" w:cs="Arial"/>
          <w:sz w:val="24"/>
          <w:szCs w:val="24"/>
        </w:rPr>
        <w:t xml:space="preserve"> сделана новая современная беговая дорожка с искусственным резиновым покрытием.</w:t>
      </w:r>
    </w:p>
    <w:p w:rsidR="0005156E" w:rsidRDefault="0005156E" w:rsidP="0005156E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стадионе «Торпедо» произведена укладка беговой дорожки с искусственным покрытием.</w:t>
      </w:r>
    </w:p>
    <w:p w:rsidR="0005156E" w:rsidRDefault="0005156E" w:rsidP="0005156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2017 году по инвестиционному контракту введен в эксплуатацию физкультурно-оздоровительный компле</w:t>
      </w:r>
      <w:proofErr w:type="gramStart"/>
      <w:r>
        <w:rPr>
          <w:rFonts w:ascii="Arial" w:hAnsi="Arial" w:cs="Arial"/>
          <w:sz w:val="24"/>
          <w:szCs w:val="24"/>
        </w:rPr>
        <w:t>кс с пл</w:t>
      </w:r>
      <w:proofErr w:type="gramEnd"/>
      <w:r>
        <w:rPr>
          <w:rFonts w:ascii="Arial" w:hAnsi="Arial" w:cs="Arial"/>
          <w:sz w:val="24"/>
          <w:szCs w:val="24"/>
        </w:rPr>
        <w:t>авательным бассейном «Территория фитнеса» (Северная часть города). На территории СОШ №10 установлен спортивный комплекс с футбольным полем и легкоатлетическим ядром.</w:t>
      </w:r>
    </w:p>
    <w:p w:rsidR="0005156E" w:rsidRDefault="0005156E" w:rsidP="0005156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территории городского округа Люберцы успешно осуществляют деятельность:</w:t>
      </w:r>
    </w:p>
    <w:p w:rsidR="0005156E" w:rsidRDefault="0005156E" w:rsidP="0005156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- 4 </w:t>
      </w:r>
      <w:proofErr w:type="gramStart"/>
      <w:r>
        <w:rPr>
          <w:rFonts w:ascii="Arial" w:hAnsi="Arial" w:cs="Arial"/>
          <w:sz w:val="24"/>
          <w:szCs w:val="24"/>
        </w:rPr>
        <w:t>муниципальных</w:t>
      </w:r>
      <w:proofErr w:type="gramEnd"/>
      <w:r>
        <w:rPr>
          <w:rFonts w:ascii="Arial" w:hAnsi="Arial" w:cs="Arial"/>
          <w:sz w:val="24"/>
          <w:szCs w:val="24"/>
        </w:rPr>
        <w:t xml:space="preserve"> спортивных школы;</w:t>
      </w:r>
    </w:p>
    <w:p w:rsidR="0005156E" w:rsidRDefault="0005156E" w:rsidP="0005156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- 1 филиал спортивной школы Московской области.</w:t>
      </w:r>
    </w:p>
    <w:p w:rsidR="0005156E" w:rsidRDefault="0005156E" w:rsidP="0005156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Общая численность занимающихся детей в данных учреждениях составляет более 3500 человек.</w:t>
      </w:r>
    </w:p>
    <w:p w:rsidR="0005156E" w:rsidRDefault="0005156E" w:rsidP="0005156E">
      <w:pPr>
        <w:spacing w:after="0" w:line="240" w:lineRule="auto"/>
        <w:ind w:right="-2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 целью вовлечения населения в систематические занятия физической культуры и спортом на территории городского округа Люберцы, в соответствии с Единым календарным планом ежегодно проводится более 200 физкультурно-оздоровительных и спортивно-массовых мероприятий. Более того, в рамках Единого календарного плана спортивных мероприятий Московской области в городском округе Люберцы ежегодно проходят такие Всероссийские и Международные соревнования как:</w:t>
      </w:r>
    </w:p>
    <w:p w:rsidR="0005156E" w:rsidRDefault="0005156E" w:rsidP="0005156E">
      <w:pPr>
        <w:pStyle w:val="aa"/>
        <w:numPr>
          <w:ilvl w:val="0"/>
          <w:numId w:val="4"/>
        </w:numPr>
        <w:spacing w:after="0" w:line="240" w:lineRule="auto"/>
        <w:ind w:left="0" w:right="-83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Открытый Всероссийский турнир класса «А» по боксу памяти мастеров спорта Ю. Капитонова и В. Кузина</w:t>
      </w:r>
    </w:p>
    <w:p w:rsidR="0005156E" w:rsidRDefault="0005156E" w:rsidP="0005156E">
      <w:pPr>
        <w:numPr>
          <w:ilvl w:val="0"/>
          <w:numId w:val="4"/>
        </w:numPr>
        <w:spacing w:after="0" w:line="240" w:lineRule="auto"/>
        <w:ind w:left="0" w:right="-2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Открытый Международный турнир по каратэ имени дважды Героя Советского Союза летчика-космонавта В.В. Горбатко</w:t>
      </w:r>
    </w:p>
    <w:p w:rsidR="0005156E" w:rsidRDefault="0005156E" w:rsidP="0005156E">
      <w:pPr>
        <w:numPr>
          <w:ilvl w:val="0"/>
          <w:numId w:val="4"/>
        </w:numPr>
        <w:spacing w:after="0" w:line="240" w:lineRule="auto"/>
        <w:ind w:left="0" w:right="-2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Открытый Всероссийский турнир по греко-римской борьбе, посвященный памяти чемпиона мира Н.М. Шмакова</w:t>
      </w:r>
    </w:p>
    <w:p w:rsidR="0005156E" w:rsidRDefault="0005156E" w:rsidP="0005156E">
      <w:pPr>
        <w:pStyle w:val="aa"/>
        <w:numPr>
          <w:ilvl w:val="0"/>
          <w:numId w:val="4"/>
        </w:numPr>
        <w:spacing w:after="0" w:line="240" w:lineRule="auto"/>
        <w:ind w:left="0" w:right="-83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Всероссийские открытые соревнования по боксу среди учащихся общеобразовательных школ и воспитанников детских домов и школ-интернатов памяти ЗТ СССР В.А. </w:t>
      </w:r>
      <w:proofErr w:type="spellStart"/>
      <w:r>
        <w:rPr>
          <w:rFonts w:ascii="Arial" w:hAnsi="Arial" w:cs="Arial"/>
          <w:sz w:val="24"/>
          <w:szCs w:val="24"/>
        </w:rPr>
        <w:t>Островерхова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05156E" w:rsidRDefault="0005156E" w:rsidP="0005156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Во исполнение Указа Президента Российской Федерации от 24 марта 2014 года № 172 «О Всероссийском физкультурно-спортивном комплексе «Готов к труду и обороне» (ГТО)» городской округ Люберцы в полном объеме включился в работу по внедрению комплекса ГТО. </w:t>
      </w:r>
      <w:proofErr w:type="gramStart"/>
      <w:r>
        <w:rPr>
          <w:rFonts w:ascii="Arial" w:hAnsi="Arial" w:cs="Arial"/>
          <w:sz w:val="24"/>
          <w:szCs w:val="24"/>
        </w:rPr>
        <w:t>На базе Комитета по физической культуре и спорту был создан Центр тестирования по выполнению видов испытаний Всероссийского комплекса ГТО, в деятельность которого входит работа с населением городского округа по вовлечению в систематические занятия физической культурой и спортом, пропаганда здорового образа жизни, популяризация участия в мероприятиях по выполнению видов испытаний комплекса ГТО.</w:t>
      </w:r>
      <w:proofErr w:type="gramEnd"/>
      <w:r>
        <w:rPr>
          <w:rFonts w:ascii="Arial" w:hAnsi="Arial" w:cs="Arial"/>
          <w:sz w:val="24"/>
          <w:szCs w:val="24"/>
        </w:rPr>
        <w:t xml:space="preserve"> Активно ведется работа по приему нормативов ГТО у населения. </w:t>
      </w:r>
    </w:p>
    <w:p w:rsidR="0005156E" w:rsidRDefault="0005156E" w:rsidP="0005156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05156E" w:rsidRDefault="0005156E" w:rsidP="0005156E">
      <w:pPr>
        <w:numPr>
          <w:ilvl w:val="0"/>
          <w:numId w:val="2"/>
        </w:numPr>
        <w:spacing w:after="0" w:line="360" w:lineRule="auto"/>
        <w:jc w:val="center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Цели Программы</w:t>
      </w:r>
    </w:p>
    <w:p w:rsidR="0005156E" w:rsidRDefault="0005156E" w:rsidP="0005156E">
      <w:pPr>
        <w:pStyle w:val="a3"/>
        <w:ind w:firstLine="709"/>
        <w:jc w:val="both"/>
        <w:rPr>
          <w:rFonts w:ascii="Arial" w:hAnsi="Arial" w:cs="Arial"/>
          <w:highlight w:val="yellow"/>
        </w:rPr>
      </w:pPr>
      <w:r>
        <w:rPr>
          <w:rFonts w:ascii="Arial" w:hAnsi="Arial" w:cs="Arial"/>
        </w:rPr>
        <w:t>Муниципальная программа «Спорт городского округа Люберцы Московской области» разработана с целью создания условий для систематических занятий физической культурой и спортом на территории городского округа Люберцы.</w:t>
      </w:r>
    </w:p>
    <w:p w:rsidR="0005156E" w:rsidRDefault="0005156E" w:rsidP="0005156E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Достижению указанной цели будет способствовать выполнение следующих задач:</w:t>
      </w:r>
    </w:p>
    <w:p w:rsidR="0005156E" w:rsidRDefault="0005156E" w:rsidP="0005156E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развитие доступной инфраструктуры сферы физической культуры и спорта;</w:t>
      </w:r>
    </w:p>
    <w:p w:rsidR="0005156E" w:rsidRDefault="0005156E" w:rsidP="0005156E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развитие физической культуры и спорта среди различных групп населения;</w:t>
      </w:r>
    </w:p>
    <w:p w:rsidR="0005156E" w:rsidRDefault="0005156E" w:rsidP="0005156E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lastRenderedPageBreak/>
        <w:t>- развитие физической культуры среди лиц с ограниченными физическими возможностями;</w:t>
      </w:r>
    </w:p>
    <w:p w:rsidR="0005156E" w:rsidRDefault="0005156E" w:rsidP="0005156E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организация и обеспечение системы подготовки спортивного резерва;</w:t>
      </w:r>
    </w:p>
    <w:p w:rsidR="0005156E" w:rsidRDefault="0005156E" w:rsidP="0005156E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вовлечение населения городского округа Люберцы в систематические занятия физической культурой.</w:t>
      </w:r>
    </w:p>
    <w:p w:rsidR="0005156E" w:rsidRDefault="0005156E" w:rsidP="0005156E">
      <w:pPr>
        <w:pStyle w:val="a3"/>
        <w:ind w:firstLine="709"/>
        <w:jc w:val="both"/>
        <w:rPr>
          <w:rFonts w:ascii="Arial" w:hAnsi="Arial" w:cs="Arial"/>
        </w:rPr>
      </w:pPr>
    </w:p>
    <w:p w:rsidR="0005156E" w:rsidRDefault="0005156E" w:rsidP="0005156E">
      <w:pPr>
        <w:pStyle w:val="a3"/>
        <w:numPr>
          <w:ilvl w:val="0"/>
          <w:numId w:val="2"/>
        </w:num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Прогноз развития сферы физической культуры и спорта с учетом реализации муниципальной программы, возможные варианты решения проблем</w:t>
      </w:r>
    </w:p>
    <w:p w:rsidR="0005156E" w:rsidRDefault="0005156E" w:rsidP="0005156E">
      <w:pPr>
        <w:pStyle w:val="a3"/>
        <w:ind w:left="360"/>
        <w:rPr>
          <w:rFonts w:ascii="Arial" w:hAnsi="Arial" w:cs="Arial"/>
          <w:b/>
        </w:rPr>
      </w:pPr>
    </w:p>
    <w:p w:rsidR="0005156E" w:rsidRDefault="0005156E" w:rsidP="0005156E">
      <w:pPr>
        <w:pStyle w:val="a3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Инструментом, позволяющим наиболее </w:t>
      </w:r>
      <w:proofErr w:type="gramStart"/>
      <w:r>
        <w:rPr>
          <w:rFonts w:ascii="Arial" w:hAnsi="Arial" w:cs="Arial"/>
        </w:rPr>
        <w:t>эффективном</w:t>
      </w:r>
      <w:proofErr w:type="gramEnd"/>
      <w:r>
        <w:rPr>
          <w:rFonts w:ascii="Arial" w:hAnsi="Arial" w:cs="Arial"/>
        </w:rPr>
        <w:t xml:space="preserve"> способом решать указанные выше проблемы и обеспечить динамическое развитие сферы физической культуры и спорта в среднесрочной перспективе станет реализация на территории городского округа Люберцы Московской области Муниципальной программы.</w:t>
      </w:r>
    </w:p>
    <w:p w:rsidR="0005156E" w:rsidRDefault="0005156E" w:rsidP="0005156E">
      <w:pPr>
        <w:pStyle w:val="a3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При реализации Муниципальной программы и для достижения намеченных целей необходимо учитывать внешние (макроэкономические, социальные, операционные и т.п.) и внутренние (структурные, кадровые изменения) риски.</w:t>
      </w:r>
    </w:p>
    <w:p w:rsidR="0005156E" w:rsidRDefault="0005156E" w:rsidP="0005156E">
      <w:pPr>
        <w:pStyle w:val="a3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Важнейшими условиями успешной реализации Муниципальной программы является минимизация указанных рисков, эффективный мониторинг выполнения намеченных мероприятий, принятие оперативных мер по корректировке приоритетных направлений и показателей Муниципальной программы.</w:t>
      </w:r>
    </w:p>
    <w:p w:rsidR="0005156E" w:rsidRDefault="0005156E" w:rsidP="0005156E">
      <w:pPr>
        <w:pStyle w:val="a3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По характеру влияния на ход и конечные результаты Муниципальной программы существенными являются нижеперечисленные риски.</w:t>
      </w:r>
    </w:p>
    <w:p w:rsidR="0005156E" w:rsidRDefault="0005156E" w:rsidP="0005156E">
      <w:pPr>
        <w:pStyle w:val="a3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Риски связаны с возможностью ухудшения внутренней и внешней конъектуры, снижение темпов роста экономики городского округа, уровня инвестиционной активности, высокой инфляцией, кризисом банковской системы.</w:t>
      </w:r>
    </w:p>
    <w:p w:rsidR="0005156E" w:rsidRDefault="0005156E" w:rsidP="0005156E">
      <w:pPr>
        <w:pStyle w:val="a3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Реализация данных рисков может вызвать ужесточение бюджетных ограничений в сфере реализации Муниципальной программы, сокращения финансирования программных мероприятий.</w:t>
      </w:r>
    </w:p>
    <w:p w:rsidR="0005156E" w:rsidRDefault="0005156E" w:rsidP="0005156E">
      <w:pPr>
        <w:pStyle w:val="a3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рамках данной Муниципальной программы минимизация указанных рисков возможна на основе: </w:t>
      </w:r>
    </w:p>
    <w:p w:rsidR="0005156E" w:rsidRDefault="0005156E" w:rsidP="0005156E">
      <w:pPr>
        <w:pStyle w:val="a3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регулярного мониторинга и оценки эффективности реализации мероприятий Муниципальной программы;</w:t>
      </w:r>
    </w:p>
    <w:p w:rsidR="0005156E" w:rsidRDefault="0005156E" w:rsidP="0005156E">
      <w:pPr>
        <w:pStyle w:val="a3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своевременной корректировки перечня мероприятий и показателей Муниципальной программы.</w:t>
      </w:r>
    </w:p>
    <w:p w:rsidR="0005156E" w:rsidRDefault="0005156E" w:rsidP="0005156E">
      <w:pPr>
        <w:pStyle w:val="a3"/>
        <w:ind w:firstLine="708"/>
        <w:jc w:val="both"/>
        <w:rPr>
          <w:rFonts w:ascii="Arial" w:hAnsi="Arial" w:cs="Arial"/>
        </w:rPr>
      </w:pPr>
    </w:p>
    <w:p w:rsidR="0005156E" w:rsidRDefault="0005156E" w:rsidP="0005156E">
      <w:pPr>
        <w:spacing w:after="0" w:line="240" w:lineRule="auto"/>
        <w:ind w:left="78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4. Характеристика основных мероприятий муниципальной программы</w:t>
      </w:r>
    </w:p>
    <w:p w:rsidR="0005156E" w:rsidRDefault="0005156E" w:rsidP="0005156E">
      <w:pPr>
        <w:spacing w:after="0" w:line="240" w:lineRule="auto"/>
        <w:ind w:left="72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и обоснование необходимости их осуществления</w:t>
      </w:r>
    </w:p>
    <w:p w:rsidR="0005156E" w:rsidRDefault="0005156E" w:rsidP="0005156E">
      <w:pPr>
        <w:spacing w:after="0" w:line="240" w:lineRule="auto"/>
        <w:ind w:left="720"/>
        <w:jc w:val="center"/>
        <w:rPr>
          <w:rFonts w:ascii="Arial" w:hAnsi="Arial" w:cs="Arial"/>
          <w:b/>
          <w:sz w:val="24"/>
          <w:szCs w:val="24"/>
        </w:rPr>
      </w:pPr>
    </w:p>
    <w:p w:rsidR="0005156E" w:rsidRDefault="0005156E" w:rsidP="0005156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Мероприятия муниципальной программы направлены </w:t>
      </w:r>
      <w:proofErr w:type="gramStart"/>
      <w:r>
        <w:rPr>
          <w:rFonts w:ascii="Arial" w:hAnsi="Arial" w:cs="Arial"/>
          <w:sz w:val="24"/>
          <w:szCs w:val="24"/>
        </w:rPr>
        <w:t>на</w:t>
      </w:r>
      <w:proofErr w:type="gramEnd"/>
      <w:r>
        <w:rPr>
          <w:rFonts w:ascii="Arial" w:hAnsi="Arial" w:cs="Arial"/>
          <w:sz w:val="24"/>
          <w:szCs w:val="24"/>
        </w:rPr>
        <w:t>:</w:t>
      </w:r>
    </w:p>
    <w:p w:rsidR="0005156E" w:rsidRDefault="0005156E" w:rsidP="0005156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совершенствование спортивной базы, увеличение фактической обеспеченности и повышение эффективности работы спортивных сооружений;</w:t>
      </w:r>
    </w:p>
    <w:p w:rsidR="0005156E" w:rsidRDefault="0005156E" w:rsidP="0005156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организацию и проведение физкультурных и спортивно-массовых мероприятий;</w:t>
      </w:r>
    </w:p>
    <w:p w:rsidR="0005156E" w:rsidRDefault="0005156E" w:rsidP="0005156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организация и проведение физкультурно-оздоровительных мероприятий среди населения городского округа Люберцы;</w:t>
      </w:r>
    </w:p>
    <w:p w:rsidR="0005156E" w:rsidRDefault="0005156E" w:rsidP="0005156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организация и проведение мероприятий ВФСК ГТО;</w:t>
      </w:r>
    </w:p>
    <w:p w:rsidR="0005156E" w:rsidRDefault="0005156E" w:rsidP="0005156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обеспечение участия Люберецких спортсменов на региональных, российских и международных соревнованиях по видам спорта;</w:t>
      </w:r>
    </w:p>
    <w:p w:rsidR="0005156E" w:rsidRDefault="0005156E" w:rsidP="0005156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 проведение физкультурных и спортивно-массовых мероприятий среди лиц с ограниченными физическими возможностями;</w:t>
      </w:r>
    </w:p>
    <w:p w:rsidR="0005156E" w:rsidRDefault="0005156E" w:rsidP="0005156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участие лиц с ограниченными возможностями в региональных мероприятиях;</w:t>
      </w:r>
    </w:p>
    <w:p w:rsidR="0005156E" w:rsidRDefault="0005156E" w:rsidP="0005156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совершенствование системы подготовки спортивного резерва;</w:t>
      </w:r>
    </w:p>
    <w:p w:rsidR="0005156E" w:rsidRDefault="0005156E" w:rsidP="0005156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организацию физкультурно-оздоровительной работы по месту жительства граждан (развитие дворового спорта);</w:t>
      </w:r>
    </w:p>
    <w:p w:rsidR="0005156E" w:rsidRDefault="0005156E" w:rsidP="0005156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реализацию мероприятий «Спорт в каждый двор».</w:t>
      </w:r>
    </w:p>
    <w:p w:rsidR="0005156E" w:rsidRDefault="0005156E" w:rsidP="0005156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Укрепление материально-технической базы, реконструкция действующих спортивных объектов и ввод в эксплуатацию новых современных спортивных сооружений позволит расширить сеть и качества оказания услуг в области физической культуры и спорта.</w:t>
      </w:r>
    </w:p>
    <w:p w:rsidR="0005156E" w:rsidRDefault="0005156E" w:rsidP="0005156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Внедрение и реализация новых форм оказания услуг в области физической культуры и спорта обеспечит эффективное функционирование системы, предусматривающей массовый охват граждан городского округа занятиями физкультурно-оздоровительной направленности, содержательный досуг населения, приобщение его к здоровому образу жизни.</w:t>
      </w:r>
    </w:p>
    <w:p w:rsidR="0005156E" w:rsidRDefault="0005156E" w:rsidP="0005156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новый качественный уровень выйдет проведение физкультурно-оздоровительных и массовых спортивных соревнований.</w:t>
      </w:r>
    </w:p>
    <w:p w:rsidR="0005156E" w:rsidRDefault="0005156E" w:rsidP="0005156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05156E" w:rsidRDefault="0005156E" w:rsidP="0005156E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5. Порядок взаимодействия ответственного за выполнения мероприятия с заказчиком программы.</w:t>
      </w:r>
    </w:p>
    <w:p w:rsidR="0005156E" w:rsidRDefault="0005156E" w:rsidP="0005156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05156E" w:rsidRDefault="0005156E" w:rsidP="0005156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Заказчик разрабатывает проект муниципальной программы, либо вносит изменения в действующую и направляет в заинтересованные органы администрации городского округа Люберцы, в том числе вносит информацию в подсистемы ГУСУ МО.</w:t>
      </w:r>
    </w:p>
    <w:p w:rsidR="0005156E" w:rsidRDefault="0005156E" w:rsidP="0005156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05156E" w:rsidRDefault="0005156E" w:rsidP="0005156E">
      <w:pPr>
        <w:pStyle w:val="a3"/>
        <w:ind w:firstLine="708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6. Состав, форма и сроки предоставления отчетности о ходе реализации мероприятия </w:t>
      </w:r>
      <w:proofErr w:type="gramStart"/>
      <w:r>
        <w:rPr>
          <w:rFonts w:ascii="Arial" w:hAnsi="Arial" w:cs="Arial"/>
          <w:b/>
        </w:rPr>
        <w:t>ответственным</w:t>
      </w:r>
      <w:proofErr w:type="gramEnd"/>
      <w:r>
        <w:rPr>
          <w:rFonts w:ascii="Arial" w:hAnsi="Arial" w:cs="Arial"/>
          <w:b/>
        </w:rPr>
        <w:t xml:space="preserve"> за выполнение мероприятия заказчику программы.</w:t>
      </w:r>
    </w:p>
    <w:p w:rsidR="0005156E" w:rsidRDefault="0005156E" w:rsidP="0005156E">
      <w:pPr>
        <w:pStyle w:val="a3"/>
        <w:ind w:firstLine="708"/>
        <w:jc w:val="center"/>
        <w:rPr>
          <w:rFonts w:ascii="Arial" w:hAnsi="Arial" w:cs="Arial"/>
          <w:b/>
        </w:rPr>
      </w:pPr>
    </w:p>
    <w:p w:rsidR="0005156E" w:rsidRDefault="0005156E" w:rsidP="0005156E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Отчетность о ходе реализации мероприятий муниципальной программы (подпрограммы) предоставляется согласно Постановлению администрации муниципального образования городской округ Люберцы Московской области от 20.09.2018 № 3715-ПА «Об утверждении Порядка принятия решений о разработке муниципальных программ городского округа Люберцы, их формирования и реализации». </w:t>
      </w:r>
    </w:p>
    <w:p w:rsidR="0005156E" w:rsidRDefault="0005156E" w:rsidP="0005156E">
      <w:pPr>
        <w:rPr>
          <w:rFonts w:ascii="Arial" w:hAnsi="Arial" w:cs="Arial"/>
          <w:sz w:val="24"/>
          <w:szCs w:val="24"/>
        </w:rPr>
      </w:pPr>
    </w:p>
    <w:p w:rsidR="0005156E" w:rsidRDefault="0005156E" w:rsidP="0005156E">
      <w:pPr>
        <w:rPr>
          <w:rFonts w:ascii="Arial" w:hAnsi="Arial" w:cs="Arial"/>
          <w:sz w:val="24"/>
          <w:szCs w:val="24"/>
        </w:rPr>
      </w:pPr>
    </w:p>
    <w:p w:rsidR="0005156E" w:rsidRDefault="0005156E" w:rsidP="0005156E">
      <w:pPr>
        <w:rPr>
          <w:rFonts w:ascii="Arial" w:hAnsi="Arial" w:cs="Arial"/>
          <w:sz w:val="24"/>
          <w:szCs w:val="24"/>
        </w:rPr>
      </w:pPr>
    </w:p>
    <w:p w:rsidR="0005156E" w:rsidRDefault="0005156E" w:rsidP="0005156E">
      <w:pPr>
        <w:rPr>
          <w:rFonts w:ascii="Arial" w:hAnsi="Arial" w:cs="Arial"/>
          <w:sz w:val="24"/>
          <w:szCs w:val="24"/>
        </w:rPr>
      </w:pPr>
    </w:p>
    <w:p w:rsidR="0005156E" w:rsidRDefault="0005156E" w:rsidP="0005156E">
      <w:pPr>
        <w:spacing w:after="0"/>
        <w:rPr>
          <w:rFonts w:ascii="Arial" w:hAnsi="Arial" w:cs="Arial"/>
          <w:sz w:val="24"/>
          <w:szCs w:val="24"/>
        </w:rPr>
        <w:sectPr w:rsidR="0005156E" w:rsidSect="00327CE7">
          <w:pgSz w:w="11906" w:h="16838"/>
          <w:pgMar w:top="1134" w:right="851" w:bottom="0" w:left="1134" w:header="567" w:footer="567" w:gutter="0"/>
          <w:cols w:space="720"/>
        </w:sectPr>
      </w:pPr>
    </w:p>
    <w:tbl>
      <w:tblPr>
        <w:tblW w:w="15675" w:type="dxa"/>
        <w:tblInd w:w="-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"/>
        <w:gridCol w:w="565"/>
        <w:gridCol w:w="1846"/>
        <w:gridCol w:w="988"/>
        <w:gridCol w:w="993"/>
        <w:gridCol w:w="992"/>
        <w:gridCol w:w="992"/>
        <w:gridCol w:w="992"/>
        <w:gridCol w:w="993"/>
        <w:gridCol w:w="992"/>
        <w:gridCol w:w="850"/>
        <w:gridCol w:w="993"/>
        <w:gridCol w:w="1985"/>
        <w:gridCol w:w="1986"/>
        <w:gridCol w:w="492"/>
      </w:tblGrid>
      <w:tr w:rsidR="0005156E" w:rsidTr="0005156E">
        <w:trPr>
          <w:gridBefore w:val="1"/>
          <w:wBefore w:w="15" w:type="dxa"/>
          <w:cantSplit/>
          <w:trHeight w:val="739"/>
        </w:trPr>
        <w:tc>
          <w:tcPr>
            <w:tcW w:w="15656" w:type="dxa"/>
            <w:gridSpan w:val="14"/>
            <w:shd w:val="clear" w:color="auto" w:fill="FFFFFF"/>
            <w:noWrap/>
          </w:tcPr>
          <w:p w:rsidR="0005156E" w:rsidRDefault="000515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Перечень мероприятий программы «Спорт городского округа Люберцы Московской области»</w:t>
            </w:r>
          </w:p>
          <w:p w:rsidR="0005156E" w:rsidRDefault="000515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  <w:p w:rsidR="0005156E" w:rsidRDefault="000515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  <w:p w:rsidR="0005156E" w:rsidRDefault="000515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  <w:p w:rsidR="0005156E" w:rsidRDefault="000515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  <w:p w:rsidR="0005156E" w:rsidRDefault="000515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  <w:p w:rsidR="0005156E" w:rsidRDefault="000515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05156E" w:rsidTr="0005156E">
        <w:trPr>
          <w:gridAfter w:val="1"/>
          <w:wAfter w:w="492" w:type="dxa"/>
          <w:trHeight w:val="300"/>
        </w:trPr>
        <w:tc>
          <w:tcPr>
            <w:tcW w:w="5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Мероприятия по реализации подпрограммы</w:t>
            </w:r>
          </w:p>
        </w:tc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Источники финансирования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Срок исполнения 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Объем финансирования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мероприятий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в году предшествующем году начала реализации муниципальной программы (тыс.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482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за выполнение мероприятия подпрограммы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Результаты выполнения подпрограммы</w:t>
            </w:r>
          </w:p>
        </w:tc>
      </w:tr>
      <w:tr w:rsidR="0005156E" w:rsidTr="0005156E">
        <w:trPr>
          <w:gridAfter w:val="1"/>
          <w:wAfter w:w="492" w:type="dxa"/>
          <w:trHeight w:val="1605"/>
        </w:trPr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2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05156E" w:rsidTr="0005156E">
        <w:trPr>
          <w:gridAfter w:val="1"/>
          <w:wAfter w:w="492" w:type="dxa"/>
          <w:trHeight w:val="300"/>
        </w:trPr>
        <w:tc>
          <w:tcPr>
            <w:tcW w:w="5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</w:tr>
      <w:tr w:rsidR="0005156E" w:rsidTr="0005156E">
        <w:trPr>
          <w:gridAfter w:val="1"/>
          <w:wAfter w:w="492" w:type="dxa"/>
          <w:trHeight w:val="1260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  Основное мероприятие 1. Совершенствование спортивной базы. Увеличение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фактической обеспеченности и повышение эффективности работы спортивных сооружений;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бюджета городского округа Любер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144 686,40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798 021,23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166 161,83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186 592,12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156 547,06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144 360,11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144 360,11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Комитет по физической культуре и спорту администрации городского округа Люберцы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Выполнение муниципального задания на выполнение муниципальных услуг (работ) муниципальными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учреждениями в установленных объемах без нарушения действующего законодательства. Обеспечение деятельности и повышения эффективности работы учреждения</w:t>
            </w:r>
          </w:p>
        </w:tc>
      </w:tr>
      <w:tr w:rsidR="0005156E" w:rsidTr="0005156E">
        <w:trPr>
          <w:gridAfter w:val="1"/>
          <w:wAfter w:w="492" w:type="dxa"/>
          <w:trHeight w:val="33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605 000,00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345 000,00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180 000,00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2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05156E" w:rsidTr="0005156E">
        <w:trPr>
          <w:gridAfter w:val="1"/>
          <w:wAfter w:w="492" w:type="dxa"/>
          <w:trHeight w:val="51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1 403 021,23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166 161,83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266 592,12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501 547,06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324 360,11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144 360,11</w:t>
            </w:r>
          </w:p>
        </w:tc>
        <w:tc>
          <w:tcPr>
            <w:tcW w:w="22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05156E" w:rsidTr="0005156E">
        <w:trPr>
          <w:gridAfter w:val="1"/>
          <w:wAfter w:w="492" w:type="dxa"/>
          <w:trHeight w:val="825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 Обеспечение выполнения муниципального задания МУ "Стадион "Торпедо"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201 536,74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21 782,48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21 782,48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Выполнение муниципального задания на выполнение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05156E" w:rsidTr="0005156E">
        <w:trPr>
          <w:gridAfter w:val="1"/>
          <w:wAfter w:w="492" w:type="dxa"/>
          <w:trHeight w:val="615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21 782,48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21 782,48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2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05156E" w:rsidTr="0005156E">
        <w:trPr>
          <w:gridAfter w:val="1"/>
          <w:wAfter w:w="492" w:type="dxa"/>
          <w:trHeight w:val="840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1.2 Обеспечение деятельности и повышение эффективности работы МУ "Многофункциональный комплекс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"Триумф"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60 756,06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316 312,81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63 226,87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68 228,31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63 226,87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60 815,38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60 815,38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Комитет по физической культуре и спорту администрации городского округа Люберцы Московской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Обеспечение деятельности и повышения эффективности работы учреждения</w:t>
            </w:r>
          </w:p>
        </w:tc>
      </w:tr>
      <w:tr w:rsidR="0005156E" w:rsidTr="0005156E">
        <w:trPr>
          <w:gridAfter w:val="1"/>
          <w:wAfter w:w="492" w:type="dxa"/>
          <w:trHeight w:val="30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316 312,81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63 226,87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68 228,31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63 226,87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60 815,38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60 815,38</w:t>
            </w:r>
          </w:p>
        </w:tc>
        <w:tc>
          <w:tcPr>
            <w:tcW w:w="22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05156E" w:rsidTr="0005156E">
        <w:trPr>
          <w:gridAfter w:val="1"/>
          <w:wAfter w:w="492" w:type="dxa"/>
          <w:trHeight w:val="825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1.3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1.3 Содержание имущества МУ "Многофункциональный комплекс "Триумф" за счет платных услуг и доходов от сдачи в аренду имущества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6 560,00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44 283,03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9 996,03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8 429,00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8 429,00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8 429,00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br/>
              <w:t>Обеспечение деятельности и повышения эффективности работы учреждения</w:t>
            </w:r>
          </w:p>
        </w:tc>
      </w:tr>
      <w:tr w:rsidR="0005156E" w:rsidTr="0005156E">
        <w:trPr>
          <w:gridAfter w:val="1"/>
          <w:wAfter w:w="492" w:type="dxa"/>
          <w:trHeight w:val="30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44 283,03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9 996,03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8 429,00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8 429,00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8 429,00</w:t>
            </w:r>
          </w:p>
        </w:tc>
        <w:tc>
          <w:tcPr>
            <w:tcW w:w="22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05156E" w:rsidTr="0005156E">
        <w:trPr>
          <w:gridAfter w:val="1"/>
          <w:wAfter w:w="492" w:type="dxa"/>
          <w:trHeight w:val="825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1.4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1.4 Обеспечение выполнения муниципального задания МУ стадион «Урожай»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21 517,00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21 289,96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21 289,96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Выполнение муниципального задания на выполнение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05156E" w:rsidTr="0005156E">
        <w:trPr>
          <w:gridAfter w:val="1"/>
          <w:wAfter w:w="492" w:type="dxa"/>
          <w:trHeight w:val="30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21 289,96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21 289,96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2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05156E" w:rsidTr="0005156E">
        <w:trPr>
          <w:gridAfter w:val="1"/>
          <w:wAfter w:w="492" w:type="dxa"/>
          <w:trHeight w:val="825"/>
        </w:trPr>
        <w:tc>
          <w:tcPr>
            <w:tcW w:w="5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1.5</w:t>
            </w: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1.5 Обеспечение деятельности и повышение эффективности работы МУ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физкультурно-оздоровительный комплекс «Труд»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Средства бюджета городского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округа Люберцы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01.01.2018 - 31.12.2022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6 905,75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8 537,21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8 537,21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Комитет по физической культуре и спорту администрации городского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Выполнение муниципального задания на выполнение муниципальных услуг (работ)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муниципальным учреждением в установленных объемах без нарушения действующего законодательства</w:t>
            </w:r>
          </w:p>
        </w:tc>
      </w:tr>
      <w:tr w:rsidR="0005156E" w:rsidTr="0005156E">
        <w:trPr>
          <w:gridAfter w:val="1"/>
          <w:wAfter w:w="492" w:type="dxa"/>
          <w:trHeight w:val="600"/>
        </w:trPr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8 537,21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8 537,21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284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05156E" w:rsidTr="0005156E">
        <w:trPr>
          <w:gridAfter w:val="1"/>
          <w:wAfter w:w="492" w:type="dxa"/>
          <w:trHeight w:val="825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1.6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1.6 Обеспечение выполнения муниципального задания МУ «Стадион «Электрон»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16 548,50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17 514,16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17 514,16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Выполнение муниципального задания на выполнение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05156E" w:rsidTr="0005156E">
        <w:trPr>
          <w:gridAfter w:val="1"/>
          <w:wAfter w:w="492" w:type="dxa"/>
          <w:trHeight w:val="60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17 514,16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17 514,16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2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05156E" w:rsidTr="0005156E">
        <w:trPr>
          <w:gridAfter w:val="1"/>
          <w:wAfter w:w="492" w:type="dxa"/>
          <w:trHeight w:val="825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1.7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1.7 Обеспечение выполнения муниципального задания МУ «Физкультурно-спортивный центр»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9 669,00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10 486,15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10 486,15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Выполнение муниципального задания на выполнение муниципальных услуг (работ) муниципальным учреждением в установленных объемах без нарушения действующего законодательст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ва</w:t>
            </w:r>
          </w:p>
        </w:tc>
      </w:tr>
      <w:tr w:rsidR="0005156E" w:rsidTr="0005156E">
        <w:trPr>
          <w:gridAfter w:val="1"/>
          <w:wAfter w:w="492" w:type="dxa"/>
          <w:trHeight w:val="555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10 486,15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10 486,15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2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05156E" w:rsidTr="0005156E">
        <w:trPr>
          <w:gridAfter w:val="1"/>
          <w:wAfter w:w="492" w:type="dxa"/>
          <w:trHeight w:val="915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1.8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1.8 Проведение сертификации стадионов и включение их в реестр объектов спорта РФ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Сертификация стадионов и включение их в реестр объектов спорта</w:t>
            </w:r>
          </w:p>
        </w:tc>
      </w:tr>
      <w:tr w:rsidR="0005156E" w:rsidTr="0005156E">
        <w:trPr>
          <w:gridAfter w:val="1"/>
          <w:wAfter w:w="492" w:type="dxa"/>
          <w:trHeight w:val="30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2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05156E" w:rsidTr="0005156E">
        <w:trPr>
          <w:gridAfter w:val="1"/>
          <w:wAfter w:w="492" w:type="dxa"/>
          <w:trHeight w:val="870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1.9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1.9 Проведение ремонтных работ в учреждениях физической культуры и спорта (кроме спортивных школ)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10 460,00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10 460,00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Завершение предусмотренных ремонтных работ в учреждениях  физической культуры и спорта</w:t>
            </w:r>
          </w:p>
        </w:tc>
      </w:tr>
      <w:tr w:rsidR="0005156E" w:rsidTr="0005156E">
        <w:trPr>
          <w:gridAfter w:val="1"/>
          <w:wAfter w:w="492" w:type="dxa"/>
          <w:trHeight w:val="30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10 460,00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10 460,00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2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05156E" w:rsidTr="0005156E">
        <w:trPr>
          <w:gridAfter w:val="1"/>
          <w:wAfter w:w="492" w:type="dxa"/>
          <w:trHeight w:val="885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1.10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1.10 Ремонт мачт искусственного освещения стадионов (замена ламп, замена прожекторов, проводки и т.п.)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Проведение ремонтных работ по искусственному освящению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стадионв</w:t>
            </w:r>
            <w:proofErr w:type="spellEnd"/>
          </w:p>
        </w:tc>
      </w:tr>
      <w:tr w:rsidR="0005156E" w:rsidTr="0005156E">
        <w:trPr>
          <w:gridAfter w:val="1"/>
          <w:wAfter w:w="492" w:type="dxa"/>
          <w:trHeight w:val="30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2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05156E" w:rsidTr="0005156E">
        <w:trPr>
          <w:gridAfter w:val="1"/>
          <w:wAfter w:w="492" w:type="dxa"/>
          <w:trHeight w:val="754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1.11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1.11 Приобретение механизированной газонокосилки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 местом под оператора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бюджета городс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674,33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370,00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370,00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Комитет по физической культуре и спорту администрации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Покупка газонокосилки</w:t>
            </w:r>
          </w:p>
        </w:tc>
      </w:tr>
      <w:tr w:rsidR="0005156E" w:rsidTr="0005156E">
        <w:trPr>
          <w:gridAfter w:val="1"/>
          <w:wAfter w:w="492" w:type="dxa"/>
          <w:trHeight w:val="30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370,00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370,00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2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05156E" w:rsidTr="0005156E">
        <w:trPr>
          <w:gridAfter w:val="1"/>
          <w:wAfter w:w="492" w:type="dxa"/>
          <w:trHeight w:val="900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1.12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1.12 Приобретение мебели, оборудования и материальных запасов, для учреждений физической культуры и спорта (кроме спортивных школ)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5 820,23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470,00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1 679,20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1 557,01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1 057,01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1 057,01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Проведение необходимых процедур и покупка мебели, оборудования и материальных запасов для учреждений физической культуры и спорта</w:t>
            </w:r>
          </w:p>
        </w:tc>
      </w:tr>
      <w:tr w:rsidR="0005156E" w:rsidTr="0005156E">
        <w:trPr>
          <w:gridAfter w:val="1"/>
          <w:wAfter w:w="492" w:type="dxa"/>
          <w:trHeight w:val="30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5 820,23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470,00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1 679,20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1 557,01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1 057,01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1 057,01</w:t>
            </w:r>
          </w:p>
        </w:tc>
        <w:tc>
          <w:tcPr>
            <w:tcW w:w="22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05156E" w:rsidTr="0005156E">
        <w:trPr>
          <w:gridAfter w:val="1"/>
          <w:wAfter w:w="492" w:type="dxa"/>
          <w:trHeight w:val="990"/>
        </w:trPr>
        <w:tc>
          <w:tcPr>
            <w:tcW w:w="5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1.13</w:t>
            </w: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1.13 Приобретение и установка ограждений на территории стадионов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1 920,00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1 920,00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Установка ограждений на стадионах.</w:t>
            </w:r>
          </w:p>
        </w:tc>
      </w:tr>
      <w:tr w:rsidR="0005156E" w:rsidTr="0005156E">
        <w:trPr>
          <w:gridAfter w:val="1"/>
          <w:wAfter w:w="492" w:type="dxa"/>
          <w:trHeight w:val="300"/>
        </w:trPr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1 920,00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1 920,00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284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05156E" w:rsidTr="0005156E">
        <w:trPr>
          <w:gridAfter w:val="1"/>
          <w:wAfter w:w="492" w:type="dxa"/>
          <w:trHeight w:val="900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1.14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1.14 Установка пунктов охраны на стадионах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Комитет по физической культуре и спорту администрации городского округа Люберцы Московской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Установка пунктов охраны на стадионах</w:t>
            </w:r>
          </w:p>
        </w:tc>
      </w:tr>
      <w:tr w:rsidR="0005156E" w:rsidTr="0005156E">
        <w:trPr>
          <w:gridAfter w:val="1"/>
          <w:wAfter w:w="492" w:type="dxa"/>
          <w:trHeight w:val="30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2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05156E" w:rsidTr="0005156E">
        <w:trPr>
          <w:gridAfter w:val="1"/>
          <w:wAfter w:w="492" w:type="dxa"/>
          <w:trHeight w:val="1020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1.15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1.15 Строительство физкультурно-оздоровительного комплекса с бассейном по адресу: Люберецкий район,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г.п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.К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расково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д.п.Красково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, ул.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Лорха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, д.2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180 000,00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180 000,00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Ввод в эксплуатацию физкультурно-оздоровительного комплекса с бассейном за счет средств инвесторов</w:t>
            </w:r>
          </w:p>
        </w:tc>
      </w:tr>
      <w:tr w:rsidR="0005156E" w:rsidTr="0005156E">
        <w:trPr>
          <w:gridAfter w:val="1"/>
          <w:wAfter w:w="492" w:type="dxa"/>
          <w:trHeight w:val="30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180 000,00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180 000,00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2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05156E" w:rsidTr="0005156E">
        <w:trPr>
          <w:gridAfter w:val="1"/>
          <w:wAfter w:w="492" w:type="dxa"/>
          <w:trHeight w:val="990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1.16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1.16 Реализация мер безопасности (приобретение и установка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пропускных пунктов, укомплектованных арочными метало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детекторами, досмотровыми столами и камерами хранения)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875,00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875,00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Обеспечение мер безопасности на спортивных объектах путем приобретения</w:t>
            </w:r>
          </w:p>
        </w:tc>
      </w:tr>
      <w:tr w:rsidR="0005156E" w:rsidTr="0005156E">
        <w:trPr>
          <w:gridAfter w:val="1"/>
          <w:wAfter w:w="492" w:type="dxa"/>
          <w:trHeight w:val="30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875,00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875,00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2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05156E" w:rsidTr="0005156E">
        <w:trPr>
          <w:gridAfter w:val="1"/>
          <w:wAfter w:w="492" w:type="dxa"/>
          <w:trHeight w:val="855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1.17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1.17 Приобретение окон и проведение работ по их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установке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бюджета городс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Комитет по физической культуре и спорту администрации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Приобретение (изготовление) и установка оконных конструкций на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спортивном объекте</w:t>
            </w:r>
          </w:p>
        </w:tc>
      </w:tr>
      <w:tr w:rsidR="0005156E" w:rsidTr="0005156E">
        <w:trPr>
          <w:gridAfter w:val="1"/>
          <w:wAfter w:w="492" w:type="dxa"/>
          <w:trHeight w:val="30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2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05156E" w:rsidTr="0005156E">
        <w:trPr>
          <w:gridAfter w:val="1"/>
          <w:wAfter w:w="492" w:type="dxa"/>
          <w:trHeight w:val="855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1.18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1.18 Приобретение футбольных ворот и проведение работ по их установке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1 064,00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160,50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164,50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164,50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164,50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Приобретение и установка футбольных ворот на спортивном объекте.</w:t>
            </w:r>
          </w:p>
        </w:tc>
      </w:tr>
      <w:tr w:rsidR="0005156E" w:rsidTr="0005156E">
        <w:trPr>
          <w:gridAfter w:val="1"/>
          <w:wAfter w:w="492" w:type="dxa"/>
          <w:trHeight w:val="30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1 064,00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160,50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164,50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164,50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164,50</w:t>
            </w:r>
          </w:p>
        </w:tc>
        <w:tc>
          <w:tcPr>
            <w:tcW w:w="22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05156E" w:rsidTr="0005156E">
        <w:trPr>
          <w:gridAfter w:val="1"/>
          <w:wAfter w:w="492" w:type="dxa"/>
          <w:trHeight w:val="900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1.19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1.19 Обеспечение участия в соревнованиях, организация и проведение физкультурно-оздоровительных и спортивных мероприятий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5 698,29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940,00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1 267,43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1 363,62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1 063,62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1 063,62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Проведение физкультурно-оздоровительных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мероприятиях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 Обеспечение участия в физкультурно-оздоровительных мероприятиях</w:t>
            </w:r>
          </w:p>
        </w:tc>
      </w:tr>
      <w:tr w:rsidR="0005156E" w:rsidTr="0005156E">
        <w:trPr>
          <w:gridAfter w:val="1"/>
          <w:wAfter w:w="492" w:type="dxa"/>
          <w:trHeight w:val="30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5 698,29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940,00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1 267,43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1 363,62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1 063,62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1 063,62</w:t>
            </w:r>
          </w:p>
        </w:tc>
        <w:tc>
          <w:tcPr>
            <w:tcW w:w="22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05156E" w:rsidTr="0005156E">
        <w:trPr>
          <w:gridAfter w:val="1"/>
          <w:wAfter w:w="492" w:type="dxa"/>
          <w:trHeight w:val="750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1.20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1.20 Установка системы оповещения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Комитет по физической культуре и спорту администрации городского округа Люберцы Московской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Установка системы оповещения.</w:t>
            </w:r>
          </w:p>
        </w:tc>
      </w:tr>
      <w:tr w:rsidR="0005156E" w:rsidTr="0005156E">
        <w:trPr>
          <w:gridAfter w:val="1"/>
          <w:wAfter w:w="492" w:type="dxa"/>
          <w:trHeight w:val="30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2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05156E" w:rsidTr="0005156E">
        <w:trPr>
          <w:gridAfter w:val="1"/>
          <w:wAfter w:w="492" w:type="dxa"/>
          <w:trHeight w:val="855"/>
        </w:trPr>
        <w:tc>
          <w:tcPr>
            <w:tcW w:w="5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1.21</w:t>
            </w: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1.21 Установка хоккейной площадки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Ввод в эксплуатацию хоккейной площадки</w:t>
            </w:r>
          </w:p>
        </w:tc>
      </w:tr>
      <w:tr w:rsidR="0005156E" w:rsidTr="0005156E">
        <w:trPr>
          <w:gridAfter w:val="1"/>
          <w:wAfter w:w="492" w:type="dxa"/>
          <w:trHeight w:val="300"/>
        </w:trPr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284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05156E" w:rsidTr="0005156E">
        <w:trPr>
          <w:gridAfter w:val="1"/>
          <w:wAfter w:w="492" w:type="dxa"/>
          <w:trHeight w:val="705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1.22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1.22 Ремонт паркета МУ «Многофункциональный комплекс «Триумф»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Приведение напольного покрытия (паркета) в надлежащее состояние.</w:t>
            </w:r>
          </w:p>
        </w:tc>
      </w:tr>
      <w:tr w:rsidR="0005156E" w:rsidTr="0005156E">
        <w:trPr>
          <w:gridAfter w:val="1"/>
          <w:wAfter w:w="492" w:type="dxa"/>
          <w:trHeight w:val="30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2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05156E" w:rsidTr="0005156E">
        <w:trPr>
          <w:gridAfter w:val="1"/>
          <w:wAfter w:w="492" w:type="dxa"/>
          <w:trHeight w:val="975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1.23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1.23 Разработка проектно-сметной документации на реконструкцию и ремонт стадиона, расположенного по адресу: Московская область,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г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.Л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юберцы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, 3-е Почтовое отделение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Разработанная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ПСД на реконструкцию стадиона</w:t>
            </w:r>
          </w:p>
        </w:tc>
      </w:tr>
      <w:tr w:rsidR="0005156E" w:rsidTr="0005156E">
        <w:trPr>
          <w:gridAfter w:val="1"/>
          <w:wAfter w:w="492" w:type="dxa"/>
          <w:trHeight w:val="30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2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05156E" w:rsidTr="0005156E">
        <w:trPr>
          <w:gridAfter w:val="1"/>
          <w:wAfter w:w="492" w:type="dxa"/>
          <w:trHeight w:val="825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1.24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1.24 Приобретение и установка модульного здания (гараж) для хранения техники и инвентаря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Модульное здание для хранения техники и инвентаря.</w:t>
            </w:r>
          </w:p>
        </w:tc>
      </w:tr>
      <w:tr w:rsidR="0005156E" w:rsidTr="0005156E">
        <w:trPr>
          <w:gridAfter w:val="1"/>
          <w:wAfter w:w="492" w:type="dxa"/>
          <w:trHeight w:val="30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2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05156E" w:rsidTr="0005156E">
        <w:trPr>
          <w:gridAfter w:val="1"/>
          <w:wAfter w:w="492" w:type="dxa"/>
          <w:trHeight w:val="750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1.25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1.25 Выполнение работ по разработке концепции устройства велодорожки в г. Люберцы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Концепция устройства велодорожки в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г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Люберцы</w:t>
            </w:r>
          </w:p>
        </w:tc>
      </w:tr>
      <w:tr w:rsidR="0005156E" w:rsidTr="0005156E">
        <w:trPr>
          <w:gridAfter w:val="1"/>
          <w:wAfter w:w="492" w:type="dxa"/>
          <w:trHeight w:val="30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2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05156E" w:rsidTr="0005156E">
        <w:trPr>
          <w:gridAfter w:val="1"/>
          <w:wAfter w:w="492" w:type="dxa"/>
          <w:trHeight w:val="855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1.26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1.26 Приобретение и установка ворот для игры в регби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822,00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189,00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211,00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211,00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211,00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Установка ворот для игры в регби</w:t>
            </w:r>
          </w:p>
        </w:tc>
      </w:tr>
      <w:tr w:rsidR="0005156E" w:rsidTr="0005156E">
        <w:trPr>
          <w:gridAfter w:val="1"/>
          <w:wAfter w:w="492" w:type="dxa"/>
          <w:trHeight w:val="30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822,00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189,00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211,00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211,00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211,00</w:t>
            </w:r>
          </w:p>
        </w:tc>
        <w:tc>
          <w:tcPr>
            <w:tcW w:w="22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05156E" w:rsidTr="0005156E">
        <w:trPr>
          <w:gridAfter w:val="1"/>
          <w:wAfter w:w="492" w:type="dxa"/>
          <w:trHeight w:val="825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1.27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1.27 Обеспечение выполнения муниципального задания учреждениями физической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культуры и спорта (кроме спортивных школ)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Средства бюджета городского округа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308 088,93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81 254,67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81 595,06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72 619,60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72 619,60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Комитет по физической культуре и спорту администрации городского округа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Выполнение муниципального задания на выполнение муниципальных услуг (работ) муниципальны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м учреждением в установленных объемах без нарушения действующего законодательства</w:t>
            </w:r>
          </w:p>
        </w:tc>
      </w:tr>
      <w:tr w:rsidR="0005156E" w:rsidTr="0005156E">
        <w:trPr>
          <w:gridAfter w:val="1"/>
          <w:wAfter w:w="492" w:type="dxa"/>
          <w:trHeight w:val="585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308 088,93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81 254,67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81 595,06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72 619,60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72 619,60</w:t>
            </w:r>
          </w:p>
        </w:tc>
        <w:tc>
          <w:tcPr>
            <w:tcW w:w="22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05156E" w:rsidTr="0005156E">
        <w:trPr>
          <w:gridAfter w:val="1"/>
          <w:wAfter w:w="492" w:type="dxa"/>
          <w:trHeight w:val="840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1.28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1.28 Реализация мероприятий по капитальному ремонту, устройству, реконструкции спортивных объектов 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софинансирование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6 642,98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6 642,98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Проведены мероприятия к капитальному ремонту, реконструкции спортивных объектов </w:t>
            </w:r>
          </w:p>
        </w:tc>
      </w:tr>
      <w:tr w:rsidR="0005156E" w:rsidTr="0005156E">
        <w:trPr>
          <w:gridAfter w:val="1"/>
          <w:wAfter w:w="492" w:type="dxa"/>
          <w:trHeight w:val="30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6 642,98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6 642,98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2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05156E" w:rsidTr="0005156E">
        <w:trPr>
          <w:gridAfter w:val="1"/>
          <w:wAfter w:w="492" w:type="dxa"/>
          <w:trHeight w:val="1200"/>
        </w:trPr>
        <w:tc>
          <w:tcPr>
            <w:tcW w:w="5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1.28.1</w:t>
            </w:r>
          </w:p>
        </w:tc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1.28.1 Выполнение проектно-сметной документации на устройство трибун, раздевалок, беговой дорожки и сопутствующие работы по стадиону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,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расположенному по адресу: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. Люберцы, п.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Красково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ул.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Вокзальная д. 24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3 150,00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3 150,00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Проектно-сметная документация на устройство трибун, раздевалок, беговой дорожки и сопутствующие работы по стадиону</w:t>
            </w:r>
          </w:p>
        </w:tc>
      </w:tr>
      <w:tr w:rsidR="0005156E" w:rsidTr="0005156E">
        <w:trPr>
          <w:gridAfter w:val="1"/>
          <w:wAfter w:w="492" w:type="dxa"/>
          <w:trHeight w:val="30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3 150,00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3 150,00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28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05156E" w:rsidTr="0005156E">
        <w:trPr>
          <w:gridAfter w:val="1"/>
          <w:wAfter w:w="492" w:type="dxa"/>
          <w:trHeight w:val="1110"/>
        </w:trPr>
        <w:tc>
          <w:tcPr>
            <w:tcW w:w="579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1.28.2</w:t>
            </w:r>
          </w:p>
        </w:tc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1.28.2 Выполнение проектно-сметной документации на устройство трибун, раздевалки, ограждения территории и сопутствующие работы по стадиону, расположенному по адресу: г. о. Люберцы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р.п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Малаховка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Быковское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ш. д. 31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2 623,50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2 623,50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Проектно-сметная документация по стадиону</w:t>
            </w:r>
          </w:p>
        </w:tc>
      </w:tr>
      <w:tr w:rsidR="0005156E" w:rsidTr="0005156E">
        <w:trPr>
          <w:gridAfter w:val="1"/>
          <w:wAfter w:w="492" w:type="dxa"/>
          <w:trHeight w:val="30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2 623,50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2 623,50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2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05156E" w:rsidTr="0005156E">
        <w:trPr>
          <w:gridAfter w:val="1"/>
          <w:wAfter w:w="492" w:type="dxa"/>
          <w:trHeight w:val="1365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1.28.3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1.28.3 «Выполнение геодезических, экологических и геологических изысканий для реконструкции существующего стадиона со строительством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физкультурно-оздоровительного комплекса на территории стадиона "Торпедо",. расположенного по адресу: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. Люберцы, г. Люберцы,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Октябрьский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пр-кт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202».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869,48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869,48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Выполнены геодезические, экологические и геологические изыскания для реконструкции существующего стадиона со строительством физкультурно-оздоровительного комплекса </w:t>
            </w:r>
          </w:p>
        </w:tc>
      </w:tr>
      <w:tr w:rsidR="0005156E" w:rsidTr="0005156E">
        <w:trPr>
          <w:gridAfter w:val="1"/>
          <w:wAfter w:w="492" w:type="dxa"/>
          <w:trHeight w:val="7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869,48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869,48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2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05156E" w:rsidTr="0005156E">
        <w:trPr>
          <w:gridAfter w:val="1"/>
          <w:wAfter w:w="492" w:type="dxa"/>
          <w:trHeight w:val="960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1.29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1.29 Подготовка основания, приобретение и установка спортивных сооружений в муниципальном образовании (в рамках заключения соглашения с ЦИОГВ)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Установка универсальной спортивной коробки</w:t>
            </w:r>
          </w:p>
        </w:tc>
      </w:tr>
      <w:tr w:rsidR="0005156E" w:rsidTr="0005156E">
        <w:trPr>
          <w:gridAfter w:val="1"/>
          <w:wAfter w:w="492" w:type="dxa"/>
          <w:trHeight w:val="30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2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05156E" w:rsidTr="0005156E">
        <w:trPr>
          <w:gridAfter w:val="1"/>
          <w:wAfter w:w="492" w:type="dxa"/>
          <w:trHeight w:val="2295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1.30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1.30 Развитие территории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Кореневского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карьера для физкультурно-оздоровительной и досуговой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деятельности населения на земельных участках (территории) общего пользования  по адресу: Люберецкий район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г.п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Красково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кадастровый номер 50:22:0000000:105149 Люберецкий район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г.п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Красково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, кадастровый номер 50:220060607:4201 и земельном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участке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по адресу  Люберецкий район,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г.п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Красково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, ул.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Озерная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кадастровый номер 50:22:0060607:4180.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2 160,00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2 160,00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Комитет по физической культуре и спорту администрации городского округа Люберцы Московской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Создание центра спортивного и физкультурно-оздоровительного досуга населения. Увеличение количества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жителей муниципального образования городской округ Люберцы Московской области, систематически занимающихся физической культурой и спортом.</w:t>
            </w:r>
          </w:p>
        </w:tc>
      </w:tr>
      <w:tr w:rsidR="0005156E" w:rsidTr="0005156E">
        <w:trPr>
          <w:gridAfter w:val="1"/>
          <w:wAfter w:w="492" w:type="dxa"/>
          <w:trHeight w:val="795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2 160,00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2 160,00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2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05156E" w:rsidTr="0005156E">
        <w:trPr>
          <w:gridAfter w:val="1"/>
          <w:wAfter w:w="492" w:type="dxa"/>
          <w:trHeight w:val="885"/>
        </w:trPr>
        <w:tc>
          <w:tcPr>
            <w:tcW w:w="5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1.30.1</w:t>
            </w: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1.30.1 Выполнение работ по разработке  проектной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документации земельного участка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бюджета городс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кого округа Люберцы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01.01.2018 - 31.12.2022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2 160,00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2 160,00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Комитет по физической культуре и спорту администрации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Проектная документация на развитие территории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Кореневского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карьера.</w:t>
            </w:r>
          </w:p>
        </w:tc>
      </w:tr>
      <w:tr w:rsidR="0005156E" w:rsidTr="0005156E">
        <w:trPr>
          <w:gridAfter w:val="1"/>
          <w:wAfter w:w="492" w:type="dxa"/>
          <w:trHeight w:val="300"/>
        </w:trPr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2 160,00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2 160,00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284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05156E" w:rsidTr="0005156E">
        <w:trPr>
          <w:gridAfter w:val="1"/>
          <w:wAfter w:w="492" w:type="dxa"/>
          <w:trHeight w:val="675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1.31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1.31 Благоустройство территорий городского округа Люберцы (велодорожки в городском округе Люберцы)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9 394,00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9 394,00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Устройство велодорожек в городском округе Люберцы</w:t>
            </w:r>
          </w:p>
        </w:tc>
      </w:tr>
      <w:tr w:rsidR="0005156E" w:rsidTr="0005156E">
        <w:trPr>
          <w:gridAfter w:val="1"/>
          <w:wAfter w:w="492" w:type="dxa"/>
          <w:trHeight w:val="39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9 394,00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9 394,00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2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05156E" w:rsidTr="0005156E">
        <w:trPr>
          <w:gridAfter w:val="1"/>
          <w:wAfter w:w="492" w:type="dxa"/>
          <w:trHeight w:val="1245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1.31.1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1.31.1 Проектно-сметная документация устройства велодорожки в городском округе Люберцы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Проектно-сметная документация устройства велодорожки.</w:t>
            </w:r>
          </w:p>
        </w:tc>
      </w:tr>
      <w:tr w:rsidR="0005156E" w:rsidTr="0005156E">
        <w:trPr>
          <w:gridAfter w:val="1"/>
          <w:wAfter w:w="492" w:type="dxa"/>
          <w:trHeight w:val="30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2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05156E" w:rsidTr="0005156E">
        <w:trPr>
          <w:gridAfter w:val="1"/>
          <w:wAfter w:w="492" w:type="dxa"/>
          <w:trHeight w:val="1050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1.31.2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1.31.2 Благоустройство территории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 Люберцы (велодорожки)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8 394,00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8 394,00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Устройство велодорожки в городском округе Люберцы.</w:t>
            </w:r>
          </w:p>
        </w:tc>
      </w:tr>
      <w:tr w:rsidR="0005156E" w:rsidTr="0005156E">
        <w:trPr>
          <w:gridAfter w:val="1"/>
          <w:wAfter w:w="492" w:type="dxa"/>
          <w:trHeight w:val="30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8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394,00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8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394,00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2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05156E" w:rsidTr="0005156E">
        <w:trPr>
          <w:gridAfter w:val="1"/>
          <w:wAfter w:w="492" w:type="dxa"/>
          <w:trHeight w:val="1020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1.32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1.32 Строительство ледового дворца по адресу: г. Люберцы, ул. Побратимов, д. 17А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270 000,00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Строительство и ввод в эксплуатацию ледового дворца</w:t>
            </w:r>
          </w:p>
        </w:tc>
      </w:tr>
      <w:tr w:rsidR="0005156E" w:rsidTr="0005156E">
        <w:trPr>
          <w:gridAfter w:val="1"/>
          <w:wAfter w:w="492" w:type="dxa"/>
          <w:trHeight w:val="30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270 000,00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2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05156E" w:rsidTr="0005156E">
        <w:trPr>
          <w:gridAfter w:val="1"/>
          <w:wAfter w:w="492" w:type="dxa"/>
          <w:trHeight w:val="1020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1.33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1.33 Строительство физкультурно-оздоровительного комплекса с универсальным спортивным залом, по адресу г. Люберцы, 3 Почтовое отделение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25 000,00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Ввод в эксплуатацию ФОК</w:t>
            </w:r>
          </w:p>
        </w:tc>
      </w:tr>
      <w:tr w:rsidR="0005156E" w:rsidTr="0005156E">
        <w:trPr>
          <w:gridAfter w:val="1"/>
          <w:wAfter w:w="492" w:type="dxa"/>
          <w:trHeight w:val="30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25 000,00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2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05156E" w:rsidTr="0005156E">
        <w:trPr>
          <w:gridAfter w:val="1"/>
          <w:wAfter w:w="492" w:type="dxa"/>
          <w:trHeight w:val="1020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1.34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1.34 Строительство физкультурно-оздоровительного комплекса с искусственным покрытием для мини-футбола, по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адресу: г. Люберцы, 3 Почтовое отделение 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Внебюджетные источники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25 000,00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Ввод в эксплуатацию ФОК</w:t>
            </w:r>
          </w:p>
        </w:tc>
      </w:tr>
      <w:tr w:rsidR="0005156E" w:rsidTr="0005156E">
        <w:trPr>
          <w:gridAfter w:val="1"/>
          <w:wAfter w:w="492" w:type="dxa"/>
          <w:trHeight w:val="30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25 000,00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2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05156E" w:rsidTr="0005156E">
        <w:trPr>
          <w:gridAfter w:val="1"/>
          <w:wAfter w:w="492" w:type="dxa"/>
          <w:trHeight w:val="1020"/>
        </w:trPr>
        <w:tc>
          <w:tcPr>
            <w:tcW w:w="5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1.35</w:t>
            </w: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1.35 Строительство физкультурно-оздоровительного комплекса с универсальным спортивным залом на территории гимназии №42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25 000,00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25 000,00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Ввод в эксплуатацию ФОК</w:t>
            </w:r>
          </w:p>
        </w:tc>
      </w:tr>
      <w:tr w:rsidR="0005156E" w:rsidTr="0005156E">
        <w:trPr>
          <w:gridAfter w:val="1"/>
          <w:wAfter w:w="492" w:type="dxa"/>
          <w:trHeight w:val="300"/>
        </w:trPr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25 000,00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284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05156E" w:rsidTr="0005156E">
        <w:trPr>
          <w:gridAfter w:val="1"/>
          <w:wAfter w:w="492" w:type="dxa"/>
          <w:trHeight w:val="2445"/>
        </w:trPr>
        <w:tc>
          <w:tcPr>
            <w:tcW w:w="5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1.36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1.36 Развитие спортивной инфраструктуры п.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Октябрьский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. Люберцы на земельных участках по адресу: Московская область, р-н. Люберецкий,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рп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. Октябрьский между д. 19 по ул. Ленина и стадионом, кадастровый номер 50:22:0020101:9367 и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Московская область, р-н Люберецкий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рп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 Октябрьский, ул. Текстильщиков дом. 1, кадастровый номер 50:22:0020102:17.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Итого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Оформленный в установленном порядке земельный участок</w:t>
            </w:r>
          </w:p>
        </w:tc>
      </w:tr>
      <w:tr w:rsidR="0005156E" w:rsidTr="0005156E">
        <w:trPr>
          <w:gridAfter w:val="1"/>
          <w:wAfter w:w="492" w:type="dxa"/>
          <w:trHeight w:val="1560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1.37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1.37 Оказание услуг по проведению экспертизы выполненных работ по разработке проектной документации земельных участков №50:22:0000000:105149, 50:22:0060607:4201, 50:22:0060607:4180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Проведена экспертиза выполненных работ по разработке проектной документации земельных участков</w:t>
            </w:r>
          </w:p>
        </w:tc>
      </w:tr>
      <w:tr w:rsidR="0005156E" w:rsidTr="0005156E">
        <w:trPr>
          <w:gridAfter w:val="1"/>
          <w:wAfter w:w="492" w:type="dxa"/>
          <w:trHeight w:val="30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2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05156E" w:rsidTr="0005156E">
        <w:trPr>
          <w:gridAfter w:val="1"/>
          <w:wAfter w:w="492" w:type="dxa"/>
          <w:trHeight w:val="1485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1.38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1.38 Проведение ремонтных работ спортивных площадок на территории учреждений физической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культуры и спорта (кроме спортивных школ)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3 380,00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3 380,00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Комитет по физической культуре и спорту администрации городского округа Люберцы Московской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Проведен ремонт спортивных площадок</w:t>
            </w:r>
          </w:p>
        </w:tc>
      </w:tr>
      <w:tr w:rsidR="0005156E" w:rsidTr="0005156E">
        <w:trPr>
          <w:gridAfter w:val="1"/>
          <w:wAfter w:w="492" w:type="dxa"/>
          <w:trHeight w:val="30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3 380,00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3 380,00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2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05156E" w:rsidTr="0005156E">
        <w:trPr>
          <w:gridAfter w:val="1"/>
          <w:wAfter w:w="492" w:type="dxa"/>
          <w:trHeight w:val="2295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Основное мероприятие 2. Организация и проведение физкультурных и спортивно-массовых мероприятий. Обеспечение участия Люберецких спортсменов на региональных, российских и международных соревнованиях по видам спорта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9 830,00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44 345,00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9 840,00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9 485,00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10 340,00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7 340,00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7 340,00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Проведение физкультурно-оздоровительных мероприятий в соответствии с единым календарным планом</w:t>
            </w:r>
          </w:p>
        </w:tc>
      </w:tr>
      <w:tr w:rsidR="0005156E" w:rsidTr="0005156E">
        <w:trPr>
          <w:gridAfter w:val="1"/>
          <w:wAfter w:w="492" w:type="dxa"/>
          <w:trHeight w:val="30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44 345,00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9 840,00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9 485,00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10 340,00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7 340,00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7 340,00</w:t>
            </w:r>
          </w:p>
        </w:tc>
        <w:tc>
          <w:tcPr>
            <w:tcW w:w="22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05156E" w:rsidTr="0005156E">
        <w:trPr>
          <w:gridAfter w:val="1"/>
          <w:wAfter w:w="492" w:type="dxa"/>
          <w:trHeight w:val="1275"/>
        </w:trPr>
        <w:tc>
          <w:tcPr>
            <w:tcW w:w="5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2.1 Организация и проведение физкультурно-оздоровительных мероприятий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 Люберцы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3 948,00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14 790,00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3 115,00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2 830,00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3 615,00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2 615,00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2 615,00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Проведение физкультурно-оздоровительных мероприятий в соответствии с единым календарным планом</w:t>
            </w:r>
          </w:p>
        </w:tc>
      </w:tr>
      <w:tr w:rsidR="0005156E" w:rsidTr="0005156E">
        <w:trPr>
          <w:gridAfter w:val="1"/>
          <w:wAfter w:w="492" w:type="dxa"/>
          <w:trHeight w:val="300"/>
        </w:trPr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14 790,00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3 115,00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2 830,00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3 615,00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2 615,00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2 615,00</w:t>
            </w:r>
          </w:p>
        </w:tc>
        <w:tc>
          <w:tcPr>
            <w:tcW w:w="2284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05156E" w:rsidTr="0005156E">
        <w:trPr>
          <w:gridAfter w:val="1"/>
          <w:wAfter w:w="492" w:type="dxa"/>
          <w:trHeight w:val="1200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2.1.1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2.1.1 Организация и проведение физкультурно-оздоровительных мероприятий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 Люберцы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3 061,00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10 830,00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2 285,00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2 675,00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1 935,00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1 935,00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Проведение физкультурно-оздоровительных мероприятий в соответствии с единым календарным планом</w:t>
            </w:r>
          </w:p>
        </w:tc>
      </w:tr>
      <w:tr w:rsidR="0005156E" w:rsidTr="0005156E">
        <w:trPr>
          <w:gridAfter w:val="1"/>
          <w:wAfter w:w="492" w:type="dxa"/>
          <w:trHeight w:val="30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10 830,00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2 285,00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2 675,00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1 935,00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1 935,00</w:t>
            </w:r>
          </w:p>
        </w:tc>
        <w:tc>
          <w:tcPr>
            <w:tcW w:w="22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05156E" w:rsidTr="0005156E">
        <w:trPr>
          <w:gridAfter w:val="1"/>
          <w:wAfter w:w="492" w:type="dxa"/>
          <w:trHeight w:val="1410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2.1.2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2.1.2 Организация и проведение мероприятий ВФСК ГТО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887,00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3 960,00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830,00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830,00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680,00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680,00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Проведение на территории городского округа Люберцы физкультурно-оздоровительных мероприятий в рамках реализации ВФСК ГТО</w:t>
            </w:r>
          </w:p>
        </w:tc>
      </w:tr>
      <w:tr w:rsidR="0005156E" w:rsidTr="0005156E">
        <w:trPr>
          <w:gridAfter w:val="1"/>
          <w:wAfter w:w="492" w:type="dxa"/>
          <w:trHeight w:val="30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3 960,00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830,00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830,00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680,00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680,00</w:t>
            </w:r>
          </w:p>
        </w:tc>
        <w:tc>
          <w:tcPr>
            <w:tcW w:w="22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05156E" w:rsidTr="0005156E">
        <w:trPr>
          <w:gridAfter w:val="1"/>
          <w:wAfter w:w="492" w:type="dxa"/>
          <w:trHeight w:val="1155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2.2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2.2 Организация и проведение спортивно-массовых мероприятий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г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.о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Люберцы (по видам спорта)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5 540,00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26 480,00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6 110,00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6 040,00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6 110,00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4 110,00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4 110,00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Проведение официальных спортивно-массовых мероприятий на территории городского округа Люберцы</w:t>
            </w:r>
          </w:p>
        </w:tc>
      </w:tr>
      <w:tr w:rsidR="0005156E" w:rsidTr="0005156E">
        <w:trPr>
          <w:gridAfter w:val="1"/>
          <w:wAfter w:w="492" w:type="dxa"/>
          <w:trHeight w:val="30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26 480,00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6 110,00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6 040,00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6 110,00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4 110,00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4 110,00</w:t>
            </w:r>
          </w:p>
        </w:tc>
        <w:tc>
          <w:tcPr>
            <w:tcW w:w="22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05156E" w:rsidTr="0005156E">
        <w:trPr>
          <w:gridAfter w:val="1"/>
          <w:wAfter w:w="492" w:type="dxa"/>
          <w:trHeight w:val="1080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2.3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2.3 Обеспечение участия спортсменов и сборных команд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г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.о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Люберцы в региональных, международных и Всероссийских соревнованиях и физкультурно-оздоровительных соревнованиях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230,00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3 075,00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615,00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615,00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615,00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615,00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Участие спортсменов и сборных команд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 Люберцы в физкультурно-оздоровительных мероприятиях и соревнованиях</w:t>
            </w:r>
          </w:p>
        </w:tc>
      </w:tr>
      <w:tr w:rsidR="0005156E" w:rsidTr="0005156E">
        <w:trPr>
          <w:gridAfter w:val="1"/>
          <w:wAfter w:w="492" w:type="dxa"/>
          <w:trHeight w:val="30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3 075,00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615,00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615,00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615,00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615,00</w:t>
            </w:r>
          </w:p>
        </w:tc>
        <w:tc>
          <w:tcPr>
            <w:tcW w:w="22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05156E" w:rsidTr="0005156E">
        <w:trPr>
          <w:gridAfter w:val="1"/>
          <w:wAfter w:w="492" w:type="dxa"/>
          <w:trHeight w:val="681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Основное мероприятие 3.  Создание условий для занятий физической культурой лицами с ограниченными физическими возможностями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Проведены мероприятия среди лиц с ограниченными возможностями</w:t>
            </w:r>
          </w:p>
        </w:tc>
      </w:tr>
      <w:tr w:rsidR="0005156E" w:rsidTr="0005156E">
        <w:trPr>
          <w:gridAfter w:val="1"/>
          <w:wAfter w:w="492" w:type="dxa"/>
          <w:trHeight w:val="825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1 450,50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622,10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207,10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207,10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207,10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207,10</w:t>
            </w:r>
          </w:p>
        </w:tc>
        <w:tc>
          <w:tcPr>
            <w:tcW w:w="22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05156E" w:rsidTr="0005156E">
        <w:trPr>
          <w:gridAfter w:val="1"/>
          <w:wAfter w:w="492" w:type="dxa"/>
          <w:trHeight w:val="30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1 450,50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622,10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207,10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207,10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207,10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207,10</w:t>
            </w:r>
          </w:p>
        </w:tc>
        <w:tc>
          <w:tcPr>
            <w:tcW w:w="22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05156E" w:rsidTr="0005156E">
        <w:trPr>
          <w:gridAfter w:val="1"/>
          <w:wAfter w:w="492" w:type="dxa"/>
          <w:trHeight w:val="825"/>
        </w:trPr>
        <w:tc>
          <w:tcPr>
            <w:tcW w:w="5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3.1</w:t>
            </w: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3.1 Проведение физкультурных и спортивно-массовых мероприятий среди лиц с ограниченными физическими возможностями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112,00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1 035,50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207,10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207,10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207,10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207,10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207,10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Проведение физкультурных и спортивно-массовых мероприятий среди лиц с ограниченными возможностями в соответствии с единым календарным планом.</w:t>
            </w:r>
          </w:p>
        </w:tc>
      </w:tr>
      <w:tr w:rsidR="0005156E" w:rsidTr="0005156E">
        <w:trPr>
          <w:gridAfter w:val="1"/>
          <w:wAfter w:w="492" w:type="dxa"/>
          <w:trHeight w:val="300"/>
        </w:trPr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1 035,50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207,10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207,10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207,10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207,10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207,10</w:t>
            </w:r>
          </w:p>
        </w:tc>
        <w:tc>
          <w:tcPr>
            <w:tcW w:w="2284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05156E" w:rsidTr="0005156E">
        <w:trPr>
          <w:gridAfter w:val="1"/>
          <w:wAfter w:w="492" w:type="dxa"/>
          <w:trHeight w:val="30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3.2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3.2 Участие лиц с ограниченными физическими возможностями в региональных мероприятиях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Участие лиц с ограниченными возможностями в региональных мероприятиях</w:t>
            </w:r>
          </w:p>
        </w:tc>
      </w:tr>
      <w:tr w:rsidR="0005156E" w:rsidTr="0005156E">
        <w:trPr>
          <w:gridAfter w:val="1"/>
          <w:wAfter w:w="492" w:type="dxa"/>
          <w:trHeight w:val="825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0,00</w:t>
            </w:r>
          </w:p>
        </w:tc>
        <w:tc>
          <w:tcPr>
            <w:tcW w:w="22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05156E" w:rsidTr="0005156E">
        <w:trPr>
          <w:gridAfter w:val="1"/>
          <w:wAfter w:w="492" w:type="dxa"/>
          <w:trHeight w:val="30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2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05156E" w:rsidTr="0005156E">
        <w:trPr>
          <w:gridAfter w:val="1"/>
          <w:wAfter w:w="492" w:type="dxa"/>
          <w:trHeight w:val="15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3.3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3.3  Мероприятия по обеспечению доступности объектов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спорта для лиц с ограниченными физическими возможностями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Средства бюджета Московской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01.01.2018 - 31.12.2022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Комитет по физической культуре и спорту администрации городского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Выполнение мероприятий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для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обеспечение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достутпности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спортивного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объекта лицам с ограниченными возможностями</w:t>
            </w:r>
          </w:p>
        </w:tc>
      </w:tr>
      <w:tr w:rsidR="0005156E" w:rsidTr="0005156E">
        <w:trPr>
          <w:gridAfter w:val="1"/>
          <w:wAfter w:w="492" w:type="dxa"/>
          <w:trHeight w:val="723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2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05156E" w:rsidTr="0005156E">
        <w:trPr>
          <w:gridAfter w:val="1"/>
          <w:wAfter w:w="492" w:type="dxa"/>
          <w:trHeight w:val="30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2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05156E" w:rsidTr="0005156E">
        <w:trPr>
          <w:gridAfter w:val="1"/>
          <w:wAfter w:w="492" w:type="dxa"/>
          <w:trHeight w:val="697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3.4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3.4 Обеспечение оборудованием для проведения занятий среди инвалидов по программе "Лыжи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мечты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олики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"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415,00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Организация и проведение занятий среди инвалидов по программе «Лыжи мечты, Ролики».</w:t>
            </w:r>
          </w:p>
        </w:tc>
      </w:tr>
      <w:tr w:rsidR="0005156E" w:rsidTr="0005156E">
        <w:trPr>
          <w:gridAfter w:val="1"/>
          <w:wAfter w:w="492" w:type="dxa"/>
          <w:trHeight w:val="30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415,00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2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05156E" w:rsidTr="0005156E">
        <w:trPr>
          <w:gridAfter w:val="1"/>
          <w:wAfter w:w="492" w:type="dxa"/>
          <w:trHeight w:val="660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 Основное мероприятие 4. Совершенствование деятельности муниципальных учреждений спорта и их обеспечение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132 421,95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284,00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284,00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Выполнение муниципального задания на выполнение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05156E" w:rsidTr="0005156E">
        <w:trPr>
          <w:gridAfter w:val="1"/>
          <w:wAfter w:w="492" w:type="dxa"/>
          <w:trHeight w:val="737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Средства бюджета городского округа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Люберцы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783 298,47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154 595,26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167 190,42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166 896,69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147 308,05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147 308,05</w:t>
            </w:r>
          </w:p>
        </w:tc>
        <w:tc>
          <w:tcPr>
            <w:tcW w:w="22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05156E" w:rsidTr="0005156E">
        <w:trPr>
          <w:gridAfter w:val="1"/>
          <w:wAfter w:w="492" w:type="dxa"/>
          <w:trHeight w:val="30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783 582,47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154 879,26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167 190,42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166 896,69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147 308,05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147 308,05</w:t>
            </w:r>
          </w:p>
        </w:tc>
        <w:tc>
          <w:tcPr>
            <w:tcW w:w="22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05156E" w:rsidTr="0005156E">
        <w:trPr>
          <w:gridAfter w:val="1"/>
          <w:wAfter w:w="492" w:type="dxa"/>
          <w:trHeight w:val="825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4.1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4.1 Обеспечение выполнения муниципального задания МУ Комплексная спортивная школа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41 824,42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47 851,50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47 851,50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Выполнение муниципального задания на выполнение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05156E" w:rsidTr="0005156E">
        <w:trPr>
          <w:gridAfter w:val="1"/>
          <w:wAfter w:w="492" w:type="dxa"/>
          <w:trHeight w:val="48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47 851,50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47 851,50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2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05156E" w:rsidTr="0005156E">
        <w:trPr>
          <w:gridAfter w:val="1"/>
          <w:wAfter w:w="492" w:type="dxa"/>
          <w:trHeight w:val="825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4.2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4.2 Обеспечение выполнения муниципального задания МУ ФСШ "Звезда"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16 787,20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20 409,63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20 409,63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Выполнение муниципального задания на выполнение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05156E" w:rsidTr="0005156E">
        <w:trPr>
          <w:gridAfter w:val="1"/>
          <w:wAfter w:w="492" w:type="dxa"/>
          <w:trHeight w:val="51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20 409,63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20 409,63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2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05156E" w:rsidTr="0005156E">
        <w:trPr>
          <w:gridAfter w:val="1"/>
          <w:wAfter w:w="492" w:type="dxa"/>
          <w:trHeight w:val="825"/>
        </w:trPr>
        <w:tc>
          <w:tcPr>
            <w:tcW w:w="5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4.3</w:t>
            </w: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4.3 Обеспечение выполнения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муниципального задания МУ СШОР по баскетболу "Спартак"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01.01.2018 - 31.12.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2022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22 392,10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27 161,73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27 161,73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Комитет по физической культуре и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Выполнение муниципального задания на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выполнение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05156E" w:rsidTr="0005156E">
        <w:trPr>
          <w:gridAfter w:val="1"/>
          <w:wAfter w:w="492" w:type="dxa"/>
          <w:trHeight w:val="540"/>
        </w:trPr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27 161,73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27 161,73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284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05156E" w:rsidTr="0005156E">
        <w:trPr>
          <w:gridAfter w:val="1"/>
          <w:wAfter w:w="492" w:type="dxa"/>
          <w:trHeight w:val="825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4.4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4.4 Обеспечение выполнения муниципального задания МУ "Спортивная школа олимпийского резерва"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44 853,90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50 106,31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50 106,31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Выполнение муниципального задания на выполнение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05156E" w:rsidTr="0005156E">
        <w:trPr>
          <w:gridAfter w:val="1"/>
          <w:wAfter w:w="492" w:type="dxa"/>
          <w:trHeight w:val="54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50 106,31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50 106,31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2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05156E" w:rsidTr="0005156E">
        <w:trPr>
          <w:gridAfter w:val="1"/>
          <w:wAfter w:w="492" w:type="dxa"/>
          <w:trHeight w:val="705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4.5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4.5 Приобретение мебели, оборудования и материальных запасов для спортивных школ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212,33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3 027,74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1 198,74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443,00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443,00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443,00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Поставка мебели, оборудования и материальных запасов для спортивных школ.</w:t>
            </w:r>
          </w:p>
        </w:tc>
      </w:tr>
      <w:tr w:rsidR="0005156E" w:rsidTr="0005156E">
        <w:trPr>
          <w:gridAfter w:val="1"/>
          <w:wAfter w:w="492" w:type="dxa"/>
          <w:trHeight w:val="30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3 027,74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1 198,74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443,00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443,00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443,00</w:t>
            </w:r>
          </w:p>
        </w:tc>
        <w:tc>
          <w:tcPr>
            <w:tcW w:w="22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05156E" w:rsidTr="0005156E">
        <w:trPr>
          <w:gridAfter w:val="1"/>
          <w:wAfter w:w="492" w:type="dxa"/>
          <w:trHeight w:val="1005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4.6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4.6  Проведение санитарной вырубки деревьев на территории муниципальных учреждений спорта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569,78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160,26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160,26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160,26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Санитарная вырубка деревьев на территории муниципальных учреждений</w:t>
            </w:r>
          </w:p>
        </w:tc>
      </w:tr>
      <w:tr w:rsidR="0005156E" w:rsidTr="0005156E">
        <w:trPr>
          <w:gridAfter w:val="1"/>
          <w:wAfter w:w="492" w:type="dxa"/>
          <w:trHeight w:val="30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569,78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160,26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160,26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160,26</w:t>
            </w:r>
          </w:p>
        </w:tc>
        <w:tc>
          <w:tcPr>
            <w:tcW w:w="22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05156E" w:rsidTr="0005156E">
        <w:trPr>
          <w:gridAfter w:val="1"/>
          <w:wAfter w:w="492" w:type="dxa"/>
          <w:trHeight w:val="1215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4.7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4.7  Обеспечение участия в соревнованиях, организация и проведение физкультурно-оздоровительных и спортивных мероприятий для учащихся образовательных учреждений 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1 247,00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1 000,00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Проведение мероприятий для учащихся общеобразовательных школ. Участие учащихся спортивных школ в и физкультурно-оздоровительных и спортивных мероприятиях</w:t>
            </w:r>
          </w:p>
        </w:tc>
      </w:tr>
      <w:tr w:rsidR="0005156E" w:rsidTr="0005156E">
        <w:trPr>
          <w:gridAfter w:val="1"/>
          <w:wAfter w:w="492" w:type="dxa"/>
          <w:trHeight w:val="30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1 000,00</w:t>
            </w:r>
          </w:p>
        </w:tc>
        <w:tc>
          <w:tcPr>
            <w:tcW w:w="22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05156E" w:rsidTr="0005156E">
        <w:trPr>
          <w:gridAfter w:val="1"/>
          <w:wAfter w:w="492" w:type="dxa"/>
          <w:trHeight w:val="825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4.8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4.8 Проведение ремонтных работ в спортивных школах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5 170,00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4 800,00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370,00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Выполнение ремонтных работ в спортивных школах</w:t>
            </w:r>
          </w:p>
        </w:tc>
      </w:tr>
      <w:tr w:rsidR="0005156E" w:rsidTr="0005156E">
        <w:trPr>
          <w:gridAfter w:val="1"/>
          <w:wAfter w:w="492" w:type="dxa"/>
          <w:trHeight w:val="30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5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170,00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4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800,00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370,00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2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05156E" w:rsidTr="0005156E">
        <w:trPr>
          <w:gridAfter w:val="1"/>
          <w:wAfter w:w="492" w:type="dxa"/>
          <w:trHeight w:val="855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4.9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4.9  Приобретение и установка АПС и охранной системы в муниципальных учреждениях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260,00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Установка АПС и охранной системы в муниципальных учреждениях</w:t>
            </w:r>
          </w:p>
        </w:tc>
      </w:tr>
      <w:tr w:rsidR="0005156E" w:rsidTr="0005156E">
        <w:trPr>
          <w:gridAfter w:val="1"/>
          <w:wAfter w:w="492" w:type="dxa"/>
          <w:trHeight w:val="30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260,00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2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05156E" w:rsidTr="0005156E">
        <w:trPr>
          <w:gridAfter w:val="1"/>
          <w:wAfter w:w="492" w:type="dxa"/>
          <w:trHeight w:val="930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4.10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4.10 Проведение работ по выводу сигнализации на пульт охраны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190,00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Подключение системы сигнализации к пульту охраны</w:t>
            </w:r>
          </w:p>
        </w:tc>
      </w:tr>
      <w:tr w:rsidR="0005156E" w:rsidTr="0005156E">
        <w:trPr>
          <w:gridAfter w:val="1"/>
          <w:wAfter w:w="492" w:type="dxa"/>
          <w:trHeight w:val="30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190,00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2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05156E" w:rsidTr="0005156E">
        <w:trPr>
          <w:gridAfter w:val="1"/>
          <w:wAfter w:w="492" w:type="dxa"/>
          <w:trHeight w:val="930"/>
        </w:trPr>
        <w:tc>
          <w:tcPr>
            <w:tcW w:w="5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4.11</w:t>
            </w: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4.11 Приобретение и установка системы оповещения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1 632,18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133,18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433,00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433,00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433,00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Установка системы оповещения</w:t>
            </w:r>
          </w:p>
        </w:tc>
      </w:tr>
      <w:tr w:rsidR="0005156E" w:rsidTr="0005156E">
        <w:trPr>
          <w:gridAfter w:val="1"/>
          <w:wAfter w:w="492" w:type="dxa"/>
          <w:trHeight w:val="300"/>
        </w:trPr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1 632,18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133,18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433,00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433,00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433,00</w:t>
            </w:r>
          </w:p>
        </w:tc>
        <w:tc>
          <w:tcPr>
            <w:tcW w:w="2284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05156E" w:rsidTr="0005156E">
        <w:trPr>
          <w:gridAfter w:val="1"/>
          <w:wAfter w:w="492" w:type="dxa"/>
          <w:trHeight w:val="1050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4.12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4.12  Проведение технического обследования состояния спортивных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залов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Средства бюджета городского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Комитет по физической культуре и спорту администрации городского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Заключение технического обследования состояния спортивных залов</w:t>
            </w:r>
          </w:p>
        </w:tc>
      </w:tr>
      <w:tr w:rsidR="0005156E" w:rsidTr="0005156E">
        <w:trPr>
          <w:gridAfter w:val="1"/>
          <w:wAfter w:w="492" w:type="dxa"/>
          <w:trHeight w:val="30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2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05156E" w:rsidTr="0005156E">
        <w:trPr>
          <w:gridAfter w:val="1"/>
          <w:wAfter w:w="492" w:type="dxa"/>
          <w:trHeight w:val="900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4.13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4.13 Приобретение оборудования для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киберспорта</w:t>
            </w:r>
            <w:proofErr w:type="spellEnd"/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Установка оборудования для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киберспорта</w:t>
            </w:r>
            <w:proofErr w:type="spellEnd"/>
          </w:p>
        </w:tc>
      </w:tr>
      <w:tr w:rsidR="0005156E" w:rsidTr="0005156E">
        <w:trPr>
          <w:gridAfter w:val="1"/>
          <w:wAfter w:w="492" w:type="dxa"/>
          <w:trHeight w:val="30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2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05156E" w:rsidTr="0005156E">
        <w:trPr>
          <w:gridAfter w:val="1"/>
          <w:wAfter w:w="492" w:type="dxa"/>
          <w:trHeight w:val="885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4.14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4.14  Приобретение и установка системы вентиляции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Установка системы вентиляции</w:t>
            </w:r>
          </w:p>
        </w:tc>
      </w:tr>
      <w:tr w:rsidR="0005156E" w:rsidTr="0005156E">
        <w:trPr>
          <w:gridAfter w:val="1"/>
          <w:wAfter w:w="492" w:type="dxa"/>
          <w:trHeight w:val="30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2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05156E" w:rsidTr="0005156E">
        <w:trPr>
          <w:gridAfter w:val="1"/>
          <w:wAfter w:w="492" w:type="dxa"/>
          <w:trHeight w:val="885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4.15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4.15  Приобретение газонокосилки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223,09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223,09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Поставка газонокосилки, для выполнения уставных функций учреждения</w:t>
            </w:r>
          </w:p>
        </w:tc>
      </w:tr>
      <w:tr w:rsidR="0005156E" w:rsidTr="0005156E">
        <w:trPr>
          <w:gridAfter w:val="1"/>
          <w:wAfter w:w="492" w:type="dxa"/>
          <w:trHeight w:val="30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223,09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223,09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2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05156E" w:rsidTr="0005156E">
        <w:trPr>
          <w:gridAfter w:val="1"/>
          <w:wAfter w:w="492" w:type="dxa"/>
          <w:trHeight w:val="900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4.16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4.16 Благоустройство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прилегающих территорий спортивных учреждений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01.01.2018 - 31.12.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881,69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81,69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Комитет по физической культуре и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Укладка асфальтового покрытия на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прилегающих территориях.</w:t>
            </w:r>
          </w:p>
        </w:tc>
      </w:tr>
      <w:tr w:rsidR="0005156E" w:rsidTr="0005156E">
        <w:trPr>
          <w:gridAfter w:val="1"/>
          <w:wAfter w:w="492" w:type="dxa"/>
          <w:trHeight w:val="30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881,69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81,69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2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05156E" w:rsidTr="0005156E">
        <w:trPr>
          <w:gridAfter w:val="1"/>
          <w:wAfter w:w="492" w:type="dxa"/>
          <w:trHeight w:val="915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4.17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4.17 Проведение экспертизы качества ремонтных работ зданий и сооружений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Проведение экспертизы качества ремонтных работ при проведении ремонтных работ на объекте</w:t>
            </w:r>
          </w:p>
        </w:tc>
      </w:tr>
      <w:tr w:rsidR="0005156E" w:rsidTr="0005156E">
        <w:trPr>
          <w:gridAfter w:val="1"/>
          <w:wAfter w:w="492" w:type="dxa"/>
          <w:trHeight w:val="30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2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05156E" w:rsidTr="0005156E">
        <w:trPr>
          <w:gridAfter w:val="1"/>
          <w:wAfter w:w="492" w:type="dxa"/>
          <w:trHeight w:val="930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4.18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4.18 Приобретение, установка и обслуживание системы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видионаблюдения</w:t>
            </w:r>
            <w:proofErr w:type="spellEnd"/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156,82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Установка системы видеонаблюдения на объекте</w:t>
            </w:r>
          </w:p>
        </w:tc>
      </w:tr>
      <w:tr w:rsidR="0005156E" w:rsidTr="0005156E">
        <w:trPr>
          <w:gridAfter w:val="1"/>
          <w:wAfter w:w="492" w:type="dxa"/>
          <w:trHeight w:val="30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156,82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2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05156E" w:rsidTr="0005156E">
        <w:trPr>
          <w:gridAfter w:val="1"/>
          <w:wAfter w:w="492" w:type="dxa"/>
          <w:trHeight w:val="840"/>
        </w:trPr>
        <w:tc>
          <w:tcPr>
            <w:tcW w:w="5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4.19</w:t>
            </w:r>
          </w:p>
        </w:tc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4.19 Обеспечение современными аппаратно-программными комплексами со средствами криптографической защиты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информации муниципальных организаций Московской области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284,00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284,00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Приобретение современных аппаратно-программных  комплексов со средствами криптографической защиты информации</w:t>
            </w:r>
          </w:p>
        </w:tc>
      </w:tr>
      <w:tr w:rsidR="0005156E" w:rsidTr="0005156E">
        <w:trPr>
          <w:gridAfter w:val="1"/>
          <w:wAfter w:w="492" w:type="dxa"/>
          <w:trHeight w:val="825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123,00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28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05156E" w:rsidTr="0005156E">
        <w:trPr>
          <w:gridAfter w:val="1"/>
          <w:wAfter w:w="492" w:type="dxa"/>
          <w:trHeight w:val="30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407,00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407,00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28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05156E" w:rsidTr="0005156E">
        <w:trPr>
          <w:gridAfter w:val="1"/>
          <w:wAfter w:w="492" w:type="dxa"/>
          <w:trHeight w:val="915"/>
        </w:trPr>
        <w:tc>
          <w:tcPr>
            <w:tcW w:w="579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4.20</w:t>
            </w:r>
          </w:p>
        </w:tc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4.20 Приобретение окон и проведение работ по их установке в спортивных школах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4 108,92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528,80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1 860,04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860,04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860,04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Установка пластиковых окон в здании спортивной школы</w:t>
            </w:r>
          </w:p>
        </w:tc>
      </w:tr>
      <w:tr w:rsidR="0005156E" w:rsidTr="0005156E">
        <w:trPr>
          <w:gridAfter w:val="1"/>
          <w:wAfter w:w="492" w:type="dxa"/>
          <w:trHeight w:val="30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4 108,92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528,80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1 860,04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860,04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860,04</w:t>
            </w:r>
          </w:p>
        </w:tc>
        <w:tc>
          <w:tcPr>
            <w:tcW w:w="22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05156E" w:rsidTr="0005156E">
        <w:trPr>
          <w:gridAfter w:val="1"/>
          <w:wAfter w:w="492" w:type="dxa"/>
          <w:trHeight w:val="915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4.21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4.21 Приобретение трактора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1 476,42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736,42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Приобретение трактора</w:t>
            </w:r>
          </w:p>
        </w:tc>
      </w:tr>
      <w:tr w:rsidR="0005156E" w:rsidTr="0005156E">
        <w:trPr>
          <w:gridAfter w:val="1"/>
          <w:wAfter w:w="492" w:type="dxa"/>
          <w:trHeight w:val="30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1 476,42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736,42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2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05156E" w:rsidTr="0005156E">
        <w:trPr>
          <w:gridAfter w:val="1"/>
          <w:wAfter w:w="492" w:type="dxa"/>
          <w:trHeight w:val="945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4.22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4.22 Обеспечение выполнения муниципального задания спортивными школами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613 684,66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162 260,39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144 411,75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144 411,75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Комитет по физической культуре и спорту администрации городского округа Люберцы Московской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Выполнение муниципального задания на выполнение муниципальных услуг (работ) муниципальным учреждением в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установленных объемах без нарушения действующего законодательства</w:t>
            </w:r>
          </w:p>
        </w:tc>
      </w:tr>
      <w:tr w:rsidR="0005156E" w:rsidTr="0005156E">
        <w:trPr>
          <w:gridAfter w:val="1"/>
          <w:wAfter w:w="492" w:type="dxa"/>
          <w:trHeight w:val="30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613 684,66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162 260,39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144 411,75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144 411,75</w:t>
            </w:r>
          </w:p>
        </w:tc>
        <w:tc>
          <w:tcPr>
            <w:tcW w:w="22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05156E" w:rsidTr="0005156E">
        <w:trPr>
          <w:gridAfter w:val="1"/>
          <w:wAfter w:w="492" w:type="dxa"/>
          <w:trHeight w:val="825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4.23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4.23 Разработка проектно-сметной документации на реконструкцию спортивного объекта учреждения МУ СШОР по адресу: г. Люберцы,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Октябрьский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пр-кт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349а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385,00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385,00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Проектно-сметная документация на объект</w:t>
            </w:r>
          </w:p>
        </w:tc>
      </w:tr>
      <w:tr w:rsidR="0005156E" w:rsidTr="0005156E">
        <w:trPr>
          <w:gridAfter w:val="1"/>
          <w:wAfter w:w="492" w:type="dxa"/>
          <w:trHeight w:val="30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385,00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385,00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2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05156E" w:rsidTr="0005156E">
        <w:trPr>
          <w:gridAfter w:val="1"/>
          <w:wAfter w:w="492" w:type="dxa"/>
          <w:trHeight w:val="930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 Основное мероприятие 5. Организация физкультурно-спортивной работы по месту жительства граждан (развитие дворового спорта)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5 977,10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2 097,90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1 119,80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1 119,80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819,80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819,80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Проведение физкультурно-оздоровительных мероприятий на дворовых территориях в соответствии с единым календарным планом</w:t>
            </w:r>
          </w:p>
        </w:tc>
      </w:tr>
      <w:tr w:rsidR="0005156E" w:rsidTr="0005156E">
        <w:trPr>
          <w:gridAfter w:val="1"/>
          <w:wAfter w:w="492" w:type="dxa"/>
          <w:trHeight w:val="30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5 977,10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2 097,90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1 119,80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1 119,80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819,80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819,80</w:t>
            </w:r>
          </w:p>
        </w:tc>
        <w:tc>
          <w:tcPr>
            <w:tcW w:w="22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05156E" w:rsidTr="0005156E">
        <w:trPr>
          <w:gridAfter w:val="1"/>
          <w:wAfter w:w="492" w:type="dxa"/>
          <w:trHeight w:val="990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5.1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5.1 Организация и проведение физкультурно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-оздоровительных мероприятий на дворовых территориях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Средства бюджета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4 947,10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1 067,90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1 119,80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1 119,80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819,80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819,80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Комитет по физической культуре и спорту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Проведение физкультурно-оздоровительных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мероприятий на дворовых территориях городского округа в соответствии с единым календарным планом</w:t>
            </w:r>
          </w:p>
        </w:tc>
      </w:tr>
      <w:tr w:rsidR="0005156E" w:rsidTr="0005156E">
        <w:trPr>
          <w:gridAfter w:val="1"/>
          <w:wAfter w:w="492" w:type="dxa"/>
          <w:trHeight w:val="30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4 947,10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1 067,90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1 119,80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1 119,80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819,80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819,80</w:t>
            </w:r>
          </w:p>
        </w:tc>
        <w:tc>
          <w:tcPr>
            <w:tcW w:w="22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05156E" w:rsidTr="0005156E">
        <w:trPr>
          <w:gridAfter w:val="1"/>
          <w:wAfter w:w="492" w:type="dxa"/>
          <w:trHeight w:val="945"/>
        </w:trPr>
        <w:tc>
          <w:tcPr>
            <w:tcW w:w="5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5.2</w:t>
            </w: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5.2  Реализация мероприятий «Спорт в каждый двор»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1 030,00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1 030,00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Реализация запланированных мероприятий "Спорт в каждый двор" в полном объеме</w:t>
            </w:r>
          </w:p>
        </w:tc>
      </w:tr>
      <w:tr w:rsidR="0005156E" w:rsidTr="0005156E">
        <w:trPr>
          <w:gridAfter w:val="1"/>
          <w:wAfter w:w="492" w:type="dxa"/>
          <w:trHeight w:val="300"/>
        </w:trPr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1 030,00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1 030,00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284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05156E" w:rsidTr="0005156E">
        <w:trPr>
          <w:gridAfter w:val="1"/>
          <w:wAfter w:w="492" w:type="dxa"/>
          <w:trHeight w:val="900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5.2.1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5.2.1 Приобретение спортивного инвентаря и оборудования для организации и проведение спортивных мероприятий во дворах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841,50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841,50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Закупка спортивного инвентаря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для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проведение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мероприятий на дворовых территориях</w:t>
            </w:r>
          </w:p>
        </w:tc>
      </w:tr>
      <w:tr w:rsidR="0005156E" w:rsidTr="0005156E">
        <w:trPr>
          <w:gridAfter w:val="1"/>
          <w:wAfter w:w="492" w:type="dxa"/>
          <w:trHeight w:val="30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841,50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841,50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2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05156E" w:rsidTr="0005156E">
        <w:trPr>
          <w:gridAfter w:val="1"/>
          <w:wAfter w:w="492" w:type="dxa"/>
          <w:trHeight w:val="825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5.2.2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5.2.2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Информационный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медиа контент, изготовление спортивных афиш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Средства бюджета городского округа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188,50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188,50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Комитет по физической культуре и спорту администрации городского округа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Информационное обеспечение и наглядная агитация мероприятий в рамках "Спорт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в каждый двор"</w:t>
            </w:r>
          </w:p>
        </w:tc>
      </w:tr>
      <w:tr w:rsidR="0005156E" w:rsidTr="0005156E">
        <w:trPr>
          <w:gridAfter w:val="1"/>
          <w:wAfter w:w="492" w:type="dxa"/>
          <w:trHeight w:val="30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188,50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188,50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2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05156E" w:rsidTr="0005156E">
        <w:trPr>
          <w:gridAfter w:val="1"/>
          <w:wAfter w:w="492" w:type="dxa"/>
          <w:trHeight w:val="651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5.2.3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5.2.3 Организация и проведение подведения итогов (награждение победителей и участников</w:t>
            </w:r>
            <w:proofErr w:type="gramEnd"/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Поощрение активистов по работе на дворовых территориях городского округа Люберцы</w:t>
            </w:r>
          </w:p>
        </w:tc>
      </w:tr>
      <w:tr w:rsidR="0005156E" w:rsidTr="0005156E">
        <w:trPr>
          <w:gridAfter w:val="1"/>
          <w:wAfter w:w="492" w:type="dxa"/>
          <w:trHeight w:val="30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2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05156E" w:rsidTr="0005156E">
        <w:trPr>
          <w:gridAfter w:val="1"/>
          <w:wAfter w:w="492" w:type="dxa"/>
          <w:trHeight w:val="495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 Основное мероприятие 6. Федеральный проект "Спор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т-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норма жизни"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6 710,40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6 710,40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Установка универсальной спортивной коробки</w:t>
            </w:r>
          </w:p>
        </w:tc>
      </w:tr>
      <w:tr w:rsidR="0005156E" w:rsidTr="0005156E">
        <w:trPr>
          <w:gridAfter w:val="1"/>
          <w:wAfter w:w="492" w:type="dxa"/>
          <w:trHeight w:val="631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2 889,60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2 889,60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2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05156E" w:rsidTr="0005156E">
        <w:trPr>
          <w:gridAfter w:val="1"/>
          <w:wAfter w:w="492" w:type="dxa"/>
          <w:trHeight w:val="30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2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05156E" w:rsidTr="0005156E">
        <w:trPr>
          <w:gridAfter w:val="1"/>
          <w:wAfter w:w="492" w:type="dxa"/>
          <w:trHeight w:val="475"/>
        </w:trPr>
        <w:tc>
          <w:tcPr>
            <w:tcW w:w="57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6.1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6.1 Подготовка основания, приобретение и установка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плоскостных спортивных сооружений в муниципальных образованиях Московской области  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Средства бюджета Моско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вской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01.01.2018 - 31.12.2022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6 710,40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6 710,40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Комитет по физической культуре и спорту администрации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Установка универсальной спортивной коробки</w:t>
            </w:r>
          </w:p>
        </w:tc>
      </w:tr>
      <w:tr w:rsidR="0005156E" w:rsidTr="0005156E">
        <w:trPr>
          <w:gridAfter w:val="1"/>
          <w:wAfter w:w="492" w:type="dxa"/>
          <w:trHeight w:val="624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2 889,60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2 889,60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2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05156E" w:rsidTr="0005156E">
        <w:trPr>
          <w:gridAfter w:val="1"/>
          <w:wAfter w:w="492" w:type="dxa"/>
          <w:trHeight w:val="21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9 600,00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9 600,00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28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05156E" w:rsidTr="0005156E">
        <w:trPr>
          <w:gridAfter w:val="1"/>
          <w:wAfter w:w="492" w:type="dxa"/>
          <w:trHeight w:val="330"/>
        </w:trPr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 по программе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2246976,30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333601,09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453194,44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680110,65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480035,06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300035,06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05156E" w:rsidTr="0005156E">
        <w:trPr>
          <w:gridAfter w:val="1"/>
          <w:wAfter w:w="492" w:type="dxa"/>
          <w:trHeight w:val="501"/>
        </w:trPr>
        <w:tc>
          <w:tcPr>
            <w:tcW w:w="5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6994,40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284,00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6710,40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05156E" w:rsidTr="0005156E">
        <w:trPr>
          <w:gridAfter w:val="1"/>
          <w:wAfter w:w="492" w:type="dxa"/>
          <w:trHeight w:val="651"/>
        </w:trPr>
        <w:tc>
          <w:tcPr>
            <w:tcW w:w="5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1634981,90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333317,09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366484,04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335110,65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300035,06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300035,06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05156E" w:rsidTr="0005156E">
        <w:trPr>
          <w:gridAfter w:val="1"/>
          <w:wAfter w:w="492" w:type="dxa"/>
          <w:trHeight w:val="330"/>
        </w:trPr>
        <w:tc>
          <w:tcPr>
            <w:tcW w:w="5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Внебюджетные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источники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605000,00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80000,00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345000,00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180000,00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</w:tbl>
    <w:p w:rsidR="0005156E" w:rsidRDefault="0005156E" w:rsidP="0005156E">
      <w:pPr>
        <w:rPr>
          <w:rFonts w:ascii="Arial" w:hAnsi="Arial" w:cs="Arial"/>
          <w:sz w:val="24"/>
          <w:szCs w:val="24"/>
        </w:rPr>
      </w:pPr>
    </w:p>
    <w:tbl>
      <w:tblPr>
        <w:tblW w:w="19155" w:type="dxa"/>
        <w:tblInd w:w="-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"/>
        <w:gridCol w:w="625"/>
        <w:gridCol w:w="1540"/>
        <w:gridCol w:w="1900"/>
        <w:gridCol w:w="3300"/>
        <w:gridCol w:w="857"/>
        <w:gridCol w:w="823"/>
        <w:gridCol w:w="960"/>
        <w:gridCol w:w="960"/>
        <w:gridCol w:w="960"/>
        <w:gridCol w:w="960"/>
        <w:gridCol w:w="960"/>
        <w:gridCol w:w="960"/>
        <w:gridCol w:w="960"/>
        <w:gridCol w:w="2613"/>
        <w:gridCol w:w="762"/>
      </w:tblGrid>
      <w:tr w:rsidR="0005156E" w:rsidTr="0005156E">
        <w:trPr>
          <w:gridBefore w:val="1"/>
          <w:wBefore w:w="15" w:type="dxa"/>
          <w:cantSplit/>
          <w:trHeight w:hRule="exact" w:val="531"/>
        </w:trPr>
        <w:tc>
          <w:tcPr>
            <w:tcW w:w="18378" w:type="dxa"/>
            <w:gridSpan w:val="14"/>
            <w:shd w:val="clear" w:color="auto" w:fill="FFFFFF"/>
            <w:hideMark/>
          </w:tcPr>
          <w:p w:rsidR="0005156E" w:rsidRDefault="0005156E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Планируемые результаты реализации муниципальной программы «Спорт городского округа Люберцы Московской области»</w:t>
            </w:r>
          </w:p>
        </w:tc>
        <w:tc>
          <w:tcPr>
            <w:tcW w:w="762" w:type="dxa"/>
            <w:shd w:val="clear" w:color="auto" w:fill="FFFFFF"/>
            <w:vAlign w:val="center"/>
          </w:tcPr>
          <w:p w:rsidR="0005156E" w:rsidRDefault="0005156E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05156E" w:rsidTr="0005156E">
        <w:trPr>
          <w:gridAfter w:val="2"/>
          <w:wAfter w:w="3375" w:type="dxa"/>
          <w:trHeight w:val="300"/>
        </w:trPr>
        <w:tc>
          <w:tcPr>
            <w:tcW w:w="6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№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Цели муниципальной программы</w:t>
            </w: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Задачи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направленные на достижение цели</w:t>
            </w:r>
          </w:p>
        </w:tc>
        <w:tc>
          <w:tcPr>
            <w:tcW w:w="3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Планируемые результаты реализации муниципальной программы</w:t>
            </w:r>
          </w:p>
        </w:tc>
        <w:tc>
          <w:tcPr>
            <w:tcW w:w="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Тип показателя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Еденица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измерения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Базовое значение показателя на начало реализации программы</w:t>
            </w:r>
          </w:p>
        </w:tc>
        <w:tc>
          <w:tcPr>
            <w:tcW w:w="4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Планируемые значения показателя по годам реализации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Номер основного мероприятия в перечне мероприятий программы</w:t>
            </w:r>
          </w:p>
        </w:tc>
      </w:tr>
      <w:tr w:rsidR="0005156E" w:rsidTr="0005156E">
        <w:trPr>
          <w:gridAfter w:val="2"/>
          <w:wAfter w:w="3375" w:type="dxa"/>
          <w:trHeight w:val="557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05156E" w:rsidTr="0005156E">
        <w:trPr>
          <w:gridAfter w:val="2"/>
          <w:wAfter w:w="3375" w:type="dxa"/>
          <w:trHeight w:val="30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</w:tr>
      <w:tr w:rsidR="0005156E" w:rsidTr="0005156E">
        <w:trPr>
          <w:gridAfter w:val="2"/>
          <w:wAfter w:w="3375" w:type="dxa"/>
          <w:trHeight w:val="495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Создание условий для систематических занятий физической культурой и спортом жителям городского округа Люберцы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Организация и обеспечение системы подготовки спортивного резерва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Доля спортсменов-разрядников в общем количестве лиц, занимающихся в системе спортивных школ олимпийского резерва и училищ олимпийского резерва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33,00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33,10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33,30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35,50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</w:tr>
      <w:tr w:rsidR="0005156E" w:rsidTr="0005156E">
        <w:trPr>
          <w:gridAfter w:val="2"/>
          <w:wAfter w:w="3375" w:type="dxa"/>
          <w:trHeight w:val="66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Организация и обеспечение системы подготовки спортивного резерва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Доля спортсменов-разрядников, имеющих разряды и звания (от I разряда до спортивного звания «Заслуженный мастер спорта»), в общем количестве спортсменов-разрядников в системе спортивных школ олимпийского резерва и училищ олимпийского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резерва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МП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</w:tr>
      <w:tr w:rsidR="0005156E" w:rsidTr="0005156E">
        <w:trPr>
          <w:gridAfter w:val="2"/>
          <w:wAfter w:w="3375" w:type="dxa"/>
          <w:trHeight w:val="495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Развитие физической культуры и спорта среди различных групп населения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Доля жителей Московской области, выполнивших нормативы испытаний (тестов) Всероссийского комплекса «Готов к труду и обороне» (ГТО), в общей численности населения, принявшего участие в испытаниях (тестах)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30,90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31,20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05156E" w:rsidTr="0005156E">
        <w:trPr>
          <w:gridAfter w:val="2"/>
          <w:wAfter w:w="3375" w:type="dxa"/>
          <w:trHeight w:val="495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Развитие физической культуры и спорта среди различных групп населения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Количество жителей муниципального образования городской округ Люберцы Московской области, систематически занимающихся физической культурой и спортом, человек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Человек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104 000,00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108 955,00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114 615,00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123 388,00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124 520,00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127 350,00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1,2,5</w:t>
            </w:r>
          </w:p>
        </w:tc>
      </w:tr>
      <w:tr w:rsidR="0005156E" w:rsidTr="0005156E">
        <w:trPr>
          <w:gridAfter w:val="2"/>
          <w:wAfter w:w="3375" w:type="dxa"/>
          <w:trHeight w:val="495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Развитие физической культуры и спорта среди различных групп населения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2018 Доля жителей муниципального образования Московской области, систематически занимающихся физической культурой и спортом, в общей численности населения Московской области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Целевой показатель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36,50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38,50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40,50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43,60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45,10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48,50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05156E" w:rsidTr="0005156E">
        <w:trPr>
          <w:gridAfter w:val="2"/>
          <w:wAfter w:w="3375" w:type="dxa"/>
          <w:trHeight w:val="495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Развитие физической культуры и спорта среди различных групп населения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Доля граждан среднего возраста (женщины 30-54 года; мужчины 30-59 лет), систематически занимающихся физической культурой и спортом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25,50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28,50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33,50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1,2,5</w:t>
            </w:r>
          </w:p>
        </w:tc>
      </w:tr>
      <w:tr w:rsidR="0005156E" w:rsidTr="0005156E">
        <w:trPr>
          <w:gridAfter w:val="2"/>
          <w:wAfter w:w="3375" w:type="dxa"/>
          <w:trHeight w:val="99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7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Организация и обеспечение системы подготовки спортивного резерва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 Московской области, в том числе для лиц с ограниченными возможностями здоровья и инвалидов (в рамках государственной поддержки спортивных организаций, осуществляющих подготовку спортивного резерва для сборных команд Российской Федерации)</w:t>
            </w:r>
            <w:proofErr w:type="gramEnd"/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</w:tr>
      <w:tr w:rsidR="0005156E" w:rsidTr="0005156E">
        <w:trPr>
          <w:gridAfter w:val="2"/>
          <w:wAfter w:w="3375" w:type="dxa"/>
          <w:trHeight w:val="66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Вовлечение населения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 Люберцы в систематические занятия физической культурой Люберцы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Количество проведенных физкультурно-оздоровительных и спортивно-массовых мероприятий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86,00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86,00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86,00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88,00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88,00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88,00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05156E" w:rsidTr="0005156E">
        <w:trPr>
          <w:gridAfter w:val="2"/>
          <w:wAfter w:w="3375" w:type="dxa"/>
          <w:trHeight w:val="495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Развитие доступной инфраструктуры сферы физической культуры и спорта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27,00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27,00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27,20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27,30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05156E" w:rsidTr="0005156E">
        <w:trPr>
          <w:gridAfter w:val="2"/>
          <w:wAfter w:w="3375" w:type="dxa"/>
          <w:trHeight w:val="495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10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Развитие доступной инфраструктуры сферы физической культуры и спорта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Фактическая обеспеченность населения городского округа Люберцы Московской области объектами спорта (единовременная пропускная способность объектов спорта) на 10 000 населения, человек на 10 000 населения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Человек на 10 000 населения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118,00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333,56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333,70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334,00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334,30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1,6</w:t>
            </w:r>
          </w:p>
        </w:tc>
      </w:tr>
      <w:tr w:rsidR="0005156E" w:rsidTr="0005156E">
        <w:trPr>
          <w:gridAfter w:val="2"/>
          <w:wAfter w:w="3375" w:type="dxa"/>
          <w:trHeight w:val="495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Развитие доступной инфраструктуры сферы физической культуры и спорта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Эффективность использования существующих объектов спорта (отношение фактической посещаемости к нормативной пропускной способности)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99,50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99,60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99,70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99,80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1,4</w:t>
            </w:r>
          </w:p>
        </w:tc>
      </w:tr>
      <w:tr w:rsidR="0005156E" w:rsidTr="0005156E">
        <w:trPr>
          <w:gridAfter w:val="2"/>
          <w:wAfter w:w="3375" w:type="dxa"/>
          <w:trHeight w:val="495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Организация и обеспечение системы подготовки спортивного резерва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Доля занимающихся по программам спортивной подготовки в организациях ведомственной принадлежности физической культуры и спорта</w:t>
            </w:r>
            <w:proofErr w:type="gramEnd"/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84,40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87,50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90,60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93,70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</w:tr>
      <w:tr w:rsidR="0005156E" w:rsidTr="0005156E">
        <w:trPr>
          <w:gridAfter w:val="2"/>
          <w:wAfter w:w="3375" w:type="dxa"/>
          <w:trHeight w:val="495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Развитие доступной инфраструктуры сферы физической культуры и спорта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*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Справочно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: единовременная пропускная способность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Еф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(мощность) спортивных сооружений на конец отчетного года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Человек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10 620,00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10 650,00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10 700,00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10 800,00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1,6</w:t>
            </w:r>
          </w:p>
        </w:tc>
      </w:tr>
      <w:tr w:rsidR="0005156E" w:rsidTr="0005156E">
        <w:trPr>
          <w:gridAfter w:val="2"/>
          <w:wAfter w:w="3375" w:type="dxa"/>
          <w:trHeight w:val="495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Развитие доступной инфраструктуры сферы физической культуры и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спорта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Доля средств, полученных от предпринимательской деятельности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05156E" w:rsidTr="0005156E">
        <w:trPr>
          <w:gridAfter w:val="2"/>
          <w:wAfter w:w="3375" w:type="dxa"/>
          <w:trHeight w:val="495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15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Развитие доступной инфраструктуры сферы физической культуры и спорта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2019 Доля спортивных площадок, управляемых в соответствии со стандартом их использования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Целевой показатель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05156E" w:rsidTr="0005156E">
        <w:trPr>
          <w:gridAfter w:val="2"/>
          <w:wAfter w:w="3375" w:type="dxa"/>
          <w:trHeight w:val="495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Развитие доступной инфраструктуры сферы физической культуры и спорта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Количество введенных в эксплуатацию спортивных объектов, единиц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05156E" w:rsidTr="0005156E">
        <w:trPr>
          <w:gridAfter w:val="2"/>
          <w:wAfter w:w="3375" w:type="dxa"/>
          <w:trHeight w:val="495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Развитие физической культуры и спорта среди различных групп населения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Доля обучающихся и студентов, систематически занимающихся физической культурой и спортом, в общей численности обучающихся и студентов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73,00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77,00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86,00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87,00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05156E" w:rsidTr="0005156E">
        <w:trPr>
          <w:gridAfter w:val="2"/>
          <w:wAfter w:w="3375" w:type="dxa"/>
          <w:trHeight w:val="825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Развитие физической культуры и спорта среди различных групп населения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Доля обучающихся и студентов Московской области, выполнивших нормативы Всероссийского физкультурно-спортивного комплекса «Готов к труду и обороне» (ГТО), в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51,20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05156E" w:rsidTr="0005156E">
        <w:trPr>
          <w:gridAfter w:val="2"/>
          <w:wAfter w:w="3375" w:type="dxa"/>
          <w:trHeight w:val="66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19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Вовлечение населения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. Люберцы в систематические занятия физической культурой Люберцы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Количество проведенных физкультурно-оздоровительных мероприятий на дворовых территориях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</w:t>
            </w:r>
          </w:p>
        </w:tc>
      </w:tr>
      <w:tr w:rsidR="0005156E" w:rsidTr="0005156E">
        <w:trPr>
          <w:gridAfter w:val="2"/>
          <w:wAfter w:w="3375" w:type="dxa"/>
          <w:trHeight w:val="66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Развитие физической культуры среди лиц с ограниченными физическими возможностями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в муниципальном образовании Московской области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15,50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</w:tr>
      <w:tr w:rsidR="0005156E" w:rsidTr="0005156E">
        <w:trPr>
          <w:gridAfter w:val="2"/>
          <w:wAfter w:w="3375" w:type="dxa"/>
          <w:trHeight w:val="495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Организация и обеспечение системы подготовки спортивного резерва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Доля жителей Московской области, занимающихся в спортивных организациях, в общей численности детей и молодежи в возрасте 6-15 лет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36,50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47,00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53,00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</w:tr>
      <w:tr w:rsidR="0005156E" w:rsidTr="0005156E">
        <w:trPr>
          <w:gridAfter w:val="2"/>
          <w:wAfter w:w="3375" w:type="dxa"/>
          <w:trHeight w:val="495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Организация и обеспечение системы подготовки спортивного резерва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Доля выполнения муниципального задания спортивными школами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</w:tr>
      <w:tr w:rsidR="0005156E" w:rsidTr="0005156E">
        <w:trPr>
          <w:gridAfter w:val="2"/>
          <w:wAfter w:w="3375" w:type="dxa"/>
          <w:trHeight w:val="495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Организация и обеспечение системы подготовки спортивного резерва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Доля детей и молодежи (возраст 3-29 лет), систематически занимающихся физической культурой и спортом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93,00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94,00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05156E" w:rsidTr="0005156E">
        <w:trPr>
          <w:gridAfter w:val="2"/>
          <w:wAfter w:w="3375" w:type="dxa"/>
          <w:trHeight w:val="495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24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Развитие физической культуры и спорта среди различных групп населения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Доля граждан старшего возраста (женщины 55-79 лет; мужчины 60-79 лет), систематически занимающихся физической культурой и спортом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18,00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1,2,5</w:t>
            </w:r>
          </w:p>
        </w:tc>
      </w:tr>
      <w:tr w:rsidR="0005156E" w:rsidTr="0005156E">
        <w:trPr>
          <w:gridAfter w:val="2"/>
          <w:wAfter w:w="3375" w:type="dxa"/>
          <w:trHeight w:val="495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Развитие физической культуры и спорта среди различных групп населения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Доля населения Московской области, занятого в экономике, занимающегося физической культурой и спортом, в общей численности населения, занятого в экономике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18,50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25,30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28,90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28,90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29,00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05156E" w:rsidTr="0005156E">
        <w:trPr>
          <w:gridAfter w:val="2"/>
          <w:wAfter w:w="3375" w:type="dxa"/>
          <w:trHeight w:val="495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Развитие доступной инфраструктуры сферы физической культуры и спорта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Доля выполнения муниципального задания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05156E" w:rsidTr="0005156E">
        <w:trPr>
          <w:gridAfter w:val="2"/>
          <w:wAfter w:w="3375" w:type="dxa"/>
          <w:trHeight w:val="525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Развитие физической культуры среди лиц с ограниченными физическими возможностями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Количество проведенных физкультурных и спортивно-массовых мероприятий среди лиц с ограниченными возможностями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6,00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</w:tr>
      <w:tr w:rsidR="0005156E" w:rsidTr="0005156E">
        <w:trPr>
          <w:gridAfter w:val="2"/>
          <w:wAfter w:w="3375" w:type="dxa"/>
          <w:trHeight w:val="495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Развитие доступной инфраструктуры сферы физической культуры и спорта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2019 Количество установленных плоскостных спортивных сооружений в муниципальных образованиях Московской области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Целевой показатель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5156E" w:rsidRDefault="0005156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</w:tbl>
    <w:p w:rsidR="0005156E" w:rsidRDefault="0005156E" w:rsidP="0005156E">
      <w:pPr>
        <w:spacing w:after="0"/>
        <w:rPr>
          <w:rFonts w:ascii="Arial" w:hAnsi="Arial" w:cs="Arial"/>
          <w:sz w:val="24"/>
          <w:szCs w:val="24"/>
        </w:rPr>
        <w:sectPr w:rsidR="0005156E">
          <w:pgSz w:w="16838" w:h="11906" w:orient="landscape"/>
          <w:pgMar w:top="567" w:right="567" w:bottom="567" w:left="567" w:header="567" w:footer="567" w:gutter="0"/>
          <w:cols w:space="720"/>
        </w:sectPr>
      </w:pPr>
    </w:p>
    <w:tbl>
      <w:tblPr>
        <w:tblpPr w:leftFromText="180" w:rightFromText="180" w:bottomFromText="160" w:horzAnchor="margin" w:tblpXSpec="center" w:tblpY="749"/>
        <w:tblW w:w="10348" w:type="dxa"/>
        <w:tblLook w:val="04A0" w:firstRow="1" w:lastRow="0" w:firstColumn="1" w:lastColumn="0" w:noHBand="0" w:noVBand="1"/>
      </w:tblPr>
      <w:tblGrid>
        <w:gridCol w:w="8595"/>
        <w:gridCol w:w="1753"/>
      </w:tblGrid>
      <w:tr w:rsidR="0005156E" w:rsidTr="0005156E">
        <w:trPr>
          <w:trHeight w:val="416"/>
        </w:trPr>
        <w:tc>
          <w:tcPr>
            <w:tcW w:w="724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US"/>
              </w:rPr>
              <w:lastRenderedPageBreak/>
              <w:t xml:space="preserve">Методика расчета показателей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  <w:lang w:eastAsia="en-US"/>
              </w:rPr>
              <w:t xml:space="preserve">муниципальной программы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«Спорт городского округа Люберцы Московской области»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156E" w:rsidRDefault="0005156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US"/>
              </w:rPr>
            </w:pPr>
          </w:p>
        </w:tc>
      </w:tr>
    </w:tbl>
    <w:tbl>
      <w:tblPr>
        <w:tblW w:w="5332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84"/>
        <w:gridCol w:w="2199"/>
        <w:gridCol w:w="4302"/>
        <w:gridCol w:w="4983"/>
      </w:tblGrid>
      <w:tr w:rsidR="0005156E" w:rsidTr="0005156E">
        <w:trPr>
          <w:trHeight w:val="240"/>
        </w:trPr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Наименование показателей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Методика расчета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Источник данных</w:t>
            </w:r>
          </w:p>
        </w:tc>
      </w:tr>
      <w:tr w:rsidR="0005156E" w:rsidTr="0005156E">
        <w:trPr>
          <w:trHeight w:val="20"/>
        </w:trPr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pStyle w:val="1"/>
              <w:shd w:val="clear" w:color="auto" w:fill="auto"/>
              <w:spacing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Доля жителей муниципального образования Московской области, систематически занимающихся физической культурой и спортом, в общей численности населения муниципального образования Московской области 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Джсз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= (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Чн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) x 100%, где:</w:t>
            </w:r>
          </w:p>
          <w:p w:rsidR="0005156E" w:rsidRDefault="0005156E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Джсз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жителей, систематически занимающихся физической культурой и спортом, в общей численности населения;</w:t>
            </w:r>
          </w:p>
          <w:p w:rsidR="0005156E" w:rsidRDefault="0005156E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занимающихся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физической культурой и спортом;</w:t>
            </w:r>
          </w:p>
          <w:p w:rsidR="0005156E" w:rsidRDefault="0005156E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Чн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населения муниципального образования Московской области в возрасте 3 – 79 лет по данным Федеральной службы государственной статистики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05156E" w:rsidTr="0005156E">
        <w:trPr>
          <w:trHeight w:val="20"/>
        </w:trPr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pStyle w:val="1"/>
              <w:spacing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Доля детей и молодежи (возраст 3-29 лет), систематически занимающихся физической культурой и спортом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=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*100, где: </w:t>
            </w:r>
          </w:p>
          <w:p w:rsidR="0005156E" w:rsidRDefault="0005156E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детей и молодежи (возраст 3-29 лет), систематически занимающихся физической культурой и спортом, в общей численности детей и молодежи;</w:t>
            </w:r>
          </w:p>
          <w:p w:rsidR="0005156E" w:rsidRDefault="0005156E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детей и молодёжи (3-29 лет), занимающихся физической культурой и спортом, в соответствии с данными федерального статистического наблюдения по форме № 1-ФК «Сведения о физической культуре и спорте»;</w:t>
            </w:r>
          </w:p>
          <w:p w:rsidR="0005156E" w:rsidRDefault="0005156E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детей и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молодёжи (3-29 лет) по данным Федеральной службы государственной статистики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05156E" w:rsidTr="0005156E">
        <w:trPr>
          <w:trHeight w:val="20"/>
        </w:trPr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pStyle w:val="1"/>
              <w:spacing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Доля граждан среднего возраста (женщины 30-54 года; мужчины 30-59 лет), систематически занимающихся физической культурой и спортом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=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*100, где: </w:t>
            </w:r>
          </w:p>
          <w:p w:rsidR="0005156E" w:rsidRDefault="0005156E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граждан среднего возраста (женщины: 30-54 года; мужчины: 30-59 лет), систематически занимающихся физической культурой и спортом, в общей численности граждан среднего возраста;</w:t>
            </w:r>
          </w:p>
          <w:p w:rsidR="0005156E" w:rsidRDefault="0005156E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граждан среднего возраста (30-54 лет – женщины, 30-59 лет – мужчины), занимающихся физической культурой и спортом, в соответствии с данными федерального статистического наблюдения по форме №1-ФК «Сведения о физической культуре и спорте»;</w:t>
            </w:r>
          </w:p>
          <w:p w:rsidR="0005156E" w:rsidRDefault="0005156E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граждан среднего возраста (30-54 лет – женщины, 30-59 лет – мужчины) по данным Федеральной службы государственной статистики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05156E" w:rsidTr="0005156E">
        <w:trPr>
          <w:trHeight w:val="20"/>
        </w:trPr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pStyle w:val="1"/>
              <w:spacing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Доля граждан старшего возраста (женщины 55-79 лет; мужчины 60-79 лет), систематически занимающихся физической культурой и спортом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=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*100, где: </w:t>
            </w:r>
          </w:p>
          <w:p w:rsidR="0005156E" w:rsidRDefault="0005156E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граждан старшего возраста (женщины: 55-79 лет; мужчины: 60-79 лет), систематически занимающихся физической культурой и спортом, в общей численности граждан старшего возраста;</w:t>
            </w:r>
          </w:p>
          <w:p w:rsidR="0005156E" w:rsidRDefault="0005156E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Чз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граждан старшего возраста (55-79 лет – женщины; 60-79 лет – мужчины), занимающихся физической культурой и спортом, в соответствии с данными федерального статистического наблюдения по форме №1-ФК «Сведения о физической культуре и спорте»;</w:t>
            </w:r>
          </w:p>
          <w:p w:rsidR="0005156E" w:rsidRDefault="0005156E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граждан старшего возраста (55-79 лет – женщины; 60-79 лет – мужчины) по данным Федеральной службы государственной статистики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05156E" w:rsidTr="0005156E">
        <w:trPr>
          <w:trHeight w:val="20"/>
        </w:trPr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pStyle w:val="1"/>
              <w:spacing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ЕПС =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ЕПСфакт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ЕПСнорм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х 100, где:</w:t>
            </w:r>
          </w:p>
          <w:p w:rsidR="0005156E" w:rsidRDefault="0005156E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ЕПС – уровень обеспеченности спортивными сооружениями, исходя из единовременной пропускной способности объектов спорта;</w:t>
            </w:r>
          </w:p>
          <w:p w:rsidR="0005156E" w:rsidRDefault="0005156E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ЕПСфакт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единовременная пропускная способность имеющихся спортивных сооружений в соответствии с данными федерального статистического наблюдения по форме № 1-ФК;</w:t>
            </w:r>
          </w:p>
          <w:p w:rsidR="0005156E" w:rsidRDefault="0005156E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ЕПСнорм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необходимая нормативная единовременная пропускная способность спортивных сооружений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III «Спортивная инфраструктура»</w:t>
            </w:r>
          </w:p>
        </w:tc>
      </w:tr>
      <w:tr w:rsidR="0005156E" w:rsidTr="0005156E">
        <w:trPr>
          <w:trHeight w:val="1635"/>
        </w:trPr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Доля занимающихся по программам спортивной подготовки в организациях ведомственной принадлежности физической культуры и спорта</w:t>
            </w:r>
            <w:proofErr w:type="gramEnd"/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=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Чзсп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х 100, где:</w:t>
            </w:r>
          </w:p>
          <w:p w:rsidR="0005156E" w:rsidRDefault="0005156E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занимающихся по программам спортивной подготовки в организациях ведомственной принадлежности физической культуры и спорта; </w:t>
            </w:r>
            <w:proofErr w:type="gramEnd"/>
          </w:p>
          <w:p w:rsidR="0005156E" w:rsidRDefault="0005156E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Чзсп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занимающихся по программам спортивной подготовки в организациях ведомственной принадлежности физической культуры и спорта в соответствии с данными федерального статистического наблюдения по форме №5-ФК «Сведения по организациям, осуществляющим спортивную подготовку»; </w:t>
            </w:r>
            <w:proofErr w:type="gramEnd"/>
          </w:p>
          <w:p w:rsidR="0005156E" w:rsidRDefault="0005156E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занимающихся в организациях ведомственной принадлежности физической культуры и спорта в соответствии с данными федерального статистического наблюдения по форме №5-ФК «Сведения по организациям, осуществляющим спортивную подготовку»</w:t>
            </w:r>
            <w:proofErr w:type="gramEnd"/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Ежегодное государственное статистическое наблюдение, форма № 5-ФК (утверждена приказом Росстата от 22.11.2017 № 773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организациями, осуществляющими спортивную подготовку»)</w:t>
            </w:r>
          </w:p>
        </w:tc>
      </w:tr>
      <w:tr w:rsidR="0005156E" w:rsidTr="0005156E">
        <w:trPr>
          <w:trHeight w:val="20"/>
        </w:trPr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Количество установленных (отремонтированных, модернизированных) плоскостных спортивных сооружений в муниципальных образованиях Московской области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единица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Ку =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Кув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+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Куусп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+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Кумхп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+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Куф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, где:</w:t>
            </w:r>
          </w:p>
          <w:p w:rsidR="0005156E" w:rsidRDefault="0005156E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Ку – количество установленных (отремонтированных, модернизированных) плоскостных спортивных сооружений в муниципальном образовании Московской области;</w:t>
            </w:r>
          </w:p>
          <w:p w:rsidR="0005156E" w:rsidRDefault="0005156E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Кув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количество установленных площадок для занятий силовой гимнастикой (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воркаут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) в муниципальном образовании Московской области;</w:t>
            </w:r>
          </w:p>
          <w:p w:rsidR="0005156E" w:rsidRDefault="0005156E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Куусп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количество установленных универсальных спортивных площадок в муниципальном образовании Московской области;</w:t>
            </w:r>
          </w:p>
          <w:p w:rsidR="0005156E" w:rsidRDefault="0005156E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Кумхп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количество установленных многофункциональных хоккейных площадок;</w:t>
            </w:r>
          </w:p>
          <w:p w:rsidR="0005156E" w:rsidRDefault="0005156E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Куф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количество установленных футбольных полей с искусственным покрытием (мини-стадионов)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Отчет об использовании субсидий, предоставленных бюджетам муниципальных образований Московской области на подготовку оснований, приобретение и установку плоскостных спортивных сооружений в муниципальном образовании Московской области (форма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утверждена постановлением Правительства Московской области от 25.10.2016 № 786/39 «Об утверждении государственной программы Московской области «Спорт Подмосковья»); приложение 11 к Подпрограмме I</w:t>
            </w:r>
          </w:p>
        </w:tc>
      </w:tr>
      <w:tr w:rsidR="0005156E" w:rsidTr="0005156E">
        <w:trPr>
          <w:trHeight w:val="20"/>
        </w:trPr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Доля спортивных площадок, управляемых в соответствии со стандартом их использования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 соответствии с приказом министра физической культуры и спорта Московской области от 31.01.2019 № 24-15-П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Протокол рабочей группы по оценке обоснованности предоставления информации по значению показателя «Доля спортивных площадок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,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управляемых в соответствии со стандартом их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использования»ю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</w:t>
            </w:r>
          </w:p>
        </w:tc>
      </w:tr>
      <w:tr w:rsidR="0005156E" w:rsidTr="0005156E">
        <w:trPr>
          <w:trHeight w:val="2073"/>
        </w:trPr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pStyle w:val="1"/>
              <w:spacing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в муниципальном образовании Московской области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56E" w:rsidRDefault="0005156E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Ди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=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Чзи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(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Чни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) x 100, где:</w:t>
            </w:r>
          </w:p>
          <w:p w:rsidR="0005156E" w:rsidRDefault="0005156E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Ди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в муниципальном образовании Московской области;</w:t>
            </w:r>
          </w:p>
          <w:p w:rsidR="0005156E" w:rsidRDefault="0005156E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Чзи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лиц с ограниченными возможностями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здоровья и инвалидов, систематически занимающихся физической культурой и спортом, проживающих в муниципальном образовании Московской области, согласно данным федерального статистического наблюдения по форме № 3-АФК;</w:t>
            </w:r>
          </w:p>
          <w:p w:rsidR="0005156E" w:rsidRDefault="0005156E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Чни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жителей Московской области с ограниченными возможностями здоровья и инвалидов;</w:t>
            </w:r>
          </w:p>
          <w:p w:rsidR="0005156E" w:rsidRDefault="0005156E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жителей муниципального образования Московской области с ограниченными возможностями здоровья и инвалидов, имеющих противопоказания для занятий физической культурой и спортом</w:t>
            </w:r>
          </w:p>
          <w:p w:rsidR="0005156E" w:rsidRDefault="0005156E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Ежегодное федеральное статистическое наблюдение по форме № 3-АФК (утверждена приказом Росстата от 08.10.2018 № 603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деятельностью учреждений по адаптивной физической культуре и спорту»), раздел II «Физкультурно-оздоровительная работа»</w:t>
            </w:r>
          </w:p>
        </w:tc>
      </w:tr>
      <w:tr w:rsidR="0005156E" w:rsidTr="0005156E">
        <w:trPr>
          <w:trHeight w:val="20"/>
        </w:trPr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pStyle w:val="1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Доля обучающихся и студентов, систематически занимающихся физической культурой и спортом, в общей численности обучающихся и студентов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Дс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=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x 100%, где:</w:t>
            </w:r>
          </w:p>
          <w:p w:rsidR="0005156E" w:rsidRDefault="0005156E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Дс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обучающихся и студентов, систематически занимающихся физической культурой и спортом, в общей численности обучающихся и студентов;</w:t>
            </w:r>
          </w:p>
          <w:p w:rsidR="0005156E" w:rsidRDefault="0005156E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занимающихся физической культурой и спортом в возрасте 6-29 лет в соответствии с Федеральным планом статистических работ, утвержденным распоряжением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Правительства Российской Федерации от 06.05.2008 № 671-р;</w:t>
            </w:r>
          </w:p>
          <w:p w:rsidR="0005156E" w:rsidRDefault="0005156E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населения в возрасте 6-29 лет по данным Федеральной службы государственной статистики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05156E" w:rsidTr="0005156E">
        <w:trPr>
          <w:trHeight w:val="20"/>
        </w:trPr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pStyle w:val="1"/>
              <w:shd w:val="clear" w:color="auto" w:fill="auto"/>
              <w:spacing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Доля жителей Московской области, занимающихся в спортивных организациях, в общей численности детей и молодежи в возрасте 6-15 лет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Ддз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=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Дз</w:t>
            </w:r>
            <w:proofErr w:type="spellEnd"/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Д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о x 100%, где:</w:t>
            </w:r>
          </w:p>
          <w:p w:rsidR="0005156E" w:rsidRDefault="0005156E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Ддз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жителей Московской области, занимающихся в спортивных организациях, в общей численности детей и молодежи в возрасте 6-15 лет;</w:t>
            </w:r>
          </w:p>
          <w:p w:rsidR="0005156E" w:rsidRDefault="0005156E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количество детей и молодежи в возрасте 6-15 лет, занимающихся в специализированных спортивных организациях, согласно данным государственной статистики, отражаемым в форме статистической отчетности № 1-ФК;</w:t>
            </w:r>
          </w:p>
          <w:p w:rsidR="0005156E" w:rsidRDefault="0005156E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До – общее количество граждан Московской области в возрасте от 6 до 15 лет согласно данным государственной статистики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05156E" w:rsidTr="0005156E">
        <w:trPr>
          <w:trHeight w:val="1202"/>
        </w:trPr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pStyle w:val="1"/>
              <w:shd w:val="clear" w:color="auto" w:fill="auto"/>
              <w:spacing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Доля населения Московской области, занятого в экономике, занимающегося физической культурой и спортом, в общей численности населения, занятого в экономике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Дт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=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Чзт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Чнт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x 100, где:</w:t>
            </w:r>
          </w:p>
          <w:p w:rsidR="0005156E" w:rsidRDefault="0005156E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Дт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населения Московской области, занимающегося физической культурой и спортом по месту работы;</w:t>
            </w:r>
          </w:p>
          <w:p w:rsidR="0005156E" w:rsidRDefault="0005156E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Чзт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граждан, занимающихся физической культурой и спортом по месту работы, согласно данным регионального статистического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наблюдения по форме № 1-ФК (пункт 47.1 Федерального плана статистических работ);</w:t>
            </w:r>
          </w:p>
          <w:p w:rsidR="0005156E" w:rsidRDefault="0005156E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Чнт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населения, занятого в экономике, по данным региональной службы государственной статистики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физической культуры и спорта»), раздел II «Физкультурно-оздоровительная работа»</w:t>
            </w:r>
          </w:p>
        </w:tc>
      </w:tr>
      <w:tr w:rsidR="0005156E" w:rsidTr="0005156E">
        <w:trPr>
          <w:trHeight w:val="1274"/>
        </w:trPr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pStyle w:val="1"/>
              <w:shd w:val="clear" w:color="auto" w:fill="auto"/>
              <w:spacing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Эффективность использования существующих объектов спорта (отношение фактической посещаемости к нормативной пропускной способности)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Уз =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Фз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Мс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x 100%, где:</w:t>
            </w:r>
          </w:p>
          <w:p w:rsidR="0005156E" w:rsidRDefault="0005156E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Уз – эффективность использования существующих объектов спорта (отношение фактической посещаемости к нормативной пропускной способности);</w:t>
            </w:r>
          </w:p>
          <w:p w:rsidR="0005156E" w:rsidRDefault="0005156E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Фз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фактическая годовая загруженность спортивных сооружений в отчетном периоде согласно данным государственного статистического наблюдения;</w:t>
            </w:r>
          </w:p>
          <w:p w:rsidR="0005156E" w:rsidRDefault="0005156E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Мс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годовая мощность спортивных сооружений в отчетном периоде согласно данным государственного статистического наблюдения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III «Спортивные сооружения»;</w:t>
            </w:r>
          </w:p>
          <w:p w:rsidR="0005156E" w:rsidRDefault="0005156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2017 год – информация с учетом загрузки 11 пилотных объектов спорта и объектов спорта 3 муниципальных районов в рамках реализации приоритетного проекта «Эффективное управление объектами спорта. Загрузка»;</w:t>
            </w:r>
          </w:p>
          <w:p w:rsidR="0005156E" w:rsidRDefault="0005156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2018 год – данные приоритетного       проекта «Эффективное управление объектами спорта. Загрузка»</w:t>
            </w:r>
          </w:p>
        </w:tc>
      </w:tr>
      <w:tr w:rsidR="0005156E" w:rsidTr="0005156E">
        <w:trPr>
          <w:trHeight w:val="20"/>
        </w:trPr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pStyle w:val="1"/>
              <w:shd w:val="clear" w:color="auto" w:fill="auto"/>
              <w:spacing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Доля жителей Московской области, выполнивших нормативы испытаний (тестов) Всероссийского комплекса «Готов к труду и обороне» (ГТО), в общей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численности населения, принявшего участие в испытаниях (тестах)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процент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Днвн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=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Чнвн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Чнсн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x 100%, где:</w:t>
            </w:r>
          </w:p>
          <w:p w:rsidR="0005156E" w:rsidRDefault="0005156E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Днвн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жителей Московской области, выполнивших нормативы;</w:t>
            </w:r>
          </w:p>
          <w:p w:rsidR="0005156E" w:rsidRDefault="0005156E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Чнвн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жителей Московской области, выполнивших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нормативы;</w:t>
            </w:r>
          </w:p>
          <w:p w:rsidR="0005156E" w:rsidRDefault="0005156E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Чнсн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жителей Московской области, принявших участие в сдаче нормативов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Форма федерального статистического наблюдения № 2-ГТО «Сведения о       реализации Всероссийского физкультурно-спортивного комплекса «Готов к труду и обороне» (ГТО)»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(утверждена приказом Росстата от 17.08.2017 № 536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реализацией Всероссийского физкультурно-спортивного комплекса «Готов к труду и обороне» (ГТО)»)</w:t>
            </w:r>
          </w:p>
        </w:tc>
      </w:tr>
      <w:tr w:rsidR="0005156E" w:rsidTr="0005156E">
        <w:trPr>
          <w:trHeight w:val="1585"/>
        </w:trPr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pStyle w:val="1"/>
              <w:shd w:val="clear" w:color="auto" w:fill="auto"/>
              <w:spacing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Доля обучающихся и студентов Московской области, выполнивших нормативы Всероссийского физкультурно-спортивного комплекса «Готов к труду и обороне» (ГТО), в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Дусвн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=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Чусвн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Чуссн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x 100%, где:</w:t>
            </w:r>
          </w:p>
          <w:p w:rsidR="0005156E" w:rsidRDefault="0005156E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Дусвн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обучающихся и студентов, выполнивших нормативы, в общем числе обучающихся и студентов, принявших участие в сдаче нормативов;</w:t>
            </w:r>
          </w:p>
          <w:p w:rsidR="0005156E" w:rsidRDefault="0005156E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Чусвн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число обучающихся и студентов, выполнивших нормативы;</w:t>
            </w:r>
          </w:p>
          <w:p w:rsidR="0005156E" w:rsidRDefault="0005156E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Чуссн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число обучающихся и студентов, принявших участие в сдаче нормативов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Форма федерального статистического наблюдения № 2-ГТО «Сведения о реализации Всероссийского физкультурно-спортивного комплекса «Готов к труду и обороне» (ГТО)» (утверждена приказом Росстата от 17.08.2017 № 536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реализацией Всероссийского физкультурно-спортивного комплекса «Готов к труду и обороне» (ГТО)»)</w:t>
            </w:r>
          </w:p>
        </w:tc>
      </w:tr>
      <w:tr w:rsidR="0005156E" w:rsidTr="0005156E">
        <w:trPr>
          <w:trHeight w:val="20"/>
        </w:trPr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pStyle w:val="1"/>
              <w:shd w:val="clear" w:color="auto" w:fill="auto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 Московской области, в том числе для лиц с ограниченными возможностями здоровья и инвалидов (в рамках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государственной поддержки спортивных организаций, осуществляющих подготовку спортивного резерва для сборных команд Российской Федерации)</w:t>
            </w:r>
            <w:proofErr w:type="gramEnd"/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процент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Досп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=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Чосп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x 100, где:</w:t>
            </w:r>
          </w:p>
          <w:p w:rsidR="0005156E" w:rsidRDefault="0005156E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Досп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спорта, в том числе для лиц с ограниченными возможностями здоровья и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инвалидов;</w:t>
            </w:r>
          </w:p>
          <w:p w:rsidR="0005156E" w:rsidRDefault="0005156E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Чосп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численность организаций, оказывающих услуги по спортивной подготовке в соответствии с федеральными стандартами, согласно данным федерального статистического наблюдения по форме № 5-ФК;</w:t>
            </w:r>
          </w:p>
          <w:p w:rsidR="0005156E" w:rsidRDefault="0005156E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Чо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общая численность организаций ведомственной принадлежности в сфере физической культуры и спорта согласно данным федерального статистического наблюдения по форме № 5-ФК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Периодическая отчётность.</w:t>
            </w:r>
          </w:p>
          <w:p w:rsidR="0005156E" w:rsidRDefault="0005156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Ежегодное государственное статистическое наблюдение, форма № 5-ФК (утверждена приказом Росстата от 22.11.2017 № 773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организациями, осуществляющими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спортивную подготовку»)</w:t>
            </w:r>
          </w:p>
        </w:tc>
      </w:tr>
      <w:tr w:rsidR="0005156E" w:rsidTr="0005156E">
        <w:trPr>
          <w:trHeight w:val="20"/>
        </w:trPr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56E" w:rsidRDefault="0005156E">
            <w:pPr>
              <w:pStyle w:val="1"/>
              <w:shd w:val="clear" w:color="auto" w:fill="auto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Доля спортсменов-разрядников в общем количестве лиц, занимающихся в системе спортивных школ олимпийского резерва и училищ олимпийского резерва</w:t>
            </w:r>
          </w:p>
          <w:p w:rsidR="0005156E" w:rsidRDefault="0005156E">
            <w:pPr>
              <w:pStyle w:val="1"/>
              <w:shd w:val="clear" w:color="auto" w:fill="auto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Сср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= Ср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С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x 100, где:</w:t>
            </w:r>
          </w:p>
          <w:p w:rsidR="0005156E" w:rsidRDefault="0005156E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Сср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спортсменов-разрядников в общем количестве лиц, занимающихся в системе спортивных школ олимпийского резерва и училищ олимпийского резерва;</w:t>
            </w:r>
          </w:p>
          <w:p w:rsidR="0005156E" w:rsidRDefault="0005156E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Ср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количество спортсменов-разрядников, занимающихся в системе спортивных школ олимпийского резерва и училищ олимпийского резерва;</w:t>
            </w:r>
          </w:p>
          <w:p w:rsidR="0005156E" w:rsidRDefault="0005156E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 – общее количество спортсменов, занимающихся в системе спортивных школ олимпийского резерва и училищ олимпийского резерва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Ежегодное государственное статистическое наблюдение, форма № 5-ФК (утверждена приказом Росстата от 22.11.2017 № 773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организациями, осуществляющими спортивную подготовку»)</w:t>
            </w:r>
          </w:p>
        </w:tc>
      </w:tr>
      <w:tr w:rsidR="0005156E" w:rsidTr="0005156E">
        <w:trPr>
          <w:trHeight w:val="20"/>
        </w:trPr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pStyle w:val="1"/>
              <w:shd w:val="clear" w:color="auto" w:fill="auto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Доля спортсменов-разрядников,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имеющих разряды и звания (от I разряда до спортивного звания «Заслуженный мастер спорта»), в общем количестве спортсменов-разрядников в системе спортивных школ олимпийского резерва и училищ олимпийского резерва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процент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Ссвр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=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Свр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/ Ср x 100, где:</w:t>
            </w:r>
          </w:p>
          <w:p w:rsidR="0005156E" w:rsidRDefault="0005156E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Ссвр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доля спортсменов-разрядников, имеющих разряды и звания (от I разряда до спортивного звания «Заслуженный мастер спорта»), в общем количестве спортсменов-разрядников в системе спортивных школ олимпийского резерва и училищ олимпийского резерва;</w:t>
            </w:r>
          </w:p>
          <w:p w:rsidR="0005156E" w:rsidRDefault="0005156E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Свр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количество спортсменов, имеющих спортивные разряды и звания (от I разряда до спортивного звания «Заслуженный мастер спорта»), занимающихся в системе спортивных школ олимпийского резерва и училищ олимпийского резерва;</w:t>
            </w:r>
          </w:p>
          <w:p w:rsidR="0005156E" w:rsidRDefault="0005156E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Ср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общее количество спортсменов, занимающихся в системе спортивных школ олимпийского резерва и училищ олимпийского резерва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Ежегодное государственное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статистическое наблюдение, форма № 5-ФК (утверждена приказом Росстата от 22.11.2017 № 773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организациями, осуществляющими спортивную подготовку»)</w:t>
            </w:r>
          </w:p>
        </w:tc>
      </w:tr>
      <w:tr w:rsidR="0005156E" w:rsidTr="0005156E">
        <w:trPr>
          <w:trHeight w:val="20"/>
        </w:trPr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Доля выполнения муниципального задания 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 выполнения муниципального задания по объемным и качественным показателям в соответствии с отчетом о выполнении муниципального задания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Отчет о выполнении муниципального задания</w:t>
            </w:r>
          </w:p>
        </w:tc>
      </w:tr>
      <w:tr w:rsidR="0005156E" w:rsidTr="0005156E">
        <w:trPr>
          <w:trHeight w:val="20"/>
        </w:trPr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Количество введенных в эксплуатацию спортивных объектов, единиц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Значение натуральных показателей в соответствии с объектами, включенными в муниципальную программу.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</w:t>
            </w:r>
          </w:p>
        </w:tc>
      </w:tr>
      <w:tr w:rsidR="0005156E" w:rsidTr="0005156E">
        <w:trPr>
          <w:trHeight w:val="20"/>
        </w:trPr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Фактическая обеспеченность населения городского округа Люберцы Московской области объектами спорта (единовременная пропускная способность объектов спорта) на 10 000 населения, человек на 10 000 населения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Человек на 10 000 населения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Рассчитывается исходя из методики: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Ефр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=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Еф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х /(Н/10000),</w:t>
            </w:r>
          </w:p>
          <w:p w:rsidR="0005156E" w:rsidRDefault="0005156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где: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Ефр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– фактическая обеспеченность населения объектами спорта;</w:t>
            </w:r>
          </w:p>
          <w:p w:rsidR="0005156E" w:rsidRDefault="0005156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Еф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 xml:space="preserve"> – единовременная пропускная способность спортивных сооружений (ЕПС), человек;</w:t>
            </w:r>
          </w:p>
          <w:p w:rsidR="0005156E" w:rsidRDefault="0005156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Н - численность населения муниципального образования Московской области, человек.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</w:t>
            </w:r>
          </w:p>
        </w:tc>
      </w:tr>
      <w:tr w:rsidR="0005156E" w:rsidTr="0005156E">
        <w:trPr>
          <w:trHeight w:val="20"/>
        </w:trPr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Доля выполнения муниципального задания спортивными школами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 выполнения муниципального задания по объемным и качественным показателям в соответствии с отчетом о выполнении муниципального задания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Отчет о выполнении муниципального задания</w:t>
            </w:r>
          </w:p>
        </w:tc>
      </w:tr>
      <w:tr w:rsidR="0005156E" w:rsidTr="0005156E">
        <w:trPr>
          <w:trHeight w:val="20"/>
        </w:trPr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Количество жителей муниципального образования городской округ Люберцы Московской области, систематически занимающихся физической культурой и спортом, человек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Человек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Натуральное значение показателя, в соответствии с формой статистической отчетности 1-ФК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физической культуры и спорта»)</w:t>
            </w:r>
          </w:p>
        </w:tc>
      </w:tr>
      <w:tr w:rsidR="0005156E" w:rsidTr="0005156E">
        <w:trPr>
          <w:trHeight w:val="20"/>
        </w:trPr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spacing w:after="0" w:line="240" w:lineRule="auto"/>
              <w:ind w:hanging="108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lastRenderedPageBreak/>
              <w:t>Количество проведенных физкультурно-оздоровительных и спортивно-массовых мероприятий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Натуральное значение показателя, фактически проведенные мероприятия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Отчеты о мероприятиях</w:t>
            </w:r>
          </w:p>
        </w:tc>
      </w:tr>
      <w:tr w:rsidR="0005156E" w:rsidTr="0005156E">
        <w:trPr>
          <w:trHeight w:val="20"/>
        </w:trPr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Количество проведенных физкультурных и спортивно-массовых мероприятий среди лиц с ограниченными возможностями, единиц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Натуральное значение показателя, фактически проведенные мероприятия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Отчеты о мероприятиях</w:t>
            </w:r>
          </w:p>
        </w:tc>
      </w:tr>
      <w:tr w:rsidR="0005156E" w:rsidTr="0005156E">
        <w:trPr>
          <w:trHeight w:val="20"/>
        </w:trPr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Количество проведенных физкультурно-оздоровительных мероприятий на дворовых территориях, единиц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Натуральное значение показателя, фактически проведенные мероприятия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Отчеты о мероприятиях</w:t>
            </w:r>
          </w:p>
        </w:tc>
      </w:tr>
      <w:tr w:rsidR="0005156E" w:rsidTr="0005156E">
        <w:trPr>
          <w:trHeight w:val="20"/>
        </w:trPr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Доля средств, полученных от предпринимательской деятельности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Отношение бюджетных средств на содержание объекта к общему объему средств поступивших от предпринимательской деятельности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Ведомственные данные</w:t>
            </w:r>
          </w:p>
        </w:tc>
      </w:tr>
      <w:tr w:rsidR="0005156E" w:rsidTr="0005156E">
        <w:trPr>
          <w:trHeight w:val="20"/>
        </w:trPr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*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Справочно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: единовременная пропускная способность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Еф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(мощность) спортивных сооружений на конец отчетного года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Человек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Натуральное значение показателя, в соответствии с формой статистической отчетности 1-ФК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56E" w:rsidRDefault="0005156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Статистическая отчетность</w:t>
            </w:r>
          </w:p>
        </w:tc>
      </w:tr>
    </w:tbl>
    <w:p w:rsidR="0005156E" w:rsidRDefault="0005156E" w:rsidP="0005156E">
      <w:pPr>
        <w:rPr>
          <w:rFonts w:ascii="Arial" w:hAnsi="Arial" w:cs="Arial"/>
          <w:sz w:val="24"/>
          <w:szCs w:val="24"/>
        </w:rPr>
      </w:pPr>
    </w:p>
    <w:p w:rsidR="003302B7" w:rsidRPr="0005156E" w:rsidRDefault="003302B7">
      <w:pPr>
        <w:rPr>
          <w:rFonts w:ascii="Times New Roman" w:hAnsi="Times New Roman"/>
        </w:rPr>
      </w:pPr>
    </w:p>
    <w:sectPr w:rsidR="003302B7" w:rsidRPr="0005156E" w:rsidSect="0005156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24020"/>
    <w:multiLevelType w:val="hybridMultilevel"/>
    <w:tmpl w:val="D1B0C86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4717A2"/>
    <w:multiLevelType w:val="hybridMultilevel"/>
    <w:tmpl w:val="85D0DBD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365"/>
    <w:rsid w:val="0005156E"/>
    <w:rsid w:val="00052365"/>
    <w:rsid w:val="00327CE7"/>
    <w:rsid w:val="00330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56E"/>
    <w:pPr>
      <w:spacing w:after="160" w:line="25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5156E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5"/>
    <w:uiPriority w:val="99"/>
    <w:semiHidden/>
    <w:rsid w:val="0005156E"/>
    <w:rPr>
      <w:rFonts w:eastAsiaTheme="minorEastAsia" w:cs="Times New Roman"/>
      <w:lang w:eastAsia="ru-RU"/>
    </w:rPr>
  </w:style>
  <w:style w:type="paragraph" w:styleId="a5">
    <w:name w:val="header"/>
    <w:basedOn w:val="a"/>
    <w:link w:val="a4"/>
    <w:uiPriority w:val="99"/>
    <w:semiHidden/>
    <w:unhideWhenUsed/>
    <w:rsid w:val="000515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7"/>
    <w:uiPriority w:val="99"/>
    <w:semiHidden/>
    <w:rsid w:val="0005156E"/>
    <w:rPr>
      <w:rFonts w:eastAsiaTheme="minorEastAsia" w:cs="Times New Roman"/>
      <w:lang w:eastAsia="ru-RU"/>
    </w:rPr>
  </w:style>
  <w:style w:type="paragraph" w:styleId="a7">
    <w:name w:val="footer"/>
    <w:basedOn w:val="a"/>
    <w:link w:val="a6"/>
    <w:uiPriority w:val="99"/>
    <w:semiHidden/>
    <w:unhideWhenUsed/>
    <w:rsid w:val="000515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Текст выноски Знак"/>
    <w:basedOn w:val="a0"/>
    <w:link w:val="a9"/>
    <w:uiPriority w:val="99"/>
    <w:semiHidden/>
    <w:rsid w:val="0005156E"/>
    <w:rPr>
      <w:rFonts w:ascii="Segoe UI" w:eastAsiaTheme="minorEastAsia" w:hAnsi="Segoe UI" w:cs="Segoe UI"/>
      <w:sz w:val="18"/>
      <w:szCs w:val="18"/>
      <w:lang w:eastAsia="ru-RU"/>
    </w:rPr>
  </w:style>
  <w:style w:type="paragraph" w:styleId="a9">
    <w:name w:val="Balloon Text"/>
    <w:basedOn w:val="a"/>
    <w:link w:val="a8"/>
    <w:uiPriority w:val="99"/>
    <w:semiHidden/>
    <w:unhideWhenUsed/>
    <w:rsid w:val="0005156E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99"/>
    <w:qFormat/>
    <w:rsid w:val="0005156E"/>
    <w:pPr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  <w:style w:type="paragraph" w:customStyle="1" w:styleId="xl63">
    <w:name w:val="xl63"/>
    <w:basedOn w:val="a"/>
    <w:uiPriority w:val="99"/>
    <w:rsid w:val="000515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4">
    <w:name w:val="xl64"/>
    <w:basedOn w:val="a"/>
    <w:uiPriority w:val="99"/>
    <w:rsid w:val="000515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5">
    <w:name w:val="xl65"/>
    <w:basedOn w:val="a"/>
    <w:uiPriority w:val="99"/>
    <w:rsid w:val="000515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6">
    <w:name w:val="xl66"/>
    <w:basedOn w:val="a"/>
    <w:uiPriority w:val="99"/>
    <w:rsid w:val="000515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7">
    <w:name w:val="xl67"/>
    <w:basedOn w:val="a"/>
    <w:uiPriority w:val="99"/>
    <w:rsid w:val="000515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8">
    <w:name w:val="xl68"/>
    <w:basedOn w:val="a"/>
    <w:uiPriority w:val="99"/>
    <w:rsid w:val="0005156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9">
    <w:name w:val="xl69"/>
    <w:basedOn w:val="a"/>
    <w:uiPriority w:val="99"/>
    <w:rsid w:val="000515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0">
    <w:name w:val="xl70"/>
    <w:basedOn w:val="a"/>
    <w:uiPriority w:val="99"/>
    <w:rsid w:val="000515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1">
    <w:name w:val="xl71"/>
    <w:basedOn w:val="a"/>
    <w:uiPriority w:val="99"/>
    <w:rsid w:val="000515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2">
    <w:name w:val="xl72"/>
    <w:basedOn w:val="a"/>
    <w:uiPriority w:val="99"/>
    <w:rsid w:val="000515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3">
    <w:name w:val="xl73"/>
    <w:basedOn w:val="a"/>
    <w:uiPriority w:val="99"/>
    <w:rsid w:val="0005156E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4">
    <w:name w:val="xl74"/>
    <w:basedOn w:val="a"/>
    <w:uiPriority w:val="99"/>
    <w:rsid w:val="000515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5">
    <w:name w:val="xl75"/>
    <w:basedOn w:val="a"/>
    <w:uiPriority w:val="99"/>
    <w:rsid w:val="000515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6">
    <w:name w:val="xl76"/>
    <w:basedOn w:val="a"/>
    <w:uiPriority w:val="99"/>
    <w:rsid w:val="0005156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7">
    <w:name w:val="xl77"/>
    <w:basedOn w:val="a"/>
    <w:uiPriority w:val="99"/>
    <w:rsid w:val="0005156E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8">
    <w:name w:val="xl78"/>
    <w:basedOn w:val="a"/>
    <w:uiPriority w:val="99"/>
    <w:rsid w:val="000515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9">
    <w:name w:val="xl79"/>
    <w:basedOn w:val="a"/>
    <w:uiPriority w:val="99"/>
    <w:rsid w:val="000515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0">
    <w:name w:val="xl80"/>
    <w:basedOn w:val="a"/>
    <w:uiPriority w:val="99"/>
    <w:rsid w:val="000515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1">
    <w:name w:val="xl81"/>
    <w:basedOn w:val="a"/>
    <w:uiPriority w:val="99"/>
    <w:rsid w:val="000515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2">
    <w:name w:val="xl82"/>
    <w:basedOn w:val="a"/>
    <w:uiPriority w:val="99"/>
    <w:rsid w:val="000515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83">
    <w:name w:val="xl83"/>
    <w:basedOn w:val="a"/>
    <w:uiPriority w:val="99"/>
    <w:rsid w:val="000515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4">
    <w:name w:val="xl84"/>
    <w:basedOn w:val="a"/>
    <w:uiPriority w:val="99"/>
    <w:rsid w:val="000515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5">
    <w:name w:val="xl85"/>
    <w:basedOn w:val="a"/>
    <w:uiPriority w:val="99"/>
    <w:rsid w:val="0005156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6">
    <w:name w:val="xl86"/>
    <w:basedOn w:val="a"/>
    <w:uiPriority w:val="99"/>
    <w:rsid w:val="000515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7">
    <w:name w:val="xl87"/>
    <w:basedOn w:val="a"/>
    <w:uiPriority w:val="99"/>
    <w:rsid w:val="000515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8">
    <w:name w:val="xl88"/>
    <w:basedOn w:val="a"/>
    <w:uiPriority w:val="99"/>
    <w:rsid w:val="000515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9">
    <w:name w:val="xl89"/>
    <w:basedOn w:val="a"/>
    <w:uiPriority w:val="99"/>
    <w:rsid w:val="000515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0">
    <w:name w:val="xl90"/>
    <w:basedOn w:val="a"/>
    <w:uiPriority w:val="99"/>
    <w:rsid w:val="000515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1">
    <w:name w:val="xl91"/>
    <w:basedOn w:val="a"/>
    <w:uiPriority w:val="99"/>
    <w:rsid w:val="000515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character" w:customStyle="1" w:styleId="ab">
    <w:name w:val="Основной текст_"/>
    <w:link w:val="1"/>
    <w:locked/>
    <w:rsid w:val="0005156E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b"/>
    <w:rsid w:val="0005156E"/>
    <w:pPr>
      <w:shd w:val="clear" w:color="auto" w:fill="FFFFFF"/>
      <w:spacing w:after="0" w:line="326" w:lineRule="exact"/>
    </w:pPr>
    <w:rPr>
      <w:rFonts w:ascii="Times New Roman" w:eastAsiaTheme="minorHAnsi" w:hAnsi="Times New Roman"/>
      <w:sz w:val="26"/>
      <w:szCs w:val="26"/>
      <w:lang w:eastAsia="en-US"/>
    </w:rPr>
  </w:style>
  <w:style w:type="character" w:customStyle="1" w:styleId="ConsPlusNormal">
    <w:name w:val="ConsPlusNormal Знак"/>
    <w:link w:val="ConsPlusNormal0"/>
    <w:uiPriority w:val="99"/>
    <w:locked/>
    <w:rsid w:val="0005156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uiPriority w:val="99"/>
    <w:qFormat/>
    <w:rsid w:val="000515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ction-group">
    <w:name w:val="action-group"/>
    <w:basedOn w:val="a0"/>
    <w:rsid w:val="0005156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56E"/>
    <w:pPr>
      <w:spacing w:after="160" w:line="25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5156E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5"/>
    <w:uiPriority w:val="99"/>
    <w:semiHidden/>
    <w:rsid w:val="0005156E"/>
    <w:rPr>
      <w:rFonts w:eastAsiaTheme="minorEastAsia" w:cs="Times New Roman"/>
      <w:lang w:eastAsia="ru-RU"/>
    </w:rPr>
  </w:style>
  <w:style w:type="paragraph" w:styleId="a5">
    <w:name w:val="header"/>
    <w:basedOn w:val="a"/>
    <w:link w:val="a4"/>
    <w:uiPriority w:val="99"/>
    <w:semiHidden/>
    <w:unhideWhenUsed/>
    <w:rsid w:val="000515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7"/>
    <w:uiPriority w:val="99"/>
    <w:semiHidden/>
    <w:rsid w:val="0005156E"/>
    <w:rPr>
      <w:rFonts w:eastAsiaTheme="minorEastAsia" w:cs="Times New Roman"/>
      <w:lang w:eastAsia="ru-RU"/>
    </w:rPr>
  </w:style>
  <w:style w:type="paragraph" w:styleId="a7">
    <w:name w:val="footer"/>
    <w:basedOn w:val="a"/>
    <w:link w:val="a6"/>
    <w:uiPriority w:val="99"/>
    <w:semiHidden/>
    <w:unhideWhenUsed/>
    <w:rsid w:val="000515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Текст выноски Знак"/>
    <w:basedOn w:val="a0"/>
    <w:link w:val="a9"/>
    <w:uiPriority w:val="99"/>
    <w:semiHidden/>
    <w:rsid w:val="0005156E"/>
    <w:rPr>
      <w:rFonts w:ascii="Segoe UI" w:eastAsiaTheme="minorEastAsia" w:hAnsi="Segoe UI" w:cs="Segoe UI"/>
      <w:sz w:val="18"/>
      <w:szCs w:val="18"/>
      <w:lang w:eastAsia="ru-RU"/>
    </w:rPr>
  </w:style>
  <w:style w:type="paragraph" w:styleId="a9">
    <w:name w:val="Balloon Text"/>
    <w:basedOn w:val="a"/>
    <w:link w:val="a8"/>
    <w:uiPriority w:val="99"/>
    <w:semiHidden/>
    <w:unhideWhenUsed/>
    <w:rsid w:val="0005156E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99"/>
    <w:qFormat/>
    <w:rsid w:val="0005156E"/>
    <w:pPr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  <w:style w:type="paragraph" w:customStyle="1" w:styleId="xl63">
    <w:name w:val="xl63"/>
    <w:basedOn w:val="a"/>
    <w:uiPriority w:val="99"/>
    <w:rsid w:val="000515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4">
    <w:name w:val="xl64"/>
    <w:basedOn w:val="a"/>
    <w:uiPriority w:val="99"/>
    <w:rsid w:val="000515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5">
    <w:name w:val="xl65"/>
    <w:basedOn w:val="a"/>
    <w:uiPriority w:val="99"/>
    <w:rsid w:val="000515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6">
    <w:name w:val="xl66"/>
    <w:basedOn w:val="a"/>
    <w:uiPriority w:val="99"/>
    <w:rsid w:val="000515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7">
    <w:name w:val="xl67"/>
    <w:basedOn w:val="a"/>
    <w:uiPriority w:val="99"/>
    <w:rsid w:val="000515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8">
    <w:name w:val="xl68"/>
    <w:basedOn w:val="a"/>
    <w:uiPriority w:val="99"/>
    <w:rsid w:val="0005156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9">
    <w:name w:val="xl69"/>
    <w:basedOn w:val="a"/>
    <w:uiPriority w:val="99"/>
    <w:rsid w:val="000515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0">
    <w:name w:val="xl70"/>
    <w:basedOn w:val="a"/>
    <w:uiPriority w:val="99"/>
    <w:rsid w:val="000515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1">
    <w:name w:val="xl71"/>
    <w:basedOn w:val="a"/>
    <w:uiPriority w:val="99"/>
    <w:rsid w:val="000515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2">
    <w:name w:val="xl72"/>
    <w:basedOn w:val="a"/>
    <w:uiPriority w:val="99"/>
    <w:rsid w:val="000515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3">
    <w:name w:val="xl73"/>
    <w:basedOn w:val="a"/>
    <w:uiPriority w:val="99"/>
    <w:rsid w:val="0005156E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4">
    <w:name w:val="xl74"/>
    <w:basedOn w:val="a"/>
    <w:uiPriority w:val="99"/>
    <w:rsid w:val="000515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5">
    <w:name w:val="xl75"/>
    <w:basedOn w:val="a"/>
    <w:uiPriority w:val="99"/>
    <w:rsid w:val="000515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6">
    <w:name w:val="xl76"/>
    <w:basedOn w:val="a"/>
    <w:uiPriority w:val="99"/>
    <w:rsid w:val="0005156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7">
    <w:name w:val="xl77"/>
    <w:basedOn w:val="a"/>
    <w:uiPriority w:val="99"/>
    <w:rsid w:val="0005156E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8">
    <w:name w:val="xl78"/>
    <w:basedOn w:val="a"/>
    <w:uiPriority w:val="99"/>
    <w:rsid w:val="000515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9">
    <w:name w:val="xl79"/>
    <w:basedOn w:val="a"/>
    <w:uiPriority w:val="99"/>
    <w:rsid w:val="000515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0">
    <w:name w:val="xl80"/>
    <w:basedOn w:val="a"/>
    <w:uiPriority w:val="99"/>
    <w:rsid w:val="000515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1">
    <w:name w:val="xl81"/>
    <w:basedOn w:val="a"/>
    <w:uiPriority w:val="99"/>
    <w:rsid w:val="000515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2">
    <w:name w:val="xl82"/>
    <w:basedOn w:val="a"/>
    <w:uiPriority w:val="99"/>
    <w:rsid w:val="000515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83">
    <w:name w:val="xl83"/>
    <w:basedOn w:val="a"/>
    <w:uiPriority w:val="99"/>
    <w:rsid w:val="000515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4">
    <w:name w:val="xl84"/>
    <w:basedOn w:val="a"/>
    <w:uiPriority w:val="99"/>
    <w:rsid w:val="000515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5">
    <w:name w:val="xl85"/>
    <w:basedOn w:val="a"/>
    <w:uiPriority w:val="99"/>
    <w:rsid w:val="0005156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6">
    <w:name w:val="xl86"/>
    <w:basedOn w:val="a"/>
    <w:uiPriority w:val="99"/>
    <w:rsid w:val="000515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7">
    <w:name w:val="xl87"/>
    <w:basedOn w:val="a"/>
    <w:uiPriority w:val="99"/>
    <w:rsid w:val="000515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8">
    <w:name w:val="xl88"/>
    <w:basedOn w:val="a"/>
    <w:uiPriority w:val="99"/>
    <w:rsid w:val="000515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9">
    <w:name w:val="xl89"/>
    <w:basedOn w:val="a"/>
    <w:uiPriority w:val="99"/>
    <w:rsid w:val="000515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0">
    <w:name w:val="xl90"/>
    <w:basedOn w:val="a"/>
    <w:uiPriority w:val="99"/>
    <w:rsid w:val="000515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1">
    <w:name w:val="xl91"/>
    <w:basedOn w:val="a"/>
    <w:uiPriority w:val="99"/>
    <w:rsid w:val="000515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character" w:customStyle="1" w:styleId="ab">
    <w:name w:val="Основной текст_"/>
    <w:link w:val="1"/>
    <w:locked/>
    <w:rsid w:val="0005156E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b"/>
    <w:rsid w:val="0005156E"/>
    <w:pPr>
      <w:shd w:val="clear" w:color="auto" w:fill="FFFFFF"/>
      <w:spacing w:after="0" w:line="326" w:lineRule="exact"/>
    </w:pPr>
    <w:rPr>
      <w:rFonts w:ascii="Times New Roman" w:eastAsiaTheme="minorHAnsi" w:hAnsi="Times New Roman"/>
      <w:sz w:val="26"/>
      <w:szCs w:val="26"/>
      <w:lang w:eastAsia="en-US"/>
    </w:rPr>
  </w:style>
  <w:style w:type="character" w:customStyle="1" w:styleId="ConsPlusNormal">
    <w:name w:val="ConsPlusNormal Знак"/>
    <w:link w:val="ConsPlusNormal0"/>
    <w:uiPriority w:val="99"/>
    <w:locked/>
    <w:rsid w:val="0005156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uiPriority w:val="99"/>
    <w:qFormat/>
    <w:rsid w:val="000515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ction-group">
    <w:name w:val="action-group"/>
    <w:basedOn w:val="a0"/>
    <w:rsid w:val="000515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10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60</Pages>
  <Words>13574</Words>
  <Characters>77373</Characters>
  <Application>Microsoft Office Word</Application>
  <DocSecurity>0</DocSecurity>
  <Lines>644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2020-01-16T13:09:00Z</dcterms:created>
  <dcterms:modified xsi:type="dcterms:W3CDTF">2020-01-16T13:21:00Z</dcterms:modified>
</cp:coreProperties>
</file>