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2524C2" w:rsidRPr="002524C2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1F29CA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1F29CA">
        <w:rPr>
          <w:rFonts w:ascii="Times New Roman" w:hAnsi="Times New Roman"/>
          <w:color w:val="000000"/>
          <w:sz w:val="28"/>
          <w:szCs w:val="28"/>
          <w:u w:val="single"/>
        </w:rPr>
        <w:t>10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2524C2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6105B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1F29CA">
        <w:rPr>
          <w:rFonts w:ascii="Times New Roman" w:hAnsi="Times New Roman"/>
          <w:color w:val="000000"/>
          <w:sz w:val="28"/>
          <w:szCs w:val="28"/>
          <w:u w:val="single"/>
        </w:rPr>
        <w:t>944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1F29CA" w:rsidRPr="001F29CA" w:rsidRDefault="001F29CA" w:rsidP="001F29CA">
      <w:pPr>
        <w:jc w:val="center"/>
        <w:rPr>
          <w:rFonts w:ascii="Arial" w:hAnsi="Arial" w:cs="Arial"/>
          <w:b/>
          <w:szCs w:val="24"/>
        </w:rPr>
      </w:pPr>
      <w:r w:rsidRPr="001F29CA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 </w:t>
      </w:r>
    </w:p>
    <w:p w:rsidR="001F29CA" w:rsidRPr="001F29CA" w:rsidRDefault="001F29CA" w:rsidP="001F29CA">
      <w:pPr>
        <w:jc w:val="center"/>
        <w:rPr>
          <w:rFonts w:ascii="Arial" w:hAnsi="Arial" w:cs="Arial"/>
          <w:b/>
          <w:szCs w:val="24"/>
        </w:rPr>
      </w:pPr>
    </w:p>
    <w:p w:rsidR="001F29CA" w:rsidRPr="001F29CA" w:rsidRDefault="001F29CA" w:rsidP="001F29CA">
      <w:pPr>
        <w:ind w:firstLine="709"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Уставом муниципального образования городской округ Люберцы Московской области, постановляю: </w:t>
      </w:r>
    </w:p>
    <w:p w:rsidR="001F29CA" w:rsidRPr="001F29CA" w:rsidRDefault="001F29CA" w:rsidP="001F29CA">
      <w:pPr>
        <w:ind w:firstLine="709"/>
        <w:jc w:val="both"/>
        <w:rPr>
          <w:rFonts w:ascii="Arial" w:hAnsi="Arial" w:cs="Arial"/>
          <w:szCs w:val="24"/>
        </w:rPr>
      </w:pPr>
    </w:p>
    <w:p w:rsidR="001F29CA" w:rsidRPr="001F29CA" w:rsidRDefault="001F29CA" w:rsidP="001F29CA">
      <w:pPr>
        <w:numPr>
          <w:ilvl w:val="0"/>
          <w:numId w:val="14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 следующие изменения:</w:t>
      </w:r>
    </w:p>
    <w:p w:rsidR="001F29CA" w:rsidRPr="001F29CA" w:rsidRDefault="001F29CA" w:rsidP="001F29CA">
      <w:pPr>
        <w:numPr>
          <w:ilvl w:val="1"/>
          <w:numId w:val="14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Пункт 1 дополнить абзацем 6 следующего содержания</w:t>
      </w:r>
    </w:p>
    <w:p w:rsidR="001F29CA" w:rsidRPr="001F29CA" w:rsidRDefault="001F29CA" w:rsidP="001F29CA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 xml:space="preserve">«гражданам Российской Федерации в возрасте от 18 до 27 лет, призванным с 1 апреля 2022 года на военную службу в соответствии с Федеральным </w:t>
      </w:r>
      <w:hyperlink r:id="rId8" w:history="1">
        <w:r w:rsidRPr="001F29CA">
          <w:rPr>
            <w:rFonts w:ascii="Arial" w:hAnsi="Arial" w:cs="Arial"/>
            <w:szCs w:val="24"/>
          </w:rPr>
          <w:t>законом</w:t>
        </w:r>
      </w:hyperlink>
      <w:r w:rsidRPr="001F29CA">
        <w:rPr>
          <w:rFonts w:ascii="Arial" w:hAnsi="Arial" w:cs="Arial"/>
          <w:szCs w:val="24"/>
        </w:rPr>
        <w:t xml:space="preserve"> от 28.03.1998 № 53-ФЗ «О воинской обязанности и военной службе» и проходящим военную службу в воинских частях, дислоцированных на территории Московской области, заключившим в период прохождения военной службы по призыву с Министерством обороны Российской Федерации контракт о прохождении военной службы на срок 1 год и более:».</w:t>
      </w:r>
    </w:p>
    <w:p w:rsidR="001F29CA" w:rsidRPr="001F29CA" w:rsidRDefault="001F29CA" w:rsidP="001F29CA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1.2. В подпункте 7 пункта 1 слова «до 01.10.2022 года» заменить словами  «до 1 октября соответствующего учебного года».</w:t>
      </w:r>
    </w:p>
    <w:p w:rsidR="001F29CA" w:rsidRPr="001F29CA" w:rsidRDefault="001F29CA" w:rsidP="001F29C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2. Настоящее Постановление вступает в силу с момента его принятия и распространяется на правоотношения, возникшие:</w:t>
      </w:r>
    </w:p>
    <w:p w:rsidR="001F29CA" w:rsidRPr="001F29CA" w:rsidRDefault="001F29CA" w:rsidP="001F29C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2.1. С 14.06.2023 – в части пункта 1.1 настоящего Постановления.</w:t>
      </w:r>
    </w:p>
    <w:p w:rsidR="001F29CA" w:rsidRPr="001F29CA" w:rsidRDefault="001F29CA" w:rsidP="001F29C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2.2. С 05.09.2023 -  в части пункта 1.2 настоящего Постановления.</w:t>
      </w:r>
    </w:p>
    <w:p w:rsidR="001F29CA" w:rsidRPr="001F29CA" w:rsidRDefault="001F29CA" w:rsidP="001F29C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lastRenderedPageBreak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F29CA" w:rsidRPr="001F29CA" w:rsidRDefault="001F29CA" w:rsidP="001F29C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4. Контроль за исполнением настоящего Постановления оставляю за собой.</w:t>
      </w:r>
    </w:p>
    <w:p w:rsidR="001F29CA" w:rsidRPr="001F29CA" w:rsidRDefault="001F29CA" w:rsidP="001F29CA">
      <w:pPr>
        <w:jc w:val="both"/>
        <w:rPr>
          <w:rFonts w:ascii="Arial" w:hAnsi="Arial" w:cs="Arial"/>
          <w:szCs w:val="24"/>
        </w:rPr>
      </w:pPr>
    </w:p>
    <w:p w:rsidR="001F29CA" w:rsidRPr="001F29CA" w:rsidRDefault="001F29CA" w:rsidP="001F29CA">
      <w:pPr>
        <w:rPr>
          <w:rFonts w:ascii="Arial" w:hAnsi="Arial" w:cs="Arial"/>
          <w:szCs w:val="24"/>
        </w:rPr>
      </w:pPr>
    </w:p>
    <w:p w:rsidR="001F29CA" w:rsidRPr="001F29CA" w:rsidRDefault="001F29CA" w:rsidP="001F29CA">
      <w:pPr>
        <w:rPr>
          <w:rFonts w:ascii="Arial" w:hAnsi="Arial" w:cs="Arial"/>
          <w:szCs w:val="24"/>
        </w:rPr>
      </w:pPr>
    </w:p>
    <w:p w:rsidR="001F29CA" w:rsidRPr="001F29CA" w:rsidRDefault="001F29CA" w:rsidP="001F29CA">
      <w:pPr>
        <w:rPr>
          <w:rFonts w:ascii="Arial" w:hAnsi="Arial" w:cs="Arial"/>
          <w:szCs w:val="24"/>
        </w:rPr>
      </w:pPr>
      <w:r w:rsidRPr="001F29CA">
        <w:rPr>
          <w:rFonts w:ascii="Arial" w:hAnsi="Arial" w:cs="Arial"/>
          <w:szCs w:val="24"/>
        </w:rPr>
        <w:t>Глава городского округа</w:t>
      </w:r>
      <w:r w:rsidRPr="001F29CA">
        <w:rPr>
          <w:rFonts w:ascii="Arial" w:hAnsi="Arial" w:cs="Arial"/>
          <w:szCs w:val="24"/>
        </w:rPr>
        <w:tab/>
      </w:r>
      <w:r w:rsidRPr="001F29C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F29CA">
        <w:rPr>
          <w:rFonts w:ascii="Arial" w:hAnsi="Arial" w:cs="Arial"/>
          <w:szCs w:val="24"/>
        </w:rPr>
        <w:tab/>
      </w:r>
      <w:r w:rsidRPr="001F29CA">
        <w:rPr>
          <w:rFonts w:ascii="Arial" w:hAnsi="Arial" w:cs="Arial"/>
          <w:szCs w:val="24"/>
        </w:rPr>
        <w:tab/>
      </w:r>
      <w:r w:rsidRPr="001F29CA">
        <w:rPr>
          <w:rFonts w:ascii="Arial" w:hAnsi="Arial" w:cs="Arial"/>
          <w:szCs w:val="24"/>
        </w:rPr>
        <w:tab/>
      </w:r>
      <w:r w:rsidRPr="001F29CA">
        <w:rPr>
          <w:rFonts w:ascii="Arial" w:hAnsi="Arial" w:cs="Arial"/>
          <w:szCs w:val="24"/>
        </w:rPr>
        <w:tab/>
      </w:r>
      <w:r w:rsidRPr="001F29CA">
        <w:rPr>
          <w:rFonts w:ascii="Arial" w:hAnsi="Arial" w:cs="Arial"/>
          <w:szCs w:val="24"/>
        </w:rPr>
        <w:tab/>
        <w:t xml:space="preserve">    В.М. Волков</w:t>
      </w:r>
    </w:p>
    <w:p w:rsidR="001F29CA" w:rsidRPr="001F29CA" w:rsidRDefault="001F29CA" w:rsidP="001F29CA">
      <w:pPr>
        <w:rPr>
          <w:sz w:val="28"/>
          <w:szCs w:val="28"/>
        </w:rPr>
      </w:pPr>
    </w:p>
    <w:p w:rsidR="00AC0213" w:rsidRPr="00AA349B" w:rsidRDefault="00AC0213" w:rsidP="001F29CA">
      <w:pPr>
        <w:jc w:val="center"/>
        <w:rPr>
          <w:rFonts w:ascii="Arial" w:hAnsi="Arial" w:cs="Arial"/>
          <w:szCs w:val="24"/>
        </w:rPr>
      </w:pPr>
    </w:p>
    <w:sectPr w:rsidR="00AC0213" w:rsidRPr="00AA349B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DD" w:rsidRDefault="00FF10DD" w:rsidP="00EC6213">
      <w:r>
        <w:separator/>
      </w:r>
    </w:p>
  </w:endnote>
  <w:endnote w:type="continuationSeparator" w:id="0">
    <w:p w:rsidR="00FF10DD" w:rsidRDefault="00FF10D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DD" w:rsidRDefault="00FF10DD" w:rsidP="00EC6213">
      <w:r>
        <w:separator/>
      </w:r>
    </w:p>
  </w:footnote>
  <w:footnote w:type="continuationSeparator" w:id="0">
    <w:p w:rsidR="00FF10DD" w:rsidRDefault="00FF10D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5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6"/>
  </w:num>
  <w:num w:numId="7">
    <w:abstractNumId w:val="7"/>
  </w:num>
  <w:num w:numId="8">
    <w:abstractNumId w:val="5"/>
  </w:num>
  <w:num w:numId="9">
    <w:abstractNumId w:val="18"/>
  </w:num>
  <w:num w:numId="10">
    <w:abstractNumId w:val="17"/>
  </w:num>
  <w:num w:numId="11">
    <w:abstractNumId w:val="10"/>
  </w:num>
  <w:num w:numId="12">
    <w:abstractNumId w:val="14"/>
  </w:num>
  <w:num w:numId="13">
    <w:abstractNumId w:val="13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64172"/>
    <w:rsid w:val="00180A5B"/>
    <w:rsid w:val="001B3BAC"/>
    <w:rsid w:val="001C7854"/>
    <w:rsid w:val="001E356D"/>
    <w:rsid w:val="001E3F52"/>
    <w:rsid w:val="001F29CA"/>
    <w:rsid w:val="00200540"/>
    <w:rsid w:val="00200E64"/>
    <w:rsid w:val="00202BAA"/>
    <w:rsid w:val="00205B44"/>
    <w:rsid w:val="00217E11"/>
    <w:rsid w:val="00225BC1"/>
    <w:rsid w:val="00243304"/>
    <w:rsid w:val="002524C2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4CBF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1494D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A349B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1AB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2D3B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10DD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34B0DD-A3A5-4806-AE9B-FEE30B1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08C673ECAC088E77FEB7CCA140B68FDC2815F65247439B44E871015C60EC7321DA99EB86198755082F233EAFA56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588F5-A7A1-452C-9CFA-68FEE365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2023-10-27T06:56:00Z</dcterms:created>
  <dcterms:modified xsi:type="dcterms:W3CDTF">2023-10-31T12:20:00Z</dcterms:modified>
</cp:coreProperties>
</file>