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A8DAA" w14:textId="77777777" w:rsidR="0043288F" w:rsidRDefault="0043288F" w:rsidP="0043288F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</w:rPr>
      </w:pPr>
    </w:p>
    <w:p w14:paraId="422C8155" w14:textId="5947D3FB" w:rsidR="0043288F" w:rsidRPr="0043288F" w:rsidRDefault="0043288F" w:rsidP="0043288F">
      <w:pPr>
        <w:pStyle w:val="af5"/>
        <w:jc w:val="center"/>
        <w:rPr>
          <w:rFonts w:ascii="Arial" w:hAnsi="Arial" w:cs="Arial"/>
          <w:noProof/>
          <w:w w:val="115"/>
          <w:sz w:val="24"/>
          <w:szCs w:val="24"/>
        </w:rPr>
      </w:pPr>
      <w:r w:rsidRPr="0043288F">
        <w:rPr>
          <w:rFonts w:ascii="Arial" w:hAnsi="Arial" w:cs="Arial"/>
          <w:noProof/>
          <w:w w:val="115"/>
          <w:sz w:val="24"/>
          <w:szCs w:val="24"/>
        </w:rPr>
        <w:t>АДМИНИСТРАЦИЯ</w:t>
      </w:r>
    </w:p>
    <w:p w14:paraId="406A7524" w14:textId="77777777" w:rsidR="0043288F" w:rsidRPr="0043288F" w:rsidRDefault="0043288F" w:rsidP="0043288F">
      <w:pPr>
        <w:pStyle w:val="af5"/>
        <w:jc w:val="center"/>
        <w:rPr>
          <w:rFonts w:ascii="Arial" w:hAnsi="Arial" w:cs="Arial"/>
          <w:spacing w:val="10"/>
          <w:w w:val="115"/>
          <w:sz w:val="24"/>
          <w:szCs w:val="24"/>
        </w:rPr>
      </w:pPr>
      <w:r w:rsidRPr="0043288F">
        <w:rPr>
          <w:rFonts w:ascii="Arial" w:hAnsi="Arial" w:cs="Arial"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4F1CC90F" w14:textId="77777777" w:rsidR="0043288F" w:rsidRPr="0043288F" w:rsidRDefault="0043288F" w:rsidP="0043288F">
      <w:pPr>
        <w:pStyle w:val="af5"/>
        <w:jc w:val="center"/>
        <w:rPr>
          <w:rFonts w:ascii="Arial" w:hAnsi="Arial" w:cs="Arial"/>
          <w:noProof/>
          <w:spacing w:val="10"/>
          <w:w w:val="115"/>
          <w:sz w:val="24"/>
          <w:szCs w:val="24"/>
        </w:rPr>
      </w:pPr>
      <w:r w:rsidRPr="0043288F">
        <w:rPr>
          <w:rFonts w:ascii="Arial" w:hAnsi="Arial" w:cs="Arial"/>
          <w:noProof/>
          <w:spacing w:val="10"/>
          <w:w w:val="115"/>
          <w:sz w:val="24"/>
          <w:szCs w:val="24"/>
        </w:rPr>
        <w:t>ГОРОДСКОЙ ОКРУГ ЛЮБЕРЦЫ</w:t>
      </w:r>
      <w:r w:rsidRPr="0043288F">
        <w:rPr>
          <w:rFonts w:ascii="Arial" w:hAnsi="Arial" w:cs="Arial"/>
          <w:spacing w:val="10"/>
          <w:w w:val="115"/>
          <w:sz w:val="24"/>
          <w:szCs w:val="24"/>
        </w:rPr>
        <w:br/>
      </w:r>
      <w:r w:rsidRPr="0043288F">
        <w:rPr>
          <w:rFonts w:ascii="Arial" w:hAnsi="Arial" w:cs="Arial"/>
          <w:noProof/>
          <w:spacing w:val="10"/>
          <w:w w:val="115"/>
          <w:sz w:val="24"/>
          <w:szCs w:val="24"/>
        </w:rPr>
        <w:t>МОСКОВСКОЙ ОБЛАСТИ</w:t>
      </w:r>
    </w:p>
    <w:p w14:paraId="1E5A1C44" w14:textId="77777777" w:rsidR="0043288F" w:rsidRDefault="0043288F" w:rsidP="0043288F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</w:p>
    <w:p w14:paraId="01FB320D" w14:textId="3F8CCDE3" w:rsidR="0043288F" w:rsidRDefault="0043288F" w:rsidP="0043288F">
      <w:pPr>
        <w:ind w:left="2406" w:right="-1133" w:firstLine="426"/>
        <w:rPr>
          <w:b/>
          <w:sz w:val="36"/>
        </w:rPr>
      </w:pPr>
      <w:r>
        <w:rPr>
          <w:b/>
          <w:sz w:val="36"/>
        </w:rPr>
        <w:t xml:space="preserve">             </w:t>
      </w:r>
      <w:r w:rsidRPr="00DE10BB">
        <w:rPr>
          <w:b/>
          <w:sz w:val="36"/>
        </w:rPr>
        <w:t>ПОСТАНОВЛЕНИЕ</w:t>
      </w:r>
    </w:p>
    <w:p w14:paraId="1CBBCBEE" w14:textId="77777777" w:rsidR="0043288F" w:rsidRDefault="0043288F" w:rsidP="0043288F">
      <w:pPr>
        <w:ind w:left="2406" w:right="-1133" w:firstLine="426"/>
        <w:rPr>
          <w:b/>
          <w:sz w:val="36"/>
        </w:rPr>
      </w:pPr>
    </w:p>
    <w:p w14:paraId="6B8B2D92" w14:textId="11B75E04" w:rsidR="0043288F" w:rsidRPr="0043288F" w:rsidRDefault="0043288F" w:rsidP="0043288F">
      <w:pPr>
        <w:tabs>
          <w:tab w:val="left" w:pos="9072"/>
        </w:tabs>
        <w:ind w:right="-1133" w:firstLine="851"/>
        <w:jc w:val="both"/>
        <w:rPr>
          <w:rFonts w:ascii="Arial" w:hAnsi="Arial" w:cs="Arial"/>
          <w:sz w:val="24"/>
          <w:szCs w:val="24"/>
        </w:rPr>
      </w:pPr>
      <w:r w:rsidRPr="0043288F">
        <w:rPr>
          <w:rFonts w:ascii="Arial" w:hAnsi="Arial" w:cs="Arial"/>
          <w:sz w:val="24"/>
          <w:szCs w:val="24"/>
          <w:u w:val="single"/>
        </w:rPr>
        <w:t xml:space="preserve">26.10.2023 </w:t>
      </w:r>
      <w:r w:rsidRPr="0043288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№ </w:t>
      </w:r>
      <w:r w:rsidRPr="0043288F">
        <w:rPr>
          <w:rFonts w:ascii="Arial" w:hAnsi="Arial" w:cs="Arial"/>
          <w:sz w:val="24"/>
          <w:szCs w:val="24"/>
          <w:u w:val="single"/>
        </w:rPr>
        <w:t>4933-ПА</w:t>
      </w:r>
    </w:p>
    <w:tbl>
      <w:tblPr>
        <w:tblpPr w:leftFromText="180" w:rightFromText="180" w:vertAnchor="text" w:horzAnchor="margin" w:tblpX="534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43288F" w:rsidRPr="0043288F" w14:paraId="70629AE7" w14:textId="77777777" w:rsidTr="0043288F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5602F27" w14:textId="77777777" w:rsidR="0043288F" w:rsidRPr="0043288F" w:rsidRDefault="0043288F" w:rsidP="004328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288F">
              <w:rPr>
                <w:rFonts w:ascii="Arial" w:hAnsi="Arial" w:cs="Arial"/>
                <w:b/>
                <w:sz w:val="24"/>
                <w:szCs w:val="24"/>
              </w:rPr>
              <w:t>г. Люберцы</w:t>
            </w:r>
          </w:p>
          <w:p w14:paraId="65FDC169" w14:textId="77777777" w:rsidR="0043288F" w:rsidRPr="0043288F" w:rsidRDefault="0043288F" w:rsidP="004328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D0DAB2" w14:textId="715BE044" w:rsidR="0043288F" w:rsidRPr="0043288F" w:rsidRDefault="0043288F" w:rsidP="0043288F">
            <w:pPr>
              <w:ind w:left="-142" w:firstLine="99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288F">
              <w:rPr>
                <w:rFonts w:ascii="Arial" w:hAnsi="Arial" w:cs="Arial"/>
                <w:b/>
                <w:sz w:val="24"/>
                <w:szCs w:val="24"/>
              </w:rPr>
      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 в границах городского округа Люберцы Московской области на 2024 год</w:t>
            </w:r>
          </w:p>
        </w:tc>
      </w:tr>
    </w:tbl>
    <w:p w14:paraId="2F12F89C" w14:textId="77777777" w:rsidR="0043288F" w:rsidRPr="0043288F" w:rsidRDefault="0043288F" w:rsidP="0043288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5D84AB9" w14:textId="77777777" w:rsidR="0043288F" w:rsidRPr="0043288F" w:rsidRDefault="0043288F" w:rsidP="004328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11DD919F" w14:textId="7A15764E" w:rsidR="0043288F" w:rsidRPr="0043288F" w:rsidRDefault="0043288F" w:rsidP="004328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3288F">
        <w:rPr>
          <w:rFonts w:ascii="Arial" w:hAnsi="Arial" w:cs="Arial"/>
          <w:sz w:val="24"/>
          <w:szCs w:val="24"/>
        </w:rPr>
        <w:t>В соответствии со статьей 44 Федерального закона от 31.07.2020</w:t>
      </w:r>
      <w:r>
        <w:rPr>
          <w:rFonts w:ascii="Arial" w:hAnsi="Arial" w:cs="Arial"/>
          <w:sz w:val="24"/>
          <w:szCs w:val="24"/>
        </w:rPr>
        <w:t xml:space="preserve"> </w:t>
      </w:r>
      <w:r w:rsidRPr="0043288F">
        <w:rPr>
          <w:rFonts w:ascii="Arial" w:hAnsi="Arial" w:cs="Arial"/>
          <w:sz w:val="24"/>
          <w:szCs w:val="24"/>
        </w:rPr>
        <w:t>№ 248-ФЗ «О государственном контроле (надзоре) и муниципальном контроле в Российской Федерации», Федеральным</w:t>
      </w:r>
      <w:r w:rsidR="004877C5">
        <w:rPr>
          <w:rFonts w:ascii="Arial" w:hAnsi="Arial" w:cs="Arial"/>
          <w:sz w:val="24"/>
          <w:szCs w:val="24"/>
        </w:rPr>
        <w:t xml:space="preserve"> законом от 06.10.2003 № 131-ФЗ</w:t>
      </w:r>
      <w:r w:rsidRPr="0043288F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Уставом городского округа Люберцы Московской области, Положением о муниципальном земельном контроле на территории городского округа Люберцы Московской области, утвержденным Решением Совета депутатов городского округа Люберцы от 20.10.2021 № 459/70, постановляю:</w:t>
      </w:r>
    </w:p>
    <w:p w14:paraId="7C28446B" w14:textId="77777777" w:rsidR="0043288F" w:rsidRPr="0043288F" w:rsidRDefault="0043288F" w:rsidP="0043288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FD5BDE6" w14:textId="77777777" w:rsidR="0043288F" w:rsidRPr="00BE23E0" w:rsidRDefault="0043288F" w:rsidP="00BE23E0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BE23E0">
        <w:rPr>
          <w:rFonts w:ascii="Arial" w:hAnsi="Arial" w:cs="Arial"/>
          <w:sz w:val="24"/>
          <w:szCs w:val="24"/>
        </w:rPr>
        <w:t>1. Утвердить</w:t>
      </w:r>
      <w:r w:rsidRPr="00BE23E0">
        <w:rPr>
          <w:rFonts w:ascii="Arial" w:hAnsi="Arial" w:cs="Arial"/>
          <w:b/>
          <w:sz w:val="24"/>
          <w:szCs w:val="24"/>
        </w:rPr>
        <w:t xml:space="preserve"> </w:t>
      </w:r>
      <w:r w:rsidRPr="00BE23E0">
        <w:rPr>
          <w:rFonts w:ascii="Arial" w:hAnsi="Arial" w:cs="Arial"/>
          <w:sz w:val="24"/>
          <w:szCs w:val="24"/>
        </w:rPr>
        <w:t xml:space="preserve">Программу профилактики рисков причинения вреда (ущерба) охраняемым законом </w:t>
      </w:r>
      <w:proofErr w:type="gramStart"/>
      <w:r w:rsidRPr="00BE23E0">
        <w:rPr>
          <w:rFonts w:ascii="Arial" w:hAnsi="Arial" w:cs="Arial"/>
          <w:sz w:val="24"/>
          <w:szCs w:val="24"/>
        </w:rPr>
        <w:t>ценностям  в</w:t>
      </w:r>
      <w:proofErr w:type="gramEnd"/>
      <w:r w:rsidRPr="00BE23E0">
        <w:rPr>
          <w:rFonts w:ascii="Arial" w:hAnsi="Arial" w:cs="Arial"/>
          <w:sz w:val="24"/>
          <w:szCs w:val="24"/>
        </w:rPr>
        <w:t xml:space="preserve"> сфере муниципального земельного контроля в границах городского округа Люберцы Московской области на 2024 год (прилагается).</w:t>
      </w:r>
    </w:p>
    <w:p w14:paraId="35E2F24D" w14:textId="6E1C12DB" w:rsidR="0043288F" w:rsidRPr="00BE23E0" w:rsidRDefault="00BE23E0" w:rsidP="00BE23E0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288F" w:rsidRPr="00BE23E0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E765454" w14:textId="24689549" w:rsidR="0043288F" w:rsidRPr="00BE23E0" w:rsidRDefault="0043288F" w:rsidP="00BE23E0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  <w:r w:rsidRPr="00BE23E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BE23E0">
        <w:rPr>
          <w:rFonts w:ascii="Arial" w:hAnsi="Arial" w:cs="Arial"/>
          <w:sz w:val="24"/>
          <w:szCs w:val="24"/>
        </w:rPr>
        <w:t>Сырова</w:t>
      </w:r>
      <w:proofErr w:type="spellEnd"/>
      <w:r w:rsidRPr="00BE23E0">
        <w:rPr>
          <w:rFonts w:ascii="Arial" w:hAnsi="Arial" w:cs="Arial"/>
          <w:sz w:val="24"/>
          <w:szCs w:val="24"/>
        </w:rPr>
        <w:t xml:space="preserve"> А.Н.</w:t>
      </w:r>
    </w:p>
    <w:p w14:paraId="7C8E0AFB" w14:textId="77777777" w:rsidR="0043288F" w:rsidRPr="00BE23E0" w:rsidRDefault="0043288F" w:rsidP="00BE23E0">
      <w:pPr>
        <w:pStyle w:val="af5"/>
        <w:ind w:firstLine="709"/>
        <w:jc w:val="both"/>
        <w:rPr>
          <w:rFonts w:ascii="Arial" w:hAnsi="Arial" w:cs="Arial"/>
          <w:sz w:val="24"/>
          <w:szCs w:val="24"/>
        </w:rPr>
      </w:pPr>
    </w:p>
    <w:p w14:paraId="3AE1B6B0" w14:textId="77777777" w:rsidR="0043288F" w:rsidRDefault="0043288F" w:rsidP="0043288F">
      <w:pPr>
        <w:tabs>
          <w:tab w:val="left" w:pos="1260"/>
        </w:tabs>
        <w:jc w:val="both"/>
        <w:rPr>
          <w:sz w:val="28"/>
          <w:szCs w:val="28"/>
        </w:rPr>
      </w:pPr>
    </w:p>
    <w:p w14:paraId="002A5B4D" w14:textId="2642A6FA" w:rsidR="0043288F" w:rsidRDefault="0043288F" w:rsidP="0043288F">
      <w:pPr>
        <w:tabs>
          <w:tab w:val="left" w:pos="12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В.М. Волков</w:t>
      </w:r>
    </w:p>
    <w:p w14:paraId="73FD58E2" w14:textId="77777777" w:rsidR="0043288F" w:rsidRDefault="0043288F" w:rsidP="0043288F">
      <w:pPr>
        <w:tabs>
          <w:tab w:val="left" w:pos="1260"/>
        </w:tabs>
        <w:jc w:val="both"/>
        <w:rPr>
          <w:sz w:val="28"/>
          <w:szCs w:val="28"/>
        </w:rPr>
      </w:pPr>
    </w:p>
    <w:p w14:paraId="270EFB94" w14:textId="77777777" w:rsidR="009012CC" w:rsidRDefault="009012CC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ABB6044" w14:textId="77777777" w:rsidR="0043288F" w:rsidRDefault="0043288F" w:rsidP="00432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68DD49" w14:textId="77777777" w:rsidR="0043288F" w:rsidRDefault="0043288F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FDF610" w14:textId="77777777" w:rsidR="0043288F" w:rsidRPr="004518B7" w:rsidRDefault="0043288F" w:rsidP="009012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4877C5" w:rsidRDefault="008E41D9" w:rsidP="00395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872900F" w14:textId="77777777" w:rsidR="001A633C" w:rsidRPr="004877C5" w:rsidRDefault="001A633C" w:rsidP="00395F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5B010E" w14:textId="77777777" w:rsidR="00516F2A" w:rsidRPr="004877C5" w:rsidRDefault="00516F2A" w:rsidP="00516F2A">
      <w:pPr>
        <w:pStyle w:val="ConsPlusNormal"/>
        <w:jc w:val="center"/>
        <w:rPr>
          <w:rFonts w:ascii="Arial" w:eastAsia="Symbol" w:hAnsi="Arial" w:cs="Arial"/>
          <w:b/>
          <w:sz w:val="24"/>
          <w:szCs w:val="24"/>
          <w:u w:val="single"/>
        </w:rPr>
      </w:pPr>
      <w:r w:rsidRPr="004877C5">
        <w:rPr>
          <w:rFonts w:ascii="Arial" w:eastAsiaTheme="minorHAnsi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F7C340A" wp14:editId="0AE547AA">
                <wp:simplePos x="0" y="0"/>
                <wp:positionH relativeFrom="column">
                  <wp:posOffset>3314700</wp:posOffset>
                </wp:positionH>
                <wp:positionV relativeFrom="paragraph">
                  <wp:posOffset>-478790</wp:posOffset>
                </wp:positionV>
                <wp:extent cx="2983865" cy="991870"/>
                <wp:effectExtent l="0" t="0" r="6985" b="0"/>
                <wp:wrapSquare wrapText="bothSides"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B3379" w14:textId="77777777" w:rsidR="006F5DAC" w:rsidRPr="004877C5" w:rsidRDefault="006F5DAC" w:rsidP="00516F2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Утверждена   </w:t>
                            </w:r>
                          </w:p>
                          <w:p w14:paraId="74F26A84" w14:textId="77777777" w:rsidR="006F5DAC" w:rsidRPr="004877C5" w:rsidRDefault="006F5DAC" w:rsidP="00516F2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Постановлением администрации   </w:t>
                            </w:r>
                          </w:p>
                          <w:p w14:paraId="12ED47B0" w14:textId="77777777" w:rsidR="006F5DAC" w:rsidRPr="004877C5" w:rsidRDefault="006F5DAC" w:rsidP="00516F2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городского округа Люберцы   </w:t>
                            </w:r>
                          </w:p>
                          <w:p w14:paraId="33E3D679" w14:textId="53A95E53" w:rsidR="006F5DAC" w:rsidRPr="004877C5" w:rsidRDefault="008B10C0" w:rsidP="00516F2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от</w:t>
                            </w:r>
                            <w:proofErr w:type="gramEnd"/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26.10.2023</w:t>
                            </w: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4877C5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>4933-ПА</w:t>
                            </w:r>
                          </w:p>
                          <w:p w14:paraId="46A7A7E3" w14:textId="77777777" w:rsidR="006F5DAC" w:rsidRDefault="006F5DAC" w:rsidP="00516F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8E097B1" w14:textId="77777777" w:rsidR="006F5DAC" w:rsidRDefault="006F5DAC" w:rsidP="00516F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B282E2D" w14:textId="77777777" w:rsidR="006F5DAC" w:rsidRDefault="006F5DAC" w:rsidP="00516F2A">
                            <w:pPr>
                              <w:spacing w:after="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C340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61pt;margin-top:-37.7pt;width:234.95pt;height:78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" stroked="f">
                <v:textbox>
                  <w:txbxContent>
                    <w:p w14:paraId="39FB3379" w14:textId="77777777" w:rsidR="006F5DAC" w:rsidRPr="004877C5" w:rsidRDefault="006F5DAC" w:rsidP="00516F2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    </w:t>
                      </w: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Утверждена   </w:t>
                      </w:r>
                    </w:p>
                    <w:p w14:paraId="74F26A84" w14:textId="77777777" w:rsidR="006F5DAC" w:rsidRPr="004877C5" w:rsidRDefault="006F5DAC" w:rsidP="00516F2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Постановлением администрации   </w:t>
                      </w:r>
                    </w:p>
                    <w:p w14:paraId="12ED47B0" w14:textId="77777777" w:rsidR="006F5DAC" w:rsidRPr="004877C5" w:rsidRDefault="006F5DAC" w:rsidP="00516F2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городского округа Люберцы   </w:t>
                      </w:r>
                    </w:p>
                    <w:p w14:paraId="33E3D679" w14:textId="53A95E53" w:rsidR="006F5DAC" w:rsidRPr="004877C5" w:rsidRDefault="008B10C0" w:rsidP="00516F2A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>от</w:t>
                      </w:r>
                      <w:proofErr w:type="gramEnd"/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26.10.2023</w:t>
                      </w: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№ </w:t>
                      </w:r>
                      <w:r w:rsidRPr="004877C5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>4933-ПА</w:t>
                      </w:r>
                    </w:p>
                    <w:p w14:paraId="46A7A7E3" w14:textId="77777777" w:rsidR="006F5DAC" w:rsidRDefault="006F5DAC" w:rsidP="00516F2A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28E097B1" w14:textId="77777777" w:rsidR="006F5DAC" w:rsidRDefault="006F5DAC" w:rsidP="00516F2A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14:paraId="4B282E2D" w14:textId="77777777" w:rsidR="006F5DAC" w:rsidRDefault="006F5DAC" w:rsidP="00516F2A">
                      <w:pPr>
                        <w:spacing w:after="0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445039" w14:textId="77777777" w:rsidR="00516F2A" w:rsidRPr="004877C5" w:rsidRDefault="00516F2A" w:rsidP="00516F2A">
      <w:pPr>
        <w:pStyle w:val="ConsPlusNormal"/>
        <w:jc w:val="center"/>
        <w:rPr>
          <w:rFonts w:ascii="Arial" w:eastAsia="Symbol" w:hAnsi="Arial" w:cs="Arial"/>
          <w:b/>
          <w:sz w:val="24"/>
          <w:szCs w:val="24"/>
          <w:u w:val="single"/>
        </w:rPr>
      </w:pPr>
    </w:p>
    <w:p w14:paraId="07C68842" w14:textId="77777777" w:rsidR="00516F2A" w:rsidRPr="004877C5" w:rsidRDefault="00516F2A" w:rsidP="00516F2A">
      <w:pPr>
        <w:pStyle w:val="2"/>
        <w:rPr>
          <w:rFonts w:ascii="Arial" w:hAnsi="Arial" w:cs="Arial"/>
          <w:sz w:val="24"/>
          <w:szCs w:val="24"/>
        </w:rPr>
      </w:pPr>
    </w:p>
    <w:p w14:paraId="0A7016D2" w14:textId="77777777" w:rsidR="004877C5" w:rsidRDefault="004877C5" w:rsidP="00516F2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6665EE84" w14:textId="2BCAEB21" w:rsidR="00516F2A" w:rsidRPr="004877C5" w:rsidRDefault="00516F2A" w:rsidP="00516F2A">
      <w:pPr>
        <w:spacing w:after="0"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4877C5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в сфере </w:t>
      </w:r>
      <w:proofErr w:type="gramStart"/>
      <w:r w:rsidRPr="004877C5">
        <w:rPr>
          <w:rFonts w:ascii="Arial" w:hAnsi="Arial" w:cs="Arial"/>
          <w:b/>
          <w:sz w:val="24"/>
          <w:szCs w:val="24"/>
        </w:rPr>
        <w:t>муниципального  земельного</w:t>
      </w:r>
      <w:proofErr w:type="gramEnd"/>
      <w:r w:rsidRPr="004877C5">
        <w:rPr>
          <w:rFonts w:ascii="Arial" w:hAnsi="Arial" w:cs="Arial"/>
          <w:b/>
          <w:sz w:val="24"/>
          <w:szCs w:val="24"/>
        </w:rPr>
        <w:t xml:space="preserve"> контроля в границах городского округа Люберцы Московской области</w:t>
      </w:r>
      <w:r w:rsidR="00647CA2" w:rsidRPr="004877C5">
        <w:rPr>
          <w:rFonts w:ascii="Arial" w:hAnsi="Arial" w:cs="Arial"/>
          <w:b/>
          <w:sz w:val="24"/>
          <w:szCs w:val="24"/>
        </w:rPr>
        <w:t xml:space="preserve"> на 202</w:t>
      </w:r>
      <w:r w:rsidR="00A14827" w:rsidRPr="004877C5">
        <w:rPr>
          <w:rFonts w:ascii="Arial" w:hAnsi="Arial" w:cs="Arial"/>
          <w:b/>
          <w:sz w:val="24"/>
          <w:szCs w:val="24"/>
        </w:rPr>
        <w:t>4</w:t>
      </w:r>
      <w:r w:rsidR="00647CA2" w:rsidRPr="004877C5">
        <w:rPr>
          <w:rFonts w:ascii="Arial" w:hAnsi="Arial" w:cs="Arial"/>
          <w:b/>
          <w:sz w:val="24"/>
          <w:szCs w:val="24"/>
        </w:rPr>
        <w:t xml:space="preserve"> год.</w:t>
      </w:r>
    </w:p>
    <w:p w14:paraId="73C3AB18" w14:textId="7D1DE8DD" w:rsidR="008E41D9" w:rsidRPr="004877C5" w:rsidRDefault="008E41D9" w:rsidP="00BC718A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487B5E6" w14:textId="77777777" w:rsidR="0082037E" w:rsidRPr="004877C5" w:rsidRDefault="0082037E" w:rsidP="0082037E">
      <w:pPr>
        <w:pStyle w:val="1"/>
        <w:spacing w:before="0"/>
        <w:ind w:right="290"/>
        <w:jc w:val="center"/>
        <w:rPr>
          <w:rFonts w:ascii="Arial" w:hAnsi="Arial" w:cs="Arial"/>
          <w:b/>
          <w:sz w:val="24"/>
          <w:szCs w:val="24"/>
        </w:rPr>
      </w:pPr>
      <w:r w:rsidRPr="004877C5">
        <w:rPr>
          <w:rFonts w:ascii="Arial" w:hAnsi="Arial" w:cs="Arial"/>
          <w:b/>
          <w:sz w:val="24"/>
          <w:szCs w:val="24"/>
        </w:rPr>
        <w:t>ПАСПОРТ</w:t>
      </w:r>
    </w:p>
    <w:p w14:paraId="555A0DE6" w14:textId="77777777" w:rsidR="0082037E" w:rsidRPr="004518B7" w:rsidRDefault="0082037E" w:rsidP="0082037E">
      <w:pPr>
        <w:pStyle w:val="ab"/>
        <w:ind w:left="0" w:firstLine="0"/>
        <w:jc w:val="left"/>
        <w:rPr>
          <w:sz w:val="20"/>
        </w:rPr>
      </w:pPr>
    </w:p>
    <w:p w14:paraId="7AD4061F" w14:textId="77777777" w:rsidR="0082037E" w:rsidRPr="004518B7" w:rsidRDefault="0082037E" w:rsidP="0082037E">
      <w:pPr>
        <w:pStyle w:val="ab"/>
        <w:spacing w:before="6"/>
        <w:ind w:left="0" w:firstLine="0"/>
        <w:jc w:val="left"/>
        <w:rPr>
          <w:sz w:val="17"/>
        </w:rPr>
      </w:pPr>
    </w:p>
    <w:tbl>
      <w:tblPr>
        <w:tblW w:w="0" w:type="auto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712"/>
      </w:tblGrid>
      <w:tr w:rsidR="0082037E" w:rsidRPr="004877C5" w14:paraId="75B45BE2" w14:textId="77777777" w:rsidTr="0043288F">
        <w:trPr>
          <w:trHeight w:val="551"/>
        </w:trPr>
        <w:tc>
          <w:tcPr>
            <w:tcW w:w="3353" w:type="dxa"/>
            <w:shd w:val="clear" w:color="auto" w:fill="auto"/>
          </w:tcPr>
          <w:p w14:paraId="32FBBDBC" w14:textId="1352DEF8" w:rsidR="0082037E" w:rsidRPr="004877C5" w:rsidRDefault="0082037E" w:rsidP="00902C49">
            <w:pPr>
              <w:pStyle w:val="TableParagraph"/>
              <w:spacing w:line="264" w:lineRule="exact"/>
              <w:ind w:left="118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Наименование программы</w:t>
            </w:r>
          </w:p>
        </w:tc>
        <w:tc>
          <w:tcPr>
            <w:tcW w:w="6712" w:type="dxa"/>
            <w:shd w:val="clear" w:color="auto" w:fill="auto"/>
          </w:tcPr>
          <w:p w14:paraId="7EAAB37A" w14:textId="17A02658" w:rsidR="0082037E" w:rsidRPr="004877C5" w:rsidRDefault="001965A5" w:rsidP="00A14827">
            <w:pPr>
              <w:pStyle w:val="TableParagraph"/>
              <w:tabs>
                <w:tab w:val="left" w:pos="885"/>
              </w:tabs>
              <w:spacing w:line="264" w:lineRule="exact"/>
              <w:ind w:left="110" w:right="76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П</w:t>
            </w:r>
            <w:r w:rsidR="0082037E" w:rsidRPr="004877C5">
              <w:rPr>
                <w:rFonts w:ascii="Arial" w:hAnsi="Arial" w:cs="Arial"/>
                <w:sz w:val="24"/>
              </w:rPr>
              <w:t xml:space="preserve">рограмма профилактики </w:t>
            </w:r>
            <w:r w:rsidR="00DA66DB" w:rsidRPr="004877C5">
              <w:rPr>
                <w:rFonts w:ascii="Arial" w:hAnsi="Arial" w:cs="Arial"/>
                <w:sz w:val="24"/>
              </w:rPr>
              <w:t xml:space="preserve">рисков причинения </w:t>
            </w:r>
            <w:r w:rsidR="00CC147E" w:rsidRPr="004877C5">
              <w:rPr>
                <w:rFonts w:ascii="Arial" w:hAnsi="Arial" w:cs="Arial"/>
                <w:sz w:val="24"/>
              </w:rPr>
              <w:t>вреда (ущерба) охраняемым</w:t>
            </w:r>
            <w:r w:rsidR="00DA66DB" w:rsidRPr="004877C5">
              <w:rPr>
                <w:rFonts w:ascii="Arial" w:hAnsi="Arial" w:cs="Arial"/>
                <w:sz w:val="24"/>
              </w:rPr>
              <w:t xml:space="preserve"> законом ценностям </w:t>
            </w:r>
            <w:r w:rsidR="00516F2A" w:rsidRPr="004877C5">
              <w:rPr>
                <w:rFonts w:ascii="Arial" w:hAnsi="Arial" w:cs="Arial"/>
                <w:sz w:val="24"/>
              </w:rPr>
              <w:t>в сфере муниципального земельного контроля</w:t>
            </w:r>
            <w:r w:rsidR="00DA66DB" w:rsidRPr="004877C5">
              <w:rPr>
                <w:rFonts w:ascii="Arial" w:hAnsi="Arial" w:cs="Arial"/>
                <w:sz w:val="24"/>
              </w:rPr>
              <w:t xml:space="preserve"> </w:t>
            </w:r>
            <w:r w:rsidR="001A67AF" w:rsidRPr="004877C5">
              <w:rPr>
                <w:rFonts w:ascii="Arial" w:hAnsi="Arial" w:cs="Arial"/>
                <w:sz w:val="24"/>
              </w:rPr>
              <w:t xml:space="preserve">на </w:t>
            </w:r>
            <w:r w:rsidR="001A67AF" w:rsidRPr="004877C5">
              <w:rPr>
                <w:rFonts w:ascii="Arial" w:hAnsi="Arial" w:cs="Arial"/>
                <w:color w:val="000000" w:themeColor="text1"/>
                <w:sz w:val="24"/>
              </w:rPr>
              <w:t>202</w:t>
            </w:r>
            <w:r w:rsidR="00A14827" w:rsidRPr="004877C5">
              <w:rPr>
                <w:rFonts w:ascii="Arial" w:hAnsi="Arial" w:cs="Arial"/>
                <w:color w:val="000000" w:themeColor="text1"/>
                <w:sz w:val="24"/>
              </w:rPr>
              <w:t>4</w:t>
            </w:r>
            <w:r w:rsidR="00DA66DB" w:rsidRPr="004877C5">
              <w:rPr>
                <w:rFonts w:ascii="Arial" w:hAnsi="Arial" w:cs="Arial"/>
                <w:sz w:val="24"/>
              </w:rPr>
              <w:t xml:space="preserve"> год</w:t>
            </w:r>
            <w:r w:rsidR="009E20B4" w:rsidRPr="004877C5">
              <w:rPr>
                <w:rFonts w:ascii="Arial" w:hAnsi="Arial" w:cs="Arial"/>
                <w:sz w:val="24"/>
              </w:rPr>
              <w:t xml:space="preserve"> </w:t>
            </w:r>
            <w:r w:rsidR="00F909F6" w:rsidRPr="004877C5">
              <w:rPr>
                <w:rFonts w:ascii="Arial" w:hAnsi="Arial" w:cs="Arial"/>
                <w:sz w:val="24"/>
              </w:rPr>
              <w:br/>
            </w:r>
            <w:r w:rsidR="009E20B4" w:rsidRPr="004877C5">
              <w:rPr>
                <w:rFonts w:ascii="Arial" w:hAnsi="Arial" w:cs="Arial"/>
                <w:sz w:val="24"/>
              </w:rPr>
              <w:t xml:space="preserve">(далее </w:t>
            </w:r>
            <w:r w:rsidR="00902C49" w:rsidRPr="004877C5">
              <w:rPr>
                <w:rFonts w:ascii="Arial" w:hAnsi="Arial" w:cs="Arial"/>
                <w:sz w:val="24"/>
              </w:rPr>
              <w:t>-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программа профилактики)</w:t>
            </w:r>
            <w:r w:rsidR="00902C49" w:rsidRPr="004877C5">
              <w:rPr>
                <w:rFonts w:ascii="Arial" w:hAnsi="Arial" w:cs="Arial"/>
                <w:sz w:val="24"/>
              </w:rPr>
              <w:t>.</w:t>
            </w:r>
          </w:p>
        </w:tc>
      </w:tr>
      <w:tr w:rsidR="0082037E" w:rsidRPr="004877C5" w14:paraId="74780A8B" w14:textId="77777777" w:rsidTr="0043288F">
        <w:trPr>
          <w:trHeight w:val="1657"/>
        </w:trPr>
        <w:tc>
          <w:tcPr>
            <w:tcW w:w="3353" w:type="dxa"/>
            <w:shd w:val="clear" w:color="auto" w:fill="auto"/>
          </w:tcPr>
          <w:p w14:paraId="2335E404" w14:textId="380EABAA" w:rsidR="0082037E" w:rsidRPr="004877C5" w:rsidRDefault="0082037E" w:rsidP="00C20786">
            <w:pPr>
              <w:pStyle w:val="TableParagraph"/>
              <w:ind w:left="107" w:right="847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Правовые основания разработки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профилактики</w:t>
            </w:r>
          </w:p>
        </w:tc>
        <w:tc>
          <w:tcPr>
            <w:tcW w:w="6712" w:type="dxa"/>
            <w:shd w:val="clear" w:color="auto" w:fill="auto"/>
          </w:tcPr>
          <w:p w14:paraId="65792B1E" w14:textId="6CEDB8F3" w:rsidR="0082037E" w:rsidRPr="004877C5" w:rsidRDefault="00DA66DB" w:rsidP="00624022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Федеральный закон от 31.07.2020 № 248-ФЗ </w:t>
            </w:r>
            <w:r w:rsidRPr="004877C5">
              <w:rPr>
                <w:rFonts w:ascii="Arial" w:hAnsi="Arial" w:cs="Arial"/>
                <w:sz w:val="24"/>
              </w:rPr>
              <w:br/>
              <w:t>«О государственном контроле (надзоре) и муниципальном контроле в Российской Федерации»</w:t>
            </w:r>
            <w:r w:rsidR="00624022" w:rsidRPr="004877C5">
              <w:rPr>
                <w:rFonts w:ascii="Arial" w:hAnsi="Arial" w:cs="Arial"/>
                <w:sz w:val="24"/>
              </w:rPr>
              <w:t xml:space="preserve"> (далее - Федеральный закон № 248-ФЗ)</w:t>
            </w:r>
            <w:r w:rsidRPr="004877C5">
              <w:rPr>
                <w:rFonts w:ascii="Arial" w:hAnsi="Arial" w:cs="Arial"/>
                <w:sz w:val="24"/>
              </w:rPr>
              <w:t xml:space="preserve">, </w:t>
            </w:r>
            <w:r w:rsidR="00624022" w:rsidRPr="004877C5">
              <w:rPr>
                <w:rFonts w:ascii="Arial" w:hAnsi="Arial" w:cs="Arial"/>
                <w:sz w:val="24"/>
              </w:rPr>
              <w:t>п</w:t>
            </w:r>
            <w:r w:rsidRPr="004877C5">
              <w:rPr>
                <w:rFonts w:ascii="Arial" w:hAnsi="Arial" w:cs="Arial"/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82037E" w:rsidRPr="004877C5" w14:paraId="1EAD3D0F" w14:textId="77777777" w:rsidTr="0043288F">
        <w:trPr>
          <w:trHeight w:val="275"/>
        </w:trPr>
        <w:tc>
          <w:tcPr>
            <w:tcW w:w="3353" w:type="dxa"/>
            <w:shd w:val="clear" w:color="auto" w:fill="auto"/>
          </w:tcPr>
          <w:p w14:paraId="3C395EDF" w14:textId="13D7B842" w:rsidR="0082037E" w:rsidRPr="004877C5" w:rsidRDefault="0082037E" w:rsidP="00C20786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Разработчик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профилактики</w:t>
            </w:r>
          </w:p>
        </w:tc>
        <w:tc>
          <w:tcPr>
            <w:tcW w:w="6712" w:type="dxa"/>
            <w:shd w:val="clear" w:color="auto" w:fill="auto"/>
          </w:tcPr>
          <w:p w14:paraId="7FF96BE5" w14:textId="0086E170" w:rsidR="0082037E" w:rsidRPr="004877C5" w:rsidRDefault="00516F2A" w:rsidP="00197403">
            <w:pPr>
              <w:pStyle w:val="TableParagraph"/>
              <w:spacing w:line="255" w:lineRule="exact"/>
              <w:ind w:left="110" w:right="76"/>
              <w:jc w:val="both"/>
              <w:rPr>
                <w:rFonts w:ascii="Arial" w:hAnsi="Arial" w:cs="Arial"/>
                <w:i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Отдел земельного контроля Администрации городского округа Люберцы Московской области</w:t>
            </w:r>
            <w:r w:rsidR="00D30A43" w:rsidRPr="004877C5">
              <w:rPr>
                <w:rFonts w:ascii="Arial" w:hAnsi="Arial" w:cs="Arial"/>
                <w:i/>
                <w:sz w:val="24"/>
              </w:rPr>
              <w:t xml:space="preserve"> </w:t>
            </w:r>
            <w:r w:rsidR="00D30A43" w:rsidRPr="004877C5">
              <w:rPr>
                <w:rFonts w:ascii="Arial" w:hAnsi="Arial" w:cs="Arial"/>
                <w:sz w:val="24"/>
              </w:rPr>
              <w:t xml:space="preserve">(далее </w:t>
            </w:r>
            <w:r w:rsidR="00197403" w:rsidRPr="004877C5">
              <w:rPr>
                <w:rFonts w:ascii="Arial" w:hAnsi="Arial" w:cs="Arial"/>
                <w:sz w:val="24"/>
              </w:rPr>
              <w:t>–</w:t>
            </w:r>
            <w:r w:rsidR="00D30A43" w:rsidRPr="004877C5">
              <w:rPr>
                <w:rFonts w:ascii="Arial" w:hAnsi="Arial" w:cs="Arial"/>
                <w:sz w:val="24"/>
              </w:rPr>
              <w:t xml:space="preserve"> </w:t>
            </w:r>
            <w:r w:rsidR="00197403" w:rsidRPr="004877C5">
              <w:rPr>
                <w:rFonts w:ascii="Arial" w:hAnsi="Arial" w:cs="Arial"/>
                <w:sz w:val="24"/>
                <w:szCs w:val="24"/>
              </w:rPr>
              <w:t>орган муниципального земельного контроля</w:t>
            </w:r>
            <w:r w:rsidR="00D30A43" w:rsidRPr="004877C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2037E" w:rsidRPr="004877C5" w14:paraId="7C4F0F7A" w14:textId="77777777" w:rsidTr="0043288F">
        <w:trPr>
          <w:trHeight w:val="2251"/>
        </w:trPr>
        <w:tc>
          <w:tcPr>
            <w:tcW w:w="3353" w:type="dxa"/>
            <w:shd w:val="clear" w:color="auto" w:fill="auto"/>
          </w:tcPr>
          <w:p w14:paraId="770C2E81" w14:textId="6E89A911" w:rsidR="0082037E" w:rsidRPr="004877C5" w:rsidRDefault="0082037E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Цели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профилактики</w:t>
            </w:r>
          </w:p>
        </w:tc>
        <w:tc>
          <w:tcPr>
            <w:tcW w:w="6712" w:type="dxa"/>
            <w:shd w:val="clear" w:color="auto" w:fill="auto"/>
          </w:tcPr>
          <w:p w14:paraId="6ED72D5A" w14:textId="77777777" w:rsidR="00610A12" w:rsidRPr="004877C5" w:rsidRDefault="00DA66DB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1. </w:t>
            </w:r>
            <w:r w:rsidR="00610A12" w:rsidRPr="004877C5">
              <w:rPr>
                <w:rFonts w:ascii="Arial" w:hAnsi="Arial" w:cs="Arial"/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14:paraId="54CF936D" w14:textId="68D249D4" w:rsidR="00610A12" w:rsidRPr="004877C5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2. Устранение условий, причин и факторов, способных привести</w:t>
            </w:r>
            <w:r w:rsidR="009765C2" w:rsidRPr="004877C5">
              <w:rPr>
                <w:rFonts w:ascii="Arial" w:hAnsi="Arial" w:cs="Arial"/>
                <w:sz w:val="24"/>
              </w:rPr>
              <w:t xml:space="preserve"> </w:t>
            </w:r>
            <w:r w:rsidRPr="004877C5">
              <w:rPr>
                <w:rFonts w:ascii="Arial" w:hAnsi="Arial" w:cs="Arial"/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14:paraId="4A32074E" w14:textId="7566C657" w:rsidR="0082037E" w:rsidRPr="004877C5" w:rsidRDefault="00610A12" w:rsidP="00902C49">
            <w:pPr>
              <w:pStyle w:val="TableParagraph"/>
              <w:tabs>
                <w:tab w:val="left" w:pos="399"/>
              </w:tabs>
              <w:ind w:left="76" w:right="90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="00902C49" w:rsidRPr="004877C5">
              <w:rPr>
                <w:rFonts w:ascii="Arial" w:hAnsi="Arial" w:cs="Arial"/>
                <w:sz w:val="24"/>
              </w:rPr>
              <w:br/>
            </w:r>
            <w:r w:rsidRPr="004877C5">
              <w:rPr>
                <w:rFonts w:ascii="Arial" w:hAnsi="Arial" w:cs="Arial"/>
                <w:sz w:val="24"/>
              </w:rPr>
              <w:t>о способах их соблюдения</w:t>
            </w:r>
          </w:p>
        </w:tc>
      </w:tr>
      <w:tr w:rsidR="0082037E" w:rsidRPr="004877C5" w14:paraId="4756A4D0" w14:textId="77777777" w:rsidTr="0043288F">
        <w:trPr>
          <w:trHeight w:val="1381"/>
        </w:trPr>
        <w:tc>
          <w:tcPr>
            <w:tcW w:w="3353" w:type="dxa"/>
            <w:shd w:val="clear" w:color="auto" w:fill="auto"/>
          </w:tcPr>
          <w:p w14:paraId="0011BADA" w14:textId="3D421794" w:rsidR="0082037E" w:rsidRPr="004877C5" w:rsidRDefault="0082037E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Задачи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профилактики</w:t>
            </w:r>
          </w:p>
        </w:tc>
        <w:tc>
          <w:tcPr>
            <w:tcW w:w="6712" w:type="dxa"/>
            <w:shd w:val="clear" w:color="auto" w:fill="auto"/>
          </w:tcPr>
          <w:p w14:paraId="4339F6AA" w14:textId="66674BDD" w:rsidR="0082037E" w:rsidRPr="004877C5" w:rsidRDefault="00DA66DB" w:rsidP="00902C49">
            <w:pPr>
              <w:spacing w:after="0" w:line="240" w:lineRule="auto"/>
              <w:ind w:left="76" w:right="76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1. Выявление причин, факторов и условий, способствующих нарушению обязательных требований в сфере </w:t>
            </w:r>
            <w:r w:rsidR="005D2327" w:rsidRPr="004877C5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 xml:space="preserve">муниципального земельного </w:t>
            </w:r>
            <w:r w:rsidR="001E650B" w:rsidRPr="004877C5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контроля</w:t>
            </w:r>
            <w:r w:rsidRPr="004877C5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, определение способов устранения или снижения рисков их возникновения;</w:t>
            </w:r>
          </w:p>
          <w:p w14:paraId="21B8BDD0" w14:textId="77777777" w:rsidR="00DA66DB" w:rsidRPr="004877C5" w:rsidRDefault="00DA66DB" w:rsidP="00902C49">
            <w:pPr>
              <w:spacing w:after="0" w:line="240" w:lineRule="auto"/>
              <w:ind w:left="76" w:right="76"/>
              <w:jc w:val="both"/>
              <w:rPr>
                <w:rFonts w:ascii="Arial" w:eastAsia="Times New Roman" w:hAnsi="Arial" w:cs="Arial"/>
                <w:sz w:val="24"/>
                <w:szCs w:val="28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8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564994BD" w14:textId="77777777" w:rsidR="0082037E" w:rsidRPr="004877C5" w:rsidRDefault="0082037E" w:rsidP="0082037E">
      <w:pPr>
        <w:pStyle w:val="ab"/>
        <w:spacing w:before="2"/>
        <w:ind w:left="0" w:firstLine="0"/>
        <w:jc w:val="left"/>
        <w:rPr>
          <w:rFonts w:ascii="Arial" w:hAnsi="Arial" w:cs="Arial"/>
          <w:sz w:val="10"/>
        </w:rPr>
      </w:pPr>
    </w:p>
    <w:tbl>
      <w:tblPr>
        <w:tblW w:w="10065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6521"/>
      </w:tblGrid>
      <w:tr w:rsidR="0082037E" w:rsidRPr="004877C5" w14:paraId="47C5681E" w14:textId="77777777" w:rsidTr="0043288F">
        <w:trPr>
          <w:trHeight w:val="4276"/>
        </w:trPr>
        <w:tc>
          <w:tcPr>
            <w:tcW w:w="3544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4877C5" w:rsidRDefault="0082037E" w:rsidP="00A72569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6521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4877C5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3. Повышение уровня правовой грамотности подконтрольных </w:t>
            </w:r>
            <w:r w:rsidR="00B00404" w:rsidRPr="004877C5">
              <w:rPr>
                <w:rFonts w:ascii="Arial" w:hAnsi="Arial" w:cs="Arial"/>
                <w:sz w:val="24"/>
              </w:rPr>
              <w:t>контролируемых лиц</w:t>
            </w:r>
            <w:r w:rsidRPr="004877C5">
              <w:rPr>
                <w:rFonts w:ascii="Arial" w:hAnsi="Arial" w:cs="Arial"/>
                <w:sz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4877C5">
              <w:rPr>
                <w:rFonts w:ascii="Arial" w:hAnsi="Arial" w:cs="Arial"/>
                <w:sz w:val="24"/>
              </w:rPr>
              <w:br/>
            </w:r>
            <w:r w:rsidRPr="004877C5">
              <w:rPr>
                <w:rFonts w:ascii="Arial" w:hAnsi="Arial" w:cs="Arial"/>
                <w:sz w:val="24"/>
              </w:rPr>
              <w:t>и необходимых мерах по их исполнению;</w:t>
            </w:r>
          </w:p>
          <w:p w14:paraId="0E8F9A57" w14:textId="77777777" w:rsidR="002C5426" w:rsidRPr="004877C5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4877C5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5. Повышение квалификации кадрового состава </w:t>
            </w:r>
            <w:r w:rsidR="00197403" w:rsidRPr="004877C5">
              <w:rPr>
                <w:rFonts w:ascii="Arial" w:hAnsi="Arial" w:cs="Arial"/>
                <w:sz w:val="24"/>
              </w:rPr>
              <w:t>органа муниципального земельного контроля</w:t>
            </w:r>
            <w:r w:rsidRPr="004877C5">
              <w:rPr>
                <w:rFonts w:ascii="Arial" w:hAnsi="Arial" w:cs="Arial"/>
                <w:sz w:val="24"/>
              </w:rPr>
              <w:t>;</w:t>
            </w:r>
          </w:p>
          <w:p w14:paraId="1E87CEB3" w14:textId="58F55011" w:rsidR="002C5426" w:rsidRPr="004877C5" w:rsidRDefault="002C5426" w:rsidP="00902C49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6. Создание системы консультирования подконтрольных </w:t>
            </w:r>
            <w:r w:rsidR="00B00404" w:rsidRPr="004877C5">
              <w:rPr>
                <w:rFonts w:ascii="Arial" w:hAnsi="Arial" w:cs="Arial"/>
                <w:sz w:val="24"/>
              </w:rPr>
              <w:t>контролируемых лиц</w:t>
            </w:r>
            <w:r w:rsidRPr="004877C5">
              <w:rPr>
                <w:rFonts w:ascii="Arial" w:hAnsi="Arial" w:cs="Arial"/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708E446F" w:rsidR="0082037E" w:rsidRPr="004877C5" w:rsidRDefault="002C5426" w:rsidP="009765C2">
            <w:pPr>
              <w:pStyle w:val="TableParagraph"/>
              <w:tabs>
                <w:tab w:val="left" w:pos="387"/>
              </w:tabs>
              <w:ind w:left="142" w:right="88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4877C5">
              <w:rPr>
                <w:rFonts w:ascii="Arial" w:hAnsi="Arial" w:cs="Arial"/>
                <w:sz w:val="24"/>
              </w:rPr>
              <w:t>муниципального</w:t>
            </w:r>
            <w:r w:rsidR="00624022" w:rsidRPr="004877C5">
              <w:rPr>
                <w:rFonts w:ascii="Arial" w:hAnsi="Arial" w:cs="Arial"/>
                <w:sz w:val="24"/>
              </w:rPr>
              <w:t xml:space="preserve"> </w:t>
            </w:r>
            <w:r w:rsidR="005D2327" w:rsidRPr="004877C5">
              <w:rPr>
                <w:rFonts w:ascii="Arial" w:hAnsi="Arial" w:cs="Arial"/>
                <w:sz w:val="24"/>
              </w:rPr>
              <w:t xml:space="preserve">земельного </w:t>
            </w:r>
            <w:r w:rsidRPr="004877C5">
              <w:rPr>
                <w:rFonts w:ascii="Arial" w:hAnsi="Arial" w:cs="Arial"/>
                <w:sz w:val="24"/>
              </w:rPr>
              <w:t>контроля</w:t>
            </w:r>
            <w:r w:rsidR="00790F47" w:rsidRPr="004877C5">
              <w:rPr>
                <w:rFonts w:ascii="Arial" w:hAnsi="Arial" w:cs="Arial"/>
                <w:i/>
                <w:sz w:val="24"/>
              </w:rPr>
              <w:t xml:space="preserve"> </w:t>
            </w:r>
            <w:r w:rsidRPr="004877C5">
              <w:rPr>
                <w:rFonts w:ascii="Arial" w:hAnsi="Arial" w:cs="Arial"/>
                <w:sz w:val="24"/>
              </w:rPr>
              <w:t>у всех участников контрольно-надзорной деятельности на территории Московской области.</w:t>
            </w:r>
          </w:p>
        </w:tc>
      </w:tr>
      <w:tr w:rsidR="00F4783B" w:rsidRPr="004877C5" w14:paraId="50110DBE" w14:textId="77777777" w:rsidTr="0043288F">
        <w:trPr>
          <w:trHeight w:val="693"/>
        </w:trPr>
        <w:tc>
          <w:tcPr>
            <w:tcW w:w="3544" w:type="dxa"/>
            <w:shd w:val="clear" w:color="auto" w:fill="auto"/>
          </w:tcPr>
          <w:p w14:paraId="7B38174B" w14:textId="3E365883" w:rsidR="00F4783B" w:rsidRPr="004877C5" w:rsidRDefault="00ED3FB5" w:rsidP="00ED3FB5">
            <w:pPr>
              <w:pStyle w:val="TableParagraph"/>
              <w:ind w:left="107" w:right="480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 xml:space="preserve">Сроки </w:t>
            </w:r>
            <w:r w:rsidR="00F4783B" w:rsidRPr="004877C5">
              <w:rPr>
                <w:rFonts w:ascii="Arial" w:hAnsi="Arial" w:cs="Arial"/>
                <w:sz w:val="24"/>
              </w:rPr>
              <w:t>реализации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профилактики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6CAC0B" w14:textId="6D7C1A29" w:rsidR="00F4783B" w:rsidRPr="004877C5" w:rsidRDefault="00F4783B" w:rsidP="00A14827">
            <w:pPr>
              <w:widowControl w:val="0"/>
              <w:autoSpaceDE w:val="0"/>
              <w:autoSpaceDN w:val="0"/>
              <w:spacing w:after="0"/>
              <w:ind w:left="14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hAnsi="Arial" w:cs="Arial"/>
                <w:sz w:val="24"/>
                <w:szCs w:val="24"/>
              </w:rPr>
              <w:t>20</w:t>
            </w:r>
            <w:r w:rsidR="005D1C16" w:rsidRPr="004877C5">
              <w:rPr>
                <w:rFonts w:ascii="Arial" w:hAnsi="Arial" w:cs="Arial"/>
                <w:sz w:val="24"/>
                <w:szCs w:val="24"/>
              </w:rPr>
              <w:t>2</w:t>
            </w:r>
            <w:r w:rsidR="00A14827" w:rsidRPr="004877C5">
              <w:rPr>
                <w:rFonts w:ascii="Arial" w:hAnsi="Arial" w:cs="Arial"/>
                <w:sz w:val="24"/>
                <w:szCs w:val="24"/>
              </w:rPr>
              <w:t>4</w:t>
            </w:r>
            <w:r w:rsidRPr="004877C5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</w:tr>
      <w:tr w:rsidR="00F4783B" w:rsidRPr="004877C5" w14:paraId="58E2373D" w14:textId="77777777" w:rsidTr="0043288F">
        <w:trPr>
          <w:trHeight w:val="418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4877C5" w:rsidRDefault="00F4783B" w:rsidP="00C20786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4877C5" w:rsidRDefault="00BC718A" w:rsidP="009765C2">
            <w:pPr>
              <w:widowControl w:val="0"/>
              <w:autoSpaceDE w:val="0"/>
              <w:autoSpaceDN w:val="0"/>
              <w:spacing w:after="0"/>
              <w:ind w:left="142" w:right="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77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4877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4877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4877C5" w14:paraId="5805800A" w14:textId="77777777" w:rsidTr="0043288F">
        <w:trPr>
          <w:trHeight w:val="5647"/>
        </w:trPr>
        <w:tc>
          <w:tcPr>
            <w:tcW w:w="3544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4877C5" w:rsidRDefault="0082037E" w:rsidP="009E20B4">
            <w:pPr>
              <w:pStyle w:val="TableParagraph"/>
              <w:ind w:left="107" w:right="847"/>
              <w:jc w:val="both"/>
              <w:rPr>
                <w:rFonts w:ascii="Arial" w:hAnsi="Arial" w:cs="Arial"/>
                <w:sz w:val="24"/>
              </w:rPr>
            </w:pPr>
            <w:r w:rsidRPr="004877C5">
              <w:rPr>
                <w:rFonts w:ascii="Arial" w:hAnsi="Arial" w:cs="Arial"/>
                <w:sz w:val="24"/>
              </w:rPr>
              <w:t>Ожидаемые конечные результаты реализации программы</w:t>
            </w:r>
            <w:r w:rsidR="009E20B4" w:rsidRPr="004877C5">
              <w:rPr>
                <w:rFonts w:ascii="Arial" w:hAnsi="Arial" w:cs="Arial"/>
                <w:sz w:val="24"/>
              </w:rPr>
              <w:t xml:space="preserve"> </w:t>
            </w:r>
            <w:r w:rsidR="004B63D5" w:rsidRPr="004877C5">
              <w:rPr>
                <w:rFonts w:ascii="Arial" w:hAnsi="Arial" w:cs="Arial"/>
                <w:sz w:val="24"/>
              </w:rPr>
              <w:t>п</w:t>
            </w:r>
            <w:r w:rsidR="009E20B4" w:rsidRPr="004877C5">
              <w:rPr>
                <w:rFonts w:ascii="Arial" w:hAnsi="Arial" w:cs="Arial"/>
                <w:sz w:val="24"/>
              </w:rPr>
              <w:t>рофилактики</w:t>
            </w:r>
          </w:p>
        </w:tc>
        <w:tc>
          <w:tcPr>
            <w:tcW w:w="6521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вреда (ущерба) охраняемым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 лиц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 лиц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 Повышение прозрач</w:t>
            </w:r>
            <w:r w:rsidR="009765C2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6E801815" w14:textId="35D28640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8. Уменьшение административной нагрузки на </w:t>
            </w:r>
            <w:r w:rsidR="00DD3B22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 лиц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 лиц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4877C5" w:rsidRDefault="002C5426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контролируемыми лицами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4877C5" w:rsidRDefault="000710A8" w:rsidP="00902C49">
            <w:pPr>
              <w:shd w:val="clear" w:color="auto" w:fill="FFFFFF"/>
              <w:spacing w:after="0" w:line="240" w:lineRule="auto"/>
              <w:ind w:left="142" w:right="7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</w:t>
            </w:r>
            <w:r w:rsidR="002C5426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="002C5426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отивация </w:t>
            </w:r>
            <w:r w:rsidR="00A51615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контролируемых лиц</w:t>
            </w:r>
            <w:r w:rsidR="002C5426" w:rsidRPr="004877C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4518B7" w:rsidRDefault="0082037E" w:rsidP="0082037E">
      <w:pPr>
        <w:spacing w:line="270" w:lineRule="atLeast"/>
        <w:jc w:val="both"/>
        <w:rPr>
          <w:sz w:val="24"/>
        </w:rPr>
        <w:sectPr w:rsidR="0082037E" w:rsidRPr="004518B7" w:rsidSect="0043288F">
          <w:footerReference w:type="default" r:id="rId8"/>
          <w:headerReference w:type="first" r:id="rId9"/>
          <w:footerReference w:type="first" r:id="rId10"/>
          <w:pgSz w:w="11900" w:h="16850"/>
          <w:pgMar w:top="1000" w:right="560" w:bottom="280" w:left="1276" w:header="710" w:footer="0" w:gutter="0"/>
          <w:cols w:space="720"/>
        </w:sectPr>
      </w:pPr>
    </w:p>
    <w:p w14:paraId="649D0F2F" w14:textId="1025AA55" w:rsidR="0082037E" w:rsidRPr="004877C5" w:rsidRDefault="0082037E" w:rsidP="00874BE3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4877C5">
        <w:rPr>
          <w:rFonts w:ascii="Arial" w:hAnsi="Arial" w:cs="Arial"/>
          <w:sz w:val="24"/>
          <w:szCs w:val="24"/>
        </w:rPr>
        <w:lastRenderedPageBreak/>
        <w:t xml:space="preserve">Раздел 1. </w:t>
      </w:r>
      <w:r w:rsidR="00874BE3" w:rsidRPr="004877C5">
        <w:rPr>
          <w:rFonts w:ascii="Arial" w:hAnsi="Arial" w:cs="Arial"/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4877C5">
        <w:rPr>
          <w:rFonts w:ascii="Arial" w:hAnsi="Arial" w:cs="Arial"/>
          <w:sz w:val="24"/>
          <w:szCs w:val="24"/>
        </w:rPr>
        <w:t>органа муниципального земельного контроля</w:t>
      </w:r>
      <w:r w:rsidR="00874BE3" w:rsidRPr="004877C5">
        <w:rPr>
          <w:rFonts w:ascii="Arial" w:hAnsi="Arial" w:cs="Arial"/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4877C5" w:rsidRDefault="004577FC" w:rsidP="00D23D87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14:paraId="0BC4C53E" w14:textId="1D30CDA3" w:rsidR="00874BE3" w:rsidRPr="004877C5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1.</w:t>
      </w:r>
      <w:r w:rsidR="009B6B1A" w:rsidRPr="004877C5">
        <w:rPr>
          <w:rFonts w:ascii="Arial" w:eastAsia="Times New Roman" w:hAnsi="Arial" w:cs="Arial"/>
          <w:sz w:val="24"/>
          <w:szCs w:val="24"/>
          <w:lang w:eastAsia="x-none"/>
        </w:rPr>
        <w:t>1.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44724A"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A56819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сфере </w:t>
      </w:r>
      <w:r w:rsidR="00F909F6" w:rsidRPr="004877C5">
        <w:rPr>
          <w:rFonts w:ascii="Arial" w:eastAsia="Times New Roman" w:hAnsi="Arial" w:cs="Arial"/>
          <w:sz w:val="24"/>
          <w:szCs w:val="24"/>
          <w:lang w:eastAsia="x-none"/>
        </w:rPr>
        <w:t>муниципального земельного контроля</w:t>
      </w:r>
      <w:r w:rsidR="000C4C58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на территории Московской области являются</w:t>
      </w:r>
      <w:r w:rsidR="0044724A" w:rsidRPr="004877C5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77777777" w:rsidR="00FF37EC" w:rsidRPr="004877C5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Объектами </w:t>
      </w:r>
      <w:r w:rsidR="00D62152" w:rsidRPr="004877C5">
        <w:rPr>
          <w:rFonts w:ascii="Arial" w:eastAsia="Times New Roman" w:hAnsi="Arial" w:cs="Arial"/>
          <w:sz w:val="24"/>
          <w:szCs w:val="24"/>
          <w:lang w:eastAsia="x-none"/>
        </w:rPr>
        <w:t>муниципального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D62152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земельного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контроля на территории Московской области являются</w:t>
      </w:r>
      <w:r w:rsidR="00FF37EC" w:rsidRPr="004877C5">
        <w:rPr>
          <w:rFonts w:ascii="Arial" w:eastAsia="Times New Roman" w:hAnsi="Arial" w:cs="Arial"/>
          <w:sz w:val="24"/>
          <w:szCs w:val="24"/>
          <w:lang w:eastAsia="x-none"/>
        </w:rPr>
        <w:t>: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14:paraId="128D488B" w14:textId="77777777" w:rsidR="00FF37EC" w:rsidRPr="004877C5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4877C5" w:rsidRDefault="00FF37E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0DB5330D" w:rsidR="00874BE3" w:rsidRPr="004877C5" w:rsidRDefault="00874BE3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В среднем в год </w:t>
      </w:r>
      <w:r w:rsidR="00C31086"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совершается </w:t>
      </w:r>
      <w:r w:rsidR="00516F2A" w:rsidRPr="004877C5">
        <w:rPr>
          <w:rFonts w:ascii="Arial" w:eastAsia="Times New Roman" w:hAnsi="Arial" w:cs="Arial"/>
          <w:sz w:val="24"/>
          <w:szCs w:val="24"/>
          <w:lang w:eastAsia="x-none"/>
        </w:rPr>
        <w:t>около 40 нарушений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законодательства.</w:t>
      </w:r>
    </w:p>
    <w:p w14:paraId="405CA55E" w14:textId="744DB51D" w:rsidR="00874BE3" w:rsidRPr="004877C5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1.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повышение эффективности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="00574436"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.</w:t>
      </w:r>
    </w:p>
    <w:p w14:paraId="3D40E628" w14:textId="6429FDA3" w:rsidR="00874BE3" w:rsidRPr="004877C5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1.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контролируемых лиц</w:t>
      </w:r>
      <w:r w:rsidR="00874BE3" w:rsidRPr="004877C5">
        <w:rPr>
          <w:rFonts w:ascii="Arial" w:eastAsia="Times New Roman" w:hAnsi="Arial" w:cs="Arial"/>
          <w:strike/>
          <w:sz w:val="24"/>
          <w:szCs w:val="24"/>
          <w:lang w:val="x-none" w:eastAsia="x-none"/>
        </w:rPr>
        <w:t xml:space="preserve"> 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являются:</w:t>
      </w:r>
    </w:p>
    <w:p w14:paraId="7DCA72A8" w14:textId="7334908C" w:rsidR="00874BE3" w:rsidRPr="004877C5" w:rsidRDefault="009F4BE4" w:rsidP="009765C2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1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) </w:t>
      </w:r>
      <w:r w:rsidR="00F909F6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480A85C0" w14:textId="33CE5B10" w:rsidR="00F909F6" w:rsidRPr="004877C5" w:rsidRDefault="009F4BE4" w:rsidP="00F909F6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4877C5">
        <w:rPr>
          <w:rFonts w:ascii="Arial" w:hAnsi="Arial" w:cs="Arial"/>
          <w:sz w:val="24"/>
          <w:szCs w:val="24"/>
          <w:lang w:eastAsia="x-none"/>
        </w:rPr>
        <w:t>2</w:t>
      </w:r>
      <w:r w:rsidR="00874BE3" w:rsidRPr="004877C5">
        <w:rPr>
          <w:rFonts w:ascii="Arial" w:hAnsi="Arial" w:cs="Arial"/>
          <w:sz w:val="24"/>
          <w:szCs w:val="24"/>
          <w:lang w:val="x-none" w:eastAsia="x-none"/>
        </w:rPr>
        <w:t xml:space="preserve">) </w:t>
      </w:r>
      <w:r w:rsidR="00F909F6" w:rsidRPr="004877C5">
        <w:rPr>
          <w:rFonts w:ascii="Arial" w:hAnsi="Arial" w:cs="Arial"/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4877C5">
        <w:rPr>
          <w:rFonts w:ascii="Arial" w:hAnsi="Arial" w:cs="Arial"/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F00DEAC" w:rsidR="00F909F6" w:rsidRPr="004877C5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sz w:val="24"/>
          <w:szCs w:val="24"/>
          <w:lang w:eastAsia="ru-RU"/>
        </w:rPr>
        <w:t>3) земельные участки, кадастровая стоимость которых на 50 и более процентов превышает средний уровень кадастровой стоимости по городскому округу;</w:t>
      </w:r>
    </w:p>
    <w:p w14:paraId="38048EDF" w14:textId="4CB8A666" w:rsidR="00F909F6" w:rsidRPr="004877C5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4877C5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4877C5">
        <w:rPr>
          <w:rFonts w:ascii="Arial" w:eastAsia="Times New Roman" w:hAnsi="Arial" w:cs="Arial"/>
          <w:sz w:val="24"/>
          <w:szCs w:val="24"/>
          <w:lang w:eastAsia="ru-RU"/>
        </w:rPr>
        <w:t>птицемест</w:t>
      </w:r>
      <w:proofErr w:type="spellEnd"/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и более);</w:t>
      </w:r>
    </w:p>
    <w:p w14:paraId="2189855F" w14:textId="2228B954" w:rsidR="00F909F6" w:rsidRPr="004877C5" w:rsidRDefault="00F909F6" w:rsidP="00F909F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(с проектной мощностью 2000 мест и более), свиноматок (с проектной мощностью 750 мест 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br/>
        <w:t>и более).</w:t>
      </w:r>
    </w:p>
    <w:p w14:paraId="684FE6AE" w14:textId="445EE93E" w:rsidR="00874BE3" w:rsidRPr="004877C5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1.</w:t>
      </w:r>
      <w:r w:rsidR="005A5E1F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4. В целях предотвращени</w:t>
      </w:r>
      <w:r w:rsidR="005A5E1F" w:rsidRPr="004877C5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рисков причинения </w:t>
      </w:r>
      <w:r w:rsidR="00CC147E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вреда (ущерба) охраняемым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4877C5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программой профилактики на 202</w:t>
      </w:r>
      <w:r w:rsidR="00A14827" w:rsidRPr="004877C5">
        <w:rPr>
          <w:rFonts w:ascii="Arial" w:eastAsia="Times New Roman" w:hAnsi="Arial" w:cs="Arial"/>
          <w:sz w:val="24"/>
          <w:szCs w:val="24"/>
          <w:lang w:eastAsia="x-none"/>
        </w:rPr>
        <w:t>3</w:t>
      </w:r>
      <w:r w:rsidR="00374AFE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год.</w:t>
      </w:r>
    </w:p>
    <w:p w14:paraId="249D53AA" w14:textId="41DE8662" w:rsidR="00375868" w:rsidRPr="004877C5" w:rsidRDefault="004B63D5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Кроме того, н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а </w:t>
      </w:r>
      <w:r w:rsidR="00AE4F30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официальном сайте администрации городского округа </w:t>
      </w:r>
      <w:r w:rsidR="00516F2A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Люберцы </w:t>
      </w:r>
      <w:r w:rsidR="00AE4F30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Московской области в информационно-телекоммуникационной сети «Интернет» (далее – </w:t>
      </w:r>
      <w:r w:rsidR="00AE4F30" w:rsidRPr="004877C5">
        <w:rPr>
          <w:rFonts w:ascii="Arial" w:eastAsia="Times New Roman" w:hAnsi="Arial" w:cs="Arial"/>
          <w:sz w:val="24"/>
          <w:szCs w:val="24"/>
          <w:lang w:eastAsia="x-none"/>
        </w:rPr>
        <w:t>официальный сайт</w:t>
      </w:r>
      <w:r w:rsidR="00AE4F30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C80209" w:rsidRPr="004877C5">
        <w:rPr>
          <w:rFonts w:ascii="Arial" w:eastAsia="Times New Roman" w:hAnsi="Arial" w:cs="Arial"/>
          <w:sz w:val="24"/>
          <w:szCs w:val="24"/>
          <w:lang w:eastAsia="x-none"/>
        </w:rPr>
        <w:t>«</w:t>
      </w:r>
      <w:r w:rsidR="00DA5CB2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Люберцы </w:t>
      </w:r>
      <w:proofErr w:type="spellStart"/>
      <w:r w:rsidR="00DA5CB2" w:rsidRPr="004877C5">
        <w:rPr>
          <w:rFonts w:ascii="Arial" w:eastAsia="Times New Roman" w:hAnsi="Arial" w:cs="Arial"/>
          <w:sz w:val="24"/>
          <w:szCs w:val="24"/>
          <w:lang w:eastAsia="x-none"/>
        </w:rPr>
        <w:t>рф</w:t>
      </w:r>
      <w:proofErr w:type="spellEnd"/>
      <w:r w:rsidR="00C80209" w:rsidRPr="004877C5">
        <w:rPr>
          <w:rFonts w:ascii="Arial" w:eastAsia="Times New Roman" w:hAnsi="Arial" w:cs="Arial"/>
          <w:sz w:val="24"/>
          <w:szCs w:val="24"/>
          <w:lang w:eastAsia="x-none"/>
        </w:rPr>
        <w:t>»</w:t>
      </w:r>
      <w:r w:rsidR="00375868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375868" w:rsidRPr="004877C5">
        <w:rPr>
          <w:rFonts w:ascii="Arial" w:eastAsia="Times New Roman" w:hAnsi="Arial" w:cs="Arial"/>
          <w:sz w:val="24"/>
          <w:szCs w:val="24"/>
          <w:lang w:eastAsia="x-none"/>
        </w:rPr>
        <w:t>размещ</w:t>
      </w:r>
      <w:r w:rsidR="00374AFE" w:rsidRPr="004877C5">
        <w:rPr>
          <w:rFonts w:ascii="Arial" w:eastAsia="Times New Roman" w:hAnsi="Arial" w:cs="Arial"/>
          <w:sz w:val="24"/>
          <w:szCs w:val="24"/>
          <w:lang w:eastAsia="x-none"/>
        </w:rPr>
        <w:t>ены</w:t>
      </w:r>
      <w:r w:rsidR="00375868" w:rsidRPr="004877C5">
        <w:rPr>
          <w:rFonts w:ascii="Arial" w:eastAsia="Times New Roman" w:hAnsi="Arial" w:cs="Arial"/>
          <w:sz w:val="24"/>
          <w:szCs w:val="24"/>
          <w:lang w:eastAsia="x-none"/>
        </w:rPr>
        <w:t>:</w:t>
      </w:r>
    </w:p>
    <w:p w14:paraId="40B8E78E" w14:textId="7AF4215D" w:rsidR="00874BE3" w:rsidRPr="004877C5" w:rsidRDefault="00C8699D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1)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="00375868" w:rsidRPr="004877C5">
        <w:rPr>
          <w:rFonts w:ascii="Arial" w:eastAsia="Times New Roman" w:hAnsi="Arial" w:cs="Arial"/>
          <w:sz w:val="24"/>
          <w:szCs w:val="24"/>
          <w:lang w:eastAsia="x-none"/>
        </w:rPr>
        <w:t>материалы и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сведения, касающиеся осуществляемых </w:t>
      </w:r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>орган</w:t>
      </w:r>
      <w:r w:rsidR="001965A5" w:rsidRPr="004877C5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муниципального земельного контроля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мер по профилактике рисков причинения </w:t>
      </w:r>
      <w:r w:rsidR="00CC147E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вреда (ущерба) охраняемым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законом ценностям (нарушений обязательных требований);</w:t>
      </w:r>
    </w:p>
    <w:p w14:paraId="2E793167" w14:textId="252FED8F" w:rsidR="00874BE3" w:rsidRPr="004877C5" w:rsidRDefault="001965A5" w:rsidP="000202C2">
      <w:pPr>
        <w:spacing w:after="0"/>
        <w:jc w:val="both"/>
        <w:rPr>
          <w:rFonts w:ascii="Arial" w:eastAsia="Times New Roman" w:hAnsi="Arial" w:cs="Arial"/>
          <w:i/>
          <w:color w:val="0070C0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       2</w:t>
      </w:r>
      <w:r w:rsidR="00375868" w:rsidRPr="004877C5">
        <w:rPr>
          <w:rFonts w:ascii="Arial" w:eastAsia="Times New Roman" w:hAnsi="Arial" w:cs="Arial"/>
          <w:sz w:val="24"/>
          <w:szCs w:val="24"/>
          <w:lang w:eastAsia="x-none"/>
        </w:rPr>
        <w:t>)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 земельного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контроля, а также текстов соответствующих нормативных правовых актов или их отдельных частей (</w:t>
      </w:r>
      <w:r w:rsidR="00152237" w:rsidRPr="004877C5">
        <w:rPr>
          <w:rFonts w:ascii="Arial" w:hAnsi="Arial" w:cs="Arial"/>
          <w:i/>
          <w:sz w:val="24"/>
          <w:szCs w:val="24"/>
        </w:rPr>
        <w:t xml:space="preserve">О внесении изменений в индикаторы риска </w:t>
      </w:r>
      <w:r w:rsidR="00152237" w:rsidRPr="004877C5">
        <w:rPr>
          <w:rFonts w:ascii="Arial" w:hAnsi="Arial" w:cs="Arial"/>
          <w:i/>
          <w:sz w:val="24"/>
          <w:szCs w:val="24"/>
        </w:rPr>
        <w:lastRenderedPageBreak/>
        <w:t xml:space="preserve">нарушения обязательных требований, используемых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Люберцы Московской области: </w:t>
      </w:r>
      <w:r w:rsidR="00C87CAE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</w:t>
      </w:r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https://xn--90aiqw4a4aq.xn--p1ai/content/o-vnesenii-izmeneniy-v-indikatory-riska-narusheniya-obyazatelnyh-trebovaniy-ispolzuemyh-dlya</w:t>
      </w:r>
      <w:r w:rsidR="00C87CAE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; </w:t>
      </w:r>
      <w:r w:rsidR="00152237" w:rsidRPr="004877C5">
        <w:rPr>
          <w:rFonts w:ascii="Arial" w:hAnsi="Arial" w:cs="Arial"/>
          <w:i/>
          <w:sz w:val="24"/>
          <w:szCs w:val="24"/>
        </w:rPr>
        <w:t>Об утверждении Порядка подачи документов, представляемых контролируемыми лицами в электронном виде, а также Перечня документов, направляемых контролируемым лицам в электронном виде в рамках муниципального земельного контроля на территории городского округа Люберцы Московской области:</w:t>
      </w:r>
      <w:r w:rsidR="00C87CAE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</w:t>
      </w:r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https://xn--90aiqw4a4aq.xn--p1ai/content/ob-utverzhdenii-poryadka-podachi-dokumentov-predstavlyaemyh-kontroliruemymi-licami-v</w:t>
      </w:r>
      <w:r w:rsidR="00C87CAE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;</w:t>
      </w:r>
      <w:r w:rsidR="00152237" w:rsidRPr="004877C5">
        <w:rPr>
          <w:rFonts w:ascii="Arial" w:hAnsi="Arial" w:cs="Arial"/>
          <w:sz w:val="24"/>
          <w:szCs w:val="24"/>
        </w:rPr>
        <w:t xml:space="preserve"> </w:t>
      </w:r>
      <w:r w:rsidR="00152237" w:rsidRPr="004877C5">
        <w:rPr>
          <w:rFonts w:ascii="Arial" w:hAnsi="Arial" w:cs="Arial"/>
          <w:i/>
          <w:sz w:val="24"/>
          <w:szCs w:val="24"/>
        </w:rPr>
        <w:t>Об</w:t>
      </w:r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утверждении методических рекомендаций по проведению </w:t>
      </w:r>
      <w:proofErr w:type="spellStart"/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самообследования</w:t>
      </w:r>
      <w:proofErr w:type="spellEnd"/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и подготовке декларации соблюдения обязательных требований собственниками земельных участков в рамках осуществления муниципального земельного контроля н</w:t>
      </w:r>
      <w:r w:rsidR="000202C2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а территории городского округа Люберцы московской </w:t>
      </w:r>
      <w:r w:rsidR="00152237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области</w:t>
      </w:r>
      <w:r w:rsidR="000202C2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>:https://257824.selcdn.ru/babylon-media/papers/issue/2023/4/lub-panorama-11.pdf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);</w:t>
      </w:r>
    </w:p>
    <w:p w14:paraId="7A690552" w14:textId="74066097" w:rsidR="00874BE3" w:rsidRPr="004877C5" w:rsidRDefault="00980074" w:rsidP="0057607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4)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руководство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4877C5">
        <w:rPr>
          <w:rFonts w:ascii="Arial" w:eastAsia="Times New Roman" w:hAnsi="Arial" w:cs="Arial"/>
          <w:sz w:val="24"/>
          <w:szCs w:val="24"/>
          <w:lang w:eastAsia="x-none"/>
        </w:rPr>
        <w:t>-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технических</w:t>
      </w:r>
      <w:r w:rsidR="000C4C58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мероприятий при осуществлении </w:t>
      </w:r>
      <w:r w:rsidR="00D62152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муниципального земельного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контроля, утвержд</w:t>
      </w:r>
      <w:r w:rsidR="00375868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аемое </w:t>
      </w:r>
      <w:r w:rsidR="006F5DAC" w:rsidRPr="004877C5">
        <w:rPr>
          <w:rFonts w:ascii="Arial" w:eastAsia="Times New Roman" w:hAnsi="Arial" w:cs="Arial"/>
          <w:sz w:val="24"/>
          <w:szCs w:val="24"/>
          <w:lang w:eastAsia="x-none"/>
        </w:rPr>
        <w:t>органом муниципального земельного контроля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29FE10E1" w14:textId="13E61D10" w:rsidR="00874BE3" w:rsidRPr="004877C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5) о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бзор правоприменительной практики контрольно-надзорной деятельности </w:t>
      </w:r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>органа муниципального земельного контроля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</w:t>
      </w:r>
      <w:proofErr w:type="gramStart"/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утвержд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аемый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 </w:t>
      </w:r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>орган</w:t>
      </w:r>
      <w:r w:rsidR="006F5DAC" w:rsidRPr="004877C5">
        <w:rPr>
          <w:rFonts w:ascii="Arial" w:eastAsia="Times New Roman" w:hAnsi="Arial" w:cs="Arial"/>
          <w:sz w:val="24"/>
          <w:szCs w:val="24"/>
          <w:lang w:eastAsia="x-none"/>
        </w:rPr>
        <w:t>ом</w:t>
      </w:r>
      <w:proofErr w:type="gramEnd"/>
      <w:r w:rsidR="00197403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муниципального земельного контроля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14:paraId="12DA4568" w14:textId="39F7D694" w:rsidR="00874BE3" w:rsidRPr="004877C5" w:rsidRDefault="00375868" w:rsidP="0057607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6) 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проверочные листы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(списки контрольных вопросов)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применяемые при проведении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контрольных </w:t>
      </w:r>
      <w:r w:rsidR="00576073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(надзорных)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мероприятий</w:t>
      </w:r>
      <w:r w:rsidR="00753181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="00753181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(</w:t>
      </w:r>
      <w:r w:rsidR="00E93882" w:rsidRPr="004877C5">
        <w:rPr>
          <w:rFonts w:ascii="Arial" w:eastAsia="Times New Roman" w:hAnsi="Arial" w:cs="Arial"/>
          <w:i/>
          <w:sz w:val="24"/>
          <w:szCs w:val="24"/>
          <w:lang w:val="x-none" w:eastAsia="x-none"/>
        </w:rPr>
        <w:t>Об утверждении форм проверочных листов, применяемых при осуществлении администрацией городского округа Люберцы Московской области муниципального земельного контроля по видам разрешенного использования</w:t>
      </w:r>
      <w:r w:rsidR="00E93882" w:rsidRPr="004877C5">
        <w:rPr>
          <w:rFonts w:ascii="Arial" w:eastAsia="Times New Roman" w:hAnsi="Arial" w:cs="Arial"/>
          <w:i/>
          <w:sz w:val="24"/>
          <w:szCs w:val="24"/>
          <w:lang w:eastAsia="x-none"/>
        </w:rPr>
        <w:t xml:space="preserve"> http://люберцы.рф/content/ob-utverzhdenii-form-proverochnyh-listov-primenyaemyh-pri-osushchestvlenii-administraciey</w:t>
      </w:r>
      <w:r w:rsidR="00753181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5AA56D10" w14:textId="1F1CE02F" w:rsidR="00874BE3" w:rsidRPr="004877C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7) п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лан проведения плановых </w:t>
      </w:r>
      <w:r w:rsidR="00576073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контрольных (надзорных)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мероприятий контролируемых лиц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;</w:t>
      </w:r>
    </w:p>
    <w:p w14:paraId="1755E731" w14:textId="09BC1BD3" w:rsidR="00874BE3" w:rsidRPr="004877C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8) 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информация о результатах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контрольных (надзорных) мероприятий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, также в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един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ом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реестр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е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контрольных (надзорных) мероприятий</w:t>
      </w:r>
      <w:r w:rsidR="00576073" w:rsidRPr="004877C5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14:paraId="5592F740" w14:textId="363754D6" w:rsidR="00874BE3" w:rsidRPr="004877C5" w:rsidRDefault="00375868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>9</w:t>
      </w:r>
      <w:r w:rsidR="00C8699D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)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материалы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публичных обсуждени</w:t>
      </w:r>
      <w:r w:rsidR="00907561" w:rsidRPr="004877C5">
        <w:rPr>
          <w:rFonts w:ascii="Arial" w:eastAsia="Times New Roman" w:hAnsi="Arial" w:cs="Arial"/>
          <w:sz w:val="24"/>
          <w:szCs w:val="24"/>
          <w:lang w:eastAsia="x-none"/>
        </w:rPr>
        <w:t>й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с </w:t>
      </w:r>
      <w:r w:rsidR="00580D6C"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</w:t>
      </w:r>
      <w:r w:rsidR="00576073" w:rsidRPr="004877C5">
        <w:rPr>
          <w:rFonts w:ascii="Arial" w:eastAsia="Times New Roman" w:hAnsi="Arial" w:cs="Arial"/>
          <w:sz w:val="24"/>
          <w:szCs w:val="24"/>
          <w:lang w:eastAsia="x-none"/>
        </w:rPr>
        <w:t>;</w:t>
      </w:r>
    </w:p>
    <w:p w14:paraId="4196B633" w14:textId="26F180D6" w:rsidR="00874BE3" w:rsidRPr="004877C5" w:rsidRDefault="00374AFE" w:rsidP="00874BE3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10) материалы по результатам 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вебинар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ов, проведенных с целью</w:t>
      </w:r>
      <w:r w:rsidR="00907561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разъяснени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я</w:t>
      </w:r>
      <w:r w:rsidR="00874BE3"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контролируемым лицам</w:t>
      </w:r>
      <w:r w:rsidR="00907561" w:rsidRPr="004877C5">
        <w:rPr>
          <w:rFonts w:ascii="Arial" w:eastAsia="Times New Roman" w:hAnsi="Arial" w:cs="Arial"/>
          <w:sz w:val="24"/>
          <w:szCs w:val="24"/>
          <w:lang w:eastAsia="x-none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eastAsia="x-none"/>
        </w:rPr>
        <w:t>действующего законодательства, устанавливающего обязательные требования.</w:t>
      </w:r>
    </w:p>
    <w:p w14:paraId="20F5F077" w14:textId="53276509" w:rsidR="00547E63" w:rsidRPr="004877C5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профилактики</w:t>
      </w:r>
      <w:r w:rsidR="00547E6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C82CC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B63D5" w:rsidRPr="004877C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14827" w:rsidRPr="004877C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г. </w:t>
      </w:r>
      <w:r w:rsidR="00547E6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была установлена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профилактической деятельности, состоящая из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645F16C5" w14:textId="7525AE72" w:rsidR="00F1220C" w:rsidRPr="004877C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в соответствии с частью 3 статьи 46 Федерального закона </w:t>
      </w:r>
      <w:r w:rsidR="00AE4F3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248-ФЗ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(опубликование на официальном сайте нормативных правовых </w:t>
      </w:r>
      <w:proofErr w:type="gramStart"/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актов)  –</w:t>
      </w:r>
      <w:proofErr w:type="gramEnd"/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(100%);</w:t>
      </w:r>
    </w:p>
    <w:p w14:paraId="39670964" w14:textId="18C78014" w:rsidR="00F1220C" w:rsidRPr="004877C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их однозначное толкование контролируемыми лицами и должностными лицами администрации </w:t>
      </w:r>
      <w:r w:rsidR="006F5DAC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городского округа Люберцы Московской области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результатам опроса, проводимого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(90%);</w:t>
      </w:r>
    </w:p>
    <w:p w14:paraId="5BC31A14" w14:textId="1A44B624" w:rsidR="00F1220C" w:rsidRPr="004877C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не достигнут и составил 80% от запланированного (90%); </w:t>
      </w:r>
    </w:p>
    <w:p w14:paraId="66CC58AA" w14:textId="41A240FA" w:rsidR="00F1220C" w:rsidRPr="004877C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 размещенной 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не достигнут и составил 70% от запланированного (90%);</w:t>
      </w:r>
    </w:p>
    <w:p w14:paraId="48726512" w14:textId="045DA800" w:rsidR="00F1220C" w:rsidRPr="004877C5" w:rsidRDefault="00F1220C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Pr="004877C5">
        <w:rPr>
          <w:rFonts w:ascii="Arial" w:eastAsia="Times New Roman" w:hAnsi="Arial" w:cs="Arial"/>
          <w:sz w:val="24"/>
          <w:szCs w:val="24"/>
          <w:lang w:val="x-none" w:eastAsia="x-none"/>
        </w:rPr>
        <w:t>достигнут и составил 100% от запланированного (90%).</w:t>
      </w:r>
    </w:p>
    <w:p w14:paraId="484CC986" w14:textId="442E44A6" w:rsidR="00B9674A" w:rsidRPr="004877C5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Оценка эффективности реализации </w:t>
      </w:r>
      <w:r w:rsidR="004B63D5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4877C5">
        <w:rPr>
          <w:rFonts w:ascii="Arial" w:eastAsia="Times New Roman" w:hAnsi="Arial" w:cs="Arial"/>
          <w:sz w:val="24"/>
          <w:szCs w:val="24"/>
          <w:lang w:eastAsia="ru-RU"/>
        </w:rPr>
        <w:t>органа муниципального земельного контроля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400F2" w:rsidRPr="004877C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14827" w:rsidRPr="004877C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</w:t>
      </w:r>
      <w:r w:rsidR="00B9674A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составила 88%</w:t>
      </w:r>
      <w:r w:rsidRPr="004877C5">
        <w:rPr>
          <w:rFonts w:ascii="Arial" w:eastAsia="Times New Roman" w:hAnsi="Arial" w:cs="Arial"/>
          <w:i/>
          <w:color w:val="0070C0"/>
          <w:sz w:val="24"/>
          <w:szCs w:val="24"/>
          <w:lang w:val="x-none" w:eastAsia="x-none"/>
        </w:rPr>
        <w:t>.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данным значением уровень результативности профилактической работы </w:t>
      </w:r>
      <w:r w:rsidR="00197403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органа муниципального земельного контроля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определен как </w:t>
      </w:r>
      <w:r w:rsidR="00B9674A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«плановый уровень».</w:t>
      </w:r>
    </w:p>
    <w:p w14:paraId="5293FD31" w14:textId="7BBF8C12" w:rsidR="000D3027" w:rsidRPr="004877C5" w:rsidRDefault="000D3027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</w:t>
      </w:r>
      <w:r w:rsidR="00197403" w:rsidRPr="004877C5">
        <w:rPr>
          <w:rFonts w:ascii="Arial" w:eastAsia="Times New Roman" w:hAnsi="Arial" w:cs="Arial"/>
          <w:sz w:val="24"/>
          <w:szCs w:val="24"/>
          <w:lang w:eastAsia="ru-RU"/>
        </w:rPr>
        <w:t>органом муниципального земельного контроля</w:t>
      </w:r>
      <w:r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выполнены все мероприятия, предусмотренные </w:t>
      </w:r>
      <w:r w:rsidR="00547E6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рограммой профилактики</w:t>
      </w:r>
      <w:r w:rsidR="00B400F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400F2" w:rsidRPr="004877C5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A14827" w:rsidRPr="004877C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547E63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47E6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8D721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способствовало повышению информативности </w:t>
      </w:r>
      <w:r w:rsidR="0054421B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контролируемых лиц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D721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действующих обязательных требованиях и снижению рисков причинения </w:t>
      </w:r>
      <w:r w:rsidR="00CC147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вреда </w:t>
      </w:r>
      <w:r w:rsidR="00CC147E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="00CC147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охраняемым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4877C5" w:rsidRDefault="004577FC" w:rsidP="00DD4DFF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14:paraId="4D11E7DC" w14:textId="39BB407C" w:rsidR="001A3A49" w:rsidRPr="004877C5" w:rsidRDefault="001A3A49" w:rsidP="00626400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877C5">
        <w:rPr>
          <w:rFonts w:ascii="Arial" w:hAnsi="Arial" w:cs="Arial"/>
          <w:sz w:val="24"/>
          <w:szCs w:val="24"/>
        </w:rPr>
        <w:t xml:space="preserve">Раздел 2. Цели и задачи </w:t>
      </w:r>
      <w:r w:rsidR="00626400" w:rsidRPr="004877C5">
        <w:rPr>
          <w:rFonts w:ascii="Arial" w:hAnsi="Arial" w:cs="Arial"/>
          <w:sz w:val="24"/>
          <w:szCs w:val="24"/>
        </w:rPr>
        <w:t>реализации программы профилактики</w:t>
      </w:r>
    </w:p>
    <w:p w14:paraId="42F8C4A1" w14:textId="77777777" w:rsidR="001A3A49" w:rsidRPr="004877C5" w:rsidRDefault="001A3A49" w:rsidP="001A3A49">
      <w:pPr>
        <w:pStyle w:val="3"/>
        <w:spacing w:before="1" w:line="295" w:lineRule="exact"/>
        <w:ind w:left="0" w:firstLine="567"/>
        <w:rPr>
          <w:rFonts w:ascii="Arial" w:hAnsi="Arial" w:cs="Arial"/>
          <w:sz w:val="24"/>
          <w:szCs w:val="24"/>
        </w:rPr>
      </w:pPr>
    </w:p>
    <w:p w14:paraId="5C9C28EE" w14:textId="6BC12E44" w:rsidR="00626400" w:rsidRPr="004877C5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77D8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56B14CAB" w14:textId="35A90898" w:rsidR="00610A12" w:rsidRPr="004877C5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</w:t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тимулирование добросовестного соблюдения обязательных требований всеми контролируемыми лицами.</w:t>
      </w:r>
    </w:p>
    <w:p w14:paraId="57783B4A" w14:textId="00620ACC" w:rsidR="00610A12" w:rsidRPr="004877C5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</w:t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странение условий, причин и факторов, способных привести </w:t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3CDF806F" w:rsidR="00626400" w:rsidRPr="004877C5" w:rsidRDefault="00DC5659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</w:t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оздание условий для доведения обязательных требований </w:t>
      </w:r>
      <w:r w:rsidR="008D721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610A12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соблюдения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3D21389" w14:textId="215512A2" w:rsidR="00626400" w:rsidRPr="004877C5" w:rsidRDefault="009B6B1A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DC5659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A71A6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Проведение </w:t>
      </w:r>
      <w:r w:rsidR="00197403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4877C5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разъяснение </w:t>
      </w:r>
      <w:r w:rsidR="00EA39B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контролируемым лицам</w:t>
      </w: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2134984C" w:rsidR="00626400" w:rsidRPr="004877C5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вреда </w:t>
      </w:r>
      <w:r w:rsidR="00CC147E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(ущерба) </w:t>
      </w:r>
      <w:r w:rsidR="00CC147E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охраняемым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77C2119D" w14:textId="77777777" w:rsidR="00626400" w:rsidRPr="004877C5" w:rsidRDefault="00626400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4877C5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контролируемого лица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20EB89E2" w:rsidR="00626400" w:rsidRPr="004877C5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повышение квалификации</w:t>
      </w:r>
      <w:r w:rsidR="00077D8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принимающего участие в проведении контрольных (надзорных) мероприятий;</w:t>
      </w:r>
    </w:p>
    <w:p w14:paraId="7EE11BF0" w14:textId="0E5BF2BA" w:rsidR="00626400" w:rsidRPr="004877C5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4877C5">
        <w:rPr>
          <w:rFonts w:ascii="Arial" w:eastAsia="Times New Roman" w:hAnsi="Arial" w:cs="Arial"/>
          <w:sz w:val="24"/>
          <w:szCs w:val="24"/>
          <w:lang w:eastAsia="ru-RU"/>
        </w:rPr>
        <w:t>контролируемых лиц</w:t>
      </w:r>
      <w:r w:rsidR="00626400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, в 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 числе с использованием современных информационно</w:t>
      </w:r>
      <w:r w:rsidR="00907561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78BB6A75" w:rsidR="001A3A49" w:rsidRPr="004877C5" w:rsidRDefault="00A71A6E" w:rsidP="0019336A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 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контролируемых лиц</w:t>
      </w:r>
      <w:r w:rsidR="00626400" w:rsidRPr="004877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4A6ED330" w:rsidR="009336DF" w:rsidRPr="004877C5" w:rsidRDefault="00152B65" w:rsidP="0019336A">
      <w:pPr>
        <w:spacing w:after="0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4877C5">
        <w:rPr>
          <w:rFonts w:ascii="Arial" w:hAnsi="Arial" w:cs="Arial"/>
          <w:sz w:val="24"/>
          <w:szCs w:val="24"/>
        </w:rPr>
        <w:t xml:space="preserve">Целевые показатели программы профилактики в рамках </w:t>
      </w:r>
      <w:r w:rsidR="00624022" w:rsidRPr="004877C5">
        <w:rPr>
          <w:rFonts w:ascii="Arial" w:hAnsi="Arial" w:cs="Arial"/>
          <w:sz w:val="24"/>
          <w:szCs w:val="24"/>
        </w:rPr>
        <w:t xml:space="preserve">осуществления </w:t>
      </w:r>
      <w:r w:rsidR="00D62152" w:rsidRPr="004877C5">
        <w:rPr>
          <w:rFonts w:ascii="Arial" w:eastAsia="Times New Roman" w:hAnsi="Arial" w:cs="Arial"/>
          <w:sz w:val="24"/>
          <w:szCs w:val="24"/>
          <w:lang w:eastAsia="ru-RU"/>
        </w:rPr>
        <w:t>муниципального земельного</w:t>
      </w:r>
      <w:r w:rsidR="00624022" w:rsidRPr="004877C5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</w:t>
      </w:r>
      <w:r w:rsidRPr="004877C5">
        <w:rPr>
          <w:rFonts w:ascii="Arial" w:hAnsi="Arial" w:cs="Arial"/>
          <w:sz w:val="24"/>
          <w:szCs w:val="24"/>
        </w:rPr>
        <w:t xml:space="preserve">на </w:t>
      </w:r>
      <w:r w:rsidR="001A67AF" w:rsidRPr="004877C5">
        <w:rPr>
          <w:rFonts w:ascii="Arial" w:hAnsi="Arial" w:cs="Arial"/>
          <w:sz w:val="24"/>
          <w:szCs w:val="24"/>
        </w:rPr>
        <w:t>202</w:t>
      </w:r>
      <w:r w:rsidR="00A14827" w:rsidRPr="004877C5">
        <w:rPr>
          <w:rFonts w:ascii="Arial" w:hAnsi="Arial" w:cs="Arial"/>
          <w:sz w:val="24"/>
          <w:szCs w:val="24"/>
        </w:rPr>
        <w:t>4</w:t>
      </w:r>
      <w:r w:rsidRPr="004877C5">
        <w:rPr>
          <w:rFonts w:ascii="Arial" w:hAnsi="Arial" w:cs="Arial"/>
          <w:sz w:val="24"/>
          <w:szCs w:val="24"/>
        </w:rPr>
        <w:t xml:space="preserve"> год:</w:t>
      </w:r>
      <w:r w:rsidR="009866A9" w:rsidRPr="004877C5">
        <w:rPr>
          <w:rFonts w:ascii="Arial" w:hAnsi="Arial" w:cs="Arial"/>
          <w:sz w:val="24"/>
          <w:szCs w:val="24"/>
        </w:rPr>
        <w:t xml:space="preserve"> </w:t>
      </w:r>
    </w:p>
    <w:tbl>
      <w:tblPr>
        <w:tblW w:w="94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559"/>
        <w:gridCol w:w="1418"/>
      </w:tblGrid>
      <w:tr w:rsidR="001A67AF" w:rsidRPr="004877C5" w14:paraId="27C24AA7" w14:textId="77777777" w:rsidTr="001A67AF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4877C5" w:rsidRDefault="001A67AF" w:rsidP="009336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C5">
              <w:rPr>
                <w:rFonts w:ascii="Arial" w:hAnsi="Arial" w:cs="Arial"/>
                <w:sz w:val="24"/>
                <w:szCs w:val="24"/>
              </w:rPr>
              <w:t>№ п</w:t>
            </w:r>
            <w:r w:rsidRPr="004877C5">
              <w:rPr>
                <w:rFonts w:ascii="Arial" w:hAnsi="Arial" w:cs="Arial"/>
                <w:sz w:val="24"/>
                <w:szCs w:val="24"/>
                <w:lang w:val="en-US"/>
              </w:rPr>
              <w:t>/</w:t>
            </w:r>
            <w:r w:rsidRPr="004877C5"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4877C5" w:rsidRDefault="001A67AF" w:rsidP="009336D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C5">
              <w:rPr>
                <w:rFonts w:ascii="Arial" w:hAnsi="Arial" w:cs="Arial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46D233D2" w:rsidR="001A67AF" w:rsidRPr="004877C5" w:rsidRDefault="001A67AF" w:rsidP="006F5D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C5">
              <w:rPr>
                <w:rFonts w:ascii="Arial" w:hAnsi="Arial" w:cs="Arial"/>
                <w:sz w:val="24"/>
                <w:szCs w:val="24"/>
              </w:rPr>
              <w:t>Базовый показатель (202</w:t>
            </w:r>
            <w:r w:rsidR="006F5DAC" w:rsidRPr="004877C5">
              <w:rPr>
                <w:rFonts w:ascii="Arial" w:hAnsi="Arial" w:cs="Arial"/>
                <w:sz w:val="24"/>
                <w:szCs w:val="24"/>
              </w:rPr>
              <w:t>3</w:t>
            </w:r>
            <w:r w:rsidRPr="004877C5">
              <w:rPr>
                <w:rFonts w:ascii="Arial" w:hAnsi="Arial" w:cs="Arial"/>
                <w:sz w:val="24"/>
                <w:szCs w:val="24"/>
              </w:rPr>
              <w:t xml:space="preserve"> год),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68B4B9E1" w:rsidR="001A67AF" w:rsidRPr="004877C5" w:rsidRDefault="001A67AF" w:rsidP="006F5DA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7C5">
              <w:rPr>
                <w:rFonts w:ascii="Arial" w:hAnsi="Arial" w:cs="Arial"/>
                <w:sz w:val="24"/>
                <w:szCs w:val="24"/>
              </w:rPr>
              <w:t>202</w:t>
            </w:r>
            <w:r w:rsidR="006F5DAC" w:rsidRPr="004877C5">
              <w:rPr>
                <w:rFonts w:ascii="Arial" w:hAnsi="Arial" w:cs="Arial"/>
                <w:sz w:val="24"/>
                <w:szCs w:val="24"/>
              </w:rPr>
              <w:t>4</w:t>
            </w:r>
            <w:r w:rsidRPr="004877C5">
              <w:rPr>
                <w:rFonts w:ascii="Arial" w:hAnsi="Arial" w:cs="Arial"/>
                <w:sz w:val="24"/>
                <w:szCs w:val="24"/>
              </w:rPr>
              <w:t xml:space="preserve"> год, %</w:t>
            </w:r>
          </w:p>
        </w:tc>
      </w:tr>
      <w:tr w:rsidR="001A67AF" w:rsidRPr="004877C5" w14:paraId="7BD626D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28"/>
                <w:sz w:val="20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100</w:t>
            </w:r>
          </w:p>
        </w:tc>
      </w:tr>
      <w:tr w:rsidR="001A67AF" w:rsidRPr="004877C5" w14:paraId="1B534BD2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32"/>
                <w:sz w:val="20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10"/>
                <w:sz w:val="20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10"/>
                <w:sz w:val="20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100</w:t>
            </w:r>
          </w:p>
        </w:tc>
      </w:tr>
      <w:tr w:rsidR="001A67AF" w:rsidRPr="004877C5" w14:paraId="1BEA45A7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Доля выданных предостережений о недопустимости нарушения обязательных требований:</w:t>
            </w:r>
          </w:p>
          <w:p w14:paraId="0FC0CDC9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28"/>
                <w:sz w:val="20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25</w:t>
            </w:r>
          </w:p>
        </w:tc>
      </w:tr>
      <w:tr w:rsidR="001A67AF" w:rsidRPr="004877C5" w14:paraId="10FFF149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30"/>
                <w:sz w:val="20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lastRenderedPageBreak/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4877C5" w:rsidRDefault="001A67AF" w:rsidP="005D0FBE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6F996132" w:rsidR="001A67AF" w:rsidRPr="004877C5" w:rsidRDefault="001A67AF" w:rsidP="001A67A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lastRenderedPageBreak/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75 </w:t>
            </w:r>
            <w:hyperlink w:anchor="Par193" w:tooltip="&lt;**&gt; Целевые показатели подлежат ежегодной актуализации." w:history="1">
              <w:r w:rsidRPr="004877C5">
                <w:rPr>
                  <w:rFonts w:ascii="Arial" w:hAnsi="Arial" w:cs="Arial"/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877C5" w14:paraId="3B29B81E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lastRenderedPageBreak/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28"/>
                <w:sz w:val="20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6751E1A9" w:rsidR="001A67AF" w:rsidRPr="004877C5" w:rsidRDefault="001A67AF" w:rsidP="001A67A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90 </w:t>
            </w:r>
            <w:hyperlink w:anchor="Par193" w:tooltip="&lt;**&gt; Целевые показатели подлежат ежегодной актуализации." w:history="1">
              <w:r w:rsidRPr="004877C5">
                <w:rPr>
                  <w:rFonts w:ascii="Arial" w:hAnsi="Arial" w:cs="Arial"/>
                  <w:color w:val="0000FF"/>
                  <w:sz w:val="20"/>
                </w:rPr>
                <w:t>&lt;**&gt;</w:t>
              </w:r>
            </w:hyperlink>
          </w:p>
        </w:tc>
      </w:tr>
      <w:tr w:rsidR="001A67AF" w:rsidRPr="004877C5" w14:paraId="09E37C6B" w14:textId="77777777" w:rsidTr="001A67A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4877C5" w:rsidRDefault="001A67AF" w:rsidP="009866A9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24"/>
                <w:sz w:val="20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noProof/>
                <w:position w:val="-9"/>
                <w:sz w:val="20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77C5">
              <w:rPr>
                <w:rFonts w:ascii="Arial" w:hAnsi="Arial" w:cs="Arial"/>
                <w:sz w:val="20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14:paraId="6053D3E2" w14:textId="77777777" w:rsidR="001A67AF" w:rsidRPr="004877C5" w:rsidRDefault="001A67AF" w:rsidP="00896746">
            <w:pPr>
              <w:pStyle w:val="ConsPlusNormal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</w:rPr>
              <w:t>N</w:t>
            </w:r>
            <w:r w:rsidRPr="004877C5">
              <w:rPr>
                <w:rFonts w:ascii="Arial" w:hAnsi="Arial" w:cs="Arial"/>
                <w:sz w:val="20"/>
              </w:rPr>
              <w:t xml:space="preserve">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7777777" w:rsidR="001A67AF" w:rsidRPr="004877C5" w:rsidRDefault="001A67AF" w:rsidP="00896746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85</w:t>
            </w:r>
          </w:p>
        </w:tc>
      </w:tr>
    </w:tbl>
    <w:p w14:paraId="7728B83C" w14:textId="77777777" w:rsidR="00A71A6E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  <w:r w:rsidRPr="004518B7">
        <w:rPr>
          <w:rFonts w:ascii="Times New Roman" w:hAnsi="Times New Roman"/>
          <w:sz w:val="24"/>
          <w:szCs w:val="28"/>
        </w:rPr>
        <w:t>&lt;**&gt; Целевые показатели подлежат ежегодной актуализации.</w:t>
      </w:r>
    </w:p>
    <w:p w14:paraId="7030CBCE" w14:textId="77777777" w:rsidR="009866A9" w:rsidRPr="004518B7" w:rsidRDefault="009866A9" w:rsidP="00152B65">
      <w:pPr>
        <w:spacing w:after="0"/>
        <w:ind w:right="-2" w:firstLine="567"/>
        <w:jc w:val="both"/>
        <w:rPr>
          <w:rFonts w:ascii="Times New Roman" w:hAnsi="Times New Roman"/>
          <w:sz w:val="24"/>
          <w:szCs w:val="28"/>
        </w:rPr>
      </w:pPr>
    </w:p>
    <w:p w14:paraId="1B07A156" w14:textId="77777777" w:rsidR="00122BD6" w:rsidRPr="004518B7" w:rsidRDefault="00122BD6" w:rsidP="006435B0">
      <w:pPr>
        <w:spacing w:after="0"/>
        <w:jc w:val="center"/>
        <w:rPr>
          <w:rFonts w:ascii="Times New Roman" w:hAnsi="Times New Roman"/>
          <w:sz w:val="2"/>
          <w:szCs w:val="24"/>
        </w:rPr>
      </w:pPr>
      <w:r w:rsidRPr="004518B7">
        <w:rPr>
          <w:rFonts w:ascii="Times New Roman" w:hAnsi="Times New Roman"/>
          <w:sz w:val="2"/>
          <w:szCs w:val="24"/>
        </w:rPr>
        <w:fldChar w:fldCharType="begin"/>
      </w:r>
      <w:r w:rsidRPr="004518B7">
        <w:rPr>
          <w:rFonts w:ascii="Times New Roman" w:hAnsi="Times New Roman"/>
          <w:sz w:val="2"/>
          <w:szCs w:val="24"/>
        </w:rPr>
        <w:instrText xml:space="preserve"> QUOTE </w:instrText>
      </w:r>
      <m:oMath>
        <m:sSub>
          <m:sSubPr>
            <m:ctrlPr>
              <w:rPr>
                <w:rFonts w:ascii="Cambria Math" w:hAnsi="Cambria Math" w:cs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mbria Math"/>
                    <w:sz w:val="28"/>
                    <w:szCs w:val="28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*100%</m:t>
        </m:r>
      </m:oMath>
      <w:r w:rsidRPr="004518B7">
        <w:rPr>
          <w:rFonts w:ascii="Times New Roman" w:hAnsi="Times New Roman"/>
          <w:sz w:val="2"/>
          <w:szCs w:val="24"/>
        </w:rPr>
        <w:instrText xml:space="preserve"> </w:instrText>
      </w:r>
      <w:r w:rsidRPr="004518B7">
        <w:rPr>
          <w:rFonts w:ascii="Times New Roman" w:hAnsi="Times New Roman"/>
          <w:sz w:val="2"/>
          <w:szCs w:val="24"/>
        </w:rPr>
        <w:fldChar w:fldCharType="separate"/>
      </w:r>
      <w:r w:rsidR="00E721A8" w:rsidRPr="004518B7">
        <w:rPr>
          <w:noProof/>
          <w:lang w:eastAsia="ru-RU"/>
        </w:rPr>
        <w:t xml:space="preserve"> </w:t>
      </w:r>
      <w:r w:rsidRPr="004518B7">
        <w:rPr>
          <w:rFonts w:ascii="Times New Roman" w:hAnsi="Times New Roman"/>
          <w:sz w:val="2"/>
          <w:szCs w:val="24"/>
        </w:rPr>
        <w:fldChar w:fldCharType="end"/>
      </w:r>
      <w:r w:rsidR="006435B0" w:rsidRPr="004518B7">
        <w:rPr>
          <w:rFonts w:ascii="Times New Roman" w:hAnsi="Times New Roman"/>
          <w:sz w:val="2"/>
          <w:szCs w:val="24"/>
        </w:rPr>
        <w:t xml:space="preserve"> ,</w:t>
      </w:r>
    </w:p>
    <w:p w14:paraId="4B56C60C" w14:textId="77777777" w:rsidR="000E367B" w:rsidRPr="004518B7" w:rsidRDefault="000E367B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8"/>
          <w:lang w:val="ru-RU"/>
        </w:rPr>
      </w:pPr>
    </w:p>
    <w:p w14:paraId="0EC531B1" w14:textId="4FD27C42" w:rsidR="0082037E" w:rsidRPr="004877C5" w:rsidRDefault="0082037E" w:rsidP="009866A9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rFonts w:ascii="Arial" w:hAnsi="Arial" w:cs="Arial"/>
          <w:sz w:val="28"/>
          <w:lang w:val="ru-RU"/>
        </w:rPr>
      </w:pPr>
      <w:r w:rsidRPr="004877C5">
        <w:rPr>
          <w:rFonts w:ascii="Arial" w:hAnsi="Arial" w:cs="Arial"/>
          <w:sz w:val="28"/>
        </w:rPr>
        <w:t xml:space="preserve">Раздел 3. </w:t>
      </w:r>
      <w:r w:rsidR="009866A9" w:rsidRPr="004877C5">
        <w:rPr>
          <w:rFonts w:ascii="Arial" w:hAnsi="Arial" w:cs="Arial"/>
          <w:sz w:val="28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4877C5" w:rsidRDefault="001A3A49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Arial" w:hAnsi="Arial" w:cs="Arial"/>
          <w:sz w:val="28"/>
          <w:szCs w:val="28"/>
        </w:rPr>
      </w:pPr>
    </w:p>
    <w:p w14:paraId="0A6D549D" w14:textId="10133F70" w:rsidR="009866A9" w:rsidRPr="004877C5" w:rsidRDefault="009B6B1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Перечень профилактических мероприятий:</w:t>
      </w:r>
    </w:p>
    <w:p w14:paraId="1F53AF4E" w14:textId="77777777" w:rsidR="009866A9" w:rsidRPr="004877C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информирование;</w:t>
      </w:r>
    </w:p>
    <w:p w14:paraId="6878F383" w14:textId="77777777" w:rsidR="009866A9" w:rsidRPr="004877C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обобщение правоприменительной практики;</w:t>
      </w:r>
    </w:p>
    <w:p w14:paraId="0322E0EE" w14:textId="77777777" w:rsidR="009866A9" w:rsidRPr="004877C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объявление предостережения;</w:t>
      </w:r>
    </w:p>
    <w:p w14:paraId="6C1BB2FF" w14:textId="77777777" w:rsidR="009866A9" w:rsidRPr="004877C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 консультирование;</w:t>
      </w:r>
    </w:p>
    <w:p w14:paraId="7DAEC4BD" w14:textId="77777777" w:rsidR="009866A9" w:rsidRPr="004877C5" w:rsidRDefault="009866A9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профилактический визит;</w:t>
      </w:r>
    </w:p>
    <w:p w14:paraId="0DDB0BEE" w14:textId="0F91FB66" w:rsidR="009866A9" w:rsidRPr="004877C5" w:rsidRDefault="00EB351A" w:rsidP="009866A9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="009866A9"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) </w:t>
      </w:r>
      <w:proofErr w:type="spellStart"/>
      <w:r w:rsidR="009866A9" w:rsidRPr="004877C5">
        <w:rPr>
          <w:rFonts w:ascii="Arial" w:eastAsia="Times New Roman" w:hAnsi="Arial" w:cs="Arial"/>
          <w:sz w:val="28"/>
          <w:szCs w:val="28"/>
          <w:lang w:eastAsia="ru-RU"/>
        </w:rPr>
        <w:t>самообследование</w:t>
      </w:r>
      <w:proofErr w:type="spellEnd"/>
      <w:r w:rsidR="009866A9" w:rsidRPr="004877C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276561F5" w14:textId="07132CB9" w:rsidR="009866A9" w:rsidRPr="004877C5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риложение</w:t>
      </w:r>
      <w:r w:rsidR="009336DF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</w:t>
      </w:r>
    </w:p>
    <w:p w14:paraId="021756DF" w14:textId="77777777" w:rsidR="009336DF" w:rsidRPr="004877C5" w:rsidRDefault="009336DF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2CAB8061" w14:textId="77777777" w:rsidR="00B16AD9" w:rsidRPr="004877C5" w:rsidRDefault="00B16AD9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4A68D657" w14:textId="77777777" w:rsidR="00B16AD9" w:rsidRPr="004877C5" w:rsidRDefault="00B16AD9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32F39DED" w14:textId="77777777" w:rsidR="00B16AD9" w:rsidRPr="004877C5" w:rsidRDefault="00B16AD9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776BCC31" w14:textId="2AB4CA4C" w:rsidR="009866A9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3.2. </w:t>
      </w:r>
      <w:r w:rsidR="009866A9"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Информирование</w:t>
      </w:r>
      <w:r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14:paraId="7D856BFB" w14:textId="74C19974" w:rsidR="009866A9" w:rsidRPr="004877C5" w:rsidRDefault="009866A9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со ст.</w:t>
      </w:r>
      <w:r w:rsidR="0090756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46 Федерального закона № 248-ФЗ.</w:t>
      </w:r>
    </w:p>
    <w:p w14:paraId="028C89E1" w14:textId="6B15767E" w:rsidR="009866A9" w:rsidRPr="004877C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Информирование осущес</w:t>
      </w:r>
      <w:r w:rsidR="00AE4F30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твляется посредством размещения 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316FB8EF" w:rsidR="009866A9" w:rsidRPr="004877C5" w:rsidRDefault="00950891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Орган муниципального земельного контроля 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размещает</w:t>
      </w:r>
      <w:r w:rsidR="00EF1315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поддерживает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4877C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</w:t>
      </w:r>
      <w:r w:rsidR="00D62152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муниципального земельного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контроля</w:t>
      </w:r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</w:t>
      </w:r>
      <w:r w:rsidR="008F39BE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постоянной основе</w:t>
      </w:r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0DA0E6EE" w14:textId="694E3997" w:rsidR="009866A9" w:rsidRPr="004877C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муниципального земельного</w:t>
      </w:r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контроля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о сроках и порядке их вступления в силу</w:t>
      </w:r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 постоянной основе)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26A8A1D2" w14:textId="2E54C158" w:rsidR="00077D83" w:rsidRPr="004877C5" w:rsidRDefault="009866A9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650069EF" w14:textId="77777777" w:rsidR="00077D83" w:rsidRPr="004877C5" w:rsidRDefault="00D16024" w:rsidP="00077D8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4)</w:t>
      </w:r>
      <w:r w:rsidRPr="004877C5">
        <w:rPr>
          <w:rFonts w:ascii="Arial" w:hAnsi="Arial" w:cs="Arial"/>
        </w:rPr>
        <w:t>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самообследования</w:t>
      </w:r>
      <w:proofErr w:type="spellEnd"/>
      <w:r w:rsidR="00077D8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 постоянной основе)</w:t>
      </w:r>
      <w:r w:rsidR="00077D83"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B24D995" w14:textId="7141AA44" w:rsidR="00153206" w:rsidRPr="004877C5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</w:t>
      </w:r>
      <w:r w:rsidR="006C526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Федеральным законом от 31.07.2020 N 24</w:t>
      </w:r>
      <w:r w:rsidR="001965A5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</w:t>
      </w:r>
      <w:r w:rsidR="006C526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-ФЗ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«Об обязательных требованиях в Российской Федерации»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168CDDC4" w14:textId="35247887" w:rsidR="00153206" w:rsidRPr="004877C5" w:rsidRDefault="00D16024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(на постоянной основе)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6853D746" w14:textId="7BFE6396" w:rsidR="009866A9" w:rsidRPr="004877C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(е</w:t>
      </w:r>
      <w:r w:rsidR="00032C64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жегодно до 1 </w:t>
      </w:r>
      <w:r w:rsidR="00CC795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сентя</w:t>
      </w:r>
      <w:r w:rsidR="00032C64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бря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66342707" w14:textId="0A1218E4" w:rsidR="008D7210" w:rsidRPr="004877C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программу профилактики рисков причинения вреда </w:t>
      </w:r>
      <w:r w:rsidR="008D7210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(ежегодно 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="008D7210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25 декабря);</w:t>
      </w:r>
    </w:p>
    <w:p w14:paraId="73769435" w14:textId="1D891361" w:rsidR="009866A9" w:rsidRPr="004877C5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9)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план проведения плановых контрольных (надзорных) мероприятий </w:t>
      </w:r>
      <w:r w:rsidR="0095089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органа муниципального земельного контроля 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(при проведении таких мероприятий)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1D51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ежегодно до 1 декабря)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0BFFA26D" w14:textId="104C8387" w:rsidR="00032C64" w:rsidRPr="004877C5" w:rsidRDefault="009137FD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</w:t>
      </w:r>
      <w:r w:rsidR="00D16024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исчерпывающий перечень сведений, которые могут запрашиваться </w:t>
      </w:r>
      <w:r w:rsidR="0095089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органом муниципального земельного контроля 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 контролируемого лица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4518B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ежегодно до 1 декабря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032C64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; </w:t>
      </w:r>
    </w:p>
    <w:p w14:paraId="5BBEE3CF" w14:textId="61763C7A" w:rsidR="00153206" w:rsidRPr="004877C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4518B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ежегодно до 1 декабря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); </w:t>
      </w:r>
    </w:p>
    <w:p w14:paraId="7E11A1F2" w14:textId="283C1052" w:rsidR="00153206" w:rsidRPr="004877C5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 сведения о порядке досудебного обжалования решений </w:t>
      </w:r>
      <w:r w:rsidR="0095089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действий (бездействия) его должностных лиц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4518B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ежегодно до 1 декабря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); </w:t>
      </w:r>
    </w:p>
    <w:p w14:paraId="0E151FB5" w14:textId="4D5A9165" w:rsidR="009866A9" w:rsidRPr="004877C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(е</w:t>
      </w:r>
      <w:r w:rsidR="00D11178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жеквартально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</w:t>
      </w:r>
    </w:p>
    <w:p w14:paraId="5B6E1E52" w14:textId="61C8D000" w:rsidR="009866A9" w:rsidRPr="004877C5" w:rsidRDefault="00D16024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 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доклады о муниципальном </w:t>
      </w:r>
      <w:r w:rsidR="00D62152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земельном 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контроле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(ежеквартально);</w:t>
      </w:r>
    </w:p>
    <w:p w14:paraId="1C56DBF3" w14:textId="0849D486" w:rsidR="00153206" w:rsidRPr="004877C5" w:rsidRDefault="009866A9" w:rsidP="00153206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</w:t>
      </w:r>
      <w:r w:rsidR="009137FD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</w:t>
      </w:r>
      <w:r w:rsidR="00B81AAB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вленных контролируемыми лицами </w:t>
      </w:r>
      <w:r w:rsidR="00D16024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(при ее наличии)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="004518B7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ежеквартально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). </w:t>
      </w:r>
    </w:p>
    <w:p w14:paraId="1B8498A7" w14:textId="1B118B11" w:rsidR="009866A9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3.3. </w:t>
      </w:r>
      <w:r w:rsidR="009866A9"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Обобщение правоприменительной практики</w:t>
      </w:r>
      <w:r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14:paraId="48E10DB8" w14:textId="0B10D057" w:rsidR="009866A9" w:rsidRPr="004877C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Обобщение правоприменительной практики проводится в соответствии со ст.</w:t>
      </w:r>
      <w:r w:rsidR="008358E3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47 Федерального закона № 248-ФЗ.</w:t>
      </w:r>
    </w:p>
    <w:p w14:paraId="7CD81785" w14:textId="3EE39E4A" w:rsidR="009866A9" w:rsidRPr="004877C5" w:rsidRDefault="009866A9" w:rsidP="00D16024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 итогам обобщения правоприменительной практики </w:t>
      </w:r>
      <w:r w:rsidR="00950891" w:rsidRPr="004877C5">
        <w:rPr>
          <w:rFonts w:ascii="Arial" w:eastAsia="Times New Roman" w:hAnsi="Arial" w:cs="Arial"/>
          <w:sz w:val="28"/>
          <w:szCs w:val="28"/>
          <w:lang w:eastAsia="ru-RU"/>
        </w:rPr>
        <w:t>орган муниципального земельного контроля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органа муниципального земельного контроля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6218D167" w14:textId="261677BA" w:rsidR="00685793" w:rsidRPr="004877C5" w:rsidRDefault="00685793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Сроки подготовки и размещения на официальном сайте доклада о правоприменительной практике – </w:t>
      </w:r>
      <w:r w:rsidR="00153206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</w:t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жегодно до 1 июля.</w:t>
      </w:r>
    </w:p>
    <w:p w14:paraId="37613917" w14:textId="482BCC90" w:rsidR="009336DF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3.4. </w:t>
      </w:r>
      <w:r w:rsidR="009866A9"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Объявление предостережения</w:t>
      </w:r>
      <w:r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14:paraId="77BF5990" w14:textId="5E5756C5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15C31F0B" w:rsidR="009866A9" w:rsidRPr="004877C5" w:rsidRDefault="00950891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>Орган муниципального земельного контроля</w:t>
      </w:r>
      <w:r w:rsidR="009866A9"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48E246FA" w14:textId="77777777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3.5. </w:t>
      </w:r>
      <w:r w:rsidR="009866A9"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Консультирование</w:t>
      </w:r>
      <w:r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14:paraId="75E65F18" w14:textId="02F80FC9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Консультирование проводится в соответствии со ст. 50 Федерального закона № 248-ФЗ.</w:t>
      </w:r>
    </w:p>
    <w:p w14:paraId="21DB005A" w14:textId="29118ED7" w:rsidR="009866A9" w:rsidRPr="004877C5" w:rsidRDefault="00426E8A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Консультирование осуществляется в устной или письменной форме</w:t>
      </w:r>
      <w:r w:rsidR="009866A9" w:rsidRPr="004877C5"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>.</w:t>
      </w:r>
    </w:p>
    <w:p w14:paraId="3DED8CA8" w14:textId="77777777" w:rsidR="004F3B42" w:rsidRPr="004877C5" w:rsidRDefault="009866A9" w:rsidP="00153206">
      <w:pPr>
        <w:pStyle w:val="af3"/>
        <w:spacing w:after="0"/>
        <w:ind w:left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4877C5" w:rsidRDefault="004F3B42" w:rsidP="002B469B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>организаци</w:t>
      </w:r>
      <w:r w:rsidR="00426E8A" w:rsidRPr="004877C5">
        <w:rPr>
          <w:rFonts w:ascii="Arial" w:eastAsia="Times New Roman" w:hAnsi="Arial" w:cs="Arial"/>
          <w:sz w:val="28"/>
          <w:szCs w:val="28"/>
          <w:lang w:eastAsia="ru-RU"/>
        </w:rPr>
        <w:t>я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и осуществление 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>муниципального земельного контроля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CB19ED5" w14:textId="2E6EC5C4" w:rsidR="004F3B42" w:rsidRPr="004877C5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>поряд</w:t>
      </w:r>
      <w:r w:rsidR="00426E8A" w:rsidRPr="004877C5">
        <w:rPr>
          <w:rFonts w:ascii="Arial" w:eastAsia="Times New Roman" w:hAnsi="Arial" w:cs="Arial"/>
          <w:sz w:val="28"/>
          <w:szCs w:val="28"/>
          <w:lang w:eastAsia="ru-RU"/>
        </w:rPr>
        <w:t>ок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осуществления мероприятий 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>муниципального земельного контроля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15270768" w14:textId="6D04F86D" w:rsidR="004F3B42" w:rsidRPr="004877C5" w:rsidRDefault="004F3B42" w:rsidP="002B469B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>поряд</w:t>
      </w:r>
      <w:r w:rsidR="00426E8A" w:rsidRPr="004877C5">
        <w:rPr>
          <w:rFonts w:ascii="Arial" w:eastAsia="Times New Roman" w:hAnsi="Arial" w:cs="Arial"/>
          <w:sz w:val="28"/>
          <w:szCs w:val="28"/>
          <w:lang w:eastAsia="ru-RU"/>
        </w:rPr>
        <w:t>ок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обжалования действий (бездействия) должностных лиц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50891" w:rsidRPr="004877C5">
        <w:rPr>
          <w:rFonts w:ascii="Arial" w:eastAsia="Times New Roman" w:hAnsi="Arial" w:cs="Arial"/>
          <w:sz w:val="28"/>
          <w:szCs w:val="28"/>
          <w:lang w:eastAsia="ru-RU"/>
        </w:rPr>
        <w:t>органа муниципального земельного контроля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69A92E12" w14:textId="342689D8" w:rsidR="009866A9" w:rsidRPr="004877C5" w:rsidRDefault="004F3B42" w:rsidP="002B469B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получени</w:t>
      </w:r>
      <w:r w:rsidR="00426E8A" w:rsidRPr="004877C5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4877C5">
        <w:rPr>
          <w:rFonts w:ascii="Arial" w:eastAsia="Times New Roman" w:hAnsi="Arial" w:cs="Arial"/>
          <w:sz w:val="28"/>
          <w:szCs w:val="28"/>
          <w:lang w:eastAsia="ru-RU"/>
        </w:rPr>
        <w:t>муниципального земельного контроля</w:t>
      </w:r>
      <w:r w:rsidR="009866A9" w:rsidRPr="004877C5">
        <w:rPr>
          <w:rFonts w:ascii="Arial" w:eastAsia="Times New Roman" w:hAnsi="Arial" w:cs="Arial"/>
          <w:i/>
          <w:color w:val="0070C0"/>
          <w:sz w:val="28"/>
          <w:szCs w:val="28"/>
          <w:lang w:eastAsia="ru-RU"/>
        </w:rPr>
        <w:t>.</w:t>
      </w:r>
      <w:r w:rsidR="009866A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1A595D48" w14:textId="5BC83BEE" w:rsidR="009866A9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3.6. </w:t>
      </w:r>
      <w:r w:rsidR="009866A9"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Профилактический визит</w:t>
      </w:r>
      <w:r w:rsidRPr="004877C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14:paraId="715C467B" w14:textId="1633C98F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2269EC62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 категориям чрезвычайно высокого, высокого и значительного риска.</w:t>
      </w:r>
    </w:p>
    <w:p w14:paraId="77BEC849" w14:textId="7F5D6E9B" w:rsidR="009866A9" w:rsidRPr="004877C5" w:rsidRDefault="009866A9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4877C5">
        <w:rPr>
          <w:rFonts w:ascii="Arial" w:eastAsia="Times New Roman" w:hAnsi="Arial" w:cs="Arial"/>
          <w:sz w:val="28"/>
          <w:szCs w:val="28"/>
          <w:lang w:eastAsia="ru-RU"/>
        </w:rPr>
        <w:t>в течение года по необходимости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15411502" w14:textId="79800DEB" w:rsidR="009866A9" w:rsidRPr="004877C5" w:rsidRDefault="009B6B1A" w:rsidP="009B6B1A">
      <w:pPr>
        <w:pStyle w:val="-11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3.7. </w:t>
      </w:r>
      <w:proofErr w:type="spellStart"/>
      <w:r w:rsidR="00EB351A" w:rsidRPr="004877C5">
        <w:rPr>
          <w:rFonts w:ascii="Arial" w:eastAsia="Times New Roman" w:hAnsi="Arial" w:cs="Arial"/>
          <w:b/>
          <w:sz w:val="28"/>
          <w:szCs w:val="28"/>
          <w:lang w:eastAsia="ru-RU"/>
        </w:rPr>
        <w:t>Самообследование</w:t>
      </w:r>
      <w:proofErr w:type="spellEnd"/>
    </w:p>
    <w:p w14:paraId="605CD6B4" w14:textId="40A2FB97" w:rsidR="000E367B" w:rsidRPr="004877C5" w:rsidRDefault="000E367B" w:rsidP="00701EB7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4877C5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EB351A" w:rsidRPr="004877C5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>мообследование</w:t>
      </w:r>
      <w:proofErr w:type="spellEnd"/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проводится в соответствии со ст. 51 Федерального закона № 248-ФЗ.</w:t>
      </w:r>
    </w:p>
    <w:p w14:paraId="4F1A28EF" w14:textId="77777777" w:rsidR="00EB351A" w:rsidRPr="004877C5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4877C5">
        <w:rPr>
          <w:rFonts w:ascii="Arial" w:eastAsia="Times New Roman" w:hAnsi="Arial" w:cs="Arial"/>
          <w:sz w:val="28"/>
          <w:szCs w:val="28"/>
          <w:lang w:eastAsia="ru-RU"/>
        </w:rPr>
        <w:t>Самообследование</w:t>
      </w:r>
      <w:proofErr w:type="spellEnd"/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проводится в целях добровольного определения контролируемыми лицами уровня соблюдения ими обязательных требований. 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В рамках </w:t>
      </w:r>
      <w:proofErr w:type="spellStart"/>
      <w:r w:rsidRPr="004877C5">
        <w:rPr>
          <w:rFonts w:ascii="Arial" w:eastAsia="Times New Roman" w:hAnsi="Arial" w:cs="Arial"/>
          <w:sz w:val="28"/>
          <w:szCs w:val="28"/>
          <w:lang w:eastAsia="ru-RU"/>
        </w:rPr>
        <w:t>самообследования</w:t>
      </w:r>
      <w:proofErr w:type="spellEnd"/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46A64250" w:rsidR="00EB351A" w:rsidRPr="004877C5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4877C5">
        <w:rPr>
          <w:rFonts w:ascii="Arial" w:eastAsia="Times New Roman" w:hAnsi="Arial" w:cs="Arial"/>
          <w:sz w:val="28"/>
          <w:szCs w:val="28"/>
          <w:lang w:eastAsia="ru-RU"/>
        </w:rPr>
        <w:t>Самообследование</w:t>
      </w:r>
      <w:proofErr w:type="spellEnd"/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осуществляется в автоматизированном режиме </w:t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br/>
        <w:t>с использованием одного из способов, указанных на официальном сайте, 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4877C5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Контролируемые лица, получившие высокую оценку соблюдения </w:t>
      </w:r>
      <w:r w:rsidR="00902C49" w:rsidRPr="004877C5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ими обязательных требований, по итогам </w:t>
      </w:r>
      <w:proofErr w:type="spellStart"/>
      <w:r w:rsidRPr="004877C5">
        <w:rPr>
          <w:rFonts w:ascii="Arial" w:eastAsia="Times New Roman" w:hAnsi="Arial" w:cs="Arial"/>
          <w:sz w:val="28"/>
          <w:szCs w:val="28"/>
          <w:lang w:eastAsia="ru-RU"/>
        </w:rPr>
        <w:t>самообследования</w:t>
      </w:r>
      <w:proofErr w:type="spellEnd"/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 вправе принять декларацию соблюдения обязательных требований.</w:t>
      </w:r>
    </w:p>
    <w:p w14:paraId="4FF7FCB7" w14:textId="734ADB50" w:rsidR="00EB351A" w:rsidRPr="004877C5" w:rsidRDefault="00EB351A" w:rsidP="00EB35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877C5">
        <w:rPr>
          <w:rFonts w:ascii="Arial" w:eastAsia="Times New Roman" w:hAnsi="Arial" w:cs="Arial"/>
          <w:sz w:val="28"/>
          <w:szCs w:val="28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4877C5" w:rsidRDefault="00426E8A" w:rsidP="001A3A49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Arial" w:hAnsi="Arial" w:cs="Arial"/>
          <w:sz w:val="28"/>
          <w:szCs w:val="28"/>
        </w:rPr>
      </w:pPr>
    </w:p>
    <w:p w14:paraId="62977F43" w14:textId="1FF1C136" w:rsidR="00BC718A" w:rsidRPr="004877C5" w:rsidRDefault="00BC718A" w:rsidP="00701EB7">
      <w:pPr>
        <w:pStyle w:val="3"/>
        <w:spacing w:line="295" w:lineRule="exact"/>
        <w:ind w:left="0" w:firstLine="0"/>
        <w:jc w:val="center"/>
        <w:rPr>
          <w:rFonts w:ascii="Arial" w:hAnsi="Arial" w:cs="Arial"/>
          <w:sz w:val="28"/>
          <w:lang w:val="ru-RU"/>
        </w:rPr>
      </w:pPr>
      <w:r w:rsidRPr="004877C5">
        <w:rPr>
          <w:rFonts w:ascii="Arial" w:hAnsi="Arial" w:cs="Arial"/>
          <w:sz w:val="28"/>
        </w:rPr>
        <w:t xml:space="preserve">Раздел 4. </w:t>
      </w:r>
      <w:r w:rsidR="00701EB7" w:rsidRPr="004877C5">
        <w:rPr>
          <w:rFonts w:ascii="Arial" w:hAnsi="Arial" w:cs="Arial"/>
          <w:sz w:val="28"/>
        </w:rPr>
        <w:t>Показатели результативности и эффективности программы профилактики</w:t>
      </w:r>
    </w:p>
    <w:p w14:paraId="68FA2320" w14:textId="77777777" w:rsidR="00BC718A" w:rsidRPr="004877C5" w:rsidRDefault="00BC718A" w:rsidP="00BC718A">
      <w:pPr>
        <w:pStyle w:val="-11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F227125" w14:textId="7749D446" w:rsidR="00701EB7" w:rsidRPr="004877C5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sz w:val="28"/>
          <w:szCs w:val="28"/>
          <w:lang w:val="ru-RU" w:eastAsia="ru-RU" w:bidi="ar-SA"/>
        </w:rPr>
        <w:t>4.1.</w:t>
      </w:r>
      <w:r w:rsidR="00701EB7" w:rsidRPr="004877C5">
        <w:rPr>
          <w:rFonts w:ascii="Arial" w:hAnsi="Arial" w:cs="Arial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Эффективность реализации </w:t>
      </w:r>
      <w:r w:rsidR="002545BE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п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2AE2E95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2) повышением уровня правовой грамотности </w:t>
      </w:r>
      <w:r w:rsidR="0000549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контролируемых </w:t>
      </w:r>
      <w:r w:rsidR="00902C4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="0000549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лиц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lastRenderedPageBreak/>
        <w:t xml:space="preserve">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</w:t>
      </w:r>
      <w:r w:rsidR="0000549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в ходе проверки;</w:t>
      </w:r>
    </w:p>
    <w:p w14:paraId="627179E3" w14:textId="68ACD758" w:rsidR="00701EB7" w:rsidRPr="004877C5" w:rsidRDefault="00B53013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3) 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контролируемыми лицами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своей деятельности;</w:t>
      </w:r>
    </w:p>
    <w:p w14:paraId="365DDEB2" w14:textId="3A56C106" w:rsidR="00701EB7" w:rsidRPr="004877C5" w:rsidRDefault="00B53013" w:rsidP="00B53013">
      <w:pPr>
        <w:pStyle w:val="ab"/>
        <w:ind w:left="0" w:firstLine="567"/>
        <w:rPr>
          <w:rFonts w:ascii="Arial" w:hAnsi="Arial" w:cs="Arial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4) 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понятностью обязательных требований, обеспечивающей их однозначное толкование </w:t>
      </w:r>
      <w:r w:rsidR="00CE79A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877C5">
        <w:rPr>
          <w:rFonts w:ascii="Arial" w:hAnsi="Arial" w:cs="Arial"/>
          <w:sz w:val="28"/>
          <w:szCs w:val="28"/>
          <w:lang w:val="ru-RU" w:eastAsia="ru-RU" w:bidi="ar-SA"/>
        </w:rPr>
        <w:t>органа муниципального земельного контроля</w:t>
      </w:r>
      <w:r w:rsidR="00701EB7" w:rsidRPr="004877C5">
        <w:rPr>
          <w:rFonts w:ascii="Arial" w:hAnsi="Arial" w:cs="Arial"/>
          <w:sz w:val="28"/>
          <w:szCs w:val="28"/>
          <w:lang w:val="ru-RU" w:eastAsia="ru-RU" w:bidi="ar-SA"/>
        </w:rPr>
        <w:t>;</w:t>
      </w:r>
    </w:p>
    <w:p w14:paraId="4A35155A" w14:textId="424513B1" w:rsidR="00701EB7" w:rsidRPr="004877C5" w:rsidRDefault="00701EB7" w:rsidP="00B53013">
      <w:pPr>
        <w:pStyle w:val="ab"/>
        <w:ind w:left="0" w:firstLine="567"/>
        <w:rPr>
          <w:rFonts w:ascii="Arial" w:hAnsi="Arial" w:cs="Arial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sz w:val="28"/>
          <w:szCs w:val="28"/>
          <w:lang w:val="ru-RU" w:eastAsia="ru-RU" w:bidi="ar-SA"/>
        </w:rPr>
        <w:t xml:space="preserve">5) вовлечением </w:t>
      </w:r>
      <w:r w:rsidR="00CE79A1" w:rsidRPr="004877C5">
        <w:rPr>
          <w:rFonts w:ascii="Arial" w:hAnsi="Arial" w:cs="Arial"/>
          <w:sz w:val="28"/>
          <w:szCs w:val="28"/>
          <w:lang w:val="ru-RU" w:eastAsia="ru-RU" w:bidi="ar-SA"/>
        </w:rPr>
        <w:t>контролируемых лиц</w:t>
      </w:r>
      <w:r w:rsidRPr="004877C5">
        <w:rPr>
          <w:rFonts w:ascii="Arial" w:hAnsi="Arial" w:cs="Arial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877C5">
        <w:rPr>
          <w:rFonts w:ascii="Arial" w:hAnsi="Arial" w:cs="Arial"/>
          <w:sz w:val="28"/>
          <w:szCs w:val="28"/>
          <w:lang w:val="ru-RU" w:eastAsia="ru-RU" w:bidi="ar-SA"/>
        </w:rPr>
        <w:br/>
      </w:r>
      <w:r w:rsidRPr="004877C5">
        <w:rPr>
          <w:rFonts w:ascii="Arial" w:hAnsi="Arial" w:cs="Arial"/>
          <w:sz w:val="28"/>
          <w:szCs w:val="28"/>
          <w:lang w:val="ru-RU" w:eastAsia="ru-RU" w:bidi="ar-SA"/>
        </w:rPr>
        <w:t xml:space="preserve">с </w:t>
      </w:r>
      <w:r w:rsidR="00950891" w:rsidRPr="004877C5">
        <w:rPr>
          <w:rFonts w:ascii="Arial" w:hAnsi="Arial" w:cs="Arial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877C5">
        <w:rPr>
          <w:rFonts w:ascii="Arial" w:hAnsi="Arial" w:cs="Arial"/>
          <w:sz w:val="28"/>
          <w:szCs w:val="28"/>
          <w:lang w:val="ru-RU" w:eastAsia="ru-RU" w:bidi="ar-SA"/>
        </w:rPr>
        <w:t>.</w:t>
      </w:r>
    </w:p>
    <w:p w14:paraId="7180EA7E" w14:textId="46830C57" w:rsidR="00701EB7" w:rsidRPr="004877C5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sz w:val="28"/>
          <w:szCs w:val="28"/>
          <w:lang w:val="ru-RU" w:eastAsia="ru-RU" w:bidi="ar-SA"/>
        </w:rPr>
        <w:t>4.2</w:t>
      </w:r>
      <w:r w:rsidR="00701EB7" w:rsidRPr="004877C5">
        <w:rPr>
          <w:rFonts w:ascii="Arial" w:hAnsi="Arial" w:cs="Arial"/>
          <w:sz w:val="28"/>
          <w:szCs w:val="28"/>
          <w:lang w:val="ru-RU" w:eastAsia="ru-RU" w:bidi="ar-SA"/>
        </w:rPr>
        <w:t>.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контролируемых лиц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4877C5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sz w:val="28"/>
          <w:szCs w:val="28"/>
          <w:lang w:val="ru-RU" w:eastAsia="ru-RU" w:bidi="ar-SA"/>
        </w:rPr>
        <w:t>4.3</w:t>
      </w:r>
      <w:r w:rsidR="00701EB7" w:rsidRPr="004877C5">
        <w:rPr>
          <w:rFonts w:ascii="Arial" w:hAnsi="Arial" w:cs="Arial"/>
          <w:sz w:val="28"/>
          <w:szCs w:val="28"/>
          <w:lang w:val="ru-RU" w:eastAsia="ru-RU" w:bidi="ar-SA"/>
        </w:rPr>
        <w:t>.</w:t>
      </w:r>
      <w:r w:rsidR="00701EB7" w:rsidRPr="004877C5">
        <w:rPr>
          <w:rFonts w:ascii="Arial" w:hAnsi="Arial" w:cs="Arial"/>
          <w:color w:val="5B9BD5" w:themeColor="accent1"/>
          <w:sz w:val="28"/>
          <w:szCs w:val="28"/>
          <w:lang w:val="ru-RU" w:eastAsia="ru-RU" w:bidi="ar-SA"/>
        </w:rPr>
        <w:t xml:space="preserve"> 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57087199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1) информированность 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контролируемых лиц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об обязательных требованиях, </w:t>
      </w:r>
      <w:r w:rsidR="00EB351A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 принятых и готовящихся изменениях в си</w:t>
      </w:r>
      <w:r w:rsidR="00B53013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стеме обязательных требований, </w:t>
      </w:r>
      <w:r w:rsidR="00EB351A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о порядке проведения контрольных (надзорных) мероприятий, правах 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контролируемых лиц 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в ходе проверки;</w:t>
      </w:r>
    </w:p>
    <w:p w14:paraId="03219613" w14:textId="55CDEAB4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2) понятность обязательных требований, обеспечивающая их однозначное толкование 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</w:t>
      </w:r>
      <w:r w:rsidR="0095089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ми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лиц</w:t>
      </w:r>
      <w:r w:rsidR="0095089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ами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и </w:t>
      </w:r>
      <w:r w:rsidR="0095089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;</w:t>
      </w:r>
    </w:p>
    <w:p w14:paraId="3A870236" w14:textId="2D00C89A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3) вовлечение </w:t>
      </w:r>
      <w:r w:rsidR="00177DD2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контролируемых лиц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в регулярное взаимодействие </w:t>
      </w:r>
      <w:r w:rsidR="00EB351A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с </w:t>
      </w:r>
      <w:r w:rsidR="0095089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органом муниципального земельного контроля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.</w:t>
      </w:r>
    </w:p>
    <w:p w14:paraId="1320D62F" w14:textId="77777777" w:rsidR="0043288F" w:rsidRPr="004877C5" w:rsidRDefault="009B6B1A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  <w:sectPr w:rsidR="0043288F" w:rsidRPr="004877C5" w:rsidSect="0043288F">
          <w:headerReference w:type="default" r:id="rId28"/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4.4</w:t>
      </w:r>
      <w:r w:rsidR="00B53013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. 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686CAB02" w14:textId="69B30056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p w14:paraId="2BE950F5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4877C5" w:rsidRDefault="00B53013" w:rsidP="00B53013">
      <w:pPr>
        <w:pStyle w:val="ab"/>
        <w:ind w:left="0"/>
        <w:jc w:val="center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где:</w:t>
      </w:r>
    </w:p>
    <w:p w14:paraId="3E56181A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i - номер показателя;</w:t>
      </w:r>
    </w:p>
    <w:p w14:paraId="07E77E42" w14:textId="15911C02" w:rsidR="00701EB7" w:rsidRPr="004877C5" w:rsidRDefault="00DC5659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В</w:t>
      </w:r>
      <w:proofErr w:type="spellStart"/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en-US" w:eastAsia="ru-RU" w:bidi="ar-SA"/>
        </w:rPr>
        <w:t>i</w:t>
      </w:r>
      <w:proofErr w:type="spellEnd"/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-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отклонение фактического значения i-</w:t>
      </w:r>
      <w:proofErr w:type="spellStart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показателя от планового значения </w:t>
      </w:r>
      <w:r w:rsidR="00426E8A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br/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i-</w:t>
      </w:r>
      <w:proofErr w:type="spellStart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показателя;</w:t>
      </w:r>
    </w:p>
    <w:p w14:paraId="56E3512A" w14:textId="675B69AF" w:rsidR="00701EB7" w:rsidRPr="004877C5" w:rsidRDefault="00DC5659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Ф</w:t>
      </w:r>
      <w:proofErr w:type="gramStart"/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en-US" w:eastAsia="ru-RU" w:bidi="ar-SA"/>
        </w:rPr>
        <w:t>i</w:t>
      </w:r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-</w:t>
      </w:r>
      <w:proofErr w:type="gramEnd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фактическое значение i-</w:t>
      </w:r>
      <w:proofErr w:type="spellStart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показателя профилактических мероприятий;</w:t>
      </w:r>
    </w:p>
    <w:p w14:paraId="69AD9205" w14:textId="6B4B0D37" w:rsidR="00701EB7" w:rsidRPr="004877C5" w:rsidRDefault="00DC5659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П</w:t>
      </w:r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ru-RU" w:eastAsia="ru-RU" w:bidi="ar-SA"/>
        </w:rPr>
        <w:t xml:space="preserve"> </w:t>
      </w:r>
      <w:r w:rsidRPr="004877C5">
        <w:rPr>
          <w:rFonts w:ascii="Arial" w:hAnsi="Arial" w:cs="Arial"/>
          <w:color w:val="000000"/>
          <w:sz w:val="28"/>
          <w:szCs w:val="28"/>
          <w:vertAlign w:val="subscript"/>
          <w:lang w:val="en-US" w:eastAsia="ru-RU" w:bidi="ar-SA"/>
        </w:rPr>
        <w:t>i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- плановое значение i-</w:t>
      </w:r>
      <w:proofErr w:type="spellStart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го</w:t>
      </w:r>
      <w:proofErr w:type="spellEnd"/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показател</w:t>
      </w:r>
      <w:r w:rsidR="00B53013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я профилактических мероприятий.</w:t>
      </w:r>
    </w:p>
    <w:p w14:paraId="42C7BAE2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4877C5" w:rsidRDefault="00B53013" w:rsidP="00B53013">
      <w:pPr>
        <w:pStyle w:val="ab"/>
        <w:ind w:left="0"/>
        <w:jc w:val="center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где:</w:t>
      </w:r>
    </w:p>
    <w:p w14:paraId="14034DE3" w14:textId="31ABA8D9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при </w:t>
      </w:r>
      <w:r w:rsidR="00B53013" w:rsidRPr="004877C5">
        <w:rPr>
          <w:rFonts w:ascii="Arial" w:hAnsi="Arial" w:cs="Arial"/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, то</w:t>
      </w:r>
      <w:r w:rsidR="00A5681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B53013" w:rsidRPr="004877C5">
        <w:rPr>
          <w:rFonts w:ascii="Arial" w:hAnsi="Arial" w:cs="Arial"/>
          <w:noProof/>
          <w:position w:val="-9"/>
          <w:sz w:val="28"/>
          <w:szCs w:val="28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.</w:t>
      </w:r>
    </w:p>
    <w:p w14:paraId="5DCFCCBD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4877C5" w:rsidRDefault="00B53013" w:rsidP="00B53013">
      <w:pPr>
        <w:pStyle w:val="ab"/>
        <w:ind w:left="0"/>
        <w:jc w:val="center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noProof/>
          <w:position w:val="-28"/>
          <w:sz w:val="28"/>
          <w:szCs w:val="28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где</w:t>
      </w:r>
    </w:p>
    <w:p w14:paraId="5C62DC88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proofErr w:type="spellStart"/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4877C5" w:rsidRDefault="00B53013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noProof/>
          <w:position w:val="-12"/>
          <w:sz w:val="28"/>
          <w:szCs w:val="28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</w:t>
      </w:r>
      <w:r w:rsidR="00701EB7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4877C5" w:rsidRDefault="00701EB7" w:rsidP="00B53013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Пэф</w:t>
      </w:r>
      <w:proofErr w:type="spellEnd"/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 равным 100 %.</w:t>
      </w:r>
    </w:p>
    <w:p w14:paraId="7CCBAAA5" w14:textId="784BD6C2" w:rsidR="00B53013" w:rsidRPr="004877C5" w:rsidRDefault="00701EB7" w:rsidP="006F5DAC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органа муниципального земельного контроля</w:t>
      </w:r>
      <w:r w:rsidRPr="004877C5">
        <w:rPr>
          <w:rFonts w:ascii="Arial" w:hAnsi="Arial" w:cs="Arial"/>
          <w:color w:val="000000"/>
          <w:sz w:val="28"/>
          <w:szCs w:val="28"/>
          <w:lang w:val="ru-RU" w:eastAsia="ru-RU" w:bidi="ar-SA"/>
        </w:rPr>
        <w:t>.</w:t>
      </w:r>
    </w:p>
    <w:p w14:paraId="6DC594F9" w14:textId="77777777" w:rsidR="0043288F" w:rsidRPr="004877C5" w:rsidRDefault="0043288F" w:rsidP="006F5DAC">
      <w:pPr>
        <w:pStyle w:val="ab"/>
        <w:ind w:left="0" w:firstLine="567"/>
        <w:rPr>
          <w:rFonts w:ascii="Arial" w:hAnsi="Arial" w:cs="Arial"/>
          <w:color w:val="000000"/>
          <w:sz w:val="28"/>
          <w:szCs w:val="28"/>
          <w:lang w:val="ru-RU" w:eastAsia="ru-RU" w:bidi="ar-SA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1984"/>
        <w:gridCol w:w="1985"/>
      </w:tblGrid>
      <w:tr w:rsidR="00B53013" w:rsidRPr="004877C5" w14:paraId="6B0F578C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4877C5" w:rsidRDefault="00B53013" w:rsidP="004B63D5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lastRenderedPageBreak/>
              <w:t xml:space="preserve">Итоговая оценка эффективности реализации </w:t>
            </w:r>
            <w:r w:rsidR="004B63D5" w:rsidRPr="004877C5">
              <w:rPr>
                <w:rFonts w:ascii="Arial" w:hAnsi="Arial" w:cs="Arial"/>
              </w:rPr>
              <w:t>п</w:t>
            </w:r>
            <w:r w:rsidRPr="004877C5">
              <w:rPr>
                <w:rFonts w:ascii="Arial" w:hAnsi="Arial" w:cs="Arial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Выполнено менее </w:t>
            </w:r>
            <w:r w:rsidRPr="004877C5">
              <w:rPr>
                <w:rFonts w:ascii="Arial" w:hAnsi="Arial" w:cs="Arial"/>
                <w:i/>
                <w:u w:val="single"/>
              </w:rPr>
              <w:t>50%</w:t>
            </w:r>
            <w:r w:rsidRPr="004877C5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Выполнено </w:t>
            </w:r>
            <w:r w:rsidRPr="004877C5">
              <w:rPr>
                <w:rFonts w:ascii="Arial" w:hAnsi="Arial" w:cs="Arial"/>
              </w:rPr>
              <w:br/>
              <w:t xml:space="preserve">от </w:t>
            </w:r>
            <w:r w:rsidRPr="004877C5">
              <w:rPr>
                <w:rFonts w:ascii="Arial" w:hAnsi="Arial" w:cs="Arial"/>
                <w:i/>
                <w:u w:val="single"/>
              </w:rPr>
              <w:t>5</w:t>
            </w:r>
            <w:r w:rsidR="00B418F8" w:rsidRPr="004877C5">
              <w:rPr>
                <w:rFonts w:ascii="Arial" w:hAnsi="Arial" w:cs="Arial"/>
                <w:i/>
                <w:u w:val="single"/>
              </w:rPr>
              <w:t>1</w:t>
            </w:r>
            <w:r w:rsidRPr="004877C5">
              <w:rPr>
                <w:rFonts w:ascii="Arial" w:hAnsi="Arial" w:cs="Arial"/>
                <w:i/>
                <w:u w:val="single"/>
              </w:rPr>
              <w:t>%</w:t>
            </w:r>
            <w:r w:rsidRPr="004877C5">
              <w:rPr>
                <w:rFonts w:ascii="Arial" w:hAnsi="Arial" w:cs="Arial"/>
              </w:rPr>
              <w:t xml:space="preserve"> до </w:t>
            </w:r>
            <w:r w:rsidRPr="004877C5">
              <w:rPr>
                <w:rFonts w:ascii="Arial" w:hAnsi="Arial" w:cs="Arial"/>
                <w:i/>
                <w:u w:val="single"/>
              </w:rPr>
              <w:t>80%</w:t>
            </w:r>
            <w:r w:rsidRPr="004877C5">
              <w:rPr>
                <w:rFonts w:ascii="Arial" w:hAnsi="Arial" w:cs="Arial"/>
              </w:rPr>
              <w:t xml:space="preserve"> 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4877C5" w:rsidRDefault="00B53013" w:rsidP="00B418F8">
            <w:pPr>
              <w:spacing w:after="0"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Выполнено </w:t>
            </w:r>
          </w:p>
          <w:p w14:paraId="08970BFB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от </w:t>
            </w:r>
            <w:r w:rsidR="00B418F8" w:rsidRPr="004877C5">
              <w:rPr>
                <w:rFonts w:ascii="Arial" w:hAnsi="Arial" w:cs="Arial"/>
                <w:i/>
                <w:u w:val="single"/>
              </w:rPr>
              <w:t>81</w:t>
            </w:r>
            <w:r w:rsidRPr="004877C5">
              <w:rPr>
                <w:rFonts w:ascii="Arial" w:hAnsi="Arial" w:cs="Arial"/>
                <w:i/>
                <w:u w:val="single"/>
              </w:rPr>
              <w:t>%</w:t>
            </w:r>
            <w:r w:rsidRPr="004877C5">
              <w:rPr>
                <w:rFonts w:ascii="Arial" w:hAnsi="Arial" w:cs="Arial"/>
              </w:rPr>
              <w:t xml:space="preserve"> до </w:t>
            </w:r>
            <w:r w:rsidR="00B418F8" w:rsidRPr="004877C5">
              <w:rPr>
                <w:rFonts w:ascii="Arial" w:hAnsi="Arial" w:cs="Arial"/>
                <w:i/>
                <w:u w:val="single"/>
              </w:rPr>
              <w:t>9</w:t>
            </w:r>
            <w:r w:rsidRPr="004877C5">
              <w:rPr>
                <w:rFonts w:ascii="Arial" w:hAnsi="Arial" w:cs="Arial"/>
                <w:i/>
                <w:u w:val="single"/>
              </w:rPr>
              <w:t>0%</w:t>
            </w:r>
            <w:r w:rsidRPr="004877C5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Выполнено </w:t>
            </w:r>
            <w:r w:rsidRPr="004877C5">
              <w:rPr>
                <w:rFonts w:ascii="Arial" w:hAnsi="Arial" w:cs="Arial"/>
              </w:rPr>
              <w:br/>
              <w:t xml:space="preserve">от </w:t>
            </w:r>
            <w:r w:rsidR="00B418F8" w:rsidRPr="004877C5">
              <w:rPr>
                <w:rFonts w:ascii="Arial" w:hAnsi="Arial" w:cs="Arial"/>
                <w:i/>
                <w:u w:val="single"/>
              </w:rPr>
              <w:t>91</w:t>
            </w:r>
            <w:r w:rsidRPr="004877C5">
              <w:rPr>
                <w:rFonts w:ascii="Arial" w:hAnsi="Arial" w:cs="Arial"/>
                <w:i/>
                <w:u w:val="single"/>
              </w:rPr>
              <w:t>%</w:t>
            </w:r>
            <w:r w:rsidRPr="004877C5">
              <w:rPr>
                <w:rFonts w:ascii="Arial" w:hAnsi="Arial" w:cs="Arial"/>
              </w:rPr>
              <w:t xml:space="preserve"> до </w:t>
            </w:r>
            <w:r w:rsidRPr="004877C5">
              <w:rPr>
                <w:rFonts w:ascii="Arial" w:hAnsi="Arial" w:cs="Arial"/>
                <w:i/>
                <w:u w:val="single"/>
              </w:rPr>
              <w:t>100%</w:t>
            </w:r>
            <w:r w:rsidRPr="004877C5">
              <w:rPr>
                <w:rFonts w:ascii="Arial" w:hAnsi="Arial" w:cs="Arial"/>
              </w:rPr>
              <w:t xml:space="preserve"> профилактических мероприятий</w:t>
            </w:r>
          </w:p>
        </w:tc>
      </w:tr>
      <w:tr w:rsidR="00B53013" w:rsidRPr="004877C5" w14:paraId="5F9A6854" w14:textId="77777777" w:rsidTr="00B418F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4877C5" w:rsidRDefault="00B53013" w:rsidP="007D1791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 xml:space="preserve">Уровень результативности профилактической работы </w:t>
            </w:r>
            <w:r w:rsidR="00950891" w:rsidRPr="004877C5">
              <w:rPr>
                <w:rFonts w:ascii="Arial" w:hAnsi="Arial" w:cs="Arial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4877C5" w:rsidRDefault="00B53013" w:rsidP="00B418F8">
            <w:pPr>
              <w:spacing w:line="240" w:lineRule="auto"/>
              <w:rPr>
                <w:rFonts w:ascii="Arial" w:hAnsi="Arial" w:cs="Arial"/>
              </w:rPr>
            </w:pPr>
            <w:r w:rsidRPr="004877C5">
              <w:rPr>
                <w:rFonts w:ascii="Arial" w:hAnsi="Arial" w:cs="Arial"/>
              </w:rPr>
              <w:t>Уровень лидерства</w:t>
            </w:r>
          </w:p>
        </w:tc>
      </w:tr>
    </w:tbl>
    <w:p w14:paraId="41A14FCF" w14:textId="77777777" w:rsidR="00B53013" w:rsidRPr="004877C5" w:rsidRDefault="00B53013" w:rsidP="00B53013">
      <w:pPr>
        <w:pStyle w:val="ab"/>
        <w:ind w:left="0" w:firstLine="567"/>
        <w:jc w:val="left"/>
        <w:rPr>
          <w:rFonts w:ascii="Arial" w:hAnsi="Arial" w:cs="Arial"/>
          <w:i/>
          <w:sz w:val="25"/>
        </w:rPr>
      </w:pPr>
    </w:p>
    <w:p w14:paraId="4C3D609E" w14:textId="77777777" w:rsidR="006F5DAC" w:rsidRPr="004877C5" w:rsidRDefault="00DB6E86" w:rsidP="0063410E">
      <w:pPr>
        <w:spacing w:after="0"/>
        <w:jc w:val="right"/>
        <w:rPr>
          <w:rFonts w:ascii="Arial" w:hAnsi="Arial" w:cs="Arial"/>
          <w:sz w:val="26"/>
          <w:szCs w:val="26"/>
        </w:rPr>
      </w:pPr>
      <w:r w:rsidRPr="004877C5">
        <w:rPr>
          <w:rFonts w:ascii="Arial" w:hAnsi="Arial" w:cs="Arial"/>
          <w:sz w:val="26"/>
          <w:szCs w:val="26"/>
        </w:rPr>
        <w:t xml:space="preserve">         </w:t>
      </w:r>
    </w:p>
    <w:p w14:paraId="0B01731B" w14:textId="69B075C5" w:rsidR="00BC718A" w:rsidRPr="004877C5" w:rsidRDefault="00BC718A" w:rsidP="0063410E">
      <w:pPr>
        <w:spacing w:after="0"/>
        <w:jc w:val="right"/>
        <w:rPr>
          <w:rFonts w:ascii="Arial" w:hAnsi="Arial" w:cs="Arial"/>
          <w:sz w:val="26"/>
          <w:szCs w:val="26"/>
        </w:rPr>
      </w:pPr>
      <w:r w:rsidRPr="004877C5">
        <w:rPr>
          <w:rFonts w:ascii="Arial" w:hAnsi="Arial" w:cs="Arial"/>
          <w:sz w:val="26"/>
          <w:szCs w:val="26"/>
        </w:rPr>
        <w:t>Приложение</w:t>
      </w:r>
      <w:r w:rsidR="002545BE" w:rsidRPr="004877C5">
        <w:rPr>
          <w:rFonts w:ascii="Arial" w:hAnsi="Arial" w:cs="Arial"/>
          <w:sz w:val="26"/>
          <w:szCs w:val="26"/>
        </w:rPr>
        <w:t xml:space="preserve"> 1</w:t>
      </w:r>
    </w:p>
    <w:p w14:paraId="51A97CD8" w14:textId="77777777" w:rsidR="00BC718A" w:rsidRPr="004877C5" w:rsidRDefault="00BC718A" w:rsidP="00BC718A">
      <w:pPr>
        <w:spacing w:after="0"/>
        <w:jc w:val="right"/>
        <w:rPr>
          <w:rFonts w:ascii="Arial" w:hAnsi="Arial" w:cs="Arial"/>
          <w:sz w:val="26"/>
          <w:szCs w:val="26"/>
        </w:rPr>
      </w:pPr>
    </w:p>
    <w:p w14:paraId="6E27407C" w14:textId="77777777" w:rsidR="00BC718A" w:rsidRPr="004877C5" w:rsidRDefault="00BC718A" w:rsidP="00BC718A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4877C5">
        <w:rPr>
          <w:rFonts w:ascii="Arial" w:hAnsi="Arial" w:cs="Arial"/>
          <w:b/>
          <w:sz w:val="28"/>
          <w:szCs w:val="28"/>
        </w:rPr>
        <w:t>План-график</w:t>
      </w:r>
    </w:p>
    <w:p w14:paraId="72E1C2F7" w14:textId="1CD18830" w:rsidR="00BC718A" w:rsidRPr="004877C5" w:rsidRDefault="00B418F8" w:rsidP="00BC718A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4877C5">
        <w:rPr>
          <w:rFonts w:ascii="Arial" w:hAnsi="Arial" w:cs="Arial"/>
          <w:sz w:val="26"/>
          <w:szCs w:val="26"/>
        </w:rPr>
        <w:t xml:space="preserve">Проведения профилактических мероприятий </w:t>
      </w:r>
      <w:r w:rsidR="00950891" w:rsidRPr="004877C5">
        <w:rPr>
          <w:rFonts w:ascii="Arial" w:hAnsi="Arial" w:cs="Arial"/>
          <w:sz w:val="26"/>
          <w:szCs w:val="26"/>
        </w:rPr>
        <w:t>органа муниципального земельного контроля</w:t>
      </w:r>
      <w:r w:rsidRPr="004877C5">
        <w:rPr>
          <w:rFonts w:ascii="Arial" w:hAnsi="Arial" w:cs="Arial"/>
          <w:sz w:val="26"/>
          <w:szCs w:val="26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4877C5">
        <w:rPr>
          <w:rFonts w:ascii="Arial" w:hAnsi="Arial" w:cs="Arial"/>
          <w:sz w:val="26"/>
          <w:szCs w:val="26"/>
        </w:rPr>
        <w:t>муниципального земельного контроля</w:t>
      </w:r>
      <w:r w:rsidRPr="004877C5">
        <w:rPr>
          <w:rFonts w:ascii="Arial" w:hAnsi="Arial" w:cs="Arial"/>
          <w:sz w:val="26"/>
          <w:szCs w:val="26"/>
        </w:rPr>
        <w:t xml:space="preserve"> на 202</w:t>
      </w:r>
      <w:r w:rsidR="00A14827" w:rsidRPr="004877C5">
        <w:rPr>
          <w:rFonts w:ascii="Arial" w:hAnsi="Arial" w:cs="Arial"/>
          <w:sz w:val="26"/>
          <w:szCs w:val="26"/>
        </w:rPr>
        <w:t>4</w:t>
      </w:r>
      <w:r w:rsidR="00795D24" w:rsidRPr="004877C5">
        <w:rPr>
          <w:rFonts w:ascii="Arial" w:hAnsi="Arial" w:cs="Arial"/>
          <w:sz w:val="26"/>
          <w:szCs w:val="26"/>
        </w:rPr>
        <w:t xml:space="preserve"> год</w:t>
      </w:r>
    </w:p>
    <w:p w14:paraId="5A01698D" w14:textId="77777777" w:rsidR="00BC718A" w:rsidRPr="004877C5" w:rsidRDefault="00BC718A" w:rsidP="00BC718A">
      <w:pPr>
        <w:spacing w:after="0"/>
        <w:jc w:val="right"/>
        <w:rPr>
          <w:rFonts w:ascii="Arial" w:hAnsi="Arial" w:cs="Arial"/>
          <w:sz w:val="26"/>
          <w:szCs w:val="26"/>
        </w:rPr>
      </w:pPr>
    </w:p>
    <w:tbl>
      <w:tblPr>
        <w:tblW w:w="15309" w:type="dxa"/>
        <w:tblInd w:w="-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4677"/>
        <w:gridCol w:w="2977"/>
        <w:gridCol w:w="1701"/>
        <w:gridCol w:w="1985"/>
        <w:gridCol w:w="1842"/>
      </w:tblGrid>
      <w:tr w:rsidR="003017FB" w:rsidRPr="004877C5" w14:paraId="4A5D270D" w14:textId="77777777" w:rsidTr="003017F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76D6C3C0" w14:textId="015E34E7" w:rsidR="003017FB" w:rsidRPr="004877C5" w:rsidRDefault="0055392C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№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087F9" w14:textId="76E035AB" w:rsidR="003017FB" w:rsidRPr="004877C5" w:rsidRDefault="003017FB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Мероприятия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D329A" w14:textId="1277D5DD" w:rsidR="003017FB" w:rsidRPr="004877C5" w:rsidRDefault="003017FB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Содержание мероприятия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AFAF0" w14:textId="743BFF0E" w:rsidR="003017FB" w:rsidRPr="004877C5" w:rsidRDefault="0055392C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Сроки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99D7C" w14:textId="011629D9" w:rsidR="003017FB" w:rsidRPr="004877C5" w:rsidRDefault="0055392C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Результат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B75CA" w14:textId="479DF358" w:rsidR="003017FB" w:rsidRPr="004877C5" w:rsidRDefault="0055392C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Субъект профилактического мероприятия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A362D" w14:textId="13F779C7" w:rsidR="003017FB" w:rsidRPr="004877C5" w:rsidRDefault="0055392C" w:rsidP="0055392C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4877C5">
              <w:rPr>
                <w:rFonts w:ascii="Arial" w:eastAsia="Times New Roman" w:hAnsi="Arial" w:cs="Arial"/>
                <w:b/>
                <w:sz w:val="24"/>
              </w:rPr>
              <w:t>Ответственный исполнитель</w:t>
            </w:r>
          </w:p>
        </w:tc>
      </w:tr>
      <w:tr w:rsidR="003017FB" w:rsidRPr="004877C5" w14:paraId="28957060" w14:textId="77777777" w:rsidTr="0043463E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3017FB" w:rsidRPr="004877C5" w:rsidRDefault="003017FB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Информирование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проведении мероприятий по контролю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3017FB" w:rsidRPr="004877C5" w:rsidRDefault="003017FB" w:rsidP="0053669C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0"/>
                <w:lang w:eastAsia="ru-RU"/>
              </w:rPr>
            </w:pPr>
            <w:r w:rsidRPr="004877C5">
              <w:rPr>
                <w:rFonts w:ascii="Arial" w:hAnsi="Arial" w:cs="Arial"/>
                <w:sz w:val="20"/>
              </w:rPr>
              <w:lastRenderedPageBreak/>
              <w:t>По мере принятия или внесения изменений (ежеквартально)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Советующий раздел на сайте содержит актуальную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информацию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3FB1D0" w14:textId="7067120A" w:rsidR="003017FB" w:rsidRPr="004877C5" w:rsidRDefault="003017FB" w:rsidP="00A14827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отдела земельного контроля Савинкова В.И.</w:t>
            </w:r>
          </w:p>
        </w:tc>
      </w:tr>
      <w:tr w:rsidR="003017FB" w:rsidRPr="004877C5" w14:paraId="0D7CEE8B" w14:textId="77777777" w:rsidTr="0043463E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956DE5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color w:val="0070C0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Не реже 2 раз в год (в течение 30 дней со дня окончания полугодия)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113721" w14:textId="770A36D5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0D9F83F6" w14:textId="77777777" w:rsidTr="00E70B1A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5F5FC1AA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Информирование контролируемых лиц путем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E1D87" w14:textId="718EFB8F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27F5FF47" w14:textId="77777777" w:rsidTr="00E70B1A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25E1B815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3017FB" w:rsidRPr="004877C5" w:rsidRDefault="003017FB" w:rsidP="00073089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По мере внесения изменений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729AA" w14:textId="0DFF6F93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72AA6312" w14:textId="77777777" w:rsidTr="00E70B1A"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1040ED71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b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4877C5">
              <w:rPr>
                <w:rFonts w:ascii="Arial" w:eastAsia="Times New Roman" w:hAnsi="Arial" w:cs="Arial"/>
                <w:sz w:val="20"/>
              </w:rPr>
              <w:t xml:space="preserve">на официальном сайте в разделе «Контрольно-надзорная деятельность» </w:t>
            </w:r>
            <w:r w:rsidRPr="004877C5">
              <w:rPr>
                <w:rFonts w:ascii="Arial" w:hAnsi="Arial" w:cs="Arial"/>
                <w:sz w:val="20"/>
              </w:rPr>
              <w:t xml:space="preserve">результатов контрольно-надзорных мероприятий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color w:val="FF0000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Постоянно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211E" w14:textId="02705C56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896746" w:rsidRPr="004877C5" w14:paraId="6652F3C4" w14:textId="77777777" w:rsidTr="007706D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56594B2B" w:rsidR="00896746" w:rsidRPr="004877C5" w:rsidRDefault="006F5DAC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2</w:t>
            </w:r>
            <w:r w:rsidR="00896746" w:rsidRPr="004877C5">
              <w:rPr>
                <w:rFonts w:ascii="Arial" w:eastAsia="Times New Roman" w:hAnsi="Arial" w:cs="Arial"/>
                <w:sz w:val="20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4877C5" w:rsidRDefault="00896746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Обобщение правопримените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льной практики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896746" w:rsidRPr="004877C5" w:rsidRDefault="00896746" w:rsidP="00073089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000000"/>
                <w:sz w:val="20"/>
              </w:rPr>
            </w:pPr>
            <w:r w:rsidRPr="004877C5">
              <w:rPr>
                <w:rFonts w:ascii="Arial" w:eastAsia="Times New Roman" w:hAnsi="Arial" w:cs="Arial"/>
                <w:color w:val="000000"/>
                <w:sz w:val="20"/>
              </w:rPr>
              <w:lastRenderedPageBreak/>
              <w:t xml:space="preserve">Формирование и </w:t>
            </w:r>
            <w:r w:rsidRPr="004877C5">
              <w:rPr>
                <w:rFonts w:ascii="Arial" w:eastAsia="Times New Roman" w:hAnsi="Arial" w:cs="Arial"/>
                <w:sz w:val="20"/>
              </w:rPr>
              <w:t xml:space="preserve">размещение на официальном сайте Перечня типичных нарушений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 xml:space="preserve">обязательных требований, установленных правовыми актами в подконтрольной </w:t>
            </w:r>
            <w:r w:rsidRPr="004877C5">
              <w:rPr>
                <w:rFonts w:ascii="Arial" w:eastAsia="Times New Roman" w:hAnsi="Arial" w:cs="Arial"/>
                <w:color w:val="000000"/>
                <w:sz w:val="20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896746" w:rsidRPr="004877C5" w:rsidRDefault="0053669C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До 1 декабря, Ежегодно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896746" w:rsidRPr="004877C5" w:rsidRDefault="00896746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 xml:space="preserve">Размещение на официальном </w:t>
            </w: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lastRenderedPageBreak/>
              <w:t>сайте обзора правоприменительной практики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4877C5" w:rsidRDefault="00AC7595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41830287" w:rsidR="00896746" w:rsidRPr="004877C5" w:rsidRDefault="00A14827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 xml:space="preserve">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896746" w:rsidRPr="004877C5" w14:paraId="2265E411" w14:textId="77777777" w:rsidTr="007706DB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AB24E90" w:rsidR="00896746" w:rsidRPr="004877C5" w:rsidRDefault="006F5DAC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3</w:t>
            </w:r>
            <w:r w:rsidR="00896746" w:rsidRPr="004877C5">
              <w:rPr>
                <w:rFonts w:ascii="Arial" w:eastAsia="Times New Roman" w:hAnsi="Arial" w:cs="Arial"/>
                <w:sz w:val="20"/>
              </w:rPr>
              <w:t>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4877C5" w:rsidRDefault="00896746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4877C5" w:rsidRDefault="00896746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4877C5" w:rsidRDefault="00896746" w:rsidP="00624022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0"/>
                <w:lang w:eastAsia="ru-RU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По мере получения сведений о признаках нарушений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4877C5" w:rsidRDefault="00896746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4877C5" w:rsidRDefault="00AC7595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E8648A" w14:textId="3A6129B0" w:rsidR="00896746" w:rsidRPr="004877C5" w:rsidRDefault="00A14827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1E9A2F6D" w14:textId="77777777" w:rsidTr="00D464A7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441DFD0C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4.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3017FB" w:rsidRPr="004877C5" w:rsidRDefault="003017FB" w:rsidP="00073089">
            <w:pPr>
              <w:spacing w:before="100" w:after="100"/>
              <w:ind w:left="79" w:right="60"/>
              <w:rPr>
                <w:rFonts w:ascii="Arial" w:hAnsi="Arial" w:cs="Arial"/>
                <w:sz w:val="20"/>
                <w:lang w:eastAsia="ru-RU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Проведение консультаций контролируемых лиц по вопросам соблюдения обязательных требований </w:t>
            </w:r>
          </w:p>
          <w:p w14:paraId="0366186E" w14:textId="77777777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3017FB" w:rsidRPr="004877C5" w:rsidRDefault="003017FB" w:rsidP="00F05E56">
            <w:pPr>
              <w:spacing w:after="0" w:line="240" w:lineRule="auto"/>
              <w:ind w:left="61"/>
              <w:rPr>
                <w:rFonts w:ascii="Arial" w:eastAsia="Times New Roman" w:hAnsi="Arial" w:cs="Arial"/>
                <w:color w:val="0070C0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7520966F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025AE108" w14:textId="77777777" w:rsidTr="00D464A7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1B8D213D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3017FB" w:rsidRPr="004877C5" w:rsidRDefault="003017FB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По мере необходимости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8EE9C1B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787C5A19" w14:textId="77777777" w:rsidTr="00D464A7">
        <w:tc>
          <w:tcPr>
            <w:tcW w:w="425" w:type="dxa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6F6FAF49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3017FB" w:rsidRPr="004877C5" w:rsidRDefault="003017FB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Указываются конкретные даты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417DEDFB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</w:t>
            </w: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Савинкова В.И.</w:t>
            </w:r>
          </w:p>
        </w:tc>
      </w:tr>
      <w:tr w:rsidR="003017FB" w:rsidRPr="004877C5" w14:paraId="5B22DCF2" w14:textId="77777777" w:rsidTr="00D464A7">
        <w:trPr>
          <w:trHeight w:val="934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617C317F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3017FB" w:rsidRPr="004877C5" w:rsidRDefault="003017FB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Проведение разъяснительной работы относительно контрольных надзорных мероприятий в части предоставления контролируемым лицам информации об их правах и обязанностях при проведении контрольно-надзорных мероприятий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3017FB" w:rsidRPr="004877C5" w:rsidRDefault="003017FB" w:rsidP="0062402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По мере необходимости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8D9F3E" w14:textId="2DBA6C53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896746" w:rsidRPr="004877C5" w14:paraId="77868345" w14:textId="77777777" w:rsidTr="007706DB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22FC3DA4" w:rsidR="00896746" w:rsidRPr="004877C5" w:rsidRDefault="00807F58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5</w:t>
            </w:r>
            <w:r w:rsidR="00896746" w:rsidRPr="004877C5">
              <w:rPr>
                <w:rFonts w:ascii="Arial" w:eastAsia="Times New Roman" w:hAnsi="Arial" w:cs="Arial"/>
                <w:sz w:val="20"/>
              </w:rPr>
              <w:t>.</w:t>
            </w:r>
          </w:p>
        </w:tc>
        <w:tc>
          <w:tcPr>
            <w:tcW w:w="1702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4877C5" w:rsidRDefault="00896746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4877C5" w:rsidRDefault="00896746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4877C5">
              <w:rPr>
                <w:rFonts w:ascii="Arial" w:eastAsia="Times New Roman" w:hAnsi="Arial" w:cs="Arial"/>
                <w:sz w:val="20"/>
              </w:rPr>
              <w:t>и</w:t>
            </w:r>
            <w:r w:rsidRPr="004877C5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3669C" w:rsidRPr="004877C5">
              <w:rPr>
                <w:rFonts w:ascii="Arial" w:eastAsia="Times New Roman" w:hAnsi="Arial" w:cs="Arial"/>
                <w:sz w:val="20"/>
              </w:rPr>
              <w:t>среднего</w:t>
            </w:r>
            <w:r w:rsidRPr="004877C5">
              <w:rPr>
                <w:rFonts w:ascii="Arial" w:eastAsia="Times New Roman" w:hAnsi="Arial" w:cs="Arial"/>
                <w:sz w:val="20"/>
              </w:rPr>
              <w:t xml:space="preserve"> риска.</w:t>
            </w:r>
          </w:p>
          <w:p w14:paraId="4BB4AC55" w14:textId="77777777" w:rsidR="004B63D5" w:rsidRPr="004877C5" w:rsidRDefault="004B63D5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4877C5" w:rsidRDefault="00F05E56" w:rsidP="00624022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Ежеквартально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4877C5" w:rsidRDefault="00896746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4877C5">
              <w:rPr>
                <w:rFonts w:ascii="Arial" w:eastAsia="Times New Roman" w:hAnsi="Arial" w:cs="Arial"/>
                <w:sz w:val="20"/>
                <w:lang w:eastAsia="ru-RU"/>
              </w:rPr>
              <w:t>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4877C5" w:rsidRDefault="00AC7595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7C52EF" w14:textId="4D316289" w:rsidR="00896746" w:rsidRPr="004877C5" w:rsidRDefault="00A14827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04233511" w14:textId="77777777" w:rsidTr="002E313D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7598634" w14:textId="77777777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6.</w:t>
            </w:r>
          </w:p>
          <w:p w14:paraId="7E66F65C" w14:textId="407E6F0E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3017FB" w:rsidRPr="004877C5" w:rsidRDefault="003017FB" w:rsidP="00073089">
            <w:pPr>
              <w:spacing w:after="0" w:line="240" w:lineRule="auto"/>
              <w:ind w:left="58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Повышение квалификации кадрового состава органа муниципального земельного контроля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3017FB" w:rsidRPr="004877C5" w:rsidRDefault="003017FB" w:rsidP="00073089">
            <w:pPr>
              <w:spacing w:after="0" w:line="240" w:lineRule="auto"/>
              <w:ind w:left="79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До 1 декабря Ежегодно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66EDDEEA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 xml:space="preserve">Повышение квалификации должностных лиц, </w:t>
            </w:r>
            <w:r w:rsidRPr="004877C5">
              <w:rPr>
                <w:rFonts w:ascii="Arial" w:hAnsi="Arial" w:cs="Arial"/>
                <w:sz w:val="20"/>
              </w:rPr>
              <w:t>уполномоченных на осуществление муниципального земельного контроля (надзора)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Должностные лица </w:t>
            </w:r>
            <w:r w:rsidRPr="004877C5">
              <w:rPr>
                <w:rFonts w:ascii="Arial" w:eastAsia="Times New Roman" w:hAnsi="Arial" w:cs="Arial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1CC6FEF2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48BC9A0B" w14:textId="77777777" w:rsidTr="002E313D"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6C89A3B0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3017FB" w:rsidRPr="004877C5" w:rsidRDefault="003017FB" w:rsidP="00073089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Проведение председателем органа муниципального земельного контроля 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3017FB" w:rsidRPr="004877C5" w:rsidRDefault="003017FB" w:rsidP="00624022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0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Ежеквартально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 xml:space="preserve">Повышение квалификации должностных лиц, </w:t>
            </w:r>
            <w:r w:rsidRPr="004877C5">
              <w:rPr>
                <w:rFonts w:ascii="Arial" w:hAnsi="Arial" w:cs="Arial"/>
                <w:sz w:val="20"/>
              </w:rPr>
              <w:t xml:space="preserve">уполномоченных на осуществление муниципального земельного </w:t>
            </w:r>
            <w:r w:rsidRPr="004877C5">
              <w:rPr>
                <w:rFonts w:ascii="Arial" w:hAnsi="Arial" w:cs="Arial"/>
                <w:sz w:val="20"/>
              </w:rPr>
              <w:lastRenderedPageBreak/>
              <w:t>контроля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 xml:space="preserve">Должностные лица </w:t>
            </w:r>
            <w:r w:rsidRPr="004877C5">
              <w:rPr>
                <w:rFonts w:ascii="Arial" w:eastAsia="Times New Roman" w:hAnsi="Arial" w:cs="Arial"/>
                <w:sz w:val="20"/>
              </w:rPr>
              <w:br/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46B45B95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0A696184" w14:textId="77777777" w:rsidTr="007C2C14"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351364B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lastRenderedPageBreak/>
              <w:t>7.</w:t>
            </w:r>
          </w:p>
        </w:tc>
        <w:tc>
          <w:tcPr>
            <w:tcW w:w="17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3017FB" w:rsidRPr="004877C5" w:rsidRDefault="003017FB" w:rsidP="00073089">
            <w:pPr>
              <w:spacing w:before="100" w:after="100"/>
              <w:ind w:left="58" w:right="60"/>
              <w:rPr>
                <w:rFonts w:ascii="Arial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>Иное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3017FB" w:rsidRPr="004877C5" w:rsidRDefault="003017FB" w:rsidP="00F05E56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По мере поступления  вопросов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71D4A2BF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  <w:tr w:rsidR="003017FB" w:rsidRPr="004877C5" w14:paraId="5FB8BFA9" w14:textId="77777777" w:rsidTr="007C2C14"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6D8B97F" w:rsidR="003017FB" w:rsidRPr="004877C5" w:rsidRDefault="003017FB" w:rsidP="00896746">
            <w:pPr>
              <w:spacing w:before="67" w:after="67" w:line="240" w:lineRule="auto"/>
              <w:jc w:val="center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3017FB" w:rsidRPr="004877C5" w:rsidRDefault="003017FB" w:rsidP="00896746">
            <w:pPr>
              <w:spacing w:before="67" w:after="67" w:line="240" w:lineRule="auto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3017FB" w:rsidRPr="004877C5" w:rsidRDefault="003017FB" w:rsidP="00073089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hAnsi="Arial" w:cs="Arial"/>
                <w:sz w:val="20"/>
              </w:rPr>
              <w:t xml:space="preserve">Представление информации в публичном пространстве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3017FB" w:rsidRPr="004877C5" w:rsidRDefault="003017FB" w:rsidP="00624022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0"/>
                <w:lang w:eastAsia="ru-RU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На постоянной основе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3017FB" w:rsidRPr="004877C5" w:rsidRDefault="003017FB" w:rsidP="00073089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3017FB" w:rsidRPr="004877C5" w:rsidRDefault="003017FB" w:rsidP="0007308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5DC3061F" w:rsidR="003017FB" w:rsidRPr="004877C5" w:rsidRDefault="003017FB" w:rsidP="00B16AD9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0"/>
              </w:rPr>
            </w:pPr>
            <w:r w:rsidRPr="004877C5">
              <w:rPr>
                <w:rFonts w:ascii="Arial" w:eastAsia="Times New Roman" w:hAnsi="Arial" w:cs="Arial"/>
                <w:sz w:val="20"/>
              </w:rPr>
              <w:t xml:space="preserve">Начальник отдела земельного контроля Кустарев А.И., </w:t>
            </w:r>
            <w:proofErr w:type="spellStart"/>
            <w:r w:rsidRPr="004877C5">
              <w:rPr>
                <w:rFonts w:ascii="Arial" w:eastAsia="Times New Roman" w:hAnsi="Arial" w:cs="Arial"/>
                <w:sz w:val="20"/>
              </w:rPr>
              <w:t>Зам.начальника</w:t>
            </w:r>
            <w:proofErr w:type="spellEnd"/>
            <w:r w:rsidRPr="004877C5">
              <w:rPr>
                <w:rFonts w:ascii="Arial" w:eastAsia="Times New Roman" w:hAnsi="Arial" w:cs="Arial"/>
                <w:sz w:val="20"/>
              </w:rPr>
              <w:t xml:space="preserve"> отдела земельного контроля Савинкова В.И.</w:t>
            </w:r>
          </w:p>
        </w:tc>
      </w:tr>
    </w:tbl>
    <w:p w14:paraId="4D9DA5D0" w14:textId="77777777" w:rsidR="00BC718A" w:rsidRPr="004877C5" w:rsidRDefault="00BC718A" w:rsidP="00C947CA">
      <w:pPr>
        <w:tabs>
          <w:tab w:val="left" w:pos="9088"/>
        </w:tabs>
        <w:rPr>
          <w:rFonts w:ascii="Arial" w:hAnsi="Arial" w:cs="Arial"/>
          <w:sz w:val="24"/>
          <w:szCs w:val="24"/>
        </w:rPr>
      </w:pPr>
    </w:p>
    <w:sectPr w:rsidR="00BC718A" w:rsidRPr="004877C5" w:rsidSect="0043288F">
      <w:pgSz w:w="16838" w:h="11906" w:orient="landscape"/>
      <w:pgMar w:top="1134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550A3" w14:textId="77777777" w:rsidR="00096ECC" w:rsidRDefault="00096ECC" w:rsidP="008E41D9">
      <w:pPr>
        <w:spacing w:after="0" w:line="240" w:lineRule="auto"/>
      </w:pPr>
      <w:r>
        <w:separator/>
      </w:r>
    </w:p>
  </w:endnote>
  <w:endnote w:type="continuationSeparator" w:id="0">
    <w:p w14:paraId="30AB5009" w14:textId="77777777" w:rsidR="00096ECC" w:rsidRDefault="00096ECC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826C" w14:textId="77777777" w:rsidR="006F5DAC" w:rsidRDefault="006F5DAC">
    <w:pPr>
      <w:pStyle w:val="a8"/>
      <w:jc w:val="center"/>
    </w:pPr>
  </w:p>
  <w:p w14:paraId="5A1D5428" w14:textId="77777777" w:rsidR="006F5DAC" w:rsidRDefault="006F5D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D68C" w14:textId="77777777" w:rsidR="006F5DAC" w:rsidRDefault="006F5DAC" w:rsidP="00621BBB">
    <w:pPr>
      <w:pStyle w:val="a8"/>
      <w:ind w:right="90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EB3BD" w14:textId="77777777" w:rsidR="00096ECC" w:rsidRDefault="00096ECC" w:rsidP="008E41D9">
      <w:pPr>
        <w:spacing w:after="0" w:line="240" w:lineRule="auto"/>
      </w:pPr>
      <w:r>
        <w:separator/>
      </w:r>
    </w:p>
  </w:footnote>
  <w:footnote w:type="continuationSeparator" w:id="0">
    <w:p w14:paraId="1BFED1E4" w14:textId="77777777" w:rsidR="00096ECC" w:rsidRDefault="00096ECC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96CBC" w14:textId="77777777" w:rsidR="006F5DAC" w:rsidRDefault="006F5DAC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26F4B" w14:textId="77777777" w:rsidR="006F5DAC" w:rsidRDefault="006F5DAC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E476E3"/>
    <w:multiLevelType w:val="hybridMultilevel"/>
    <w:tmpl w:val="C5BAF0AE"/>
    <w:lvl w:ilvl="0" w:tplc="B53E7C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5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6"/>
  </w:num>
  <w:num w:numId="14">
    <w:abstractNumId w:val="17"/>
  </w:num>
  <w:num w:numId="15">
    <w:abstractNumId w:val="5"/>
  </w:num>
  <w:num w:numId="16">
    <w:abstractNumId w:val="9"/>
  </w:num>
  <w:num w:numId="17">
    <w:abstractNumId w:val="8"/>
  </w:num>
  <w:num w:numId="18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202C2"/>
    <w:rsid w:val="000305BC"/>
    <w:rsid w:val="00032C64"/>
    <w:rsid w:val="000356BC"/>
    <w:rsid w:val="0004168D"/>
    <w:rsid w:val="000448B7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96ECC"/>
    <w:rsid w:val="000A08AA"/>
    <w:rsid w:val="000B0BC4"/>
    <w:rsid w:val="000C4C58"/>
    <w:rsid w:val="000C581D"/>
    <w:rsid w:val="000D117E"/>
    <w:rsid w:val="000D3027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52237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65A5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4C76"/>
    <w:rsid w:val="001E650B"/>
    <w:rsid w:val="001F4BA8"/>
    <w:rsid w:val="001F4D08"/>
    <w:rsid w:val="0020464B"/>
    <w:rsid w:val="002058A2"/>
    <w:rsid w:val="00212044"/>
    <w:rsid w:val="0021268D"/>
    <w:rsid w:val="002211A9"/>
    <w:rsid w:val="002271EF"/>
    <w:rsid w:val="0023136E"/>
    <w:rsid w:val="00235C4F"/>
    <w:rsid w:val="002535EF"/>
    <w:rsid w:val="002545BE"/>
    <w:rsid w:val="0025774A"/>
    <w:rsid w:val="00263C97"/>
    <w:rsid w:val="002662CF"/>
    <w:rsid w:val="00283ECF"/>
    <w:rsid w:val="00287040"/>
    <w:rsid w:val="002A40AD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17FB"/>
    <w:rsid w:val="00303EB1"/>
    <w:rsid w:val="0030417E"/>
    <w:rsid w:val="003103DA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0E38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26E8A"/>
    <w:rsid w:val="0043288F"/>
    <w:rsid w:val="00435889"/>
    <w:rsid w:val="004439A9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77C5"/>
    <w:rsid w:val="0049599A"/>
    <w:rsid w:val="0049710A"/>
    <w:rsid w:val="004A4F8C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6767"/>
    <w:rsid w:val="004F7E8E"/>
    <w:rsid w:val="00502947"/>
    <w:rsid w:val="0051200D"/>
    <w:rsid w:val="00515A92"/>
    <w:rsid w:val="00516F2A"/>
    <w:rsid w:val="00524D78"/>
    <w:rsid w:val="00530B6F"/>
    <w:rsid w:val="0053669C"/>
    <w:rsid w:val="005366BD"/>
    <w:rsid w:val="00536C21"/>
    <w:rsid w:val="00543AC6"/>
    <w:rsid w:val="0054421B"/>
    <w:rsid w:val="00547E63"/>
    <w:rsid w:val="00551F95"/>
    <w:rsid w:val="0055392C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5B0"/>
    <w:rsid w:val="00646AC7"/>
    <w:rsid w:val="00647CA2"/>
    <w:rsid w:val="00653916"/>
    <w:rsid w:val="00663093"/>
    <w:rsid w:val="00667535"/>
    <w:rsid w:val="00681A12"/>
    <w:rsid w:val="006832A6"/>
    <w:rsid w:val="00683767"/>
    <w:rsid w:val="00685204"/>
    <w:rsid w:val="00685793"/>
    <w:rsid w:val="0068772E"/>
    <w:rsid w:val="0069455C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6F5DAC"/>
    <w:rsid w:val="007004B1"/>
    <w:rsid w:val="00701EB7"/>
    <w:rsid w:val="00703AE3"/>
    <w:rsid w:val="00705F64"/>
    <w:rsid w:val="00712123"/>
    <w:rsid w:val="0072602C"/>
    <w:rsid w:val="00730334"/>
    <w:rsid w:val="00740218"/>
    <w:rsid w:val="00753181"/>
    <w:rsid w:val="00753E86"/>
    <w:rsid w:val="007706DB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A25"/>
    <w:rsid w:val="007F0F8D"/>
    <w:rsid w:val="00803568"/>
    <w:rsid w:val="00807F58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10C0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4827"/>
    <w:rsid w:val="00A161D2"/>
    <w:rsid w:val="00A2252B"/>
    <w:rsid w:val="00A33437"/>
    <w:rsid w:val="00A462B8"/>
    <w:rsid w:val="00A505D0"/>
    <w:rsid w:val="00A51615"/>
    <w:rsid w:val="00A56819"/>
    <w:rsid w:val="00A647CF"/>
    <w:rsid w:val="00A70843"/>
    <w:rsid w:val="00A70A67"/>
    <w:rsid w:val="00A71A6E"/>
    <w:rsid w:val="00A72569"/>
    <w:rsid w:val="00A7768B"/>
    <w:rsid w:val="00A81E88"/>
    <w:rsid w:val="00A82634"/>
    <w:rsid w:val="00A92839"/>
    <w:rsid w:val="00A92FAE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11A59"/>
    <w:rsid w:val="00B1682A"/>
    <w:rsid w:val="00B16AD9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9674A"/>
    <w:rsid w:val="00BA5B2B"/>
    <w:rsid w:val="00BA6D6D"/>
    <w:rsid w:val="00BC17DA"/>
    <w:rsid w:val="00BC4258"/>
    <w:rsid w:val="00BC5336"/>
    <w:rsid w:val="00BC658D"/>
    <w:rsid w:val="00BC718A"/>
    <w:rsid w:val="00BC77DE"/>
    <w:rsid w:val="00BD0560"/>
    <w:rsid w:val="00BD138B"/>
    <w:rsid w:val="00BD5BD4"/>
    <w:rsid w:val="00BE0086"/>
    <w:rsid w:val="00BE23E0"/>
    <w:rsid w:val="00BE4C1A"/>
    <w:rsid w:val="00BF06BC"/>
    <w:rsid w:val="00BF28F5"/>
    <w:rsid w:val="00C02ACC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716E"/>
    <w:rsid w:val="00C67D57"/>
    <w:rsid w:val="00C76842"/>
    <w:rsid w:val="00C80209"/>
    <w:rsid w:val="00C82CC0"/>
    <w:rsid w:val="00C8308C"/>
    <w:rsid w:val="00C84870"/>
    <w:rsid w:val="00C8699D"/>
    <w:rsid w:val="00C87CAE"/>
    <w:rsid w:val="00C87E3F"/>
    <w:rsid w:val="00C947CA"/>
    <w:rsid w:val="00CA1208"/>
    <w:rsid w:val="00CA61F6"/>
    <w:rsid w:val="00CB019D"/>
    <w:rsid w:val="00CB0876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247F"/>
    <w:rsid w:val="00CD3CB2"/>
    <w:rsid w:val="00CE0566"/>
    <w:rsid w:val="00CE0860"/>
    <w:rsid w:val="00CE0879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52A6E"/>
    <w:rsid w:val="00D53680"/>
    <w:rsid w:val="00D56BD3"/>
    <w:rsid w:val="00D62152"/>
    <w:rsid w:val="00D664C1"/>
    <w:rsid w:val="00D736CE"/>
    <w:rsid w:val="00D75443"/>
    <w:rsid w:val="00D76FAF"/>
    <w:rsid w:val="00D829B9"/>
    <w:rsid w:val="00D83245"/>
    <w:rsid w:val="00D84B51"/>
    <w:rsid w:val="00D90516"/>
    <w:rsid w:val="00DA3EBD"/>
    <w:rsid w:val="00DA54F0"/>
    <w:rsid w:val="00DA5CB2"/>
    <w:rsid w:val="00DA5EFD"/>
    <w:rsid w:val="00DA66DB"/>
    <w:rsid w:val="00DB01CF"/>
    <w:rsid w:val="00DB6956"/>
    <w:rsid w:val="00DB6A95"/>
    <w:rsid w:val="00DB6E86"/>
    <w:rsid w:val="00DB7660"/>
    <w:rsid w:val="00DC0A26"/>
    <w:rsid w:val="00DC212B"/>
    <w:rsid w:val="00DC36A3"/>
    <w:rsid w:val="00DC5659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618AC"/>
    <w:rsid w:val="00E721A8"/>
    <w:rsid w:val="00E73822"/>
    <w:rsid w:val="00E76664"/>
    <w:rsid w:val="00E83ACD"/>
    <w:rsid w:val="00E907F3"/>
    <w:rsid w:val="00E93882"/>
    <w:rsid w:val="00E93BBD"/>
    <w:rsid w:val="00E943A5"/>
    <w:rsid w:val="00E97CDA"/>
    <w:rsid w:val="00EA1212"/>
    <w:rsid w:val="00EA192D"/>
    <w:rsid w:val="00EA2B2A"/>
    <w:rsid w:val="00EA39B3"/>
    <w:rsid w:val="00EB351A"/>
    <w:rsid w:val="00EC1F38"/>
    <w:rsid w:val="00EC2982"/>
    <w:rsid w:val="00EC5A0F"/>
    <w:rsid w:val="00ED231D"/>
    <w:rsid w:val="00ED3FB5"/>
    <w:rsid w:val="00ED72E1"/>
    <w:rsid w:val="00EE099E"/>
    <w:rsid w:val="00EE349C"/>
    <w:rsid w:val="00EF1315"/>
    <w:rsid w:val="00F041B9"/>
    <w:rsid w:val="00F05379"/>
    <w:rsid w:val="00F055C0"/>
    <w:rsid w:val="00F05806"/>
    <w:rsid w:val="00F05E56"/>
    <w:rsid w:val="00F1220C"/>
    <w:rsid w:val="00F14A2B"/>
    <w:rsid w:val="00F2280A"/>
    <w:rsid w:val="00F256FB"/>
    <w:rsid w:val="00F26B9D"/>
    <w:rsid w:val="00F33436"/>
    <w:rsid w:val="00F473BC"/>
    <w:rsid w:val="00F4783B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8369824F-E6DE-46E9-9253-B1E04678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5">
    <w:name w:val="No Spacing"/>
    <w:uiPriority w:val="1"/>
    <w:qFormat/>
    <w:rsid w:val="004328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11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image" Target="media/image15.wmf"/><Relationship Id="rId33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29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image" Target="media/image14.wmf"/><Relationship Id="rId32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3.wmf"/><Relationship Id="rId28" Type="http://schemas.openxmlformats.org/officeDocument/2006/relationships/header" Target="header2.xml"/><Relationship Id="rId10" Type="http://schemas.openxmlformats.org/officeDocument/2006/relationships/footer" Target="footer2.xml"/><Relationship Id="rId19" Type="http://schemas.openxmlformats.org/officeDocument/2006/relationships/image" Target="media/image9.wmf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Relationship Id="rId22" Type="http://schemas.openxmlformats.org/officeDocument/2006/relationships/image" Target="media/image12.wmf"/><Relationship Id="rId27" Type="http://schemas.openxmlformats.org/officeDocument/2006/relationships/image" Target="media/image17.wmf"/><Relationship Id="rId30" Type="http://schemas.openxmlformats.org/officeDocument/2006/relationships/image" Target="media/image19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92B0-B7D2-4AE4-875F-2AB3C1B8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5293</Words>
  <Characters>30174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35397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User</cp:lastModifiedBy>
  <cp:revision>2</cp:revision>
  <cp:lastPrinted>2022-10-17T08:15:00Z</cp:lastPrinted>
  <dcterms:created xsi:type="dcterms:W3CDTF">2023-10-30T15:09:00Z</dcterms:created>
  <dcterms:modified xsi:type="dcterms:W3CDTF">2023-10-30T15:09:00Z</dcterms:modified>
</cp:coreProperties>
</file>