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FAB" w:rsidRPr="003475E6" w:rsidRDefault="001D3FAB" w:rsidP="001D3FAB">
      <w:pPr>
        <w:ind w:left="-1134" w:right="-1133"/>
        <w:jc w:val="center"/>
        <w:rPr>
          <w:rFonts w:ascii="Arial" w:eastAsiaTheme="minorEastAsia" w:hAnsi="Arial" w:cs="Arial"/>
          <w:bCs/>
          <w:noProof/>
          <w:w w:val="115"/>
        </w:rPr>
      </w:pPr>
      <w:r w:rsidRPr="003475E6">
        <w:rPr>
          <w:rFonts w:ascii="Arial" w:eastAsiaTheme="minorEastAsia" w:hAnsi="Arial" w:cs="Arial"/>
          <w:bCs/>
          <w:noProof/>
          <w:w w:val="115"/>
        </w:rPr>
        <w:t>АДМИНИСТРАЦИЯ</w:t>
      </w:r>
    </w:p>
    <w:p w:rsidR="001D3FAB" w:rsidRPr="003475E6" w:rsidRDefault="001D3FAB" w:rsidP="001D3FAB">
      <w:pPr>
        <w:ind w:left="-1134" w:right="-1133"/>
        <w:jc w:val="center"/>
        <w:rPr>
          <w:rFonts w:ascii="Arial" w:eastAsiaTheme="minorEastAsia" w:hAnsi="Arial" w:cs="Arial"/>
          <w:bCs/>
          <w:spacing w:val="10"/>
          <w:w w:val="115"/>
        </w:rPr>
      </w:pPr>
      <w:r w:rsidRPr="003475E6">
        <w:rPr>
          <w:rFonts w:ascii="Arial" w:eastAsiaTheme="minorEastAsia" w:hAnsi="Arial" w:cs="Arial"/>
          <w:bCs/>
          <w:noProof/>
          <w:spacing w:val="10"/>
          <w:w w:val="115"/>
        </w:rPr>
        <w:t>МУНИЦИПАЛЬНОГО ОБРАЗОВАНИЯ</w:t>
      </w:r>
    </w:p>
    <w:p w:rsidR="001D3FAB" w:rsidRPr="003475E6" w:rsidRDefault="001D3FAB" w:rsidP="001D3FAB">
      <w:pPr>
        <w:ind w:left="-1134" w:right="-1133"/>
        <w:jc w:val="center"/>
        <w:rPr>
          <w:rFonts w:ascii="Arial" w:eastAsiaTheme="minorEastAsia" w:hAnsi="Arial" w:cs="Arial"/>
          <w:bCs/>
          <w:spacing w:val="10"/>
          <w:w w:val="115"/>
        </w:rPr>
      </w:pPr>
      <w:r w:rsidRPr="003475E6">
        <w:rPr>
          <w:rFonts w:ascii="Arial" w:eastAsiaTheme="minorEastAsia" w:hAnsi="Arial" w:cs="Arial"/>
          <w:bCs/>
          <w:noProof/>
          <w:spacing w:val="10"/>
          <w:w w:val="115"/>
        </w:rPr>
        <w:t>ГОРОДСКОЙ ОКРУГ ЛЮБЕРЦЫ</w:t>
      </w:r>
      <w:r w:rsidRPr="003475E6">
        <w:rPr>
          <w:rFonts w:ascii="Arial" w:eastAsiaTheme="minorEastAsia" w:hAnsi="Arial" w:cs="Arial"/>
          <w:bCs/>
          <w:spacing w:val="10"/>
          <w:w w:val="115"/>
        </w:rPr>
        <w:br/>
      </w:r>
      <w:r w:rsidRPr="003475E6">
        <w:rPr>
          <w:rFonts w:ascii="Arial" w:eastAsiaTheme="minorEastAsia" w:hAnsi="Arial" w:cs="Arial"/>
          <w:bCs/>
          <w:noProof/>
          <w:spacing w:val="10"/>
          <w:w w:val="115"/>
        </w:rPr>
        <w:t>МОСКОВСКОЙ ОБЛАСТИ</w:t>
      </w:r>
    </w:p>
    <w:p w:rsidR="001D3FAB" w:rsidRPr="003475E6" w:rsidRDefault="001D3FAB" w:rsidP="001D3FAB">
      <w:pPr>
        <w:ind w:left="-1134" w:right="-1133"/>
        <w:jc w:val="center"/>
        <w:rPr>
          <w:rFonts w:ascii="Arial" w:eastAsiaTheme="minorEastAsia" w:hAnsi="Arial" w:cs="Arial"/>
          <w:bCs/>
          <w:w w:val="115"/>
        </w:rPr>
      </w:pPr>
    </w:p>
    <w:p w:rsidR="001D3FAB" w:rsidRPr="003475E6" w:rsidRDefault="001D3FAB" w:rsidP="001D3FAB">
      <w:pPr>
        <w:ind w:left="-1134" w:right="-1133"/>
        <w:jc w:val="center"/>
        <w:rPr>
          <w:rFonts w:ascii="Arial" w:eastAsiaTheme="minorEastAsia" w:hAnsi="Arial" w:cs="Arial"/>
          <w:bCs/>
          <w:w w:val="115"/>
        </w:rPr>
      </w:pPr>
      <w:r w:rsidRPr="003475E6">
        <w:rPr>
          <w:rFonts w:ascii="Arial" w:eastAsiaTheme="minorEastAsia" w:hAnsi="Arial" w:cs="Arial"/>
          <w:bCs/>
          <w:w w:val="115"/>
        </w:rPr>
        <w:t>ПОСТАНОВЛЕНИЕ</w:t>
      </w:r>
    </w:p>
    <w:p w:rsidR="001D3FAB" w:rsidRPr="003475E6" w:rsidRDefault="001D3FAB" w:rsidP="001D3FAB">
      <w:pPr>
        <w:ind w:left="-567"/>
        <w:rPr>
          <w:rFonts w:ascii="Arial" w:eastAsiaTheme="minorEastAsia" w:hAnsi="Arial" w:cs="Arial"/>
        </w:rPr>
      </w:pPr>
    </w:p>
    <w:p w:rsidR="001D3FAB" w:rsidRPr="003475E6" w:rsidRDefault="00BB3FFD" w:rsidP="001D3FAB">
      <w:pPr>
        <w:tabs>
          <w:tab w:val="left" w:pos="9072"/>
        </w:tabs>
        <w:ind w:right="-1133"/>
        <w:rPr>
          <w:rFonts w:ascii="Arial" w:eastAsiaTheme="minorEastAsia" w:hAnsi="Arial" w:cs="Arial"/>
        </w:rPr>
      </w:pPr>
      <w:r w:rsidRPr="003475E6">
        <w:rPr>
          <w:rFonts w:ascii="Arial" w:eastAsiaTheme="minorEastAsia" w:hAnsi="Arial" w:cs="Arial"/>
        </w:rPr>
        <w:t>02.12</w:t>
      </w:r>
      <w:r w:rsidR="00F32493" w:rsidRPr="003475E6">
        <w:rPr>
          <w:rFonts w:ascii="Arial" w:eastAsiaTheme="minorEastAsia" w:hAnsi="Arial" w:cs="Arial"/>
        </w:rPr>
        <w:t>.2022</w:t>
      </w:r>
      <w:r w:rsidR="001D3FAB" w:rsidRPr="003475E6">
        <w:rPr>
          <w:rFonts w:ascii="Arial" w:eastAsiaTheme="minorEastAsia" w:hAnsi="Arial" w:cs="Arial"/>
        </w:rPr>
        <w:t xml:space="preserve">                                                                                          №</w:t>
      </w:r>
      <w:r w:rsidR="003475E6">
        <w:rPr>
          <w:rFonts w:ascii="Arial" w:eastAsiaTheme="minorEastAsia" w:hAnsi="Arial" w:cs="Arial"/>
        </w:rPr>
        <w:t xml:space="preserve"> </w:t>
      </w:r>
      <w:r w:rsidRPr="003475E6">
        <w:rPr>
          <w:rFonts w:ascii="Arial" w:eastAsiaTheme="minorEastAsia" w:hAnsi="Arial" w:cs="Arial"/>
        </w:rPr>
        <w:t>4925</w:t>
      </w:r>
      <w:r w:rsidR="001D3FAB" w:rsidRPr="003475E6">
        <w:rPr>
          <w:rFonts w:ascii="Arial" w:eastAsiaTheme="minorEastAsia" w:hAnsi="Arial" w:cs="Arial"/>
        </w:rPr>
        <w:t>-ПА</w:t>
      </w:r>
    </w:p>
    <w:p w:rsidR="001D3FAB" w:rsidRPr="003475E6" w:rsidRDefault="001D3FAB" w:rsidP="001D3FAB">
      <w:pPr>
        <w:jc w:val="center"/>
        <w:rPr>
          <w:rFonts w:ascii="Arial" w:eastAsiaTheme="minorEastAsia" w:hAnsi="Arial" w:cs="Arial"/>
        </w:rPr>
      </w:pPr>
    </w:p>
    <w:p w:rsidR="001D3FAB" w:rsidRPr="003475E6" w:rsidRDefault="001D3FAB" w:rsidP="001D3FAB">
      <w:pPr>
        <w:ind w:left="-1134" w:right="-1133"/>
        <w:jc w:val="center"/>
        <w:rPr>
          <w:rFonts w:ascii="Arial" w:eastAsiaTheme="minorEastAsia" w:hAnsi="Arial" w:cs="Arial"/>
        </w:rPr>
      </w:pPr>
      <w:r w:rsidRPr="003475E6">
        <w:rPr>
          <w:rFonts w:ascii="Arial" w:eastAsiaTheme="minorEastAsia" w:hAnsi="Arial" w:cs="Arial"/>
        </w:rPr>
        <w:t>г. Люберцы</w:t>
      </w:r>
    </w:p>
    <w:p w:rsidR="001D3FAB" w:rsidRPr="003475E6" w:rsidRDefault="001D3FAB" w:rsidP="00562829">
      <w:pPr>
        <w:jc w:val="both"/>
        <w:rPr>
          <w:rFonts w:ascii="Arial" w:hAnsi="Arial" w:cs="Arial"/>
          <w:b/>
        </w:rPr>
      </w:pPr>
    </w:p>
    <w:p w:rsidR="00F32493" w:rsidRPr="003475E6" w:rsidRDefault="00BB3FFD" w:rsidP="00BB3FFD">
      <w:pPr>
        <w:autoSpaceDE w:val="0"/>
        <w:autoSpaceDN w:val="0"/>
        <w:adjustRightInd w:val="0"/>
        <w:jc w:val="center"/>
        <w:rPr>
          <w:rFonts w:ascii="Arial" w:hAnsi="Arial" w:cs="Arial"/>
          <w:b/>
        </w:rPr>
      </w:pPr>
      <w:r w:rsidRPr="003475E6">
        <w:rPr>
          <w:rFonts w:ascii="Arial" w:hAnsi="Arial" w:cs="Arial"/>
          <w:b/>
        </w:rPr>
        <w:t>О проведении  смотра-конкурса на  лучшее  декоративно-художественное и   световое   оформление   к   Новому  2023  году  и  Рождеству  Христову</w:t>
      </w:r>
    </w:p>
    <w:p w:rsidR="00BB3FFD" w:rsidRPr="003475E6" w:rsidRDefault="00BB3FFD" w:rsidP="00BB3FFD">
      <w:pPr>
        <w:autoSpaceDE w:val="0"/>
        <w:autoSpaceDN w:val="0"/>
        <w:adjustRightInd w:val="0"/>
        <w:jc w:val="center"/>
        <w:rPr>
          <w:rFonts w:ascii="Arial" w:hAnsi="Arial" w:cs="Arial"/>
          <w:b/>
        </w:rPr>
      </w:pPr>
    </w:p>
    <w:p w:rsidR="00BB3FFD" w:rsidRPr="003475E6" w:rsidRDefault="00BB3FFD" w:rsidP="00BB3FFD">
      <w:pPr>
        <w:autoSpaceDE w:val="0"/>
        <w:autoSpaceDN w:val="0"/>
        <w:adjustRightInd w:val="0"/>
        <w:jc w:val="both"/>
        <w:rPr>
          <w:rFonts w:ascii="Arial" w:hAnsi="Arial" w:cs="Arial"/>
        </w:rPr>
      </w:pPr>
      <w:proofErr w:type="gramStart"/>
      <w:r w:rsidRPr="003475E6">
        <w:rPr>
          <w:rFonts w:ascii="Arial" w:hAnsi="Arial" w:cs="Arial"/>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21.12.1994 № 69-ФЗ «О пожарной безопасности», Законом Московской области от 30.12.2014 № 191/2014-ОЗ «О регулировании дополнительных вопросов в сфере благоустройства в Московской области», Постановлением Правительства Московской области от 21.05.2014 № 363/16 «Об утверждении Методических рекомендаци</w:t>
      </w:r>
      <w:r w:rsidR="00FA3872" w:rsidRPr="003475E6">
        <w:rPr>
          <w:rFonts w:ascii="Arial" w:hAnsi="Arial" w:cs="Arial"/>
        </w:rPr>
        <w:t>й</w:t>
      </w:r>
      <w:r w:rsidRPr="003475E6">
        <w:rPr>
          <w:rFonts w:ascii="Arial" w:hAnsi="Arial" w:cs="Arial"/>
        </w:rPr>
        <w:t xml:space="preserve"> по размещению и эксплуатации элементов праздничного</w:t>
      </w:r>
      <w:proofErr w:type="gramEnd"/>
      <w:r w:rsidRPr="003475E6">
        <w:rPr>
          <w:rFonts w:ascii="Arial" w:hAnsi="Arial" w:cs="Arial"/>
        </w:rPr>
        <w:t xml:space="preserve">, </w:t>
      </w:r>
      <w:proofErr w:type="gramStart"/>
      <w:r w:rsidRPr="003475E6">
        <w:rPr>
          <w:rFonts w:ascii="Arial" w:hAnsi="Arial" w:cs="Arial"/>
        </w:rPr>
        <w:t>тематического                    и праздничного светового оформления на территории Московской области, Уставом городского округа Люберцы Московской области, Правилами благоустройства территории городского округа Люберцы Московской области, утвержденными Решением Совета депутатов городского округа Люберцы Московской области от 14.11.2018 № 246/28, Распоряжением Главы городского округа Люберцы Московской области от 23.11.2022 № 10-РГ «О наделении полномочиями Первого заместителя Главы администрации городского округа Люберцы», в целях своевременной подготовки</w:t>
      </w:r>
      <w:proofErr w:type="gramEnd"/>
      <w:r w:rsidRPr="003475E6">
        <w:rPr>
          <w:rFonts w:ascii="Arial" w:hAnsi="Arial" w:cs="Arial"/>
        </w:rPr>
        <w:t xml:space="preserve"> и организации праздничного оформления территорий и объектов городского округа Люберцы в дни празднования Нового 2023 года и Рождества Христова, постановляю:</w:t>
      </w:r>
    </w:p>
    <w:p w:rsidR="00BB3FFD" w:rsidRPr="003475E6" w:rsidRDefault="00BB3FFD" w:rsidP="00FA3872">
      <w:pPr>
        <w:autoSpaceDE w:val="0"/>
        <w:autoSpaceDN w:val="0"/>
        <w:adjustRightInd w:val="0"/>
        <w:ind w:firstLine="708"/>
        <w:jc w:val="both"/>
        <w:rPr>
          <w:rFonts w:ascii="Arial" w:hAnsi="Arial" w:cs="Arial"/>
        </w:rPr>
      </w:pPr>
      <w:r w:rsidRPr="003475E6">
        <w:rPr>
          <w:rFonts w:ascii="Arial" w:hAnsi="Arial" w:cs="Arial"/>
        </w:rPr>
        <w:t>1. Объявить смотр-конкурс на лучшее декоративно-художественное и световое оформление территорий и объектов городского округа Люберцы к Новому 2023 году и Рождеству Христову с 12 декабря 2022 года по 13 января 2023 года                  и подвести его итоги до 01 марта 2023 года.</w:t>
      </w:r>
    </w:p>
    <w:p w:rsidR="00BB3FFD" w:rsidRPr="003475E6" w:rsidRDefault="00BB3FFD" w:rsidP="00FA3872">
      <w:pPr>
        <w:autoSpaceDE w:val="0"/>
        <w:autoSpaceDN w:val="0"/>
        <w:adjustRightInd w:val="0"/>
        <w:ind w:firstLine="708"/>
        <w:jc w:val="both"/>
        <w:rPr>
          <w:rFonts w:ascii="Arial" w:hAnsi="Arial" w:cs="Arial"/>
        </w:rPr>
      </w:pPr>
      <w:r w:rsidRPr="003475E6">
        <w:rPr>
          <w:rFonts w:ascii="Arial" w:hAnsi="Arial" w:cs="Arial"/>
        </w:rPr>
        <w:t>2. Утвердить Методические рекомендации по обеспечению организации праздничных мероприятий на территории городского округа Люберцы в период новогодних праздников (прилагаются).</w:t>
      </w:r>
    </w:p>
    <w:p w:rsidR="00BB3FFD" w:rsidRPr="003475E6" w:rsidRDefault="00BB3FFD" w:rsidP="00FA3872">
      <w:pPr>
        <w:autoSpaceDE w:val="0"/>
        <w:autoSpaceDN w:val="0"/>
        <w:adjustRightInd w:val="0"/>
        <w:ind w:firstLine="708"/>
        <w:jc w:val="both"/>
        <w:rPr>
          <w:rFonts w:ascii="Arial" w:hAnsi="Arial" w:cs="Arial"/>
        </w:rPr>
      </w:pPr>
      <w:r w:rsidRPr="003475E6">
        <w:rPr>
          <w:rFonts w:ascii="Arial" w:hAnsi="Arial" w:cs="Arial"/>
        </w:rPr>
        <w:t>3. Утвердить концепцию праздничного оформления территорий и объектов городского округа Люберцы к празднованию Нового 2023 года и Рождества Христова (далее - Концепция) (прилагается).</w:t>
      </w:r>
    </w:p>
    <w:p w:rsidR="00BB3FFD" w:rsidRPr="003475E6" w:rsidRDefault="00BB3FFD" w:rsidP="00FA3872">
      <w:pPr>
        <w:autoSpaceDE w:val="0"/>
        <w:autoSpaceDN w:val="0"/>
        <w:adjustRightInd w:val="0"/>
        <w:ind w:firstLine="708"/>
        <w:jc w:val="both"/>
        <w:rPr>
          <w:rFonts w:ascii="Arial" w:hAnsi="Arial" w:cs="Arial"/>
        </w:rPr>
      </w:pPr>
      <w:r w:rsidRPr="003475E6">
        <w:rPr>
          <w:rFonts w:ascii="Arial" w:hAnsi="Arial" w:cs="Arial"/>
        </w:rPr>
        <w:t>4. Утвердить Положение о смотре-конкурсе на лучшее декоративно-художественное и световое оформление территорий и объектов городского округа Люберцы  к Новому 2023 году и Рождеству Христову (прилагается).</w:t>
      </w: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t xml:space="preserve">           5. Создать комиссию по подведению итогов смотра-конкурса на лучшее декоративно-художественное и световое оформление территорий и объектов городского округа Люберцы к Новому 2023 году и Рождеству Христову и утвердить ее состав (прилагается).</w:t>
      </w: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tab/>
        <w:t>6. Рекомендовать управляющим организациям, ТСЖ, ЖСК, учреждениям спорта, образовательным учреждениям, предприятиям промышленности и торговли независимо от формы собственности в целях создания условий по организации праздничного оформления в дни празднования Нового 2023 года и Рождества Христова:</w:t>
      </w: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lastRenderedPageBreak/>
        <w:tab/>
        <w:t>6.1. Обеспечить в срок до 09 декабря 2022 года праздничное новогоднее оформление территорий и объектов, находящихся в обслуживании, хозяйственном ведении, оперативном управлении в соответствии с утвержденной Концепцией, их надлежащее санитарно-техническое состояние и благоустройство прилегающей   к ним территории.</w:t>
      </w: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tab/>
        <w:t>6.2. Обеспечить в срок до 09 декабря 2022 года размещение на территориях, прилегающих к объектам жилого фонда, торговли и услуг, предприятий, организаций и учреждений новогодних елей высотой не менее 1,5 метров, а также их демонтаж после 13 января 2023 года.</w:t>
      </w: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tab/>
        <w:t>7. Управлению благоустройства (Каримов Р.Р.) довести до сведения предприятий, организаций, учреждений, управляющих компаний, ТСЖ, ЖСК, находящихся на территории городского округа Люберцы, информацию</w:t>
      </w:r>
      <w:r w:rsidR="00FA3872" w:rsidRPr="003475E6">
        <w:rPr>
          <w:rFonts w:ascii="Arial" w:hAnsi="Arial" w:cs="Arial"/>
        </w:rPr>
        <w:t xml:space="preserve"> </w:t>
      </w:r>
      <w:r w:rsidRPr="003475E6">
        <w:rPr>
          <w:rFonts w:ascii="Arial" w:hAnsi="Arial" w:cs="Arial"/>
        </w:rPr>
        <w:t>об обеспечении праздничного новогоднего оформления территорий и объектов</w:t>
      </w:r>
      <w:r w:rsidR="00FA3872" w:rsidRPr="003475E6">
        <w:rPr>
          <w:rFonts w:ascii="Arial" w:hAnsi="Arial" w:cs="Arial"/>
        </w:rPr>
        <w:t xml:space="preserve"> </w:t>
      </w:r>
      <w:r w:rsidRPr="003475E6">
        <w:rPr>
          <w:rFonts w:ascii="Arial" w:hAnsi="Arial" w:cs="Arial"/>
        </w:rPr>
        <w:t>в соответствии с утвержденной Концепцией и проведении смотра-конкурса в дни праздничных новогодних мероприятий.</w:t>
      </w: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tab/>
        <w:t xml:space="preserve">8. Управлению потребительского рынка, услуг и рекламы (Марченко И.А.) организовать в период с 15.12.2022 по 31.12.2022 елочные базары на территории жилых микрорайонов </w:t>
      </w:r>
      <w:proofErr w:type="spellStart"/>
      <w:r w:rsidRPr="003475E6">
        <w:rPr>
          <w:rFonts w:ascii="Arial" w:hAnsi="Arial" w:cs="Arial"/>
        </w:rPr>
        <w:t>г.о</w:t>
      </w:r>
      <w:proofErr w:type="spellEnd"/>
      <w:r w:rsidRPr="003475E6">
        <w:rPr>
          <w:rFonts w:ascii="Arial" w:hAnsi="Arial" w:cs="Arial"/>
        </w:rPr>
        <w:t>. Люберцы, а также вблизи крупных торговых центров.</w:t>
      </w: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tab/>
        <w:t>9. Рекомендовать Межмуниципальному управлению МВД России «Люберецкое» (Романцев Е.А.) организовать проведение мероприятий по усилению мер безопасности на территориях и объектах городского округа Люберцы в дни празднования Нового 2023 года и Рождества Христова с целью создания необходимых условий для своевременного предупреждения и пресечения правонарушений.</w:t>
      </w: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tab/>
        <w:t xml:space="preserve">10. Рекомендовать Отделу надзорной деятельности и профилактической работы по городскому округу Люберцы </w:t>
      </w:r>
      <w:proofErr w:type="spellStart"/>
      <w:r w:rsidRPr="003475E6">
        <w:rPr>
          <w:rFonts w:ascii="Arial" w:hAnsi="Arial" w:cs="Arial"/>
        </w:rPr>
        <w:t>УНДиПР</w:t>
      </w:r>
      <w:proofErr w:type="spellEnd"/>
      <w:r w:rsidRPr="003475E6">
        <w:rPr>
          <w:rFonts w:ascii="Arial" w:hAnsi="Arial" w:cs="Arial"/>
        </w:rPr>
        <w:t xml:space="preserve"> ГУ МЧС России по Московской области (</w:t>
      </w:r>
      <w:proofErr w:type="spellStart"/>
      <w:r w:rsidRPr="003475E6">
        <w:rPr>
          <w:rFonts w:ascii="Arial" w:hAnsi="Arial" w:cs="Arial"/>
        </w:rPr>
        <w:t>Преснов</w:t>
      </w:r>
      <w:proofErr w:type="spellEnd"/>
      <w:r w:rsidRPr="003475E6">
        <w:rPr>
          <w:rFonts w:ascii="Arial" w:hAnsi="Arial" w:cs="Arial"/>
        </w:rPr>
        <w:t xml:space="preserve"> Р.Д.) усилить </w:t>
      </w:r>
      <w:proofErr w:type="gramStart"/>
      <w:r w:rsidRPr="003475E6">
        <w:rPr>
          <w:rFonts w:ascii="Arial" w:hAnsi="Arial" w:cs="Arial"/>
        </w:rPr>
        <w:t>контроль за</w:t>
      </w:r>
      <w:proofErr w:type="gramEnd"/>
      <w:r w:rsidRPr="003475E6">
        <w:rPr>
          <w:rFonts w:ascii="Arial" w:hAnsi="Arial" w:cs="Arial"/>
        </w:rPr>
        <w:t xml:space="preserve"> соблюдением мер противопожарной безопасности в соответствии с требованиями действующего законодательства в дни празднования Нового 2023 года и Рождества Христова.</w:t>
      </w: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tab/>
        <w:t>11. Рекомендовать Территориальному отделу № 15 Главного управления содержания территорий Московской области (</w:t>
      </w:r>
      <w:proofErr w:type="spellStart"/>
      <w:r w:rsidRPr="003475E6">
        <w:rPr>
          <w:rFonts w:ascii="Arial" w:hAnsi="Arial" w:cs="Arial"/>
        </w:rPr>
        <w:t>Златин</w:t>
      </w:r>
      <w:proofErr w:type="spellEnd"/>
      <w:r w:rsidRPr="003475E6">
        <w:rPr>
          <w:rFonts w:ascii="Arial" w:hAnsi="Arial" w:cs="Arial"/>
        </w:rPr>
        <w:t xml:space="preserve"> Е.Б.) организовать проверку мест проведения основных мероприятий, посвященных празднованию Нового 2023 года и Рождества Христова, на территории городского округа Люберцы. </w:t>
      </w: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tab/>
        <w:t>12. Опубликовать настоящее Постановление в средствах массовой информации и разместить на официальном сайте администрации в сети «Интернет».</w:t>
      </w: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t xml:space="preserve">        13. </w:t>
      </w:r>
      <w:proofErr w:type="gramStart"/>
      <w:r w:rsidRPr="003475E6">
        <w:rPr>
          <w:rFonts w:ascii="Arial" w:hAnsi="Arial" w:cs="Arial"/>
        </w:rPr>
        <w:t>Контроль за</w:t>
      </w:r>
      <w:proofErr w:type="gramEnd"/>
      <w:r w:rsidRPr="003475E6">
        <w:rPr>
          <w:rFonts w:ascii="Arial" w:hAnsi="Arial" w:cs="Arial"/>
        </w:rPr>
        <w:t xml:space="preserve"> исполнением настоящего Постановления возложить на заместителя Главы администрации </w:t>
      </w:r>
      <w:proofErr w:type="spellStart"/>
      <w:r w:rsidRPr="003475E6">
        <w:rPr>
          <w:rFonts w:ascii="Arial" w:hAnsi="Arial" w:cs="Arial"/>
        </w:rPr>
        <w:t>Погребского</w:t>
      </w:r>
      <w:proofErr w:type="spellEnd"/>
      <w:r w:rsidRPr="003475E6">
        <w:rPr>
          <w:rFonts w:ascii="Arial" w:hAnsi="Arial" w:cs="Arial"/>
        </w:rPr>
        <w:t xml:space="preserve"> Б.В.</w:t>
      </w:r>
    </w:p>
    <w:p w:rsidR="00BB3FFD" w:rsidRPr="003475E6" w:rsidRDefault="00BB3FFD" w:rsidP="00BB3FFD">
      <w:pPr>
        <w:autoSpaceDE w:val="0"/>
        <w:autoSpaceDN w:val="0"/>
        <w:adjustRightInd w:val="0"/>
        <w:jc w:val="both"/>
        <w:rPr>
          <w:rFonts w:ascii="Arial" w:hAnsi="Arial" w:cs="Arial"/>
        </w:rPr>
      </w:pPr>
    </w:p>
    <w:p w:rsidR="00BB3FFD" w:rsidRPr="003475E6" w:rsidRDefault="00BB3FFD" w:rsidP="00BB3FFD">
      <w:pPr>
        <w:autoSpaceDE w:val="0"/>
        <w:autoSpaceDN w:val="0"/>
        <w:adjustRightInd w:val="0"/>
        <w:jc w:val="both"/>
        <w:rPr>
          <w:rFonts w:ascii="Arial" w:hAnsi="Arial" w:cs="Arial"/>
        </w:rPr>
      </w:pPr>
    </w:p>
    <w:p w:rsidR="00BB3FFD" w:rsidRPr="003475E6" w:rsidRDefault="00BB3FFD" w:rsidP="00BB3FFD">
      <w:pPr>
        <w:autoSpaceDE w:val="0"/>
        <w:autoSpaceDN w:val="0"/>
        <w:adjustRightInd w:val="0"/>
        <w:jc w:val="both"/>
        <w:rPr>
          <w:rFonts w:ascii="Arial" w:hAnsi="Arial" w:cs="Arial"/>
        </w:rPr>
      </w:pPr>
      <w:r w:rsidRPr="003475E6">
        <w:rPr>
          <w:rFonts w:ascii="Arial" w:hAnsi="Arial" w:cs="Arial"/>
        </w:rPr>
        <w:t>Первый заместитель</w:t>
      </w:r>
    </w:p>
    <w:p w:rsidR="00377D02" w:rsidRPr="003475E6" w:rsidRDefault="00BB3FFD" w:rsidP="00BB3FFD">
      <w:pPr>
        <w:autoSpaceDE w:val="0"/>
        <w:autoSpaceDN w:val="0"/>
        <w:adjustRightInd w:val="0"/>
        <w:jc w:val="both"/>
        <w:rPr>
          <w:rFonts w:ascii="Arial" w:hAnsi="Arial" w:cs="Arial"/>
        </w:rPr>
      </w:pPr>
      <w:r w:rsidRPr="003475E6">
        <w:rPr>
          <w:rFonts w:ascii="Arial" w:hAnsi="Arial" w:cs="Arial"/>
        </w:rPr>
        <w:t xml:space="preserve">Главы администрации                                                                                        И.В. Мотовилов             </w:t>
      </w:r>
    </w:p>
    <w:p w:rsidR="00377D02" w:rsidRPr="003475E6" w:rsidRDefault="00377D02" w:rsidP="0042557B">
      <w:pPr>
        <w:autoSpaceDE w:val="0"/>
        <w:autoSpaceDN w:val="0"/>
        <w:adjustRightInd w:val="0"/>
        <w:jc w:val="both"/>
        <w:rPr>
          <w:rFonts w:ascii="Arial" w:hAnsi="Arial" w:cs="Arial"/>
        </w:rPr>
      </w:pPr>
    </w:p>
    <w:p w:rsidR="00FA3872" w:rsidRPr="003475E6" w:rsidRDefault="00FA3872" w:rsidP="000B2846">
      <w:pPr>
        <w:tabs>
          <w:tab w:val="center" w:pos="4819"/>
        </w:tabs>
        <w:autoSpaceDE w:val="0"/>
        <w:autoSpaceDN w:val="0"/>
        <w:adjustRightInd w:val="0"/>
        <w:jc w:val="right"/>
        <w:rPr>
          <w:rFonts w:ascii="Arial" w:hAnsi="Arial" w:cs="Arial"/>
        </w:rPr>
      </w:pPr>
    </w:p>
    <w:p w:rsidR="000B2846" w:rsidRPr="003475E6" w:rsidRDefault="00F2769C" w:rsidP="000B2846">
      <w:pPr>
        <w:tabs>
          <w:tab w:val="center" w:pos="4819"/>
        </w:tabs>
        <w:autoSpaceDE w:val="0"/>
        <w:autoSpaceDN w:val="0"/>
        <w:adjustRightInd w:val="0"/>
        <w:jc w:val="right"/>
        <w:rPr>
          <w:rFonts w:ascii="Arial" w:hAnsi="Arial" w:cs="Arial"/>
        </w:rPr>
      </w:pPr>
      <w:r w:rsidRPr="003475E6">
        <w:rPr>
          <w:rFonts w:ascii="Arial" w:hAnsi="Arial" w:cs="Arial"/>
        </w:rPr>
        <w:tab/>
      </w:r>
      <w:r w:rsidRPr="003475E6">
        <w:rPr>
          <w:rFonts w:ascii="Arial" w:hAnsi="Arial" w:cs="Arial"/>
        </w:rPr>
        <w:tab/>
      </w:r>
      <w:r w:rsidRPr="003475E6">
        <w:rPr>
          <w:rFonts w:ascii="Arial" w:hAnsi="Arial" w:cs="Arial"/>
        </w:rPr>
        <w:tab/>
      </w:r>
      <w:r w:rsidRPr="003475E6">
        <w:rPr>
          <w:rFonts w:ascii="Arial" w:hAnsi="Arial" w:cs="Arial"/>
        </w:rPr>
        <w:tab/>
        <w:t xml:space="preserve">      </w:t>
      </w:r>
      <w:proofErr w:type="gramStart"/>
      <w:r w:rsidR="000B2846" w:rsidRPr="003475E6">
        <w:rPr>
          <w:rFonts w:ascii="Arial" w:hAnsi="Arial" w:cs="Arial"/>
        </w:rPr>
        <w:t>Утвержден</w:t>
      </w:r>
      <w:proofErr w:type="gramEnd"/>
      <w:r w:rsidR="000B2846" w:rsidRPr="003475E6">
        <w:rPr>
          <w:rFonts w:ascii="Arial" w:hAnsi="Arial" w:cs="Arial"/>
        </w:rPr>
        <w:t xml:space="preserve"> Постановлением Администрации</w:t>
      </w:r>
    </w:p>
    <w:p w:rsidR="000B2846" w:rsidRPr="003475E6" w:rsidRDefault="000B2846" w:rsidP="000B2846">
      <w:pPr>
        <w:tabs>
          <w:tab w:val="center" w:pos="4819"/>
        </w:tabs>
        <w:autoSpaceDE w:val="0"/>
        <w:autoSpaceDN w:val="0"/>
        <w:adjustRightInd w:val="0"/>
        <w:jc w:val="right"/>
        <w:rPr>
          <w:rFonts w:ascii="Arial" w:hAnsi="Arial" w:cs="Arial"/>
        </w:rPr>
      </w:pPr>
      <w:r w:rsidRPr="003475E6">
        <w:rPr>
          <w:rFonts w:ascii="Arial" w:hAnsi="Arial" w:cs="Arial"/>
        </w:rPr>
        <w:t xml:space="preserve">                                                         городского округа Люберцы</w:t>
      </w:r>
    </w:p>
    <w:p w:rsidR="000B2846" w:rsidRPr="003475E6" w:rsidRDefault="000B2846" w:rsidP="000B2846">
      <w:pPr>
        <w:tabs>
          <w:tab w:val="center" w:pos="4819"/>
        </w:tabs>
        <w:autoSpaceDE w:val="0"/>
        <w:autoSpaceDN w:val="0"/>
        <w:adjustRightInd w:val="0"/>
        <w:jc w:val="right"/>
        <w:rPr>
          <w:rFonts w:ascii="Arial" w:hAnsi="Arial" w:cs="Arial"/>
        </w:rPr>
      </w:pPr>
      <w:r w:rsidRPr="003475E6">
        <w:rPr>
          <w:rFonts w:ascii="Arial" w:hAnsi="Arial" w:cs="Arial"/>
        </w:rPr>
        <w:t xml:space="preserve">                                                         о</w:t>
      </w:r>
      <w:r w:rsidR="003475E6">
        <w:rPr>
          <w:rFonts w:ascii="Arial" w:hAnsi="Arial" w:cs="Arial"/>
        </w:rPr>
        <w:t xml:space="preserve">т </w:t>
      </w:r>
      <w:r w:rsidR="00FA3872" w:rsidRPr="003475E6">
        <w:rPr>
          <w:rFonts w:ascii="Arial" w:eastAsiaTheme="minorEastAsia" w:hAnsi="Arial" w:cs="Arial"/>
        </w:rPr>
        <w:t>02.12.2022</w:t>
      </w:r>
      <w:r w:rsidR="003475E6">
        <w:rPr>
          <w:rFonts w:ascii="Arial" w:eastAsiaTheme="minorEastAsia" w:hAnsi="Arial" w:cs="Arial"/>
        </w:rPr>
        <w:t xml:space="preserve"> </w:t>
      </w:r>
      <w:r w:rsidRPr="003475E6">
        <w:rPr>
          <w:rFonts w:ascii="Arial" w:hAnsi="Arial" w:cs="Arial"/>
        </w:rPr>
        <w:t>№</w:t>
      </w:r>
      <w:r w:rsidR="003475E6">
        <w:rPr>
          <w:rFonts w:ascii="Arial" w:hAnsi="Arial" w:cs="Arial"/>
        </w:rPr>
        <w:t xml:space="preserve"> </w:t>
      </w:r>
      <w:r w:rsidR="00FA3872" w:rsidRPr="003475E6">
        <w:rPr>
          <w:rFonts w:ascii="Arial" w:eastAsiaTheme="minorEastAsia" w:hAnsi="Arial" w:cs="Arial"/>
        </w:rPr>
        <w:t>4925</w:t>
      </w:r>
      <w:r w:rsidR="00654098" w:rsidRPr="003475E6">
        <w:rPr>
          <w:rFonts w:ascii="Arial" w:eastAsiaTheme="minorEastAsia" w:hAnsi="Arial" w:cs="Arial"/>
        </w:rPr>
        <w:t>-ПА</w:t>
      </w:r>
      <w:r w:rsidR="00654098" w:rsidRPr="003475E6">
        <w:rPr>
          <w:rFonts w:ascii="Arial" w:hAnsi="Arial" w:cs="Arial"/>
        </w:rPr>
        <w:t xml:space="preserve"> </w:t>
      </w:r>
    </w:p>
    <w:p w:rsidR="000B2846" w:rsidRPr="003475E6" w:rsidRDefault="000B2846" w:rsidP="000B2846">
      <w:pPr>
        <w:tabs>
          <w:tab w:val="center" w:pos="4819"/>
        </w:tabs>
        <w:autoSpaceDE w:val="0"/>
        <w:autoSpaceDN w:val="0"/>
        <w:adjustRightInd w:val="0"/>
        <w:jc w:val="right"/>
        <w:rPr>
          <w:rFonts w:ascii="Arial" w:hAnsi="Arial" w:cs="Arial"/>
        </w:rPr>
      </w:pPr>
    </w:p>
    <w:p w:rsidR="000B2846" w:rsidRPr="003475E6" w:rsidRDefault="00FA3872" w:rsidP="00FA3872">
      <w:pPr>
        <w:tabs>
          <w:tab w:val="center" w:pos="4819"/>
        </w:tabs>
        <w:autoSpaceDE w:val="0"/>
        <w:autoSpaceDN w:val="0"/>
        <w:adjustRightInd w:val="0"/>
        <w:jc w:val="center"/>
        <w:rPr>
          <w:rFonts w:ascii="Arial" w:hAnsi="Arial" w:cs="Arial"/>
          <w:b/>
        </w:rPr>
      </w:pPr>
      <w:r w:rsidRPr="003475E6">
        <w:rPr>
          <w:rFonts w:ascii="Arial" w:hAnsi="Arial" w:cs="Arial"/>
          <w:b/>
        </w:rPr>
        <w:t>Методические рекомендации по обеспечению организации праздничных мероприятий на территории городского округа Люберцы в период новогодних праздников</w:t>
      </w:r>
    </w:p>
    <w:p w:rsidR="00FA3872" w:rsidRPr="003475E6" w:rsidRDefault="00FA3872" w:rsidP="00FA3872">
      <w:pPr>
        <w:tabs>
          <w:tab w:val="center" w:pos="4819"/>
        </w:tabs>
        <w:autoSpaceDE w:val="0"/>
        <w:autoSpaceDN w:val="0"/>
        <w:adjustRightInd w:val="0"/>
        <w:jc w:val="center"/>
        <w:rPr>
          <w:rFonts w:ascii="Arial" w:hAnsi="Arial" w:cs="Arial"/>
        </w:rPr>
      </w:pPr>
    </w:p>
    <w:p w:rsidR="00FA3872" w:rsidRPr="003475E6" w:rsidRDefault="00FA3872" w:rsidP="00FA3872">
      <w:pPr>
        <w:tabs>
          <w:tab w:val="center" w:pos="0"/>
        </w:tabs>
        <w:autoSpaceDE w:val="0"/>
        <w:autoSpaceDN w:val="0"/>
        <w:adjustRightInd w:val="0"/>
        <w:jc w:val="both"/>
        <w:rPr>
          <w:rFonts w:ascii="Arial" w:hAnsi="Arial" w:cs="Arial"/>
        </w:rPr>
      </w:pPr>
      <w:r w:rsidRPr="003475E6">
        <w:rPr>
          <w:rFonts w:ascii="Arial" w:hAnsi="Arial" w:cs="Arial"/>
        </w:rPr>
        <w:tab/>
      </w:r>
      <w:proofErr w:type="gramStart"/>
      <w:r w:rsidRPr="003475E6">
        <w:rPr>
          <w:rFonts w:ascii="Arial" w:hAnsi="Arial" w:cs="Arial"/>
        </w:rPr>
        <w:t xml:space="preserve">В целях обеспечения организации праздничных мероприятий, повышения культуры обслуживания жителей городского округа Люберцы, создания праздничного облика и </w:t>
      </w:r>
      <w:r w:rsidRPr="003475E6">
        <w:rPr>
          <w:rFonts w:ascii="Arial" w:hAnsi="Arial" w:cs="Arial"/>
        </w:rPr>
        <w:lastRenderedPageBreak/>
        <w:t xml:space="preserve">атмосферы в предпраздничные и праздничные новогодние дни рекомендовать руководителям дорожных служб, управляющих организаций, ТСЖ, ЖСК, ПЖСК, </w:t>
      </w:r>
      <w:r w:rsidR="00835287" w:rsidRPr="003475E6">
        <w:rPr>
          <w:rFonts w:ascii="Arial" w:hAnsi="Arial" w:cs="Arial"/>
        </w:rPr>
        <w:br/>
      </w:r>
      <w:r w:rsidRPr="003475E6">
        <w:rPr>
          <w:rFonts w:ascii="Arial" w:hAnsi="Arial" w:cs="Arial"/>
        </w:rPr>
        <w:t>МУ «ОКБЖКХ»,  МУ «Парк культуры и отдыха», учреждениям спорта, образовательным учреждениям, предприятиям промышленности и торговли независимо от формы собственности в части касающейся:</w:t>
      </w:r>
      <w:proofErr w:type="gramEnd"/>
    </w:p>
    <w:p w:rsidR="00FA3872" w:rsidRPr="003475E6" w:rsidRDefault="00835287" w:rsidP="00835287">
      <w:pPr>
        <w:tabs>
          <w:tab w:val="center" w:pos="0"/>
        </w:tabs>
        <w:autoSpaceDE w:val="0"/>
        <w:autoSpaceDN w:val="0"/>
        <w:adjustRightInd w:val="0"/>
        <w:jc w:val="both"/>
        <w:rPr>
          <w:rFonts w:ascii="Arial" w:hAnsi="Arial" w:cs="Arial"/>
        </w:rPr>
      </w:pPr>
      <w:r w:rsidRPr="003475E6">
        <w:rPr>
          <w:rFonts w:ascii="Arial" w:hAnsi="Arial" w:cs="Arial"/>
        </w:rPr>
        <w:tab/>
        <w:t xml:space="preserve">1. </w:t>
      </w:r>
      <w:r w:rsidR="00FA3872" w:rsidRPr="003475E6">
        <w:rPr>
          <w:rFonts w:ascii="Arial" w:hAnsi="Arial" w:cs="Arial"/>
        </w:rPr>
        <w:t>Обеспечить своевременное и качественное выполнение мероприятий    по зимней уборке улиц и дорог:</w:t>
      </w:r>
    </w:p>
    <w:p w:rsidR="00FA3872" w:rsidRPr="003475E6" w:rsidRDefault="00FA3872" w:rsidP="00FA3872">
      <w:pPr>
        <w:tabs>
          <w:tab w:val="center" w:pos="4819"/>
        </w:tabs>
        <w:autoSpaceDE w:val="0"/>
        <w:autoSpaceDN w:val="0"/>
        <w:adjustRightInd w:val="0"/>
        <w:jc w:val="both"/>
        <w:rPr>
          <w:rFonts w:ascii="Arial" w:hAnsi="Arial" w:cs="Arial"/>
        </w:rPr>
      </w:pPr>
      <w:r w:rsidRPr="003475E6">
        <w:rPr>
          <w:rFonts w:ascii="Arial" w:hAnsi="Arial" w:cs="Arial"/>
        </w:rPr>
        <w:t>- очищение от снега и льда (наледи);</w:t>
      </w:r>
    </w:p>
    <w:p w:rsidR="00FA3872" w:rsidRPr="003475E6" w:rsidRDefault="00FA3872" w:rsidP="00FA3872">
      <w:pPr>
        <w:tabs>
          <w:tab w:val="center" w:pos="4819"/>
        </w:tabs>
        <w:autoSpaceDE w:val="0"/>
        <w:autoSpaceDN w:val="0"/>
        <w:adjustRightInd w:val="0"/>
        <w:jc w:val="both"/>
        <w:rPr>
          <w:rFonts w:ascii="Arial" w:hAnsi="Arial" w:cs="Arial"/>
        </w:rPr>
      </w:pPr>
      <w:r w:rsidRPr="003475E6">
        <w:rPr>
          <w:rFonts w:ascii="Arial" w:hAnsi="Arial" w:cs="Arial"/>
        </w:rPr>
        <w:t>- сгребание и подметание снега;</w:t>
      </w:r>
    </w:p>
    <w:p w:rsidR="00FA3872" w:rsidRPr="003475E6" w:rsidRDefault="00FA3872" w:rsidP="00FA3872">
      <w:pPr>
        <w:tabs>
          <w:tab w:val="center" w:pos="4819"/>
        </w:tabs>
        <w:autoSpaceDE w:val="0"/>
        <w:autoSpaceDN w:val="0"/>
        <w:adjustRightInd w:val="0"/>
        <w:jc w:val="both"/>
        <w:rPr>
          <w:rFonts w:ascii="Arial" w:hAnsi="Arial" w:cs="Arial"/>
        </w:rPr>
      </w:pPr>
      <w:r w:rsidRPr="003475E6">
        <w:rPr>
          <w:rFonts w:ascii="Arial" w:hAnsi="Arial" w:cs="Arial"/>
        </w:rPr>
        <w:t>- вывоз снега и льда (снежно-ледяных образований);</w:t>
      </w:r>
    </w:p>
    <w:p w:rsidR="00FA3872" w:rsidRPr="003475E6" w:rsidRDefault="00FA3872" w:rsidP="00FA3872">
      <w:pPr>
        <w:tabs>
          <w:tab w:val="center" w:pos="4819"/>
        </w:tabs>
        <w:autoSpaceDE w:val="0"/>
        <w:autoSpaceDN w:val="0"/>
        <w:adjustRightInd w:val="0"/>
        <w:jc w:val="both"/>
        <w:rPr>
          <w:rFonts w:ascii="Arial" w:hAnsi="Arial" w:cs="Arial"/>
        </w:rPr>
      </w:pPr>
      <w:r w:rsidRPr="003475E6">
        <w:rPr>
          <w:rFonts w:ascii="Arial" w:hAnsi="Arial" w:cs="Arial"/>
        </w:rPr>
        <w:t xml:space="preserve">- обработку </w:t>
      </w:r>
      <w:proofErr w:type="spellStart"/>
      <w:r w:rsidRPr="003475E6">
        <w:rPr>
          <w:rFonts w:ascii="Arial" w:hAnsi="Arial" w:cs="Arial"/>
        </w:rPr>
        <w:t>противогололедными</w:t>
      </w:r>
      <w:proofErr w:type="spellEnd"/>
      <w:r w:rsidRPr="003475E6">
        <w:rPr>
          <w:rFonts w:ascii="Arial" w:hAnsi="Arial" w:cs="Arial"/>
        </w:rPr>
        <w:t xml:space="preserve"> материалами покрытий проезжей части дорог, мостов, улиц, тротуаров, проездов, пешеходных территорий.</w:t>
      </w:r>
    </w:p>
    <w:p w:rsidR="00FA3872" w:rsidRPr="003475E6" w:rsidRDefault="00835287" w:rsidP="00835287">
      <w:pPr>
        <w:tabs>
          <w:tab w:val="center" w:pos="0"/>
        </w:tabs>
        <w:autoSpaceDE w:val="0"/>
        <w:autoSpaceDN w:val="0"/>
        <w:adjustRightInd w:val="0"/>
        <w:jc w:val="both"/>
        <w:rPr>
          <w:rFonts w:ascii="Arial" w:hAnsi="Arial" w:cs="Arial"/>
        </w:rPr>
      </w:pPr>
      <w:r w:rsidRPr="003475E6">
        <w:rPr>
          <w:rFonts w:ascii="Arial" w:hAnsi="Arial" w:cs="Arial"/>
        </w:rPr>
        <w:tab/>
        <w:t>2.</w:t>
      </w:r>
      <w:r w:rsidR="00FA3872" w:rsidRPr="003475E6">
        <w:rPr>
          <w:rFonts w:ascii="Arial" w:hAnsi="Arial" w:cs="Arial"/>
        </w:rPr>
        <w:t xml:space="preserve"> Оборудовать спортивные, детские площадки, а также места отдыха       на территории городского округа Люберцы для занятий зимними видами спорта       и отдыха: организовать катки, катальные горки, потешные/снежные городки, ледяные крепости, прокат зимнего инвентаря.</w:t>
      </w:r>
    </w:p>
    <w:p w:rsidR="00FA3872" w:rsidRPr="003475E6" w:rsidRDefault="00835287" w:rsidP="00835287">
      <w:pPr>
        <w:tabs>
          <w:tab w:val="center" w:pos="0"/>
        </w:tabs>
        <w:autoSpaceDE w:val="0"/>
        <w:autoSpaceDN w:val="0"/>
        <w:adjustRightInd w:val="0"/>
        <w:jc w:val="both"/>
        <w:rPr>
          <w:rFonts w:ascii="Arial" w:hAnsi="Arial" w:cs="Arial"/>
        </w:rPr>
      </w:pPr>
      <w:r w:rsidRPr="003475E6">
        <w:rPr>
          <w:rFonts w:ascii="Arial" w:hAnsi="Arial" w:cs="Arial"/>
        </w:rPr>
        <w:tab/>
        <w:t xml:space="preserve">3. </w:t>
      </w:r>
      <w:r w:rsidR="00FA3872" w:rsidRPr="003475E6">
        <w:rPr>
          <w:rFonts w:ascii="Arial" w:hAnsi="Arial" w:cs="Arial"/>
        </w:rPr>
        <w:t>Организовать праздничное оформление зданий и прилегающих территорий:</w:t>
      </w:r>
    </w:p>
    <w:p w:rsidR="00FA3872" w:rsidRPr="003475E6" w:rsidRDefault="00FA3872" w:rsidP="00FA3872">
      <w:pPr>
        <w:tabs>
          <w:tab w:val="center" w:pos="4819"/>
        </w:tabs>
        <w:autoSpaceDE w:val="0"/>
        <w:autoSpaceDN w:val="0"/>
        <w:adjustRightInd w:val="0"/>
        <w:jc w:val="both"/>
        <w:rPr>
          <w:rFonts w:ascii="Arial" w:hAnsi="Arial" w:cs="Arial"/>
        </w:rPr>
      </w:pPr>
      <w:r w:rsidRPr="003475E6">
        <w:rPr>
          <w:rFonts w:ascii="Arial" w:hAnsi="Arial" w:cs="Arial"/>
        </w:rPr>
        <w:t>- установку новогодних елей с гирляндами и игрушками;</w:t>
      </w:r>
    </w:p>
    <w:p w:rsidR="00FA3872" w:rsidRPr="003475E6" w:rsidRDefault="00FA3872" w:rsidP="00FA3872">
      <w:pPr>
        <w:tabs>
          <w:tab w:val="center" w:pos="4819"/>
        </w:tabs>
        <w:autoSpaceDE w:val="0"/>
        <w:autoSpaceDN w:val="0"/>
        <w:adjustRightInd w:val="0"/>
        <w:jc w:val="both"/>
        <w:rPr>
          <w:rFonts w:ascii="Arial" w:hAnsi="Arial" w:cs="Arial"/>
        </w:rPr>
      </w:pPr>
      <w:r w:rsidRPr="003475E6">
        <w:rPr>
          <w:rFonts w:ascii="Arial" w:hAnsi="Arial" w:cs="Arial"/>
        </w:rPr>
        <w:t>- установку световых гирлянд на растяжках и подвесах;</w:t>
      </w:r>
    </w:p>
    <w:p w:rsidR="00FA3872" w:rsidRPr="003475E6" w:rsidRDefault="00FA3872" w:rsidP="00FA3872">
      <w:pPr>
        <w:tabs>
          <w:tab w:val="center" w:pos="4819"/>
        </w:tabs>
        <w:autoSpaceDE w:val="0"/>
        <w:autoSpaceDN w:val="0"/>
        <w:adjustRightInd w:val="0"/>
        <w:jc w:val="both"/>
        <w:rPr>
          <w:rFonts w:ascii="Arial" w:hAnsi="Arial" w:cs="Arial"/>
        </w:rPr>
      </w:pPr>
      <w:r w:rsidRPr="003475E6">
        <w:rPr>
          <w:rFonts w:ascii="Arial" w:hAnsi="Arial" w:cs="Arial"/>
        </w:rPr>
        <w:t>- установку праздничных декоративных композиций;</w:t>
      </w:r>
    </w:p>
    <w:p w:rsidR="00FA3872" w:rsidRPr="003475E6" w:rsidRDefault="00FA3872" w:rsidP="00FA3872">
      <w:pPr>
        <w:tabs>
          <w:tab w:val="center" w:pos="4819"/>
        </w:tabs>
        <w:autoSpaceDE w:val="0"/>
        <w:autoSpaceDN w:val="0"/>
        <w:adjustRightInd w:val="0"/>
        <w:jc w:val="both"/>
        <w:rPr>
          <w:rFonts w:ascii="Arial" w:hAnsi="Arial" w:cs="Arial"/>
        </w:rPr>
      </w:pPr>
      <w:r w:rsidRPr="003475E6">
        <w:rPr>
          <w:rFonts w:ascii="Arial" w:hAnsi="Arial" w:cs="Arial"/>
        </w:rPr>
        <w:t>- ландшафтную подсветку территорий общего пользования (скверов, бульваров, парков, произведений монументально-декоративного искусства).</w:t>
      </w:r>
    </w:p>
    <w:p w:rsidR="00FA3872" w:rsidRPr="003475E6" w:rsidRDefault="00835287" w:rsidP="00835287">
      <w:pPr>
        <w:tabs>
          <w:tab w:val="center" w:pos="0"/>
        </w:tabs>
        <w:autoSpaceDE w:val="0"/>
        <w:autoSpaceDN w:val="0"/>
        <w:adjustRightInd w:val="0"/>
        <w:jc w:val="both"/>
        <w:rPr>
          <w:rFonts w:ascii="Arial" w:hAnsi="Arial" w:cs="Arial"/>
        </w:rPr>
      </w:pPr>
      <w:r w:rsidRPr="003475E6">
        <w:rPr>
          <w:rFonts w:ascii="Arial" w:hAnsi="Arial" w:cs="Arial"/>
        </w:rPr>
        <w:tab/>
        <w:t>4.</w:t>
      </w:r>
      <w:r w:rsidR="00FA3872" w:rsidRPr="003475E6">
        <w:rPr>
          <w:rFonts w:ascii="Arial" w:hAnsi="Arial" w:cs="Arial"/>
        </w:rPr>
        <w:t>Организовать праздничное оформление торговых залов, фасадов зданий, строений и уличных витрин с использованием текстов, раскрывающих наименование праздника, новогодних и рождественских украшений, декоративной подсветки на опорах освещения, светового оформления разноцветными гирляндами.</w:t>
      </w:r>
    </w:p>
    <w:p w:rsidR="00FA3872" w:rsidRPr="003475E6" w:rsidRDefault="00835287" w:rsidP="00835287">
      <w:pPr>
        <w:tabs>
          <w:tab w:val="center" w:pos="0"/>
        </w:tabs>
        <w:autoSpaceDE w:val="0"/>
        <w:autoSpaceDN w:val="0"/>
        <w:adjustRightInd w:val="0"/>
        <w:jc w:val="both"/>
        <w:rPr>
          <w:rFonts w:ascii="Arial" w:hAnsi="Arial" w:cs="Arial"/>
        </w:rPr>
      </w:pPr>
      <w:r w:rsidRPr="003475E6">
        <w:rPr>
          <w:rFonts w:ascii="Arial" w:hAnsi="Arial" w:cs="Arial"/>
        </w:rPr>
        <w:tab/>
        <w:t>5.</w:t>
      </w:r>
      <w:r w:rsidR="00FA3872" w:rsidRPr="003475E6">
        <w:rPr>
          <w:rFonts w:ascii="Arial" w:hAnsi="Arial" w:cs="Arial"/>
        </w:rPr>
        <w:t>Обеспечить чистоту и порядок на территории городского округа Люберцы:</w:t>
      </w:r>
    </w:p>
    <w:p w:rsidR="00FA3872" w:rsidRPr="003475E6" w:rsidRDefault="00FA3872" w:rsidP="00FA3872">
      <w:pPr>
        <w:tabs>
          <w:tab w:val="center" w:pos="4819"/>
        </w:tabs>
        <w:autoSpaceDE w:val="0"/>
        <w:autoSpaceDN w:val="0"/>
        <w:adjustRightInd w:val="0"/>
        <w:jc w:val="both"/>
        <w:rPr>
          <w:rFonts w:ascii="Arial" w:hAnsi="Arial" w:cs="Arial"/>
        </w:rPr>
      </w:pPr>
      <w:r w:rsidRPr="003475E6">
        <w:rPr>
          <w:rFonts w:ascii="Arial" w:hAnsi="Arial" w:cs="Arial"/>
        </w:rPr>
        <w:t>-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FA3872" w:rsidRPr="003475E6" w:rsidRDefault="00FA3872" w:rsidP="00FA3872">
      <w:pPr>
        <w:tabs>
          <w:tab w:val="center" w:pos="4819"/>
        </w:tabs>
        <w:autoSpaceDE w:val="0"/>
        <w:autoSpaceDN w:val="0"/>
        <w:adjustRightInd w:val="0"/>
        <w:jc w:val="both"/>
        <w:rPr>
          <w:rFonts w:ascii="Arial" w:hAnsi="Arial" w:cs="Arial"/>
        </w:rPr>
      </w:pPr>
      <w:r w:rsidRPr="003475E6">
        <w:rPr>
          <w:rFonts w:ascii="Arial" w:hAnsi="Arial" w:cs="Arial"/>
        </w:rPr>
        <w:t>- установку и содержание в чистоте и технически исправном состоянии биотуалетов;</w:t>
      </w:r>
    </w:p>
    <w:p w:rsidR="00FA3872" w:rsidRPr="003475E6" w:rsidRDefault="00FA3872" w:rsidP="00FA3872">
      <w:pPr>
        <w:tabs>
          <w:tab w:val="center" w:pos="4819"/>
        </w:tabs>
        <w:autoSpaceDE w:val="0"/>
        <w:autoSpaceDN w:val="0"/>
        <w:adjustRightInd w:val="0"/>
        <w:jc w:val="both"/>
        <w:rPr>
          <w:rFonts w:ascii="Arial" w:hAnsi="Arial" w:cs="Arial"/>
        </w:rPr>
      </w:pPr>
      <w:r w:rsidRPr="003475E6">
        <w:rPr>
          <w:rFonts w:ascii="Arial" w:hAnsi="Arial" w:cs="Arial"/>
        </w:rPr>
        <w:t>- сбор и вывоз мусора, отходов производства и потребления.</w:t>
      </w:r>
    </w:p>
    <w:p w:rsidR="00FA3872" w:rsidRPr="003475E6" w:rsidRDefault="00835287" w:rsidP="00835287">
      <w:pPr>
        <w:tabs>
          <w:tab w:val="center" w:pos="0"/>
        </w:tabs>
        <w:autoSpaceDE w:val="0"/>
        <w:autoSpaceDN w:val="0"/>
        <w:adjustRightInd w:val="0"/>
        <w:jc w:val="both"/>
        <w:rPr>
          <w:rFonts w:ascii="Arial" w:hAnsi="Arial" w:cs="Arial"/>
        </w:rPr>
      </w:pPr>
      <w:r w:rsidRPr="003475E6">
        <w:rPr>
          <w:rFonts w:ascii="Arial" w:hAnsi="Arial" w:cs="Arial"/>
        </w:rPr>
        <w:tab/>
        <w:t>6.</w:t>
      </w:r>
      <w:r w:rsidR="00FA3872" w:rsidRPr="003475E6">
        <w:rPr>
          <w:rFonts w:ascii="Arial" w:hAnsi="Arial" w:cs="Arial"/>
        </w:rPr>
        <w:t>Выделить места для применения фейерверков по согласованию</w:t>
      </w:r>
      <w:r w:rsidR="00BC5373" w:rsidRPr="003475E6">
        <w:rPr>
          <w:rFonts w:ascii="Arial" w:hAnsi="Arial" w:cs="Arial"/>
        </w:rPr>
        <w:t xml:space="preserve"> </w:t>
      </w:r>
      <w:r w:rsidR="00FA3872" w:rsidRPr="003475E6">
        <w:rPr>
          <w:rFonts w:ascii="Arial" w:hAnsi="Arial" w:cs="Arial"/>
        </w:rPr>
        <w:t xml:space="preserve">с Отделом надзорной деятельности и профилактической работы по городскому округу Люберцы </w:t>
      </w:r>
      <w:proofErr w:type="spellStart"/>
      <w:r w:rsidR="00FA3872" w:rsidRPr="003475E6">
        <w:rPr>
          <w:rFonts w:ascii="Arial" w:hAnsi="Arial" w:cs="Arial"/>
        </w:rPr>
        <w:t>УНДиПР</w:t>
      </w:r>
      <w:proofErr w:type="spellEnd"/>
      <w:r w:rsidR="00FA3872" w:rsidRPr="003475E6">
        <w:rPr>
          <w:rFonts w:ascii="Arial" w:hAnsi="Arial" w:cs="Arial"/>
        </w:rPr>
        <w:t xml:space="preserve"> ГУ МЧС России по Московской области;</w:t>
      </w:r>
    </w:p>
    <w:p w:rsidR="00FA3872"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ab/>
        <w:t xml:space="preserve">7. </w:t>
      </w:r>
      <w:r w:rsidR="00FA3872" w:rsidRPr="003475E6">
        <w:rPr>
          <w:rFonts w:ascii="Arial" w:hAnsi="Arial" w:cs="Arial"/>
        </w:rPr>
        <w:t>Выделить места для организации ёлочных базаров;</w:t>
      </w:r>
    </w:p>
    <w:p w:rsidR="00FA3872"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ab/>
        <w:t xml:space="preserve">8. </w:t>
      </w:r>
      <w:r w:rsidR="00FA3872" w:rsidRPr="003475E6">
        <w:rPr>
          <w:rFonts w:ascii="Arial" w:hAnsi="Arial" w:cs="Arial"/>
        </w:rPr>
        <w:t>Организовать точки праздничной торговли;</w:t>
      </w:r>
    </w:p>
    <w:p w:rsidR="00FA3872"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ab/>
        <w:t>9.</w:t>
      </w:r>
      <w:r w:rsidR="00FA3872" w:rsidRPr="003475E6">
        <w:rPr>
          <w:rFonts w:ascii="Arial" w:hAnsi="Arial" w:cs="Arial"/>
        </w:rPr>
        <w:t>Организовать точки горячего питания, питья чая, кофе,</w:t>
      </w:r>
      <w:r w:rsidRPr="003475E6">
        <w:rPr>
          <w:rFonts w:ascii="Arial" w:hAnsi="Arial" w:cs="Arial"/>
        </w:rPr>
        <w:t xml:space="preserve"> </w:t>
      </w:r>
      <w:r w:rsidR="00FA3872" w:rsidRPr="003475E6">
        <w:rPr>
          <w:rFonts w:ascii="Arial" w:hAnsi="Arial" w:cs="Arial"/>
        </w:rPr>
        <w:t>в</w:t>
      </w:r>
      <w:r w:rsidRPr="003475E6">
        <w:rPr>
          <w:rFonts w:ascii="Arial" w:hAnsi="Arial" w:cs="Arial"/>
        </w:rPr>
        <w:t xml:space="preserve"> </w:t>
      </w:r>
      <w:r w:rsidR="00FA3872" w:rsidRPr="003475E6">
        <w:rPr>
          <w:rFonts w:ascii="Arial" w:hAnsi="Arial" w:cs="Arial"/>
        </w:rPr>
        <w:t>непосредственной близости от катков, парков и т.д. с вывозом мусора;</w:t>
      </w:r>
    </w:p>
    <w:p w:rsidR="00FA3872"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ab/>
        <w:t>10.</w:t>
      </w:r>
      <w:r w:rsidR="00FA3872" w:rsidRPr="003475E6">
        <w:rPr>
          <w:rFonts w:ascii="Arial" w:hAnsi="Arial" w:cs="Arial"/>
        </w:rPr>
        <w:t>Проверить исправность указателей номеров домов и названий улиц;</w:t>
      </w:r>
    </w:p>
    <w:p w:rsidR="00FA3872"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ab/>
        <w:t>11.</w:t>
      </w:r>
      <w:r w:rsidR="00FA3872" w:rsidRPr="003475E6">
        <w:rPr>
          <w:rFonts w:ascii="Arial" w:hAnsi="Arial" w:cs="Arial"/>
        </w:rPr>
        <w:t>Проверить закрытие и пломбировку чердаков и подвалов.</w:t>
      </w:r>
    </w:p>
    <w:p w:rsidR="00FA3872" w:rsidRPr="003475E6" w:rsidRDefault="00FA3872" w:rsidP="00FA3872">
      <w:pPr>
        <w:tabs>
          <w:tab w:val="center" w:pos="4819"/>
        </w:tabs>
        <w:autoSpaceDE w:val="0"/>
        <w:autoSpaceDN w:val="0"/>
        <w:adjustRightInd w:val="0"/>
        <w:jc w:val="right"/>
        <w:rPr>
          <w:rFonts w:ascii="Arial" w:hAnsi="Arial" w:cs="Arial"/>
        </w:rPr>
      </w:pPr>
      <w:r w:rsidRPr="003475E6">
        <w:rPr>
          <w:rFonts w:ascii="Arial" w:hAnsi="Arial" w:cs="Arial"/>
        </w:rPr>
        <w:tab/>
      </w:r>
      <w:r w:rsidRPr="003475E6">
        <w:rPr>
          <w:rFonts w:ascii="Arial" w:hAnsi="Arial" w:cs="Arial"/>
        </w:rPr>
        <w:tab/>
      </w:r>
      <w:r w:rsidRPr="003475E6">
        <w:rPr>
          <w:rFonts w:ascii="Arial" w:hAnsi="Arial" w:cs="Arial"/>
        </w:rPr>
        <w:tab/>
        <w:t xml:space="preserve">          </w:t>
      </w:r>
    </w:p>
    <w:p w:rsidR="00FA3872" w:rsidRPr="003475E6" w:rsidRDefault="00FA3872" w:rsidP="00FA3872">
      <w:pPr>
        <w:tabs>
          <w:tab w:val="center" w:pos="4819"/>
        </w:tabs>
        <w:autoSpaceDE w:val="0"/>
        <w:autoSpaceDN w:val="0"/>
        <w:adjustRightInd w:val="0"/>
        <w:jc w:val="right"/>
        <w:rPr>
          <w:rFonts w:ascii="Arial" w:hAnsi="Arial" w:cs="Arial"/>
        </w:rPr>
      </w:pPr>
    </w:p>
    <w:p w:rsidR="000B2846" w:rsidRPr="003475E6" w:rsidRDefault="000B2846" w:rsidP="000B2846">
      <w:pPr>
        <w:tabs>
          <w:tab w:val="center" w:pos="4819"/>
        </w:tabs>
        <w:autoSpaceDE w:val="0"/>
        <w:autoSpaceDN w:val="0"/>
        <w:adjustRightInd w:val="0"/>
        <w:jc w:val="right"/>
        <w:rPr>
          <w:rFonts w:ascii="Arial" w:hAnsi="Arial" w:cs="Arial"/>
        </w:rPr>
      </w:pPr>
      <w:r w:rsidRPr="003475E6">
        <w:rPr>
          <w:rFonts w:ascii="Arial" w:hAnsi="Arial" w:cs="Arial"/>
        </w:rPr>
        <w:t xml:space="preserve">                                                       </w:t>
      </w:r>
    </w:p>
    <w:p w:rsidR="000B2846" w:rsidRPr="003475E6" w:rsidRDefault="000B2846" w:rsidP="000B2846">
      <w:pPr>
        <w:tabs>
          <w:tab w:val="center" w:pos="4819"/>
        </w:tabs>
        <w:autoSpaceDE w:val="0"/>
        <w:autoSpaceDN w:val="0"/>
        <w:adjustRightInd w:val="0"/>
        <w:jc w:val="right"/>
        <w:rPr>
          <w:rFonts w:ascii="Arial" w:hAnsi="Arial" w:cs="Arial"/>
        </w:rPr>
      </w:pPr>
      <w:proofErr w:type="gramStart"/>
      <w:r w:rsidRPr="003475E6">
        <w:rPr>
          <w:rFonts w:ascii="Arial" w:hAnsi="Arial" w:cs="Arial"/>
        </w:rPr>
        <w:t>Утвержден</w:t>
      </w:r>
      <w:r w:rsidR="003475E6">
        <w:rPr>
          <w:rFonts w:ascii="Arial" w:hAnsi="Arial" w:cs="Arial"/>
        </w:rPr>
        <w:t>а</w:t>
      </w:r>
      <w:proofErr w:type="gramEnd"/>
      <w:r w:rsidRPr="003475E6">
        <w:rPr>
          <w:rFonts w:ascii="Arial" w:hAnsi="Arial" w:cs="Arial"/>
        </w:rPr>
        <w:t xml:space="preserve"> Постановлением Администрации</w:t>
      </w:r>
    </w:p>
    <w:p w:rsidR="000B2846" w:rsidRPr="003475E6" w:rsidRDefault="000B2846" w:rsidP="000B2846">
      <w:pPr>
        <w:tabs>
          <w:tab w:val="center" w:pos="4819"/>
        </w:tabs>
        <w:autoSpaceDE w:val="0"/>
        <w:autoSpaceDN w:val="0"/>
        <w:adjustRightInd w:val="0"/>
        <w:jc w:val="right"/>
        <w:rPr>
          <w:rFonts w:ascii="Arial" w:hAnsi="Arial" w:cs="Arial"/>
        </w:rPr>
      </w:pPr>
      <w:r w:rsidRPr="003475E6">
        <w:rPr>
          <w:rFonts w:ascii="Arial" w:hAnsi="Arial" w:cs="Arial"/>
        </w:rPr>
        <w:t>городского округа Люберцы</w:t>
      </w:r>
    </w:p>
    <w:p w:rsidR="000B2846" w:rsidRPr="003475E6" w:rsidRDefault="00654098" w:rsidP="000B2846">
      <w:pPr>
        <w:tabs>
          <w:tab w:val="center" w:pos="4819"/>
        </w:tabs>
        <w:autoSpaceDE w:val="0"/>
        <w:autoSpaceDN w:val="0"/>
        <w:adjustRightInd w:val="0"/>
        <w:jc w:val="right"/>
        <w:rPr>
          <w:rFonts w:ascii="Arial" w:hAnsi="Arial" w:cs="Arial"/>
        </w:rPr>
      </w:pPr>
      <w:r w:rsidRPr="003475E6">
        <w:rPr>
          <w:rFonts w:ascii="Arial" w:hAnsi="Arial" w:cs="Arial"/>
        </w:rPr>
        <w:t>от</w:t>
      </w:r>
      <w:r w:rsidR="003475E6">
        <w:rPr>
          <w:rFonts w:ascii="Arial" w:hAnsi="Arial" w:cs="Arial"/>
        </w:rPr>
        <w:t xml:space="preserve"> </w:t>
      </w:r>
      <w:r w:rsidR="00BC5373" w:rsidRPr="003475E6">
        <w:rPr>
          <w:rFonts w:ascii="Arial" w:eastAsiaTheme="minorEastAsia" w:hAnsi="Arial" w:cs="Arial"/>
        </w:rPr>
        <w:t>02.12.2022</w:t>
      </w:r>
      <w:r w:rsidR="003475E6">
        <w:rPr>
          <w:rFonts w:ascii="Arial" w:eastAsiaTheme="minorEastAsia" w:hAnsi="Arial" w:cs="Arial"/>
        </w:rPr>
        <w:t xml:space="preserve"> </w:t>
      </w:r>
      <w:r w:rsidR="00BC5373" w:rsidRPr="003475E6">
        <w:rPr>
          <w:rFonts w:ascii="Arial" w:hAnsi="Arial" w:cs="Arial"/>
        </w:rPr>
        <w:t>№</w:t>
      </w:r>
      <w:r w:rsidR="003475E6">
        <w:rPr>
          <w:rFonts w:ascii="Arial" w:hAnsi="Arial" w:cs="Arial"/>
        </w:rPr>
        <w:t xml:space="preserve"> </w:t>
      </w:r>
      <w:r w:rsidR="00BC5373" w:rsidRPr="003475E6">
        <w:rPr>
          <w:rFonts w:ascii="Arial" w:eastAsiaTheme="minorEastAsia" w:hAnsi="Arial" w:cs="Arial"/>
        </w:rPr>
        <w:t>4925-ПА</w:t>
      </w:r>
      <w:r w:rsidR="003475E6">
        <w:rPr>
          <w:rFonts w:ascii="Arial" w:hAnsi="Arial" w:cs="Arial"/>
        </w:rPr>
        <w:t xml:space="preserve"> </w:t>
      </w:r>
    </w:p>
    <w:p w:rsidR="000B2846" w:rsidRPr="003475E6" w:rsidRDefault="000B2846" w:rsidP="000B2846">
      <w:pPr>
        <w:tabs>
          <w:tab w:val="center" w:pos="4819"/>
        </w:tabs>
        <w:autoSpaceDE w:val="0"/>
        <w:autoSpaceDN w:val="0"/>
        <w:adjustRightInd w:val="0"/>
        <w:jc w:val="right"/>
        <w:rPr>
          <w:rFonts w:ascii="Arial" w:hAnsi="Arial" w:cs="Arial"/>
        </w:rPr>
      </w:pPr>
      <w:r w:rsidRPr="003475E6">
        <w:rPr>
          <w:rFonts w:ascii="Arial" w:hAnsi="Arial" w:cs="Arial"/>
        </w:rPr>
        <w:tab/>
      </w:r>
    </w:p>
    <w:p w:rsidR="00BC5373" w:rsidRPr="003475E6" w:rsidRDefault="00BC5373" w:rsidP="00BC5373">
      <w:pPr>
        <w:tabs>
          <w:tab w:val="center" w:pos="4819"/>
        </w:tabs>
        <w:autoSpaceDE w:val="0"/>
        <w:autoSpaceDN w:val="0"/>
        <w:adjustRightInd w:val="0"/>
        <w:jc w:val="center"/>
        <w:rPr>
          <w:rFonts w:ascii="Arial" w:hAnsi="Arial" w:cs="Arial"/>
          <w:b/>
        </w:rPr>
      </w:pPr>
      <w:r w:rsidRPr="003475E6">
        <w:rPr>
          <w:rFonts w:ascii="Arial" w:hAnsi="Arial" w:cs="Arial"/>
          <w:b/>
        </w:rPr>
        <w:t>КОНЦЕПЦИЯ</w:t>
      </w:r>
    </w:p>
    <w:p w:rsidR="000B2846" w:rsidRPr="003475E6" w:rsidRDefault="00BC5373" w:rsidP="00BC5373">
      <w:pPr>
        <w:tabs>
          <w:tab w:val="center" w:pos="4819"/>
        </w:tabs>
        <w:autoSpaceDE w:val="0"/>
        <w:autoSpaceDN w:val="0"/>
        <w:adjustRightInd w:val="0"/>
        <w:jc w:val="center"/>
        <w:rPr>
          <w:rFonts w:ascii="Arial" w:hAnsi="Arial" w:cs="Arial"/>
          <w:b/>
        </w:rPr>
      </w:pPr>
      <w:r w:rsidRPr="003475E6">
        <w:rPr>
          <w:rFonts w:ascii="Arial" w:hAnsi="Arial" w:cs="Arial"/>
          <w:b/>
        </w:rPr>
        <w:t>праздничного оформления территорий и объектов городского округа Люберцы к празднованию Нового 2023 года и Рождества Христова</w:t>
      </w:r>
    </w:p>
    <w:p w:rsidR="00BC5373" w:rsidRPr="003475E6" w:rsidRDefault="00BC5373" w:rsidP="00BC5373">
      <w:pPr>
        <w:tabs>
          <w:tab w:val="center" w:pos="4819"/>
        </w:tabs>
        <w:autoSpaceDE w:val="0"/>
        <w:autoSpaceDN w:val="0"/>
        <w:adjustRightInd w:val="0"/>
        <w:jc w:val="center"/>
        <w:rPr>
          <w:rFonts w:ascii="Arial" w:hAnsi="Arial" w:cs="Arial"/>
        </w:rPr>
      </w:pPr>
    </w:p>
    <w:p w:rsidR="00BC5373" w:rsidRPr="003475E6" w:rsidRDefault="00A4408C" w:rsidP="00BC5373">
      <w:pPr>
        <w:tabs>
          <w:tab w:val="center" w:pos="0"/>
        </w:tabs>
        <w:autoSpaceDE w:val="0"/>
        <w:autoSpaceDN w:val="0"/>
        <w:adjustRightInd w:val="0"/>
        <w:jc w:val="both"/>
        <w:rPr>
          <w:rFonts w:ascii="Arial" w:hAnsi="Arial" w:cs="Arial"/>
        </w:rPr>
      </w:pPr>
      <w:r w:rsidRPr="003475E6">
        <w:rPr>
          <w:rFonts w:ascii="Arial" w:hAnsi="Arial" w:cs="Arial"/>
        </w:rPr>
        <w:lastRenderedPageBreak/>
        <w:tab/>
      </w:r>
      <w:r w:rsidR="00BC5373" w:rsidRPr="003475E6">
        <w:rPr>
          <w:rFonts w:ascii="Arial" w:hAnsi="Arial" w:cs="Arial"/>
        </w:rPr>
        <w:t>1. Общие положения.</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1.1. Объекты оформления:</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xml:space="preserve">- территории улиц, площадей; </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мостовые сооружения, магистрали;</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места массовых гуляний, парки, бульвары, скверы;</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фасады зданий;</w:t>
      </w:r>
    </w:p>
    <w:p w:rsidR="00BC5373" w:rsidRPr="003475E6" w:rsidRDefault="00446135" w:rsidP="00BC5373">
      <w:pPr>
        <w:tabs>
          <w:tab w:val="center" w:pos="0"/>
        </w:tabs>
        <w:autoSpaceDE w:val="0"/>
        <w:autoSpaceDN w:val="0"/>
        <w:adjustRightInd w:val="0"/>
        <w:jc w:val="both"/>
        <w:rPr>
          <w:rFonts w:ascii="Arial" w:hAnsi="Arial" w:cs="Arial"/>
        </w:rPr>
      </w:pPr>
      <w:r w:rsidRPr="003475E6">
        <w:rPr>
          <w:rFonts w:ascii="Arial" w:hAnsi="Arial" w:cs="Arial"/>
        </w:rPr>
        <w:t xml:space="preserve">- </w:t>
      </w:r>
      <w:r w:rsidR="00BC5373" w:rsidRPr="003475E6">
        <w:rPr>
          <w:rFonts w:ascii="Arial" w:hAnsi="Arial" w:cs="Arial"/>
        </w:rPr>
        <w:t>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 строительные площадки;</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пассажирский, общественный наземный и речной транспорт, территории            и фасады вокзалов, автовокзалов.</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1.2. Типы элементов оформления:</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мягкое оформление – двухмерные текстильные или нетканые изделия, в том числе с нанесенными на их поверхности графическими изображениями;</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xml:space="preserve">- объемно-декоративные конструкции (ОДК) – трехмерные сооружения, имеющие несущую конструкцию и внешнее оформление, соответствующее тематике мероприятия; </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мультимедийные и проекционные элементы оформления (МПО) – совокупность ряда способов трансляции текстовой, звуковой, графической</w:t>
      </w:r>
      <w:r w:rsidR="00446135" w:rsidRPr="003475E6">
        <w:rPr>
          <w:rFonts w:ascii="Arial" w:hAnsi="Arial" w:cs="Arial"/>
        </w:rPr>
        <w:t xml:space="preserve"> </w:t>
      </w:r>
      <w:r w:rsidRPr="003475E6">
        <w:rPr>
          <w:rFonts w:ascii="Arial" w:hAnsi="Arial" w:cs="Arial"/>
        </w:rPr>
        <w:t>и видеоинформации, а также возможность интерактивного взаимодействия с ними;</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праздничное световое оформление – светоцветовые элементы, предназначенные для украшения улиц, площадей, зданий, сооружений и ландшафта без функции создания определенного уровня освещенности;</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праздничное и тематическое оформление пассажирского транспорта – совокупность разнообразных средств оформления, которые могут быть размещены на различных видах наземного и речного пассажирского транспорта;</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экспериментальные инновационные элементы оформления – совокупность разнообразных средств оформления с применением новых материалов, оборудования и технологий;</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государственные и муниципальные флаги на типовых конструкциях, государственная символика;</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информационные и тематические материалы на рекламных конструкциях.</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1.3. По временному периоду размещения все элементы оформления подразделяются на два основных вида:</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временные элементы оформления, размещаемые на определенный срок, лимитированный программой проведения праздничных и тематических мероприятий;</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стационарные элементы оформления, размещаемые на срок,</w:t>
      </w:r>
      <w:r w:rsidR="00446135" w:rsidRPr="003475E6">
        <w:rPr>
          <w:rFonts w:ascii="Arial" w:hAnsi="Arial" w:cs="Arial"/>
        </w:rPr>
        <w:t xml:space="preserve"> </w:t>
      </w:r>
      <w:r w:rsidRPr="003475E6">
        <w:rPr>
          <w:rFonts w:ascii="Arial" w:hAnsi="Arial" w:cs="Arial"/>
        </w:rPr>
        <w:t xml:space="preserve">не лимитированный программой проведения праздничных и тематических мероприятий. </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1.4. Классификация элементов оформления:</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1.4.1. Мягкое оформление.</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1.4.1.1. Временные:</w:t>
      </w:r>
    </w:p>
    <w:p w:rsidR="00BC5373" w:rsidRPr="003475E6" w:rsidRDefault="00BC5373" w:rsidP="00BC5373">
      <w:pPr>
        <w:tabs>
          <w:tab w:val="center" w:pos="0"/>
        </w:tabs>
        <w:autoSpaceDE w:val="0"/>
        <w:autoSpaceDN w:val="0"/>
        <w:adjustRightInd w:val="0"/>
        <w:jc w:val="both"/>
        <w:rPr>
          <w:rFonts w:ascii="Arial" w:hAnsi="Arial" w:cs="Arial"/>
        </w:rPr>
      </w:pPr>
      <w:proofErr w:type="gramStart"/>
      <w:r w:rsidRPr="003475E6">
        <w:rPr>
          <w:rFonts w:ascii="Arial" w:hAnsi="Arial" w:cs="Arial"/>
        </w:rPr>
        <w:t>- декоративный флаг, стяг – цветное полотнище с креплениями (люверсы, карманы и т.п.), размещается на опорах наружного освещения и контактной сети,</w:t>
      </w:r>
      <w:r w:rsidR="00446135" w:rsidRPr="003475E6">
        <w:rPr>
          <w:rFonts w:ascii="Arial" w:hAnsi="Arial" w:cs="Arial"/>
        </w:rPr>
        <w:t xml:space="preserve"> </w:t>
      </w:r>
      <w:r w:rsidRPr="003475E6">
        <w:rPr>
          <w:rFonts w:ascii="Arial" w:hAnsi="Arial" w:cs="Arial"/>
        </w:rPr>
        <w:t>на перилах мостов и транспортных эстакад, на фасадах зданий и сооружений, на флагштоках;</w:t>
      </w:r>
      <w:proofErr w:type="gramEnd"/>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транспарант – информационный носитель с креплениями, размещается</w:t>
      </w:r>
      <w:r w:rsidR="00446135" w:rsidRPr="003475E6">
        <w:rPr>
          <w:rFonts w:ascii="Arial" w:hAnsi="Arial" w:cs="Arial"/>
        </w:rPr>
        <w:t xml:space="preserve"> </w:t>
      </w:r>
      <w:r w:rsidRPr="003475E6">
        <w:rPr>
          <w:rFonts w:ascii="Arial" w:hAnsi="Arial" w:cs="Arial"/>
        </w:rPr>
        <w:t xml:space="preserve">на тросовых конструкциях, на перилах мостов и транспортных эстакад, на фасадах зданий и сооружений, на строительных ограждениях. </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xml:space="preserve">1.4.2. Объемно-декоративные конструкции. </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Крупные: временные высотой от 15 м; стационарные высотой от 12 м.</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Средние: временные высотой 10-15 м; стационарные высотой 8-12 м.</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Малые: временные высотой 4-8 м; стационарные до 8 м.</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lastRenderedPageBreak/>
        <w:t>1.4.2.1. Стационарные:</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xml:space="preserve">- декоративные </w:t>
      </w:r>
      <w:proofErr w:type="spellStart"/>
      <w:r w:rsidRPr="003475E6">
        <w:rPr>
          <w:rFonts w:ascii="Arial" w:hAnsi="Arial" w:cs="Arial"/>
        </w:rPr>
        <w:t>флаговые</w:t>
      </w:r>
      <w:proofErr w:type="spellEnd"/>
      <w:r w:rsidRPr="003475E6">
        <w:rPr>
          <w:rFonts w:ascii="Arial" w:hAnsi="Arial" w:cs="Arial"/>
        </w:rPr>
        <w:t xml:space="preserve"> композиции – линейные или трехмерные конструкции, имеющие мягкое оформление в виде </w:t>
      </w:r>
      <w:proofErr w:type="spellStart"/>
      <w:r w:rsidRPr="003475E6">
        <w:rPr>
          <w:rFonts w:ascii="Arial" w:hAnsi="Arial" w:cs="Arial"/>
        </w:rPr>
        <w:t>флаговых</w:t>
      </w:r>
      <w:proofErr w:type="spellEnd"/>
      <w:r w:rsidRPr="003475E6">
        <w:rPr>
          <w:rFonts w:ascii="Arial" w:hAnsi="Arial" w:cs="Arial"/>
        </w:rPr>
        <w:t xml:space="preserve"> полотнищ</w:t>
      </w:r>
      <w:r w:rsidR="00446135" w:rsidRPr="003475E6">
        <w:rPr>
          <w:rFonts w:ascii="Arial" w:hAnsi="Arial" w:cs="Arial"/>
        </w:rPr>
        <w:t xml:space="preserve"> </w:t>
      </w:r>
      <w:r w:rsidRPr="003475E6">
        <w:rPr>
          <w:rFonts w:ascii="Arial" w:hAnsi="Arial" w:cs="Arial"/>
        </w:rPr>
        <w:t>и постоянную опорную часть;</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световые динамические композиции – двух- или трехмерные конструкции, имеющие цветосветовое декоративное оформление с использованием изменяющейся светоцветовой динамики и постоянную опорную часть.</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1.4.2.2.  Временные:</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xml:space="preserve">- декоративные </w:t>
      </w:r>
      <w:proofErr w:type="spellStart"/>
      <w:r w:rsidRPr="003475E6">
        <w:rPr>
          <w:rFonts w:ascii="Arial" w:hAnsi="Arial" w:cs="Arial"/>
        </w:rPr>
        <w:t>флаговые</w:t>
      </w:r>
      <w:proofErr w:type="spellEnd"/>
      <w:r w:rsidRPr="003475E6">
        <w:rPr>
          <w:rFonts w:ascii="Arial" w:hAnsi="Arial" w:cs="Arial"/>
        </w:rPr>
        <w:t xml:space="preserve"> композиции – линейные или трехмерные конструкции, имеющие мягкое оформление в виде </w:t>
      </w:r>
      <w:proofErr w:type="spellStart"/>
      <w:r w:rsidRPr="003475E6">
        <w:rPr>
          <w:rFonts w:ascii="Arial" w:hAnsi="Arial" w:cs="Arial"/>
        </w:rPr>
        <w:t>флаговых</w:t>
      </w:r>
      <w:proofErr w:type="spellEnd"/>
      <w:r w:rsidRPr="003475E6">
        <w:rPr>
          <w:rFonts w:ascii="Arial" w:hAnsi="Arial" w:cs="Arial"/>
        </w:rPr>
        <w:t xml:space="preserve"> полотнищ;</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световые динамические композиции – двух- или трехмерные конструкции, имеющие цветосветовое декоративное оформление с использованием изменяющейся светоцветовой динамики, размещаются на опорах наружного освещения</w:t>
      </w:r>
      <w:r w:rsidR="00446135" w:rsidRPr="003475E6">
        <w:rPr>
          <w:rFonts w:ascii="Arial" w:hAnsi="Arial" w:cs="Arial"/>
        </w:rPr>
        <w:t xml:space="preserve"> </w:t>
      </w:r>
      <w:r w:rsidRPr="003475E6">
        <w:rPr>
          <w:rFonts w:ascii="Arial" w:hAnsi="Arial" w:cs="Arial"/>
        </w:rPr>
        <w:t>и контактной сети, на тросовых системах между опорами или фасадами зданий,</w:t>
      </w:r>
      <w:r w:rsidR="00446135" w:rsidRPr="003475E6">
        <w:rPr>
          <w:rFonts w:ascii="Arial" w:hAnsi="Arial" w:cs="Arial"/>
        </w:rPr>
        <w:t xml:space="preserve"> </w:t>
      </w:r>
      <w:r w:rsidRPr="003475E6">
        <w:rPr>
          <w:rFonts w:ascii="Arial" w:hAnsi="Arial" w:cs="Arial"/>
        </w:rPr>
        <w:t>на перилах мостов и транспортных эстакад, на фасадах зданий и сооружений,</w:t>
      </w:r>
      <w:r w:rsidR="00446135" w:rsidRPr="003475E6">
        <w:rPr>
          <w:rFonts w:ascii="Arial" w:hAnsi="Arial" w:cs="Arial"/>
        </w:rPr>
        <w:t xml:space="preserve"> </w:t>
      </w:r>
      <w:r w:rsidRPr="003475E6">
        <w:rPr>
          <w:rFonts w:ascii="Arial" w:hAnsi="Arial" w:cs="Arial"/>
        </w:rPr>
        <w:t>на флагштоках;</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информационные объекты – конструкции, имеющие информационное поле, составляющее более 50 процентов от их суммарной площади;</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пневматические конструкции – бескаркасные сооружения, выполненные</w:t>
      </w:r>
      <w:r w:rsidR="00446135" w:rsidRPr="003475E6">
        <w:rPr>
          <w:rFonts w:ascii="Arial" w:hAnsi="Arial" w:cs="Arial"/>
        </w:rPr>
        <w:t xml:space="preserve"> </w:t>
      </w:r>
      <w:r w:rsidRPr="003475E6">
        <w:rPr>
          <w:rFonts w:ascii="Arial" w:hAnsi="Arial" w:cs="Arial"/>
        </w:rPr>
        <w:t>из воздухонепроницаемых материалов, наполненные сжатым воздухом или газовой смесью.</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1.4.3. Мультимедийные и проекционные элементы оформления.</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1.4.3.1. Временные:</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интерактивные элементы оформления – информационно-коммуникационные системы, которые способны активно и разнообразно реагировать на действия пользователей;</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лазерные и световые проекционные элементы оформления – системы, способные создавать световые графические рисунки, объемные изображения в пространстве, на поверхности здания или сооружения, на водной поверхности    с помощью источников света, лазеров, голограмм, слайдов;</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мультимедийные световые шоу-программы – программы со сквозной сюжетной линией в соответствии с утвержденной тематикой, включающие: видеоряд, световые динамические эффекты, музыкальное сопровождение, фейерверки;</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пространственные световые инсталляции – программы на ландшафтных территориях со световым динамическим освещением зеленого массива</w:t>
      </w:r>
      <w:r w:rsidR="00446135" w:rsidRPr="003475E6">
        <w:rPr>
          <w:rFonts w:ascii="Arial" w:hAnsi="Arial" w:cs="Arial"/>
        </w:rPr>
        <w:t xml:space="preserve"> </w:t>
      </w:r>
      <w:r w:rsidRPr="003475E6">
        <w:rPr>
          <w:rFonts w:ascii="Arial" w:hAnsi="Arial" w:cs="Arial"/>
        </w:rPr>
        <w:t>и с использованием приемов ландшафтного средового дизайна.</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1.4.4. Праздничное световое оформление.</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1.4.4.1. Стационарные:</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иллюминационные гирлянды – разновидность праздничного декоративного освещения, оформления, представляют собой цепочку соединенных между собой световых элементов, предназначенных для украшения улиц, площадей и элементов ландшафта;</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ландшафтное освещение – декоративное освещение зеленых насаждений          и других элементов ландшафта парков, скверов, пешеходных зон, улиц</w:t>
      </w:r>
      <w:r w:rsidR="00446135" w:rsidRPr="003475E6">
        <w:rPr>
          <w:rFonts w:ascii="Arial" w:hAnsi="Arial" w:cs="Arial"/>
        </w:rPr>
        <w:t xml:space="preserve"> </w:t>
      </w:r>
      <w:r w:rsidRPr="003475E6">
        <w:rPr>
          <w:rFonts w:ascii="Arial" w:hAnsi="Arial" w:cs="Arial"/>
        </w:rPr>
        <w:t>и магистралей;</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световые композиции – художественно декоративное оформление, состоящее из цветосветовых элементов, расположенных на фасадах зданий и сооружений, опорах освещения и контактной сети.</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1.4.4.2. Временные:</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световые композиции и световые перетяжки над проезжей частью дорог</w:t>
      </w:r>
      <w:r w:rsidR="00446135" w:rsidRPr="003475E6">
        <w:rPr>
          <w:rFonts w:ascii="Arial" w:hAnsi="Arial" w:cs="Arial"/>
        </w:rPr>
        <w:t xml:space="preserve"> </w:t>
      </w:r>
      <w:r w:rsidRPr="003475E6">
        <w:rPr>
          <w:rFonts w:ascii="Arial" w:hAnsi="Arial" w:cs="Arial"/>
        </w:rPr>
        <w:t>и в пешеходных зонах – художественно-декоративное оформление на тросовых конструкциях, состоящее из цветосветовых элементов, расположенных между зданиями или опорами освещения и контактной сети;</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световые композиции на опорах освещения и контактной сети.</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xml:space="preserve">1.4.5. Праздничное и тематическое оформление пассажирского транспорта. </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1.4.5.1. Временные:</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lastRenderedPageBreak/>
        <w:t>- графические и информационные, световые декоративные, мультимедийные элементы оформления, которые размещаются на различных видах наземного и речного пассажирского транспорта.</w:t>
      </w:r>
    </w:p>
    <w:p w:rsidR="00BC5373" w:rsidRPr="003475E6" w:rsidRDefault="00A4408C" w:rsidP="00BC5373">
      <w:pPr>
        <w:tabs>
          <w:tab w:val="center" w:pos="0"/>
        </w:tabs>
        <w:autoSpaceDE w:val="0"/>
        <w:autoSpaceDN w:val="0"/>
        <w:adjustRightInd w:val="0"/>
        <w:jc w:val="both"/>
        <w:rPr>
          <w:rFonts w:ascii="Arial" w:hAnsi="Arial" w:cs="Arial"/>
        </w:rPr>
      </w:pPr>
      <w:r w:rsidRPr="003475E6">
        <w:rPr>
          <w:rFonts w:ascii="Arial" w:hAnsi="Arial" w:cs="Arial"/>
        </w:rPr>
        <w:tab/>
      </w:r>
      <w:r w:rsidR="00BC5373" w:rsidRPr="003475E6">
        <w:rPr>
          <w:rFonts w:ascii="Arial" w:hAnsi="Arial" w:cs="Arial"/>
        </w:rPr>
        <w:t>2. Общие принципы праздничного, тематического и праздничного светового оформления.</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2.1. Оформление территорий и объектов должно быть выдержано в едином стиле с использованием традиционных для Нового года и Рождества Христова цветов: красного, зеленого, синего, белого с добавлением оранжевого и золотистого.</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xml:space="preserve">2.2. Руководителям предприятий, организаций, учреждений активно использовать элементы вечернего светового оформления с использованием </w:t>
      </w:r>
      <w:proofErr w:type="spellStart"/>
      <w:r w:rsidRPr="003475E6">
        <w:rPr>
          <w:rFonts w:ascii="Arial" w:hAnsi="Arial" w:cs="Arial"/>
        </w:rPr>
        <w:t>дюралайта</w:t>
      </w:r>
      <w:proofErr w:type="spellEnd"/>
      <w:r w:rsidRPr="003475E6">
        <w:rPr>
          <w:rFonts w:ascii="Arial" w:hAnsi="Arial" w:cs="Arial"/>
        </w:rPr>
        <w:t xml:space="preserve">, светодиодного шнура, светодиодных гирлянд, «огненных штор» и т.п. </w:t>
      </w:r>
    </w:p>
    <w:p w:rsidR="00BC5373" w:rsidRPr="003475E6" w:rsidRDefault="00BC5373" w:rsidP="00BC5373">
      <w:pPr>
        <w:tabs>
          <w:tab w:val="center" w:pos="0"/>
        </w:tabs>
        <w:autoSpaceDE w:val="0"/>
        <w:autoSpaceDN w:val="0"/>
        <w:adjustRightInd w:val="0"/>
        <w:jc w:val="both"/>
        <w:rPr>
          <w:rFonts w:ascii="Arial" w:hAnsi="Arial" w:cs="Arial"/>
        </w:rPr>
      </w:pPr>
      <w:r w:rsidRPr="003475E6">
        <w:rPr>
          <w:rFonts w:ascii="Arial" w:hAnsi="Arial" w:cs="Arial"/>
        </w:rPr>
        <w:t xml:space="preserve">2.3. Руководителям предприятий, организаций, учреждений развернуть тематические экспозиции, обеспеченные декоративными и </w:t>
      </w:r>
      <w:proofErr w:type="spellStart"/>
      <w:r w:rsidRPr="003475E6">
        <w:rPr>
          <w:rFonts w:ascii="Arial" w:hAnsi="Arial" w:cs="Arial"/>
        </w:rPr>
        <w:t>светодинамическими</w:t>
      </w:r>
      <w:proofErr w:type="spellEnd"/>
      <w:r w:rsidRPr="003475E6">
        <w:rPr>
          <w:rFonts w:ascii="Arial" w:hAnsi="Arial" w:cs="Arial"/>
        </w:rPr>
        <w:t xml:space="preserve"> установками - не менее одной на каждой территории. При новогоднем оформлении объектов необходимо использовать елки, надувные фигуры, объемно-пространственные конструкции, а также символ наступающего 2023 года.</w:t>
      </w:r>
    </w:p>
    <w:p w:rsidR="00BC5373" w:rsidRPr="003475E6" w:rsidRDefault="00BC5373" w:rsidP="00BC5373">
      <w:pPr>
        <w:tabs>
          <w:tab w:val="center" w:pos="0"/>
        </w:tabs>
        <w:autoSpaceDE w:val="0"/>
        <w:autoSpaceDN w:val="0"/>
        <w:adjustRightInd w:val="0"/>
        <w:jc w:val="both"/>
        <w:rPr>
          <w:rFonts w:ascii="Arial" w:hAnsi="Arial" w:cs="Arial"/>
        </w:rPr>
      </w:pPr>
    </w:p>
    <w:p w:rsidR="00BC5373" w:rsidRPr="003475E6" w:rsidRDefault="00BC5373" w:rsidP="00BC5373">
      <w:pPr>
        <w:tabs>
          <w:tab w:val="center" w:pos="0"/>
        </w:tabs>
        <w:autoSpaceDE w:val="0"/>
        <w:autoSpaceDN w:val="0"/>
        <w:adjustRightInd w:val="0"/>
        <w:jc w:val="both"/>
        <w:rPr>
          <w:rFonts w:ascii="Arial" w:hAnsi="Arial" w:cs="Arial"/>
        </w:rPr>
      </w:pPr>
    </w:p>
    <w:p w:rsidR="00E10AD3" w:rsidRPr="003475E6" w:rsidRDefault="00BC5373" w:rsidP="003475E6">
      <w:pPr>
        <w:tabs>
          <w:tab w:val="center" w:pos="0"/>
        </w:tabs>
        <w:autoSpaceDE w:val="0"/>
        <w:autoSpaceDN w:val="0"/>
        <w:adjustRightInd w:val="0"/>
        <w:jc w:val="both"/>
        <w:rPr>
          <w:rFonts w:ascii="Arial" w:hAnsi="Arial" w:cs="Arial"/>
          <w:b/>
          <w:bCs/>
        </w:rPr>
      </w:pPr>
      <w:r w:rsidRPr="003475E6">
        <w:rPr>
          <w:rFonts w:ascii="Arial" w:hAnsi="Arial" w:cs="Arial"/>
        </w:rPr>
        <w:t xml:space="preserve">   </w:t>
      </w:r>
      <w:r w:rsidRPr="003475E6">
        <w:rPr>
          <w:rFonts w:ascii="Arial" w:hAnsi="Arial" w:cs="Arial"/>
        </w:rPr>
        <w:tab/>
      </w:r>
      <w:r w:rsidRPr="003475E6">
        <w:rPr>
          <w:rFonts w:ascii="Arial" w:hAnsi="Arial" w:cs="Arial"/>
        </w:rPr>
        <w:tab/>
      </w:r>
      <w:r w:rsidRPr="003475E6">
        <w:rPr>
          <w:rFonts w:ascii="Arial" w:hAnsi="Arial" w:cs="Arial"/>
        </w:rPr>
        <w:tab/>
      </w:r>
      <w:r w:rsidRPr="003475E6">
        <w:rPr>
          <w:rFonts w:ascii="Arial" w:hAnsi="Arial" w:cs="Arial"/>
        </w:rPr>
        <w:tab/>
      </w:r>
    </w:p>
    <w:p w:rsidR="00446135" w:rsidRPr="003475E6" w:rsidRDefault="00446135" w:rsidP="00446135">
      <w:pPr>
        <w:tabs>
          <w:tab w:val="center" w:pos="4819"/>
        </w:tabs>
        <w:autoSpaceDE w:val="0"/>
        <w:autoSpaceDN w:val="0"/>
        <w:adjustRightInd w:val="0"/>
        <w:jc w:val="right"/>
        <w:rPr>
          <w:rFonts w:ascii="Arial" w:hAnsi="Arial" w:cs="Arial"/>
        </w:rPr>
      </w:pPr>
      <w:r w:rsidRPr="003475E6">
        <w:rPr>
          <w:rFonts w:ascii="Arial" w:hAnsi="Arial" w:cs="Arial"/>
        </w:rPr>
        <w:t>Утвержден</w:t>
      </w:r>
      <w:r w:rsidR="003475E6">
        <w:rPr>
          <w:rFonts w:ascii="Arial" w:hAnsi="Arial" w:cs="Arial"/>
        </w:rPr>
        <w:t>о</w:t>
      </w:r>
      <w:r w:rsidRPr="003475E6">
        <w:rPr>
          <w:rFonts w:ascii="Arial" w:hAnsi="Arial" w:cs="Arial"/>
        </w:rPr>
        <w:t xml:space="preserve"> Постановлением Администрации</w:t>
      </w:r>
    </w:p>
    <w:p w:rsidR="00446135" w:rsidRPr="003475E6" w:rsidRDefault="00446135" w:rsidP="00446135">
      <w:pPr>
        <w:tabs>
          <w:tab w:val="center" w:pos="4819"/>
        </w:tabs>
        <w:autoSpaceDE w:val="0"/>
        <w:autoSpaceDN w:val="0"/>
        <w:adjustRightInd w:val="0"/>
        <w:jc w:val="right"/>
        <w:rPr>
          <w:rFonts w:ascii="Arial" w:hAnsi="Arial" w:cs="Arial"/>
        </w:rPr>
      </w:pPr>
      <w:r w:rsidRPr="003475E6">
        <w:rPr>
          <w:rFonts w:ascii="Arial" w:hAnsi="Arial" w:cs="Arial"/>
        </w:rPr>
        <w:t>городского округа Люберцы</w:t>
      </w:r>
    </w:p>
    <w:p w:rsidR="00446135" w:rsidRPr="003475E6" w:rsidRDefault="00446135" w:rsidP="00446135">
      <w:pPr>
        <w:tabs>
          <w:tab w:val="center" w:pos="4819"/>
        </w:tabs>
        <w:autoSpaceDE w:val="0"/>
        <w:autoSpaceDN w:val="0"/>
        <w:adjustRightInd w:val="0"/>
        <w:jc w:val="right"/>
        <w:rPr>
          <w:rFonts w:ascii="Arial" w:hAnsi="Arial" w:cs="Arial"/>
        </w:rPr>
      </w:pPr>
      <w:r w:rsidRPr="003475E6">
        <w:rPr>
          <w:rFonts w:ascii="Arial" w:hAnsi="Arial" w:cs="Arial"/>
        </w:rPr>
        <w:t>от</w:t>
      </w:r>
      <w:r w:rsidR="003475E6">
        <w:rPr>
          <w:rFonts w:ascii="Arial" w:hAnsi="Arial" w:cs="Arial"/>
        </w:rPr>
        <w:t xml:space="preserve"> </w:t>
      </w:r>
      <w:r w:rsidRPr="003475E6">
        <w:rPr>
          <w:rFonts w:ascii="Arial" w:eastAsiaTheme="minorEastAsia" w:hAnsi="Arial" w:cs="Arial"/>
        </w:rPr>
        <w:t>02.12.2022</w:t>
      </w:r>
      <w:r w:rsidR="003475E6">
        <w:rPr>
          <w:rFonts w:ascii="Arial" w:eastAsiaTheme="minorEastAsia" w:hAnsi="Arial" w:cs="Arial"/>
        </w:rPr>
        <w:t xml:space="preserve"> </w:t>
      </w:r>
      <w:r w:rsidRPr="003475E6">
        <w:rPr>
          <w:rFonts w:ascii="Arial" w:hAnsi="Arial" w:cs="Arial"/>
        </w:rPr>
        <w:t>№</w:t>
      </w:r>
      <w:r w:rsidR="003475E6">
        <w:rPr>
          <w:rFonts w:ascii="Arial" w:hAnsi="Arial" w:cs="Arial"/>
        </w:rPr>
        <w:t xml:space="preserve"> </w:t>
      </w:r>
      <w:r w:rsidRPr="003475E6">
        <w:rPr>
          <w:rFonts w:ascii="Arial" w:eastAsiaTheme="minorEastAsia" w:hAnsi="Arial" w:cs="Arial"/>
        </w:rPr>
        <w:t>4925-ПА</w:t>
      </w:r>
      <w:r w:rsidRPr="003475E6">
        <w:rPr>
          <w:rFonts w:ascii="Arial" w:hAnsi="Arial" w:cs="Arial"/>
        </w:rPr>
        <w:t xml:space="preserve"> </w:t>
      </w:r>
    </w:p>
    <w:p w:rsidR="00446135" w:rsidRPr="003475E6" w:rsidRDefault="00446135" w:rsidP="00446135">
      <w:pPr>
        <w:tabs>
          <w:tab w:val="center" w:pos="4819"/>
        </w:tabs>
        <w:autoSpaceDE w:val="0"/>
        <w:autoSpaceDN w:val="0"/>
        <w:adjustRightInd w:val="0"/>
        <w:jc w:val="right"/>
        <w:rPr>
          <w:rFonts w:ascii="Arial" w:hAnsi="Arial" w:cs="Arial"/>
        </w:rPr>
      </w:pPr>
      <w:r w:rsidRPr="003475E6">
        <w:rPr>
          <w:rFonts w:ascii="Arial" w:hAnsi="Arial" w:cs="Arial"/>
        </w:rPr>
        <w:tab/>
      </w:r>
    </w:p>
    <w:p w:rsidR="00383D3B" w:rsidRPr="003475E6" w:rsidRDefault="00383D3B" w:rsidP="00383D3B">
      <w:pPr>
        <w:tabs>
          <w:tab w:val="center" w:pos="4819"/>
        </w:tabs>
        <w:autoSpaceDE w:val="0"/>
        <w:autoSpaceDN w:val="0"/>
        <w:adjustRightInd w:val="0"/>
        <w:jc w:val="center"/>
        <w:rPr>
          <w:rFonts w:ascii="Arial" w:hAnsi="Arial" w:cs="Arial"/>
          <w:b/>
        </w:rPr>
      </w:pPr>
      <w:r w:rsidRPr="003475E6">
        <w:rPr>
          <w:rFonts w:ascii="Arial" w:hAnsi="Arial" w:cs="Arial"/>
          <w:b/>
        </w:rPr>
        <w:t>ПОЛОЖЕНИЕ</w:t>
      </w:r>
    </w:p>
    <w:p w:rsidR="00383D3B" w:rsidRPr="003475E6" w:rsidRDefault="00383D3B" w:rsidP="00383D3B">
      <w:pPr>
        <w:tabs>
          <w:tab w:val="center" w:pos="4819"/>
        </w:tabs>
        <w:autoSpaceDE w:val="0"/>
        <w:autoSpaceDN w:val="0"/>
        <w:adjustRightInd w:val="0"/>
        <w:jc w:val="center"/>
        <w:rPr>
          <w:rFonts w:ascii="Arial" w:hAnsi="Arial" w:cs="Arial"/>
          <w:b/>
        </w:rPr>
      </w:pPr>
      <w:r w:rsidRPr="003475E6">
        <w:rPr>
          <w:rFonts w:ascii="Arial" w:hAnsi="Arial" w:cs="Arial"/>
          <w:b/>
        </w:rPr>
        <w:t>о смотре - конкурсе на лучшее декоративно-художественное и световое оформление территории и объектов городского округа Люберцы к Новому 2023 году и Рождеству Христову</w:t>
      </w:r>
    </w:p>
    <w:p w:rsidR="00383D3B" w:rsidRPr="003475E6" w:rsidRDefault="00383D3B" w:rsidP="00383D3B">
      <w:pPr>
        <w:tabs>
          <w:tab w:val="center" w:pos="4819"/>
        </w:tabs>
        <w:autoSpaceDE w:val="0"/>
        <w:autoSpaceDN w:val="0"/>
        <w:adjustRightInd w:val="0"/>
        <w:rPr>
          <w:rFonts w:ascii="Arial" w:hAnsi="Arial" w:cs="Arial"/>
          <w:b/>
        </w:rPr>
      </w:pPr>
    </w:p>
    <w:p w:rsidR="00383D3B" w:rsidRPr="003475E6" w:rsidRDefault="00383D3B" w:rsidP="00383D3B">
      <w:pPr>
        <w:tabs>
          <w:tab w:val="center" w:pos="4819"/>
        </w:tabs>
        <w:autoSpaceDE w:val="0"/>
        <w:autoSpaceDN w:val="0"/>
        <w:adjustRightInd w:val="0"/>
        <w:jc w:val="center"/>
        <w:rPr>
          <w:rFonts w:ascii="Arial" w:hAnsi="Arial" w:cs="Arial"/>
        </w:rPr>
      </w:pPr>
      <w:r w:rsidRPr="003475E6">
        <w:rPr>
          <w:rFonts w:ascii="Arial" w:hAnsi="Arial" w:cs="Arial"/>
        </w:rPr>
        <w:t>1. Общие положения</w:t>
      </w:r>
    </w:p>
    <w:p w:rsidR="00383D3B" w:rsidRPr="003475E6" w:rsidRDefault="00383D3B" w:rsidP="00383D3B">
      <w:pPr>
        <w:tabs>
          <w:tab w:val="center" w:pos="4819"/>
        </w:tabs>
        <w:autoSpaceDE w:val="0"/>
        <w:autoSpaceDN w:val="0"/>
        <w:adjustRightInd w:val="0"/>
        <w:jc w:val="both"/>
        <w:rPr>
          <w:rFonts w:ascii="Arial" w:hAnsi="Arial" w:cs="Arial"/>
        </w:rPr>
      </w:pP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1.1. Смотр-конкурс на лучшее декоративно-художественное и световое оформление территории и объектов городского округа Люберцы к Новому 2023 году и Рождеству Христову (далее - смотр-конкурс) проводится с 12 декабря 2022 года по 13 января 2023 года.</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1.2. Целью проведения смотра-конкурса является определение территории и объектов, обеспечивших профессиональное, на высоком художественном уровне оформление городских и придомовых территорий, а также фасадов объектов предприятий, организаций, учреждений и жилого фонда к Новому 2023 году и Рождеству Христову.</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1.3. Организация и проведение смотра-конкурса возлагается на комиссию по проведению смотра-конкурса (далее – комиссия).</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1.4. Состав комиссии, оценивающей декоративно-художественное и световое оформление территорий и объектов городского округа Люберцы к Новому 2023 году и Рождеству Христову, утверждается постановлением администрации городского округа Люберцы.</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Форму поощрения победителей в смотре-конкурсе определяет администрация городского округа Люберцы по предложению комиссии.</w:t>
      </w:r>
    </w:p>
    <w:p w:rsidR="00383D3B" w:rsidRPr="003475E6" w:rsidRDefault="00383D3B" w:rsidP="00383D3B">
      <w:pPr>
        <w:tabs>
          <w:tab w:val="center" w:pos="0"/>
        </w:tabs>
        <w:autoSpaceDE w:val="0"/>
        <w:autoSpaceDN w:val="0"/>
        <w:adjustRightInd w:val="0"/>
        <w:jc w:val="both"/>
        <w:rPr>
          <w:rFonts w:ascii="Arial" w:hAnsi="Arial" w:cs="Arial"/>
        </w:rPr>
      </w:pPr>
    </w:p>
    <w:p w:rsidR="00383D3B" w:rsidRPr="003475E6" w:rsidRDefault="00383D3B" w:rsidP="00383D3B">
      <w:pPr>
        <w:tabs>
          <w:tab w:val="center" w:pos="0"/>
        </w:tabs>
        <w:autoSpaceDE w:val="0"/>
        <w:autoSpaceDN w:val="0"/>
        <w:adjustRightInd w:val="0"/>
        <w:jc w:val="center"/>
        <w:rPr>
          <w:rFonts w:ascii="Arial" w:hAnsi="Arial" w:cs="Arial"/>
        </w:rPr>
      </w:pPr>
      <w:r w:rsidRPr="003475E6">
        <w:rPr>
          <w:rFonts w:ascii="Arial" w:hAnsi="Arial" w:cs="Arial"/>
        </w:rPr>
        <w:t>2. Условия участия в смотре-конкурсе</w:t>
      </w:r>
    </w:p>
    <w:p w:rsidR="00383D3B" w:rsidRPr="003475E6" w:rsidRDefault="00383D3B" w:rsidP="00383D3B">
      <w:pPr>
        <w:tabs>
          <w:tab w:val="center" w:pos="0"/>
        </w:tabs>
        <w:autoSpaceDE w:val="0"/>
        <w:autoSpaceDN w:val="0"/>
        <w:adjustRightInd w:val="0"/>
        <w:jc w:val="both"/>
        <w:rPr>
          <w:rFonts w:ascii="Arial" w:hAnsi="Arial" w:cs="Arial"/>
        </w:rPr>
      </w:pP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 xml:space="preserve">2.1. К участию в смотре-конкурсе приглашаются управляющие компании, ТСЖ, ЖСК, предприятия, организации и учреждения независимо от формы собственности, </w:t>
      </w:r>
      <w:r w:rsidRPr="003475E6">
        <w:rPr>
          <w:rFonts w:ascii="Arial" w:hAnsi="Arial" w:cs="Arial"/>
        </w:rPr>
        <w:lastRenderedPageBreak/>
        <w:t>образовательные учреждения, спортивные организации, предприятия торговли, осуществляющие деятельность на территории городского округа Люберцы.</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2.2. Смотр-конкурс проводится по 11 номинациям с присуждением трех призовых мест:</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2.2.1. Лучшая новогодняя ель.</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2.2.2. Лучшая дворовая территория многоквартирного дома по декоративно-художественному и световому оформлению и лучшее тематическое оформление детских игровых и спортивных площадок, а также мест для занятий зимними видами спорта и отдыха к Новому 2023 году и Рождеству Христову.</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2.2.3. Лучшее новогоднее оформление фасада здания (сооружения, многоквартирного дома).</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2.2.4. Лучшая территория предприятия (организации, учреждения) по декоративно-художественному и световому оформлению объекта к Новому 2023 году и Рождеству Христову.</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2.2.5. Лучший магазин по декоративно-художественному и световому оформлению объекта к Новому 2023 году и Рождеству Христову.</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2.2.6. Лучшее предприятие общественного питания по декоративно-художественному и световому оформлению объекта к Новому 2023 году и  Рождеству Христову.</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2.2.7. Лучшее предприятие бытового обслуживания по декоративно-художественному и световому оформлению объекта к Новому 2023 году и Рождеству Христову.</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2.2.8. Лучший торгово-рыночный комплекс или рынок по декоративно-художественному и световому оформлению объекта к Новому 2023 году и Рождеству Христову.</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2.2.9. Лучший торговый центр по декоративно-художественному и световому оформлению объекта к Новому 2023 году и Рождеству Христову.</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2.2.10. Лучший объект мелкорозничной торговой сети по декоративно-художественному и световому оформлению объекта к Новому 2023 году и Рождеству Христову.</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 xml:space="preserve">2.2.11. Лучшая территория по декоративно-художественному и световому оформлению объекта к Новому 2023 году и Рождеству Христову (учреждения культуры и спорта). </w:t>
      </w: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2.3. Для подведения итогов фотоматериалы для участия в смотре-конкурсе должны быть направлены участниками смотра-конкурса в управление благоустройства администрации городского округа Люберцы до 31 декабря 2022 года.</w:t>
      </w:r>
    </w:p>
    <w:p w:rsidR="00383D3B" w:rsidRPr="003475E6" w:rsidRDefault="00383D3B" w:rsidP="00383D3B">
      <w:pPr>
        <w:tabs>
          <w:tab w:val="center" w:pos="0"/>
        </w:tabs>
        <w:autoSpaceDE w:val="0"/>
        <w:autoSpaceDN w:val="0"/>
        <w:adjustRightInd w:val="0"/>
        <w:jc w:val="both"/>
        <w:rPr>
          <w:rFonts w:ascii="Arial" w:hAnsi="Arial" w:cs="Arial"/>
        </w:rPr>
      </w:pPr>
    </w:p>
    <w:p w:rsidR="00383D3B" w:rsidRPr="003475E6" w:rsidRDefault="00383D3B" w:rsidP="00383D3B">
      <w:pPr>
        <w:tabs>
          <w:tab w:val="center" w:pos="0"/>
        </w:tabs>
        <w:autoSpaceDE w:val="0"/>
        <w:autoSpaceDN w:val="0"/>
        <w:adjustRightInd w:val="0"/>
        <w:jc w:val="center"/>
        <w:rPr>
          <w:rFonts w:ascii="Arial" w:hAnsi="Arial" w:cs="Arial"/>
        </w:rPr>
      </w:pPr>
      <w:r w:rsidRPr="003475E6">
        <w:rPr>
          <w:rFonts w:ascii="Arial" w:hAnsi="Arial" w:cs="Arial"/>
        </w:rPr>
        <w:t>3. Критерии оценки участников смотра-конкурса</w:t>
      </w:r>
    </w:p>
    <w:p w:rsidR="00383D3B" w:rsidRPr="003475E6" w:rsidRDefault="00383D3B" w:rsidP="00383D3B">
      <w:pPr>
        <w:tabs>
          <w:tab w:val="center" w:pos="0"/>
        </w:tabs>
        <w:autoSpaceDE w:val="0"/>
        <w:autoSpaceDN w:val="0"/>
        <w:adjustRightInd w:val="0"/>
        <w:jc w:val="both"/>
        <w:rPr>
          <w:rFonts w:ascii="Arial" w:hAnsi="Arial" w:cs="Arial"/>
        </w:rPr>
      </w:pPr>
    </w:p>
    <w:p w:rsidR="00383D3B" w:rsidRPr="003475E6" w:rsidRDefault="00383D3B" w:rsidP="00383D3B">
      <w:pPr>
        <w:tabs>
          <w:tab w:val="center" w:pos="0"/>
        </w:tabs>
        <w:autoSpaceDE w:val="0"/>
        <w:autoSpaceDN w:val="0"/>
        <w:adjustRightInd w:val="0"/>
        <w:jc w:val="both"/>
        <w:rPr>
          <w:rFonts w:ascii="Arial" w:hAnsi="Arial" w:cs="Arial"/>
        </w:rPr>
      </w:pPr>
      <w:r w:rsidRPr="003475E6">
        <w:rPr>
          <w:rFonts w:ascii="Arial" w:hAnsi="Arial" w:cs="Arial"/>
        </w:rPr>
        <w:tab/>
        <w:t>3.1. Декоративно-художественное и световое оформление должно соответствовать тематике и требованиям праздничного оформления территорий        и фасадов объектов предприятий, организаций, учреждений, жилого фонда.</w:t>
      </w:r>
    </w:p>
    <w:p w:rsidR="00383D3B" w:rsidRPr="003475E6" w:rsidRDefault="001A408A" w:rsidP="00383D3B">
      <w:pPr>
        <w:tabs>
          <w:tab w:val="center" w:pos="0"/>
        </w:tabs>
        <w:autoSpaceDE w:val="0"/>
        <w:autoSpaceDN w:val="0"/>
        <w:adjustRightInd w:val="0"/>
        <w:jc w:val="both"/>
        <w:rPr>
          <w:rFonts w:ascii="Arial" w:hAnsi="Arial" w:cs="Arial"/>
        </w:rPr>
      </w:pPr>
      <w:r w:rsidRPr="003475E6">
        <w:rPr>
          <w:rFonts w:ascii="Arial" w:hAnsi="Arial" w:cs="Arial"/>
        </w:rPr>
        <w:tab/>
      </w:r>
      <w:r w:rsidR="00383D3B" w:rsidRPr="003475E6">
        <w:rPr>
          <w:rFonts w:ascii="Arial" w:hAnsi="Arial" w:cs="Arial"/>
        </w:rPr>
        <w:t>3.2. Обязательно  использовать в оформлении стилеобразующие элементы новогоднего оформления, гармонирующие с праздничным  оформлением городского округа Люберцы, для создания целостности восприятия.</w:t>
      </w:r>
    </w:p>
    <w:p w:rsidR="00383D3B" w:rsidRPr="003475E6" w:rsidRDefault="001A408A" w:rsidP="00383D3B">
      <w:pPr>
        <w:tabs>
          <w:tab w:val="center" w:pos="0"/>
        </w:tabs>
        <w:autoSpaceDE w:val="0"/>
        <w:autoSpaceDN w:val="0"/>
        <w:adjustRightInd w:val="0"/>
        <w:jc w:val="both"/>
        <w:rPr>
          <w:rFonts w:ascii="Arial" w:hAnsi="Arial" w:cs="Arial"/>
        </w:rPr>
      </w:pPr>
      <w:r w:rsidRPr="003475E6">
        <w:rPr>
          <w:rFonts w:ascii="Arial" w:hAnsi="Arial" w:cs="Arial"/>
        </w:rPr>
        <w:tab/>
      </w:r>
      <w:r w:rsidR="00383D3B" w:rsidRPr="003475E6">
        <w:rPr>
          <w:rFonts w:ascii="Arial" w:hAnsi="Arial" w:cs="Arial"/>
        </w:rPr>
        <w:t>3.3. Техническое состояние и внешний вид объектов, вывески, оформление витрин должны соответствовать действующим правилам размещения средств наружной рекламы на территории городского округа Люберцы.</w:t>
      </w:r>
    </w:p>
    <w:p w:rsidR="00383D3B" w:rsidRPr="003475E6" w:rsidRDefault="001A408A" w:rsidP="00383D3B">
      <w:pPr>
        <w:tabs>
          <w:tab w:val="center" w:pos="0"/>
        </w:tabs>
        <w:autoSpaceDE w:val="0"/>
        <w:autoSpaceDN w:val="0"/>
        <w:adjustRightInd w:val="0"/>
        <w:jc w:val="both"/>
        <w:rPr>
          <w:rFonts w:ascii="Arial" w:hAnsi="Arial" w:cs="Arial"/>
        </w:rPr>
      </w:pPr>
      <w:r w:rsidRPr="003475E6">
        <w:rPr>
          <w:rFonts w:ascii="Arial" w:hAnsi="Arial" w:cs="Arial"/>
        </w:rPr>
        <w:tab/>
      </w:r>
      <w:r w:rsidR="00383D3B" w:rsidRPr="003475E6">
        <w:rPr>
          <w:rFonts w:ascii="Arial" w:hAnsi="Arial" w:cs="Arial"/>
        </w:rPr>
        <w:t>3.4. Декоративно-художественное, световое оформление объектов, а также его внешний вид и санитарно-техническое состояние оцениваются в баллах от одного до пяти.</w:t>
      </w:r>
    </w:p>
    <w:p w:rsidR="00383D3B" w:rsidRPr="003475E6" w:rsidRDefault="001A408A" w:rsidP="00383D3B">
      <w:pPr>
        <w:tabs>
          <w:tab w:val="center" w:pos="0"/>
        </w:tabs>
        <w:autoSpaceDE w:val="0"/>
        <w:autoSpaceDN w:val="0"/>
        <w:adjustRightInd w:val="0"/>
        <w:jc w:val="both"/>
        <w:rPr>
          <w:rFonts w:ascii="Arial" w:hAnsi="Arial" w:cs="Arial"/>
        </w:rPr>
      </w:pPr>
      <w:r w:rsidRPr="003475E6">
        <w:rPr>
          <w:rFonts w:ascii="Arial" w:hAnsi="Arial" w:cs="Arial"/>
        </w:rPr>
        <w:lastRenderedPageBreak/>
        <w:tab/>
      </w:r>
      <w:r w:rsidR="00383D3B" w:rsidRPr="003475E6">
        <w:rPr>
          <w:rFonts w:ascii="Arial" w:hAnsi="Arial" w:cs="Arial"/>
        </w:rPr>
        <w:t>3.5. Победителями смотра конкурса признаются объекты, набравшие наибольшее количество баллов.</w:t>
      </w:r>
    </w:p>
    <w:p w:rsidR="00383D3B" w:rsidRPr="003475E6" w:rsidRDefault="00383D3B" w:rsidP="00383D3B">
      <w:pPr>
        <w:tabs>
          <w:tab w:val="center" w:pos="0"/>
        </w:tabs>
        <w:autoSpaceDE w:val="0"/>
        <w:autoSpaceDN w:val="0"/>
        <w:adjustRightInd w:val="0"/>
        <w:jc w:val="both"/>
        <w:rPr>
          <w:rFonts w:ascii="Arial" w:hAnsi="Arial" w:cs="Arial"/>
        </w:rPr>
      </w:pPr>
    </w:p>
    <w:p w:rsidR="00383D3B" w:rsidRPr="003475E6" w:rsidRDefault="00383D3B" w:rsidP="001A408A">
      <w:pPr>
        <w:tabs>
          <w:tab w:val="center" w:pos="0"/>
        </w:tabs>
        <w:autoSpaceDE w:val="0"/>
        <w:autoSpaceDN w:val="0"/>
        <w:adjustRightInd w:val="0"/>
        <w:jc w:val="center"/>
        <w:rPr>
          <w:rFonts w:ascii="Arial" w:hAnsi="Arial" w:cs="Arial"/>
        </w:rPr>
      </w:pPr>
      <w:r w:rsidRPr="003475E6">
        <w:rPr>
          <w:rFonts w:ascii="Arial" w:hAnsi="Arial" w:cs="Arial"/>
        </w:rPr>
        <w:t>4. Опубликование итогов смотра-конкурса</w:t>
      </w:r>
    </w:p>
    <w:p w:rsidR="00383D3B" w:rsidRPr="003475E6" w:rsidRDefault="00383D3B" w:rsidP="00383D3B">
      <w:pPr>
        <w:tabs>
          <w:tab w:val="center" w:pos="0"/>
        </w:tabs>
        <w:autoSpaceDE w:val="0"/>
        <w:autoSpaceDN w:val="0"/>
        <w:adjustRightInd w:val="0"/>
        <w:jc w:val="both"/>
        <w:rPr>
          <w:rFonts w:ascii="Arial" w:hAnsi="Arial" w:cs="Arial"/>
        </w:rPr>
      </w:pPr>
    </w:p>
    <w:p w:rsidR="00383D3B" w:rsidRPr="003475E6" w:rsidRDefault="001A408A" w:rsidP="00383D3B">
      <w:pPr>
        <w:tabs>
          <w:tab w:val="center" w:pos="0"/>
        </w:tabs>
        <w:autoSpaceDE w:val="0"/>
        <w:autoSpaceDN w:val="0"/>
        <w:adjustRightInd w:val="0"/>
        <w:jc w:val="both"/>
        <w:rPr>
          <w:rFonts w:ascii="Arial" w:hAnsi="Arial" w:cs="Arial"/>
        </w:rPr>
      </w:pPr>
      <w:r w:rsidRPr="003475E6">
        <w:rPr>
          <w:rFonts w:ascii="Arial" w:hAnsi="Arial" w:cs="Arial"/>
        </w:rPr>
        <w:tab/>
      </w:r>
      <w:r w:rsidR="00383D3B" w:rsidRPr="003475E6">
        <w:rPr>
          <w:rFonts w:ascii="Arial" w:hAnsi="Arial" w:cs="Arial"/>
        </w:rPr>
        <w:t>4.1. Итоги смотра-конкурса после их подведения публикуются в средствах массовой информации и размещаются на официальном сайте администрации городского округа Люберцы в сети «Интернет». Победители в номинациях будут награждены на расширенном заседании «об итогах работы по благоустройству за 1 полугодие 2023 года».</w:t>
      </w:r>
    </w:p>
    <w:p w:rsidR="00383D3B" w:rsidRPr="003475E6" w:rsidRDefault="00383D3B" w:rsidP="00383D3B">
      <w:pPr>
        <w:tabs>
          <w:tab w:val="center" w:pos="4819"/>
        </w:tabs>
        <w:autoSpaceDE w:val="0"/>
        <w:autoSpaceDN w:val="0"/>
        <w:adjustRightInd w:val="0"/>
        <w:jc w:val="both"/>
        <w:rPr>
          <w:rFonts w:ascii="Arial" w:hAnsi="Arial" w:cs="Arial"/>
        </w:rPr>
      </w:pPr>
      <w:r w:rsidRPr="003475E6">
        <w:rPr>
          <w:rFonts w:ascii="Arial" w:hAnsi="Arial" w:cs="Arial"/>
        </w:rPr>
        <w:t xml:space="preserve">                                                                                               </w:t>
      </w:r>
    </w:p>
    <w:p w:rsidR="00383D3B" w:rsidRPr="003475E6" w:rsidRDefault="00383D3B" w:rsidP="00383D3B">
      <w:pPr>
        <w:tabs>
          <w:tab w:val="center" w:pos="4819"/>
        </w:tabs>
        <w:autoSpaceDE w:val="0"/>
        <w:autoSpaceDN w:val="0"/>
        <w:adjustRightInd w:val="0"/>
        <w:rPr>
          <w:rFonts w:ascii="Arial" w:hAnsi="Arial" w:cs="Arial"/>
          <w:b/>
        </w:rPr>
      </w:pPr>
    </w:p>
    <w:p w:rsidR="001A408A" w:rsidRPr="003475E6" w:rsidRDefault="001A408A" w:rsidP="001A408A">
      <w:pPr>
        <w:tabs>
          <w:tab w:val="center" w:pos="4819"/>
        </w:tabs>
        <w:autoSpaceDE w:val="0"/>
        <w:autoSpaceDN w:val="0"/>
        <w:adjustRightInd w:val="0"/>
        <w:jc w:val="right"/>
        <w:rPr>
          <w:rFonts w:ascii="Arial" w:hAnsi="Arial" w:cs="Arial"/>
        </w:rPr>
      </w:pPr>
      <w:proofErr w:type="gramStart"/>
      <w:r w:rsidRPr="003475E6">
        <w:rPr>
          <w:rFonts w:ascii="Arial" w:hAnsi="Arial" w:cs="Arial"/>
        </w:rPr>
        <w:t>Утвержден</w:t>
      </w:r>
      <w:proofErr w:type="gramEnd"/>
      <w:r w:rsidRPr="003475E6">
        <w:rPr>
          <w:rFonts w:ascii="Arial" w:hAnsi="Arial" w:cs="Arial"/>
        </w:rPr>
        <w:t xml:space="preserve"> Постановлением Администрации</w:t>
      </w:r>
    </w:p>
    <w:p w:rsidR="001A408A" w:rsidRPr="003475E6" w:rsidRDefault="001A408A" w:rsidP="001A408A">
      <w:pPr>
        <w:tabs>
          <w:tab w:val="center" w:pos="4819"/>
        </w:tabs>
        <w:autoSpaceDE w:val="0"/>
        <w:autoSpaceDN w:val="0"/>
        <w:adjustRightInd w:val="0"/>
        <w:jc w:val="right"/>
        <w:rPr>
          <w:rFonts w:ascii="Arial" w:hAnsi="Arial" w:cs="Arial"/>
        </w:rPr>
      </w:pPr>
      <w:r w:rsidRPr="003475E6">
        <w:rPr>
          <w:rFonts w:ascii="Arial" w:hAnsi="Arial" w:cs="Arial"/>
        </w:rPr>
        <w:t>городского округа Люберцы</w:t>
      </w:r>
    </w:p>
    <w:p w:rsidR="0037143D" w:rsidRPr="003475E6" w:rsidRDefault="001A408A" w:rsidP="003475E6">
      <w:pPr>
        <w:tabs>
          <w:tab w:val="center" w:pos="4819"/>
        </w:tabs>
        <w:autoSpaceDE w:val="0"/>
        <w:autoSpaceDN w:val="0"/>
        <w:adjustRightInd w:val="0"/>
        <w:jc w:val="right"/>
        <w:rPr>
          <w:rFonts w:ascii="Arial" w:hAnsi="Arial" w:cs="Arial"/>
        </w:rPr>
      </w:pPr>
      <w:r w:rsidRPr="003475E6">
        <w:rPr>
          <w:rFonts w:ascii="Arial" w:hAnsi="Arial" w:cs="Arial"/>
        </w:rPr>
        <w:t>от</w:t>
      </w:r>
      <w:r w:rsidR="003475E6">
        <w:rPr>
          <w:rFonts w:ascii="Arial" w:hAnsi="Arial" w:cs="Arial"/>
        </w:rPr>
        <w:t xml:space="preserve"> </w:t>
      </w:r>
      <w:r w:rsidRPr="003475E6">
        <w:rPr>
          <w:rFonts w:ascii="Arial" w:eastAsiaTheme="minorEastAsia" w:hAnsi="Arial" w:cs="Arial"/>
        </w:rPr>
        <w:t>02.12.2022</w:t>
      </w:r>
      <w:r w:rsidR="003475E6">
        <w:rPr>
          <w:rFonts w:ascii="Arial" w:eastAsiaTheme="minorEastAsia" w:hAnsi="Arial" w:cs="Arial"/>
        </w:rPr>
        <w:t xml:space="preserve"> </w:t>
      </w:r>
      <w:r w:rsidRPr="003475E6">
        <w:rPr>
          <w:rFonts w:ascii="Arial" w:hAnsi="Arial" w:cs="Arial"/>
        </w:rPr>
        <w:t>№</w:t>
      </w:r>
      <w:r w:rsidR="003475E6">
        <w:rPr>
          <w:rFonts w:ascii="Arial" w:hAnsi="Arial" w:cs="Arial"/>
        </w:rPr>
        <w:t xml:space="preserve"> </w:t>
      </w:r>
      <w:r w:rsidRPr="003475E6">
        <w:rPr>
          <w:rFonts w:ascii="Arial" w:eastAsiaTheme="minorEastAsia" w:hAnsi="Arial" w:cs="Arial"/>
        </w:rPr>
        <w:t>4925-ПА</w:t>
      </w:r>
      <w:r w:rsidRPr="003475E6">
        <w:rPr>
          <w:rFonts w:ascii="Arial" w:hAnsi="Arial" w:cs="Arial"/>
        </w:rPr>
        <w:t xml:space="preserve"> </w:t>
      </w:r>
    </w:p>
    <w:p w:rsidR="0037143D" w:rsidRPr="003475E6" w:rsidRDefault="0037143D" w:rsidP="0037143D">
      <w:pPr>
        <w:pStyle w:val="HTML"/>
        <w:jc w:val="center"/>
        <w:rPr>
          <w:rFonts w:ascii="Arial" w:hAnsi="Arial" w:cs="Arial"/>
          <w:color w:val="auto"/>
        </w:rPr>
      </w:pPr>
      <w:r w:rsidRPr="003475E6">
        <w:rPr>
          <w:rFonts w:ascii="Arial" w:hAnsi="Arial" w:cs="Arial"/>
          <w:color w:val="auto"/>
        </w:rPr>
        <w:t>СОСТАВ</w:t>
      </w:r>
    </w:p>
    <w:p w:rsidR="0037143D" w:rsidRPr="003475E6" w:rsidRDefault="0037143D" w:rsidP="0037143D">
      <w:pPr>
        <w:pStyle w:val="HTML"/>
        <w:jc w:val="center"/>
        <w:rPr>
          <w:rFonts w:ascii="Arial" w:hAnsi="Arial" w:cs="Arial"/>
          <w:color w:val="auto"/>
        </w:rPr>
      </w:pPr>
      <w:r w:rsidRPr="003475E6">
        <w:rPr>
          <w:rFonts w:ascii="Arial" w:hAnsi="Arial" w:cs="Arial"/>
          <w:color w:val="auto"/>
        </w:rPr>
        <w:t>комиссии по подведению итогов  смотра-конкурса на лучшее декоративно-художественное и световое оформление территории и объектов городского округа Люберцы к Новому 2023 году и Рождеству Христова</w:t>
      </w:r>
    </w:p>
    <w:p w:rsidR="0037143D" w:rsidRPr="003475E6" w:rsidRDefault="0037143D" w:rsidP="0037143D">
      <w:pPr>
        <w:pStyle w:val="HTML"/>
        <w:jc w:val="center"/>
        <w:rPr>
          <w:rFonts w:ascii="Arial" w:hAnsi="Arial" w:cs="Arial"/>
          <w:color w:val="auto"/>
        </w:rPr>
      </w:pPr>
    </w:p>
    <w:tbl>
      <w:tblPr>
        <w:tblW w:w="10090" w:type="dxa"/>
        <w:tblLook w:val="01E0" w:firstRow="1" w:lastRow="1" w:firstColumn="1" w:lastColumn="1" w:noHBand="0" w:noVBand="0"/>
      </w:tblPr>
      <w:tblGrid>
        <w:gridCol w:w="4608"/>
        <w:gridCol w:w="5482"/>
      </w:tblGrid>
      <w:tr w:rsidR="0037143D" w:rsidRPr="003475E6" w:rsidTr="008B1A1A">
        <w:tc>
          <w:tcPr>
            <w:tcW w:w="4608" w:type="dxa"/>
          </w:tcPr>
          <w:p w:rsidR="0037143D" w:rsidRPr="003475E6" w:rsidRDefault="0037143D" w:rsidP="008B1A1A">
            <w:pPr>
              <w:pStyle w:val="HTML"/>
              <w:jc w:val="both"/>
              <w:rPr>
                <w:rFonts w:ascii="Arial" w:hAnsi="Arial" w:cs="Arial"/>
                <w:color w:val="auto"/>
              </w:rPr>
            </w:pPr>
            <w:r w:rsidRPr="003475E6">
              <w:rPr>
                <w:rFonts w:ascii="Arial" w:hAnsi="Arial" w:cs="Arial"/>
                <w:color w:val="auto"/>
              </w:rPr>
              <w:t>Председатель комиссии:</w:t>
            </w:r>
          </w:p>
          <w:p w:rsidR="0037143D" w:rsidRPr="003475E6" w:rsidRDefault="0037143D" w:rsidP="008B1A1A">
            <w:pPr>
              <w:pStyle w:val="HTML"/>
              <w:jc w:val="both"/>
              <w:rPr>
                <w:rFonts w:ascii="Arial" w:hAnsi="Arial" w:cs="Arial"/>
                <w:color w:val="auto"/>
              </w:rPr>
            </w:pPr>
          </w:p>
        </w:tc>
        <w:tc>
          <w:tcPr>
            <w:tcW w:w="5482" w:type="dxa"/>
          </w:tcPr>
          <w:p w:rsidR="0037143D" w:rsidRPr="003475E6" w:rsidRDefault="0037143D" w:rsidP="008B1A1A">
            <w:pPr>
              <w:pStyle w:val="HTML"/>
              <w:jc w:val="both"/>
              <w:rPr>
                <w:rFonts w:ascii="Arial" w:hAnsi="Arial" w:cs="Arial"/>
                <w:color w:val="auto"/>
              </w:rPr>
            </w:pPr>
          </w:p>
        </w:tc>
      </w:tr>
      <w:tr w:rsidR="0037143D" w:rsidRPr="003475E6" w:rsidTr="008B1A1A">
        <w:tc>
          <w:tcPr>
            <w:tcW w:w="4608" w:type="dxa"/>
          </w:tcPr>
          <w:p w:rsidR="0037143D" w:rsidRPr="003475E6" w:rsidRDefault="0037143D" w:rsidP="008B1A1A">
            <w:pPr>
              <w:pStyle w:val="HTML"/>
              <w:jc w:val="both"/>
              <w:rPr>
                <w:rFonts w:ascii="Arial" w:hAnsi="Arial" w:cs="Arial"/>
                <w:color w:val="auto"/>
              </w:rPr>
            </w:pPr>
            <w:proofErr w:type="spellStart"/>
            <w:r w:rsidRPr="003475E6">
              <w:rPr>
                <w:rFonts w:ascii="Arial" w:hAnsi="Arial" w:cs="Arial"/>
                <w:color w:val="auto"/>
              </w:rPr>
              <w:t>Погребский</w:t>
            </w:r>
            <w:proofErr w:type="spellEnd"/>
            <w:r w:rsidRPr="003475E6">
              <w:rPr>
                <w:rFonts w:ascii="Arial" w:hAnsi="Arial" w:cs="Arial"/>
                <w:color w:val="auto"/>
              </w:rPr>
              <w:t xml:space="preserve"> Богдан Викторович </w:t>
            </w:r>
          </w:p>
        </w:tc>
        <w:tc>
          <w:tcPr>
            <w:tcW w:w="5482" w:type="dxa"/>
          </w:tcPr>
          <w:p w:rsidR="0037143D" w:rsidRPr="003475E6" w:rsidRDefault="0037143D" w:rsidP="008B1A1A">
            <w:pPr>
              <w:pStyle w:val="HTML"/>
              <w:jc w:val="both"/>
              <w:rPr>
                <w:rFonts w:ascii="Arial" w:hAnsi="Arial" w:cs="Arial"/>
                <w:color w:val="auto"/>
              </w:rPr>
            </w:pPr>
            <w:r w:rsidRPr="003475E6">
              <w:rPr>
                <w:rFonts w:ascii="Arial" w:hAnsi="Arial" w:cs="Arial"/>
                <w:color w:val="auto"/>
              </w:rPr>
              <w:t>- заместитель Главы администрации городского округа Люберцы;</w:t>
            </w:r>
          </w:p>
        </w:tc>
      </w:tr>
      <w:tr w:rsidR="0037143D" w:rsidRPr="003475E6" w:rsidTr="008B1A1A">
        <w:tc>
          <w:tcPr>
            <w:tcW w:w="4608" w:type="dxa"/>
          </w:tcPr>
          <w:p w:rsidR="0037143D" w:rsidRPr="003475E6" w:rsidRDefault="0037143D" w:rsidP="008B1A1A">
            <w:pPr>
              <w:pStyle w:val="HTML"/>
              <w:jc w:val="both"/>
              <w:rPr>
                <w:rFonts w:ascii="Arial" w:hAnsi="Arial" w:cs="Arial"/>
                <w:color w:val="auto"/>
              </w:rPr>
            </w:pPr>
            <w:r w:rsidRPr="003475E6">
              <w:rPr>
                <w:rFonts w:ascii="Arial" w:hAnsi="Arial" w:cs="Arial"/>
                <w:color w:val="auto"/>
              </w:rPr>
              <w:t>Члены комиссии:</w:t>
            </w:r>
          </w:p>
          <w:p w:rsidR="0037143D" w:rsidRPr="003475E6" w:rsidRDefault="0037143D" w:rsidP="008B1A1A">
            <w:pPr>
              <w:pStyle w:val="HTML"/>
              <w:jc w:val="both"/>
              <w:rPr>
                <w:rFonts w:ascii="Arial" w:hAnsi="Arial" w:cs="Arial"/>
                <w:color w:val="auto"/>
              </w:rPr>
            </w:pPr>
          </w:p>
          <w:p w:rsidR="0037143D" w:rsidRPr="003475E6" w:rsidRDefault="0037143D" w:rsidP="008B1A1A">
            <w:pPr>
              <w:pStyle w:val="HTML"/>
              <w:ind w:left="960" w:hanging="960"/>
              <w:jc w:val="both"/>
              <w:rPr>
                <w:rFonts w:ascii="Arial" w:hAnsi="Arial" w:cs="Arial"/>
                <w:color w:val="auto"/>
              </w:rPr>
            </w:pPr>
            <w:r w:rsidRPr="003475E6">
              <w:rPr>
                <w:rFonts w:ascii="Arial" w:hAnsi="Arial" w:cs="Arial"/>
                <w:color w:val="auto"/>
              </w:rPr>
              <w:t>Зинкина Марина Владимировна</w:t>
            </w:r>
          </w:p>
          <w:p w:rsidR="0037143D" w:rsidRPr="003475E6" w:rsidRDefault="0037143D" w:rsidP="008B1A1A">
            <w:pPr>
              <w:pStyle w:val="HTML"/>
              <w:jc w:val="both"/>
              <w:rPr>
                <w:rFonts w:ascii="Arial" w:hAnsi="Arial" w:cs="Arial"/>
                <w:color w:val="auto"/>
              </w:rPr>
            </w:pPr>
          </w:p>
          <w:p w:rsidR="0037143D" w:rsidRPr="003475E6" w:rsidRDefault="0037143D" w:rsidP="008B1A1A">
            <w:pPr>
              <w:pStyle w:val="HTML"/>
              <w:jc w:val="both"/>
              <w:rPr>
                <w:rFonts w:ascii="Arial" w:hAnsi="Arial" w:cs="Arial"/>
                <w:color w:val="auto"/>
              </w:rPr>
            </w:pPr>
          </w:p>
        </w:tc>
        <w:tc>
          <w:tcPr>
            <w:tcW w:w="5482" w:type="dxa"/>
          </w:tcPr>
          <w:p w:rsidR="0037143D" w:rsidRPr="003475E6" w:rsidRDefault="0037143D" w:rsidP="008B1A1A">
            <w:pPr>
              <w:pStyle w:val="HTML"/>
              <w:jc w:val="both"/>
              <w:rPr>
                <w:rFonts w:ascii="Arial" w:hAnsi="Arial" w:cs="Arial"/>
                <w:color w:val="auto"/>
              </w:rPr>
            </w:pPr>
          </w:p>
          <w:p w:rsidR="0037143D" w:rsidRPr="003475E6" w:rsidRDefault="0037143D" w:rsidP="008B1A1A">
            <w:pPr>
              <w:rPr>
                <w:rFonts w:ascii="Arial" w:hAnsi="Arial" w:cs="Arial"/>
              </w:rPr>
            </w:pPr>
          </w:p>
          <w:p w:rsidR="0037143D" w:rsidRPr="003475E6" w:rsidRDefault="0037143D" w:rsidP="008B1A1A">
            <w:pPr>
              <w:pStyle w:val="HTML"/>
              <w:jc w:val="both"/>
              <w:rPr>
                <w:rFonts w:ascii="Arial" w:hAnsi="Arial" w:cs="Arial"/>
                <w:color w:val="auto"/>
              </w:rPr>
            </w:pPr>
            <w:r w:rsidRPr="003475E6">
              <w:rPr>
                <w:rFonts w:ascii="Arial" w:hAnsi="Arial" w:cs="Arial"/>
              </w:rPr>
              <w:t xml:space="preserve">- </w:t>
            </w:r>
            <w:r w:rsidRPr="003475E6">
              <w:rPr>
                <w:rFonts w:ascii="Arial" w:hAnsi="Arial" w:cs="Arial"/>
                <w:color w:val="auto"/>
              </w:rPr>
              <w:t>заместитель Главы администрации городского округа Люберцы;</w:t>
            </w:r>
          </w:p>
          <w:p w:rsidR="0037143D" w:rsidRPr="003475E6" w:rsidRDefault="0037143D" w:rsidP="008B1A1A">
            <w:pPr>
              <w:rPr>
                <w:rFonts w:ascii="Arial" w:hAnsi="Arial" w:cs="Arial"/>
              </w:rPr>
            </w:pPr>
          </w:p>
        </w:tc>
      </w:tr>
      <w:tr w:rsidR="0037143D" w:rsidRPr="003475E6" w:rsidTr="008B1A1A">
        <w:tc>
          <w:tcPr>
            <w:tcW w:w="4608" w:type="dxa"/>
          </w:tcPr>
          <w:p w:rsidR="0037143D" w:rsidRPr="003475E6" w:rsidRDefault="0037143D" w:rsidP="008B1A1A">
            <w:pPr>
              <w:pStyle w:val="HTML"/>
              <w:tabs>
                <w:tab w:val="clear" w:pos="2748"/>
                <w:tab w:val="left" w:pos="2880"/>
              </w:tabs>
              <w:ind w:left="2880" w:hanging="2880"/>
              <w:jc w:val="both"/>
              <w:rPr>
                <w:rFonts w:ascii="Arial" w:hAnsi="Arial" w:cs="Arial"/>
                <w:color w:val="auto"/>
              </w:rPr>
            </w:pPr>
            <w:r w:rsidRPr="003475E6">
              <w:rPr>
                <w:rFonts w:ascii="Arial" w:hAnsi="Arial" w:cs="Arial"/>
                <w:color w:val="auto"/>
              </w:rPr>
              <w:t xml:space="preserve">Семенов Александр Михайлович </w:t>
            </w:r>
          </w:p>
          <w:p w:rsidR="0037143D" w:rsidRPr="003475E6" w:rsidRDefault="0037143D" w:rsidP="008B1A1A">
            <w:pPr>
              <w:pStyle w:val="HTML"/>
              <w:jc w:val="both"/>
              <w:rPr>
                <w:rFonts w:ascii="Arial" w:hAnsi="Arial" w:cs="Arial"/>
                <w:color w:val="auto"/>
              </w:rPr>
            </w:pPr>
          </w:p>
          <w:p w:rsidR="0037143D" w:rsidRPr="003475E6" w:rsidRDefault="0037143D" w:rsidP="008B1A1A">
            <w:pPr>
              <w:rPr>
                <w:rFonts w:ascii="Arial" w:hAnsi="Arial" w:cs="Arial"/>
              </w:rPr>
            </w:pPr>
          </w:p>
          <w:p w:rsidR="0037143D" w:rsidRPr="003475E6" w:rsidRDefault="0037143D" w:rsidP="008B1A1A">
            <w:pPr>
              <w:rPr>
                <w:rFonts w:ascii="Arial" w:hAnsi="Arial" w:cs="Arial"/>
              </w:rPr>
            </w:pPr>
          </w:p>
        </w:tc>
        <w:tc>
          <w:tcPr>
            <w:tcW w:w="5482" w:type="dxa"/>
          </w:tcPr>
          <w:p w:rsidR="0037143D" w:rsidRPr="003475E6" w:rsidRDefault="0037143D" w:rsidP="008B1A1A">
            <w:pPr>
              <w:pStyle w:val="HTML"/>
              <w:jc w:val="both"/>
              <w:rPr>
                <w:rFonts w:ascii="Arial" w:hAnsi="Arial" w:cs="Arial"/>
                <w:color w:val="auto"/>
              </w:rPr>
            </w:pPr>
            <w:r w:rsidRPr="003475E6">
              <w:rPr>
                <w:rFonts w:ascii="Arial" w:hAnsi="Arial" w:cs="Arial"/>
                <w:color w:val="auto"/>
              </w:rPr>
              <w:t>- заместитель Главы администрации городского округа Люберцы;</w:t>
            </w:r>
          </w:p>
          <w:p w:rsidR="0037143D" w:rsidRPr="003475E6" w:rsidRDefault="0037143D" w:rsidP="008B1A1A">
            <w:pPr>
              <w:pStyle w:val="HTML"/>
              <w:jc w:val="both"/>
              <w:rPr>
                <w:rFonts w:ascii="Arial" w:hAnsi="Arial" w:cs="Arial"/>
                <w:color w:val="auto"/>
              </w:rPr>
            </w:pPr>
          </w:p>
        </w:tc>
      </w:tr>
      <w:tr w:rsidR="0037143D" w:rsidRPr="003475E6" w:rsidTr="008B1A1A">
        <w:tc>
          <w:tcPr>
            <w:tcW w:w="4608" w:type="dxa"/>
          </w:tcPr>
          <w:p w:rsidR="0037143D" w:rsidRPr="003475E6" w:rsidRDefault="0037143D" w:rsidP="008B1A1A">
            <w:pPr>
              <w:pStyle w:val="HTML"/>
              <w:jc w:val="both"/>
              <w:rPr>
                <w:rFonts w:ascii="Arial" w:hAnsi="Arial" w:cs="Arial"/>
                <w:color w:val="auto"/>
              </w:rPr>
            </w:pPr>
            <w:r w:rsidRPr="003475E6">
              <w:rPr>
                <w:rFonts w:ascii="Arial" w:hAnsi="Arial" w:cs="Arial"/>
                <w:color w:val="auto"/>
              </w:rPr>
              <w:t xml:space="preserve">Каримов Рим </w:t>
            </w:r>
            <w:proofErr w:type="spellStart"/>
            <w:r w:rsidRPr="003475E6">
              <w:rPr>
                <w:rFonts w:ascii="Arial" w:hAnsi="Arial" w:cs="Arial"/>
                <w:color w:val="auto"/>
              </w:rPr>
              <w:t>Рамильевич</w:t>
            </w:r>
            <w:proofErr w:type="spellEnd"/>
          </w:p>
        </w:tc>
        <w:tc>
          <w:tcPr>
            <w:tcW w:w="5482" w:type="dxa"/>
          </w:tcPr>
          <w:p w:rsidR="0037143D" w:rsidRPr="003475E6" w:rsidRDefault="0037143D" w:rsidP="008B1A1A">
            <w:pPr>
              <w:pStyle w:val="HTML"/>
              <w:jc w:val="both"/>
              <w:rPr>
                <w:rFonts w:ascii="Arial" w:hAnsi="Arial" w:cs="Arial"/>
                <w:color w:val="auto"/>
              </w:rPr>
            </w:pPr>
            <w:r w:rsidRPr="003475E6">
              <w:rPr>
                <w:rFonts w:ascii="Arial" w:hAnsi="Arial" w:cs="Arial"/>
                <w:color w:val="auto"/>
              </w:rPr>
              <w:t>- начальник управления благоустройства администрации городского округа Люберцы;</w:t>
            </w:r>
          </w:p>
          <w:p w:rsidR="0037143D" w:rsidRPr="003475E6" w:rsidRDefault="0037143D" w:rsidP="008B1A1A">
            <w:pPr>
              <w:pStyle w:val="HTML"/>
              <w:jc w:val="both"/>
              <w:rPr>
                <w:rFonts w:ascii="Arial" w:hAnsi="Arial" w:cs="Arial"/>
                <w:color w:val="auto"/>
              </w:rPr>
            </w:pPr>
          </w:p>
        </w:tc>
      </w:tr>
      <w:tr w:rsidR="0037143D" w:rsidRPr="003475E6" w:rsidTr="008B1A1A">
        <w:tc>
          <w:tcPr>
            <w:tcW w:w="4608" w:type="dxa"/>
          </w:tcPr>
          <w:p w:rsidR="0037143D" w:rsidRPr="003475E6" w:rsidRDefault="0037143D" w:rsidP="008B1A1A">
            <w:pPr>
              <w:pStyle w:val="HTML"/>
              <w:tabs>
                <w:tab w:val="clear" w:pos="2748"/>
                <w:tab w:val="left" w:pos="2880"/>
              </w:tabs>
              <w:ind w:left="2880" w:hanging="2880"/>
              <w:jc w:val="both"/>
              <w:rPr>
                <w:rFonts w:ascii="Arial" w:hAnsi="Arial" w:cs="Arial"/>
                <w:color w:val="auto"/>
              </w:rPr>
            </w:pPr>
            <w:r w:rsidRPr="003475E6">
              <w:rPr>
                <w:rFonts w:ascii="Arial" w:hAnsi="Arial" w:cs="Arial"/>
                <w:color w:val="auto"/>
              </w:rPr>
              <w:t>Пантелеев Юрий Николаевич</w:t>
            </w:r>
          </w:p>
        </w:tc>
        <w:tc>
          <w:tcPr>
            <w:tcW w:w="5482" w:type="dxa"/>
          </w:tcPr>
          <w:p w:rsidR="0037143D" w:rsidRPr="003475E6" w:rsidRDefault="0037143D" w:rsidP="008B1A1A">
            <w:pPr>
              <w:pStyle w:val="HTML"/>
              <w:jc w:val="both"/>
              <w:rPr>
                <w:rFonts w:ascii="Arial" w:hAnsi="Arial" w:cs="Arial"/>
                <w:color w:val="auto"/>
              </w:rPr>
            </w:pPr>
            <w:r w:rsidRPr="003475E6">
              <w:rPr>
                <w:rFonts w:ascii="Arial" w:hAnsi="Arial" w:cs="Arial"/>
                <w:color w:val="auto"/>
              </w:rPr>
              <w:t>- начальник управления архитектуры администрации городского округа Люберцы;</w:t>
            </w:r>
          </w:p>
          <w:p w:rsidR="0037143D" w:rsidRPr="003475E6" w:rsidRDefault="0037143D" w:rsidP="008B1A1A">
            <w:pPr>
              <w:pStyle w:val="HTML"/>
              <w:jc w:val="both"/>
              <w:rPr>
                <w:rFonts w:ascii="Arial" w:hAnsi="Arial" w:cs="Arial"/>
                <w:color w:val="auto"/>
              </w:rPr>
            </w:pPr>
          </w:p>
        </w:tc>
      </w:tr>
      <w:tr w:rsidR="0037143D" w:rsidRPr="003475E6" w:rsidTr="008B1A1A">
        <w:trPr>
          <w:trHeight w:val="1483"/>
        </w:trPr>
        <w:tc>
          <w:tcPr>
            <w:tcW w:w="4608" w:type="dxa"/>
          </w:tcPr>
          <w:p w:rsidR="0037143D" w:rsidRPr="003475E6" w:rsidRDefault="0037143D" w:rsidP="008B1A1A">
            <w:pPr>
              <w:pStyle w:val="HTML"/>
              <w:ind w:left="960" w:hanging="960"/>
              <w:jc w:val="both"/>
              <w:rPr>
                <w:rFonts w:ascii="Arial" w:hAnsi="Arial" w:cs="Arial"/>
                <w:color w:val="auto"/>
              </w:rPr>
            </w:pPr>
            <w:r w:rsidRPr="003475E6">
              <w:rPr>
                <w:rFonts w:ascii="Arial" w:hAnsi="Arial" w:cs="Arial"/>
                <w:color w:val="auto"/>
              </w:rPr>
              <w:t xml:space="preserve">Андреев Сергей Александрович </w:t>
            </w:r>
          </w:p>
          <w:p w:rsidR="0037143D" w:rsidRPr="003475E6" w:rsidRDefault="0037143D" w:rsidP="008B1A1A">
            <w:pPr>
              <w:pStyle w:val="HTML"/>
              <w:ind w:left="960" w:hanging="960"/>
              <w:jc w:val="both"/>
              <w:rPr>
                <w:rFonts w:ascii="Arial" w:hAnsi="Arial" w:cs="Arial"/>
                <w:color w:val="auto"/>
              </w:rPr>
            </w:pPr>
          </w:p>
          <w:p w:rsidR="0037143D" w:rsidRPr="003475E6" w:rsidRDefault="0037143D" w:rsidP="008B1A1A">
            <w:pPr>
              <w:pStyle w:val="HTML"/>
              <w:ind w:left="960" w:hanging="960"/>
              <w:jc w:val="both"/>
              <w:rPr>
                <w:rFonts w:ascii="Arial" w:hAnsi="Arial" w:cs="Arial"/>
                <w:color w:val="auto"/>
              </w:rPr>
            </w:pPr>
          </w:p>
          <w:p w:rsidR="0037143D" w:rsidRPr="003475E6" w:rsidRDefault="0037143D" w:rsidP="008B1A1A">
            <w:pPr>
              <w:pStyle w:val="HTML"/>
              <w:ind w:left="960" w:hanging="960"/>
              <w:jc w:val="both"/>
              <w:rPr>
                <w:rFonts w:ascii="Arial" w:hAnsi="Arial" w:cs="Arial"/>
                <w:color w:val="auto"/>
              </w:rPr>
            </w:pPr>
            <w:r w:rsidRPr="003475E6">
              <w:rPr>
                <w:rFonts w:ascii="Arial" w:hAnsi="Arial" w:cs="Arial"/>
                <w:color w:val="auto"/>
              </w:rPr>
              <w:t>Максимкин Павел Александрович</w:t>
            </w:r>
          </w:p>
          <w:p w:rsidR="0037143D" w:rsidRPr="003475E6" w:rsidRDefault="0037143D" w:rsidP="008B1A1A">
            <w:pPr>
              <w:pStyle w:val="HTML"/>
              <w:ind w:left="960" w:hanging="960"/>
              <w:jc w:val="both"/>
              <w:rPr>
                <w:rFonts w:ascii="Arial" w:hAnsi="Arial" w:cs="Arial"/>
                <w:color w:val="auto"/>
              </w:rPr>
            </w:pPr>
          </w:p>
          <w:p w:rsidR="0037143D" w:rsidRPr="003475E6" w:rsidRDefault="0037143D" w:rsidP="008B1A1A">
            <w:pPr>
              <w:pStyle w:val="HTML"/>
              <w:jc w:val="both"/>
              <w:rPr>
                <w:rFonts w:ascii="Arial" w:hAnsi="Arial" w:cs="Arial"/>
                <w:color w:val="auto"/>
              </w:rPr>
            </w:pPr>
          </w:p>
          <w:p w:rsidR="0037143D" w:rsidRPr="003475E6" w:rsidRDefault="0037143D" w:rsidP="008B1A1A">
            <w:pPr>
              <w:pStyle w:val="HTML"/>
              <w:jc w:val="both"/>
              <w:rPr>
                <w:rFonts w:ascii="Arial" w:hAnsi="Arial" w:cs="Arial"/>
                <w:color w:val="auto"/>
              </w:rPr>
            </w:pPr>
            <w:r w:rsidRPr="003475E6">
              <w:rPr>
                <w:rFonts w:ascii="Arial" w:hAnsi="Arial" w:cs="Arial"/>
                <w:color w:val="auto"/>
              </w:rPr>
              <w:t>Коровин Павел Сергеевич</w:t>
            </w:r>
          </w:p>
          <w:p w:rsidR="0037143D" w:rsidRPr="003475E6" w:rsidRDefault="0037143D" w:rsidP="008B1A1A">
            <w:pPr>
              <w:pStyle w:val="HTML"/>
              <w:ind w:left="960" w:hanging="960"/>
              <w:jc w:val="both"/>
              <w:rPr>
                <w:rFonts w:ascii="Arial" w:hAnsi="Arial" w:cs="Arial"/>
                <w:color w:val="auto"/>
              </w:rPr>
            </w:pPr>
          </w:p>
          <w:p w:rsidR="0037143D" w:rsidRPr="003475E6" w:rsidRDefault="0037143D" w:rsidP="008B1A1A">
            <w:pPr>
              <w:pStyle w:val="HTML"/>
              <w:ind w:left="960" w:hanging="960"/>
              <w:jc w:val="both"/>
              <w:rPr>
                <w:rFonts w:ascii="Arial" w:hAnsi="Arial" w:cs="Arial"/>
                <w:color w:val="auto"/>
              </w:rPr>
            </w:pPr>
          </w:p>
          <w:p w:rsidR="0037143D" w:rsidRPr="003475E6" w:rsidRDefault="0037143D" w:rsidP="008B1A1A">
            <w:pPr>
              <w:pStyle w:val="HTML"/>
              <w:ind w:left="960" w:hanging="960"/>
              <w:jc w:val="both"/>
              <w:rPr>
                <w:rFonts w:ascii="Arial" w:hAnsi="Arial" w:cs="Arial"/>
                <w:color w:val="auto"/>
              </w:rPr>
            </w:pPr>
          </w:p>
          <w:p w:rsidR="0037143D" w:rsidRPr="003475E6" w:rsidRDefault="0037143D" w:rsidP="0037143D">
            <w:pPr>
              <w:pStyle w:val="HTML"/>
              <w:jc w:val="both"/>
              <w:rPr>
                <w:rFonts w:ascii="Arial" w:hAnsi="Arial" w:cs="Arial"/>
                <w:color w:val="auto"/>
              </w:rPr>
            </w:pPr>
          </w:p>
          <w:p w:rsidR="0037143D" w:rsidRPr="003475E6" w:rsidRDefault="0037143D" w:rsidP="008B1A1A">
            <w:pPr>
              <w:pStyle w:val="HTML"/>
              <w:ind w:left="960" w:hanging="960"/>
              <w:jc w:val="both"/>
              <w:rPr>
                <w:rFonts w:ascii="Arial" w:hAnsi="Arial" w:cs="Arial"/>
                <w:color w:val="auto"/>
              </w:rPr>
            </w:pPr>
            <w:r w:rsidRPr="003475E6">
              <w:rPr>
                <w:rFonts w:ascii="Arial" w:hAnsi="Arial" w:cs="Arial"/>
                <w:color w:val="auto"/>
              </w:rPr>
              <w:t>Сурков Владимир Владимирович</w:t>
            </w:r>
          </w:p>
          <w:p w:rsidR="0037143D" w:rsidRPr="003475E6" w:rsidRDefault="0037143D" w:rsidP="0037143D">
            <w:pPr>
              <w:pStyle w:val="HTML"/>
              <w:jc w:val="both"/>
              <w:rPr>
                <w:rFonts w:ascii="Arial" w:hAnsi="Arial" w:cs="Arial"/>
                <w:color w:val="auto"/>
              </w:rPr>
            </w:pPr>
          </w:p>
          <w:p w:rsidR="0037143D" w:rsidRPr="003475E6" w:rsidRDefault="0037143D" w:rsidP="008B1A1A">
            <w:pPr>
              <w:pStyle w:val="HTML"/>
              <w:ind w:left="960" w:hanging="960"/>
              <w:jc w:val="both"/>
              <w:rPr>
                <w:rFonts w:ascii="Arial" w:hAnsi="Arial" w:cs="Arial"/>
                <w:color w:val="auto"/>
              </w:rPr>
            </w:pPr>
          </w:p>
          <w:p w:rsidR="0037143D" w:rsidRPr="003475E6" w:rsidRDefault="0037143D" w:rsidP="008B1A1A">
            <w:pPr>
              <w:pStyle w:val="HTML"/>
              <w:ind w:left="960" w:hanging="960"/>
              <w:jc w:val="both"/>
              <w:rPr>
                <w:rFonts w:ascii="Arial" w:hAnsi="Arial" w:cs="Arial"/>
                <w:color w:val="auto"/>
              </w:rPr>
            </w:pPr>
          </w:p>
          <w:p w:rsidR="0037143D" w:rsidRPr="003475E6" w:rsidRDefault="0037143D" w:rsidP="008B1A1A">
            <w:pPr>
              <w:pStyle w:val="HTML"/>
              <w:ind w:left="960" w:hanging="960"/>
              <w:jc w:val="both"/>
              <w:rPr>
                <w:rFonts w:ascii="Arial" w:hAnsi="Arial" w:cs="Arial"/>
                <w:color w:val="auto"/>
              </w:rPr>
            </w:pPr>
            <w:proofErr w:type="spellStart"/>
            <w:r w:rsidRPr="003475E6">
              <w:rPr>
                <w:rFonts w:ascii="Arial" w:hAnsi="Arial" w:cs="Arial"/>
                <w:color w:val="auto"/>
              </w:rPr>
              <w:t>Бунтина</w:t>
            </w:r>
            <w:proofErr w:type="spellEnd"/>
            <w:r w:rsidRPr="003475E6">
              <w:rPr>
                <w:rFonts w:ascii="Arial" w:hAnsi="Arial" w:cs="Arial"/>
                <w:color w:val="auto"/>
              </w:rPr>
              <w:t xml:space="preserve"> Виктория Юрьевна</w:t>
            </w:r>
          </w:p>
          <w:p w:rsidR="0037143D" w:rsidRPr="003475E6" w:rsidRDefault="0037143D" w:rsidP="008B1A1A">
            <w:pPr>
              <w:pStyle w:val="HTML"/>
              <w:ind w:left="960" w:hanging="960"/>
              <w:jc w:val="both"/>
              <w:rPr>
                <w:rFonts w:ascii="Arial" w:hAnsi="Arial" w:cs="Arial"/>
                <w:color w:val="auto"/>
              </w:rPr>
            </w:pPr>
          </w:p>
          <w:p w:rsidR="0037143D" w:rsidRPr="003475E6" w:rsidRDefault="0037143D" w:rsidP="008B1A1A">
            <w:pPr>
              <w:pStyle w:val="HTML"/>
              <w:ind w:left="960" w:hanging="960"/>
              <w:jc w:val="both"/>
              <w:rPr>
                <w:rFonts w:ascii="Arial" w:hAnsi="Arial" w:cs="Arial"/>
                <w:color w:val="auto"/>
              </w:rPr>
            </w:pPr>
          </w:p>
        </w:tc>
        <w:tc>
          <w:tcPr>
            <w:tcW w:w="5482" w:type="dxa"/>
          </w:tcPr>
          <w:p w:rsidR="0037143D" w:rsidRPr="003475E6" w:rsidRDefault="0037143D" w:rsidP="008B1A1A">
            <w:pPr>
              <w:jc w:val="both"/>
              <w:rPr>
                <w:rFonts w:ascii="Arial" w:hAnsi="Arial" w:cs="Arial"/>
              </w:rPr>
            </w:pPr>
            <w:r w:rsidRPr="003475E6">
              <w:rPr>
                <w:rFonts w:ascii="Arial" w:hAnsi="Arial" w:cs="Arial"/>
              </w:rPr>
              <w:lastRenderedPageBreak/>
              <w:t xml:space="preserve">- начальник территориального управления </w:t>
            </w:r>
            <w:proofErr w:type="spellStart"/>
            <w:r w:rsidRPr="003475E6">
              <w:rPr>
                <w:rFonts w:ascii="Arial" w:hAnsi="Arial" w:cs="Arial"/>
              </w:rPr>
              <w:t>Томилино</w:t>
            </w:r>
            <w:proofErr w:type="spellEnd"/>
            <w:r w:rsidRPr="003475E6">
              <w:rPr>
                <w:rFonts w:ascii="Arial" w:hAnsi="Arial" w:cs="Arial"/>
              </w:rPr>
              <w:t xml:space="preserve">-Октябрьский; </w:t>
            </w:r>
          </w:p>
          <w:p w:rsidR="0037143D" w:rsidRPr="003475E6" w:rsidRDefault="0037143D" w:rsidP="008B1A1A">
            <w:pPr>
              <w:pStyle w:val="HTML"/>
              <w:jc w:val="both"/>
              <w:rPr>
                <w:rFonts w:ascii="Arial" w:hAnsi="Arial" w:cs="Arial"/>
                <w:color w:val="auto"/>
              </w:rPr>
            </w:pPr>
          </w:p>
          <w:p w:rsidR="0037143D" w:rsidRPr="003475E6" w:rsidRDefault="0037143D" w:rsidP="008B1A1A">
            <w:pPr>
              <w:jc w:val="both"/>
              <w:rPr>
                <w:rFonts w:ascii="Arial" w:hAnsi="Arial" w:cs="Arial"/>
              </w:rPr>
            </w:pPr>
            <w:r w:rsidRPr="003475E6">
              <w:rPr>
                <w:rFonts w:ascii="Arial" w:hAnsi="Arial" w:cs="Arial"/>
              </w:rPr>
              <w:t>- начальник территориального управления Красково-Малаховка;</w:t>
            </w:r>
          </w:p>
          <w:p w:rsidR="0037143D" w:rsidRPr="003475E6" w:rsidRDefault="0037143D" w:rsidP="008B1A1A">
            <w:pPr>
              <w:rPr>
                <w:rFonts w:ascii="Arial" w:hAnsi="Arial" w:cs="Arial"/>
              </w:rPr>
            </w:pPr>
          </w:p>
          <w:p w:rsidR="0037143D" w:rsidRPr="003475E6" w:rsidRDefault="0037143D" w:rsidP="008B1A1A">
            <w:pPr>
              <w:rPr>
                <w:rFonts w:ascii="Arial" w:hAnsi="Arial" w:cs="Arial"/>
              </w:rPr>
            </w:pPr>
            <w:r w:rsidRPr="003475E6">
              <w:rPr>
                <w:rFonts w:ascii="Arial" w:hAnsi="Arial" w:cs="Arial"/>
              </w:rPr>
              <w:t>- начальник управления предпринимательства и инвестиций администрации городского округа Люберцы;</w:t>
            </w:r>
          </w:p>
          <w:p w:rsidR="0037143D" w:rsidRPr="003475E6" w:rsidRDefault="0037143D" w:rsidP="008B1A1A">
            <w:pPr>
              <w:jc w:val="both"/>
              <w:rPr>
                <w:rFonts w:ascii="Arial" w:hAnsi="Arial" w:cs="Arial"/>
              </w:rPr>
            </w:pPr>
          </w:p>
          <w:p w:rsidR="0037143D" w:rsidRPr="003475E6" w:rsidRDefault="0037143D" w:rsidP="008B1A1A">
            <w:pPr>
              <w:jc w:val="both"/>
              <w:rPr>
                <w:rFonts w:ascii="Arial" w:hAnsi="Arial" w:cs="Arial"/>
              </w:rPr>
            </w:pPr>
          </w:p>
          <w:p w:rsidR="0037143D" w:rsidRPr="003475E6" w:rsidRDefault="0037143D" w:rsidP="008B1A1A">
            <w:pPr>
              <w:jc w:val="both"/>
              <w:rPr>
                <w:rFonts w:ascii="Arial" w:hAnsi="Arial" w:cs="Arial"/>
              </w:rPr>
            </w:pPr>
            <w:r w:rsidRPr="003475E6">
              <w:rPr>
                <w:rFonts w:ascii="Arial" w:hAnsi="Arial" w:cs="Arial"/>
              </w:rPr>
              <w:t xml:space="preserve">- Руководитель комитета по физической культуре и спорту администрации городского </w:t>
            </w:r>
            <w:r w:rsidRPr="003475E6">
              <w:rPr>
                <w:rFonts w:ascii="Arial" w:hAnsi="Arial" w:cs="Arial"/>
              </w:rPr>
              <w:lastRenderedPageBreak/>
              <w:t>округа Люберцы;</w:t>
            </w:r>
          </w:p>
          <w:p w:rsidR="0037143D" w:rsidRPr="003475E6" w:rsidRDefault="0037143D" w:rsidP="008B1A1A">
            <w:pPr>
              <w:jc w:val="both"/>
              <w:rPr>
                <w:rFonts w:ascii="Arial" w:hAnsi="Arial" w:cs="Arial"/>
              </w:rPr>
            </w:pPr>
          </w:p>
          <w:p w:rsidR="0037143D" w:rsidRPr="003475E6" w:rsidRDefault="0037143D" w:rsidP="008B1A1A">
            <w:pPr>
              <w:tabs>
                <w:tab w:val="left" w:pos="4160"/>
              </w:tabs>
              <w:jc w:val="both"/>
              <w:rPr>
                <w:rFonts w:ascii="Arial" w:hAnsi="Arial" w:cs="Arial"/>
              </w:rPr>
            </w:pPr>
            <w:bookmarkStart w:id="0" w:name="_GoBack"/>
            <w:bookmarkEnd w:id="0"/>
            <w:r w:rsidRPr="003475E6">
              <w:rPr>
                <w:rFonts w:ascii="Arial" w:hAnsi="Arial" w:cs="Arial"/>
              </w:rPr>
              <w:t>- начальник управления образованием администрации городского округа Люберцы;</w:t>
            </w:r>
          </w:p>
        </w:tc>
      </w:tr>
      <w:tr w:rsidR="0037143D" w:rsidRPr="003475E6" w:rsidTr="008B1A1A">
        <w:tc>
          <w:tcPr>
            <w:tcW w:w="4608" w:type="dxa"/>
          </w:tcPr>
          <w:p w:rsidR="0037143D" w:rsidRPr="003475E6" w:rsidRDefault="0037143D" w:rsidP="008B1A1A">
            <w:pPr>
              <w:pStyle w:val="HTML"/>
              <w:ind w:left="960" w:hanging="960"/>
              <w:jc w:val="both"/>
              <w:rPr>
                <w:rFonts w:ascii="Arial" w:hAnsi="Arial" w:cs="Arial"/>
                <w:color w:val="auto"/>
              </w:rPr>
            </w:pPr>
            <w:proofErr w:type="spellStart"/>
            <w:r w:rsidRPr="003475E6">
              <w:rPr>
                <w:rFonts w:ascii="Arial" w:hAnsi="Arial" w:cs="Arial"/>
                <w:color w:val="auto"/>
              </w:rPr>
              <w:lastRenderedPageBreak/>
              <w:t>Златин</w:t>
            </w:r>
            <w:proofErr w:type="spellEnd"/>
            <w:r w:rsidRPr="003475E6">
              <w:rPr>
                <w:rFonts w:ascii="Arial" w:hAnsi="Arial" w:cs="Arial"/>
                <w:color w:val="auto"/>
              </w:rPr>
              <w:t xml:space="preserve"> Евгений Борисович</w:t>
            </w:r>
          </w:p>
          <w:p w:rsidR="0037143D" w:rsidRPr="003475E6" w:rsidRDefault="0037143D" w:rsidP="008B1A1A">
            <w:pPr>
              <w:pStyle w:val="HTML"/>
              <w:jc w:val="both"/>
              <w:rPr>
                <w:rFonts w:ascii="Arial" w:hAnsi="Arial" w:cs="Arial"/>
                <w:color w:val="auto"/>
              </w:rPr>
            </w:pPr>
          </w:p>
          <w:p w:rsidR="0037143D" w:rsidRPr="003475E6" w:rsidRDefault="0037143D" w:rsidP="008B1A1A">
            <w:pPr>
              <w:pStyle w:val="HTML"/>
              <w:jc w:val="both"/>
              <w:rPr>
                <w:rFonts w:ascii="Arial" w:hAnsi="Arial" w:cs="Arial"/>
                <w:color w:val="auto"/>
              </w:rPr>
            </w:pPr>
          </w:p>
          <w:p w:rsidR="0037143D" w:rsidRPr="003475E6" w:rsidRDefault="0037143D" w:rsidP="008B1A1A">
            <w:pPr>
              <w:pStyle w:val="HTML"/>
              <w:jc w:val="both"/>
              <w:rPr>
                <w:rFonts w:ascii="Arial" w:hAnsi="Arial" w:cs="Arial"/>
                <w:color w:val="auto"/>
              </w:rPr>
            </w:pPr>
          </w:p>
          <w:p w:rsidR="0037143D" w:rsidRPr="003475E6" w:rsidRDefault="0037143D" w:rsidP="008B1A1A">
            <w:pPr>
              <w:pStyle w:val="HTML"/>
              <w:jc w:val="both"/>
              <w:rPr>
                <w:rFonts w:ascii="Arial" w:hAnsi="Arial" w:cs="Arial"/>
                <w:color w:val="auto"/>
              </w:rPr>
            </w:pPr>
            <w:r w:rsidRPr="003475E6">
              <w:rPr>
                <w:rFonts w:ascii="Arial" w:hAnsi="Arial" w:cs="Arial"/>
                <w:color w:val="auto"/>
              </w:rPr>
              <w:t>Секретарь комиссии:</w:t>
            </w:r>
          </w:p>
          <w:p w:rsidR="0037143D" w:rsidRPr="003475E6" w:rsidRDefault="0037143D" w:rsidP="008B1A1A">
            <w:pPr>
              <w:pStyle w:val="HTML"/>
              <w:jc w:val="both"/>
              <w:rPr>
                <w:rFonts w:ascii="Arial" w:hAnsi="Arial" w:cs="Arial"/>
                <w:color w:val="auto"/>
              </w:rPr>
            </w:pPr>
          </w:p>
        </w:tc>
        <w:tc>
          <w:tcPr>
            <w:tcW w:w="5482" w:type="dxa"/>
          </w:tcPr>
          <w:p w:rsidR="0037143D" w:rsidRPr="003475E6" w:rsidRDefault="0037143D" w:rsidP="008B1A1A">
            <w:pPr>
              <w:jc w:val="both"/>
              <w:rPr>
                <w:rFonts w:ascii="Arial" w:hAnsi="Arial" w:cs="Arial"/>
              </w:rPr>
            </w:pPr>
            <w:r w:rsidRPr="003475E6">
              <w:rPr>
                <w:rFonts w:ascii="Arial" w:hAnsi="Arial" w:cs="Arial"/>
              </w:rPr>
              <w:t>- начальник территориального отдела № 15 Главного управления содержания территорий Московской области (по согласованию);</w:t>
            </w:r>
          </w:p>
          <w:p w:rsidR="0037143D" w:rsidRPr="003475E6" w:rsidRDefault="0037143D" w:rsidP="008B1A1A">
            <w:pPr>
              <w:jc w:val="both"/>
              <w:rPr>
                <w:rFonts w:ascii="Arial" w:hAnsi="Arial" w:cs="Arial"/>
              </w:rPr>
            </w:pPr>
          </w:p>
          <w:p w:rsidR="0037143D" w:rsidRPr="003475E6" w:rsidRDefault="0037143D" w:rsidP="008B1A1A">
            <w:pPr>
              <w:jc w:val="both"/>
              <w:rPr>
                <w:rFonts w:ascii="Arial" w:hAnsi="Arial" w:cs="Arial"/>
              </w:rPr>
            </w:pPr>
          </w:p>
        </w:tc>
      </w:tr>
      <w:tr w:rsidR="0037143D" w:rsidRPr="003475E6" w:rsidTr="008B1A1A">
        <w:trPr>
          <w:trHeight w:val="1483"/>
        </w:trPr>
        <w:tc>
          <w:tcPr>
            <w:tcW w:w="4608" w:type="dxa"/>
          </w:tcPr>
          <w:p w:rsidR="0037143D" w:rsidRPr="003475E6" w:rsidRDefault="0037143D" w:rsidP="008B1A1A">
            <w:pPr>
              <w:pStyle w:val="HTML"/>
              <w:tabs>
                <w:tab w:val="clear" w:pos="916"/>
              </w:tabs>
              <w:jc w:val="both"/>
              <w:rPr>
                <w:rFonts w:ascii="Arial" w:hAnsi="Arial" w:cs="Arial"/>
                <w:color w:val="auto"/>
              </w:rPr>
            </w:pPr>
            <w:proofErr w:type="spellStart"/>
            <w:r w:rsidRPr="003475E6">
              <w:rPr>
                <w:rFonts w:ascii="Arial" w:hAnsi="Arial" w:cs="Arial"/>
                <w:color w:val="auto"/>
              </w:rPr>
              <w:t>Завидова</w:t>
            </w:r>
            <w:proofErr w:type="spellEnd"/>
            <w:r w:rsidRPr="003475E6">
              <w:rPr>
                <w:rFonts w:ascii="Arial" w:hAnsi="Arial" w:cs="Arial"/>
                <w:color w:val="auto"/>
              </w:rPr>
              <w:t xml:space="preserve"> Кристина Евгеньевна</w:t>
            </w:r>
          </w:p>
          <w:p w:rsidR="0037143D" w:rsidRPr="003475E6" w:rsidRDefault="0037143D" w:rsidP="008B1A1A">
            <w:pPr>
              <w:pStyle w:val="HTML"/>
              <w:jc w:val="both"/>
              <w:rPr>
                <w:rFonts w:ascii="Arial" w:hAnsi="Arial" w:cs="Arial"/>
                <w:color w:val="auto"/>
              </w:rPr>
            </w:pPr>
          </w:p>
          <w:p w:rsidR="0037143D" w:rsidRPr="003475E6" w:rsidRDefault="0037143D" w:rsidP="008B1A1A">
            <w:pPr>
              <w:rPr>
                <w:rFonts w:ascii="Arial" w:hAnsi="Arial" w:cs="Arial"/>
              </w:rPr>
            </w:pPr>
          </w:p>
          <w:p w:rsidR="0037143D" w:rsidRPr="003475E6" w:rsidRDefault="0037143D" w:rsidP="008B1A1A">
            <w:pPr>
              <w:rPr>
                <w:rFonts w:ascii="Arial" w:hAnsi="Arial" w:cs="Arial"/>
              </w:rPr>
            </w:pPr>
          </w:p>
          <w:p w:rsidR="0037143D" w:rsidRPr="003475E6" w:rsidRDefault="0037143D" w:rsidP="008B1A1A">
            <w:pPr>
              <w:rPr>
                <w:rFonts w:ascii="Arial" w:hAnsi="Arial" w:cs="Arial"/>
              </w:rPr>
            </w:pPr>
          </w:p>
          <w:p w:rsidR="0037143D" w:rsidRPr="003475E6" w:rsidRDefault="0037143D" w:rsidP="008B1A1A">
            <w:pPr>
              <w:rPr>
                <w:rFonts w:ascii="Arial" w:hAnsi="Arial" w:cs="Arial"/>
              </w:rPr>
            </w:pPr>
          </w:p>
          <w:p w:rsidR="0037143D" w:rsidRPr="003475E6" w:rsidRDefault="0037143D" w:rsidP="008B1A1A">
            <w:pPr>
              <w:rPr>
                <w:rFonts w:ascii="Arial" w:hAnsi="Arial" w:cs="Arial"/>
              </w:rPr>
            </w:pPr>
          </w:p>
        </w:tc>
        <w:tc>
          <w:tcPr>
            <w:tcW w:w="5482" w:type="dxa"/>
          </w:tcPr>
          <w:p w:rsidR="0037143D" w:rsidRPr="003475E6" w:rsidRDefault="0037143D" w:rsidP="008B1A1A">
            <w:pPr>
              <w:pStyle w:val="HTML"/>
              <w:jc w:val="both"/>
              <w:rPr>
                <w:rFonts w:ascii="Arial" w:hAnsi="Arial" w:cs="Arial"/>
                <w:color w:val="auto"/>
              </w:rPr>
            </w:pPr>
            <w:r w:rsidRPr="003475E6">
              <w:rPr>
                <w:rFonts w:ascii="Arial" w:hAnsi="Arial" w:cs="Arial"/>
                <w:color w:val="auto"/>
              </w:rPr>
              <w:t>- старший аналитик управления благоустройства администрации городского округа Люберцы.</w:t>
            </w:r>
          </w:p>
          <w:p w:rsidR="0037143D" w:rsidRPr="003475E6" w:rsidRDefault="0037143D" w:rsidP="008B1A1A">
            <w:pPr>
              <w:pStyle w:val="HTML"/>
              <w:jc w:val="both"/>
              <w:rPr>
                <w:rFonts w:ascii="Arial" w:hAnsi="Arial" w:cs="Arial"/>
                <w:color w:val="auto"/>
              </w:rPr>
            </w:pPr>
          </w:p>
          <w:p w:rsidR="0037143D" w:rsidRPr="003475E6" w:rsidRDefault="0037143D" w:rsidP="008B1A1A">
            <w:pPr>
              <w:pStyle w:val="HTML"/>
              <w:jc w:val="both"/>
              <w:rPr>
                <w:rFonts w:ascii="Arial" w:hAnsi="Arial" w:cs="Arial"/>
              </w:rPr>
            </w:pPr>
          </w:p>
        </w:tc>
      </w:tr>
    </w:tbl>
    <w:p w:rsidR="00446135" w:rsidRPr="003475E6" w:rsidRDefault="00446135" w:rsidP="003475E6">
      <w:pPr>
        <w:tabs>
          <w:tab w:val="center" w:pos="4819"/>
        </w:tabs>
        <w:autoSpaceDE w:val="0"/>
        <w:autoSpaceDN w:val="0"/>
        <w:adjustRightInd w:val="0"/>
        <w:rPr>
          <w:rFonts w:ascii="Arial" w:hAnsi="Arial" w:cs="Arial"/>
          <w:b/>
          <w:bCs/>
        </w:rPr>
      </w:pPr>
    </w:p>
    <w:sectPr w:rsidR="00446135" w:rsidRPr="003475E6" w:rsidSect="00562829">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E01" w:rsidRDefault="006D3E01">
      <w:r>
        <w:separator/>
      </w:r>
    </w:p>
  </w:endnote>
  <w:endnote w:type="continuationSeparator" w:id="0">
    <w:p w:rsidR="006D3E01" w:rsidRDefault="006D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E01" w:rsidRDefault="006D3E01">
      <w:r>
        <w:separator/>
      </w:r>
    </w:p>
  </w:footnote>
  <w:footnote w:type="continuationSeparator" w:id="0">
    <w:p w:rsidR="006D3E01" w:rsidRDefault="006D3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E289C"/>
    <w:multiLevelType w:val="hybridMultilevel"/>
    <w:tmpl w:val="537E8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301656"/>
    <w:multiLevelType w:val="hybridMultilevel"/>
    <w:tmpl w:val="F7365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915468"/>
    <w:multiLevelType w:val="hybridMultilevel"/>
    <w:tmpl w:val="0BFC4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176C6C"/>
    <w:multiLevelType w:val="multilevel"/>
    <w:tmpl w:val="F3A6AF36"/>
    <w:lvl w:ilvl="0">
      <w:start w:val="1"/>
      <w:numFmt w:val="decimal"/>
      <w:lvlText w:val="%1."/>
      <w:lvlJc w:val="left"/>
      <w:pPr>
        <w:ind w:left="0" w:firstLine="567"/>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70355E53"/>
    <w:multiLevelType w:val="hybridMultilevel"/>
    <w:tmpl w:val="C60C2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75"/>
    <w:rsid w:val="00006C94"/>
    <w:rsid w:val="00006E9E"/>
    <w:rsid w:val="000073E9"/>
    <w:rsid w:val="0002085F"/>
    <w:rsid w:val="000222C4"/>
    <w:rsid w:val="00025113"/>
    <w:rsid w:val="00045195"/>
    <w:rsid w:val="0005092A"/>
    <w:rsid w:val="00050FA6"/>
    <w:rsid w:val="0005165C"/>
    <w:rsid w:val="00051BF1"/>
    <w:rsid w:val="00065B98"/>
    <w:rsid w:val="00070C4E"/>
    <w:rsid w:val="00073F5D"/>
    <w:rsid w:val="00091515"/>
    <w:rsid w:val="00097BD3"/>
    <w:rsid w:val="000B192D"/>
    <w:rsid w:val="000B2846"/>
    <w:rsid w:val="000B432B"/>
    <w:rsid w:val="000B43E1"/>
    <w:rsid w:val="000C0D9D"/>
    <w:rsid w:val="000E06E8"/>
    <w:rsid w:val="000E2EFD"/>
    <w:rsid w:val="000E49C1"/>
    <w:rsid w:val="000E7D9F"/>
    <w:rsid w:val="001018EA"/>
    <w:rsid w:val="001028B1"/>
    <w:rsid w:val="00104744"/>
    <w:rsid w:val="00104AEF"/>
    <w:rsid w:val="001078DC"/>
    <w:rsid w:val="00130AAF"/>
    <w:rsid w:val="00134011"/>
    <w:rsid w:val="00176ACB"/>
    <w:rsid w:val="001844DF"/>
    <w:rsid w:val="001850D2"/>
    <w:rsid w:val="001927F3"/>
    <w:rsid w:val="00194741"/>
    <w:rsid w:val="001A408A"/>
    <w:rsid w:val="001A6BB9"/>
    <w:rsid w:val="001A761F"/>
    <w:rsid w:val="001D3FAB"/>
    <w:rsid w:val="001D66EE"/>
    <w:rsid w:val="001E03B0"/>
    <w:rsid w:val="001F5165"/>
    <w:rsid w:val="00210448"/>
    <w:rsid w:val="002151B9"/>
    <w:rsid w:val="002161C4"/>
    <w:rsid w:val="00217C55"/>
    <w:rsid w:val="00222A72"/>
    <w:rsid w:val="00231E65"/>
    <w:rsid w:val="0023398F"/>
    <w:rsid w:val="00243ED0"/>
    <w:rsid w:val="00244553"/>
    <w:rsid w:val="00265301"/>
    <w:rsid w:val="00273268"/>
    <w:rsid w:val="002771DF"/>
    <w:rsid w:val="00277ACE"/>
    <w:rsid w:val="0028283B"/>
    <w:rsid w:val="00284924"/>
    <w:rsid w:val="002A4C2F"/>
    <w:rsid w:val="002B07B6"/>
    <w:rsid w:val="002E06BB"/>
    <w:rsid w:val="002E19A5"/>
    <w:rsid w:val="0030670A"/>
    <w:rsid w:val="00307CF8"/>
    <w:rsid w:val="003475E6"/>
    <w:rsid w:val="00354072"/>
    <w:rsid w:val="00370C1A"/>
    <w:rsid w:val="0037143D"/>
    <w:rsid w:val="00377D02"/>
    <w:rsid w:val="003825FA"/>
    <w:rsid w:val="00383D3B"/>
    <w:rsid w:val="00395B39"/>
    <w:rsid w:val="003A76F4"/>
    <w:rsid w:val="003B25FD"/>
    <w:rsid w:val="003C45AC"/>
    <w:rsid w:val="003D5370"/>
    <w:rsid w:val="003E5226"/>
    <w:rsid w:val="003F0CE6"/>
    <w:rsid w:val="003F697A"/>
    <w:rsid w:val="004009E8"/>
    <w:rsid w:val="00405E7D"/>
    <w:rsid w:val="00407CF5"/>
    <w:rsid w:val="0041317C"/>
    <w:rsid w:val="00414BA3"/>
    <w:rsid w:val="00423B85"/>
    <w:rsid w:val="0042413A"/>
    <w:rsid w:val="0042557B"/>
    <w:rsid w:val="00426678"/>
    <w:rsid w:val="0043269A"/>
    <w:rsid w:val="00445551"/>
    <w:rsid w:val="00446135"/>
    <w:rsid w:val="00447EFB"/>
    <w:rsid w:val="00452552"/>
    <w:rsid w:val="0045305E"/>
    <w:rsid w:val="00460B20"/>
    <w:rsid w:val="00466387"/>
    <w:rsid w:val="00483BEB"/>
    <w:rsid w:val="00487FEA"/>
    <w:rsid w:val="0049201D"/>
    <w:rsid w:val="0049362F"/>
    <w:rsid w:val="00493FAA"/>
    <w:rsid w:val="004A1635"/>
    <w:rsid w:val="004A30F4"/>
    <w:rsid w:val="004B7613"/>
    <w:rsid w:val="004D672B"/>
    <w:rsid w:val="004E3445"/>
    <w:rsid w:val="004F6CC7"/>
    <w:rsid w:val="0054657E"/>
    <w:rsid w:val="00557FA9"/>
    <w:rsid w:val="00562829"/>
    <w:rsid w:val="0056288A"/>
    <w:rsid w:val="0056544F"/>
    <w:rsid w:val="00573FA7"/>
    <w:rsid w:val="00597E00"/>
    <w:rsid w:val="005B3541"/>
    <w:rsid w:val="005C2619"/>
    <w:rsid w:val="005C6D8F"/>
    <w:rsid w:val="005C7F3B"/>
    <w:rsid w:val="005F70C3"/>
    <w:rsid w:val="00602A88"/>
    <w:rsid w:val="0060370B"/>
    <w:rsid w:val="006331F1"/>
    <w:rsid w:val="00633B27"/>
    <w:rsid w:val="006352BA"/>
    <w:rsid w:val="00641DD9"/>
    <w:rsid w:val="00646F7A"/>
    <w:rsid w:val="00650494"/>
    <w:rsid w:val="00654098"/>
    <w:rsid w:val="00655D00"/>
    <w:rsid w:val="00665BC6"/>
    <w:rsid w:val="00673751"/>
    <w:rsid w:val="00676805"/>
    <w:rsid w:val="00691889"/>
    <w:rsid w:val="006A7999"/>
    <w:rsid w:val="006B60F4"/>
    <w:rsid w:val="006C1FCD"/>
    <w:rsid w:val="006D0077"/>
    <w:rsid w:val="006D3E01"/>
    <w:rsid w:val="00704532"/>
    <w:rsid w:val="00713647"/>
    <w:rsid w:val="00716E4F"/>
    <w:rsid w:val="00731787"/>
    <w:rsid w:val="00735D27"/>
    <w:rsid w:val="0074070A"/>
    <w:rsid w:val="00740AA5"/>
    <w:rsid w:val="00761F4D"/>
    <w:rsid w:val="007678A7"/>
    <w:rsid w:val="00781E8A"/>
    <w:rsid w:val="007856A2"/>
    <w:rsid w:val="00786D29"/>
    <w:rsid w:val="007941E2"/>
    <w:rsid w:val="007A31B2"/>
    <w:rsid w:val="007A3A6A"/>
    <w:rsid w:val="007A7C5C"/>
    <w:rsid w:val="007B1564"/>
    <w:rsid w:val="007B167B"/>
    <w:rsid w:val="007C1698"/>
    <w:rsid w:val="007C3908"/>
    <w:rsid w:val="007D529B"/>
    <w:rsid w:val="0081141D"/>
    <w:rsid w:val="00811502"/>
    <w:rsid w:val="00817293"/>
    <w:rsid w:val="008232F3"/>
    <w:rsid w:val="008304D7"/>
    <w:rsid w:val="00832822"/>
    <w:rsid w:val="00835287"/>
    <w:rsid w:val="00854011"/>
    <w:rsid w:val="008703A6"/>
    <w:rsid w:val="0088168A"/>
    <w:rsid w:val="008907FE"/>
    <w:rsid w:val="00893092"/>
    <w:rsid w:val="0089556A"/>
    <w:rsid w:val="008B3C55"/>
    <w:rsid w:val="008B6A04"/>
    <w:rsid w:val="008C1255"/>
    <w:rsid w:val="008C19A0"/>
    <w:rsid w:val="008C43B4"/>
    <w:rsid w:val="008D0C4F"/>
    <w:rsid w:val="008D1E0E"/>
    <w:rsid w:val="008D2018"/>
    <w:rsid w:val="008D35F0"/>
    <w:rsid w:val="008E6BD4"/>
    <w:rsid w:val="008F1517"/>
    <w:rsid w:val="008F50CE"/>
    <w:rsid w:val="0091121D"/>
    <w:rsid w:val="009151B9"/>
    <w:rsid w:val="009230F1"/>
    <w:rsid w:val="00923CEE"/>
    <w:rsid w:val="00926488"/>
    <w:rsid w:val="00942E23"/>
    <w:rsid w:val="00950A84"/>
    <w:rsid w:val="009532AB"/>
    <w:rsid w:val="009534B1"/>
    <w:rsid w:val="00983329"/>
    <w:rsid w:val="00987BAC"/>
    <w:rsid w:val="009C04F8"/>
    <w:rsid w:val="009C42E0"/>
    <w:rsid w:val="009C581D"/>
    <w:rsid w:val="009D0EC6"/>
    <w:rsid w:val="009E0596"/>
    <w:rsid w:val="00A0109F"/>
    <w:rsid w:val="00A11C0D"/>
    <w:rsid w:val="00A17EF3"/>
    <w:rsid w:val="00A21AC0"/>
    <w:rsid w:val="00A23B85"/>
    <w:rsid w:val="00A25A5E"/>
    <w:rsid w:val="00A3472E"/>
    <w:rsid w:val="00A36782"/>
    <w:rsid w:val="00A4408C"/>
    <w:rsid w:val="00A51AB8"/>
    <w:rsid w:val="00A633BD"/>
    <w:rsid w:val="00A77A52"/>
    <w:rsid w:val="00A80172"/>
    <w:rsid w:val="00A845EA"/>
    <w:rsid w:val="00A846F5"/>
    <w:rsid w:val="00A97228"/>
    <w:rsid w:val="00AA00CF"/>
    <w:rsid w:val="00AA4D54"/>
    <w:rsid w:val="00AA69CD"/>
    <w:rsid w:val="00AB1FE2"/>
    <w:rsid w:val="00AB27AE"/>
    <w:rsid w:val="00AC59E7"/>
    <w:rsid w:val="00AD6A40"/>
    <w:rsid w:val="00AF745A"/>
    <w:rsid w:val="00B00595"/>
    <w:rsid w:val="00B05E2E"/>
    <w:rsid w:val="00B075A1"/>
    <w:rsid w:val="00B10850"/>
    <w:rsid w:val="00B14A20"/>
    <w:rsid w:val="00B31C73"/>
    <w:rsid w:val="00B44EE6"/>
    <w:rsid w:val="00B4616B"/>
    <w:rsid w:val="00B54BF6"/>
    <w:rsid w:val="00B71965"/>
    <w:rsid w:val="00B75782"/>
    <w:rsid w:val="00B87F0A"/>
    <w:rsid w:val="00B91EEF"/>
    <w:rsid w:val="00B975C0"/>
    <w:rsid w:val="00BB3FFD"/>
    <w:rsid w:val="00BC5373"/>
    <w:rsid w:val="00BF4DDB"/>
    <w:rsid w:val="00BF7150"/>
    <w:rsid w:val="00C06EBA"/>
    <w:rsid w:val="00C07774"/>
    <w:rsid w:val="00C113B6"/>
    <w:rsid w:val="00C11B7A"/>
    <w:rsid w:val="00C23D53"/>
    <w:rsid w:val="00C24C04"/>
    <w:rsid w:val="00C418D7"/>
    <w:rsid w:val="00C45372"/>
    <w:rsid w:val="00C5398D"/>
    <w:rsid w:val="00C57D9A"/>
    <w:rsid w:val="00C722C8"/>
    <w:rsid w:val="00C8437A"/>
    <w:rsid w:val="00CA180A"/>
    <w:rsid w:val="00CA53B0"/>
    <w:rsid w:val="00CA77F9"/>
    <w:rsid w:val="00CB06CA"/>
    <w:rsid w:val="00CB2CB7"/>
    <w:rsid w:val="00CB3DD2"/>
    <w:rsid w:val="00CC2D0D"/>
    <w:rsid w:val="00CD301D"/>
    <w:rsid w:val="00CF48DB"/>
    <w:rsid w:val="00D10B41"/>
    <w:rsid w:val="00D16BC2"/>
    <w:rsid w:val="00D20CF1"/>
    <w:rsid w:val="00D21A15"/>
    <w:rsid w:val="00D229A7"/>
    <w:rsid w:val="00D2395C"/>
    <w:rsid w:val="00D34B32"/>
    <w:rsid w:val="00D368A7"/>
    <w:rsid w:val="00D37C43"/>
    <w:rsid w:val="00D53975"/>
    <w:rsid w:val="00D66C2A"/>
    <w:rsid w:val="00D71921"/>
    <w:rsid w:val="00DA18A6"/>
    <w:rsid w:val="00DC17FC"/>
    <w:rsid w:val="00DD20DD"/>
    <w:rsid w:val="00DD4323"/>
    <w:rsid w:val="00E0691A"/>
    <w:rsid w:val="00E10AD3"/>
    <w:rsid w:val="00E1390F"/>
    <w:rsid w:val="00E45492"/>
    <w:rsid w:val="00E53481"/>
    <w:rsid w:val="00E73859"/>
    <w:rsid w:val="00EB6920"/>
    <w:rsid w:val="00EC111C"/>
    <w:rsid w:val="00EC6B7D"/>
    <w:rsid w:val="00EF04B1"/>
    <w:rsid w:val="00F07B36"/>
    <w:rsid w:val="00F21B3E"/>
    <w:rsid w:val="00F2769C"/>
    <w:rsid w:val="00F32493"/>
    <w:rsid w:val="00F449EC"/>
    <w:rsid w:val="00F71FE5"/>
    <w:rsid w:val="00F746B8"/>
    <w:rsid w:val="00F961BF"/>
    <w:rsid w:val="00F976DE"/>
    <w:rsid w:val="00FA1992"/>
    <w:rsid w:val="00FA3872"/>
    <w:rsid w:val="00FB304B"/>
    <w:rsid w:val="00FB3521"/>
    <w:rsid w:val="00FC2158"/>
    <w:rsid w:val="00FD0BE2"/>
    <w:rsid w:val="00FD528B"/>
    <w:rsid w:val="00FD5B78"/>
    <w:rsid w:val="00FE3FB5"/>
    <w:rsid w:val="00FE50A8"/>
    <w:rsid w:val="00FF0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172"/>
    <w:rPr>
      <w:sz w:val="24"/>
      <w:szCs w:val="24"/>
    </w:rPr>
  </w:style>
  <w:style w:type="paragraph" w:styleId="1">
    <w:name w:val="heading 1"/>
    <w:basedOn w:val="a"/>
    <w:link w:val="10"/>
    <w:uiPriority w:val="9"/>
    <w:qFormat/>
    <w:rsid w:val="00AC59E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3975"/>
    <w:pPr>
      <w:autoSpaceDE w:val="0"/>
      <w:autoSpaceDN w:val="0"/>
      <w:adjustRightInd w:val="0"/>
      <w:ind w:firstLine="720"/>
    </w:pPr>
    <w:rPr>
      <w:rFonts w:ascii="Arial" w:hAnsi="Arial" w:cs="Arial"/>
    </w:rPr>
  </w:style>
  <w:style w:type="paragraph" w:customStyle="1" w:styleId="CharCharCharChar">
    <w:name w:val="Знак Знак Char Char Знак Знак Char Char Знак Знак Знак Знак Знак Знак"/>
    <w:basedOn w:val="a"/>
    <w:semiHidden/>
    <w:rsid w:val="00557FA9"/>
    <w:pPr>
      <w:spacing w:after="160" w:line="240" w:lineRule="exact"/>
    </w:pPr>
    <w:rPr>
      <w:rFonts w:ascii="Verdana" w:hAnsi="Verdana"/>
      <w:lang w:val="en-US" w:eastAsia="en-US"/>
    </w:rPr>
  </w:style>
  <w:style w:type="paragraph" w:styleId="HTML">
    <w:name w:val="HTML Preformatted"/>
    <w:basedOn w:val="a"/>
    <w:link w:val="HTML0"/>
    <w:rsid w:val="00557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table" w:styleId="a3">
    <w:name w:val="Table Grid"/>
    <w:basedOn w:val="a1"/>
    <w:rsid w:val="00557F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42557B"/>
    <w:pPr>
      <w:spacing w:before="100" w:beforeAutospacing="1" w:after="100" w:afterAutospacing="1"/>
    </w:pPr>
  </w:style>
  <w:style w:type="paragraph" w:styleId="a5">
    <w:name w:val="header"/>
    <w:basedOn w:val="a"/>
    <w:rsid w:val="00025113"/>
    <w:pPr>
      <w:tabs>
        <w:tab w:val="center" w:pos="4677"/>
        <w:tab w:val="right" w:pos="9355"/>
      </w:tabs>
    </w:pPr>
  </w:style>
  <w:style w:type="character" w:styleId="a6">
    <w:name w:val="page number"/>
    <w:basedOn w:val="a0"/>
    <w:rsid w:val="00025113"/>
  </w:style>
  <w:style w:type="paragraph" w:styleId="a7">
    <w:name w:val="Balloon Text"/>
    <w:basedOn w:val="a"/>
    <w:semiHidden/>
    <w:rsid w:val="00E0691A"/>
    <w:rPr>
      <w:rFonts w:ascii="Tahoma" w:hAnsi="Tahoma" w:cs="Tahoma"/>
      <w:sz w:val="16"/>
      <w:szCs w:val="16"/>
    </w:rPr>
  </w:style>
  <w:style w:type="paragraph" w:styleId="a8">
    <w:name w:val="footer"/>
    <w:basedOn w:val="a"/>
    <w:link w:val="a9"/>
    <w:rsid w:val="00C23D53"/>
    <w:pPr>
      <w:tabs>
        <w:tab w:val="center" w:pos="4677"/>
        <w:tab w:val="right" w:pos="9355"/>
      </w:tabs>
    </w:pPr>
  </w:style>
  <w:style w:type="character" w:customStyle="1" w:styleId="a9">
    <w:name w:val="Нижний колонтитул Знак"/>
    <w:basedOn w:val="a0"/>
    <w:link w:val="a8"/>
    <w:rsid w:val="00C23D53"/>
    <w:rPr>
      <w:sz w:val="24"/>
      <w:szCs w:val="24"/>
    </w:rPr>
  </w:style>
  <w:style w:type="character" w:customStyle="1" w:styleId="10">
    <w:name w:val="Заголовок 1 Знак"/>
    <w:basedOn w:val="a0"/>
    <w:link w:val="1"/>
    <w:uiPriority w:val="9"/>
    <w:rsid w:val="00AC59E7"/>
    <w:rPr>
      <w:b/>
      <w:bCs/>
      <w:kern w:val="36"/>
      <w:sz w:val="48"/>
      <w:szCs w:val="48"/>
    </w:rPr>
  </w:style>
  <w:style w:type="character" w:customStyle="1" w:styleId="aa">
    <w:name w:val="Основной текст_"/>
    <w:basedOn w:val="a0"/>
    <w:link w:val="11"/>
    <w:rsid w:val="008C1255"/>
    <w:rPr>
      <w:sz w:val="26"/>
      <w:szCs w:val="26"/>
      <w:shd w:val="clear" w:color="auto" w:fill="FFFFFF"/>
    </w:rPr>
  </w:style>
  <w:style w:type="paragraph" w:customStyle="1" w:styleId="11">
    <w:name w:val="Основной текст1"/>
    <w:basedOn w:val="a"/>
    <w:link w:val="aa"/>
    <w:rsid w:val="008C1255"/>
    <w:pPr>
      <w:widowControl w:val="0"/>
      <w:shd w:val="clear" w:color="auto" w:fill="FFFFFF"/>
      <w:spacing w:after="300" w:line="317" w:lineRule="exact"/>
    </w:pPr>
    <w:rPr>
      <w:sz w:val="26"/>
      <w:szCs w:val="26"/>
    </w:rPr>
  </w:style>
  <w:style w:type="paragraph" w:customStyle="1" w:styleId="ConsPlusTitle">
    <w:name w:val="ConsPlusTitle"/>
    <w:rsid w:val="008C1255"/>
    <w:pPr>
      <w:autoSpaceDE w:val="0"/>
      <w:autoSpaceDN w:val="0"/>
      <w:adjustRightInd w:val="0"/>
    </w:pPr>
    <w:rPr>
      <w:rFonts w:ascii="Arial" w:hAnsi="Arial" w:cs="Arial"/>
      <w:b/>
      <w:bCs/>
    </w:rPr>
  </w:style>
  <w:style w:type="character" w:customStyle="1" w:styleId="2">
    <w:name w:val="Основной текст (2)_"/>
    <w:basedOn w:val="a0"/>
    <w:link w:val="20"/>
    <w:rsid w:val="001E03B0"/>
    <w:rPr>
      <w:b/>
      <w:bCs/>
      <w:sz w:val="26"/>
      <w:szCs w:val="26"/>
      <w:shd w:val="clear" w:color="auto" w:fill="FFFFFF"/>
    </w:rPr>
  </w:style>
  <w:style w:type="paragraph" w:customStyle="1" w:styleId="20">
    <w:name w:val="Основной текст (2)"/>
    <w:basedOn w:val="a"/>
    <w:link w:val="2"/>
    <w:rsid w:val="001E03B0"/>
    <w:pPr>
      <w:widowControl w:val="0"/>
      <w:shd w:val="clear" w:color="auto" w:fill="FFFFFF"/>
      <w:spacing w:before="300" w:after="540" w:line="307" w:lineRule="exact"/>
      <w:jc w:val="center"/>
    </w:pPr>
    <w:rPr>
      <w:b/>
      <w:bCs/>
      <w:sz w:val="26"/>
      <w:szCs w:val="26"/>
    </w:rPr>
  </w:style>
  <w:style w:type="paragraph" w:styleId="ab">
    <w:name w:val="List Paragraph"/>
    <w:basedOn w:val="a"/>
    <w:uiPriority w:val="34"/>
    <w:qFormat/>
    <w:rsid w:val="00D37C43"/>
    <w:pPr>
      <w:ind w:left="720"/>
      <w:contextualSpacing/>
    </w:pPr>
  </w:style>
  <w:style w:type="character" w:customStyle="1" w:styleId="HTML0">
    <w:name w:val="Стандартный HTML Знак"/>
    <w:basedOn w:val="a0"/>
    <w:link w:val="HTML"/>
    <w:rsid w:val="0037143D"/>
    <w:rPr>
      <w:rFonts w:ascii="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0172"/>
    <w:rPr>
      <w:sz w:val="24"/>
      <w:szCs w:val="24"/>
    </w:rPr>
  </w:style>
  <w:style w:type="paragraph" w:styleId="1">
    <w:name w:val="heading 1"/>
    <w:basedOn w:val="a"/>
    <w:link w:val="10"/>
    <w:uiPriority w:val="9"/>
    <w:qFormat/>
    <w:rsid w:val="00AC59E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3975"/>
    <w:pPr>
      <w:autoSpaceDE w:val="0"/>
      <w:autoSpaceDN w:val="0"/>
      <w:adjustRightInd w:val="0"/>
      <w:ind w:firstLine="720"/>
    </w:pPr>
    <w:rPr>
      <w:rFonts w:ascii="Arial" w:hAnsi="Arial" w:cs="Arial"/>
    </w:rPr>
  </w:style>
  <w:style w:type="paragraph" w:customStyle="1" w:styleId="CharCharCharChar">
    <w:name w:val="Знак Знак Char Char Знак Знак Char Char Знак Знак Знак Знак Знак Знак"/>
    <w:basedOn w:val="a"/>
    <w:semiHidden/>
    <w:rsid w:val="00557FA9"/>
    <w:pPr>
      <w:spacing w:after="160" w:line="240" w:lineRule="exact"/>
    </w:pPr>
    <w:rPr>
      <w:rFonts w:ascii="Verdana" w:hAnsi="Verdana"/>
      <w:lang w:val="en-US" w:eastAsia="en-US"/>
    </w:rPr>
  </w:style>
  <w:style w:type="paragraph" w:styleId="HTML">
    <w:name w:val="HTML Preformatted"/>
    <w:basedOn w:val="a"/>
    <w:link w:val="HTML0"/>
    <w:rsid w:val="00557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table" w:styleId="a3">
    <w:name w:val="Table Grid"/>
    <w:basedOn w:val="a1"/>
    <w:rsid w:val="00557F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42557B"/>
    <w:pPr>
      <w:spacing w:before="100" w:beforeAutospacing="1" w:after="100" w:afterAutospacing="1"/>
    </w:pPr>
  </w:style>
  <w:style w:type="paragraph" w:styleId="a5">
    <w:name w:val="header"/>
    <w:basedOn w:val="a"/>
    <w:rsid w:val="00025113"/>
    <w:pPr>
      <w:tabs>
        <w:tab w:val="center" w:pos="4677"/>
        <w:tab w:val="right" w:pos="9355"/>
      </w:tabs>
    </w:pPr>
  </w:style>
  <w:style w:type="character" w:styleId="a6">
    <w:name w:val="page number"/>
    <w:basedOn w:val="a0"/>
    <w:rsid w:val="00025113"/>
  </w:style>
  <w:style w:type="paragraph" w:styleId="a7">
    <w:name w:val="Balloon Text"/>
    <w:basedOn w:val="a"/>
    <w:semiHidden/>
    <w:rsid w:val="00E0691A"/>
    <w:rPr>
      <w:rFonts w:ascii="Tahoma" w:hAnsi="Tahoma" w:cs="Tahoma"/>
      <w:sz w:val="16"/>
      <w:szCs w:val="16"/>
    </w:rPr>
  </w:style>
  <w:style w:type="paragraph" w:styleId="a8">
    <w:name w:val="footer"/>
    <w:basedOn w:val="a"/>
    <w:link w:val="a9"/>
    <w:rsid w:val="00C23D53"/>
    <w:pPr>
      <w:tabs>
        <w:tab w:val="center" w:pos="4677"/>
        <w:tab w:val="right" w:pos="9355"/>
      </w:tabs>
    </w:pPr>
  </w:style>
  <w:style w:type="character" w:customStyle="1" w:styleId="a9">
    <w:name w:val="Нижний колонтитул Знак"/>
    <w:basedOn w:val="a0"/>
    <w:link w:val="a8"/>
    <w:rsid w:val="00C23D53"/>
    <w:rPr>
      <w:sz w:val="24"/>
      <w:szCs w:val="24"/>
    </w:rPr>
  </w:style>
  <w:style w:type="character" w:customStyle="1" w:styleId="10">
    <w:name w:val="Заголовок 1 Знак"/>
    <w:basedOn w:val="a0"/>
    <w:link w:val="1"/>
    <w:uiPriority w:val="9"/>
    <w:rsid w:val="00AC59E7"/>
    <w:rPr>
      <w:b/>
      <w:bCs/>
      <w:kern w:val="36"/>
      <w:sz w:val="48"/>
      <w:szCs w:val="48"/>
    </w:rPr>
  </w:style>
  <w:style w:type="character" w:customStyle="1" w:styleId="aa">
    <w:name w:val="Основной текст_"/>
    <w:basedOn w:val="a0"/>
    <w:link w:val="11"/>
    <w:rsid w:val="008C1255"/>
    <w:rPr>
      <w:sz w:val="26"/>
      <w:szCs w:val="26"/>
      <w:shd w:val="clear" w:color="auto" w:fill="FFFFFF"/>
    </w:rPr>
  </w:style>
  <w:style w:type="paragraph" w:customStyle="1" w:styleId="11">
    <w:name w:val="Основной текст1"/>
    <w:basedOn w:val="a"/>
    <w:link w:val="aa"/>
    <w:rsid w:val="008C1255"/>
    <w:pPr>
      <w:widowControl w:val="0"/>
      <w:shd w:val="clear" w:color="auto" w:fill="FFFFFF"/>
      <w:spacing w:after="300" w:line="317" w:lineRule="exact"/>
    </w:pPr>
    <w:rPr>
      <w:sz w:val="26"/>
      <w:szCs w:val="26"/>
    </w:rPr>
  </w:style>
  <w:style w:type="paragraph" w:customStyle="1" w:styleId="ConsPlusTitle">
    <w:name w:val="ConsPlusTitle"/>
    <w:rsid w:val="008C1255"/>
    <w:pPr>
      <w:autoSpaceDE w:val="0"/>
      <w:autoSpaceDN w:val="0"/>
      <w:adjustRightInd w:val="0"/>
    </w:pPr>
    <w:rPr>
      <w:rFonts w:ascii="Arial" w:hAnsi="Arial" w:cs="Arial"/>
      <w:b/>
      <w:bCs/>
    </w:rPr>
  </w:style>
  <w:style w:type="character" w:customStyle="1" w:styleId="2">
    <w:name w:val="Основной текст (2)_"/>
    <w:basedOn w:val="a0"/>
    <w:link w:val="20"/>
    <w:rsid w:val="001E03B0"/>
    <w:rPr>
      <w:b/>
      <w:bCs/>
      <w:sz w:val="26"/>
      <w:szCs w:val="26"/>
      <w:shd w:val="clear" w:color="auto" w:fill="FFFFFF"/>
    </w:rPr>
  </w:style>
  <w:style w:type="paragraph" w:customStyle="1" w:styleId="20">
    <w:name w:val="Основной текст (2)"/>
    <w:basedOn w:val="a"/>
    <w:link w:val="2"/>
    <w:rsid w:val="001E03B0"/>
    <w:pPr>
      <w:widowControl w:val="0"/>
      <w:shd w:val="clear" w:color="auto" w:fill="FFFFFF"/>
      <w:spacing w:before="300" w:after="540" w:line="307" w:lineRule="exact"/>
      <w:jc w:val="center"/>
    </w:pPr>
    <w:rPr>
      <w:b/>
      <w:bCs/>
      <w:sz w:val="26"/>
      <w:szCs w:val="26"/>
    </w:rPr>
  </w:style>
  <w:style w:type="paragraph" w:styleId="ab">
    <w:name w:val="List Paragraph"/>
    <w:basedOn w:val="a"/>
    <w:uiPriority w:val="34"/>
    <w:qFormat/>
    <w:rsid w:val="00D37C43"/>
    <w:pPr>
      <w:ind w:left="720"/>
      <w:contextualSpacing/>
    </w:pPr>
  </w:style>
  <w:style w:type="character" w:customStyle="1" w:styleId="HTML0">
    <w:name w:val="Стандартный HTML Знак"/>
    <w:basedOn w:val="a0"/>
    <w:link w:val="HTML"/>
    <w:rsid w:val="0037143D"/>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3948">
      <w:bodyDiv w:val="1"/>
      <w:marLeft w:val="0"/>
      <w:marRight w:val="0"/>
      <w:marTop w:val="0"/>
      <w:marBottom w:val="0"/>
      <w:divBdr>
        <w:top w:val="none" w:sz="0" w:space="0" w:color="auto"/>
        <w:left w:val="none" w:sz="0" w:space="0" w:color="auto"/>
        <w:bottom w:val="none" w:sz="0" w:space="0" w:color="auto"/>
        <w:right w:val="none" w:sz="0" w:space="0" w:color="auto"/>
      </w:divBdr>
    </w:div>
    <w:div w:id="118229125">
      <w:bodyDiv w:val="1"/>
      <w:marLeft w:val="0"/>
      <w:marRight w:val="0"/>
      <w:marTop w:val="0"/>
      <w:marBottom w:val="0"/>
      <w:divBdr>
        <w:top w:val="none" w:sz="0" w:space="0" w:color="auto"/>
        <w:left w:val="none" w:sz="0" w:space="0" w:color="auto"/>
        <w:bottom w:val="none" w:sz="0" w:space="0" w:color="auto"/>
        <w:right w:val="none" w:sz="0" w:space="0" w:color="auto"/>
      </w:divBdr>
    </w:div>
    <w:div w:id="492722323">
      <w:bodyDiv w:val="1"/>
      <w:marLeft w:val="0"/>
      <w:marRight w:val="0"/>
      <w:marTop w:val="0"/>
      <w:marBottom w:val="0"/>
      <w:divBdr>
        <w:top w:val="none" w:sz="0" w:space="0" w:color="auto"/>
        <w:left w:val="none" w:sz="0" w:space="0" w:color="auto"/>
        <w:bottom w:val="none" w:sz="0" w:space="0" w:color="auto"/>
        <w:right w:val="none" w:sz="0" w:space="0" w:color="auto"/>
      </w:divBdr>
    </w:div>
    <w:div w:id="8203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shlyaeva\&#1056;&#1072;&#1073;&#1086;&#1095;&#1080;&#1081;%20&#1089;&#1090;&#1086;&#1083;\&#1087;&#1086;&#1089;&#1090;&#1072;&#1085;&#1086;&#1074;&#1083;&#1077;&#1085;&#1080;&#1077;%20&#1072;&#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A825E-AF6E-4093-B07E-BB8C7024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администрации</Template>
  <TotalTime>0</TotalTime>
  <Pages>9</Pages>
  <Words>3401</Words>
  <Characters>19391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г.Люберцы</Company>
  <LinksUpToDate>false</LinksUpToDate>
  <CharactersWithSpaces>22747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mishlyaeva</dc:creator>
  <cp:lastModifiedBy>User</cp:lastModifiedBy>
  <cp:revision>2</cp:revision>
  <cp:lastPrinted>2020-12-08T14:36:00Z</cp:lastPrinted>
  <dcterms:created xsi:type="dcterms:W3CDTF">2022-12-06T08:08:00Z</dcterms:created>
  <dcterms:modified xsi:type="dcterms:W3CDTF">2022-12-06T08:08:00Z</dcterms:modified>
</cp:coreProperties>
</file>