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31" w:rsidRDefault="00687E31" w:rsidP="00687E3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87E31" w:rsidRDefault="00687E31" w:rsidP="00687E3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87E31" w:rsidRDefault="00687E31" w:rsidP="00687E3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87E31" w:rsidRDefault="00687E31" w:rsidP="00687E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87E31" w:rsidRDefault="00687E31" w:rsidP="00687E3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87E31" w:rsidRDefault="00687E31" w:rsidP="00687E31">
      <w:pPr>
        <w:ind w:left="-567"/>
        <w:rPr>
          <w:rFonts w:ascii="Arial" w:hAnsi="Arial" w:cs="Arial"/>
        </w:rPr>
      </w:pPr>
    </w:p>
    <w:p w:rsidR="00687E31" w:rsidRDefault="00687E31" w:rsidP="00687E31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.10.2023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№  4715</w:t>
      </w:r>
      <w:proofErr w:type="gramEnd"/>
      <w:r>
        <w:rPr>
          <w:rFonts w:ascii="Arial" w:hAnsi="Arial" w:cs="Arial"/>
        </w:rPr>
        <w:t>-ПА</w:t>
      </w:r>
    </w:p>
    <w:p w:rsidR="00687E31" w:rsidRDefault="00687E31" w:rsidP="00687E31">
      <w:pPr>
        <w:jc w:val="center"/>
        <w:rPr>
          <w:rFonts w:ascii="Arial" w:hAnsi="Arial" w:cs="Arial"/>
        </w:rPr>
      </w:pPr>
    </w:p>
    <w:p w:rsidR="00687E31" w:rsidRDefault="00687E31" w:rsidP="00687E31">
      <w:pPr>
        <w:jc w:val="center"/>
        <w:rPr>
          <w:rFonts w:ascii="Arial" w:hAnsi="Arial" w:cs="Arial"/>
        </w:rPr>
      </w:pPr>
    </w:p>
    <w:p w:rsidR="00687E31" w:rsidRDefault="00687E31" w:rsidP="00687E31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4B2B3B" w:rsidRPr="00674D25" w:rsidRDefault="00C154EB" w:rsidP="00C154EB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674D25">
        <w:rPr>
          <w:rFonts w:ascii="Arial" w:hAnsi="Arial" w:cs="Arial"/>
          <w:b/>
          <w:sz w:val="24"/>
          <w:szCs w:val="24"/>
          <w:lang w:eastAsia="ar-SA"/>
        </w:rPr>
        <w:t xml:space="preserve">О </w:t>
      </w:r>
      <w:r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проведении капитального ремонта общего имущества </w:t>
      </w:r>
    </w:p>
    <w:p w:rsidR="00DA3034" w:rsidRPr="00674D25" w:rsidRDefault="00C154EB" w:rsidP="00F759D7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в многоквартирн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ых</w:t>
      </w:r>
      <w:r w:rsidR="004B2B3B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дом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ах</w:t>
      </w:r>
      <w:r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, </w:t>
      </w:r>
      <w:r w:rsidR="004B2B3B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расположенн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ых на территории 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br/>
        <w:t>го</w:t>
      </w:r>
      <w:r w:rsidR="004B2B3B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родско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го</w:t>
      </w:r>
      <w:r w:rsidR="004B2B3B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округ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а</w:t>
      </w:r>
      <w:r w:rsidR="004B2B3B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Люберцы</w:t>
      </w:r>
      <w:r w:rsidR="00F759D7" w:rsidRPr="00674D25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в период 2023-2025 гг.</w:t>
      </w:r>
    </w:p>
    <w:p w:rsidR="00DA3034" w:rsidRPr="00674D25" w:rsidRDefault="00DA3034" w:rsidP="00DA3034">
      <w:pPr>
        <w:jc w:val="both"/>
        <w:rPr>
          <w:rFonts w:ascii="Arial" w:hAnsi="Arial" w:cs="Arial"/>
          <w:lang w:eastAsia="ar-SA"/>
        </w:rPr>
      </w:pPr>
    </w:p>
    <w:p w:rsidR="000133A4" w:rsidRPr="00674D25" w:rsidRDefault="00DA3034" w:rsidP="000133A4">
      <w:pPr>
        <w:ind w:right="135" w:firstLine="708"/>
        <w:jc w:val="both"/>
        <w:rPr>
          <w:rFonts w:ascii="Arial" w:hAnsi="Arial" w:cs="Arial"/>
          <w:lang w:eastAsia="ar-SA"/>
        </w:rPr>
      </w:pPr>
      <w:r w:rsidRPr="00674D25">
        <w:rPr>
          <w:rFonts w:ascii="Arial" w:hAnsi="Arial" w:cs="Arial"/>
          <w:lang w:eastAsia="ar-SA"/>
        </w:rPr>
        <w:t xml:space="preserve">В соответствии </w:t>
      </w:r>
      <w:r w:rsidR="004B2B3B" w:rsidRPr="00674D25">
        <w:rPr>
          <w:rFonts w:ascii="Arial" w:hAnsi="Arial" w:cs="Arial"/>
          <w:color w:val="000000"/>
          <w:lang w:bidi="ru-RU"/>
        </w:rPr>
        <w:t>со статьей 189 Жилищного кодекса Российской</w:t>
      </w:r>
      <w:r w:rsidR="005063BB" w:rsidRPr="00674D25">
        <w:rPr>
          <w:rFonts w:ascii="Arial" w:hAnsi="Arial" w:cs="Arial"/>
          <w:color w:val="000000"/>
          <w:lang w:bidi="ru-RU"/>
        </w:rPr>
        <w:t xml:space="preserve"> Федерации</w:t>
      </w:r>
      <w:r w:rsidRPr="00674D25">
        <w:rPr>
          <w:rFonts w:ascii="Arial" w:hAnsi="Arial" w:cs="Arial"/>
          <w:lang w:eastAsia="ar-SA"/>
        </w:rPr>
        <w:t>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</w:t>
      </w:r>
      <w:r w:rsidR="00C154EB" w:rsidRPr="00674D25">
        <w:rPr>
          <w:rFonts w:ascii="Arial" w:hAnsi="Arial" w:cs="Arial"/>
          <w:lang w:eastAsia="ar-SA"/>
        </w:rPr>
        <w:t>осковской области»</w:t>
      </w:r>
      <w:r w:rsidR="00CD7497" w:rsidRPr="00674D25">
        <w:rPr>
          <w:rFonts w:ascii="Arial" w:hAnsi="Arial" w:cs="Arial"/>
          <w:lang w:eastAsia="ar-SA"/>
        </w:rPr>
        <w:t>, П</w:t>
      </w:r>
      <w:r w:rsidRPr="00674D25">
        <w:rPr>
          <w:rFonts w:ascii="Arial" w:hAnsi="Arial" w:cs="Arial"/>
          <w:lang w:eastAsia="ar-SA"/>
        </w:rPr>
        <w:t xml:space="preserve">остановлением Правительства Московской области от 27.12.2013 № 1188/58 «Об утверждении региональной программы Московской области «Проведение </w:t>
      </w:r>
      <w:proofErr w:type="gramStart"/>
      <w:r w:rsidRPr="00674D25">
        <w:rPr>
          <w:rFonts w:ascii="Arial" w:hAnsi="Arial" w:cs="Arial"/>
          <w:lang w:eastAsia="ar-SA"/>
        </w:rPr>
        <w:t>капитального</w:t>
      </w:r>
      <w:proofErr w:type="gramEnd"/>
      <w:r w:rsidRPr="00674D25">
        <w:rPr>
          <w:rFonts w:ascii="Arial" w:hAnsi="Arial" w:cs="Arial"/>
          <w:lang w:eastAsia="ar-SA"/>
        </w:rPr>
        <w:t xml:space="preserve"> ремонта общего имущества в многоквартирных домах, расположенных на территории Московской области, на 2014-20</w:t>
      </w:r>
      <w:r w:rsidR="00B37156" w:rsidRPr="00674D25">
        <w:rPr>
          <w:rFonts w:ascii="Arial" w:hAnsi="Arial" w:cs="Arial"/>
          <w:lang w:eastAsia="ar-SA"/>
        </w:rPr>
        <w:t>49</w:t>
      </w:r>
      <w:r w:rsidRPr="00674D25">
        <w:rPr>
          <w:rFonts w:ascii="Arial" w:hAnsi="Arial" w:cs="Arial"/>
          <w:lang w:eastAsia="ar-SA"/>
        </w:rPr>
        <w:t xml:space="preserve"> годы»,</w:t>
      </w:r>
      <w:r w:rsidR="00CD7497" w:rsidRPr="00674D25">
        <w:rPr>
          <w:rFonts w:ascii="Arial" w:hAnsi="Arial" w:cs="Arial"/>
          <w:lang w:eastAsia="ar-SA"/>
        </w:rPr>
        <w:t xml:space="preserve"> </w:t>
      </w:r>
      <w:r w:rsidRPr="00674D25">
        <w:rPr>
          <w:rFonts w:ascii="Arial" w:hAnsi="Arial" w:cs="Arial"/>
        </w:rPr>
        <w:t>Уставом городского окру</w:t>
      </w:r>
      <w:r w:rsidR="00C154EB" w:rsidRPr="00674D25">
        <w:rPr>
          <w:rFonts w:ascii="Arial" w:hAnsi="Arial" w:cs="Arial"/>
        </w:rPr>
        <w:t>га Люберцы  Московской области</w:t>
      </w:r>
      <w:r w:rsidRPr="00674D25">
        <w:rPr>
          <w:rFonts w:ascii="Arial" w:hAnsi="Arial" w:cs="Arial"/>
          <w:lang w:eastAsia="ar-SA"/>
        </w:rPr>
        <w:t>, постановляю:</w:t>
      </w:r>
    </w:p>
    <w:p w:rsidR="00DA3034" w:rsidRPr="00674D25" w:rsidRDefault="00DA3034" w:rsidP="000133A4">
      <w:pPr>
        <w:ind w:right="135" w:firstLine="708"/>
        <w:jc w:val="both"/>
        <w:rPr>
          <w:rFonts w:ascii="Arial" w:hAnsi="Arial" w:cs="Arial"/>
          <w:lang w:eastAsia="ar-SA"/>
        </w:rPr>
      </w:pPr>
    </w:p>
    <w:p w:rsidR="00DA3034" w:rsidRPr="00674D25" w:rsidRDefault="00DA3034" w:rsidP="000133A4">
      <w:pPr>
        <w:pStyle w:val="a5"/>
        <w:spacing w:before="0" w:after="0"/>
        <w:ind w:firstLine="708"/>
        <w:jc w:val="both"/>
        <w:rPr>
          <w:rFonts w:ascii="Arial" w:hAnsi="Arial" w:cs="Arial"/>
        </w:rPr>
      </w:pPr>
      <w:r w:rsidRPr="00674D25">
        <w:rPr>
          <w:rFonts w:ascii="Arial" w:hAnsi="Arial" w:cs="Arial"/>
        </w:rPr>
        <w:t xml:space="preserve">1. </w:t>
      </w:r>
      <w:r w:rsidR="00120632" w:rsidRPr="00674D25">
        <w:rPr>
          <w:rFonts w:ascii="Arial" w:hAnsi="Arial" w:cs="Arial"/>
          <w:color w:val="000000"/>
          <w:lang w:eastAsia="ru-RU" w:bidi="ru-RU"/>
        </w:rPr>
        <w:t>Провести в 2023</w:t>
      </w:r>
      <w:r w:rsidR="00F759D7" w:rsidRPr="00674D25">
        <w:rPr>
          <w:rFonts w:ascii="Arial" w:hAnsi="Arial" w:cs="Arial"/>
          <w:color w:val="000000"/>
          <w:lang w:eastAsia="ru-RU" w:bidi="ru-RU"/>
        </w:rPr>
        <w:t>-2025</w:t>
      </w:r>
      <w:r w:rsidR="00120632" w:rsidRPr="00674D25">
        <w:rPr>
          <w:rFonts w:ascii="Arial" w:hAnsi="Arial" w:cs="Arial"/>
          <w:color w:val="000000"/>
          <w:lang w:eastAsia="ru-RU" w:bidi="ru-RU"/>
        </w:rPr>
        <w:t xml:space="preserve"> </w:t>
      </w:r>
      <w:r w:rsidR="009913DA" w:rsidRPr="00674D25">
        <w:rPr>
          <w:rFonts w:ascii="Arial" w:hAnsi="Arial" w:cs="Arial"/>
          <w:color w:val="000000"/>
          <w:lang w:eastAsia="ru-RU" w:bidi="ru-RU"/>
        </w:rPr>
        <w:t>г</w:t>
      </w:r>
      <w:r w:rsidR="00F759D7" w:rsidRPr="00674D25">
        <w:rPr>
          <w:rFonts w:ascii="Arial" w:hAnsi="Arial" w:cs="Arial"/>
          <w:color w:val="000000"/>
          <w:lang w:eastAsia="ru-RU" w:bidi="ru-RU"/>
        </w:rPr>
        <w:t>г</w:t>
      </w:r>
      <w:r w:rsidR="009913DA" w:rsidRPr="00674D25">
        <w:rPr>
          <w:rFonts w:ascii="Arial" w:hAnsi="Arial" w:cs="Arial"/>
          <w:color w:val="000000"/>
          <w:lang w:eastAsia="ru-RU" w:bidi="ru-RU"/>
        </w:rPr>
        <w:t xml:space="preserve">. капитальный </w:t>
      </w:r>
      <w:r w:rsidR="005063BB" w:rsidRPr="00674D25">
        <w:rPr>
          <w:rFonts w:ascii="Arial" w:hAnsi="Arial" w:cs="Arial"/>
          <w:color w:val="000000"/>
          <w:lang w:eastAsia="ru-RU" w:bidi="ru-RU"/>
        </w:rPr>
        <w:t xml:space="preserve">ремонт общего имущества </w:t>
      </w:r>
      <w:r w:rsidR="005063BB" w:rsidRPr="00674D25">
        <w:rPr>
          <w:rFonts w:ascii="Arial" w:hAnsi="Arial" w:cs="Arial"/>
          <w:color w:val="000000"/>
          <w:lang w:eastAsia="ru-RU" w:bidi="ru-RU"/>
        </w:rPr>
        <w:br/>
      </w:r>
      <w:r w:rsidR="009913DA" w:rsidRPr="00674D25">
        <w:rPr>
          <w:rFonts w:ascii="Arial" w:hAnsi="Arial" w:cs="Arial"/>
          <w:color w:val="000000"/>
          <w:lang w:eastAsia="ru-RU" w:bidi="ru-RU"/>
        </w:rPr>
        <w:t>в многоквартирн</w:t>
      </w:r>
      <w:r w:rsidR="00F759D7" w:rsidRPr="00674D25">
        <w:rPr>
          <w:rFonts w:ascii="Arial" w:hAnsi="Arial" w:cs="Arial"/>
          <w:color w:val="000000"/>
          <w:lang w:eastAsia="ru-RU" w:bidi="ru-RU"/>
        </w:rPr>
        <w:t>ых</w:t>
      </w:r>
      <w:r w:rsidR="009913DA" w:rsidRPr="00674D25">
        <w:rPr>
          <w:rFonts w:ascii="Arial" w:hAnsi="Arial" w:cs="Arial"/>
          <w:color w:val="000000"/>
          <w:lang w:eastAsia="ru-RU" w:bidi="ru-RU"/>
        </w:rPr>
        <w:t xml:space="preserve"> дом</w:t>
      </w:r>
      <w:r w:rsidR="00F759D7" w:rsidRPr="00674D25">
        <w:rPr>
          <w:rFonts w:ascii="Arial" w:hAnsi="Arial" w:cs="Arial"/>
          <w:color w:val="000000"/>
          <w:lang w:eastAsia="ru-RU" w:bidi="ru-RU"/>
        </w:rPr>
        <w:t>ах</w:t>
      </w:r>
      <w:r w:rsidR="009913DA" w:rsidRPr="00674D25">
        <w:rPr>
          <w:rFonts w:ascii="Arial" w:hAnsi="Arial" w:cs="Arial"/>
          <w:color w:val="000000"/>
          <w:lang w:eastAsia="ru-RU" w:bidi="ru-RU"/>
        </w:rPr>
        <w:t>, в котор</w:t>
      </w:r>
      <w:r w:rsidR="00F759D7" w:rsidRPr="00674D25">
        <w:rPr>
          <w:rFonts w:ascii="Arial" w:hAnsi="Arial" w:cs="Arial"/>
          <w:color w:val="000000"/>
          <w:lang w:eastAsia="ru-RU" w:bidi="ru-RU"/>
        </w:rPr>
        <w:t>ых</w:t>
      </w:r>
      <w:r w:rsidR="009913DA" w:rsidRPr="00674D25">
        <w:rPr>
          <w:rFonts w:ascii="Arial" w:hAnsi="Arial" w:cs="Arial"/>
          <w:color w:val="000000"/>
          <w:lang w:eastAsia="ru-RU" w:bidi="ru-RU"/>
        </w:rPr>
        <w:t xml:space="preserve"> собственники помещений, формирующие фонд капитального ремонта на счете регионального оператора, не приняли решение о проведении капитального ремонта</w:t>
      </w:r>
      <w:r w:rsidR="005063BB" w:rsidRPr="00674D25">
        <w:rPr>
          <w:rFonts w:ascii="Arial" w:hAnsi="Arial" w:cs="Arial"/>
          <w:color w:val="000000"/>
          <w:lang w:eastAsia="ru-RU" w:bidi="ru-RU"/>
        </w:rPr>
        <w:t>, расположенных по адресам согласно приложению к настоящему Постановлению</w:t>
      </w:r>
      <w:r w:rsidR="004B2B3B" w:rsidRPr="00674D25">
        <w:rPr>
          <w:rFonts w:ascii="Arial" w:hAnsi="Arial" w:cs="Arial"/>
          <w:color w:val="000000"/>
          <w:lang w:eastAsia="ru-RU" w:bidi="ru-RU"/>
        </w:rPr>
        <w:t>.</w:t>
      </w:r>
      <w:r w:rsidR="009913DA" w:rsidRPr="00674D25">
        <w:rPr>
          <w:rFonts w:ascii="Arial" w:hAnsi="Arial" w:cs="Arial"/>
          <w:color w:val="000000"/>
          <w:lang w:eastAsia="ru-RU" w:bidi="ru-RU"/>
        </w:rPr>
        <w:t xml:space="preserve"> </w:t>
      </w:r>
    </w:p>
    <w:p w:rsidR="00DA3034" w:rsidRPr="00674D25" w:rsidRDefault="00DA3034" w:rsidP="003807BA">
      <w:pPr>
        <w:ind w:firstLine="709"/>
        <w:jc w:val="both"/>
        <w:rPr>
          <w:rFonts w:ascii="Arial" w:hAnsi="Arial" w:cs="Arial"/>
        </w:rPr>
      </w:pPr>
      <w:r w:rsidRPr="00674D25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674D25" w:rsidRDefault="00DA3034" w:rsidP="00DA3034">
      <w:pPr>
        <w:ind w:firstLine="708"/>
        <w:jc w:val="both"/>
        <w:rPr>
          <w:rFonts w:ascii="Arial" w:hAnsi="Arial" w:cs="Arial"/>
        </w:rPr>
      </w:pPr>
      <w:r w:rsidRPr="00674D25">
        <w:rPr>
          <w:rFonts w:ascii="Arial" w:hAnsi="Arial" w:cs="Arial"/>
        </w:rPr>
        <w:t xml:space="preserve">3. Контроль за исполнением настоящего Постановления возложить на заместителя Главы администрации </w:t>
      </w:r>
      <w:r w:rsidR="00CF3ED8" w:rsidRPr="00674D25">
        <w:rPr>
          <w:rFonts w:ascii="Arial" w:hAnsi="Arial" w:cs="Arial"/>
        </w:rPr>
        <w:t>Власова В</w:t>
      </w:r>
      <w:r w:rsidRPr="00674D25">
        <w:rPr>
          <w:rFonts w:ascii="Arial" w:hAnsi="Arial" w:cs="Arial"/>
        </w:rPr>
        <w:t>.</w:t>
      </w:r>
      <w:r w:rsidR="003C41C4" w:rsidRPr="00674D25">
        <w:rPr>
          <w:rFonts w:ascii="Arial" w:hAnsi="Arial" w:cs="Arial"/>
        </w:rPr>
        <w:t>И.</w:t>
      </w:r>
    </w:p>
    <w:p w:rsidR="00DA3034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674D25" w:rsidRPr="00674D25" w:rsidRDefault="00674D25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674D25" w:rsidRDefault="009913DA" w:rsidP="00DA3034">
      <w:pPr>
        <w:jc w:val="both"/>
        <w:rPr>
          <w:rFonts w:ascii="Arial" w:hAnsi="Arial" w:cs="Arial"/>
        </w:rPr>
      </w:pPr>
      <w:r w:rsidRPr="00674D25">
        <w:rPr>
          <w:rFonts w:ascii="Arial" w:hAnsi="Arial" w:cs="Arial"/>
        </w:rPr>
        <w:t>Глава</w:t>
      </w:r>
      <w:r w:rsidR="00DA3034" w:rsidRPr="00674D25">
        <w:rPr>
          <w:rFonts w:ascii="Arial" w:hAnsi="Arial" w:cs="Arial"/>
        </w:rPr>
        <w:t xml:space="preserve"> </w:t>
      </w:r>
      <w:r w:rsidR="00A73762" w:rsidRPr="00674D25">
        <w:rPr>
          <w:rFonts w:ascii="Arial" w:hAnsi="Arial" w:cs="Arial"/>
        </w:rPr>
        <w:t>городского округа</w:t>
      </w:r>
      <w:r w:rsidR="00A73762" w:rsidRPr="00674D25">
        <w:rPr>
          <w:rFonts w:ascii="Arial" w:hAnsi="Arial" w:cs="Arial"/>
        </w:rPr>
        <w:tab/>
      </w:r>
      <w:r w:rsidR="00A73762" w:rsidRPr="00674D25">
        <w:rPr>
          <w:rFonts w:ascii="Arial" w:hAnsi="Arial" w:cs="Arial"/>
        </w:rPr>
        <w:tab/>
      </w:r>
      <w:r w:rsidR="00674D25">
        <w:rPr>
          <w:rFonts w:ascii="Arial" w:hAnsi="Arial" w:cs="Arial"/>
        </w:rPr>
        <w:tab/>
      </w:r>
      <w:r w:rsidR="00674D25">
        <w:rPr>
          <w:rFonts w:ascii="Arial" w:hAnsi="Arial" w:cs="Arial"/>
        </w:rPr>
        <w:tab/>
      </w:r>
      <w:r w:rsidR="00DA3034" w:rsidRPr="00674D25">
        <w:rPr>
          <w:rFonts w:ascii="Arial" w:hAnsi="Arial" w:cs="Arial"/>
        </w:rPr>
        <w:tab/>
      </w:r>
      <w:r w:rsidRPr="00674D25">
        <w:rPr>
          <w:rFonts w:ascii="Arial" w:hAnsi="Arial" w:cs="Arial"/>
        </w:rPr>
        <w:tab/>
      </w:r>
      <w:r w:rsidR="00DA3034" w:rsidRPr="00674D25">
        <w:rPr>
          <w:rFonts w:ascii="Arial" w:hAnsi="Arial" w:cs="Arial"/>
        </w:rPr>
        <w:tab/>
      </w:r>
      <w:r w:rsidR="00DA3034" w:rsidRPr="00674D25">
        <w:rPr>
          <w:rFonts w:ascii="Arial" w:hAnsi="Arial" w:cs="Arial"/>
        </w:rPr>
        <w:tab/>
      </w:r>
      <w:r w:rsidR="00DA3034" w:rsidRPr="00674D25">
        <w:rPr>
          <w:rFonts w:ascii="Arial" w:hAnsi="Arial" w:cs="Arial"/>
        </w:rPr>
        <w:tab/>
      </w:r>
      <w:proofErr w:type="spellStart"/>
      <w:r w:rsidR="00A73762" w:rsidRPr="00674D25">
        <w:rPr>
          <w:rFonts w:ascii="Arial" w:hAnsi="Arial" w:cs="Arial"/>
        </w:rPr>
        <w:t>В.М.Волков</w:t>
      </w:r>
      <w:proofErr w:type="spellEnd"/>
    </w:p>
    <w:p w:rsidR="00674D25" w:rsidRDefault="00674D25" w:rsidP="00F759D7">
      <w:pPr>
        <w:jc w:val="both"/>
        <w:rPr>
          <w:rFonts w:ascii="Arial" w:hAnsi="Arial" w:cs="Arial"/>
        </w:rPr>
      </w:pPr>
    </w:p>
    <w:p w:rsidR="00674D25" w:rsidRDefault="00674D25" w:rsidP="00F759D7">
      <w:pPr>
        <w:jc w:val="both"/>
        <w:rPr>
          <w:rFonts w:ascii="Arial" w:hAnsi="Arial" w:cs="Arial"/>
        </w:rPr>
      </w:pPr>
    </w:p>
    <w:p w:rsidR="00674D25" w:rsidRDefault="00674D25" w:rsidP="00F759D7">
      <w:pPr>
        <w:jc w:val="both"/>
        <w:rPr>
          <w:rFonts w:ascii="Arial" w:hAnsi="Arial" w:cs="Arial"/>
        </w:rPr>
      </w:pPr>
    </w:p>
    <w:p w:rsidR="00F759D7" w:rsidRPr="00674D25" w:rsidRDefault="00674D25" w:rsidP="00F75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F759D7" w:rsidRPr="00674D25">
        <w:rPr>
          <w:rFonts w:ascii="Arial" w:hAnsi="Arial" w:cs="Arial"/>
        </w:rPr>
        <w:t xml:space="preserve">                                         </w:t>
      </w:r>
      <w:r w:rsidR="00FE3116" w:rsidRPr="00674D25">
        <w:rPr>
          <w:rFonts w:ascii="Arial" w:hAnsi="Arial" w:cs="Arial"/>
        </w:rPr>
        <w:t xml:space="preserve">                    Приложение</w:t>
      </w:r>
    </w:p>
    <w:p w:rsidR="00F759D7" w:rsidRPr="00674D25" w:rsidRDefault="00F759D7" w:rsidP="00F759D7">
      <w:pPr>
        <w:ind w:left="4956"/>
        <w:rPr>
          <w:rFonts w:ascii="Arial" w:hAnsi="Arial" w:cs="Arial"/>
        </w:rPr>
      </w:pPr>
      <w:r w:rsidRPr="00674D25">
        <w:rPr>
          <w:rFonts w:ascii="Arial" w:hAnsi="Arial" w:cs="Arial"/>
        </w:rPr>
        <w:t xml:space="preserve">к Постановлению администрации городского округа Люберцы </w:t>
      </w:r>
    </w:p>
    <w:p w:rsidR="00F759D7" w:rsidRPr="00674D25" w:rsidRDefault="00F759D7" w:rsidP="00F759D7">
      <w:pPr>
        <w:ind w:left="4248" w:firstLine="708"/>
        <w:rPr>
          <w:rFonts w:ascii="Arial" w:hAnsi="Arial" w:cs="Arial"/>
        </w:rPr>
      </w:pPr>
      <w:r w:rsidRPr="00674D25">
        <w:rPr>
          <w:rFonts w:ascii="Arial" w:hAnsi="Arial" w:cs="Arial"/>
        </w:rPr>
        <w:t xml:space="preserve">Московской области </w:t>
      </w:r>
    </w:p>
    <w:p w:rsidR="00F759D7" w:rsidRPr="00674D25" w:rsidRDefault="00F759D7" w:rsidP="00F759D7">
      <w:pPr>
        <w:ind w:left="4248" w:firstLine="708"/>
        <w:rPr>
          <w:rFonts w:ascii="Arial" w:hAnsi="Arial" w:cs="Arial"/>
        </w:rPr>
      </w:pPr>
      <w:proofErr w:type="gramStart"/>
      <w:r w:rsidRPr="00674D25">
        <w:rPr>
          <w:rFonts w:ascii="Arial" w:hAnsi="Arial" w:cs="Arial"/>
        </w:rPr>
        <w:t>от</w:t>
      </w:r>
      <w:proofErr w:type="gramEnd"/>
      <w:r w:rsidRPr="00674D25">
        <w:rPr>
          <w:rFonts w:ascii="Arial" w:hAnsi="Arial" w:cs="Arial"/>
        </w:rPr>
        <w:t xml:space="preserve"> </w:t>
      </w:r>
      <w:r w:rsidR="00687E31">
        <w:rPr>
          <w:rFonts w:ascii="Arial" w:hAnsi="Arial" w:cs="Arial"/>
        </w:rPr>
        <w:t>12.10.2023</w:t>
      </w:r>
      <w:r w:rsidRPr="00674D25">
        <w:rPr>
          <w:rFonts w:ascii="Arial" w:hAnsi="Arial" w:cs="Arial"/>
        </w:rPr>
        <w:t xml:space="preserve"> № </w:t>
      </w:r>
      <w:r w:rsidR="00687E31">
        <w:rPr>
          <w:rFonts w:ascii="Arial" w:hAnsi="Arial" w:cs="Arial"/>
        </w:rPr>
        <w:t>4715-ПА</w:t>
      </w:r>
    </w:p>
    <w:p w:rsidR="00144CF9" w:rsidRPr="00674D25" w:rsidRDefault="00144CF9" w:rsidP="00DA3034">
      <w:pPr>
        <w:jc w:val="both"/>
        <w:rPr>
          <w:rFonts w:ascii="Arial" w:hAnsi="Arial" w:cs="Arial"/>
        </w:rPr>
      </w:pPr>
    </w:p>
    <w:p w:rsidR="00144CF9" w:rsidRPr="00674D25" w:rsidRDefault="00144CF9" w:rsidP="00DA3034">
      <w:pPr>
        <w:jc w:val="both"/>
        <w:rPr>
          <w:rFonts w:ascii="Arial" w:hAnsi="Arial" w:cs="Arial"/>
        </w:rPr>
      </w:pPr>
    </w:p>
    <w:p w:rsidR="00144CF9" w:rsidRPr="00674D25" w:rsidRDefault="00144CF9" w:rsidP="00DA3034">
      <w:pPr>
        <w:jc w:val="both"/>
        <w:rPr>
          <w:rFonts w:ascii="Arial" w:hAnsi="Arial" w:cs="Arial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728"/>
        <w:gridCol w:w="993"/>
        <w:gridCol w:w="2760"/>
        <w:gridCol w:w="1209"/>
        <w:gridCol w:w="1559"/>
      </w:tblGrid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:rsidR="00571A7A" w:rsidRPr="00674D25" w:rsidRDefault="00571A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4D25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2728" w:type="dxa"/>
            <w:shd w:val="clear" w:color="000000" w:fill="FFFFFF"/>
            <w:vAlign w:val="center"/>
            <w:hideMark/>
          </w:tcPr>
          <w:p w:rsidR="00571A7A" w:rsidRPr="00674D25" w:rsidRDefault="00571A7A" w:rsidP="009746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4D25">
              <w:rPr>
                <w:rFonts w:ascii="Arial" w:hAnsi="Arial" w:cs="Arial"/>
                <w:b/>
                <w:bCs/>
                <w:color w:val="000000"/>
              </w:rPr>
              <w:t> А</w:t>
            </w:r>
            <w:bookmarkStart w:id="0" w:name="_GoBack"/>
            <w:bookmarkEnd w:id="0"/>
            <w:r w:rsidRPr="00674D25">
              <w:rPr>
                <w:rFonts w:ascii="Arial" w:hAnsi="Arial" w:cs="Arial"/>
                <w:b/>
                <w:bCs/>
                <w:color w:val="000000"/>
              </w:rPr>
              <w:t>дрес </w:t>
            </w:r>
            <w:r w:rsidR="00974649" w:rsidRPr="00674D25">
              <w:rPr>
                <w:rFonts w:ascii="Arial" w:hAnsi="Arial" w:cs="Arial"/>
                <w:b/>
                <w:bCs/>
                <w:color w:val="000000"/>
              </w:rPr>
              <w:t>МКД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71A7A" w:rsidRPr="00674D25" w:rsidRDefault="009746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4D25">
              <w:rPr>
                <w:rFonts w:ascii="Arial" w:hAnsi="Arial" w:cs="Arial"/>
                <w:b/>
                <w:bCs/>
                <w:color w:val="000000"/>
              </w:rPr>
              <w:t>Код</w:t>
            </w:r>
          </w:p>
        </w:tc>
        <w:tc>
          <w:tcPr>
            <w:tcW w:w="2760" w:type="dxa"/>
            <w:shd w:val="clear" w:color="000000" w:fill="FFFFFF"/>
            <w:vAlign w:val="center"/>
          </w:tcPr>
          <w:p w:rsidR="00571A7A" w:rsidRPr="00674D25" w:rsidRDefault="00571A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4D25">
              <w:rPr>
                <w:rFonts w:ascii="Arial" w:hAnsi="Arial" w:cs="Arial"/>
                <w:b/>
                <w:bCs/>
                <w:color w:val="000000"/>
              </w:rPr>
              <w:t> Вид работы </w:t>
            </w:r>
          </w:p>
        </w:tc>
        <w:tc>
          <w:tcPr>
            <w:tcW w:w="1209" w:type="dxa"/>
            <w:shd w:val="clear" w:color="000000" w:fill="FFFFFF"/>
            <w:vAlign w:val="center"/>
          </w:tcPr>
          <w:p w:rsidR="00571A7A" w:rsidRPr="00674D25" w:rsidRDefault="00571A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4D25">
              <w:rPr>
                <w:rFonts w:ascii="Arial" w:hAnsi="Arial" w:cs="Arial"/>
                <w:b/>
                <w:bCs/>
                <w:color w:val="000000"/>
              </w:rPr>
              <w:t> Объем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71A7A" w:rsidRPr="00674D25" w:rsidRDefault="00571A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4D25">
              <w:rPr>
                <w:rFonts w:ascii="Arial" w:hAnsi="Arial" w:cs="Arial"/>
                <w:b/>
                <w:bCs/>
                <w:color w:val="000000"/>
              </w:rPr>
              <w:t>Единица измерения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г. Люберцы,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п. Калинина, д. 19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г. Люберцы,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п. Калинина, д. 19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4 411,7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г. Люберцы,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п. Калинина, д. 21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г. Люберцы,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п. Калинина, д. 21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3 825,5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ш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>, д. 12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скатной крыши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537,2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кровли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ш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>, д. 12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внутридомовых инженерных систем электроснабжения, МКД свыше 3-х этажей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1 807,2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 общей площади дома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Калинина, д. 29/12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Калинина, д. 29/12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2 069,69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Калинина, д. 29/3 к. 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Калинина, д. 29/3 к. 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2 862,1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Калинина, д. 29/3 к. Б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Ремонт системы внутреннего газопровода с датчиками контроля </w:t>
            </w:r>
            <w:r w:rsidRPr="00674D25">
              <w:rPr>
                <w:rFonts w:ascii="Arial" w:hAnsi="Arial" w:cs="Arial"/>
                <w:color w:val="000000"/>
              </w:rPr>
              <w:lastRenderedPageBreak/>
              <w:t>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Калинина, д. 29/3 к. Б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2 866,02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Комсомольская, д. 11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  <w:hideMark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728" w:type="dxa"/>
            <w:shd w:val="clear" w:color="000000" w:fill="FFFFFF"/>
            <w:hideMark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Комсомольская, д. 11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4 625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Комсомольская, д. 13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Комсомольская, д. 13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3 899,8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Просечная, д. 20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Просечная, д. 20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697,5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Сакко и Ванцетти, д. 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Сакко и Ванцетти, д. 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1 507,51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Тургенева, д. 67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Тургенева, д. 67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973,3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Тургенева, д. 74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Тургенева, д. 74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787,9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Федорова, д. 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Федорова, д. 1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4 632,6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Федорова, д. 4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Федорова, д. 4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3 556,51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Электропоселок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>, д. 1А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ул.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Электропоселок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>, д. 1А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960,9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проезд 2-й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Осоавиахимовский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>, д. 10А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3.7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проезд 2-й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Осоавиахимовский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д. </w:t>
            </w:r>
            <w:r w:rsidRPr="00674D25">
              <w:rPr>
                <w:rFonts w:ascii="Arial" w:hAnsi="Arial" w:cs="Arial"/>
                <w:color w:val="000000"/>
              </w:rPr>
              <w:lastRenderedPageBreak/>
              <w:t>10А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lastRenderedPageBreak/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1 280,5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кв. м общей площади застройки </w:t>
            </w:r>
            <w:r w:rsidRPr="00674D25">
              <w:rPr>
                <w:rFonts w:ascii="Arial" w:hAnsi="Arial" w:cs="Arial"/>
                <w:color w:val="000000"/>
              </w:rPr>
              <w:lastRenderedPageBreak/>
              <w:t>здания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 xml:space="preserve">проезд 2-й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Осоавиахимовский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>, д. 10А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скатной крыши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728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кровли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Карла Маркса, д. 2/8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скатной крыши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484,8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кровли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Карла Маркса, д. 2/8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внутреннего газопровода с датчиками контроля загазованности при газовых проточных водонагревателях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квартира</w:t>
            </w:r>
          </w:p>
        </w:tc>
      </w:tr>
      <w:tr w:rsidR="00571A7A" w:rsidRPr="00674D25" w:rsidTr="00687E31">
        <w:trPr>
          <w:trHeight w:val="20"/>
        </w:trPr>
        <w:tc>
          <w:tcPr>
            <w:tcW w:w="689" w:type="dxa"/>
            <w:shd w:val="clear" w:color="auto" w:fill="auto"/>
            <w:noWrap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728" w:type="dxa"/>
            <w:shd w:val="clear" w:color="000000" w:fill="FFFFFF"/>
          </w:tcPr>
          <w:p w:rsidR="00974649" w:rsidRPr="00674D25" w:rsidRDefault="00571A7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74D25">
              <w:rPr>
                <w:rFonts w:ascii="Arial" w:hAnsi="Arial" w:cs="Arial"/>
                <w:color w:val="000000"/>
              </w:rPr>
              <w:t>дп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674D25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674D25">
              <w:rPr>
                <w:rFonts w:ascii="Arial" w:hAnsi="Arial" w:cs="Arial"/>
                <w:color w:val="000000"/>
              </w:rPr>
              <w:t xml:space="preserve">, </w:t>
            </w:r>
          </w:p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ул. Карла Маркса, д. 2/8</w:t>
            </w:r>
          </w:p>
        </w:tc>
        <w:tc>
          <w:tcPr>
            <w:tcW w:w="993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3.9</w:t>
            </w:r>
          </w:p>
        </w:tc>
        <w:tc>
          <w:tcPr>
            <w:tcW w:w="2760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Ремонт системы фасадного газопровода</w:t>
            </w:r>
          </w:p>
        </w:tc>
        <w:tc>
          <w:tcPr>
            <w:tcW w:w="1209" w:type="dxa"/>
            <w:shd w:val="clear" w:color="000000" w:fill="FFFFFF"/>
          </w:tcPr>
          <w:p w:rsidR="00571A7A" w:rsidRPr="00674D25" w:rsidRDefault="00571A7A">
            <w:pPr>
              <w:jc w:val="center"/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520,3</w:t>
            </w:r>
          </w:p>
        </w:tc>
        <w:tc>
          <w:tcPr>
            <w:tcW w:w="1559" w:type="dxa"/>
            <w:shd w:val="clear" w:color="000000" w:fill="FFFFFF"/>
          </w:tcPr>
          <w:p w:rsidR="00571A7A" w:rsidRPr="00674D25" w:rsidRDefault="00571A7A">
            <w:pPr>
              <w:rPr>
                <w:rFonts w:ascii="Arial" w:hAnsi="Arial" w:cs="Arial"/>
                <w:color w:val="000000"/>
              </w:rPr>
            </w:pPr>
            <w:r w:rsidRPr="00674D25">
              <w:rPr>
                <w:rFonts w:ascii="Arial" w:hAnsi="Arial" w:cs="Arial"/>
                <w:color w:val="000000"/>
              </w:rPr>
              <w:t>кв. м общей площади застройки здания</w:t>
            </w:r>
          </w:p>
        </w:tc>
      </w:tr>
    </w:tbl>
    <w:p w:rsidR="00144CF9" w:rsidRPr="00674D25" w:rsidRDefault="00144CF9" w:rsidP="00DA3034">
      <w:pPr>
        <w:jc w:val="both"/>
        <w:rPr>
          <w:rFonts w:ascii="Arial" w:hAnsi="Arial" w:cs="Arial"/>
        </w:rPr>
      </w:pPr>
    </w:p>
    <w:sectPr w:rsidR="00144CF9" w:rsidRPr="00674D25" w:rsidSect="00674D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33A4"/>
    <w:rsid w:val="00052F27"/>
    <w:rsid w:val="000838EC"/>
    <w:rsid w:val="000A4631"/>
    <w:rsid w:val="000D347B"/>
    <w:rsid w:val="00120632"/>
    <w:rsid w:val="00144CF9"/>
    <w:rsid w:val="00146C51"/>
    <w:rsid w:val="00175977"/>
    <w:rsid w:val="002225D3"/>
    <w:rsid w:val="00233AC1"/>
    <w:rsid w:val="00280C3B"/>
    <w:rsid w:val="003807BA"/>
    <w:rsid w:val="003826C7"/>
    <w:rsid w:val="003C41C4"/>
    <w:rsid w:val="003F0E58"/>
    <w:rsid w:val="004718CF"/>
    <w:rsid w:val="00486DB3"/>
    <w:rsid w:val="004B2B3B"/>
    <w:rsid w:val="004E354B"/>
    <w:rsid w:val="004F71F6"/>
    <w:rsid w:val="00504743"/>
    <w:rsid w:val="005063BB"/>
    <w:rsid w:val="0055417C"/>
    <w:rsid w:val="00571A7A"/>
    <w:rsid w:val="005C1C22"/>
    <w:rsid w:val="005E4395"/>
    <w:rsid w:val="006050AB"/>
    <w:rsid w:val="006505E2"/>
    <w:rsid w:val="00654196"/>
    <w:rsid w:val="00674D25"/>
    <w:rsid w:val="00687E31"/>
    <w:rsid w:val="0069566C"/>
    <w:rsid w:val="006C2468"/>
    <w:rsid w:val="007041ED"/>
    <w:rsid w:val="0072006C"/>
    <w:rsid w:val="007D13BA"/>
    <w:rsid w:val="007F5C02"/>
    <w:rsid w:val="00872678"/>
    <w:rsid w:val="00872CB6"/>
    <w:rsid w:val="00874659"/>
    <w:rsid w:val="008B0E7F"/>
    <w:rsid w:val="008E3ED5"/>
    <w:rsid w:val="00916193"/>
    <w:rsid w:val="009205DA"/>
    <w:rsid w:val="00972343"/>
    <w:rsid w:val="00974649"/>
    <w:rsid w:val="009913DA"/>
    <w:rsid w:val="009D017F"/>
    <w:rsid w:val="009E1B06"/>
    <w:rsid w:val="009F3789"/>
    <w:rsid w:val="00A11B63"/>
    <w:rsid w:val="00A73762"/>
    <w:rsid w:val="00AA3645"/>
    <w:rsid w:val="00AD5470"/>
    <w:rsid w:val="00AE4018"/>
    <w:rsid w:val="00AE45D5"/>
    <w:rsid w:val="00B36B6B"/>
    <w:rsid w:val="00B37156"/>
    <w:rsid w:val="00B437F8"/>
    <w:rsid w:val="00BB3D4F"/>
    <w:rsid w:val="00C10A5B"/>
    <w:rsid w:val="00C154EB"/>
    <w:rsid w:val="00C42CD1"/>
    <w:rsid w:val="00C732B1"/>
    <w:rsid w:val="00CD4ECC"/>
    <w:rsid w:val="00CD7497"/>
    <w:rsid w:val="00CF3ED8"/>
    <w:rsid w:val="00D04886"/>
    <w:rsid w:val="00D23A89"/>
    <w:rsid w:val="00DA3034"/>
    <w:rsid w:val="00DB13B1"/>
    <w:rsid w:val="00DE2DA8"/>
    <w:rsid w:val="00E9415F"/>
    <w:rsid w:val="00F759D7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74826-36B4-4E17-BE0F-0FF8F76C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C154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4EB"/>
    <w:pPr>
      <w:widowControl w:val="0"/>
      <w:shd w:val="clear" w:color="auto" w:fill="FFFFFF"/>
      <w:spacing w:line="638" w:lineRule="exact"/>
      <w:jc w:val="both"/>
    </w:pPr>
    <w:rPr>
      <w:sz w:val="28"/>
      <w:szCs w:val="28"/>
      <w:lang w:eastAsia="en-US"/>
    </w:rPr>
  </w:style>
  <w:style w:type="paragraph" w:styleId="a6">
    <w:name w:val="Title"/>
    <w:basedOn w:val="a"/>
    <w:link w:val="a7"/>
    <w:qFormat/>
    <w:rsid w:val="00175977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175977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">
    <w:name w:val="Основной текст (3)_"/>
    <w:link w:val="30"/>
    <w:locked/>
    <w:rsid w:val="00175977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5977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2023-10-12T06:20:00Z</cp:lastPrinted>
  <dcterms:created xsi:type="dcterms:W3CDTF">2023-10-17T07:09:00Z</dcterms:created>
  <dcterms:modified xsi:type="dcterms:W3CDTF">2023-10-17T07:09:00Z</dcterms:modified>
</cp:coreProperties>
</file>