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48" w:rsidRPr="007C4748" w:rsidRDefault="007C4748" w:rsidP="007C474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C474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C4748" w:rsidRPr="007C4748" w:rsidRDefault="007C4748" w:rsidP="007C474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C47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  <w:bookmarkStart w:id="0" w:name="_GoBack"/>
      <w:bookmarkEnd w:id="0"/>
    </w:p>
    <w:p w:rsidR="007C4748" w:rsidRPr="007C4748" w:rsidRDefault="007C4748" w:rsidP="007C474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C47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C474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C47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C4748" w:rsidRPr="007C4748" w:rsidRDefault="007C4748" w:rsidP="007C474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C4748" w:rsidRPr="007C4748" w:rsidRDefault="007C4748" w:rsidP="007C474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C474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C4748" w:rsidRPr="007C4748" w:rsidRDefault="007C4748" w:rsidP="007C474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C4748" w:rsidRPr="007C4748" w:rsidRDefault="007C4748" w:rsidP="007C4748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  </w:t>
      </w:r>
      <w:r w:rsidRPr="007C4748">
        <w:rPr>
          <w:rFonts w:ascii="Arial" w:hAnsi="Arial" w:cs="Arial"/>
          <w:sz w:val="24"/>
          <w:szCs w:val="24"/>
        </w:rPr>
        <w:t>27.1</w:t>
      </w:r>
      <w:r w:rsidRPr="007C4748">
        <w:rPr>
          <w:rFonts w:ascii="Arial" w:hAnsi="Arial" w:cs="Arial"/>
          <w:sz w:val="24"/>
          <w:szCs w:val="24"/>
        </w:rPr>
        <w:t>2.2021                                                                                                       № 4</w:t>
      </w:r>
      <w:r w:rsidRPr="007C4748">
        <w:rPr>
          <w:rFonts w:ascii="Arial" w:hAnsi="Arial" w:cs="Arial"/>
          <w:sz w:val="24"/>
          <w:szCs w:val="24"/>
        </w:rPr>
        <w:t>527</w:t>
      </w:r>
      <w:r w:rsidRPr="007C4748">
        <w:rPr>
          <w:rFonts w:ascii="Arial" w:hAnsi="Arial" w:cs="Arial"/>
          <w:sz w:val="24"/>
          <w:szCs w:val="24"/>
        </w:rPr>
        <w:t>-ПА</w:t>
      </w:r>
    </w:p>
    <w:p w:rsidR="007C4748" w:rsidRPr="007C4748" w:rsidRDefault="007C4748" w:rsidP="007C47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г. Люберцы</w:t>
      </w:r>
    </w:p>
    <w:p w:rsidR="007C4748" w:rsidRPr="007C4748" w:rsidRDefault="007C4748" w:rsidP="007C47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C4748" w:rsidRPr="007C4748" w:rsidRDefault="007C4748" w:rsidP="007C47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 xml:space="preserve">     О внесении изменений в муниципальную программу «Спорт»</w:t>
      </w:r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7C4748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7C4748">
        <w:rPr>
          <w:rFonts w:ascii="Arial" w:hAnsi="Arial" w:cs="Arial"/>
          <w:sz w:val="24"/>
          <w:szCs w:val="24"/>
        </w:rPr>
        <w:t> </w:t>
      </w:r>
      <w:proofErr w:type="gramStart"/>
      <w:r w:rsidRPr="007C4748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 постановляю:</w:t>
      </w:r>
      <w:proofErr w:type="gramEnd"/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2. Настоящее Постановление вступает в силу с 01.01.2022.</w:t>
      </w:r>
    </w:p>
    <w:p w:rsidR="007C4748" w:rsidRPr="007C4748" w:rsidRDefault="007C4748" w:rsidP="007C474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3</w:t>
      </w:r>
      <w:r w:rsidRPr="007C4748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4748" w:rsidRPr="007C4748" w:rsidRDefault="007C4748" w:rsidP="007C474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color w:val="000000"/>
          <w:sz w:val="24"/>
          <w:szCs w:val="24"/>
        </w:rPr>
        <w:t>4</w:t>
      </w:r>
      <w:r w:rsidRPr="007C474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7C474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C4748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7C4748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7C4748">
        <w:rPr>
          <w:rFonts w:ascii="Arial" w:hAnsi="Arial" w:cs="Arial"/>
          <w:sz w:val="24"/>
          <w:szCs w:val="24"/>
        </w:rPr>
        <w:t>Сырова</w:t>
      </w:r>
      <w:proofErr w:type="spellEnd"/>
      <w:r w:rsidRPr="007C4748">
        <w:rPr>
          <w:rFonts w:ascii="Arial" w:hAnsi="Arial" w:cs="Arial"/>
          <w:sz w:val="24"/>
          <w:szCs w:val="24"/>
        </w:rPr>
        <w:t xml:space="preserve"> А.Н.</w:t>
      </w:r>
    </w:p>
    <w:p w:rsidR="007C4748" w:rsidRPr="007C4748" w:rsidRDefault="007C4748" w:rsidP="007C4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4748" w:rsidRPr="007C4748" w:rsidRDefault="007C4748" w:rsidP="007C4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Первый заместитель</w:t>
      </w:r>
    </w:p>
    <w:p w:rsidR="007C4748" w:rsidRPr="007C4748" w:rsidRDefault="007C4748" w:rsidP="007C4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Главы администрации</w:t>
      </w:r>
      <w:r w:rsidRPr="007C474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И.Г. Назарьева</w:t>
      </w:r>
    </w:p>
    <w:p w:rsidR="003229F0" w:rsidRPr="007C4748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229F0" w:rsidRPr="007C4748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3229F0" w:rsidRPr="007C4748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48F" w:rsidRPr="007C4748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7C4748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7C4748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7C4748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7C4748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7C4748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 xml:space="preserve">от </w:t>
      </w:r>
      <w:r w:rsidR="007C4748">
        <w:rPr>
          <w:rFonts w:ascii="Arial" w:eastAsia="Times New Roman" w:hAnsi="Arial" w:cs="Arial"/>
          <w:sz w:val="24"/>
          <w:szCs w:val="24"/>
        </w:rPr>
        <w:t>27</w:t>
      </w:r>
      <w:r w:rsidRPr="007C4748">
        <w:rPr>
          <w:rFonts w:ascii="Arial" w:eastAsia="Times New Roman" w:hAnsi="Arial" w:cs="Arial"/>
          <w:sz w:val="24"/>
          <w:szCs w:val="24"/>
        </w:rPr>
        <w:t>.</w:t>
      </w:r>
      <w:r w:rsidR="007C4748">
        <w:rPr>
          <w:rFonts w:ascii="Arial" w:eastAsia="Times New Roman" w:hAnsi="Arial" w:cs="Arial"/>
          <w:sz w:val="24"/>
          <w:szCs w:val="24"/>
        </w:rPr>
        <w:t>12</w:t>
      </w:r>
      <w:r w:rsidRPr="007C4748">
        <w:rPr>
          <w:rFonts w:ascii="Arial" w:eastAsia="Times New Roman" w:hAnsi="Arial" w:cs="Arial"/>
          <w:sz w:val="24"/>
          <w:szCs w:val="24"/>
        </w:rPr>
        <w:t>.</w:t>
      </w:r>
      <w:r w:rsidR="007C4748">
        <w:rPr>
          <w:rFonts w:ascii="Arial" w:eastAsia="Times New Roman" w:hAnsi="Arial" w:cs="Arial"/>
          <w:sz w:val="24"/>
          <w:szCs w:val="24"/>
        </w:rPr>
        <w:t>2021</w:t>
      </w:r>
      <w:r w:rsidRPr="007C4748">
        <w:rPr>
          <w:rFonts w:ascii="Arial" w:eastAsia="Times New Roman" w:hAnsi="Arial" w:cs="Arial"/>
          <w:sz w:val="24"/>
          <w:szCs w:val="24"/>
        </w:rPr>
        <w:t xml:space="preserve"> № </w:t>
      </w:r>
      <w:r w:rsidR="007C4748">
        <w:rPr>
          <w:rFonts w:ascii="Arial" w:eastAsia="Times New Roman" w:hAnsi="Arial" w:cs="Arial"/>
          <w:sz w:val="24"/>
          <w:szCs w:val="24"/>
        </w:rPr>
        <w:t>4527-ПА</w:t>
      </w:r>
    </w:p>
    <w:tbl>
      <w:tblPr>
        <w:tblW w:w="1019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417"/>
        <w:gridCol w:w="1276"/>
        <w:gridCol w:w="1276"/>
        <w:gridCol w:w="1275"/>
        <w:gridCol w:w="1276"/>
        <w:gridCol w:w="1701"/>
      </w:tblGrid>
      <w:tr w:rsidR="0028148F" w:rsidRPr="007C4748" w:rsidTr="007C4748">
        <w:trPr>
          <w:trHeight w:val="20"/>
        </w:trPr>
        <w:tc>
          <w:tcPr>
            <w:tcW w:w="1019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7C47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7C47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0BA7" w:rsidRPr="007C4748" w:rsidRDefault="00660BA7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1. Обеспечение возможности жителям Московской области систематически заниматься физической культурой и спортом;</w:t>
            </w:r>
          </w:p>
          <w:p w:rsidR="004919BF" w:rsidRPr="007C4748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2. Эффективное использование тренировочных площадок после чемпионата мира по футболу (при наличии мероприятий);</w:t>
            </w:r>
          </w:p>
          <w:p w:rsidR="00660BA7" w:rsidRPr="007C4748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0BA7" w:rsidRPr="007C4748">
              <w:rPr>
                <w:rFonts w:ascii="Arial" w:eastAsia="Calibri" w:hAnsi="Arial" w:cs="Arial"/>
                <w:sz w:val="24"/>
                <w:szCs w:val="24"/>
              </w:rPr>
              <w:t xml:space="preserve">. Подготовка спортивного резерва для спортивных сборных команд Московской области и спортивных сборных команд Российской </w:t>
            </w:r>
            <w:r w:rsidR="00660BA7" w:rsidRPr="007C4748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Федерации путём формирования государственной системы подготовки спортивного резерва в Московской области;</w:t>
            </w:r>
          </w:p>
          <w:p w:rsidR="0028148F" w:rsidRPr="007C4748" w:rsidRDefault="004919BF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0BA7" w:rsidRPr="007C4748">
              <w:rPr>
                <w:rFonts w:ascii="Arial" w:eastAsia="Calibri" w:hAnsi="Arial" w:cs="Arial"/>
                <w:sz w:val="24"/>
                <w:szCs w:val="24"/>
              </w:rPr>
              <w:t xml:space="preserve">. Обеспечение эффективного финансового, информационного, методического и кадрового сопровождения деятельности. </w:t>
            </w:r>
          </w:p>
          <w:p w:rsidR="00660BA7" w:rsidRPr="007C4748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7C4748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7C4748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7C4748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BA7" w:rsidRPr="007C4748" w:rsidRDefault="00660BA7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7C4748" w:rsidTr="007C4748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7C4748" w:rsidTr="007C4748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4 529,26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03288" w:rsidRPr="007C4748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7C47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7C47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27 389,78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7C47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20BF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311B5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1 81</w:t>
            </w:r>
            <w:r w:rsidR="00121378" w:rsidRPr="007C47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11B50" w:rsidRPr="007C4748">
              <w:rPr>
                <w:rFonts w:ascii="Arial" w:hAnsi="Arial" w:cs="Arial"/>
                <w:color w:val="000000"/>
                <w:sz w:val="24"/>
                <w:szCs w:val="24"/>
              </w:rPr>
              <w:t> 444,20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7C474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B67A40" w:rsidP="00B526F4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380 273,</w:t>
            </w:r>
            <w:r w:rsidR="00B526F4" w:rsidRPr="007C474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367 792,88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7C4748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  <w:tr w:rsidR="00803288" w:rsidRPr="007C4748" w:rsidTr="007C4748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Всего, в том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03288" w:rsidP="00311B5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8D024D" w:rsidRPr="007C4748">
              <w:rPr>
                <w:rFonts w:ascii="Arial" w:hAnsi="Arial" w:cs="Arial"/>
                <w:color w:val="000000"/>
                <w:sz w:val="24"/>
                <w:szCs w:val="24"/>
              </w:rPr>
              <w:t> 84</w:t>
            </w:r>
            <w:r w:rsidR="00311B50" w:rsidRPr="007C4748">
              <w:rPr>
                <w:rFonts w:ascii="Arial" w:hAnsi="Arial" w:cs="Arial"/>
                <w:color w:val="000000"/>
                <w:sz w:val="24"/>
                <w:szCs w:val="24"/>
              </w:rPr>
              <w:t>4 363,2</w:t>
            </w:r>
            <w:r w:rsidR="00311B50"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D024D" w:rsidP="00B67A4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B67A40" w:rsidRPr="007C4748">
              <w:rPr>
                <w:rFonts w:ascii="Arial" w:hAnsi="Arial" w:cs="Arial"/>
                <w:color w:val="000000"/>
                <w:sz w:val="24"/>
                <w:szCs w:val="24"/>
              </w:rPr>
              <w:t>6 153,81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BE3261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370 264,26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7C4748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</w:tbl>
    <w:p w:rsidR="000D379D" w:rsidRPr="007C4748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7C4748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7C4748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Общая х</w:t>
      </w:r>
      <w:r w:rsidR="007D4A4E" w:rsidRPr="007C4748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7C4748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7C4748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7C4748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7C4748">
        <w:rPr>
          <w:rFonts w:ascii="Arial" w:hAnsi="Arial" w:cs="Arial"/>
          <w:sz w:val="24"/>
          <w:szCs w:val="24"/>
        </w:rPr>
        <w:t>с</w:t>
      </w:r>
      <w:proofErr w:type="gramEnd"/>
      <w:r w:rsidRPr="007C4748">
        <w:rPr>
          <w:rFonts w:ascii="Arial" w:hAnsi="Arial" w:cs="Arial"/>
          <w:sz w:val="24"/>
          <w:szCs w:val="24"/>
        </w:rPr>
        <w:t>:</w:t>
      </w:r>
    </w:p>
    <w:p w:rsidR="001702CF" w:rsidRPr="007C4748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7C4748">
        <w:rPr>
          <w:rFonts w:ascii="Arial" w:hAnsi="Arial" w:cs="Arial"/>
          <w:sz w:val="24"/>
          <w:szCs w:val="24"/>
        </w:rPr>
        <w:t>з</w:t>
      </w:r>
      <w:r w:rsidRPr="007C4748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7C4748">
        <w:rPr>
          <w:rFonts w:ascii="Arial" w:hAnsi="Arial" w:cs="Arial"/>
          <w:sz w:val="24"/>
          <w:szCs w:val="24"/>
        </w:rPr>
        <w:t xml:space="preserve">Московской области </w:t>
      </w:r>
      <w:r w:rsidRPr="007C4748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7C4748">
        <w:rPr>
          <w:rFonts w:ascii="Arial" w:hAnsi="Arial" w:cs="Arial"/>
          <w:sz w:val="24"/>
          <w:szCs w:val="24"/>
        </w:rPr>
        <w:t>19</w:t>
      </w:r>
      <w:r w:rsidRPr="007C4748">
        <w:rPr>
          <w:rFonts w:ascii="Arial" w:hAnsi="Arial" w:cs="Arial"/>
          <w:sz w:val="24"/>
          <w:szCs w:val="24"/>
        </w:rPr>
        <w:t xml:space="preserve"> году </w:t>
      </w:r>
      <w:r w:rsidR="00E7360C" w:rsidRPr="007C4748">
        <w:rPr>
          <w:rFonts w:ascii="Arial" w:hAnsi="Arial" w:cs="Arial"/>
          <w:sz w:val="24"/>
          <w:szCs w:val="24"/>
        </w:rPr>
        <w:t>128 614</w:t>
      </w:r>
      <w:r w:rsidRPr="007C4748">
        <w:rPr>
          <w:rFonts w:ascii="Arial" w:hAnsi="Arial" w:cs="Arial"/>
          <w:sz w:val="24"/>
          <w:szCs w:val="24"/>
        </w:rPr>
        <w:t xml:space="preserve"> человек</w:t>
      </w:r>
      <w:r w:rsidR="00ED1F12" w:rsidRPr="007C4748">
        <w:rPr>
          <w:rFonts w:ascii="Arial" w:hAnsi="Arial" w:cs="Arial"/>
          <w:sz w:val="24"/>
          <w:szCs w:val="24"/>
        </w:rPr>
        <w:t xml:space="preserve"> (</w:t>
      </w:r>
      <w:r w:rsidR="00E7360C" w:rsidRPr="007C4748">
        <w:rPr>
          <w:rFonts w:ascii="Arial" w:hAnsi="Arial" w:cs="Arial"/>
          <w:sz w:val="24"/>
          <w:szCs w:val="24"/>
        </w:rPr>
        <w:t>42,8</w:t>
      </w:r>
      <w:r w:rsidR="00ED1F12" w:rsidRPr="007C4748">
        <w:rPr>
          <w:rFonts w:ascii="Arial" w:hAnsi="Arial" w:cs="Arial"/>
          <w:sz w:val="24"/>
          <w:szCs w:val="24"/>
        </w:rPr>
        <w:t>%)</w:t>
      </w:r>
      <w:r w:rsidR="00787305" w:rsidRPr="007C4748">
        <w:rPr>
          <w:rFonts w:ascii="Arial" w:hAnsi="Arial" w:cs="Arial"/>
          <w:sz w:val="24"/>
          <w:szCs w:val="24"/>
        </w:rPr>
        <w:t>, в 2020 году 129 934 человек (44,5%)</w:t>
      </w:r>
      <w:r w:rsidRPr="007C4748">
        <w:rPr>
          <w:rFonts w:ascii="Arial" w:hAnsi="Arial" w:cs="Arial"/>
          <w:sz w:val="24"/>
          <w:szCs w:val="24"/>
        </w:rPr>
        <w:t xml:space="preserve">. 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7C4748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По состоянию на 31.12.20</w:t>
      </w:r>
      <w:r w:rsidR="00314037" w:rsidRPr="007C4748">
        <w:rPr>
          <w:rFonts w:ascii="Arial" w:hAnsi="Arial" w:cs="Arial"/>
          <w:sz w:val="24"/>
          <w:szCs w:val="24"/>
        </w:rPr>
        <w:t>21</w:t>
      </w:r>
      <w:r w:rsidRPr="007C4748">
        <w:rPr>
          <w:rFonts w:ascii="Arial" w:hAnsi="Arial" w:cs="Arial"/>
          <w:sz w:val="24"/>
          <w:szCs w:val="24"/>
        </w:rPr>
        <w:t xml:space="preserve"> на территории городского округа за паспортизировано и внесено в реестр спортивных сооружений городского округа </w:t>
      </w:r>
      <w:r w:rsidR="00F1654A" w:rsidRPr="007C4748">
        <w:rPr>
          <w:rFonts w:ascii="Arial" w:hAnsi="Arial" w:cs="Arial"/>
          <w:sz w:val="24"/>
          <w:szCs w:val="24"/>
        </w:rPr>
        <w:t xml:space="preserve">Люберцы </w:t>
      </w:r>
      <w:r w:rsidR="00314037" w:rsidRPr="007C4748">
        <w:rPr>
          <w:rFonts w:ascii="Arial" w:hAnsi="Arial" w:cs="Arial"/>
          <w:sz w:val="24"/>
          <w:szCs w:val="24"/>
        </w:rPr>
        <w:t>631</w:t>
      </w:r>
      <w:r w:rsidR="00F1654A" w:rsidRPr="007C4748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="00F1654A" w:rsidRPr="007C4748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7C4748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7C4748">
        <w:rPr>
          <w:rFonts w:ascii="Arial" w:hAnsi="Arial" w:cs="Arial"/>
          <w:sz w:val="24"/>
          <w:szCs w:val="24"/>
        </w:rPr>
        <w:t xml:space="preserve">ибунами, </w:t>
      </w:r>
      <w:r w:rsidR="00CE5F09" w:rsidRPr="007C4748">
        <w:rPr>
          <w:rFonts w:ascii="Arial" w:hAnsi="Arial" w:cs="Arial"/>
          <w:sz w:val="24"/>
          <w:szCs w:val="24"/>
        </w:rPr>
        <w:t>13</w:t>
      </w:r>
      <w:r w:rsidR="00FA5F1E" w:rsidRPr="007C4748">
        <w:rPr>
          <w:rFonts w:ascii="Arial" w:hAnsi="Arial" w:cs="Arial"/>
          <w:sz w:val="24"/>
          <w:szCs w:val="24"/>
        </w:rPr>
        <w:t xml:space="preserve"> (2 не функционируют</w:t>
      </w:r>
      <w:r w:rsidR="00F1654A" w:rsidRPr="007C4748">
        <w:rPr>
          <w:rFonts w:ascii="Arial" w:hAnsi="Arial" w:cs="Arial"/>
          <w:sz w:val="24"/>
          <w:szCs w:val="24"/>
        </w:rPr>
        <w:t xml:space="preserve">) плавательных бассейнов, </w:t>
      </w:r>
      <w:r w:rsidR="00CE5F09" w:rsidRPr="007C4748">
        <w:rPr>
          <w:rFonts w:ascii="Arial" w:hAnsi="Arial" w:cs="Arial"/>
          <w:sz w:val="24"/>
          <w:szCs w:val="24"/>
        </w:rPr>
        <w:t>114</w:t>
      </w:r>
      <w:r w:rsidR="00F1654A" w:rsidRPr="007C4748">
        <w:rPr>
          <w:rFonts w:ascii="Arial" w:hAnsi="Arial" w:cs="Arial"/>
          <w:sz w:val="24"/>
          <w:szCs w:val="24"/>
        </w:rPr>
        <w:t xml:space="preserve"> спортивны</w:t>
      </w:r>
      <w:r w:rsidR="00CE5F09" w:rsidRPr="007C4748">
        <w:rPr>
          <w:rFonts w:ascii="Arial" w:hAnsi="Arial" w:cs="Arial"/>
          <w:sz w:val="24"/>
          <w:szCs w:val="24"/>
        </w:rPr>
        <w:t>х</w:t>
      </w:r>
      <w:r w:rsidR="00F1654A" w:rsidRPr="007C4748">
        <w:rPr>
          <w:rFonts w:ascii="Arial" w:hAnsi="Arial" w:cs="Arial"/>
          <w:sz w:val="24"/>
          <w:szCs w:val="24"/>
        </w:rPr>
        <w:t xml:space="preserve"> зал</w:t>
      </w:r>
      <w:r w:rsidR="00CE5F09" w:rsidRPr="007C4748">
        <w:rPr>
          <w:rFonts w:ascii="Arial" w:hAnsi="Arial" w:cs="Arial"/>
          <w:sz w:val="24"/>
          <w:szCs w:val="24"/>
        </w:rPr>
        <w:t>а</w:t>
      </w:r>
      <w:r w:rsidR="00F1654A" w:rsidRPr="007C4748">
        <w:rPr>
          <w:rFonts w:ascii="Arial" w:hAnsi="Arial" w:cs="Arial"/>
          <w:sz w:val="24"/>
          <w:szCs w:val="24"/>
        </w:rPr>
        <w:t xml:space="preserve">, </w:t>
      </w:r>
      <w:r w:rsidR="00CE5F09" w:rsidRPr="007C4748">
        <w:rPr>
          <w:rFonts w:ascii="Arial" w:hAnsi="Arial" w:cs="Arial"/>
          <w:sz w:val="24"/>
          <w:szCs w:val="24"/>
        </w:rPr>
        <w:t>380</w:t>
      </w:r>
      <w:r w:rsidR="00F1654A" w:rsidRPr="007C4748">
        <w:rPr>
          <w:rFonts w:ascii="Arial" w:hAnsi="Arial" w:cs="Arial"/>
          <w:sz w:val="24"/>
          <w:szCs w:val="24"/>
        </w:rPr>
        <w:t xml:space="preserve"> плоскостных спортивных сооружений и 11</w:t>
      </w:r>
      <w:r w:rsidR="00CE5F09" w:rsidRPr="007C4748">
        <w:rPr>
          <w:rFonts w:ascii="Arial" w:hAnsi="Arial" w:cs="Arial"/>
          <w:sz w:val="24"/>
          <w:szCs w:val="24"/>
        </w:rPr>
        <w:t>7</w:t>
      </w:r>
      <w:r w:rsidR="00F1654A" w:rsidRPr="007C4748">
        <w:rPr>
          <w:rFonts w:ascii="Arial" w:hAnsi="Arial" w:cs="Arial"/>
          <w:sz w:val="24"/>
          <w:szCs w:val="24"/>
        </w:rPr>
        <w:t xml:space="preserve"> иных спортивных сооружений</w:t>
      </w:r>
      <w:r w:rsidR="00CE5F09" w:rsidRPr="007C4748">
        <w:rPr>
          <w:rFonts w:ascii="Arial" w:hAnsi="Arial" w:cs="Arial"/>
          <w:sz w:val="24"/>
          <w:szCs w:val="24"/>
        </w:rPr>
        <w:t>, 1 арена с искусственным льдом</w:t>
      </w:r>
      <w:r w:rsidR="00F1654A" w:rsidRPr="007C4748">
        <w:rPr>
          <w:rFonts w:ascii="Arial" w:hAnsi="Arial" w:cs="Arial"/>
          <w:sz w:val="24"/>
          <w:szCs w:val="24"/>
        </w:rPr>
        <w:t>.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7C474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C4748">
        <w:rPr>
          <w:rFonts w:ascii="Arial" w:hAnsi="Arial" w:cs="Arial"/>
          <w:sz w:val="24"/>
          <w:szCs w:val="24"/>
        </w:rPr>
        <w:t xml:space="preserve"> </w:t>
      </w:r>
      <w:r w:rsidR="00496FDB" w:rsidRPr="007C4748">
        <w:rPr>
          <w:rFonts w:ascii="Arial" w:hAnsi="Arial" w:cs="Arial"/>
          <w:sz w:val="24"/>
          <w:szCs w:val="24"/>
        </w:rPr>
        <w:t>введена в эксплуатацию</w:t>
      </w:r>
      <w:r w:rsidRPr="007C4748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7C4748">
        <w:rPr>
          <w:rFonts w:ascii="Arial" w:hAnsi="Arial" w:cs="Arial"/>
          <w:sz w:val="24"/>
          <w:szCs w:val="24"/>
        </w:rPr>
        <w:t>р.</w:t>
      </w:r>
      <w:r w:rsidRPr="007C4748">
        <w:rPr>
          <w:rFonts w:ascii="Arial" w:hAnsi="Arial" w:cs="Arial"/>
          <w:sz w:val="24"/>
          <w:szCs w:val="24"/>
        </w:rPr>
        <w:t>п</w:t>
      </w:r>
      <w:proofErr w:type="spellEnd"/>
      <w:r w:rsidRPr="007C4748">
        <w:rPr>
          <w:rFonts w:ascii="Arial" w:hAnsi="Arial" w:cs="Arial"/>
          <w:sz w:val="24"/>
          <w:szCs w:val="24"/>
        </w:rPr>
        <w:t>. Октябрьский.</w:t>
      </w:r>
    </w:p>
    <w:p w:rsidR="00496FDB" w:rsidRPr="007C4748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C474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C4748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7C4748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7C4748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7C4748">
        <w:rPr>
          <w:rFonts w:ascii="Arial" w:hAnsi="Arial" w:cs="Arial"/>
          <w:sz w:val="24"/>
          <w:szCs w:val="24"/>
        </w:rPr>
        <w:t>г</w:t>
      </w:r>
      <w:proofErr w:type="gramStart"/>
      <w:r w:rsidRPr="007C4748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7C4748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CE5F09" w:rsidRPr="007C4748" w:rsidRDefault="00CE5F09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В 2021 году за счет внебюджетных источников введены в эксплуатацию ледовая арена «Зенит» с искусственным льдом </w:t>
      </w:r>
      <w:r w:rsidR="00787305" w:rsidRPr="007C4748">
        <w:rPr>
          <w:rFonts w:ascii="Arial" w:hAnsi="Arial" w:cs="Arial"/>
          <w:sz w:val="24"/>
          <w:szCs w:val="24"/>
        </w:rPr>
        <w:t>и футбольный манеж.</w:t>
      </w:r>
      <w:r w:rsidRPr="007C4748">
        <w:rPr>
          <w:rFonts w:ascii="Arial" w:hAnsi="Arial" w:cs="Arial"/>
          <w:sz w:val="24"/>
          <w:szCs w:val="24"/>
        </w:rPr>
        <w:t xml:space="preserve"> 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7C4748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7C4748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7C4748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7C4748">
        <w:rPr>
          <w:rFonts w:ascii="Arial" w:hAnsi="Arial" w:cs="Arial"/>
          <w:sz w:val="24"/>
          <w:szCs w:val="24"/>
        </w:rPr>
        <w:t xml:space="preserve"> </w:t>
      </w:r>
      <w:r w:rsidR="00306049" w:rsidRPr="007C4748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787305" w:rsidRPr="007C4748">
        <w:rPr>
          <w:rFonts w:ascii="Arial" w:hAnsi="Arial" w:cs="Arial"/>
          <w:sz w:val="24"/>
          <w:szCs w:val="24"/>
        </w:rPr>
        <w:t>3</w:t>
      </w:r>
      <w:r w:rsidRPr="007C4748">
        <w:rPr>
          <w:rFonts w:ascii="Arial" w:hAnsi="Arial" w:cs="Arial"/>
          <w:sz w:val="24"/>
          <w:szCs w:val="24"/>
        </w:rPr>
        <w:t>00 человек.</w:t>
      </w:r>
    </w:p>
    <w:p w:rsidR="001702CF" w:rsidRPr="007C4748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7C4748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lastRenderedPageBreak/>
        <w:t>Открытый Всероссийский турнир класса «А» по боксу памяти мастеров спорта Ю. Капитонова и В. Кузина</w:t>
      </w:r>
    </w:p>
    <w:p w:rsidR="001702CF" w:rsidRPr="007C4748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7C4748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7C4748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7C4748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7C4748">
        <w:rPr>
          <w:rFonts w:ascii="Arial" w:hAnsi="Arial" w:cs="Arial"/>
          <w:sz w:val="24"/>
          <w:szCs w:val="24"/>
        </w:rPr>
        <w:t>.</w:t>
      </w:r>
    </w:p>
    <w:p w:rsidR="001702CF" w:rsidRPr="007C4748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7C4748">
        <w:rPr>
          <w:rFonts w:ascii="Arial" w:hAnsi="Arial" w:cs="Arial"/>
          <w:sz w:val="24"/>
          <w:szCs w:val="24"/>
        </w:rPr>
        <w:t>.03.</w:t>
      </w:r>
      <w:r w:rsidRPr="007C4748">
        <w:rPr>
          <w:rFonts w:ascii="Arial" w:hAnsi="Arial" w:cs="Arial"/>
          <w:sz w:val="24"/>
          <w:szCs w:val="24"/>
        </w:rPr>
        <w:t xml:space="preserve"> 2014 </w:t>
      </w:r>
      <w:r w:rsidR="00306049" w:rsidRPr="007C4748">
        <w:rPr>
          <w:rFonts w:ascii="Arial" w:hAnsi="Arial" w:cs="Arial"/>
          <w:sz w:val="24"/>
          <w:szCs w:val="24"/>
        </w:rPr>
        <w:t xml:space="preserve">     </w:t>
      </w:r>
      <w:r w:rsidRPr="007C4748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7C4748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7C4748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7C4748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Цели Программы</w:t>
      </w:r>
    </w:p>
    <w:p w:rsidR="000F39AB" w:rsidRPr="007C4748" w:rsidRDefault="00D50729" w:rsidP="00D50729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Муниципальная программа «Спорт</w:t>
      </w:r>
      <w:r w:rsidR="00C01616" w:rsidRPr="007C4748">
        <w:rPr>
          <w:rFonts w:ascii="Arial" w:hAnsi="Arial" w:cs="Arial"/>
        </w:rPr>
        <w:t>»</w:t>
      </w:r>
      <w:r w:rsidRPr="007C4748">
        <w:rPr>
          <w:rFonts w:ascii="Arial" w:hAnsi="Arial" w:cs="Arial"/>
        </w:rPr>
        <w:t xml:space="preserve"> разработана с целью</w:t>
      </w:r>
      <w:r w:rsidR="000F39AB" w:rsidRPr="007C4748">
        <w:rPr>
          <w:rFonts w:ascii="Arial" w:hAnsi="Arial" w:cs="Arial"/>
        </w:rPr>
        <w:t>:</w:t>
      </w:r>
    </w:p>
    <w:p w:rsidR="000F39AB" w:rsidRPr="007C4748" w:rsidRDefault="000F39AB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4748">
        <w:rPr>
          <w:rFonts w:ascii="Arial" w:eastAsia="Calibri" w:hAnsi="Arial" w:cs="Arial"/>
          <w:sz w:val="24"/>
          <w:szCs w:val="24"/>
        </w:rPr>
        <w:t>1. Обеспечение возможности жителям Московской области систематически заниматься физической культурой и спортом;</w:t>
      </w:r>
    </w:p>
    <w:p w:rsidR="00F23B07" w:rsidRPr="007C4748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4748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:rsidR="000F39AB" w:rsidRPr="007C4748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4748">
        <w:rPr>
          <w:rFonts w:ascii="Arial" w:eastAsia="Calibri" w:hAnsi="Arial" w:cs="Arial"/>
          <w:sz w:val="24"/>
          <w:szCs w:val="24"/>
        </w:rPr>
        <w:t>3</w:t>
      </w:r>
      <w:r w:rsidR="000F39AB" w:rsidRPr="007C4748">
        <w:rPr>
          <w:rFonts w:ascii="Arial" w:eastAsia="Calibri" w:hAnsi="Arial" w:cs="Arial"/>
          <w:sz w:val="24"/>
          <w:szCs w:val="24"/>
        </w:rPr>
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:rsidR="000F39AB" w:rsidRPr="007C4748" w:rsidRDefault="00F23B07" w:rsidP="000F39AB">
      <w:pPr>
        <w:autoSpaceDE w:val="0"/>
        <w:autoSpaceDN w:val="0"/>
        <w:adjustRightInd w:val="0"/>
        <w:spacing w:after="0" w:line="240" w:lineRule="auto"/>
        <w:ind w:left="26" w:right="26" w:firstLine="709"/>
        <w:rPr>
          <w:rFonts w:ascii="Arial" w:eastAsia="Calibri" w:hAnsi="Arial" w:cs="Arial"/>
          <w:sz w:val="24"/>
          <w:szCs w:val="24"/>
        </w:rPr>
      </w:pPr>
      <w:r w:rsidRPr="007C4748">
        <w:rPr>
          <w:rFonts w:ascii="Arial" w:eastAsia="Calibri" w:hAnsi="Arial" w:cs="Arial"/>
          <w:sz w:val="24"/>
          <w:szCs w:val="24"/>
        </w:rPr>
        <w:t>4</w:t>
      </w:r>
      <w:r w:rsidR="000F39AB" w:rsidRPr="007C4748">
        <w:rPr>
          <w:rFonts w:ascii="Arial" w:eastAsia="Calibri" w:hAnsi="Arial" w:cs="Arial"/>
          <w:sz w:val="24"/>
          <w:szCs w:val="24"/>
        </w:rPr>
        <w:t xml:space="preserve">. Обеспечение эффективного финансового, информационного, методического и кадрового сопровождения деятельности. 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7C4748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C474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7C4748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7C4748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Прогноз развития сферы</w:t>
      </w:r>
      <w:r w:rsidR="00D50729" w:rsidRPr="007C4748">
        <w:rPr>
          <w:rFonts w:ascii="Arial" w:hAnsi="Arial" w:cs="Arial"/>
          <w:b/>
        </w:rPr>
        <w:t xml:space="preserve"> физической культуры и спорта с учетом</w:t>
      </w:r>
      <w:r w:rsidRPr="007C4748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7C4748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7C4748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7C4748">
        <w:rPr>
          <w:rFonts w:ascii="Arial" w:hAnsi="Arial" w:cs="Arial"/>
        </w:rPr>
        <w:t>эффективном</w:t>
      </w:r>
      <w:proofErr w:type="gramEnd"/>
      <w:r w:rsidRPr="007C4748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 </w:t>
      </w:r>
      <w:r w:rsidRPr="007C4748">
        <w:rPr>
          <w:rFonts w:ascii="Arial" w:hAnsi="Arial" w:cs="Arial"/>
        </w:rPr>
        <w:lastRenderedPageBreak/>
        <w:t>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7C4748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7C4748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7C4748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7C4748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7C4748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7C4748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Муниципальная программа состоит из </w:t>
      </w:r>
      <w:r w:rsidR="00F918BE" w:rsidRPr="007C4748">
        <w:rPr>
          <w:rFonts w:ascii="Arial" w:hAnsi="Arial" w:cs="Arial"/>
        </w:rPr>
        <w:t>4</w:t>
      </w:r>
      <w:r w:rsidRPr="007C4748">
        <w:rPr>
          <w:rFonts w:ascii="Arial" w:hAnsi="Arial" w:cs="Arial"/>
        </w:rPr>
        <w:t xml:space="preserve"> подпрограмм.</w:t>
      </w:r>
    </w:p>
    <w:p w:rsidR="00952DBC" w:rsidRPr="007C4748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7C4748">
        <w:rPr>
          <w:rFonts w:ascii="Arial" w:hAnsi="Arial" w:cs="Arial"/>
        </w:rPr>
        <w:t>направлена</w:t>
      </w:r>
      <w:proofErr w:type="gramEnd"/>
      <w:r w:rsidRPr="007C4748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7C4748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7C4748">
        <w:rPr>
          <w:rFonts w:ascii="Arial" w:hAnsi="Arial" w:cs="Arial"/>
          <w:sz w:val="24"/>
          <w:szCs w:val="24"/>
        </w:rPr>
        <w:t>а территории Московской области</w:t>
      </w:r>
      <w:r w:rsidRPr="007C4748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7C4748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7C4748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4. </w:t>
      </w:r>
      <w:r w:rsidR="0028157E" w:rsidRPr="007C4748">
        <w:rPr>
          <w:rFonts w:ascii="Arial" w:hAnsi="Arial" w:cs="Arial"/>
        </w:rPr>
        <w:t>«</w:t>
      </w:r>
      <w:r w:rsidRPr="007C4748">
        <w:rPr>
          <w:rFonts w:ascii="Arial" w:hAnsi="Arial" w:cs="Arial"/>
        </w:rPr>
        <w:t>Обеспечивающая подпрограмма</w:t>
      </w:r>
      <w:r w:rsidR="0028157E" w:rsidRPr="007C4748">
        <w:rPr>
          <w:rFonts w:ascii="Arial" w:hAnsi="Arial" w:cs="Arial"/>
        </w:rPr>
        <w:t>» н</w:t>
      </w:r>
      <w:r w:rsidRPr="007C4748">
        <w:rPr>
          <w:rFonts w:ascii="Arial" w:hAnsi="Arial" w:cs="Arial"/>
        </w:rPr>
        <w:t xml:space="preserve">аправлена на </w:t>
      </w:r>
      <w:r w:rsidR="00602792" w:rsidRPr="007C4748">
        <w:rPr>
          <w:rFonts w:ascii="Arial" w:hAnsi="Arial" w:cs="Arial"/>
        </w:rPr>
        <w:t xml:space="preserve">обеспечение деятельности </w:t>
      </w:r>
      <w:r w:rsidRPr="007C4748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7C4748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7C4748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5</w:t>
      </w:r>
      <w:r w:rsidR="009E6352" w:rsidRPr="007C4748">
        <w:rPr>
          <w:rFonts w:ascii="Arial" w:hAnsi="Arial" w:cs="Arial"/>
          <w:b/>
          <w:sz w:val="24"/>
          <w:szCs w:val="24"/>
        </w:rPr>
        <w:t xml:space="preserve">. </w:t>
      </w:r>
      <w:r w:rsidR="00BB0E13" w:rsidRPr="007C4748">
        <w:rPr>
          <w:rFonts w:ascii="Arial" w:hAnsi="Arial" w:cs="Arial"/>
          <w:b/>
          <w:sz w:val="24"/>
          <w:szCs w:val="24"/>
        </w:rPr>
        <w:t>Обобщенная х</w:t>
      </w:r>
      <w:r w:rsidR="007D4A4E" w:rsidRPr="007C4748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7C4748">
        <w:rPr>
          <w:rFonts w:ascii="Arial" w:hAnsi="Arial" w:cs="Arial"/>
          <w:b/>
          <w:sz w:val="24"/>
          <w:szCs w:val="24"/>
        </w:rPr>
        <w:t xml:space="preserve"> </w:t>
      </w:r>
      <w:r w:rsidR="007D4A4E" w:rsidRPr="007C4748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7C4748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7C4748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Основные м</w:t>
      </w:r>
      <w:r w:rsidR="007D4A4E" w:rsidRPr="007C4748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7C4748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7C4748">
        <w:rPr>
          <w:rFonts w:ascii="Arial" w:hAnsi="Arial" w:cs="Arial"/>
          <w:sz w:val="24"/>
          <w:szCs w:val="24"/>
        </w:rPr>
        <w:t>: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7C4748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lastRenderedPageBreak/>
        <w:t>- организацию и проведение физкультурных и спортивно-массовых мероприятий;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7C4748">
        <w:rPr>
          <w:rFonts w:ascii="Arial" w:hAnsi="Arial" w:cs="Arial"/>
          <w:sz w:val="24"/>
          <w:szCs w:val="24"/>
        </w:rPr>
        <w:t>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7C4748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7C4748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7C4748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7C4748">
        <w:rPr>
          <w:rFonts w:ascii="Arial" w:hAnsi="Arial" w:cs="Arial"/>
          <w:sz w:val="24"/>
          <w:szCs w:val="24"/>
        </w:rPr>
        <w:t>городского округа</w:t>
      </w:r>
      <w:r w:rsidRPr="007C4748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7C4748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7C4748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6</w:t>
      </w:r>
      <w:r w:rsidR="00F66964" w:rsidRPr="007C4748">
        <w:rPr>
          <w:rFonts w:ascii="Arial" w:hAnsi="Arial" w:cs="Arial"/>
          <w:b/>
          <w:sz w:val="24"/>
          <w:szCs w:val="24"/>
        </w:rPr>
        <w:t xml:space="preserve">. </w:t>
      </w:r>
      <w:r w:rsidR="00D50729" w:rsidRPr="007C4748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7C4748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7C4748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7C4748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7C4748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7C4748">
        <w:rPr>
          <w:rFonts w:ascii="Arial" w:hAnsi="Arial" w:cs="Arial"/>
          <w:sz w:val="24"/>
          <w:szCs w:val="24"/>
        </w:rPr>
        <w:t>действующую</w:t>
      </w:r>
      <w:proofErr w:type="gramEnd"/>
      <w:r w:rsidRPr="007C4748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7C4748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7C4748">
        <w:rPr>
          <w:rFonts w:ascii="Arial" w:hAnsi="Arial" w:cs="Arial"/>
          <w:sz w:val="24"/>
          <w:szCs w:val="24"/>
        </w:rPr>
        <w:t xml:space="preserve">. </w:t>
      </w:r>
      <w:r w:rsidR="00BB0E13" w:rsidRPr="007C4748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7C4748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7C4748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7</w:t>
      </w:r>
      <w:r w:rsidR="007D4A4E" w:rsidRPr="007C4748">
        <w:rPr>
          <w:rFonts w:ascii="Arial" w:hAnsi="Arial" w:cs="Arial"/>
          <w:b/>
        </w:rPr>
        <w:t xml:space="preserve">. </w:t>
      </w:r>
      <w:r w:rsidR="00F66964" w:rsidRPr="007C4748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7C4748">
        <w:rPr>
          <w:rFonts w:ascii="Arial" w:hAnsi="Arial" w:cs="Arial"/>
          <w:b/>
        </w:rPr>
        <w:t>ответственным</w:t>
      </w:r>
      <w:proofErr w:type="gramEnd"/>
      <w:r w:rsidR="00F66964" w:rsidRPr="007C4748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7C4748">
        <w:rPr>
          <w:rFonts w:ascii="Arial" w:hAnsi="Arial" w:cs="Arial"/>
          <w:b/>
        </w:rPr>
        <w:t>программы</w:t>
      </w:r>
    </w:p>
    <w:p w:rsidR="00086BC4" w:rsidRPr="007C4748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7C4748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7C4748">
        <w:rPr>
          <w:rFonts w:ascii="Arial" w:hAnsi="Arial" w:cs="Arial"/>
          <w:sz w:val="24"/>
          <w:szCs w:val="24"/>
        </w:rPr>
        <w:t xml:space="preserve">(подпрограммы) </w:t>
      </w:r>
      <w:r w:rsidRPr="007C4748">
        <w:rPr>
          <w:rFonts w:ascii="Arial" w:hAnsi="Arial" w:cs="Arial"/>
          <w:sz w:val="24"/>
          <w:szCs w:val="24"/>
        </w:rPr>
        <w:t>предоставляется</w:t>
      </w:r>
      <w:r w:rsidR="00BB0E13" w:rsidRPr="007C4748">
        <w:rPr>
          <w:rFonts w:ascii="Arial" w:hAnsi="Arial" w:cs="Arial"/>
          <w:sz w:val="24"/>
          <w:szCs w:val="24"/>
        </w:rPr>
        <w:t xml:space="preserve"> в сроки и по формам</w:t>
      </w:r>
      <w:r w:rsidRPr="007C4748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7C4748">
        <w:rPr>
          <w:rFonts w:ascii="Arial" w:hAnsi="Arial" w:cs="Arial"/>
          <w:sz w:val="24"/>
          <w:szCs w:val="24"/>
        </w:rPr>
        <w:t xml:space="preserve"> администрации</w:t>
      </w:r>
      <w:r w:rsidRPr="007C4748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7C4748">
        <w:rPr>
          <w:rFonts w:ascii="Arial" w:hAnsi="Arial" w:cs="Arial"/>
          <w:sz w:val="24"/>
          <w:szCs w:val="24"/>
        </w:rPr>
        <w:t>20</w:t>
      </w:r>
      <w:r w:rsidRPr="007C4748">
        <w:rPr>
          <w:rFonts w:ascii="Arial" w:hAnsi="Arial" w:cs="Arial"/>
          <w:sz w:val="24"/>
          <w:szCs w:val="24"/>
        </w:rPr>
        <w:t>.</w:t>
      </w:r>
      <w:r w:rsidR="0064485E" w:rsidRPr="007C4748">
        <w:rPr>
          <w:rFonts w:ascii="Arial" w:hAnsi="Arial" w:cs="Arial"/>
          <w:sz w:val="24"/>
          <w:szCs w:val="24"/>
        </w:rPr>
        <w:t>09</w:t>
      </w:r>
      <w:r w:rsidRPr="007C4748">
        <w:rPr>
          <w:rFonts w:ascii="Arial" w:hAnsi="Arial" w:cs="Arial"/>
          <w:sz w:val="24"/>
          <w:szCs w:val="24"/>
        </w:rPr>
        <w:t>.201</w:t>
      </w:r>
      <w:r w:rsidR="0064485E" w:rsidRPr="007C4748">
        <w:rPr>
          <w:rFonts w:ascii="Arial" w:hAnsi="Arial" w:cs="Arial"/>
          <w:sz w:val="24"/>
          <w:szCs w:val="24"/>
        </w:rPr>
        <w:t>8</w:t>
      </w:r>
      <w:r w:rsidRPr="007C4748">
        <w:rPr>
          <w:rFonts w:ascii="Arial" w:hAnsi="Arial" w:cs="Arial"/>
          <w:sz w:val="24"/>
          <w:szCs w:val="24"/>
        </w:rPr>
        <w:t xml:space="preserve"> № </w:t>
      </w:r>
      <w:r w:rsidR="0064485E" w:rsidRPr="007C4748">
        <w:rPr>
          <w:rFonts w:ascii="Arial" w:hAnsi="Arial" w:cs="Arial"/>
          <w:sz w:val="24"/>
          <w:szCs w:val="24"/>
        </w:rPr>
        <w:t>3715</w:t>
      </w:r>
      <w:r w:rsidRPr="007C4748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7C4748" w:rsidRDefault="007D4A4E" w:rsidP="007D4A4E">
      <w:pPr>
        <w:rPr>
          <w:rFonts w:ascii="Arial" w:hAnsi="Arial" w:cs="Arial"/>
          <w:sz w:val="24"/>
          <w:szCs w:val="24"/>
        </w:rPr>
      </w:pPr>
    </w:p>
    <w:p w:rsidR="00252919" w:rsidRPr="007C4748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7C4748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7C4748" w:rsidRDefault="00252919" w:rsidP="007D4A4E">
      <w:pPr>
        <w:rPr>
          <w:rFonts w:ascii="Arial" w:hAnsi="Arial" w:cs="Arial"/>
          <w:sz w:val="24"/>
          <w:szCs w:val="24"/>
        </w:rPr>
        <w:sectPr w:rsidR="00252919" w:rsidRPr="007C4748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7C4748" w:rsidTr="007C4748">
        <w:trPr>
          <w:trHeight w:val="20"/>
        </w:trPr>
        <w:tc>
          <w:tcPr>
            <w:tcW w:w="1447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7C4748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7C4748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7C4748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7C4748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7C4748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7C4748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7C4748" w:rsidTr="007C4748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7C4748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7C4748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7C4748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7C4748" w:rsidTr="007C4748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7C4748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7C4748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7C4748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7C4748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0F39AB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7C4748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7C4748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Доля спортивных площадок, управляемых в </w:t>
            </w:r>
            <w:r w:rsidRPr="007C474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</w:t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стратегических задачах развития Российской Федерации на период до 2024 года",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муниципального образования Московской области, занятого в экономике, занимающегося физической культурой и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EB39E8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133DB8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EB39E8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0D683F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0D683F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физкультурных и спортивно-массовых мероприятий среди лиц с ограниченными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1C47F2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0F39AB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CD0275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DB20E1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DB20E1" w:rsidP="001C4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C47F2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0F39AB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DB20E1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0F39AB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874332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/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7C4748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7C4748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</w:t>
            </w:r>
            <w:r w:rsidRPr="007C474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7C4748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7C4748" w:rsidRDefault="000F39AB" w:rsidP="000F39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7C4748" w:rsidRDefault="000F39AB" w:rsidP="00FF0AE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7C4748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CD0275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7C4748" w:rsidTr="007C4748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7C4748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7C4748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FF0AEA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7C4748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7C4748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7C4748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7C4748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7C4748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7C4748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Таблица 2</w:t>
      </w:r>
    </w:p>
    <w:p w:rsidR="00BA7EBD" w:rsidRPr="007C4748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lastRenderedPageBreak/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7C4748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7C4748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7C4748" w:rsidTr="00BA7EBD">
        <w:tc>
          <w:tcPr>
            <w:tcW w:w="1129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7C4748" w:rsidTr="00BA7EBD">
        <w:tc>
          <w:tcPr>
            <w:tcW w:w="1129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7C4748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7C4748" w:rsidTr="00BA7EBD">
        <w:tc>
          <w:tcPr>
            <w:tcW w:w="1129" w:type="dxa"/>
          </w:tcPr>
          <w:p w:rsidR="00BA7EBD" w:rsidRPr="007C4748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BA7EBD" w:rsidRPr="007C4748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7C4748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7C4748" w:rsidTr="00BA7EBD">
        <w:tc>
          <w:tcPr>
            <w:tcW w:w="1129" w:type="dxa"/>
          </w:tcPr>
          <w:p w:rsidR="00BA7EBD" w:rsidRPr="007C4748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D97FDA" w:rsidRPr="007C4748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BA7EBD" w:rsidRPr="007C4748" w:rsidRDefault="00BA7EBD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7C4748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7C4748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7C4748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302A73" w:rsidRPr="007C4748" w:rsidTr="00BA7EBD">
        <w:tc>
          <w:tcPr>
            <w:tcW w:w="1129" w:type="dxa"/>
          </w:tcPr>
          <w:p w:rsidR="00302A73" w:rsidRPr="007C4748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302A73" w:rsidRPr="007C4748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7C4748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7C4748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302A73" w:rsidRPr="007C4748" w:rsidTr="00BA7EBD">
        <w:tc>
          <w:tcPr>
            <w:tcW w:w="1129" w:type="dxa"/>
          </w:tcPr>
          <w:p w:rsidR="00302A73" w:rsidRPr="007C4748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302A73" w:rsidRPr="007C4748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7C4748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7C4748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D7231E" w:rsidRPr="007C4748" w:rsidTr="00BA7EBD">
        <w:tc>
          <w:tcPr>
            <w:tcW w:w="1129" w:type="dxa"/>
          </w:tcPr>
          <w:p w:rsidR="00D7231E" w:rsidRPr="007C4748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D7231E" w:rsidRPr="007C4748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7C4748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7C4748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7C4748" w:rsidTr="00BA7EBD">
        <w:tc>
          <w:tcPr>
            <w:tcW w:w="1129" w:type="dxa"/>
          </w:tcPr>
          <w:p w:rsidR="00D7231E" w:rsidRPr="007C4748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D7231E" w:rsidRPr="007C4748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7C4748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7C4748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7C4748" w:rsidTr="00BA7EBD">
        <w:tc>
          <w:tcPr>
            <w:tcW w:w="1129" w:type="dxa"/>
          </w:tcPr>
          <w:p w:rsidR="00D7231E" w:rsidRPr="007C4748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D7231E" w:rsidRPr="007C4748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7C4748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7C4748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D7231E" w:rsidRPr="007C4748" w:rsidTr="00BA7EBD">
        <w:tc>
          <w:tcPr>
            <w:tcW w:w="1129" w:type="dxa"/>
          </w:tcPr>
          <w:p w:rsidR="00D7231E" w:rsidRPr="007C4748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D7231E" w:rsidRPr="007C4748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7C4748" w:rsidRDefault="007F70E1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7C4748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категории населения, проживающих в муниципальном образовании Московской области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F70E1" w:rsidRPr="007C474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7C4748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7C4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1E7DD3" w:rsidP="007F7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</w:t>
            </w:r>
            <w:r w:rsidR="007F70E1" w:rsidRPr="007C47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7C4748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7C4748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7C4748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физкультурно-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мероприятий на дворовых территориях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7C4748" w:rsidRDefault="001E7DD3" w:rsidP="00ED6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ED65F6" w:rsidRPr="007C4748">
              <w:rPr>
                <w:rFonts w:ascii="Arial" w:hAnsi="Arial" w:cs="Arial"/>
                <w:sz w:val="24"/>
                <w:szCs w:val="24"/>
              </w:rPr>
              <w:t xml:space="preserve">/ремонта 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или технического переоснащения оборудованием. 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1E7DD3" w:rsidRPr="007C4748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1E7DD3" w:rsidRPr="007C4748" w:rsidTr="00875956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1E7DD3" w:rsidRPr="007C4748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7C4748" w:rsidTr="00BA7EBD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E7DD3" w:rsidRPr="007C4748" w:rsidRDefault="007F70E1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7C4748" w:rsidTr="00875956">
        <w:tc>
          <w:tcPr>
            <w:tcW w:w="1129" w:type="dxa"/>
          </w:tcPr>
          <w:p w:rsidR="001E7DD3" w:rsidRPr="007C4748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1E7DD3" w:rsidRPr="007C4748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7C4748" w:rsidTr="00BA7EBD">
        <w:tc>
          <w:tcPr>
            <w:tcW w:w="1129" w:type="dxa"/>
          </w:tcPr>
          <w:p w:rsidR="002B4F09" w:rsidRPr="007C4748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D97FDA" w:rsidRPr="007C4748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474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B4F09" w:rsidRPr="007C4748" w:rsidRDefault="002B4F09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2B4F09" w:rsidRPr="007C4748" w:rsidTr="00BA7EBD">
        <w:tc>
          <w:tcPr>
            <w:tcW w:w="1129" w:type="dxa"/>
          </w:tcPr>
          <w:p w:rsidR="002B4F09" w:rsidRPr="007C4748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7C4748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7C4748" w:rsidTr="00BA7EBD">
        <w:tc>
          <w:tcPr>
            <w:tcW w:w="1129" w:type="dxa"/>
          </w:tcPr>
          <w:p w:rsidR="002B4F09" w:rsidRPr="007C4748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19" w:type="dxa"/>
            <w:vMerge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7C4748" w:rsidTr="00BA7EBD">
        <w:tc>
          <w:tcPr>
            <w:tcW w:w="1129" w:type="dxa"/>
          </w:tcPr>
          <w:p w:rsidR="002B4F09" w:rsidRPr="007C4748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E205DE" w:rsidRPr="007C4748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</w:tr>
      <w:tr w:rsidR="002B4F09" w:rsidRPr="007C4748" w:rsidTr="00BA7EBD">
        <w:tc>
          <w:tcPr>
            <w:tcW w:w="1129" w:type="dxa"/>
          </w:tcPr>
          <w:p w:rsidR="002B4F09" w:rsidRPr="007C4748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7C4748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7C4748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7C4748" w:rsidRDefault="00BA7EBD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7C4748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Приложение № 2</w:t>
      </w:r>
    </w:p>
    <w:p w:rsidR="005E4FE4" w:rsidRPr="007C4748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7C4748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«Спорт»</w:t>
      </w:r>
    </w:p>
    <w:p w:rsidR="00AE1E5A" w:rsidRPr="007C4748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7C4748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7C4748">
        <w:rPr>
          <w:rFonts w:ascii="Arial" w:hAnsi="Arial" w:cs="Arial"/>
          <w:b/>
          <w:sz w:val="24"/>
          <w:szCs w:val="24"/>
        </w:rPr>
        <w:t xml:space="preserve"> значений </w:t>
      </w:r>
      <w:r w:rsidRPr="007C4748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7C4748">
        <w:rPr>
          <w:rFonts w:ascii="Arial" w:hAnsi="Arial" w:cs="Arial"/>
          <w:b/>
          <w:sz w:val="24"/>
          <w:szCs w:val="24"/>
        </w:rPr>
        <w:t xml:space="preserve">реализации </w:t>
      </w:r>
      <w:r w:rsidRPr="007C4748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7C4748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7C4748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7C4748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325"/>
        <w:gridCol w:w="1240"/>
        <w:gridCol w:w="3909"/>
        <w:gridCol w:w="4820"/>
        <w:gridCol w:w="1647"/>
      </w:tblGrid>
      <w:tr w:rsidR="00254D77" w:rsidRPr="007C4748" w:rsidTr="00AD2051">
        <w:trPr>
          <w:trHeight w:val="276"/>
        </w:trPr>
        <w:tc>
          <w:tcPr>
            <w:tcW w:w="601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820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47" w:type="dxa"/>
          </w:tcPr>
          <w:p w:rsidR="00254D77" w:rsidRPr="007C4748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7C4748" w:rsidTr="00AD2051">
        <w:trPr>
          <w:trHeight w:val="28"/>
        </w:trPr>
        <w:tc>
          <w:tcPr>
            <w:tcW w:w="601" w:type="dxa"/>
          </w:tcPr>
          <w:p w:rsidR="00254D77" w:rsidRPr="007C4748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254D77" w:rsidRPr="007C4748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7C4748" w:rsidTr="00AD2051">
        <w:trPr>
          <w:trHeight w:val="28"/>
        </w:trPr>
        <w:tc>
          <w:tcPr>
            <w:tcW w:w="601" w:type="dxa"/>
          </w:tcPr>
          <w:p w:rsidR="00C30915" w:rsidRPr="007C4748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7C4748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7C4748" w:rsidTr="00AD2051">
        <w:trPr>
          <w:trHeight w:val="2290"/>
        </w:trPr>
        <w:tc>
          <w:tcPr>
            <w:tcW w:w="601" w:type="dxa"/>
          </w:tcPr>
          <w:p w:rsidR="00254D77" w:rsidRPr="007C4748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25" w:type="dxa"/>
          </w:tcPr>
          <w:p w:rsidR="00254D77" w:rsidRPr="007C4748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</w:t>
            </w:r>
            <w:r w:rsidR="00070635" w:rsidRPr="007C4748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7C4748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7C474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053817" w:rsidRPr="007C4748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053817" w:rsidRPr="007C4748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053817" w:rsidRPr="007C4748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053817" w:rsidRPr="007C4748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254D77" w:rsidRPr="007C4748" w:rsidRDefault="00254D7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254D77" w:rsidRPr="007C4748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7C4748">
              <w:rPr>
                <w:rFonts w:ascii="Arial" w:hAnsi="Arial" w:cs="Arial"/>
                <w:sz w:val="24"/>
                <w:szCs w:val="24"/>
              </w:rPr>
              <w:t>М</w:t>
            </w:r>
            <w:r w:rsidRPr="007C4748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254D77" w:rsidRPr="007C4748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5E10" w:rsidRPr="007C4748" w:rsidTr="00AD2051">
        <w:trPr>
          <w:trHeight w:val="2290"/>
        </w:trPr>
        <w:tc>
          <w:tcPr>
            <w:tcW w:w="601" w:type="dxa"/>
          </w:tcPr>
          <w:p w:rsidR="00685E10" w:rsidRPr="007C4748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685E10" w:rsidRPr="007C4748" w:rsidRDefault="00685E10" w:rsidP="00A0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85E10" w:rsidRPr="007C4748" w:rsidTr="00AD2051">
        <w:trPr>
          <w:trHeight w:val="983"/>
        </w:trPr>
        <w:tc>
          <w:tcPr>
            <w:tcW w:w="601" w:type="dxa"/>
          </w:tcPr>
          <w:p w:rsidR="00685E10" w:rsidRPr="007C4748" w:rsidRDefault="00685E10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685E10" w:rsidRPr="007C4748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Ку – количество установленных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685E10" w:rsidRPr="007C4748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685E10" w:rsidRPr="007C4748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685E10" w:rsidRPr="007C4748" w:rsidRDefault="00685E10" w:rsidP="00C40A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="00C40A85" w:rsidRPr="007C4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74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BE5C52" w:rsidRPr="007C4748" w:rsidTr="00AD2051">
        <w:trPr>
          <w:trHeight w:val="2290"/>
        </w:trPr>
        <w:tc>
          <w:tcPr>
            <w:tcW w:w="601" w:type="dxa"/>
          </w:tcPr>
          <w:p w:rsidR="00BE5C52" w:rsidRPr="007C4748" w:rsidRDefault="00F02A75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BE5C52" w:rsidRPr="007C4748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7C4748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7C4748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7C4748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BE5C52" w:rsidRPr="007C4748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7C4748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BE5C52" w:rsidRPr="007C4748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7C4748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7C4748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7C4748" w:rsidTr="00AD2051">
        <w:trPr>
          <w:trHeight w:val="332"/>
        </w:trPr>
        <w:tc>
          <w:tcPr>
            <w:tcW w:w="601" w:type="dxa"/>
          </w:tcPr>
          <w:p w:rsidR="00BE5C52" w:rsidRPr="007C4748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BE5C52" w:rsidRPr="007C4748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среднего возраста (женщины: 30-54 года; мужчины: 30-59 лет), систематически занимающихся физической культурой и спортом, в общей </w:t>
            </w:r>
            <w:r w:rsidRPr="007C474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численности граждан среднего возраста</w:t>
            </w:r>
          </w:p>
        </w:tc>
        <w:tc>
          <w:tcPr>
            <w:tcW w:w="1240" w:type="dxa"/>
          </w:tcPr>
          <w:p w:rsidR="00BE5C52" w:rsidRPr="007C4748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граждан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7C4748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7C4748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BE5C52" w:rsidRPr="007C4748" w:rsidTr="00AD2051">
        <w:trPr>
          <w:trHeight w:val="332"/>
        </w:trPr>
        <w:tc>
          <w:tcPr>
            <w:tcW w:w="601" w:type="dxa"/>
          </w:tcPr>
          <w:p w:rsidR="00BE5C52" w:rsidRPr="007C4748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</w:tcPr>
          <w:p w:rsidR="00BE5C52" w:rsidRPr="007C4748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7C4748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наблюдения по форме №1-ФК «Сведения о физической культуре и спорте»;</w:t>
            </w:r>
          </w:p>
          <w:p w:rsidR="00BE5C52" w:rsidRPr="007C4748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7C4748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7C4748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2290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2290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здоровья и инвалидов;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2290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FE1DFD" w:rsidRPr="007C4748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FE1DFD" w:rsidRPr="007C4748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государственного статистического наблюдения;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7C4748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III «Спортивные сооружения»;</w:t>
            </w:r>
          </w:p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FE1DFD" w:rsidRPr="007C4748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обучающихся и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студентов, выполнивших нормативы, в общем числе обучающихся и студентов, принявших участие в сдаче нормативов;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7231E" w:rsidRPr="007C4748">
              <w:rPr>
                <w:rFonts w:ascii="Arial" w:hAnsi="Arial" w:cs="Arial"/>
                <w:sz w:val="24"/>
                <w:szCs w:val="24"/>
              </w:rPr>
              <w:t>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7C4748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FE1DFD" w:rsidRPr="007C4748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7C4748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7C4748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  <w:vAlign w:val="center"/>
          </w:tcPr>
          <w:p w:rsidR="00FE1DFD" w:rsidRPr="007C4748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7C4748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7C47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4720BD" w:rsidRPr="007C4748">
              <w:rPr>
                <w:rFonts w:ascii="Arial" w:hAnsi="Arial" w:cs="Arial"/>
                <w:sz w:val="24"/>
                <w:szCs w:val="24"/>
              </w:rPr>
              <w:t>/ремонта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 или техническо</w:t>
            </w:r>
            <w:r w:rsidR="00070635" w:rsidRPr="007C4748">
              <w:rPr>
                <w:rFonts w:ascii="Arial" w:hAnsi="Arial" w:cs="Arial"/>
                <w:sz w:val="24"/>
                <w:szCs w:val="24"/>
              </w:rPr>
              <w:t xml:space="preserve">го переоснащения </w:t>
            </w:r>
            <w:r w:rsidR="00070635" w:rsidRPr="007C4748">
              <w:rPr>
                <w:rFonts w:ascii="Arial" w:hAnsi="Arial" w:cs="Arial"/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3D66F8" w:rsidRPr="007C4748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D66F8" w:rsidRPr="007C4748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332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FE1DFD" w:rsidRPr="007C4748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7C4748" w:rsidTr="00AD2051">
        <w:trPr>
          <w:trHeight w:val="390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C4748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мероприятий требованиям, установленным национальными стандартами </w:t>
            </w:r>
            <w:r w:rsidRPr="007C474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247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7C4748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7C4748" w:rsidTr="00AD2051">
        <w:trPr>
          <w:trHeight w:val="253"/>
        </w:trPr>
        <w:tc>
          <w:tcPr>
            <w:tcW w:w="601" w:type="dxa"/>
          </w:tcPr>
          <w:p w:rsidR="00D7231E" w:rsidRPr="007C4748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7C4748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7C4748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«Сведения по организациям, осуществляющим спортивную подготовку»; </w:t>
            </w:r>
            <w:proofErr w:type="gramEnd"/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D7231E" w:rsidRPr="007C4748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7C4748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D7231E" w:rsidRPr="007C4748" w:rsidTr="00AD2051">
        <w:trPr>
          <w:trHeight w:val="253"/>
        </w:trPr>
        <w:tc>
          <w:tcPr>
            <w:tcW w:w="601" w:type="dxa"/>
          </w:tcPr>
          <w:p w:rsidR="00D7231E" w:rsidRPr="007C4748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7C4748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7C4748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согласно данным федерального статистического наблюдения по форме № 5-ФК;</w:t>
            </w:r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D7231E" w:rsidRPr="007C4748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D7231E" w:rsidRPr="007C4748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7C4748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7C4748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7C4748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253"/>
        </w:trPr>
        <w:tc>
          <w:tcPr>
            <w:tcW w:w="601" w:type="dxa"/>
          </w:tcPr>
          <w:p w:rsidR="00FE1DFD" w:rsidRPr="007C4748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7C4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С – общее количество спортсменов, занимающихся в системе спортивных школ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</w:t>
            </w:r>
          </w:p>
          <w:p w:rsidR="00C576A0" w:rsidRPr="007C4748" w:rsidRDefault="00C576A0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7C4748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7C4748" w:rsidTr="00AD2051">
        <w:trPr>
          <w:trHeight w:val="253"/>
        </w:trPr>
        <w:tc>
          <w:tcPr>
            <w:tcW w:w="601" w:type="dxa"/>
          </w:tcPr>
          <w:p w:rsidR="00FE1DFD" w:rsidRPr="007C4748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7C4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C576A0" w:rsidRPr="007C4748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576A0" w:rsidRPr="007C4748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576A0" w:rsidRPr="007C4748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576A0" w:rsidRPr="007C4748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748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FE1DFD" w:rsidRPr="007C4748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4748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7C4748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C576A0" w:rsidRPr="007C4748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7C4748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7C4748" w:rsidTr="00AD2051">
        <w:trPr>
          <w:trHeight w:val="253"/>
        </w:trPr>
        <w:tc>
          <w:tcPr>
            <w:tcW w:w="601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FE1DFD" w:rsidRPr="007C4748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FE1DFD" w:rsidRPr="007C4748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7C4748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7C4748" w:rsidRDefault="00C40A85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</w:tbl>
    <w:p w:rsidR="00AE1E5A" w:rsidRPr="007C4748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7C4748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7C4748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7C4748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Прил</w:t>
      </w:r>
      <w:r w:rsidR="005E4FE4" w:rsidRPr="007C4748">
        <w:rPr>
          <w:rFonts w:ascii="Arial" w:hAnsi="Arial" w:cs="Arial"/>
          <w:sz w:val="24"/>
          <w:szCs w:val="24"/>
        </w:rPr>
        <w:t xml:space="preserve">ожение № </w:t>
      </w:r>
      <w:r w:rsidR="00A5152B" w:rsidRPr="007C4748">
        <w:rPr>
          <w:rFonts w:ascii="Arial" w:hAnsi="Arial" w:cs="Arial"/>
          <w:sz w:val="24"/>
          <w:szCs w:val="24"/>
        </w:rPr>
        <w:t>3</w:t>
      </w:r>
      <w:r w:rsidR="002851FC" w:rsidRPr="007C4748">
        <w:rPr>
          <w:rFonts w:ascii="Arial" w:hAnsi="Arial" w:cs="Arial"/>
          <w:sz w:val="24"/>
          <w:szCs w:val="24"/>
        </w:rPr>
        <w:t xml:space="preserve"> </w:t>
      </w:r>
    </w:p>
    <w:p w:rsidR="002851FC" w:rsidRPr="007C4748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к</w:t>
      </w:r>
      <w:r w:rsidR="002851FC" w:rsidRPr="007C4748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7C4748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«Спорт</w:t>
      </w:r>
      <w:r w:rsidR="00BF6550" w:rsidRPr="007C4748">
        <w:rPr>
          <w:rFonts w:ascii="Arial" w:hAnsi="Arial" w:cs="Arial"/>
          <w:sz w:val="24"/>
          <w:szCs w:val="24"/>
        </w:rPr>
        <w:t>»</w:t>
      </w:r>
    </w:p>
    <w:p w:rsidR="00460078" w:rsidRPr="007C4748" w:rsidRDefault="00460078" w:rsidP="00086BC4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Паспорт подпрограммы</w:t>
      </w:r>
      <w:r w:rsidR="00451A5C" w:rsidRPr="007C4748">
        <w:rPr>
          <w:rFonts w:ascii="Arial" w:hAnsi="Arial" w:cs="Arial"/>
          <w:sz w:val="24"/>
          <w:szCs w:val="24"/>
        </w:rPr>
        <w:t xml:space="preserve"> 1.</w:t>
      </w:r>
      <w:r w:rsidRPr="007C4748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61"/>
        <w:gridCol w:w="2126"/>
        <w:gridCol w:w="1484"/>
        <w:gridCol w:w="1418"/>
        <w:gridCol w:w="1418"/>
        <w:gridCol w:w="1418"/>
        <w:gridCol w:w="1418"/>
        <w:gridCol w:w="1418"/>
      </w:tblGrid>
      <w:tr w:rsidR="00283EB6" w:rsidRPr="007C4748" w:rsidTr="00F249F9">
        <w:tc>
          <w:tcPr>
            <w:tcW w:w="1803" w:type="dxa"/>
          </w:tcPr>
          <w:p w:rsidR="00283EB6" w:rsidRPr="007C4748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 xml:space="preserve">Муниципальный заказчик </w:t>
            </w: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</w:tcPr>
          <w:p w:rsidR="00283EB6" w:rsidRPr="007C4748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7C4748" w:rsidTr="00F249F9">
        <w:tc>
          <w:tcPr>
            <w:tcW w:w="1803" w:type="dxa"/>
            <w:vMerge w:val="restart"/>
          </w:tcPr>
          <w:p w:rsidR="00BB0E13" w:rsidRPr="007C4748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7C4748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7C4748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7C4748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7C4748" w:rsidTr="00F249F9">
        <w:tc>
          <w:tcPr>
            <w:tcW w:w="1803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7C4748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7C4748" w:rsidTr="00F249F9">
        <w:tc>
          <w:tcPr>
            <w:tcW w:w="1803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7C4748" w:rsidRDefault="00FC20C7" w:rsidP="00C0316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C03165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909 567,</w:t>
            </w:r>
            <w:r w:rsidR="003C48E1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7C4748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224 050,75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174 097,07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240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  <w:tr w:rsidR="00F249F9" w:rsidRPr="007C4748" w:rsidTr="00F249F9">
        <w:tc>
          <w:tcPr>
            <w:tcW w:w="1803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7C4748" w:rsidTr="00F249F9">
        <w:tc>
          <w:tcPr>
            <w:tcW w:w="1803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26 771,93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7C4748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7C4748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49F9" w:rsidRPr="007C4748" w:rsidTr="00F249F9">
        <w:tc>
          <w:tcPr>
            <w:tcW w:w="1803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880 120,19</w:t>
            </w:r>
          </w:p>
        </w:tc>
        <w:tc>
          <w:tcPr>
            <w:tcW w:w="1276" w:type="dxa"/>
          </w:tcPr>
          <w:p w:rsidR="00F249F9" w:rsidRPr="007C4748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7C4748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198 170,75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174 097,07</w:t>
            </w:r>
          </w:p>
        </w:tc>
        <w:tc>
          <w:tcPr>
            <w:tcW w:w="1276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  <w:tc>
          <w:tcPr>
            <w:tcW w:w="1240" w:type="dxa"/>
          </w:tcPr>
          <w:p w:rsidR="00F249F9" w:rsidRPr="007C4748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</w:tbl>
    <w:p w:rsidR="00694578" w:rsidRPr="007C4748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7C4748" w:rsidRDefault="00BB0E13" w:rsidP="00086BC4">
      <w:pPr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7C4748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7C4748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7C4748">
        <w:rPr>
          <w:rFonts w:ascii="Arial" w:hAnsi="Arial" w:cs="Arial"/>
        </w:rPr>
        <w:t>направлена</w:t>
      </w:r>
      <w:proofErr w:type="gramEnd"/>
      <w:r w:rsidRPr="007C4748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7C4748">
        <w:rPr>
          <w:rFonts w:ascii="Arial" w:hAnsi="Arial" w:cs="Arial"/>
        </w:rPr>
        <w:t>Обеспечение о</w:t>
      </w:r>
      <w:r w:rsidRPr="007C4748">
        <w:rPr>
          <w:rFonts w:ascii="Arial" w:hAnsi="Arial" w:cs="Arial"/>
        </w:rPr>
        <w:t>рганизаци</w:t>
      </w:r>
      <w:r w:rsidR="00A7193E" w:rsidRPr="007C4748">
        <w:rPr>
          <w:rFonts w:ascii="Arial" w:hAnsi="Arial" w:cs="Arial"/>
        </w:rPr>
        <w:t>и</w:t>
      </w:r>
      <w:r w:rsidRPr="007C4748">
        <w:rPr>
          <w:rFonts w:ascii="Arial" w:hAnsi="Arial" w:cs="Arial"/>
        </w:rPr>
        <w:t xml:space="preserve"> и проведени</w:t>
      </w:r>
      <w:r w:rsidR="00A7193E" w:rsidRPr="007C4748">
        <w:rPr>
          <w:rFonts w:ascii="Arial" w:hAnsi="Arial" w:cs="Arial"/>
        </w:rPr>
        <w:t>я</w:t>
      </w:r>
      <w:r w:rsidRPr="007C4748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7C4748">
        <w:rPr>
          <w:rFonts w:ascii="Arial" w:hAnsi="Arial" w:cs="Arial"/>
        </w:rPr>
        <w:t xml:space="preserve"> согласно, календарному плану.</w:t>
      </w:r>
    </w:p>
    <w:p w:rsidR="003D4A77" w:rsidRPr="007C4748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7C4748" w:rsidRDefault="0014248D" w:rsidP="0088247A">
      <w:pPr>
        <w:pStyle w:val="a7"/>
        <w:jc w:val="both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7C4748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7C4748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7C4748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7C4748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7C4748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7C4748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840748" w:rsidRPr="007C4748" w:rsidRDefault="00840748" w:rsidP="00840748">
      <w:pPr>
        <w:pStyle w:val="a7"/>
        <w:jc w:val="both"/>
        <w:rPr>
          <w:rFonts w:ascii="Arial" w:hAnsi="Arial" w:cs="Arial"/>
        </w:rPr>
      </w:pPr>
    </w:p>
    <w:tbl>
      <w:tblPr>
        <w:tblStyle w:val="ae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5"/>
        <w:gridCol w:w="2021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560"/>
        <w:gridCol w:w="1701"/>
      </w:tblGrid>
      <w:tr w:rsidR="00840748" w:rsidRPr="007C4748" w:rsidTr="00001189">
        <w:trPr>
          <w:trHeight w:val="488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№ </w:t>
            </w:r>
            <w:proofErr w:type="gramStart"/>
            <w:r w:rsidRPr="007C4748">
              <w:rPr>
                <w:rFonts w:ascii="Arial" w:hAnsi="Arial" w:cs="Arial"/>
              </w:rPr>
              <w:t>п</w:t>
            </w:r>
            <w:proofErr w:type="gramEnd"/>
            <w:r w:rsidRPr="007C4748">
              <w:rPr>
                <w:rFonts w:ascii="Arial" w:hAnsi="Arial" w:cs="Arial"/>
              </w:rPr>
              <w:t>/п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Всего (</w:t>
            </w:r>
            <w:proofErr w:type="spellStart"/>
            <w:r w:rsidRPr="007C4748">
              <w:rPr>
                <w:rFonts w:ascii="Arial" w:hAnsi="Arial" w:cs="Arial"/>
              </w:rPr>
              <w:t>тыс</w:t>
            </w:r>
            <w:proofErr w:type="gramStart"/>
            <w:r w:rsidRPr="007C4748">
              <w:rPr>
                <w:rFonts w:ascii="Arial" w:hAnsi="Arial" w:cs="Arial"/>
              </w:rPr>
              <w:t>.р</w:t>
            </w:r>
            <w:proofErr w:type="gramEnd"/>
            <w:r w:rsidRPr="007C4748">
              <w:rPr>
                <w:rFonts w:ascii="Arial" w:hAnsi="Arial" w:cs="Arial"/>
              </w:rPr>
              <w:t>уб</w:t>
            </w:r>
            <w:proofErr w:type="spellEnd"/>
            <w:r w:rsidRPr="007C4748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gridSpan w:val="5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7C4748">
              <w:rPr>
                <w:rFonts w:ascii="Arial" w:hAnsi="Arial" w:cs="Arial"/>
              </w:rPr>
              <w:t>тыс</w:t>
            </w:r>
            <w:proofErr w:type="gramStart"/>
            <w:r w:rsidRPr="007C4748">
              <w:rPr>
                <w:rFonts w:ascii="Arial" w:hAnsi="Arial" w:cs="Arial"/>
              </w:rPr>
              <w:t>.р</w:t>
            </w:r>
            <w:proofErr w:type="gramEnd"/>
            <w:r w:rsidRPr="007C4748">
              <w:rPr>
                <w:rFonts w:ascii="Arial" w:hAnsi="Arial" w:cs="Arial"/>
              </w:rPr>
              <w:t>уб</w:t>
            </w:r>
            <w:proofErr w:type="spellEnd"/>
            <w:r w:rsidRPr="007C4748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proofErr w:type="gramStart"/>
            <w:r w:rsidRPr="007C4748">
              <w:rPr>
                <w:rFonts w:ascii="Arial" w:hAnsi="Arial" w:cs="Arial"/>
              </w:rPr>
              <w:t>Ответственный</w:t>
            </w:r>
            <w:proofErr w:type="gramEnd"/>
            <w:r w:rsidRPr="007C4748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Результаты выполнения мероприятия программы/подпрограммы</w:t>
            </w: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273"/>
        </w:trPr>
        <w:tc>
          <w:tcPr>
            <w:tcW w:w="815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12</w:t>
            </w:r>
          </w:p>
        </w:tc>
      </w:tr>
      <w:tr w:rsidR="00840748" w:rsidRPr="007C4748" w:rsidTr="00001189">
        <w:trPr>
          <w:trHeight w:val="57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840748" w:rsidRPr="007C4748" w:rsidTr="00001189">
        <w:trPr>
          <w:trHeight w:val="69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36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864 095,35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168 731,13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184 050,75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174 097,07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168 608,20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864 095,35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168 731,13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184 050,75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174 097,07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168 608,20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685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Мероприятие 01.01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муниципальными учреждениями в установленн</w:t>
            </w:r>
            <w:r w:rsidRPr="007C4748">
              <w:rPr>
                <w:rFonts w:ascii="Arial" w:hAnsi="Arial" w:cs="Arial"/>
              </w:rPr>
              <w:lastRenderedPageBreak/>
              <w:t>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799 363,04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156 003,77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158 620,72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163 796,35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160 471,10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160 471,10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6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799 363,04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156 003,77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158 620,72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163 796,35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160 471,10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160 471,10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518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840748" w:rsidRPr="007C4748" w:rsidTr="00D505F9">
        <w:trPr>
          <w:trHeight w:val="667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89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401 662,62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68 658,49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76 154,08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83 583,35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86 633,35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86 633,35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401 662,62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68 658,49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76 154,08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83 583,35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86 633,35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86 633,35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5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001189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01.01.02 Обеспечение </w:t>
            </w:r>
            <w:r w:rsidRPr="007C4748">
              <w:rPr>
                <w:rFonts w:ascii="Arial" w:hAnsi="Arial" w:cs="Arial"/>
              </w:rPr>
              <w:lastRenderedPageBreak/>
              <w:t>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</w:t>
            </w:r>
            <w:r w:rsidRPr="007C4748">
              <w:rPr>
                <w:rFonts w:ascii="Arial" w:hAnsi="Arial" w:cs="Arial"/>
              </w:rPr>
              <w:lastRenderedPageBreak/>
              <w:t>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7C474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</w:t>
            </w:r>
            <w:r w:rsidRPr="007C4748">
              <w:rPr>
                <w:rFonts w:ascii="Arial" w:hAnsi="Arial" w:cs="Arial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Обеспечение деятельност</w:t>
            </w:r>
            <w:r w:rsidRPr="007C4748">
              <w:rPr>
                <w:rFonts w:ascii="Arial" w:hAnsi="Arial" w:cs="Arial"/>
              </w:rPr>
              <w:lastRenderedPageBreak/>
              <w:t>и и повышения эффективности работы учреждения</w:t>
            </w:r>
          </w:p>
        </w:tc>
      </w:tr>
      <w:tr w:rsidR="00840748" w:rsidRPr="007C4748" w:rsidTr="00001189">
        <w:trPr>
          <w:trHeight w:val="71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5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384 440,89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85 844,55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75 719,36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75 201,48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73 837,75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73 837,75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384 440,89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85 844,55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75 719,36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75 201,48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73 837,75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73 837,75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29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1.1.3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D505F9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01.01.03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001189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1 188,52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64,78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123,74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1 188,52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64,78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123,74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010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1.1.4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01.01.04 Проведение ремонтных работ в учреждениях физической культуры и спорта (кроме </w:t>
            </w:r>
            <w:r w:rsidRPr="007C4748">
              <w:rPr>
                <w:rFonts w:ascii="Arial" w:hAnsi="Arial" w:cs="Arial"/>
              </w:rPr>
              <w:lastRenderedPageBreak/>
              <w:t>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Люберцы </w:t>
            </w:r>
            <w:r w:rsidRPr="007C474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Проведены предусмотренные ремонтные работы в учреждениях  физической культуры и спорта</w:t>
            </w:r>
          </w:p>
        </w:tc>
      </w:tr>
      <w:tr w:rsidR="00840748" w:rsidRPr="007C4748" w:rsidTr="00001189">
        <w:trPr>
          <w:trHeight w:val="140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78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020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1.1.5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01.01.05 Развитие спортивной инфраструктуры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7C4748">
              <w:rPr>
                <w:rFonts w:ascii="Arial" w:hAnsi="Arial" w:cs="Arial"/>
              </w:rPr>
              <w:t>рп</w:t>
            </w:r>
            <w:proofErr w:type="spellEnd"/>
            <w:r w:rsidRPr="007C4748">
              <w:rPr>
                <w:rFonts w:ascii="Arial" w:hAnsi="Arial" w:cs="Arial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Pr="007C4748">
              <w:rPr>
                <w:rFonts w:ascii="Arial" w:hAnsi="Arial" w:cs="Arial"/>
              </w:rPr>
              <w:t>рп</w:t>
            </w:r>
            <w:proofErr w:type="spellEnd"/>
            <w:r w:rsidRPr="007C4748">
              <w:rPr>
                <w:rFonts w:ascii="Arial" w:hAnsi="Arial" w:cs="Arial"/>
              </w:rPr>
              <w:t>. Октябрьский, ул. Текстильщиков, дом 1, кадастровый номер: 50:22:0020102:1</w:t>
            </w:r>
            <w:r w:rsidRPr="007C4748">
              <w:rPr>
                <w:rFonts w:ascii="Arial" w:hAnsi="Arial" w:cs="Arial"/>
              </w:rPr>
              <w:lastRenderedPageBreak/>
              <w:t>7; Московская область, г. Люберцы, п. Калинина, напротив д. 40</w:t>
            </w:r>
            <w:proofErr w:type="gramStart"/>
            <w:r w:rsidRPr="007C4748">
              <w:rPr>
                <w:rFonts w:ascii="Arial" w:hAnsi="Arial" w:cs="Arial"/>
              </w:rPr>
              <w:t xml:space="preserve"> А</w:t>
            </w:r>
            <w:proofErr w:type="gramEnd"/>
            <w:r w:rsidRPr="007C4748">
              <w:rPr>
                <w:rFonts w:ascii="Arial" w:hAnsi="Arial" w:cs="Arial"/>
              </w:rPr>
              <w:t>, кадастровый номер: 50:22:0010202:6184;   Московская область, г. Люберцы, п. Калинина, кадас</w:t>
            </w:r>
            <w:r w:rsidR="00CB1963" w:rsidRPr="007C4748">
              <w:rPr>
                <w:rFonts w:ascii="Arial" w:hAnsi="Arial" w:cs="Arial"/>
              </w:rPr>
              <w:t>тровый номер: 50:22:0010202:39</w:t>
            </w:r>
            <w:r w:rsidR="00C40A85" w:rsidRPr="007C4748">
              <w:rPr>
                <w:rFonts w:ascii="Arial" w:hAnsi="Arial" w:cs="Arial"/>
              </w:rPr>
              <w:t>;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Оформленные в установленном порядке земельные участки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211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49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0D520E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16.09</w:t>
            </w:r>
            <w:r w:rsidR="00840748" w:rsidRPr="007C4748">
              <w:rPr>
                <w:rFonts w:ascii="Arial" w:hAnsi="Arial" w:cs="Arial"/>
              </w:rPr>
              <w:t>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Установлены технические средства охраны объектов</w:t>
            </w:r>
          </w:p>
        </w:tc>
      </w:tr>
      <w:tr w:rsidR="00840748" w:rsidRPr="007C4748" w:rsidTr="00001189">
        <w:trPr>
          <w:trHeight w:val="788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8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4 658,09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1 435,95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3 222,14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4 658,09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1 435,95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3 222,14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3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1.1.7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 01.01.07  Содержание земельных </w:t>
            </w:r>
            <w:r w:rsidRPr="007C4748">
              <w:rPr>
                <w:rFonts w:ascii="Arial" w:hAnsi="Arial" w:cs="Arial"/>
              </w:rPr>
              <w:lastRenderedPageBreak/>
              <w:t>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7C4748">
              <w:rPr>
                <w:rFonts w:ascii="Arial" w:hAnsi="Arial" w:cs="Arial"/>
              </w:rPr>
              <w:t>Кореневский</w:t>
            </w:r>
            <w:proofErr w:type="spellEnd"/>
            <w:r w:rsidRPr="007C4748">
              <w:rPr>
                <w:rFonts w:ascii="Arial" w:hAnsi="Arial" w:cs="Arial"/>
              </w:rPr>
              <w:t xml:space="preserve"> карьер, два участка п. Октябрьский</w:t>
            </w:r>
            <w:proofErr w:type="gramStart"/>
            <w:r w:rsidRPr="007C4748">
              <w:rPr>
                <w:rFonts w:ascii="Arial" w:hAnsi="Arial" w:cs="Arial"/>
              </w:rPr>
              <w:t xml:space="preserve"> ,</w:t>
            </w:r>
            <w:proofErr w:type="gramEnd"/>
            <w:r w:rsidRPr="007C4748">
              <w:rPr>
                <w:rFonts w:ascii="Arial" w:hAnsi="Arial" w:cs="Arial"/>
              </w:rPr>
              <w:t xml:space="preserve"> два участка п. Калинина)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</w:t>
            </w:r>
            <w:r w:rsidRPr="007C4748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Реализованы мероприятия по </w:t>
            </w:r>
            <w:r w:rsidRPr="007C4748">
              <w:rPr>
                <w:rFonts w:ascii="Arial" w:hAnsi="Arial" w:cs="Arial"/>
              </w:rPr>
              <w:lastRenderedPageBreak/>
              <w:t>содержанию земельных участков.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898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7 008,92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2 997,40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4 011,52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7 008,92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2 997,40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4 011,52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64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1.1.8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01.01.08  Приобретение и установка </w:t>
            </w:r>
            <w:proofErr w:type="gramStart"/>
            <w:r w:rsidRPr="007C4748">
              <w:rPr>
                <w:rFonts w:ascii="Arial" w:hAnsi="Arial" w:cs="Arial"/>
              </w:rPr>
              <w:t>блок-контейнеров</w:t>
            </w:r>
            <w:proofErr w:type="gramEnd"/>
            <w:r w:rsidRPr="007C4748">
              <w:rPr>
                <w:rFonts w:ascii="Arial" w:hAnsi="Arial" w:cs="Arial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0D520E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</w:t>
            </w:r>
            <w:r w:rsidR="000D520E" w:rsidRPr="007C4748">
              <w:rPr>
                <w:rFonts w:ascii="Arial" w:hAnsi="Arial" w:cs="Arial"/>
              </w:rPr>
              <w:t>3</w:t>
            </w:r>
            <w:r w:rsidRPr="007C4748">
              <w:rPr>
                <w:rFonts w:ascii="Arial" w:hAnsi="Arial" w:cs="Arial"/>
              </w:rPr>
              <w:t>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proofErr w:type="gramStart"/>
            <w:r w:rsidRPr="007C4748">
              <w:rPr>
                <w:rFonts w:ascii="Arial" w:hAnsi="Arial" w:cs="Arial"/>
              </w:rPr>
              <w:t>Установлены</w:t>
            </w:r>
            <w:proofErr w:type="gramEnd"/>
            <w:r w:rsidRPr="007C4748">
              <w:rPr>
                <w:rFonts w:ascii="Arial" w:hAnsi="Arial" w:cs="Arial"/>
              </w:rPr>
              <w:t xml:space="preserve"> блок-контейнеры на объектах спорта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8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39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Мероприятие 01.02 Капитальный ремонт, текущий ремонт, обустройство и техническое </w:t>
            </w:r>
            <w:r w:rsidRPr="007C4748">
              <w:rPr>
                <w:rFonts w:ascii="Arial" w:hAnsi="Arial" w:cs="Arial"/>
              </w:rPr>
              <w:lastRenderedPageBreak/>
              <w:t>переоснащение, благоустройство территорий объектов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</w:t>
            </w:r>
            <w:r w:rsidRPr="007C474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Проведены предусмотренные ремонтные работы и мероприятия в учреждениях </w:t>
            </w:r>
            <w:r w:rsidRPr="007C4748">
              <w:rPr>
                <w:rFonts w:ascii="Arial" w:hAnsi="Arial" w:cs="Arial"/>
              </w:rPr>
              <w:lastRenderedPageBreak/>
              <w:t>физической культуры и спорта</w:t>
            </w:r>
          </w:p>
        </w:tc>
      </w:tr>
      <w:tr w:rsidR="00840748" w:rsidRPr="007C4748" w:rsidTr="00001189">
        <w:trPr>
          <w:trHeight w:val="67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14 263,49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3 522,32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10 741,17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14 263,49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3 522,32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10 741,17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33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D3DFC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мероприятия по техническому оснащению (переоснащению) спортивных объектов</w:t>
            </w:r>
          </w:p>
        </w:tc>
      </w:tr>
      <w:tr w:rsidR="00840748" w:rsidRPr="007C4748" w:rsidTr="00001189">
        <w:trPr>
          <w:trHeight w:val="68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C40A85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3251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01.02.02 Развитие территории </w:t>
            </w:r>
            <w:proofErr w:type="spellStart"/>
            <w:r w:rsidRPr="007C4748">
              <w:rPr>
                <w:rFonts w:ascii="Arial" w:hAnsi="Arial" w:cs="Arial"/>
              </w:rPr>
              <w:t>Кореневского</w:t>
            </w:r>
            <w:proofErr w:type="spellEnd"/>
            <w:r w:rsidRPr="007C4748">
              <w:rPr>
                <w:rFonts w:ascii="Arial" w:hAnsi="Arial" w:cs="Arial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</w:t>
            </w:r>
            <w:r w:rsidRPr="007C4748">
              <w:rPr>
                <w:rFonts w:ascii="Arial" w:hAnsi="Arial" w:cs="Arial"/>
              </w:rPr>
              <w:lastRenderedPageBreak/>
              <w:t xml:space="preserve">Люберецкий район, </w:t>
            </w:r>
            <w:proofErr w:type="spellStart"/>
            <w:r w:rsidRPr="007C4748">
              <w:rPr>
                <w:rFonts w:ascii="Arial" w:hAnsi="Arial" w:cs="Arial"/>
              </w:rPr>
              <w:t>г.п</w:t>
            </w:r>
            <w:proofErr w:type="spellEnd"/>
            <w:r w:rsidRPr="007C4748">
              <w:rPr>
                <w:rFonts w:ascii="Arial" w:hAnsi="Arial" w:cs="Arial"/>
              </w:rPr>
              <w:t xml:space="preserve">. </w:t>
            </w:r>
            <w:proofErr w:type="spellStart"/>
            <w:r w:rsidRPr="007C4748">
              <w:rPr>
                <w:rFonts w:ascii="Arial" w:hAnsi="Arial" w:cs="Arial"/>
              </w:rPr>
              <w:t>Красково</w:t>
            </w:r>
            <w:proofErr w:type="spellEnd"/>
            <w:r w:rsidRPr="007C4748">
              <w:rPr>
                <w:rFonts w:ascii="Arial" w:hAnsi="Arial" w:cs="Arial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7C4748">
              <w:rPr>
                <w:rFonts w:ascii="Arial" w:hAnsi="Arial" w:cs="Arial"/>
              </w:rPr>
              <w:t>г.п</w:t>
            </w:r>
            <w:proofErr w:type="spellEnd"/>
            <w:r w:rsidRPr="007C4748">
              <w:rPr>
                <w:rFonts w:ascii="Arial" w:hAnsi="Arial" w:cs="Arial"/>
              </w:rPr>
              <w:t xml:space="preserve">. </w:t>
            </w:r>
            <w:proofErr w:type="spellStart"/>
            <w:r w:rsidRPr="007C4748">
              <w:rPr>
                <w:rFonts w:ascii="Arial" w:hAnsi="Arial" w:cs="Arial"/>
              </w:rPr>
              <w:t>Красково</w:t>
            </w:r>
            <w:proofErr w:type="spellEnd"/>
            <w:r w:rsidRPr="007C4748">
              <w:rPr>
                <w:rFonts w:ascii="Arial" w:hAnsi="Arial" w:cs="Arial"/>
              </w:rPr>
              <w:t xml:space="preserve">, </w:t>
            </w:r>
            <w:proofErr w:type="spellStart"/>
            <w:r w:rsidRPr="007C4748">
              <w:rPr>
                <w:rFonts w:ascii="Arial" w:hAnsi="Arial" w:cs="Arial"/>
              </w:rPr>
              <w:t>дп</w:t>
            </w:r>
            <w:proofErr w:type="spellEnd"/>
            <w:r w:rsidRPr="007C4748">
              <w:rPr>
                <w:rFonts w:ascii="Arial" w:hAnsi="Arial" w:cs="Arial"/>
              </w:rPr>
              <w:t xml:space="preserve">. </w:t>
            </w:r>
            <w:proofErr w:type="spellStart"/>
            <w:r w:rsidRPr="007C4748">
              <w:rPr>
                <w:rFonts w:ascii="Arial" w:hAnsi="Arial" w:cs="Arial"/>
              </w:rPr>
              <w:t>Красково</w:t>
            </w:r>
            <w:proofErr w:type="spellEnd"/>
            <w:r w:rsidRPr="007C4748">
              <w:rPr>
                <w:rFonts w:ascii="Arial" w:hAnsi="Arial" w:cs="Arial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7C4748">
              <w:rPr>
                <w:rFonts w:ascii="Arial" w:hAnsi="Arial" w:cs="Arial"/>
              </w:rPr>
              <w:t>г.п</w:t>
            </w:r>
            <w:proofErr w:type="spellEnd"/>
            <w:r w:rsidRPr="007C4748">
              <w:rPr>
                <w:rFonts w:ascii="Arial" w:hAnsi="Arial" w:cs="Arial"/>
              </w:rPr>
              <w:t xml:space="preserve">. </w:t>
            </w:r>
            <w:proofErr w:type="spellStart"/>
            <w:r w:rsidRPr="007C4748">
              <w:rPr>
                <w:rFonts w:ascii="Arial" w:hAnsi="Arial" w:cs="Arial"/>
              </w:rPr>
              <w:t>Красково</w:t>
            </w:r>
            <w:proofErr w:type="spellEnd"/>
            <w:r w:rsidRPr="007C4748">
              <w:rPr>
                <w:rFonts w:ascii="Arial" w:hAnsi="Arial" w:cs="Arial"/>
              </w:rPr>
              <w:t xml:space="preserve">, ул. </w:t>
            </w:r>
            <w:proofErr w:type="gramStart"/>
            <w:r w:rsidRPr="007C4748">
              <w:rPr>
                <w:rFonts w:ascii="Arial" w:hAnsi="Arial" w:cs="Arial"/>
              </w:rPr>
              <w:t>Озерная</w:t>
            </w:r>
            <w:proofErr w:type="gramEnd"/>
            <w:r w:rsidRPr="007C4748">
              <w:rPr>
                <w:rFonts w:ascii="Arial" w:hAnsi="Arial" w:cs="Arial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1 683,80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648,00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1 035,80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22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1 683,80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648,00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1 035,80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53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1.2.3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01.02.03  </w:t>
            </w:r>
            <w:r w:rsidRPr="007C4748">
              <w:rPr>
                <w:rFonts w:ascii="Arial" w:hAnsi="Arial" w:cs="Arial"/>
              </w:rPr>
              <w:lastRenderedPageBreak/>
              <w:t>Благоустройство территории ФОК "Люберецкий", ремонт покрытия прилегающей территории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01.01.2020 - </w:t>
            </w:r>
            <w:r w:rsidRPr="007C4748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Средства федераль</w:t>
            </w:r>
            <w:r w:rsidRPr="007C4748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</w:t>
            </w:r>
            <w:r w:rsidRPr="007C4748">
              <w:rPr>
                <w:rFonts w:ascii="Arial" w:hAnsi="Arial" w:cs="Arial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Проведены предусмотре</w:t>
            </w:r>
            <w:r w:rsidRPr="007C4748">
              <w:rPr>
                <w:rFonts w:ascii="Arial" w:hAnsi="Arial" w:cs="Arial"/>
              </w:rPr>
              <w:lastRenderedPageBreak/>
              <w:t>нные ремонтные работы в учреждениях  физической культуры и спорта</w:t>
            </w:r>
          </w:p>
        </w:tc>
      </w:tr>
      <w:tr w:rsidR="00840748" w:rsidRPr="007C4748" w:rsidTr="00001189">
        <w:trPr>
          <w:trHeight w:val="68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136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208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1133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1.2.4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01.02.04 Проведение ремонтных работ спортивных площадок муниципальных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840748" w:rsidRPr="007C4748" w:rsidTr="00001189">
        <w:trPr>
          <w:trHeight w:val="677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784,00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489,00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3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784,00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489,00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83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1.2.5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01.02.05 Выполнение работ по </w:t>
            </w:r>
            <w:r w:rsidRPr="007C4748">
              <w:rPr>
                <w:rFonts w:ascii="Arial" w:hAnsi="Arial" w:cs="Arial"/>
              </w:rPr>
              <w:lastRenderedPageBreak/>
              <w:t xml:space="preserve">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7C4748">
              <w:rPr>
                <w:rFonts w:ascii="Arial" w:hAnsi="Arial" w:cs="Arial"/>
              </w:rPr>
              <w:t>Кореневского</w:t>
            </w:r>
            <w:proofErr w:type="spellEnd"/>
            <w:r w:rsidRPr="007C4748">
              <w:rPr>
                <w:rFonts w:ascii="Arial" w:hAnsi="Arial" w:cs="Arial"/>
              </w:rPr>
              <w:t xml:space="preserve"> карьера)» 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1626DF" w:rsidP="001626DF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23.07.</w:t>
            </w:r>
            <w:r w:rsidR="00840748" w:rsidRPr="007C4748">
              <w:rPr>
                <w:rFonts w:ascii="Arial" w:hAnsi="Arial" w:cs="Arial"/>
              </w:rPr>
              <w:t>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</w:t>
            </w:r>
            <w:r w:rsidRPr="007C4748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Оформленные в установленном порядке </w:t>
            </w:r>
            <w:r w:rsidRPr="007C4748">
              <w:rPr>
                <w:rFonts w:ascii="Arial" w:hAnsi="Arial" w:cs="Arial"/>
              </w:rPr>
              <w:lastRenderedPageBreak/>
              <w:t>соответствующие документы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63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41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1.2.6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01.02.06 Выполнение работ по поставке, установке и замене ограждений на </w:t>
            </w:r>
            <w:r w:rsidRPr="007C4748">
              <w:rPr>
                <w:rFonts w:ascii="Arial" w:hAnsi="Arial" w:cs="Arial"/>
              </w:rPr>
              <w:lastRenderedPageBreak/>
              <w:t xml:space="preserve">спортивных объектах 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</w:t>
            </w:r>
            <w:r w:rsidRPr="007C474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Произведена установка ограждений на спортивных объектах</w:t>
            </w:r>
          </w:p>
        </w:tc>
      </w:tr>
      <w:tr w:rsidR="00840748" w:rsidRPr="007C4748" w:rsidTr="00001189">
        <w:trPr>
          <w:trHeight w:val="706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1558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38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D505F9">
        <w:trPr>
          <w:trHeight w:val="979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1.2.7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01.02.07 Выполнение работ по демонтажу (сносу) зданий и 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1626DF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</w:t>
            </w:r>
            <w:r w:rsidR="001626DF" w:rsidRPr="007C4748">
              <w:rPr>
                <w:rFonts w:ascii="Arial" w:hAnsi="Arial" w:cs="Arial"/>
              </w:rPr>
              <w:t>3</w:t>
            </w:r>
            <w:r w:rsidRPr="007C4748">
              <w:rPr>
                <w:rFonts w:ascii="Arial" w:hAnsi="Arial" w:cs="Arial"/>
              </w:rPr>
              <w:t>.202</w:t>
            </w:r>
            <w:r w:rsidR="001626DF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Здания (сооружения) демонтированы</w:t>
            </w:r>
          </w:p>
        </w:tc>
      </w:tr>
      <w:tr w:rsidR="00840748" w:rsidRPr="007C4748" w:rsidTr="00001189">
        <w:trPr>
          <w:trHeight w:val="70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5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8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34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1.2.8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01.02.08 Оказание услуг по строительному </w:t>
            </w:r>
            <w:proofErr w:type="gramStart"/>
            <w:r w:rsidRPr="007C4748">
              <w:rPr>
                <w:rFonts w:ascii="Arial" w:hAnsi="Arial" w:cs="Arial"/>
              </w:rPr>
              <w:t>контролю за</w:t>
            </w:r>
            <w:proofErr w:type="gramEnd"/>
            <w:r w:rsidRPr="007C4748">
              <w:rPr>
                <w:rFonts w:ascii="Arial" w:hAnsi="Arial" w:cs="Arial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1626DF" w:rsidP="001626DF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01.06</w:t>
            </w:r>
            <w:r w:rsidR="00840748" w:rsidRPr="007C4748">
              <w:rPr>
                <w:rFonts w:ascii="Arial" w:hAnsi="Arial" w:cs="Arial"/>
              </w:rPr>
              <w:t>.202</w:t>
            </w:r>
            <w:r w:rsidRPr="007C4748">
              <w:rPr>
                <w:rFonts w:ascii="Arial" w:hAnsi="Arial" w:cs="Arial"/>
              </w:rPr>
              <w:t>1</w:t>
            </w:r>
            <w:r w:rsidR="00840748" w:rsidRPr="007C4748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Оказаны услуги по строительному </w:t>
            </w:r>
            <w:proofErr w:type="gramStart"/>
            <w:r w:rsidRPr="007C4748">
              <w:rPr>
                <w:rFonts w:ascii="Arial" w:hAnsi="Arial" w:cs="Arial"/>
              </w:rPr>
              <w:t>контролю за</w:t>
            </w:r>
            <w:proofErr w:type="gramEnd"/>
            <w:r w:rsidRPr="007C4748">
              <w:rPr>
                <w:rFonts w:ascii="Arial" w:hAnsi="Arial" w:cs="Arial"/>
              </w:rPr>
              <w:t xml:space="preserve"> выполнением работ по устройству спортивных сооружений</w:t>
            </w:r>
          </w:p>
        </w:tc>
      </w:tr>
      <w:tr w:rsidR="00840748" w:rsidRPr="007C4748" w:rsidTr="00001189">
        <w:trPr>
          <w:trHeight w:val="66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2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3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558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1.2.9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001189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01.02.09 </w:t>
            </w:r>
            <w:r w:rsidRPr="007C4748">
              <w:rPr>
                <w:rFonts w:ascii="Arial" w:hAnsi="Arial" w:cs="Arial"/>
              </w:rPr>
              <w:lastRenderedPageBreak/>
              <w:t>Приобретение мебели, оборудования и материальных запасов</w:t>
            </w:r>
            <w:r w:rsidR="00001189" w:rsidRPr="007C4748">
              <w:rPr>
                <w:rFonts w:ascii="Arial" w:hAnsi="Arial" w:cs="Arial"/>
              </w:rPr>
              <w:t xml:space="preserve"> </w:t>
            </w:r>
            <w:r w:rsidRPr="007C4748">
              <w:rPr>
                <w:rFonts w:ascii="Arial" w:hAnsi="Arial" w:cs="Arial"/>
              </w:rPr>
              <w:t>для учреждений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1626DF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</w:t>
            </w:r>
            <w:r w:rsidR="001626DF" w:rsidRPr="007C4748">
              <w:rPr>
                <w:rFonts w:ascii="Arial" w:hAnsi="Arial" w:cs="Arial"/>
              </w:rPr>
              <w:t>9</w:t>
            </w:r>
            <w:r w:rsidRPr="007C4748">
              <w:rPr>
                <w:rFonts w:ascii="Arial" w:hAnsi="Arial" w:cs="Arial"/>
              </w:rPr>
              <w:t>.202</w:t>
            </w:r>
            <w:r w:rsidR="001626DF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</w:t>
            </w:r>
            <w:r w:rsidRPr="007C4748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Средства федераль</w:t>
            </w:r>
            <w:r w:rsidRPr="007C4748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</w:t>
            </w:r>
            <w:r w:rsidRPr="007C4748">
              <w:rPr>
                <w:rFonts w:ascii="Arial" w:hAnsi="Arial" w:cs="Arial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Поставка мебели, </w:t>
            </w:r>
            <w:r w:rsidRPr="007C4748">
              <w:rPr>
                <w:rFonts w:ascii="Arial" w:hAnsi="Arial" w:cs="Arial"/>
              </w:rPr>
              <w:lastRenderedPageBreak/>
              <w:t>оборудования и материальных запасов для учреждений физической культуры и спорта</w:t>
            </w:r>
          </w:p>
        </w:tc>
      </w:tr>
      <w:tr w:rsidR="00840748" w:rsidRPr="007C4748" w:rsidTr="00001189">
        <w:trPr>
          <w:trHeight w:val="71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8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471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1.2.10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01.02.10 Благоустройство территорий, устройство спортивных площадок муниципальных учреждений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D122B9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</w:t>
            </w:r>
            <w:r w:rsidR="00D122B9" w:rsidRPr="007C4748">
              <w:rPr>
                <w:rFonts w:ascii="Arial" w:hAnsi="Arial" w:cs="Arial"/>
              </w:rPr>
              <w:t>9</w:t>
            </w:r>
            <w:r w:rsidRPr="007C4748">
              <w:rPr>
                <w:rFonts w:ascii="Arial" w:hAnsi="Arial" w:cs="Arial"/>
              </w:rPr>
              <w:t>.202</w:t>
            </w:r>
            <w:r w:rsidR="00D122B9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840748" w:rsidRPr="007C4748" w:rsidTr="00001189">
        <w:trPr>
          <w:trHeight w:val="76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84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9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C4748">
        <w:trPr>
          <w:trHeight w:val="704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1.2.11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01.02.11 Развитие спортивной инфраструктуры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 xml:space="preserve">. Люберцы на земельном участке с </w:t>
            </w:r>
            <w:r w:rsidRPr="007C4748">
              <w:rPr>
                <w:rFonts w:ascii="Arial" w:hAnsi="Arial" w:cs="Arial"/>
              </w:rPr>
              <w:lastRenderedPageBreak/>
              <w:t xml:space="preserve">адресным ориентиром: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7C4748">
              <w:rPr>
                <w:rFonts w:ascii="Arial" w:hAnsi="Arial" w:cs="Arial"/>
              </w:rPr>
              <w:t>Томилино</w:t>
            </w:r>
            <w:proofErr w:type="spellEnd"/>
            <w:r w:rsidRPr="007C4748">
              <w:rPr>
                <w:rFonts w:ascii="Arial" w:hAnsi="Arial" w:cs="Arial"/>
              </w:rPr>
              <w:t xml:space="preserve">, напротив д.№ 3 по проезду 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трассы для мотогонок и земельном участке с адресным ориентиром: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7C4748">
              <w:rPr>
                <w:rFonts w:ascii="Arial" w:hAnsi="Arial" w:cs="Arial"/>
              </w:rPr>
              <w:t>Красково</w:t>
            </w:r>
            <w:proofErr w:type="spellEnd"/>
            <w:proofErr w:type="gramEnd"/>
            <w:r w:rsidRPr="007C4748">
              <w:rPr>
                <w:rFonts w:ascii="Arial" w:hAnsi="Arial" w:cs="Arial"/>
              </w:rPr>
              <w:t xml:space="preserve">, ул. Новая Стройка, напротив д. 23а (кадастровый номер: 50:22:0060708:383) для размещения зон </w:t>
            </w:r>
            <w:r w:rsidRPr="007C4748">
              <w:rPr>
                <w:rFonts w:ascii="Arial" w:hAnsi="Arial" w:cs="Arial"/>
              </w:rPr>
              <w:lastRenderedPageBreak/>
              <w:t>восстановления спортсменов.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D122B9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</w:t>
            </w:r>
            <w:r w:rsidR="00D122B9" w:rsidRPr="007C4748">
              <w:rPr>
                <w:rFonts w:ascii="Arial" w:hAnsi="Arial" w:cs="Arial"/>
              </w:rPr>
              <w:t>9</w:t>
            </w:r>
            <w:r w:rsidRPr="007C4748">
              <w:rPr>
                <w:rFonts w:ascii="Arial" w:hAnsi="Arial" w:cs="Arial"/>
              </w:rPr>
              <w:t>.202</w:t>
            </w:r>
            <w:r w:rsidR="00D122B9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</w:t>
            </w:r>
            <w:r w:rsidRPr="007C474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Оформленные в установленном порядке соответствующие документы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291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1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1.2.12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01.02.12 Устройство </w:t>
            </w:r>
            <w:proofErr w:type="spellStart"/>
            <w:r w:rsidRPr="007C4748">
              <w:rPr>
                <w:rFonts w:ascii="Arial" w:hAnsi="Arial" w:cs="Arial"/>
              </w:rPr>
              <w:t>велотрассы</w:t>
            </w:r>
            <w:proofErr w:type="spellEnd"/>
            <w:r w:rsidRPr="007C4748">
              <w:rPr>
                <w:rFonts w:ascii="Arial" w:hAnsi="Arial" w:cs="Arial"/>
              </w:rPr>
              <w:t xml:space="preserve"> по пересеченной местности "</w:t>
            </w:r>
            <w:proofErr w:type="gramStart"/>
            <w:r w:rsidRPr="007C4748">
              <w:rPr>
                <w:rFonts w:ascii="Arial" w:hAnsi="Arial" w:cs="Arial"/>
              </w:rPr>
              <w:t>Вело-</w:t>
            </w:r>
            <w:proofErr w:type="spellStart"/>
            <w:r w:rsidRPr="007C4748">
              <w:rPr>
                <w:rFonts w:ascii="Arial" w:hAnsi="Arial" w:cs="Arial"/>
              </w:rPr>
              <w:t>Пехорка</w:t>
            </w:r>
            <w:proofErr w:type="spellEnd"/>
            <w:proofErr w:type="gramEnd"/>
            <w:r w:rsidRPr="007C4748">
              <w:rPr>
                <w:rFonts w:ascii="Arial" w:hAnsi="Arial" w:cs="Arial"/>
              </w:rPr>
              <w:t>"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CD0275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</w:t>
            </w:r>
            <w:r w:rsidR="00FD2389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>1.202</w:t>
            </w:r>
            <w:r w:rsidR="00CD0275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Оформлены земельные участки</w:t>
            </w:r>
          </w:p>
        </w:tc>
      </w:tr>
      <w:tr w:rsidR="00840748" w:rsidRPr="007C4748" w:rsidTr="00C46C60">
        <w:trPr>
          <w:trHeight w:val="70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5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236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Мероприятие 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776E3E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Проведены физкультурно-оздоровительные мероприятия в соответствии с календарным планом.</w:t>
            </w:r>
          </w:p>
        </w:tc>
      </w:tr>
      <w:tr w:rsidR="00840748" w:rsidRPr="007C4748" w:rsidTr="00C46C60">
        <w:trPr>
          <w:trHeight w:val="71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5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46 168,82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9 205,04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10 388,86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10 300,72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8 137,10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8 137,10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132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46 </w:t>
            </w:r>
            <w:r w:rsidRPr="007C4748">
              <w:rPr>
                <w:rFonts w:ascii="Arial" w:hAnsi="Arial" w:cs="Arial"/>
              </w:rPr>
              <w:lastRenderedPageBreak/>
              <w:t>168,82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9 </w:t>
            </w:r>
            <w:r w:rsidRPr="007C4748">
              <w:rPr>
                <w:rFonts w:ascii="Arial" w:hAnsi="Arial" w:cs="Arial"/>
              </w:rPr>
              <w:lastRenderedPageBreak/>
              <w:t>205,04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10 </w:t>
            </w:r>
            <w:r w:rsidRPr="007C4748">
              <w:rPr>
                <w:rFonts w:ascii="Arial" w:hAnsi="Arial" w:cs="Arial"/>
              </w:rPr>
              <w:lastRenderedPageBreak/>
              <w:t>388,86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10 </w:t>
            </w:r>
            <w:r w:rsidRPr="007C4748">
              <w:rPr>
                <w:rFonts w:ascii="Arial" w:hAnsi="Arial" w:cs="Arial"/>
              </w:rPr>
              <w:lastRenderedPageBreak/>
              <w:t>300,72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8 </w:t>
            </w:r>
            <w:r w:rsidRPr="007C4748">
              <w:rPr>
                <w:rFonts w:ascii="Arial" w:hAnsi="Arial" w:cs="Arial"/>
              </w:rPr>
              <w:lastRenderedPageBreak/>
              <w:t>137,10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8 </w:t>
            </w:r>
            <w:r w:rsidRPr="007C4748">
              <w:rPr>
                <w:rFonts w:ascii="Arial" w:hAnsi="Arial" w:cs="Arial"/>
              </w:rPr>
              <w:lastRenderedPageBreak/>
              <w:t>137,10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29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1.3.1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01.03.01 Организация и проведение физкультурно-оздоровительных мероприятий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>. Люберцы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776E3E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Проведение физкультурно-оздоровительных мероприятий в соответствии с календарным планом</w:t>
            </w:r>
          </w:p>
        </w:tc>
      </w:tr>
      <w:tr w:rsidR="00840748" w:rsidRPr="007C4748" w:rsidTr="00C46C60">
        <w:trPr>
          <w:trHeight w:val="67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16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14 027,00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14 027,00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3 115,00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24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01.03.02 Организация и проведение спортивно-массовых мероприятий </w:t>
            </w:r>
            <w:proofErr w:type="spellStart"/>
            <w:r w:rsidRPr="007C4748">
              <w:rPr>
                <w:rFonts w:ascii="Arial" w:hAnsi="Arial" w:cs="Arial"/>
              </w:rPr>
              <w:t>г</w:t>
            </w:r>
            <w:proofErr w:type="gramStart"/>
            <w:r w:rsidRPr="007C4748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7C4748">
              <w:rPr>
                <w:rFonts w:ascii="Arial" w:hAnsi="Arial" w:cs="Arial"/>
              </w:rPr>
              <w:t xml:space="preserve"> Люберцы (по видам спорта)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840748" w:rsidRPr="007C4748" w:rsidTr="00C46C60">
        <w:trPr>
          <w:trHeight w:val="67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957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16 967,95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3 963,95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16 967,95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3 674,00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3 963,95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3 110,00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604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1.3.3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01.03.03 Организация и проведение физкультурно-оздоровительных </w:t>
            </w:r>
            <w:r w:rsidRPr="007C4748">
              <w:rPr>
                <w:rFonts w:ascii="Arial" w:hAnsi="Arial" w:cs="Arial"/>
              </w:rPr>
              <w:lastRenderedPageBreak/>
              <w:t>мероприятий на дворовых территориях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</w:t>
            </w:r>
            <w:r w:rsidRPr="007C4748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Проведение официальных спортивно-массовых мероприятий на дворовых территориях</w:t>
            </w:r>
          </w:p>
        </w:tc>
      </w:tr>
      <w:tr w:rsidR="00840748" w:rsidRPr="007C4748" w:rsidTr="00776E3E">
        <w:trPr>
          <w:trHeight w:val="771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</w:t>
            </w:r>
            <w:r w:rsidRPr="007C4748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5 405,80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5 405,80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1 090,00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8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1.3.4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Участие спортсменов и сборных команд </w:t>
            </w:r>
            <w:proofErr w:type="spellStart"/>
            <w:r w:rsidRPr="007C4748">
              <w:rPr>
                <w:rFonts w:ascii="Arial" w:hAnsi="Arial" w:cs="Arial"/>
              </w:rPr>
              <w:t>г.о</w:t>
            </w:r>
            <w:proofErr w:type="spellEnd"/>
            <w:r w:rsidRPr="007C4748">
              <w:rPr>
                <w:rFonts w:ascii="Arial" w:hAnsi="Arial" w:cs="Arial"/>
              </w:rPr>
              <w:t>. Люберцы в физкультурно-оздоровительных мероприятиях и соревнованиях</w:t>
            </w:r>
          </w:p>
        </w:tc>
      </w:tr>
      <w:tr w:rsidR="00840748" w:rsidRPr="007C4748" w:rsidTr="00C46C60">
        <w:trPr>
          <w:trHeight w:val="71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80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1 255,42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255,42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1 255,42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255,42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1.3.5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840748" w:rsidRPr="007C4748" w:rsidTr="00C46C60">
        <w:trPr>
          <w:trHeight w:val="707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4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995,50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995,50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207,10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665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1.3.6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01.03.06 Обеспечение участия спортсменов и сборных команд </w:t>
            </w:r>
            <w:proofErr w:type="spellStart"/>
            <w:r w:rsidRPr="007C4748">
              <w:rPr>
                <w:rFonts w:ascii="Arial" w:hAnsi="Arial" w:cs="Arial"/>
              </w:rPr>
              <w:t>г</w:t>
            </w:r>
            <w:proofErr w:type="gramStart"/>
            <w:r w:rsidRPr="007C4748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7C4748">
              <w:rPr>
                <w:rFonts w:ascii="Arial" w:hAnsi="Arial" w:cs="Arial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Участия спортсменов и сборных команд </w:t>
            </w:r>
            <w:proofErr w:type="spellStart"/>
            <w:r w:rsidRPr="007C4748">
              <w:rPr>
                <w:rFonts w:ascii="Arial" w:hAnsi="Arial" w:cs="Arial"/>
              </w:rPr>
              <w:t>г</w:t>
            </w:r>
            <w:proofErr w:type="gramStart"/>
            <w:r w:rsidRPr="007C4748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7C4748">
              <w:rPr>
                <w:rFonts w:ascii="Arial" w:hAnsi="Arial" w:cs="Arial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840748" w:rsidRPr="007C4748" w:rsidTr="00C46C60">
        <w:trPr>
          <w:trHeight w:val="70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5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2 855,29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345,00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665,29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2 855,29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345,00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665,29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615,00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674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1.3.7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7C4748">
              <w:rPr>
                <w:rFonts w:ascii="Arial" w:hAnsi="Arial" w:cs="Arial"/>
              </w:rPr>
              <w:t>Подмероприятие</w:t>
            </w:r>
            <w:proofErr w:type="spellEnd"/>
            <w:r w:rsidRPr="007C4748">
              <w:rPr>
                <w:rFonts w:ascii="Arial" w:hAnsi="Arial" w:cs="Arial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840748" w:rsidRPr="007C4748" w:rsidTr="00776E3E">
        <w:trPr>
          <w:trHeight w:val="70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92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4 661,86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1 334,62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4 661,86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1 334,62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1.4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Мероприятие 01.05 Подготовка </w:t>
            </w:r>
            <w:r w:rsidRPr="007C4748">
              <w:rPr>
                <w:rFonts w:ascii="Arial" w:hAnsi="Arial" w:cs="Arial"/>
              </w:rPr>
              <w:lastRenderedPageBreak/>
              <w:t>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5A157A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</w:t>
            </w:r>
            <w:r w:rsidR="005A157A" w:rsidRPr="007C4748">
              <w:rPr>
                <w:rFonts w:ascii="Arial" w:hAnsi="Arial" w:cs="Arial"/>
              </w:rPr>
              <w:t>12</w:t>
            </w:r>
            <w:r w:rsidRPr="007C4748">
              <w:rPr>
                <w:rFonts w:ascii="Arial" w:hAnsi="Arial" w:cs="Arial"/>
              </w:rPr>
              <w:t>.202</w:t>
            </w:r>
            <w:r w:rsidR="005A157A" w:rsidRPr="007C4748">
              <w:rPr>
                <w:rFonts w:ascii="Arial" w:hAnsi="Arial" w:cs="Arial"/>
              </w:rPr>
              <w:t>1</w:t>
            </w:r>
            <w:r w:rsidRPr="007C4748">
              <w:rPr>
                <w:rFonts w:ascii="Arial" w:hAnsi="Arial" w:cs="Arial"/>
              </w:rPr>
              <w:t xml:space="preserve"> - 31.12.2</w:t>
            </w:r>
            <w:r w:rsidRPr="007C4748">
              <w:rPr>
                <w:rFonts w:ascii="Arial" w:hAnsi="Arial" w:cs="Arial"/>
              </w:rPr>
              <w:lastRenderedPageBreak/>
              <w:t>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7C474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</w:t>
            </w:r>
            <w:r w:rsidRPr="007C4748">
              <w:rPr>
                <w:rFonts w:ascii="Arial" w:hAnsi="Arial" w:cs="Arial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Выполнены предусмотренные </w:t>
            </w:r>
            <w:r w:rsidRPr="007C4748">
              <w:rPr>
                <w:rFonts w:ascii="Arial" w:hAnsi="Arial" w:cs="Arial"/>
              </w:rPr>
              <w:lastRenderedPageBreak/>
              <w:t>мероприятия в рамках реализации Федерального проекта "Спорт-норма жизни"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2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31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5A157A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</w:t>
            </w:r>
            <w:r w:rsidR="005A157A" w:rsidRPr="007C4748">
              <w:rPr>
                <w:rFonts w:ascii="Arial" w:hAnsi="Arial" w:cs="Arial"/>
              </w:rPr>
              <w:t>10</w:t>
            </w:r>
            <w:r w:rsidRPr="007C4748">
              <w:rPr>
                <w:rFonts w:ascii="Arial" w:hAnsi="Arial" w:cs="Arial"/>
              </w:rPr>
              <w:t>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840748" w:rsidRPr="007C4748" w:rsidTr="00C46C60">
        <w:trPr>
          <w:trHeight w:val="68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19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601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DB20E1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М</w:t>
            </w:r>
            <w:r w:rsidR="00840748" w:rsidRPr="007C4748">
              <w:rPr>
                <w:rFonts w:ascii="Arial" w:hAnsi="Arial" w:cs="Arial"/>
              </w:rPr>
              <w:t xml:space="preserve">ероприятие 08.01 Проведение капитального ремонта объектов </w:t>
            </w:r>
            <w:r w:rsidR="00840748" w:rsidRPr="007C4748">
              <w:rPr>
                <w:rFonts w:ascii="Arial" w:hAnsi="Arial" w:cs="Arial"/>
              </w:rPr>
              <w:lastRenderedPageBreak/>
              <w:t>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5A157A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01.</w:t>
            </w:r>
            <w:r w:rsidR="005A157A" w:rsidRPr="007C4748">
              <w:rPr>
                <w:rFonts w:ascii="Arial" w:hAnsi="Arial" w:cs="Arial"/>
              </w:rPr>
              <w:t>10</w:t>
            </w:r>
            <w:r w:rsidRPr="007C4748">
              <w:rPr>
                <w:rFonts w:ascii="Arial" w:hAnsi="Arial" w:cs="Arial"/>
              </w:rPr>
              <w:t>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Комитет по физической культуре и спорту администрации </w:t>
            </w:r>
            <w:r w:rsidRPr="007C4748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Проведен капитальный ремонт спортивного объекта, расположенн</w:t>
            </w:r>
            <w:r w:rsidRPr="007C4748">
              <w:rPr>
                <w:rFonts w:ascii="Arial" w:hAnsi="Arial" w:cs="Arial"/>
              </w:rPr>
              <w:lastRenderedPageBreak/>
              <w:t>ого на территории городского округа Люберцы</w:t>
            </w:r>
          </w:p>
        </w:tc>
      </w:tr>
      <w:tr w:rsidR="00840748" w:rsidRPr="007C4748" w:rsidTr="00C46C60">
        <w:trPr>
          <w:trHeight w:val="633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Средства бюджета </w:t>
            </w:r>
            <w:r w:rsidRPr="007C474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91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70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DB20E1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Основное</w:t>
            </w:r>
            <w:r w:rsidR="00840748" w:rsidRPr="007C4748">
              <w:rPr>
                <w:rFonts w:ascii="Arial" w:hAnsi="Arial" w:cs="Arial"/>
              </w:rPr>
              <w:t xml:space="preserve"> мероприятие P5 Федеральный проект "Спорт - норма жизни"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40748" w:rsidRPr="007C4748" w:rsidTr="00776E3E">
        <w:trPr>
          <w:trHeight w:val="66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26 771,93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776E3E">
        <w:trPr>
          <w:trHeight w:val="897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16 024,84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45 472,50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5 472,50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557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3.1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DB20E1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Мероприятие </w:t>
            </w:r>
            <w:r w:rsidR="00840748" w:rsidRPr="007C4748">
              <w:rPr>
                <w:rFonts w:ascii="Arial" w:hAnsi="Arial" w:cs="Arial"/>
              </w:rPr>
              <w:t>P5.</w:t>
            </w:r>
            <w:r w:rsidRPr="007C4748">
              <w:rPr>
                <w:rFonts w:ascii="Arial" w:hAnsi="Arial" w:cs="Arial"/>
              </w:rPr>
              <w:t>0</w:t>
            </w:r>
            <w:r w:rsidR="00840748" w:rsidRPr="007C4748">
              <w:rPr>
                <w:rFonts w:ascii="Arial" w:hAnsi="Arial" w:cs="Arial"/>
              </w:rPr>
              <w:t>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924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5 </w:t>
            </w:r>
            <w:r w:rsidRPr="007C4748">
              <w:rPr>
                <w:rFonts w:ascii="Arial" w:hAnsi="Arial" w:cs="Arial"/>
              </w:rPr>
              <w:lastRenderedPageBreak/>
              <w:t>472,50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 xml:space="preserve">5 </w:t>
            </w:r>
            <w:r w:rsidRPr="007C4748">
              <w:rPr>
                <w:rFonts w:ascii="Arial" w:hAnsi="Arial" w:cs="Arial"/>
              </w:rPr>
              <w:lastRenderedPageBreak/>
              <w:t>472,50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C46C60">
        <w:trPr>
          <w:trHeight w:val="672"/>
        </w:trPr>
        <w:tc>
          <w:tcPr>
            <w:tcW w:w="815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021" w:type="dxa"/>
            <w:vMerge w:val="restart"/>
            <w:hideMark/>
          </w:tcPr>
          <w:p w:rsidR="00840748" w:rsidRPr="007C4748" w:rsidRDefault="00DB20E1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 xml:space="preserve">Мероприятие </w:t>
            </w:r>
            <w:r w:rsidR="00840748" w:rsidRPr="007C4748">
              <w:rPr>
                <w:rFonts w:ascii="Arial" w:hAnsi="Arial" w:cs="Arial"/>
              </w:rPr>
              <w:t>P5.</w:t>
            </w:r>
            <w:r w:rsidRPr="007C4748">
              <w:rPr>
                <w:rFonts w:ascii="Arial" w:hAnsi="Arial" w:cs="Arial"/>
              </w:rPr>
              <w:t>0</w:t>
            </w:r>
            <w:r w:rsidR="00840748" w:rsidRPr="007C4748">
              <w:rPr>
                <w:rFonts w:ascii="Arial" w:hAnsi="Arial" w:cs="Arial"/>
              </w:rPr>
              <w:t>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40748" w:rsidRPr="007C4748" w:rsidTr="00001189">
        <w:trPr>
          <w:trHeight w:val="9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00"/>
        </w:trPr>
        <w:tc>
          <w:tcPr>
            <w:tcW w:w="815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</w:t>
            </w:r>
            <w:r w:rsidR="002402D7" w:rsidRPr="007C4748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315"/>
        </w:trPr>
        <w:tc>
          <w:tcPr>
            <w:tcW w:w="3970" w:type="dxa"/>
            <w:gridSpan w:val="3"/>
            <w:vMerge w:val="restart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909567,85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174 203,63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224 050,75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174097,07</w:t>
            </w:r>
          </w:p>
        </w:tc>
        <w:tc>
          <w:tcPr>
            <w:tcW w:w="1134" w:type="dxa"/>
            <w:hideMark/>
          </w:tcPr>
          <w:p w:rsidR="00840748" w:rsidRPr="007C4748" w:rsidRDefault="00840748" w:rsidP="00CB1963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16860</w:t>
            </w:r>
            <w:r w:rsidR="00CB1963" w:rsidRPr="007C4748">
              <w:rPr>
                <w:rFonts w:ascii="Arial" w:hAnsi="Arial" w:cs="Arial"/>
              </w:rPr>
              <w:t>8</w:t>
            </w:r>
            <w:r w:rsidRPr="007C4748">
              <w:rPr>
                <w:rFonts w:ascii="Arial" w:hAnsi="Arial" w:cs="Arial"/>
              </w:rPr>
              <w:t>,20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</w:t>
            </w:r>
            <w:r w:rsidR="00CB1963" w:rsidRPr="007C4748">
              <w:rPr>
                <w:rFonts w:ascii="Arial" w:hAnsi="Arial" w:cs="Arial"/>
              </w:rPr>
              <w:t>68608</w:t>
            </w:r>
            <w:r w:rsidRPr="007C4748">
              <w:rPr>
                <w:rFonts w:ascii="Arial" w:hAnsi="Arial" w:cs="Arial"/>
              </w:rPr>
              <w:t>,20</w:t>
            </w:r>
          </w:p>
        </w:tc>
        <w:tc>
          <w:tcPr>
            <w:tcW w:w="1560" w:type="dxa"/>
            <w:vMerge w:val="restart"/>
            <w:hideMark/>
          </w:tcPr>
          <w:p w:rsidR="00840748" w:rsidRPr="007C4748" w:rsidRDefault="00840748" w:rsidP="00C46C60">
            <w:pPr>
              <w:pStyle w:val="a7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840748" w:rsidRPr="007C4748" w:rsidRDefault="00840748" w:rsidP="00C46C60">
            <w:pPr>
              <w:pStyle w:val="a7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Х</w:t>
            </w:r>
          </w:p>
        </w:tc>
      </w:tr>
      <w:tr w:rsidR="00840748" w:rsidRPr="007C4748" w:rsidTr="00001189">
        <w:trPr>
          <w:trHeight w:val="675"/>
        </w:trPr>
        <w:tc>
          <w:tcPr>
            <w:tcW w:w="3970" w:type="dxa"/>
            <w:gridSpan w:val="3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2675,73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2 675,73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900"/>
        </w:trPr>
        <w:tc>
          <w:tcPr>
            <w:tcW w:w="3970" w:type="dxa"/>
            <w:gridSpan w:val="3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26771,93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25 880,00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840748" w:rsidRPr="007C4748" w:rsidTr="00001189">
        <w:trPr>
          <w:trHeight w:val="1125"/>
        </w:trPr>
        <w:tc>
          <w:tcPr>
            <w:tcW w:w="3970" w:type="dxa"/>
            <w:gridSpan w:val="3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880120,19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170 635,97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198 170,75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174097,07</w:t>
            </w:r>
          </w:p>
        </w:tc>
        <w:tc>
          <w:tcPr>
            <w:tcW w:w="1134" w:type="dxa"/>
            <w:hideMark/>
          </w:tcPr>
          <w:p w:rsidR="00840748" w:rsidRPr="007C4748" w:rsidRDefault="00840748" w:rsidP="00CB1963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16860</w:t>
            </w:r>
            <w:r w:rsidR="00CB1963" w:rsidRPr="007C4748">
              <w:rPr>
                <w:rFonts w:ascii="Arial" w:hAnsi="Arial" w:cs="Arial"/>
              </w:rPr>
              <w:t>8</w:t>
            </w:r>
            <w:r w:rsidRPr="007C4748">
              <w:rPr>
                <w:rFonts w:ascii="Arial" w:hAnsi="Arial" w:cs="Arial"/>
              </w:rPr>
              <w:t>,20</w:t>
            </w:r>
          </w:p>
        </w:tc>
        <w:tc>
          <w:tcPr>
            <w:tcW w:w="1134" w:type="dxa"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7C4748">
              <w:rPr>
                <w:rFonts w:ascii="Arial" w:hAnsi="Arial" w:cs="Arial"/>
              </w:rPr>
              <w:t>168608,20</w:t>
            </w:r>
          </w:p>
        </w:tc>
        <w:tc>
          <w:tcPr>
            <w:tcW w:w="1560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7C4748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840748" w:rsidRPr="007C4748" w:rsidRDefault="00840748" w:rsidP="00840748">
      <w:pPr>
        <w:pStyle w:val="a7"/>
        <w:jc w:val="both"/>
        <w:rPr>
          <w:rFonts w:ascii="Arial" w:hAnsi="Arial" w:cs="Arial"/>
        </w:rPr>
      </w:pPr>
    </w:p>
    <w:p w:rsidR="00776E3E" w:rsidRPr="007C4748" w:rsidRDefault="00776E3E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76E3E" w:rsidRPr="007C4748" w:rsidRDefault="00776E3E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7C4748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</w:t>
      </w:r>
      <w:r w:rsidR="0030069B" w:rsidRPr="007C4748">
        <w:rPr>
          <w:rFonts w:ascii="Arial" w:hAnsi="Arial" w:cs="Arial"/>
          <w:sz w:val="24"/>
          <w:szCs w:val="24"/>
        </w:rPr>
        <w:t>р</w:t>
      </w:r>
      <w:r w:rsidRPr="007C4748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7C4748">
        <w:rPr>
          <w:rFonts w:ascii="Arial" w:hAnsi="Arial" w:cs="Arial"/>
          <w:sz w:val="24"/>
          <w:szCs w:val="24"/>
        </w:rPr>
        <w:t>4</w:t>
      </w:r>
    </w:p>
    <w:p w:rsidR="002851FC" w:rsidRPr="007C4748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к</w:t>
      </w:r>
      <w:r w:rsidR="002851FC" w:rsidRPr="007C4748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7C47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7C4748">
        <w:rPr>
          <w:rFonts w:ascii="Arial" w:hAnsi="Arial" w:cs="Arial"/>
          <w:sz w:val="24"/>
          <w:szCs w:val="24"/>
        </w:rPr>
        <w:t>«Спорт»</w:t>
      </w:r>
    </w:p>
    <w:p w:rsidR="00C92F92" w:rsidRPr="007C4748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7C4748" w:rsidRDefault="008D4481" w:rsidP="00C92F92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lastRenderedPageBreak/>
        <w:t>Паспорт подпрограммы</w:t>
      </w:r>
      <w:r w:rsidR="00451A5C" w:rsidRPr="007C4748">
        <w:rPr>
          <w:rFonts w:ascii="Arial" w:hAnsi="Arial" w:cs="Arial"/>
          <w:sz w:val="24"/>
          <w:szCs w:val="24"/>
        </w:rPr>
        <w:t xml:space="preserve"> 2.</w:t>
      </w:r>
      <w:r w:rsidRPr="007C4748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73"/>
        <w:gridCol w:w="2818"/>
        <w:gridCol w:w="1265"/>
        <w:gridCol w:w="1125"/>
        <w:gridCol w:w="1125"/>
        <w:gridCol w:w="1125"/>
        <w:gridCol w:w="1263"/>
        <w:gridCol w:w="1367"/>
      </w:tblGrid>
      <w:tr w:rsidR="00C92F92" w:rsidRPr="007C4748" w:rsidTr="00F249F9">
        <w:tc>
          <w:tcPr>
            <w:tcW w:w="1802" w:type="dxa"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7C4748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7C4748" w:rsidTr="009C7D0A">
        <w:tc>
          <w:tcPr>
            <w:tcW w:w="1802" w:type="dxa"/>
            <w:vMerge w:val="restart"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7C4748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7C4748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7C4748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7C4748" w:rsidTr="009C7D0A">
        <w:tc>
          <w:tcPr>
            <w:tcW w:w="1802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7C4748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7C4748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7C4748" w:rsidTr="009C7D0A">
        <w:tc>
          <w:tcPr>
            <w:tcW w:w="1802" w:type="dxa"/>
            <w:vMerge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7C4748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7C4748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7C47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7C4748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7C4748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7C4748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7C4748" w:rsidTr="009C7D0A">
        <w:tc>
          <w:tcPr>
            <w:tcW w:w="1802" w:type="dxa"/>
            <w:vMerge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7C4748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7C4748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7C4748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7C4748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7C4748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7C4748" w:rsidTr="009C7D0A">
        <w:tc>
          <w:tcPr>
            <w:tcW w:w="1802" w:type="dxa"/>
            <w:vMerge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7C4748" w:rsidTr="009C7D0A">
        <w:tc>
          <w:tcPr>
            <w:tcW w:w="1802" w:type="dxa"/>
            <w:vMerge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7C4748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7C4748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7C4748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7C4748" w:rsidRDefault="006C6786" w:rsidP="006C6786">
      <w:pPr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7C4748" w:rsidRDefault="00952DBC" w:rsidP="00952DB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7C4748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7C4748" w:rsidRDefault="006662B9" w:rsidP="006662B9">
      <w:pPr>
        <w:pStyle w:val="a7"/>
        <w:jc w:val="both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7C4748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7C4748" w:rsidRDefault="009C7D0A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8D4481" w:rsidRPr="007C4748" w:rsidRDefault="008D4481" w:rsidP="002851FC">
      <w:pPr>
        <w:rPr>
          <w:rFonts w:ascii="Arial" w:hAnsi="Arial" w:cs="Arial"/>
          <w:sz w:val="24"/>
          <w:szCs w:val="24"/>
        </w:rPr>
      </w:pPr>
    </w:p>
    <w:p w:rsidR="00CE3443" w:rsidRPr="007C4748" w:rsidRDefault="00CE3443" w:rsidP="00CE3443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769"/>
        <w:gridCol w:w="645"/>
        <w:gridCol w:w="768"/>
        <w:gridCol w:w="769"/>
        <w:gridCol w:w="768"/>
        <w:gridCol w:w="1048"/>
        <w:gridCol w:w="1832"/>
        <w:gridCol w:w="2268"/>
      </w:tblGrid>
      <w:tr w:rsidR="00377306" w:rsidRPr="007C4748" w:rsidTr="00377306">
        <w:trPr>
          <w:trHeight w:val="42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Мероприятия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Срок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исполнения 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 (тыс. </w:t>
            </w: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</w:t>
            </w:r>
            <w:r w:rsidR="00110CE6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бъем финансирования по </w:t>
            </w:r>
            <w:r w:rsidR="00110CE6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годам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Ответственны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выполнения мероприятия программы/подпрограммы</w:t>
            </w:r>
          </w:p>
        </w:tc>
      </w:tr>
      <w:tr w:rsidR="00377306" w:rsidRPr="007C4748" w:rsidTr="00377306">
        <w:trPr>
          <w:trHeight w:val="73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7C4748" w:rsidTr="0037730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7C4748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7C4748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7C4748" w:rsidTr="0037730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7C4748" w:rsidTr="00BA7EBD">
        <w:trPr>
          <w:trHeight w:val="495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7C4748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7C4748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7C4748" w:rsidTr="00BA7EBD">
        <w:trPr>
          <w:trHeight w:val="677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04.01 Реализация комплекса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C4748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комплекса мероприятий, связанных с </w:t>
            </w:r>
            <w:r w:rsidRPr="007C4748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7C4748" w:rsidTr="00BA7EBD">
        <w:trPr>
          <w:trHeight w:val="677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7C4748" w:rsidTr="00BA7EBD">
        <w:trPr>
          <w:trHeight w:val="545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7C4748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7C4748" w:rsidTr="00BA7EBD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7C4748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7C4748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7C4748" w:rsidTr="005B4233">
        <w:trPr>
          <w:trHeight w:val="330"/>
        </w:trPr>
        <w:tc>
          <w:tcPr>
            <w:tcW w:w="40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7C4748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7C4748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7C4748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7C4748" w:rsidTr="005B4233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7C4748" w:rsidTr="008B3A5F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7C4748" w:rsidTr="00BA7EBD">
        <w:trPr>
          <w:trHeight w:val="360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7C4748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C5D67" w:rsidRPr="007C4748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6C60" w:rsidRPr="007C4748" w:rsidRDefault="00C46C60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7C4748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7C4748">
        <w:rPr>
          <w:rFonts w:ascii="Arial" w:hAnsi="Arial" w:cs="Arial"/>
          <w:sz w:val="24"/>
          <w:szCs w:val="24"/>
        </w:rPr>
        <w:t>5</w:t>
      </w:r>
    </w:p>
    <w:p w:rsidR="008D4481" w:rsidRPr="007C4748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7C4748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«Спорт»</w:t>
      </w: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7C4748">
        <w:rPr>
          <w:rFonts w:ascii="Arial" w:hAnsi="Arial" w:cs="Arial"/>
          <w:sz w:val="24"/>
          <w:szCs w:val="24"/>
        </w:rPr>
        <w:t xml:space="preserve">3. </w:t>
      </w:r>
      <w:r w:rsidRPr="007C4748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2172"/>
        <w:gridCol w:w="1418"/>
        <w:gridCol w:w="1418"/>
        <w:gridCol w:w="1418"/>
        <w:gridCol w:w="1418"/>
        <w:gridCol w:w="1418"/>
        <w:gridCol w:w="1418"/>
      </w:tblGrid>
      <w:tr w:rsidR="002851FC" w:rsidRPr="007C4748" w:rsidTr="00253CB7">
        <w:tc>
          <w:tcPr>
            <w:tcW w:w="1803" w:type="dxa"/>
          </w:tcPr>
          <w:p w:rsidR="002851FC" w:rsidRPr="007C4748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7C4748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7C4748" w:rsidTr="009C7D0A">
        <w:tc>
          <w:tcPr>
            <w:tcW w:w="1803" w:type="dxa"/>
            <w:vMerge w:val="restart"/>
          </w:tcPr>
          <w:p w:rsidR="009E70BE" w:rsidRPr="007C4748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7C4748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7C4748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7C4748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7C4748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7C4748" w:rsidTr="009C7D0A">
        <w:tc>
          <w:tcPr>
            <w:tcW w:w="1803" w:type="dxa"/>
            <w:vMerge/>
          </w:tcPr>
          <w:p w:rsidR="00253CB7" w:rsidRPr="007C4748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7C4748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7C4748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7C4748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6B3E37" w:rsidRPr="007C4748" w:rsidTr="009C7D0A">
        <w:tc>
          <w:tcPr>
            <w:tcW w:w="18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860 835,05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181 256,93  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  <w:tr w:rsidR="006B3E37" w:rsidRPr="007C4748" w:rsidTr="009C7D0A">
        <w:tc>
          <w:tcPr>
            <w:tcW w:w="18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3E37" w:rsidRPr="007C4748" w:rsidRDefault="006B3E37" w:rsidP="00D505F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B3E37" w:rsidRPr="007C4748" w:rsidTr="009C7D0A">
        <w:trPr>
          <w:trHeight w:val="678"/>
        </w:trPr>
        <w:tc>
          <w:tcPr>
            <w:tcW w:w="18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5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C474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6B3E37" w:rsidRPr="007C4748" w:rsidTr="009C7D0A">
        <w:tc>
          <w:tcPr>
            <w:tcW w:w="18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7C4748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858 363,67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178 785,55</w:t>
            </w:r>
          </w:p>
        </w:tc>
        <w:tc>
          <w:tcPr>
            <w:tcW w:w="1276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7C4748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</w:tbl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7C4748" w:rsidRDefault="006C6786" w:rsidP="006C6786">
      <w:pPr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7C4748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7C4748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7C4748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7C4748" w:rsidRDefault="009C7D0A" w:rsidP="009C7D0A">
      <w:pPr>
        <w:pStyle w:val="a7"/>
        <w:jc w:val="both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7C4748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7C4748" w:rsidRDefault="0011678C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Развитие </w:t>
      </w:r>
      <w:r w:rsidR="009C7D0A" w:rsidRPr="007C4748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7C4748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7C4748" w:rsidRDefault="009C7D0A" w:rsidP="002851FC">
      <w:pPr>
        <w:rPr>
          <w:rFonts w:ascii="Arial" w:hAnsi="Arial" w:cs="Arial"/>
          <w:sz w:val="24"/>
          <w:szCs w:val="24"/>
        </w:rPr>
      </w:pP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7C4748">
        <w:rPr>
          <w:rFonts w:ascii="Arial" w:hAnsi="Arial" w:cs="Arial"/>
          <w:sz w:val="24"/>
          <w:szCs w:val="24"/>
        </w:rPr>
        <w:t>3.</w:t>
      </w:r>
      <w:r w:rsidRPr="007C4748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p w:rsidR="002E5462" w:rsidRPr="007C4748" w:rsidRDefault="002E5462" w:rsidP="00904F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418"/>
        <w:gridCol w:w="1843"/>
      </w:tblGrid>
      <w:tr w:rsidR="00904F8C" w:rsidRPr="007C4748" w:rsidTr="00904F8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904F8C" w:rsidRPr="007C4748" w:rsidTr="00904F8C">
        <w:trPr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7C4748" w:rsidTr="00904F8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04F8C" w:rsidRPr="007C4748" w:rsidTr="00904F8C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65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Подготовка спортивного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904F8C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857 304,50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177 726,38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7C4748" w:rsidTr="00904F8C">
        <w:trPr>
          <w:trHeight w:val="977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857 304,50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177 726,38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7C4748" w:rsidTr="00904F8C">
        <w:trPr>
          <w:trHeight w:val="73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904F8C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7C4748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7C4748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D505F9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857 304,50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177 726,38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D505F9">
        <w:trPr>
          <w:trHeight w:val="207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857 304,50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177 726,38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847 679,98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847 679,98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01.01.02 Приобретение мебели, оборудования и материальных запасов для спортивных 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школ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Поставка мебели, оборудования и материальных запасов для спортивных школ.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70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81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01.01.04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0025C7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</w:t>
            </w:r>
            <w:r w:rsidR="00D505F9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3350B3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D505F9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D505F9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70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776E3E">
        <w:trPr>
          <w:trHeight w:val="6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01.01.07 Проведение сертификации футбольных полей спортивных школ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Сертифицированы футбольные поля спортивных школ.</w:t>
            </w:r>
          </w:p>
        </w:tc>
      </w:tr>
      <w:tr w:rsidR="00D505F9" w:rsidRPr="007C4748" w:rsidTr="009615F1">
        <w:trPr>
          <w:trHeight w:val="6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01.01.08 Устройство системы отопления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Произведено устройство системы отопления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01.01.09 Установка АПС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установка АПС в спортивных школах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615F1">
        <w:trPr>
          <w:trHeight w:val="78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615F1">
        <w:trPr>
          <w:trHeight w:val="12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D505F9" w:rsidRPr="007C4748" w:rsidTr="009615F1">
        <w:trPr>
          <w:trHeight w:val="9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D505F9" w:rsidRPr="007C4748" w:rsidTr="00904F8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300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860835,05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181256,93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505F9" w:rsidRPr="007C4748" w:rsidTr="00904F8C">
        <w:trPr>
          <w:trHeight w:val="67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90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7C4748" w:rsidTr="00904F8C">
        <w:trPr>
          <w:trHeight w:val="112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858363,67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178785,55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7C4748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5462" w:rsidRPr="007C4748" w:rsidRDefault="002E546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5462" w:rsidRPr="007C4748" w:rsidRDefault="002E546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7C4748" w:rsidRDefault="00CC3B9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Пр</w:t>
      </w:r>
      <w:r w:rsidR="002851FC" w:rsidRPr="007C4748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7C4748">
        <w:rPr>
          <w:rFonts w:ascii="Arial" w:hAnsi="Arial" w:cs="Arial"/>
          <w:sz w:val="24"/>
          <w:szCs w:val="24"/>
        </w:rPr>
        <w:t>6</w:t>
      </w:r>
    </w:p>
    <w:p w:rsidR="002851FC" w:rsidRPr="007C4748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к</w:t>
      </w:r>
      <w:r w:rsidR="002851FC" w:rsidRPr="007C4748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7C4748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«Спорт»</w:t>
      </w: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Паспорт подпрограммы</w:t>
      </w:r>
      <w:r w:rsidR="00451A5C" w:rsidRPr="007C4748">
        <w:rPr>
          <w:rFonts w:ascii="Arial" w:hAnsi="Arial" w:cs="Arial"/>
          <w:sz w:val="24"/>
          <w:szCs w:val="24"/>
        </w:rPr>
        <w:t xml:space="preserve"> 4.</w:t>
      </w:r>
      <w:r w:rsidRPr="007C4748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131"/>
        <w:gridCol w:w="1284"/>
        <w:gridCol w:w="1284"/>
        <w:gridCol w:w="1284"/>
        <w:gridCol w:w="1284"/>
        <w:gridCol w:w="1218"/>
        <w:gridCol w:w="1218"/>
      </w:tblGrid>
      <w:tr w:rsidR="002851FC" w:rsidRPr="007C4748" w:rsidTr="00E5486B">
        <w:tc>
          <w:tcPr>
            <w:tcW w:w="1802" w:type="dxa"/>
          </w:tcPr>
          <w:p w:rsidR="002851FC" w:rsidRPr="007C4748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7C4748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7C4748" w:rsidTr="009F43CE">
        <w:tc>
          <w:tcPr>
            <w:tcW w:w="1802" w:type="dxa"/>
            <w:vMerge w:val="restart"/>
          </w:tcPr>
          <w:p w:rsidR="00E931FC" w:rsidRPr="007C4748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7C4748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7C4748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7C4748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7C4748" w:rsidTr="009F43CE">
        <w:tc>
          <w:tcPr>
            <w:tcW w:w="1802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7C4748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7C4748" w:rsidTr="009F43CE">
        <w:tc>
          <w:tcPr>
            <w:tcW w:w="1802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E5486B" w:rsidRPr="007C4748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1134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7C4748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E5486B" w:rsidRPr="007C4748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134" w:type="dxa"/>
          </w:tcPr>
          <w:p w:rsidR="00E5486B" w:rsidRPr="007C4748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  <w:tc>
          <w:tcPr>
            <w:tcW w:w="1098" w:type="dxa"/>
          </w:tcPr>
          <w:p w:rsidR="00E5486B" w:rsidRPr="007C4748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</w:tr>
      <w:tr w:rsidR="009D3D33" w:rsidRPr="007C4748" w:rsidTr="009F43CE">
        <w:tc>
          <w:tcPr>
            <w:tcW w:w="1802" w:type="dxa"/>
            <w:vMerge/>
          </w:tcPr>
          <w:p w:rsidR="009D3D33" w:rsidRPr="007C4748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7C4748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7C4748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7C4748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7C4748" w:rsidTr="009F43CE">
        <w:tc>
          <w:tcPr>
            <w:tcW w:w="1802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7C4748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7C4748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3B9A" w:rsidRPr="007C4748" w:rsidTr="009F43CE">
        <w:tc>
          <w:tcPr>
            <w:tcW w:w="1802" w:type="dxa"/>
            <w:vMerge/>
          </w:tcPr>
          <w:p w:rsidR="00CC3B9A" w:rsidRPr="007C4748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CC3B9A" w:rsidRPr="007C4748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CC3B9A" w:rsidRPr="007C4748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  <w:r w:rsidRPr="007C47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1134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134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  <w:tc>
          <w:tcPr>
            <w:tcW w:w="1098" w:type="dxa"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</w:tr>
    </w:tbl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7C4748" w:rsidRDefault="006C6786" w:rsidP="006C6786">
      <w:pPr>
        <w:rPr>
          <w:rFonts w:ascii="Arial" w:hAnsi="Arial" w:cs="Arial"/>
          <w:b/>
          <w:sz w:val="24"/>
          <w:szCs w:val="24"/>
        </w:rPr>
      </w:pPr>
      <w:r w:rsidRPr="007C4748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7C4748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7C4748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7C4748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7C4748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7C4748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7C4748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7C4748">
        <w:rPr>
          <w:rFonts w:ascii="Arial" w:hAnsi="Arial" w:cs="Arial"/>
          <w:sz w:val="24"/>
          <w:szCs w:val="24"/>
        </w:rPr>
        <w:t>е</w:t>
      </w:r>
      <w:r w:rsidRPr="007C4748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7C4748">
        <w:rPr>
          <w:rFonts w:ascii="Arial" w:hAnsi="Arial" w:cs="Arial"/>
          <w:sz w:val="24"/>
          <w:szCs w:val="24"/>
        </w:rPr>
        <w:t>.</w:t>
      </w:r>
    </w:p>
    <w:p w:rsidR="00481C7A" w:rsidRPr="007C4748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5303F" w:rsidRPr="007C4748" w:rsidRDefault="00C5303F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7C4748" w:rsidRDefault="002851FC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Пер</w:t>
      </w:r>
      <w:r w:rsidR="00B94EF6" w:rsidRPr="007C4748">
        <w:rPr>
          <w:rFonts w:ascii="Arial" w:hAnsi="Arial" w:cs="Arial"/>
          <w:sz w:val="24"/>
          <w:szCs w:val="24"/>
        </w:rPr>
        <w:t>е</w:t>
      </w:r>
      <w:r w:rsidRPr="007C4748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7C4748">
        <w:rPr>
          <w:rFonts w:ascii="Arial" w:hAnsi="Arial" w:cs="Arial"/>
          <w:sz w:val="24"/>
          <w:szCs w:val="24"/>
        </w:rPr>
        <w:t xml:space="preserve"> 4.</w:t>
      </w:r>
      <w:r w:rsidRPr="007C4748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607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491"/>
        <w:gridCol w:w="1559"/>
        <w:gridCol w:w="218"/>
        <w:gridCol w:w="916"/>
        <w:gridCol w:w="831"/>
        <w:gridCol w:w="870"/>
        <w:gridCol w:w="1134"/>
        <w:gridCol w:w="20"/>
        <w:gridCol w:w="973"/>
        <w:gridCol w:w="992"/>
        <w:gridCol w:w="955"/>
        <w:gridCol w:w="37"/>
        <w:gridCol w:w="44"/>
        <w:gridCol w:w="531"/>
        <w:gridCol w:w="417"/>
        <w:gridCol w:w="993"/>
        <w:gridCol w:w="1559"/>
        <w:gridCol w:w="1984"/>
      </w:tblGrid>
      <w:tr w:rsidR="00663B0A" w:rsidRPr="007C4748" w:rsidTr="00DA0200">
        <w:trPr>
          <w:gridBefore w:val="2"/>
          <w:gridAfter w:val="4"/>
          <w:wBefore w:w="15" w:type="dxa"/>
          <w:wAfter w:w="4953" w:type="dxa"/>
          <w:cantSplit/>
          <w:trHeight w:hRule="exact" w:val="14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7C4748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5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5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7C4748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773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7C4748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7C4748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7C4748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7C4748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7C4748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9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4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7C4748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7C4748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7C4748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0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55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7C4748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7C4748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9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7C4748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7C4748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906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8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7C4748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7C4748" w:rsidTr="009C6F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7C4748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7C4748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7C4748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7C4748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7C4748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73 960,34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7C4748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748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7C4748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7C4748" w:rsidRDefault="00F4156D" w:rsidP="002851FC">
      <w:pPr>
        <w:rPr>
          <w:rFonts w:ascii="Arial" w:hAnsi="Arial" w:cs="Arial"/>
          <w:sz w:val="24"/>
          <w:szCs w:val="24"/>
        </w:rPr>
      </w:pPr>
      <w:r w:rsidRPr="007C4748">
        <w:rPr>
          <w:rFonts w:ascii="Arial" w:hAnsi="Arial" w:cs="Arial"/>
          <w:sz w:val="24"/>
          <w:szCs w:val="24"/>
        </w:rPr>
        <w:t>+</w:t>
      </w:r>
    </w:p>
    <w:sectPr w:rsidR="002851FC" w:rsidRPr="007C4748" w:rsidSect="00CB1963">
      <w:headerReference w:type="first" r:id="rId10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F5" w:rsidRDefault="00B722F5" w:rsidP="0059029E">
      <w:pPr>
        <w:spacing w:after="0" w:line="240" w:lineRule="auto"/>
      </w:pPr>
      <w:r>
        <w:separator/>
      </w:r>
    </w:p>
  </w:endnote>
  <w:endnote w:type="continuationSeparator" w:id="0">
    <w:p w:rsidR="00B722F5" w:rsidRDefault="00B722F5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F5" w:rsidRDefault="00B722F5" w:rsidP="0059029E">
      <w:pPr>
        <w:spacing w:after="0" w:line="240" w:lineRule="auto"/>
      </w:pPr>
      <w:r>
        <w:separator/>
      </w:r>
    </w:p>
  </w:footnote>
  <w:footnote w:type="continuationSeparator" w:id="0">
    <w:p w:rsidR="00B722F5" w:rsidRDefault="00B722F5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5D" w:rsidRDefault="009F28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5D" w:rsidRPr="00FC167A" w:rsidRDefault="009F285D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E223F"/>
    <w:rsid w:val="000E7A71"/>
    <w:rsid w:val="000F0539"/>
    <w:rsid w:val="000F39AB"/>
    <w:rsid w:val="000F55F5"/>
    <w:rsid w:val="000F6C82"/>
    <w:rsid w:val="00100AC5"/>
    <w:rsid w:val="001014BB"/>
    <w:rsid w:val="00101A0A"/>
    <w:rsid w:val="001027AC"/>
    <w:rsid w:val="00106163"/>
    <w:rsid w:val="00110CE6"/>
    <w:rsid w:val="00113318"/>
    <w:rsid w:val="00113475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462"/>
    <w:rsid w:val="002E5CB5"/>
    <w:rsid w:val="002E70EC"/>
    <w:rsid w:val="002F4A6B"/>
    <w:rsid w:val="002F536E"/>
    <w:rsid w:val="0030069B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4037"/>
    <w:rsid w:val="00314158"/>
    <w:rsid w:val="00314B3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350B3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79A1"/>
    <w:rsid w:val="003C06BD"/>
    <w:rsid w:val="003C37AF"/>
    <w:rsid w:val="003C48E1"/>
    <w:rsid w:val="003C4DDE"/>
    <w:rsid w:val="003C64DC"/>
    <w:rsid w:val="003C66B9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47B8"/>
    <w:rsid w:val="0051745A"/>
    <w:rsid w:val="005178C2"/>
    <w:rsid w:val="00517B69"/>
    <w:rsid w:val="005201DD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87E76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4244"/>
    <w:rsid w:val="007A49E8"/>
    <w:rsid w:val="007B1544"/>
    <w:rsid w:val="007B27F2"/>
    <w:rsid w:val="007B532C"/>
    <w:rsid w:val="007C3391"/>
    <w:rsid w:val="007C4748"/>
    <w:rsid w:val="007C7834"/>
    <w:rsid w:val="007D13BC"/>
    <w:rsid w:val="007D3EAB"/>
    <w:rsid w:val="007D3F9D"/>
    <w:rsid w:val="007D4A4E"/>
    <w:rsid w:val="007E0D9F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F0F65"/>
    <w:rsid w:val="008F7B91"/>
    <w:rsid w:val="0090066F"/>
    <w:rsid w:val="0090068C"/>
    <w:rsid w:val="00900A15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7717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713A"/>
    <w:rsid w:val="00AD0219"/>
    <w:rsid w:val="00AD2051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22F5"/>
    <w:rsid w:val="00B80F42"/>
    <w:rsid w:val="00B8106D"/>
    <w:rsid w:val="00B82596"/>
    <w:rsid w:val="00B82D69"/>
    <w:rsid w:val="00B85352"/>
    <w:rsid w:val="00B86A33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B9A"/>
    <w:rsid w:val="00C51E75"/>
    <w:rsid w:val="00C5303F"/>
    <w:rsid w:val="00C53E4B"/>
    <w:rsid w:val="00C554CD"/>
    <w:rsid w:val="00C576A0"/>
    <w:rsid w:val="00C719C3"/>
    <w:rsid w:val="00C72DD0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67DC"/>
    <w:rsid w:val="00D2080C"/>
    <w:rsid w:val="00D2144E"/>
    <w:rsid w:val="00D2518D"/>
    <w:rsid w:val="00D305A0"/>
    <w:rsid w:val="00D31D96"/>
    <w:rsid w:val="00D352D9"/>
    <w:rsid w:val="00D35844"/>
    <w:rsid w:val="00D36271"/>
    <w:rsid w:val="00D36CC0"/>
    <w:rsid w:val="00D42117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40F5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3B07"/>
    <w:rsid w:val="00F24649"/>
    <w:rsid w:val="00F249F9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7089B"/>
    <w:rsid w:val="00F772DE"/>
    <w:rsid w:val="00F77B35"/>
    <w:rsid w:val="00F802E6"/>
    <w:rsid w:val="00F81375"/>
    <w:rsid w:val="00F81A96"/>
    <w:rsid w:val="00F81E2C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006B-4B82-4193-93AA-6F7A184B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15747</Words>
  <Characters>89758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2021-12-16T06:29:00Z</cp:lastPrinted>
  <dcterms:created xsi:type="dcterms:W3CDTF">2021-12-30T07:49:00Z</dcterms:created>
  <dcterms:modified xsi:type="dcterms:W3CDTF">2021-12-30T07:49:00Z</dcterms:modified>
</cp:coreProperties>
</file>