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ABE" w:rsidRPr="003D1950" w:rsidRDefault="00656ABE" w:rsidP="00937AC9">
      <w:pPr>
        <w:ind w:right="282"/>
        <w:rPr>
          <w:rFonts w:ascii="Arial" w:hAnsi="Arial" w:cs="Arial"/>
        </w:rPr>
      </w:pPr>
    </w:p>
    <w:p w:rsidR="002D6030" w:rsidRPr="00816E92" w:rsidRDefault="002D6030" w:rsidP="00DB026E">
      <w:pPr>
        <w:tabs>
          <w:tab w:val="left" w:pos="6096"/>
        </w:tabs>
        <w:ind w:left="-1134" w:right="-567" w:firstLine="709"/>
        <w:jc w:val="center"/>
        <w:rPr>
          <w:rFonts w:ascii="Arial" w:hAnsi="Arial" w:cs="Arial"/>
          <w:bCs/>
          <w:noProof/>
          <w:w w:val="115"/>
        </w:rPr>
      </w:pPr>
      <w:bookmarkStart w:id="0" w:name="_Hlk521058397"/>
      <w:bookmarkEnd w:id="0"/>
      <w:r w:rsidRPr="00816E92">
        <w:rPr>
          <w:rFonts w:ascii="Arial" w:hAnsi="Arial" w:cs="Arial"/>
          <w:bCs/>
          <w:noProof/>
          <w:w w:val="115"/>
        </w:rPr>
        <w:t>АДМИНИСТРАЦИЯ</w:t>
      </w:r>
    </w:p>
    <w:p w:rsidR="002D6030" w:rsidRPr="00816E92" w:rsidRDefault="002D6030" w:rsidP="002D6030">
      <w:pPr>
        <w:tabs>
          <w:tab w:val="left" w:pos="6096"/>
        </w:tabs>
        <w:ind w:left="-1134" w:right="-1133" w:firstLine="709"/>
        <w:jc w:val="center"/>
        <w:rPr>
          <w:rFonts w:ascii="Arial" w:hAnsi="Arial" w:cs="Arial"/>
          <w:bCs/>
          <w:spacing w:val="10"/>
          <w:w w:val="115"/>
        </w:rPr>
      </w:pPr>
      <w:r w:rsidRPr="00816E92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2D6030" w:rsidRPr="00816E92" w:rsidRDefault="002D6030" w:rsidP="002D6030">
      <w:pPr>
        <w:tabs>
          <w:tab w:val="left" w:pos="6096"/>
        </w:tabs>
        <w:ind w:left="-1134" w:right="-1133" w:firstLine="709"/>
        <w:jc w:val="center"/>
        <w:rPr>
          <w:rFonts w:ascii="Arial" w:hAnsi="Arial" w:cs="Arial"/>
          <w:bCs/>
          <w:spacing w:val="10"/>
          <w:w w:val="115"/>
        </w:rPr>
      </w:pPr>
      <w:r w:rsidRPr="00816E92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816E92">
        <w:rPr>
          <w:rFonts w:ascii="Arial" w:hAnsi="Arial" w:cs="Arial"/>
          <w:bCs/>
          <w:spacing w:val="10"/>
          <w:w w:val="115"/>
        </w:rPr>
        <w:br/>
      </w:r>
      <w:r w:rsidRPr="00816E92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2D6030" w:rsidRPr="00816E92" w:rsidRDefault="002D6030" w:rsidP="002D6030">
      <w:pPr>
        <w:tabs>
          <w:tab w:val="left" w:pos="6096"/>
        </w:tabs>
        <w:ind w:left="-1134" w:right="-1133" w:firstLine="709"/>
        <w:jc w:val="center"/>
        <w:rPr>
          <w:rFonts w:ascii="Arial" w:hAnsi="Arial" w:cs="Arial"/>
          <w:bCs/>
          <w:w w:val="115"/>
        </w:rPr>
      </w:pPr>
    </w:p>
    <w:p w:rsidR="002D6030" w:rsidRPr="00816E92" w:rsidRDefault="002D6030" w:rsidP="002D6030">
      <w:pPr>
        <w:tabs>
          <w:tab w:val="left" w:pos="6096"/>
        </w:tabs>
        <w:ind w:left="-1134" w:right="-1133" w:firstLine="709"/>
        <w:jc w:val="center"/>
        <w:rPr>
          <w:rFonts w:ascii="Arial" w:hAnsi="Arial" w:cs="Arial"/>
          <w:bCs/>
          <w:w w:val="115"/>
        </w:rPr>
      </w:pPr>
      <w:r w:rsidRPr="00816E92">
        <w:rPr>
          <w:rFonts w:ascii="Arial" w:hAnsi="Arial" w:cs="Arial"/>
          <w:bCs/>
          <w:w w:val="115"/>
        </w:rPr>
        <w:t>ПОСТАНОВЛЕНИЕ</w:t>
      </w:r>
    </w:p>
    <w:p w:rsidR="00E259B1" w:rsidRPr="00816E92" w:rsidRDefault="00E259B1" w:rsidP="002D6030">
      <w:pPr>
        <w:tabs>
          <w:tab w:val="left" w:pos="6096"/>
          <w:tab w:val="left" w:pos="9639"/>
        </w:tabs>
        <w:ind w:firstLine="709"/>
        <w:jc w:val="center"/>
        <w:rPr>
          <w:rFonts w:ascii="Arial" w:hAnsi="Arial" w:cs="Arial"/>
        </w:rPr>
      </w:pPr>
    </w:p>
    <w:p w:rsidR="00E259B1" w:rsidRPr="00816E92" w:rsidRDefault="00E259B1" w:rsidP="002D6030">
      <w:pPr>
        <w:tabs>
          <w:tab w:val="left" w:pos="6096"/>
          <w:tab w:val="left" w:pos="9639"/>
        </w:tabs>
        <w:ind w:firstLine="709"/>
        <w:jc w:val="center"/>
        <w:rPr>
          <w:rFonts w:ascii="Arial" w:hAnsi="Arial" w:cs="Arial"/>
        </w:rPr>
      </w:pPr>
    </w:p>
    <w:p w:rsidR="002D6030" w:rsidRPr="00816E92" w:rsidRDefault="002D6030" w:rsidP="002D6030">
      <w:pPr>
        <w:tabs>
          <w:tab w:val="left" w:pos="6096"/>
          <w:tab w:val="left" w:pos="9639"/>
        </w:tabs>
        <w:ind w:firstLine="709"/>
        <w:jc w:val="center"/>
        <w:rPr>
          <w:rFonts w:ascii="Arial" w:hAnsi="Arial" w:cs="Arial"/>
        </w:rPr>
      </w:pPr>
      <w:r w:rsidRPr="00816E92">
        <w:rPr>
          <w:rFonts w:ascii="Arial" w:hAnsi="Arial" w:cs="Arial"/>
        </w:rPr>
        <w:t xml:space="preserve">11.11.2019                                                                                             № </w:t>
      </w:r>
      <w:r w:rsidR="005508B0" w:rsidRPr="00816E92">
        <w:rPr>
          <w:rFonts w:ascii="Arial" w:hAnsi="Arial" w:cs="Arial"/>
        </w:rPr>
        <w:t xml:space="preserve">4341 </w:t>
      </w:r>
      <w:r w:rsidRPr="00816E92">
        <w:rPr>
          <w:rFonts w:ascii="Arial" w:hAnsi="Arial" w:cs="Arial"/>
        </w:rPr>
        <w:t>- ПА</w:t>
      </w:r>
    </w:p>
    <w:p w:rsidR="002D6030" w:rsidRPr="00816E92" w:rsidRDefault="002D6030" w:rsidP="002D6030">
      <w:pPr>
        <w:tabs>
          <w:tab w:val="left" w:pos="6096"/>
        </w:tabs>
        <w:ind w:firstLine="709"/>
        <w:jc w:val="center"/>
        <w:rPr>
          <w:rFonts w:ascii="Arial" w:hAnsi="Arial" w:cs="Arial"/>
        </w:rPr>
      </w:pPr>
    </w:p>
    <w:p w:rsidR="002D6030" w:rsidRPr="00816E92" w:rsidRDefault="002D6030" w:rsidP="002D6030">
      <w:pPr>
        <w:tabs>
          <w:tab w:val="left" w:pos="6096"/>
        </w:tabs>
        <w:ind w:left="-567" w:firstLine="709"/>
        <w:jc w:val="center"/>
        <w:rPr>
          <w:rFonts w:ascii="Arial" w:hAnsi="Arial" w:cs="Arial"/>
        </w:rPr>
      </w:pPr>
      <w:r w:rsidRPr="00816E92">
        <w:rPr>
          <w:rFonts w:ascii="Arial" w:hAnsi="Arial" w:cs="Arial"/>
        </w:rPr>
        <w:t>г. Люберцы</w:t>
      </w:r>
    </w:p>
    <w:p w:rsidR="001B10D3" w:rsidRPr="003D1950" w:rsidRDefault="001B10D3" w:rsidP="00937AC9">
      <w:pPr>
        <w:ind w:right="282"/>
        <w:rPr>
          <w:rFonts w:ascii="Arial" w:hAnsi="Arial" w:cs="Arial"/>
          <w:b/>
        </w:rPr>
      </w:pPr>
    </w:p>
    <w:p w:rsidR="00B83A38" w:rsidRPr="003D1950" w:rsidRDefault="00252205" w:rsidP="001E22E9">
      <w:pPr>
        <w:ind w:right="282"/>
        <w:jc w:val="center"/>
        <w:rPr>
          <w:rFonts w:ascii="Arial" w:hAnsi="Arial" w:cs="Arial"/>
          <w:b/>
        </w:rPr>
      </w:pPr>
      <w:r w:rsidRPr="003D1950">
        <w:rPr>
          <w:rFonts w:ascii="Arial" w:hAnsi="Arial" w:cs="Arial"/>
          <w:b/>
        </w:rPr>
        <w:t>О внесении изменений в муниципальную программу</w:t>
      </w:r>
      <w:r w:rsidR="00B83A38" w:rsidRPr="003D1950">
        <w:rPr>
          <w:rFonts w:ascii="Arial" w:hAnsi="Arial" w:cs="Arial"/>
          <w:b/>
        </w:rPr>
        <w:br/>
        <w:t xml:space="preserve"> </w:t>
      </w:r>
      <w:bookmarkStart w:id="1" w:name="_Hlk500512684"/>
      <w:r w:rsidR="002B5EA6" w:rsidRPr="003D1950">
        <w:rPr>
          <w:rFonts w:ascii="Arial" w:hAnsi="Arial" w:cs="Arial"/>
          <w:b/>
        </w:rPr>
        <w:t>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 городского округа Люберцы Московской области»</w:t>
      </w:r>
      <w:r w:rsidR="001E22E9" w:rsidRPr="003D1950">
        <w:rPr>
          <w:rFonts w:ascii="Arial" w:hAnsi="Arial" w:cs="Arial"/>
          <w:b/>
        </w:rPr>
        <w:t xml:space="preserve"> </w:t>
      </w:r>
      <w:r w:rsidR="002B5EA6" w:rsidRPr="003D1950">
        <w:rPr>
          <w:rFonts w:ascii="Arial" w:hAnsi="Arial" w:cs="Arial"/>
          <w:b/>
        </w:rPr>
        <w:t>на 2018-2022 годы</w:t>
      </w:r>
      <w:bookmarkEnd w:id="1"/>
    </w:p>
    <w:p w:rsidR="004226C2" w:rsidRPr="003D1950" w:rsidRDefault="004226C2" w:rsidP="00937AC9">
      <w:pPr>
        <w:ind w:right="282"/>
        <w:jc w:val="center"/>
        <w:rPr>
          <w:rFonts w:ascii="Arial" w:hAnsi="Arial" w:cs="Arial"/>
          <w:b/>
        </w:rPr>
      </w:pPr>
    </w:p>
    <w:p w:rsidR="00B83A38" w:rsidRPr="003D1950" w:rsidRDefault="00B83A38" w:rsidP="00937AC9">
      <w:pPr>
        <w:spacing w:line="120" w:lineRule="exact"/>
        <w:ind w:right="282"/>
        <w:rPr>
          <w:rFonts w:ascii="Arial" w:hAnsi="Arial" w:cs="Arial"/>
        </w:rPr>
      </w:pPr>
    </w:p>
    <w:p w:rsidR="00B83A38" w:rsidRPr="003D1950" w:rsidRDefault="00B83A38" w:rsidP="00937AC9">
      <w:pPr>
        <w:pStyle w:val="ConsPlusNonformat"/>
        <w:ind w:right="282"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3D1950">
        <w:rPr>
          <w:rFonts w:ascii="Arial" w:hAnsi="Arial" w:cs="Arial"/>
          <w:sz w:val="24"/>
          <w:szCs w:val="24"/>
        </w:rPr>
        <w:t>В соответствии</w:t>
      </w:r>
      <w:r w:rsidR="00CB267A" w:rsidRPr="003D1950">
        <w:rPr>
          <w:rFonts w:ascii="Arial" w:hAnsi="Arial" w:cs="Arial"/>
          <w:sz w:val="24"/>
          <w:szCs w:val="24"/>
        </w:rPr>
        <w:t xml:space="preserve"> </w:t>
      </w:r>
      <w:r w:rsidR="006B268F" w:rsidRPr="003D1950">
        <w:rPr>
          <w:rFonts w:ascii="Arial" w:hAnsi="Arial" w:cs="Arial"/>
          <w:sz w:val="24"/>
          <w:szCs w:val="24"/>
        </w:rPr>
        <w:t xml:space="preserve"> </w:t>
      </w:r>
      <w:r w:rsidRPr="003D1950">
        <w:rPr>
          <w:rFonts w:ascii="Arial" w:hAnsi="Arial" w:cs="Arial"/>
          <w:sz w:val="24"/>
          <w:szCs w:val="24"/>
        </w:rPr>
        <w:t>с</w:t>
      </w:r>
      <w:r w:rsidR="006B268F" w:rsidRPr="003D1950">
        <w:rPr>
          <w:rFonts w:ascii="Arial" w:hAnsi="Arial" w:cs="Arial"/>
          <w:sz w:val="24"/>
          <w:szCs w:val="24"/>
        </w:rPr>
        <w:t xml:space="preserve"> </w:t>
      </w:r>
      <w:r w:rsidR="007221D1" w:rsidRPr="003D1950">
        <w:rPr>
          <w:rFonts w:ascii="Arial" w:hAnsi="Arial" w:cs="Arial"/>
          <w:sz w:val="24"/>
          <w:szCs w:val="24"/>
        </w:rPr>
        <w:t xml:space="preserve"> </w:t>
      </w:r>
      <w:r w:rsidRPr="003D1950">
        <w:rPr>
          <w:rFonts w:ascii="Arial" w:hAnsi="Arial" w:cs="Arial"/>
          <w:sz w:val="24"/>
          <w:szCs w:val="24"/>
        </w:rPr>
        <w:t xml:space="preserve">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</w:t>
      </w:r>
      <w:hyperlink r:id="rId7" w:history="1">
        <w:r w:rsidRPr="003D1950">
          <w:rPr>
            <w:rFonts w:ascii="Arial" w:hAnsi="Arial" w:cs="Arial"/>
            <w:sz w:val="24"/>
            <w:szCs w:val="24"/>
          </w:rPr>
          <w:t>закон</w:t>
        </w:r>
      </w:hyperlink>
      <w:r w:rsidRPr="003D1950">
        <w:rPr>
          <w:rFonts w:ascii="Arial" w:hAnsi="Arial" w:cs="Arial"/>
          <w:sz w:val="24"/>
          <w:szCs w:val="24"/>
        </w:rPr>
        <w:t>ом от 27.07.2010 № 210-ФЗ «Об организации предоставления государственных и</w:t>
      </w:r>
      <w:r w:rsidR="00656ABE" w:rsidRPr="003D1950">
        <w:rPr>
          <w:rFonts w:ascii="Arial" w:hAnsi="Arial" w:cs="Arial"/>
          <w:sz w:val="24"/>
          <w:szCs w:val="24"/>
        </w:rPr>
        <w:t xml:space="preserve"> </w:t>
      </w:r>
      <w:r w:rsidRPr="003D1950">
        <w:rPr>
          <w:rFonts w:ascii="Arial" w:hAnsi="Arial" w:cs="Arial"/>
          <w:sz w:val="24"/>
          <w:szCs w:val="24"/>
        </w:rPr>
        <w:t xml:space="preserve">муниципальных услуг», </w:t>
      </w:r>
      <w:hyperlink r:id="rId8" w:history="1">
        <w:r w:rsidRPr="003D1950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Указом Президента Российской Федерации от 07.05.2012</w:t>
        </w:r>
        <w:r w:rsidR="00816E92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 xml:space="preserve"> </w:t>
        </w:r>
        <w:r w:rsidRPr="003D1950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№ 601 «Об основных направлениях совершенствования системы государственного управления»</w:t>
        </w:r>
      </w:hyperlink>
      <w:r w:rsidRPr="003D1950">
        <w:rPr>
          <w:rFonts w:ascii="Arial" w:hAnsi="Arial" w:cs="Arial"/>
          <w:sz w:val="24"/>
          <w:szCs w:val="24"/>
        </w:rPr>
        <w:t xml:space="preserve">, Постановлением Правительства Российской </w:t>
      </w:r>
      <w:r w:rsidR="004C2DD4" w:rsidRPr="003D1950">
        <w:rPr>
          <w:rFonts w:ascii="Arial" w:hAnsi="Arial" w:cs="Arial"/>
          <w:sz w:val="24"/>
          <w:szCs w:val="24"/>
        </w:rPr>
        <w:t xml:space="preserve"> </w:t>
      </w:r>
      <w:r w:rsidRPr="003D1950">
        <w:rPr>
          <w:rFonts w:ascii="Arial" w:hAnsi="Arial" w:cs="Arial"/>
          <w:sz w:val="24"/>
          <w:szCs w:val="24"/>
        </w:rPr>
        <w:t>Федерации от 27.09.2011 № 797 «О взаимодействии между многофункциональными центрами</w:t>
      </w:r>
      <w:proofErr w:type="gramEnd"/>
      <w:r w:rsidRPr="003D195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D1950">
        <w:rPr>
          <w:rFonts w:ascii="Arial" w:hAnsi="Arial" w:cs="Arial"/>
          <w:sz w:val="24"/>
          <w:szCs w:val="24"/>
        </w:rPr>
        <w:t>предоставления государственных и муниципальных</w:t>
      </w:r>
      <w:r w:rsidR="007E1225" w:rsidRPr="003D1950">
        <w:rPr>
          <w:rFonts w:ascii="Arial" w:hAnsi="Arial" w:cs="Arial"/>
          <w:sz w:val="24"/>
          <w:szCs w:val="24"/>
        </w:rPr>
        <w:t xml:space="preserve"> </w:t>
      </w:r>
      <w:r w:rsidRPr="003D1950">
        <w:rPr>
          <w:rFonts w:ascii="Arial" w:hAnsi="Arial" w:cs="Arial"/>
          <w:sz w:val="24"/>
          <w:szCs w:val="24"/>
        </w:rPr>
        <w:t>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 Постановлением Правительства Российской Федерации от 22.12.2012</w:t>
      </w:r>
      <w:r w:rsidR="007E1225" w:rsidRPr="003D1950">
        <w:rPr>
          <w:rFonts w:ascii="Arial" w:hAnsi="Arial" w:cs="Arial"/>
          <w:sz w:val="24"/>
          <w:szCs w:val="24"/>
        </w:rPr>
        <w:t xml:space="preserve">  </w:t>
      </w:r>
      <w:r w:rsidRPr="003D1950">
        <w:rPr>
          <w:rFonts w:ascii="Arial" w:hAnsi="Arial" w:cs="Arial"/>
          <w:sz w:val="24"/>
          <w:szCs w:val="24"/>
        </w:rPr>
        <w:t xml:space="preserve"> № 1376 «Об </w:t>
      </w:r>
      <w:r w:rsidR="007E1225" w:rsidRPr="003D1950">
        <w:rPr>
          <w:rFonts w:ascii="Arial" w:hAnsi="Arial" w:cs="Arial"/>
          <w:sz w:val="24"/>
          <w:szCs w:val="24"/>
        </w:rPr>
        <w:t xml:space="preserve">  </w:t>
      </w:r>
      <w:r w:rsidRPr="003D1950">
        <w:rPr>
          <w:rFonts w:ascii="Arial" w:hAnsi="Arial" w:cs="Arial"/>
          <w:sz w:val="24"/>
          <w:szCs w:val="24"/>
        </w:rPr>
        <w:t>утверждении</w:t>
      </w:r>
      <w:r w:rsidR="007E1225" w:rsidRPr="003D1950">
        <w:rPr>
          <w:rFonts w:ascii="Arial" w:hAnsi="Arial" w:cs="Arial"/>
          <w:sz w:val="24"/>
          <w:szCs w:val="24"/>
        </w:rPr>
        <w:t xml:space="preserve">  </w:t>
      </w:r>
      <w:r w:rsidR="00656ABE" w:rsidRPr="003D1950">
        <w:rPr>
          <w:rFonts w:ascii="Arial" w:hAnsi="Arial" w:cs="Arial"/>
          <w:sz w:val="24"/>
          <w:szCs w:val="24"/>
        </w:rPr>
        <w:t xml:space="preserve"> </w:t>
      </w:r>
      <w:r w:rsidRPr="003D1950">
        <w:rPr>
          <w:rFonts w:ascii="Arial" w:hAnsi="Arial" w:cs="Arial"/>
          <w:sz w:val="24"/>
          <w:szCs w:val="24"/>
        </w:rPr>
        <w:t xml:space="preserve">правил </w:t>
      </w:r>
      <w:r w:rsidR="007E1225" w:rsidRPr="003D1950">
        <w:rPr>
          <w:rFonts w:ascii="Arial" w:hAnsi="Arial" w:cs="Arial"/>
          <w:sz w:val="24"/>
          <w:szCs w:val="24"/>
        </w:rPr>
        <w:t xml:space="preserve">  </w:t>
      </w:r>
      <w:r w:rsidRPr="003D1950">
        <w:rPr>
          <w:rFonts w:ascii="Arial" w:hAnsi="Arial" w:cs="Arial"/>
          <w:sz w:val="24"/>
          <w:szCs w:val="24"/>
        </w:rPr>
        <w:t xml:space="preserve">организации </w:t>
      </w:r>
      <w:r w:rsidR="007E1225" w:rsidRPr="003D1950">
        <w:rPr>
          <w:rFonts w:ascii="Arial" w:hAnsi="Arial" w:cs="Arial"/>
          <w:sz w:val="24"/>
          <w:szCs w:val="24"/>
        </w:rPr>
        <w:t xml:space="preserve">  </w:t>
      </w:r>
      <w:r w:rsidRPr="003D1950">
        <w:rPr>
          <w:rFonts w:ascii="Arial" w:hAnsi="Arial" w:cs="Arial"/>
          <w:sz w:val="24"/>
          <w:szCs w:val="24"/>
        </w:rPr>
        <w:t>деятельности многофункциональных</w:t>
      </w:r>
      <w:r w:rsidR="007E1225" w:rsidRPr="003D1950">
        <w:rPr>
          <w:rFonts w:ascii="Arial" w:hAnsi="Arial" w:cs="Arial"/>
          <w:sz w:val="24"/>
          <w:szCs w:val="24"/>
        </w:rPr>
        <w:t xml:space="preserve"> </w:t>
      </w:r>
      <w:r w:rsidRPr="003D1950">
        <w:rPr>
          <w:rFonts w:ascii="Arial" w:hAnsi="Arial" w:cs="Arial"/>
          <w:sz w:val="24"/>
          <w:szCs w:val="24"/>
        </w:rPr>
        <w:t xml:space="preserve"> центров </w:t>
      </w:r>
      <w:r w:rsidR="007E1225" w:rsidRPr="003D1950">
        <w:rPr>
          <w:rFonts w:ascii="Arial" w:hAnsi="Arial" w:cs="Arial"/>
          <w:sz w:val="24"/>
          <w:szCs w:val="24"/>
        </w:rPr>
        <w:t xml:space="preserve">  </w:t>
      </w:r>
      <w:r w:rsidRPr="003D1950">
        <w:rPr>
          <w:rFonts w:ascii="Arial" w:hAnsi="Arial" w:cs="Arial"/>
          <w:sz w:val="24"/>
          <w:szCs w:val="24"/>
        </w:rPr>
        <w:t>предоставления государственных и муниципальных услуг</w:t>
      </w:r>
      <w:r w:rsidRPr="003D1950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3D1950">
        <w:rPr>
          <w:rFonts w:ascii="Arial" w:hAnsi="Arial" w:cs="Arial"/>
          <w:sz w:val="24"/>
          <w:szCs w:val="24"/>
        </w:rPr>
        <w:t>,</w:t>
      </w:r>
      <w:r w:rsidR="00AB5C9E" w:rsidRPr="003D1950">
        <w:rPr>
          <w:rFonts w:ascii="Arial" w:hAnsi="Arial" w:cs="Arial"/>
          <w:sz w:val="24"/>
          <w:szCs w:val="24"/>
        </w:rPr>
        <w:t xml:space="preserve"> </w:t>
      </w:r>
      <w:r w:rsidR="00466AA6" w:rsidRPr="003D1950">
        <w:rPr>
          <w:rFonts w:ascii="Arial" w:hAnsi="Arial" w:cs="Arial"/>
          <w:sz w:val="24"/>
          <w:szCs w:val="24"/>
        </w:rPr>
        <w:t>Постановлением    Правительства    Московской  области   от 17.10.2017 №854/38 «Об утверждении государственной программы Московской области «Цифрово</w:t>
      </w:r>
      <w:r w:rsidR="00DD00F3" w:rsidRPr="003D1950">
        <w:rPr>
          <w:rFonts w:ascii="Arial" w:hAnsi="Arial" w:cs="Arial"/>
          <w:sz w:val="24"/>
          <w:szCs w:val="24"/>
        </w:rPr>
        <w:t>е</w:t>
      </w:r>
      <w:r w:rsidR="00466AA6" w:rsidRPr="003D1950">
        <w:rPr>
          <w:rFonts w:ascii="Arial" w:hAnsi="Arial" w:cs="Arial"/>
          <w:sz w:val="24"/>
          <w:szCs w:val="24"/>
        </w:rPr>
        <w:t xml:space="preserve"> Подмосковье» на 2018-202</w:t>
      </w:r>
      <w:r w:rsidR="00187A84" w:rsidRPr="003D1950">
        <w:rPr>
          <w:rFonts w:ascii="Arial" w:hAnsi="Arial" w:cs="Arial"/>
          <w:sz w:val="24"/>
          <w:szCs w:val="24"/>
        </w:rPr>
        <w:t>4</w:t>
      </w:r>
      <w:proofErr w:type="gramEnd"/>
      <w:r w:rsidR="00466AA6" w:rsidRPr="003D1950">
        <w:rPr>
          <w:rFonts w:ascii="Arial" w:hAnsi="Arial" w:cs="Arial"/>
          <w:sz w:val="24"/>
          <w:szCs w:val="24"/>
        </w:rPr>
        <w:t xml:space="preserve"> годы»</w:t>
      </w:r>
      <w:r w:rsidRPr="003D1950">
        <w:rPr>
          <w:rFonts w:ascii="Arial" w:hAnsi="Arial" w:cs="Arial"/>
          <w:sz w:val="24"/>
          <w:szCs w:val="24"/>
        </w:rPr>
        <w:t>, Уставом</w:t>
      </w:r>
      <w:r w:rsidR="00D208D6" w:rsidRPr="003D1950">
        <w:rPr>
          <w:rFonts w:ascii="Arial" w:hAnsi="Arial" w:cs="Arial"/>
          <w:sz w:val="24"/>
          <w:szCs w:val="24"/>
        </w:rPr>
        <w:t xml:space="preserve"> </w:t>
      </w:r>
      <w:r w:rsidR="00251D33" w:rsidRPr="003D1950">
        <w:rPr>
          <w:rFonts w:ascii="Arial" w:hAnsi="Arial" w:cs="Arial"/>
          <w:sz w:val="24"/>
          <w:szCs w:val="24"/>
        </w:rPr>
        <w:t>городского округа Люберцы</w:t>
      </w:r>
      <w:r w:rsidRPr="003D1950">
        <w:rPr>
          <w:rFonts w:ascii="Arial" w:hAnsi="Arial" w:cs="Arial"/>
          <w:sz w:val="24"/>
          <w:szCs w:val="24"/>
        </w:rPr>
        <w:t xml:space="preserve"> Московской области, Постановлением</w:t>
      </w:r>
      <w:r w:rsidR="007E1225" w:rsidRPr="003D1950">
        <w:rPr>
          <w:rFonts w:ascii="Arial" w:hAnsi="Arial" w:cs="Arial"/>
          <w:sz w:val="24"/>
          <w:szCs w:val="24"/>
        </w:rPr>
        <w:t xml:space="preserve">  </w:t>
      </w:r>
      <w:r w:rsidRPr="003D1950">
        <w:rPr>
          <w:rFonts w:ascii="Arial" w:hAnsi="Arial" w:cs="Arial"/>
          <w:sz w:val="24"/>
          <w:szCs w:val="24"/>
        </w:rPr>
        <w:t xml:space="preserve"> </w:t>
      </w:r>
      <w:r w:rsidR="004226C2" w:rsidRPr="003D1950">
        <w:rPr>
          <w:rFonts w:ascii="Arial" w:hAnsi="Arial" w:cs="Arial"/>
          <w:sz w:val="24"/>
          <w:szCs w:val="24"/>
        </w:rPr>
        <w:t>а</w:t>
      </w:r>
      <w:r w:rsidRPr="003D1950">
        <w:rPr>
          <w:rFonts w:ascii="Arial" w:hAnsi="Arial" w:cs="Arial"/>
          <w:sz w:val="24"/>
          <w:szCs w:val="24"/>
        </w:rPr>
        <w:t>дминистрации</w:t>
      </w:r>
      <w:r w:rsidR="00D208D6" w:rsidRPr="003D1950">
        <w:rPr>
          <w:rFonts w:ascii="Arial" w:hAnsi="Arial" w:cs="Arial"/>
          <w:sz w:val="24"/>
          <w:szCs w:val="24"/>
        </w:rPr>
        <w:t xml:space="preserve"> </w:t>
      </w:r>
      <w:r w:rsidR="00DE5382" w:rsidRPr="003D1950">
        <w:rPr>
          <w:rFonts w:ascii="Arial" w:hAnsi="Arial" w:cs="Arial"/>
          <w:sz w:val="24"/>
          <w:szCs w:val="24"/>
        </w:rPr>
        <w:t>городского  округа Люберцы</w:t>
      </w:r>
      <w:r w:rsidR="00656ABE" w:rsidRPr="003D1950">
        <w:rPr>
          <w:rFonts w:ascii="Arial" w:hAnsi="Arial" w:cs="Arial"/>
          <w:sz w:val="24"/>
          <w:szCs w:val="24"/>
        </w:rPr>
        <w:t xml:space="preserve"> </w:t>
      </w:r>
      <w:r w:rsidR="009B5227" w:rsidRPr="003D1950">
        <w:rPr>
          <w:rFonts w:ascii="Arial" w:hAnsi="Arial" w:cs="Arial"/>
          <w:sz w:val="24"/>
          <w:szCs w:val="24"/>
        </w:rPr>
        <w:t>от 20.09.2018 № 3715-ПА</w:t>
      </w:r>
      <w:r w:rsidR="007E1225" w:rsidRPr="003D1950">
        <w:rPr>
          <w:rFonts w:ascii="Arial" w:hAnsi="Arial" w:cs="Arial"/>
          <w:sz w:val="24"/>
          <w:szCs w:val="24"/>
        </w:rPr>
        <w:t xml:space="preserve">  </w:t>
      </w:r>
      <w:r w:rsidRPr="003D1950">
        <w:rPr>
          <w:rFonts w:ascii="Arial" w:hAnsi="Arial" w:cs="Arial"/>
          <w:sz w:val="24"/>
          <w:szCs w:val="24"/>
        </w:rPr>
        <w:t xml:space="preserve"> «Об</w:t>
      </w:r>
      <w:r w:rsidR="007E1225" w:rsidRPr="003D1950">
        <w:rPr>
          <w:rFonts w:ascii="Arial" w:hAnsi="Arial" w:cs="Arial"/>
          <w:sz w:val="24"/>
          <w:szCs w:val="24"/>
        </w:rPr>
        <w:t xml:space="preserve">   </w:t>
      </w:r>
      <w:r w:rsidR="00816E92">
        <w:rPr>
          <w:rFonts w:ascii="Arial" w:hAnsi="Arial" w:cs="Arial"/>
          <w:sz w:val="24"/>
          <w:szCs w:val="24"/>
        </w:rPr>
        <w:t xml:space="preserve"> утверждении</w:t>
      </w:r>
      <w:r w:rsidR="007E1225" w:rsidRPr="003D1950">
        <w:rPr>
          <w:rFonts w:ascii="Arial" w:hAnsi="Arial" w:cs="Arial"/>
          <w:sz w:val="24"/>
          <w:szCs w:val="24"/>
        </w:rPr>
        <w:t xml:space="preserve"> </w:t>
      </w:r>
      <w:r w:rsidRPr="003D1950">
        <w:rPr>
          <w:rFonts w:ascii="Arial" w:hAnsi="Arial" w:cs="Arial"/>
          <w:sz w:val="24"/>
          <w:szCs w:val="24"/>
        </w:rPr>
        <w:t>порядка</w:t>
      </w:r>
      <w:r w:rsidR="007E1225" w:rsidRPr="003D1950">
        <w:rPr>
          <w:rFonts w:ascii="Arial" w:hAnsi="Arial" w:cs="Arial"/>
          <w:sz w:val="24"/>
          <w:szCs w:val="24"/>
        </w:rPr>
        <w:t xml:space="preserve"> </w:t>
      </w:r>
      <w:r w:rsidRPr="003D1950">
        <w:rPr>
          <w:rFonts w:ascii="Arial" w:hAnsi="Arial" w:cs="Arial"/>
          <w:sz w:val="24"/>
          <w:szCs w:val="24"/>
        </w:rPr>
        <w:t>принятия решений</w:t>
      </w:r>
      <w:r w:rsidR="007E1225" w:rsidRPr="003D1950">
        <w:rPr>
          <w:rFonts w:ascii="Arial" w:hAnsi="Arial" w:cs="Arial"/>
          <w:sz w:val="24"/>
          <w:szCs w:val="24"/>
        </w:rPr>
        <w:t xml:space="preserve"> </w:t>
      </w:r>
      <w:r w:rsidRPr="003D1950">
        <w:rPr>
          <w:rFonts w:ascii="Arial" w:hAnsi="Arial" w:cs="Arial"/>
          <w:sz w:val="24"/>
          <w:szCs w:val="24"/>
        </w:rPr>
        <w:t xml:space="preserve">о </w:t>
      </w:r>
      <w:r w:rsidR="007E1225" w:rsidRPr="003D1950">
        <w:rPr>
          <w:rFonts w:ascii="Arial" w:hAnsi="Arial" w:cs="Arial"/>
          <w:sz w:val="24"/>
          <w:szCs w:val="24"/>
        </w:rPr>
        <w:t xml:space="preserve">  </w:t>
      </w:r>
      <w:r w:rsidRPr="003D1950">
        <w:rPr>
          <w:rFonts w:ascii="Arial" w:hAnsi="Arial" w:cs="Arial"/>
          <w:sz w:val="24"/>
          <w:szCs w:val="24"/>
        </w:rPr>
        <w:t xml:space="preserve">разработке </w:t>
      </w:r>
      <w:r w:rsidR="007E1225" w:rsidRPr="003D1950">
        <w:rPr>
          <w:rFonts w:ascii="Arial" w:hAnsi="Arial" w:cs="Arial"/>
          <w:sz w:val="24"/>
          <w:szCs w:val="24"/>
        </w:rPr>
        <w:t xml:space="preserve">   </w:t>
      </w:r>
      <w:r w:rsidRPr="003D1950">
        <w:rPr>
          <w:rFonts w:ascii="Arial" w:hAnsi="Arial" w:cs="Arial"/>
          <w:sz w:val="24"/>
          <w:szCs w:val="24"/>
        </w:rPr>
        <w:t xml:space="preserve">муниципальных </w:t>
      </w:r>
      <w:r w:rsidR="007E1225" w:rsidRPr="003D1950">
        <w:rPr>
          <w:rFonts w:ascii="Arial" w:hAnsi="Arial" w:cs="Arial"/>
          <w:sz w:val="24"/>
          <w:szCs w:val="24"/>
        </w:rPr>
        <w:t xml:space="preserve"> </w:t>
      </w:r>
      <w:r w:rsidR="005014E3" w:rsidRPr="003D1950">
        <w:rPr>
          <w:rFonts w:ascii="Arial" w:hAnsi="Arial" w:cs="Arial"/>
          <w:sz w:val="24"/>
          <w:szCs w:val="24"/>
        </w:rPr>
        <w:t xml:space="preserve"> </w:t>
      </w:r>
      <w:r w:rsidRPr="003D1950">
        <w:rPr>
          <w:rFonts w:ascii="Arial" w:hAnsi="Arial" w:cs="Arial"/>
          <w:sz w:val="24"/>
          <w:szCs w:val="24"/>
        </w:rPr>
        <w:t>программ</w:t>
      </w:r>
      <w:r w:rsidR="007E1225" w:rsidRPr="003D1950">
        <w:rPr>
          <w:rFonts w:ascii="Arial" w:hAnsi="Arial" w:cs="Arial"/>
          <w:sz w:val="24"/>
          <w:szCs w:val="24"/>
        </w:rPr>
        <w:t xml:space="preserve">  </w:t>
      </w:r>
      <w:r w:rsidRPr="003D1950">
        <w:rPr>
          <w:rFonts w:ascii="Arial" w:hAnsi="Arial" w:cs="Arial"/>
          <w:sz w:val="24"/>
          <w:szCs w:val="24"/>
        </w:rPr>
        <w:t xml:space="preserve"> </w:t>
      </w:r>
      <w:r w:rsidR="005014E3" w:rsidRPr="003D1950">
        <w:rPr>
          <w:rFonts w:ascii="Arial" w:hAnsi="Arial" w:cs="Arial"/>
          <w:sz w:val="24"/>
          <w:szCs w:val="24"/>
        </w:rPr>
        <w:t>городского округа Люберцы</w:t>
      </w:r>
      <w:r w:rsidRPr="003D1950">
        <w:rPr>
          <w:rFonts w:ascii="Arial" w:hAnsi="Arial" w:cs="Arial"/>
          <w:sz w:val="24"/>
          <w:szCs w:val="24"/>
        </w:rPr>
        <w:t>,</w:t>
      </w:r>
      <w:r w:rsidR="00884725" w:rsidRPr="003D1950">
        <w:rPr>
          <w:rFonts w:ascii="Arial" w:hAnsi="Arial" w:cs="Arial"/>
          <w:sz w:val="24"/>
          <w:szCs w:val="24"/>
        </w:rPr>
        <w:t xml:space="preserve"> их</w:t>
      </w:r>
      <w:r w:rsidR="005014E3" w:rsidRPr="003D1950">
        <w:rPr>
          <w:rFonts w:ascii="Arial" w:hAnsi="Arial" w:cs="Arial"/>
          <w:sz w:val="24"/>
          <w:szCs w:val="24"/>
        </w:rPr>
        <w:t xml:space="preserve"> </w:t>
      </w:r>
      <w:r w:rsidR="00884725" w:rsidRPr="003D1950">
        <w:rPr>
          <w:rFonts w:ascii="Arial" w:hAnsi="Arial" w:cs="Arial"/>
          <w:sz w:val="24"/>
          <w:szCs w:val="24"/>
        </w:rPr>
        <w:t xml:space="preserve"> формирования</w:t>
      </w:r>
      <w:r w:rsidR="00DE5382" w:rsidRPr="003D1950">
        <w:rPr>
          <w:rFonts w:ascii="Arial" w:hAnsi="Arial" w:cs="Arial"/>
          <w:sz w:val="24"/>
          <w:szCs w:val="24"/>
        </w:rPr>
        <w:t xml:space="preserve"> </w:t>
      </w:r>
      <w:r w:rsidR="00884725" w:rsidRPr="003D1950">
        <w:rPr>
          <w:rFonts w:ascii="Arial" w:hAnsi="Arial" w:cs="Arial"/>
          <w:sz w:val="24"/>
          <w:szCs w:val="24"/>
        </w:rPr>
        <w:t>и</w:t>
      </w:r>
      <w:r w:rsidR="007E1225" w:rsidRPr="003D1950">
        <w:rPr>
          <w:rFonts w:ascii="Arial" w:hAnsi="Arial" w:cs="Arial"/>
          <w:sz w:val="24"/>
          <w:szCs w:val="24"/>
        </w:rPr>
        <w:t xml:space="preserve"> </w:t>
      </w:r>
      <w:r w:rsidR="00884725" w:rsidRPr="003D1950">
        <w:rPr>
          <w:rFonts w:ascii="Arial" w:hAnsi="Arial" w:cs="Arial"/>
          <w:sz w:val="24"/>
          <w:szCs w:val="24"/>
        </w:rPr>
        <w:t xml:space="preserve"> реализации»,</w:t>
      </w:r>
      <w:r w:rsidR="007E1225" w:rsidRPr="003D1950">
        <w:rPr>
          <w:rFonts w:ascii="Arial" w:hAnsi="Arial" w:cs="Arial"/>
          <w:sz w:val="24"/>
          <w:szCs w:val="24"/>
        </w:rPr>
        <w:t xml:space="preserve"> </w:t>
      </w:r>
      <w:r w:rsidRPr="003D1950">
        <w:rPr>
          <w:rFonts w:ascii="Arial" w:hAnsi="Arial" w:cs="Arial"/>
          <w:sz w:val="24"/>
          <w:szCs w:val="24"/>
        </w:rPr>
        <w:t xml:space="preserve"> </w:t>
      </w:r>
      <w:r w:rsidR="00251D33" w:rsidRPr="003D1950">
        <w:rPr>
          <w:rFonts w:ascii="Arial" w:hAnsi="Arial" w:cs="Arial"/>
          <w:sz w:val="24"/>
          <w:szCs w:val="24"/>
        </w:rPr>
        <w:t xml:space="preserve">Распоряжением Главы городского округа Люберцы от 21.06.2017 № 1–РГ «О наделении </w:t>
      </w:r>
      <w:r w:rsidR="00B53D01" w:rsidRPr="003D1950">
        <w:rPr>
          <w:rFonts w:ascii="Arial" w:hAnsi="Arial" w:cs="Arial"/>
          <w:sz w:val="24"/>
          <w:szCs w:val="24"/>
        </w:rPr>
        <w:t xml:space="preserve">полномочиями </w:t>
      </w:r>
      <w:r w:rsidR="00251D33" w:rsidRPr="003D1950">
        <w:rPr>
          <w:rFonts w:ascii="Arial" w:hAnsi="Arial" w:cs="Arial"/>
          <w:sz w:val="24"/>
          <w:szCs w:val="24"/>
        </w:rPr>
        <w:t>Первого заместителя Главы администрации»</w:t>
      </w:r>
      <w:r w:rsidR="008329BF" w:rsidRPr="003D1950">
        <w:rPr>
          <w:rFonts w:ascii="Arial" w:hAnsi="Arial" w:cs="Arial"/>
          <w:sz w:val="24"/>
          <w:szCs w:val="24"/>
        </w:rPr>
        <w:t>,</w:t>
      </w:r>
      <w:r w:rsidR="00251D33" w:rsidRPr="003D1950">
        <w:rPr>
          <w:rFonts w:ascii="Arial" w:hAnsi="Arial" w:cs="Arial"/>
          <w:sz w:val="24"/>
          <w:szCs w:val="24"/>
        </w:rPr>
        <w:t xml:space="preserve"> </w:t>
      </w:r>
      <w:r w:rsidRPr="003D1950">
        <w:rPr>
          <w:rFonts w:ascii="Arial" w:hAnsi="Arial" w:cs="Arial"/>
          <w:sz w:val="24"/>
          <w:szCs w:val="24"/>
        </w:rPr>
        <w:t xml:space="preserve">постановляю: </w:t>
      </w:r>
    </w:p>
    <w:p w:rsidR="00E7031C" w:rsidRPr="003D1950" w:rsidRDefault="00E7031C" w:rsidP="00937AC9">
      <w:pPr>
        <w:pStyle w:val="ConsPlusNonformat"/>
        <w:ind w:right="282"/>
        <w:jc w:val="both"/>
        <w:rPr>
          <w:rFonts w:ascii="Arial" w:hAnsi="Arial" w:cs="Arial"/>
          <w:sz w:val="24"/>
          <w:szCs w:val="24"/>
        </w:rPr>
      </w:pPr>
    </w:p>
    <w:p w:rsidR="00BC032C" w:rsidRPr="003D1950" w:rsidRDefault="00BC032C" w:rsidP="00937AC9">
      <w:pPr>
        <w:pStyle w:val="ConsPlusNonformat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3D1950">
        <w:rPr>
          <w:rFonts w:ascii="Arial" w:hAnsi="Arial" w:cs="Arial"/>
          <w:sz w:val="24"/>
          <w:szCs w:val="24"/>
        </w:rPr>
        <w:t>1. Внести в муниципальную программу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 городского округа Люберцы Московской области» на 2018-2022 годы, утвержденную Постановлением администрации городского округа Люберцы от 25.12.2017 № 2962-ПА следующие изменения:</w:t>
      </w:r>
    </w:p>
    <w:p w:rsidR="00BC032C" w:rsidRPr="003D1950" w:rsidRDefault="00BC032C" w:rsidP="00937AC9">
      <w:pPr>
        <w:pStyle w:val="ConsPlusNonformat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3D1950">
        <w:rPr>
          <w:rFonts w:ascii="Arial" w:hAnsi="Arial" w:cs="Arial"/>
          <w:sz w:val="24"/>
          <w:szCs w:val="24"/>
        </w:rPr>
        <w:t>1.1 Строку 2 Приложения №3 к муниципальной программе изложить в новой редакции:</w:t>
      </w:r>
    </w:p>
    <w:p w:rsidR="007C6F6C" w:rsidRPr="003D1950" w:rsidRDefault="00163F23" w:rsidP="00163F23">
      <w:pPr>
        <w:pStyle w:val="ConsPlusNonformat"/>
        <w:ind w:right="282" w:hanging="284"/>
        <w:jc w:val="both"/>
        <w:rPr>
          <w:rFonts w:ascii="Arial" w:hAnsi="Arial" w:cs="Arial"/>
          <w:sz w:val="24"/>
          <w:szCs w:val="24"/>
        </w:rPr>
      </w:pPr>
      <w:r w:rsidRPr="003D1950">
        <w:rPr>
          <w:rFonts w:ascii="Arial" w:hAnsi="Arial" w:cs="Arial"/>
          <w:sz w:val="24"/>
          <w:szCs w:val="24"/>
        </w:rPr>
        <w:t>«</w:t>
      </w:r>
    </w:p>
    <w:tbl>
      <w:tblPr>
        <w:tblW w:w="495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3097"/>
        <w:gridCol w:w="6756"/>
      </w:tblGrid>
      <w:tr w:rsidR="00BC032C" w:rsidRPr="003D1950" w:rsidTr="003F2CE7">
        <w:trPr>
          <w:cantSplit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32C" w:rsidRPr="003D1950" w:rsidRDefault="003F2CE7" w:rsidP="00937AC9">
            <w:pPr>
              <w:ind w:right="282"/>
              <w:rPr>
                <w:rFonts w:ascii="Arial" w:hAnsi="Arial" w:cs="Arial"/>
              </w:rPr>
            </w:pPr>
            <w:r w:rsidRPr="003D1950">
              <w:rPr>
                <w:rFonts w:ascii="Arial" w:hAnsi="Arial" w:cs="Arial"/>
              </w:rPr>
              <w:lastRenderedPageBreak/>
              <w:t>2</w:t>
            </w:r>
            <w:r w:rsidR="00BC032C" w:rsidRPr="003D1950">
              <w:rPr>
                <w:rFonts w:ascii="Arial" w:hAnsi="Arial" w:cs="Arial"/>
              </w:rPr>
              <w:t>.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32C" w:rsidRPr="003D1950" w:rsidRDefault="00BC032C" w:rsidP="00937AC9">
            <w:pPr>
              <w:ind w:right="282"/>
              <w:rPr>
                <w:rFonts w:ascii="Arial" w:hAnsi="Arial" w:cs="Arial"/>
                <w:lang w:eastAsia="en-US"/>
              </w:rPr>
            </w:pPr>
            <w:r w:rsidRPr="003D1950">
              <w:rPr>
                <w:rFonts w:ascii="Arial" w:hAnsi="Arial" w:cs="Arial"/>
                <w:lang w:eastAsia="en-US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032C" w:rsidRPr="003D1950" w:rsidRDefault="00BC032C" w:rsidP="00937AC9">
            <w:pPr>
              <w:ind w:right="282"/>
              <w:rPr>
                <w:rFonts w:ascii="Arial" w:hAnsi="Arial" w:cs="Arial"/>
                <w:lang w:eastAsia="en-US"/>
              </w:rPr>
            </w:pPr>
            <w:r w:rsidRPr="003D1950">
              <w:rPr>
                <w:rFonts w:ascii="Arial" w:hAnsi="Arial" w:cs="Arial"/>
                <w:lang w:eastAsia="en-US"/>
              </w:rPr>
              <w:t>Значение показателя определяется посредством СМС-опросов, переданных в информационно-аналитическую систему «Мониторинга качества государственных услуг» (ИАС МКГУ)</w:t>
            </w:r>
          </w:p>
          <w:p w:rsidR="00612923" w:rsidRPr="003D1950" w:rsidRDefault="00816E92" w:rsidP="00937AC9">
            <w:pPr>
              <w:ind w:right="282"/>
              <w:jc w:val="both"/>
              <w:rPr>
                <w:rFonts w:ascii="Arial" w:hAnsi="Arial" w:cs="Arial"/>
                <w:lang w:eastAsia="en-US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lang w:eastAsia="en-US"/>
                    </w:rPr>
                    <m:t>У</m:t>
                  </m:r>
                </m:e>
                <m:sub>
                  <m:r>
                    <w:rPr>
                      <w:rFonts w:ascii="Cambria Math" w:hAnsi="Cambria Math" w:cs="Arial"/>
                      <w:lang w:eastAsia="en-US"/>
                    </w:rPr>
                    <m:t>смс</m:t>
                  </m:r>
                </m:sub>
              </m:sSub>
              <m:r>
                <w:rPr>
                  <w:rFonts w:ascii="Cambria Math" w:hAnsi="Cambria Math" w:cs="Arial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lang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lang w:eastAsia="en-US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hAnsi="Cambria Math" w:cs="Arial"/>
                          <w:lang w:eastAsia="en-US"/>
                        </w:rPr>
                        <m:t>4,5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lang w:eastAsia="en-US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hAnsi="Cambria Math" w:cs="Arial"/>
                          <w:lang w:eastAsia="en-US"/>
                        </w:rPr>
                        <m:t>смс</m:t>
                      </m:r>
                    </m:sub>
                  </m:sSub>
                </m:den>
              </m:f>
              <m:r>
                <w:rPr>
                  <w:rFonts w:ascii="Cambria Math" w:hAnsi="Cambria Math" w:cs="Arial"/>
                  <w:lang w:eastAsia="en-US"/>
                </w:rPr>
                <m:t>×100%</m:t>
              </m:r>
            </m:oMath>
            <w:r w:rsidR="00612923" w:rsidRPr="003D1950">
              <w:rPr>
                <w:rFonts w:ascii="Arial" w:hAnsi="Arial" w:cs="Arial"/>
                <w:lang w:eastAsia="en-US"/>
              </w:rPr>
              <w:t>, где</w:t>
            </w:r>
          </w:p>
          <w:p w:rsidR="00BC032C" w:rsidRPr="003D1950" w:rsidRDefault="00BC032C" w:rsidP="00937AC9">
            <w:pPr>
              <w:ind w:right="282"/>
              <w:rPr>
                <w:rFonts w:ascii="Arial" w:hAnsi="Arial" w:cs="Arial"/>
                <w:lang w:eastAsia="en-US"/>
              </w:rPr>
            </w:pPr>
            <w:proofErr w:type="spellStart"/>
            <w:r w:rsidRPr="003D1950">
              <w:rPr>
                <w:rFonts w:ascii="Arial" w:hAnsi="Arial" w:cs="Arial"/>
                <w:lang w:eastAsia="en-US"/>
              </w:rPr>
              <w:t>Усмс</w:t>
            </w:r>
            <w:proofErr w:type="spellEnd"/>
            <w:r w:rsidRPr="003D1950">
              <w:rPr>
                <w:rFonts w:ascii="Arial" w:hAnsi="Arial" w:cs="Arial"/>
                <w:lang w:eastAsia="en-US"/>
              </w:rPr>
              <w:t xml:space="preserve"> - уровень удовлетворенности граждан качеством предоставления государственных и муниципальных услуг;</w:t>
            </w:r>
          </w:p>
          <w:p w:rsidR="00BC032C" w:rsidRPr="003D1950" w:rsidRDefault="00BC032C" w:rsidP="00937AC9">
            <w:pPr>
              <w:ind w:right="282"/>
              <w:rPr>
                <w:rFonts w:ascii="Arial" w:hAnsi="Arial" w:cs="Arial"/>
                <w:lang w:eastAsia="en-US"/>
              </w:rPr>
            </w:pPr>
            <w:r w:rsidRPr="003D1950">
              <w:rPr>
                <w:rFonts w:ascii="Arial" w:hAnsi="Arial" w:cs="Arial"/>
                <w:lang w:eastAsia="en-US"/>
              </w:rPr>
              <w:t>Н 4,5 - количество оценок «4» и «5» по всем офисам МФЦ, полученных посредством СМС-опросов;</w:t>
            </w:r>
          </w:p>
          <w:p w:rsidR="00BC032C" w:rsidRPr="003D1950" w:rsidRDefault="00BC032C" w:rsidP="00937AC9">
            <w:pPr>
              <w:ind w:right="282"/>
              <w:rPr>
                <w:rFonts w:ascii="Arial" w:hAnsi="Arial" w:cs="Arial"/>
                <w:lang w:eastAsia="en-US"/>
              </w:rPr>
            </w:pPr>
            <w:proofErr w:type="spellStart"/>
            <w:r w:rsidRPr="003D1950">
              <w:rPr>
                <w:rFonts w:ascii="Arial" w:hAnsi="Arial" w:cs="Arial"/>
                <w:lang w:eastAsia="en-US"/>
              </w:rPr>
              <w:t>Нсмс</w:t>
            </w:r>
            <w:proofErr w:type="spellEnd"/>
            <w:r w:rsidRPr="003D1950">
              <w:rPr>
                <w:rFonts w:ascii="Arial" w:hAnsi="Arial" w:cs="Arial"/>
                <w:lang w:eastAsia="en-US"/>
              </w:rPr>
              <w:t xml:space="preserve"> - общее количество оценок по всем офисам МФЦ, полученных посредством СМС - опросов.</w:t>
            </w:r>
          </w:p>
          <w:p w:rsidR="00612923" w:rsidRPr="003D1950" w:rsidRDefault="00612923" w:rsidP="00937AC9">
            <w:pPr>
              <w:ind w:right="282"/>
              <w:rPr>
                <w:rFonts w:ascii="Arial" w:hAnsi="Arial" w:cs="Arial"/>
                <w:lang w:eastAsia="en-US"/>
              </w:rPr>
            </w:pPr>
            <w:r w:rsidRPr="003D1950">
              <w:rPr>
                <w:rFonts w:ascii="Arial" w:hAnsi="Arial" w:cs="Arial"/>
                <w:lang w:eastAsia="en-US"/>
              </w:rPr>
              <w:t>Единица измерения – процент.</w:t>
            </w:r>
          </w:p>
          <w:p w:rsidR="00BC032C" w:rsidRPr="003D1950" w:rsidRDefault="00BC032C" w:rsidP="00937AC9">
            <w:pPr>
              <w:ind w:right="282"/>
              <w:rPr>
                <w:rFonts w:ascii="Arial" w:hAnsi="Arial" w:cs="Arial"/>
                <w:lang w:eastAsia="en-US"/>
              </w:rPr>
            </w:pPr>
            <w:r w:rsidRPr="003D1950">
              <w:rPr>
                <w:rFonts w:ascii="Arial" w:hAnsi="Arial" w:cs="Arial"/>
                <w:lang w:eastAsia="en-US"/>
              </w:rPr>
              <w:t>Значение базового показателя – 94,08.</w:t>
            </w:r>
          </w:p>
          <w:p w:rsidR="00612923" w:rsidRPr="003D1950" w:rsidRDefault="00612923" w:rsidP="00937AC9">
            <w:pPr>
              <w:ind w:right="282"/>
              <w:rPr>
                <w:rFonts w:ascii="Arial" w:hAnsi="Arial" w:cs="Arial"/>
                <w:lang w:eastAsia="en-US"/>
              </w:rPr>
            </w:pPr>
            <w:r w:rsidRPr="003D1950">
              <w:rPr>
                <w:rFonts w:ascii="Arial" w:hAnsi="Arial" w:cs="Arial"/>
                <w:lang w:eastAsia="en-US"/>
              </w:rPr>
              <w:t xml:space="preserve">Статистические источники – </w:t>
            </w:r>
            <w:r w:rsidR="002C1B9E" w:rsidRPr="003D1950">
              <w:rPr>
                <w:rFonts w:ascii="Arial" w:hAnsi="Arial" w:cs="Arial"/>
                <w:lang w:eastAsia="en-US"/>
              </w:rPr>
              <w:t>д</w:t>
            </w:r>
            <w:r w:rsidRPr="003D1950">
              <w:rPr>
                <w:rFonts w:ascii="Arial" w:hAnsi="Arial" w:cs="Arial"/>
                <w:lang w:eastAsia="en-US"/>
              </w:rPr>
              <w:t>анные ИАС МКГУ</w:t>
            </w:r>
          </w:p>
          <w:p w:rsidR="00612923" w:rsidRPr="003D1950" w:rsidRDefault="00612923" w:rsidP="00937AC9">
            <w:pPr>
              <w:ind w:right="282"/>
              <w:rPr>
                <w:rFonts w:ascii="Arial" w:hAnsi="Arial" w:cs="Arial"/>
                <w:lang w:eastAsia="en-US"/>
              </w:rPr>
            </w:pPr>
            <w:proofErr w:type="spellStart"/>
            <w:r w:rsidRPr="003D1950">
              <w:rPr>
                <w:rFonts w:ascii="Arial" w:hAnsi="Arial" w:cs="Arial"/>
                <w:lang w:eastAsia="en-US"/>
              </w:rPr>
              <w:t>Переодичность</w:t>
            </w:r>
            <w:proofErr w:type="spellEnd"/>
            <w:r w:rsidRPr="003D1950">
              <w:rPr>
                <w:rFonts w:ascii="Arial" w:hAnsi="Arial" w:cs="Arial"/>
                <w:lang w:eastAsia="en-US"/>
              </w:rPr>
              <w:t xml:space="preserve"> предоставления - </w:t>
            </w:r>
            <w:r w:rsidR="002C1B9E" w:rsidRPr="003D1950">
              <w:rPr>
                <w:rFonts w:ascii="Arial" w:hAnsi="Arial" w:cs="Arial"/>
                <w:lang w:eastAsia="en-US"/>
              </w:rPr>
              <w:t>е</w:t>
            </w:r>
            <w:r w:rsidRPr="003D1950">
              <w:rPr>
                <w:rFonts w:ascii="Arial" w:hAnsi="Arial" w:cs="Arial"/>
                <w:lang w:eastAsia="en-US"/>
              </w:rPr>
              <w:t>жеквартально, ежегодно</w:t>
            </w:r>
          </w:p>
        </w:tc>
      </w:tr>
    </w:tbl>
    <w:p w:rsidR="007C6F6C" w:rsidRPr="003D1950" w:rsidRDefault="00163F23" w:rsidP="00163F23">
      <w:pPr>
        <w:pStyle w:val="ConsPlusTitle"/>
        <w:tabs>
          <w:tab w:val="left" w:pos="900"/>
        </w:tabs>
        <w:ind w:right="282" w:firstLine="851"/>
        <w:jc w:val="right"/>
        <w:rPr>
          <w:rFonts w:ascii="Arial" w:hAnsi="Arial" w:cs="Arial"/>
          <w:b w:val="0"/>
        </w:rPr>
      </w:pPr>
      <w:r w:rsidRPr="003D1950">
        <w:rPr>
          <w:rFonts w:ascii="Arial" w:hAnsi="Arial" w:cs="Arial"/>
          <w:b w:val="0"/>
        </w:rPr>
        <w:t>»</w:t>
      </w:r>
      <w:r w:rsidR="00CD3117" w:rsidRPr="003D1950">
        <w:rPr>
          <w:rFonts w:ascii="Arial" w:hAnsi="Arial" w:cs="Arial"/>
          <w:b w:val="0"/>
        </w:rPr>
        <w:t>.</w:t>
      </w:r>
    </w:p>
    <w:p w:rsidR="00BC032C" w:rsidRPr="003D1950" w:rsidRDefault="00BC032C" w:rsidP="00937AC9">
      <w:pPr>
        <w:pStyle w:val="ConsPlusTitle"/>
        <w:tabs>
          <w:tab w:val="left" w:pos="900"/>
        </w:tabs>
        <w:ind w:right="282" w:firstLine="851"/>
        <w:jc w:val="both"/>
        <w:rPr>
          <w:rFonts w:ascii="Arial" w:hAnsi="Arial" w:cs="Arial"/>
          <w:b w:val="0"/>
        </w:rPr>
      </w:pPr>
      <w:r w:rsidRPr="003D1950">
        <w:rPr>
          <w:rFonts w:ascii="Arial" w:hAnsi="Arial" w:cs="Arial"/>
          <w:b w:val="0"/>
        </w:rPr>
        <w:t>2. 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C032C" w:rsidRPr="003D1950" w:rsidRDefault="00BC032C" w:rsidP="00937AC9">
      <w:pPr>
        <w:pStyle w:val="ConsPlusTitle"/>
        <w:tabs>
          <w:tab w:val="left" w:pos="900"/>
        </w:tabs>
        <w:ind w:right="282" w:firstLine="851"/>
        <w:jc w:val="both"/>
        <w:rPr>
          <w:rFonts w:ascii="Arial" w:hAnsi="Arial" w:cs="Arial"/>
        </w:rPr>
      </w:pPr>
      <w:r w:rsidRPr="003D1950">
        <w:rPr>
          <w:rFonts w:ascii="Arial" w:hAnsi="Arial" w:cs="Arial"/>
          <w:b w:val="0"/>
        </w:rPr>
        <w:t>3. </w:t>
      </w:r>
      <w:proofErr w:type="gramStart"/>
      <w:r w:rsidRPr="003D1950">
        <w:rPr>
          <w:rFonts w:ascii="Arial" w:hAnsi="Arial" w:cs="Arial"/>
          <w:b w:val="0"/>
        </w:rPr>
        <w:t>Контроль за</w:t>
      </w:r>
      <w:proofErr w:type="gramEnd"/>
      <w:r w:rsidRPr="003D1950">
        <w:rPr>
          <w:rFonts w:ascii="Arial" w:hAnsi="Arial" w:cs="Arial"/>
          <w:b w:val="0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3D1950">
        <w:rPr>
          <w:rFonts w:ascii="Arial" w:hAnsi="Arial" w:cs="Arial"/>
          <w:b w:val="0"/>
        </w:rPr>
        <w:t>Езерского</w:t>
      </w:r>
      <w:proofErr w:type="spellEnd"/>
      <w:r w:rsidRPr="003D1950">
        <w:rPr>
          <w:rFonts w:ascii="Arial" w:hAnsi="Arial" w:cs="Arial"/>
          <w:b w:val="0"/>
        </w:rPr>
        <w:t xml:space="preserve"> В.В.</w:t>
      </w:r>
    </w:p>
    <w:p w:rsidR="00B83A38" w:rsidRPr="003D1950" w:rsidRDefault="00B83A38" w:rsidP="00937AC9">
      <w:pPr>
        <w:pStyle w:val="ConsPlusTitle"/>
        <w:tabs>
          <w:tab w:val="left" w:pos="900"/>
        </w:tabs>
        <w:ind w:right="282"/>
        <w:jc w:val="both"/>
        <w:rPr>
          <w:rFonts w:ascii="Arial" w:hAnsi="Arial" w:cs="Arial"/>
        </w:rPr>
      </w:pPr>
    </w:p>
    <w:p w:rsidR="00B83A38" w:rsidRPr="003D1950" w:rsidRDefault="00B83A38" w:rsidP="00937AC9">
      <w:pPr>
        <w:pStyle w:val="ConsPlusTitle"/>
        <w:tabs>
          <w:tab w:val="left" w:pos="900"/>
        </w:tabs>
        <w:ind w:right="282"/>
        <w:jc w:val="both"/>
        <w:rPr>
          <w:rFonts w:ascii="Arial" w:hAnsi="Arial" w:cs="Arial"/>
          <w:b w:val="0"/>
        </w:rPr>
      </w:pPr>
    </w:p>
    <w:p w:rsidR="00E7031C" w:rsidRPr="003D1950" w:rsidRDefault="00E7031C" w:rsidP="00937AC9">
      <w:pPr>
        <w:pStyle w:val="ConsPlusTitle"/>
        <w:tabs>
          <w:tab w:val="left" w:pos="900"/>
        </w:tabs>
        <w:ind w:right="282"/>
        <w:jc w:val="both"/>
        <w:rPr>
          <w:rFonts w:ascii="Arial" w:hAnsi="Arial" w:cs="Arial"/>
          <w:b w:val="0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5"/>
        <w:gridCol w:w="5241"/>
      </w:tblGrid>
      <w:tr w:rsidR="00987EC1" w:rsidRPr="003D1950" w:rsidTr="00987EC1">
        <w:trPr>
          <w:trHeight w:val="782"/>
        </w:trPr>
        <w:tc>
          <w:tcPr>
            <w:tcW w:w="4965" w:type="dxa"/>
          </w:tcPr>
          <w:p w:rsidR="008329BF" w:rsidRPr="003D1950" w:rsidRDefault="00BF7363" w:rsidP="00937AC9">
            <w:pPr>
              <w:ind w:right="282"/>
              <w:rPr>
                <w:rFonts w:ascii="Arial" w:hAnsi="Arial" w:cs="Arial"/>
              </w:rPr>
            </w:pPr>
            <w:r w:rsidRPr="003D1950">
              <w:rPr>
                <w:rFonts w:ascii="Arial" w:hAnsi="Arial" w:cs="Arial"/>
              </w:rPr>
              <w:t>Первый заместитель</w:t>
            </w:r>
            <w:r w:rsidR="00987EC1" w:rsidRPr="003D1950">
              <w:rPr>
                <w:rFonts w:ascii="Arial" w:hAnsi="Arial" w:cs="Arial"/>
              </w:rPr>
              <w:t xml:space="preserve"> </w:t>
            </w:r>
          </w:p>
          <w:p w:rsidR="00987EC1" w:rsidRPr="003D1950" w:rsidRDefault="00251D33" w:rsidP="00937AC9">
            <w:pPr>
              <w:ind w:right="282"/>
              <w:rPr>
                <w:rFonts w:ascii="Arial" w:hAnsi="Arial" w:cs="Arial"/>
              </w:rPr>
            </w:pPr>
            <w:r w:rsidRPr="003D1950">
              <w:rPr>
                <w:rFonts w:ascii="Arial" w:hAnsi="Arial" w:cs="Arial"/>
              </w:rPr>
              <w:t>Г</w:t>
            </w:r>
            <w:r w:rsidR="00ED7DA2" w:rsidRPr="003D1950">
              <w:rPr>
                <w:rFonts w:ascii="Arial" w:hAnsi="Arial" w:cs="Arial"/>
              </w:rPr>
              <w:t>лавы</w:t>
            </w:r>
            <w:r w:rsidRPr="003D1950">
              <w:rPr>
                <w:rFonts w:ascii="Arial" w:hAnsi="Arial" w:cs="Arial"/>
              </w:rPr>
              <w:t xml:space="preserve"> администрации</w:t>
            </w:r>
          </w:p>
        </w:tc>
        <w:tc>
          <w:tcPr>
            <w:tcW w:w="5241" w:type="dxa"/>
            <w:hideMark/>
          </w:tcPr>
          <w:p w:rsidR="005342F3" w:rsidRPr="003D1950" w:rsidRDefault="00987EC1" w:rsidP="00937AC9">
            <w:pPr>
              <w:spacing w:line="276" w:lineRule="auto"/>
              <w:ind w:right="282"/>
              <w:jc w:val="right"/>
              <w:rPr>
                <w:rFonts w:ascii="Arial" w:hAnsi="Arial" w:cs="Arial"/>
              </w:rPr>
            </w:pPr>
            <w:r w:rsidRPr="003D1950">
              <w:rPr>
                <w:rFonts w:ascii="Arial" w:hAnsi="Arial" w:cs="Arial"/>
              </w:rPr>
              <w:t xml:space="preserve"> </w:t>
            </w:r>
          </w:p>
          <w:p w:rsidR="00987EC1" w:rsidRPr="003D1950" w:rsidRDefault="00987EC1" w:rsidP="00937AC9">
            <w:pPr>
              <w:spacing w:line="276" w:lineRule="auto"/>
              <w:ind w:right="282"/>
              <w:jc w:val="right"/>
              <w:rPr>
                <w:rFonts w:ascii="Arial" w:eastAsiaTheme="minorEastAsia" w:hAnsi="Arial" w:cs="Arial"/>
              </w:rPr>
            </w:pPr>
            <w:r w:rsidRPr="003D1950">
              <w:rPr>
                <w:rFonts w:ascii="Arial" w:hAnsi="Arial" w:cs="Arial"/>
              </w:rPr>
              <w:t>И.Г. Назарьева</w:t>
            </w:r>
          </w:p>
        </w:tc>
      </w:tr>
    </w:tbl>
    <w:p w:rsidR="00BD7F6C" w:rsidRPr="003D1950" w:rsidRDefault="00BD7F6C" w:rsidP="00816E92">
      <w:pPr>
        <w:pStyle w:val="ConsPlusTitle"/>
        <w:tabs>
          <w:tab w:val="left" w:pos="900"/>
        </w:tabs>
        <w:ind w:right="282"/>
        <w:jc w:val="both"/>
        <w:rPr>
          <w:rStyle w:val="a3"/>
          <w:rFonts w:ascii="Arial" w:hAnsi="Arial" w:cs="Arial"/>
          <w:color w:val="auto"/>
          <w:u w:val="none"/>
        </w:rPr>
      </w:pPr>
      <w:bookmarkStart w:id="2" w:name="_GoBack"/>
      <w:bookmarkEnd w:id="2"/>
    </w:p>
    <w:sectPr w:rsidR="00BD7F6C" w:rsidRPr="003D1950" w:rsidSect="00DE5382">
      <w:pgSz w:w="11906" w:h="16838"/>
      <w:pgMar w:top="568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93081"/>
    <w:multiLevelType w:val="hybridMultilevel"/>
    <w:tmpl w:val="EABA7F8E"/>
    <w:lvl w:ilvl="0" w:tplc="C4463064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D25C15"/>
    <w:multiLevelType w:val="hybridMultilevel"/>
    <w:tmpl w:val="265AA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F504E1"/>
    <w:multiLevelType w:val="hybridMultilevel"/>
    <w:tmpl w:val="BDA4EA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BA71425"/>
    <w:multiLevelType w:val="hybridMultilevel"/>
    <w:tmpl w:val="F9D889B2"/>
    <w:lvl w:ilvl="0" w:tplc="4960730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58C"/>
    <w:rsid w:val="00004C7E"/>
    <w:rsid w:val="00030CD9"/>
    <w:rsid w:val="000351E0"/>
    <w:rsid w:val="00040F18"/>
    <w:rsid w:val="000513F4"/>
    <w:rsid w:val="0006081D"/>
    <w:rsid w:val="000833FF"/>
    <w:rsid w:val="00084A41"/>
    <w:rsid w:val="000F7017"/>
    <w:rsid w:val="00114088"/>
    <w:rsid w:val="00115946"/>
    <w:rsid w:val="00125D2A"/>
    <w:rsid w:val="001633EE"/>
    <w:rsid w:val="00163F23"/>
    <w:rsid w:val="00173A9C"/>
    <w:rsid w:val="00175AE0"/>
    <w:rsid w:val="00182290"/>
    <w:rsid w:val="00187A84"/>
    <w:rsid w:val="00190F3E"/>
    <w:rsid w:val="001A250B"/>
    <w:rsid w:val="001A2C4E"/>
    <w:rsid w:val="001B10D3"/>
    <w:rsid w:val="001C482E"/>
    <w:rsid w:val="001C7691"/>
    <w:rsid w:val="001E1199"/>
    <w:rsid w:val="001E22E9"/>
    <w:rsid w:val="001F0E08"/>
    <w:rsid w:val="001F4C6D"/>
    <w:rsid w:val="00203D09"/>
    <w:rsid w:val="00211271"/>
    <w:rsid w:val="002153E7"/>
    <w:rsid w:val="00216213"/>
    <w:rsid w:val="002453B9"/>
    <w:rsid w:val="00247C25"/>
    <w:rsid w:val="00251D33"/>
    <w:rsid w:val="00252205"/>
    <w:rsid w:val="002639AB"/>
    <w:rsid w:val="002653EA"/>
    <w:rsid w:val="00283B96"/>
    <w:rsid w:val="002B17C3"/>
    <w:rsid w:val="002B2388"/>
    <w:rsid w:val="002B5EA6"/>
    <w:rsid w:val="002C1B9E"/>
    <w:rsid w:val="002C2C64"/>
    <w:rsid w:val="002C5FA0"/>
    <w:rsid w:val="002D6030"/>
    <w:rsid w:val="002E1018"/>
    <w:rsid w:val="002F68CC"/>
    <w:rsid w:val="00333EEA"/>
    <w:rsid w:val="003350D6"/>
    <w:rsid w:val="00337A55"/>
    <w:rsid w:val="00344407"/>
    <w:rsid w:val="00357962"/>
    <w:rsid w:val="00371F94"/>
    <w:rsid w:val="003A1F26"/>
    <w:rsid w:val="003A358C"/>
    <w:rsid w:val="003A612A"/>
    <w:rsid w:val="003B176F"/>
    <w:rsid w:val="003B68CB"/>
    <w:rsid w:val="003C5878"/>
    <w:rsid w:val="003D1950"/>
    <w:rsid w:val="003D2FCD"/>
    <w:rsid w:val="003E5DB7"/>
    <w:rsid w:val="003E62C5"/>
    <w:rsid w:val="003F2CE7"/>
    <w:rsid w:val="003F470F"/>
    <w:rsid w:val="00406B06"/>
    <w:rsid w:val="0040794C"/>
    <w:rsid w:val="00416E01"/>
    <w:rsid w:val="004226C2"/>
    <w:rsid w:val="004235BA"/>
    <w:rsid w:val="00425E15"/>
    <w:rsid w:val="004373DE"/>
    <w:rsid w:val="00442B80"/>
    <w:rsid w:val="00466AA6"/>
    <w:rsid w:val="00470249"/>
    <w:rsid w:val="00473F5B"/>
    <w:rsid w:val="00482286"/>
    <w:rsid w:val="00494EBB"/>
    <w:rsid w:val="004A152D"/>
    <w:rsid w:val="004C2DD4"/>
    <w:rsid w:val="005014E3"/>
    <w:rsid w:val="00501F07"/>
    <w:rsid w:val="00502280"/>
    <w:rsid w:val="00526A77"/>
    <w:rsid w:val="005342F3"/>
    <w:rsid w:val="005508B0"/>
    <w:rsid w:val="0055227B"/>
    <w:rsid w:val="00582C42"/>
    <w:rsid w:val="0058321D"/>
    <w:rsid w:val="00583C2A"/>
    <w:rsid w:val="00597B4F"/>
    <w:rsid w:val="005A4F98"/>
    <w:rsid w:val="005D10FA"/>
    <w:rsid w:val="00611B03"/>
    <w:rsid w:val="00612923"/>
    <w:rsid w:val="0061416B"/>
    <w:rsid w:val="006236FE"/>
    <w:rsid w:val="00626B07"/>
    <w:rsid w:val="00633A6F"/>
    <w:rsid w:val="00644A71"/>
    <w:rsid w:val="00656ABE"/>
    <w:rsid w:val="00667F6D"/>
    <w:rsid w:val="00676A1D"/>
    <w:rsid w:val="006833AA"/>
    <w:rsid w:val="00686C61"/>
    <w:rsid w:val="00692E5E"/>
    <w:rsid w:val="006965A8"/>
    <w:rsid w:val="0069755C"/>
    <w:rsid w:val="006B268F"/>
    <w:rsid w:val="006C02B3"/>
    <w:rsid w:val="006D76F1"/>
    <w:rsid w:val="006F122A"/>
    <w:rsid w:val="007064D8"/>
    <w:rsid w:val="007065D4"/>
    <w:rsid w:val="00711946"/>
    <w:rsid w:val="007133A7"/>
    <w:rsid w:val="00720CED"/>
    <w:rsid w:val="007221D1"/>
    <w:rsid w:val="00741CF0"/>
    <w:rsid w:val="0075214D"/>
    <w:rsid w:val="00764C2A"/>
    <w:rsid w:val="00772412"/>
    <w:rsid w:val="007778E5"/>
    <w:rsid w:val="007A72A2"/>
    <w:rsid w:val="007C4C35"/>
    <w:rsid w:val="007C6F6C"/>
    <w:rsid w:val="007D3E55"/>
    <w:rsid w:val="007D4678"/>
    <w:rsid w:val="007D4E8D"/>
    <w:rsid w:val="007E1225"/>
    <w:rsid w:val="007F5374"/>
    <w:rsid w:val="00807402"/>
    <w:rsid w:val="0081458C"/>
    <w:rsid w:val="00816E92"/>
    <w:rsid w:val="008201F1"/>
    <w:rsid w:val="008329BF"/>
    <w:rsid w:val="00850A5D"/>
    <w:rsid w:val="00884725"/>
    <w:rsid w:val="00886EC5"/>
    <w:rsid w:val="00887E72"/>
    <w:rsid w:val="008A6265"/>
    <w:rsid w:val="008B3977"/>
    <w:rsid w:val="008C6FEF"/>
    <w:rsid w:val="008D1E0C"/>
    <w:rsid w:val="008D494F"/>
    <w:rsid w:val="00901371"/>
    <w:rsid w:val="00911C88"/>
    <w:rsid w:val="00915A74"/>
    <w:rsid w:val="009302B3"/>
    <w:rsid w:val="00937AC9"/>
    <w:rsid w:val="00945A97"/>
    <w:rsid w:val="00987EC1"/>
    <w:rsid w:val="009A5D06"/>
    <w:rsid w:val="009B5227"/>
    <w:rsid w:val="009B7583"/>
    <w:rsid w:val="009C171E"/>
    <w:rsid w:val="009D64AD"/>
    <w:rsid w:val="009E0856"/>
    <w:rsid w:val="009F1B41"/>
    <w:rsid w:val="009F28EB"/>
    <w:rsid w:val="00A13CFA"/>
    <w:rsid w:val="00A20915"/>
    <w:rsid w:val="00A34006"/>
    <w:rsid w:val="00A403F5"/>
    <w:rsid w:val="00A5269C"/>
    <w:rsid w:val="00A632A4"/>
    <w:rsid w:val="00AB4886"/>
    <w:rsid w:val="00AB5C9E"/>
    <w:rsid w:val="00AC2FFC"/>
    <w:rsid w:val="00AD2AFA"/>
    <w:rsid w:val="00AE7212"/>
    <w:rsid w:val="00AF2A24"/>
    <w:rsid w:val="00AF3CA5"/>
    <w:rsid w:val="00AF589E"/>
    <w:rsid w:val="00B05415"/>
    <w:rsid w:val="00B47AF2"/>
    <w:rsid w:val="00B53D01"/>
    <w:rsid w:val="00B5659A"/>
    <w:rsid w:val="00B60A4E"/>
    <w:rsid w:val="00B63603"/>
    <w:rsid w:val="00B64A69"/>
    <w:rsid w:val="00B65193"/>
    <w:rsid w:val="00B8157A"/>
    <w:rsid w:val="00B82E03"/>
    <w:rsid w:val="00B83A38"/>
    <w:rsid w:val="00B9272F"/>
    <w:rsid w:val="00BB3BE4"/>
    <w:rsid w:val="00BB6E9F"/>
    <w:rsid w:val="00BC032C"/>
    <w:rsid w:val="00BD7F6C"/>
    <w:rsid w:val="00BF65B9"/>
    <w:rsid w:val="00BF7363"/>
    <w:rsid w:val="00C05650"/>
    <w:rsid w:val="00C116E9"/>
    <w:rsid w:val="00C16D0A"/>
    <w:rsid w:val="00C170C9"/>
    <w:rsid w:val="00C20DF7"/>
    <w:rsid w:val="00C2326F"/>
    <w:rsid w:val="00C25F12"/>
    <w:rsid w:val="00C33516"/>
    <w:rsid w:val="00C404FC"/>
    <w:rsid w:val="00C84F3D"/>
    <w:rsid w:val="00C9745D"/>
    <w:rsid w:val="00CA2AFB"/>
    <w:rsid w:val="00CA429C"/>
    <w:rsid w:val="00CB267A"/>
    <w:rsid w:val="00CC54BF"/>
    <w:rsid w:val="00CD3117"/>
    <w:rsid w:val="00CE11A2"/>
    <w:rsid w:val="00CE5957"/>
    <w:rsid w:val="00D0059C"/>
    <w:rsid w:val="00D1092A"/>
    <w:rsid w:val="00D138C6"/>
    <w:rsid w:val="00D208D6"/>
    <w:rsid w:val="00D234E5"/>
    <w:rsid w:val="00D44457"/>
    <w:rsid w:val="00D5481F"/>
    <w:rsid w:val="00D76484"/>
    <w:rsid w:val="00D7786E"/>
    <w:rsid w:val="00D84991"/>
    <w:rsid w:val="00D934BF"/>
    <w:rsid w:val="00DB026E"/>
    <w:rsid w:val="00DB5E19"/>
    <w:rsid w:val="00DB73CD"/>
    <w:rsid w:val="00DD00F3"/>
    <w:rsid w:val="00DD7731"/>
    <w:rsid w:val="00DE5382"/>
    <w:rsid w:val="00DE5F90"/>
    <w:rsid w:val="00E259B1"/>
    <w:rsid w:val="00E32D06"/>
    <w:rsid w:val="00E35C75"/>
    <w:rsid w:val="00E479C3"/>
    <w:rsid w:val="00E53CF1"/>
    <w:rsid w:val="00E622E9"/>
    <w:rsid w:val="00E7031C"/>
    <w:rsid w:val="00E77D9B"/>
    <w:rsid w:val="00E819F6"/>
    <w:rsid w:val="00EA2215"/>
    <w:rsid w:val="00EA5CE5"/>
    <w:rsid w:val="00EB1949"/>
    <w:rsid w:val="00ED19CA"/>
    <w:rsid w:val="00ED2520"/>
    <w:rsid w:val="00ED30E9"/>
    <w:rsid w:val="00ED7DA2"/>
    <w:rsid w:val="00EE1287"/>
    <w:rsid w:val="00EF42F7"/>
    <w:rsid w:val="00F30D94"/>
    <w:rsid w:val="00F33017"/>
    <w:rsid w:val="00F43CDA"/>
    <w:rsid w:val="00F46155"/>
    <w:rsid w:val="00F46433"/>
    <w:rsid w:val="00F47789"/>
    <w:rsid w:val="00F925FF"/>
    <w:rsid w:val="00FA0C21"/>
    <w:rsid w:val="00FA6056"/>
    <w:rsid w:val="00FB36E2"/>
    <w:rsid w:val="00FD0002"/>
    <w:rsid w:val="00FD533D"/>
    <w:rsid w:val="00FD54CF"/>
    <w:rsid w:val="00FD65F1"/>
    <w:rsid w:val="00FE25A0"/>
    <w:rsid w:val="00FF4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83A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3A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B83A38"/>
    <w:rPr>
      <w:rFonts w:cs="Times New Roman"/>
      <w:color w:val="2B7CC9"/>
      <w:u w:val="single"/>
    </w:rPr>
  </w:style>
  <w:style w:type="character" w:styleId="a4">
    <w:name w:val="Emphasis"/>
    <w:qFormat/>
    <w:rsid w:val="00B83A38"/>
    <w:rPr>
      <w:i/>
      <w:iCs/>
    </w:rPr>
  </w:style>
  <w:style w:type="paragraph" w:customStyle="1" w:styleId="ConsPlusNormal">
    <w:name w:val="ConsPlusNormal"/>
    <w:rsid w:val="00B83A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064D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7064D8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7064D8"/>
    <w:rPr>
      <w:rFonts w:eastAsiaTheme="minorEastAsia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53C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3CF1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987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83A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3A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rsid w:val="00B83A38"/>
    <w:rPr>
      <w:rFonts w:cs="Times New Roman"/>
      <w:color w:val="2B7CC9"/>
      <w:u w:val="single"/>
    </w:rPr>
  </w:style>
  <w:style w:type="character" w:styleId="a4">
    <w:name w:val="Emphasis"/>
    <w:qFormat/>
    <w:rsid w:val="00B83A38"/>
    <w:rPr>
      <w:i/>
      <w:iCs/>
    </w:rPr>
  </w:style>
  <w:style w:type="paragraph" w:customStyle="1" w:styleId="ConsPlusNormal">
    <w:name w:val="ConsPlusNormal"/>
    <w:rsid w:val="00B83A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064D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7064D8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7064D8"/>
    <w:rPr>
      <w:rFonts w:eastAsiaTheme="minorEastAsia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53C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3CF1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987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ts.mosreg.ru/norm_act/526.htm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DE2F1F661EBBA558C58239305B03015F76F3B07307E38A15AB1B0F4C6x1mE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01DD6-383A-4916-B223-2C16C49E6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Ильгар Р. Омаров</dc:creator>
  <cp:lastModifiedBy>Yuristi2</cp:lastModifiedBy>
  <cp:revision>2</cp:revision>
  <cp:lastPrinted>2019-10-30T08:24:00Z</cp:lastPrinted>
  <dcterms:created xsi:type="dcterms:W3CDTF">2019-11-14T07:19:00Z</dcterms:created>
  <dcterms:modified xsi:type="dcterms:W3CDTF">2019-11-14T07:19:00Z</dcterms:modified>
</cp:coreProperties>
</file>