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81" w:rsidRDefault="00A21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41D7D" w:rsidRDefault="00741D7D" w:rsidP="00741D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АДМИНИСТРАЦИЯ</w:t>
      </w:r>
    </w:p>
    <w:p w:rsidR="00741D7D" w:rsidRDefault="00741D7D" w:rsidP="00741D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МУНИЦИПАЛЬНОГО ОБРАЗОВАНИЯ</w:t>
      </w:r>
    </w:p>
    <w:p w:rsidR="00741D7D" w:rsidRDefault="00741D7D" w:rsidP="00741D7D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ГОРОДСКОЙ ОКРУГ ЛЮБЕРЦЫ</w:t>
      </w:r>
      <w:r>
        <w:rPr>
          <w:rFonts w:ascii="Arial" w:hAnsi="Arial" w:cs="Arial"/>
          <w:bCs/>
          <w:color w:val="000000"/>
        </w:rPr>
        <w:br/>
        <w:t>МОСКОВСКОЙ ОБЛАСТИ</w:t>
      </w:r>
    </w:p>
    <w:p w:rsidR="00741D7D" w:rsidRDefault="00741D7D" w:rsidP="00741D7D">
      <w:pPr>
        <w:jc w:val="center"/>
        <w:rPr>
          <w:rFonts w:ascii="Arial" w:eastAsia="Calibri" w:hAnsi="Arial" w:cs="Arial"/>
        </w:rPr>
      </w:pPr>
    </w:p>
    <w:p w:rsidR="00A21D81" w:rsidRPr="00741D7D" w:rsidRDefault="00741D7D" w:rsidP="00741D7D">
      <w:pPr>
        <w:tabs>
          <w:tab w:val="left" w:pos="33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ПОСТАНОВЛЕНИЕ</w:t>
      </w:r>
    </w:p>
    <w:p w:rsidR="00A21D81" w:rsidRDefault="00A21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1D81" w:rsidRDefault="00A21D8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21D81" w:rsidRDefault="00E72A9B" w:rsidP="00E72A9B">
      <w:pPr>
        <w:pStyle w:val="ConsPlusTitle"/>
        <w:widowControl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24.10.2022</w:t>
      </w:r>
      <w:r>
        <w:rPr>
          <w:rFonts w:ascii="Times New Roman" w:hAnsi="Times New Roman" w:cs="Times New Roman"/>
          <w:sz w:val="28"/>
          <w:szCs w:val="28"/>
        </w:rPr>
        <w:tab/>
        <w:t>4285-ПА</w:t>
      </w:r>
    </w:p>
    <w:p w:rsidR="00A21D81" w:rsidRDefault="00A21D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21D81" w:rsidRDefault="00741D7D" w:rsidP="00741D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Люберцы</w:t>
      </w:r>
    </w:p>
    <w:p w:rsidR="00A21D81" w:rsidRDefault="00A21D8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21D81" w:rsidRDefault="00DB4DCB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</w:p>
    <w:p w:rsidR="00A21D81" w:rsidRDefault="00DB4DCB">
      <w:pPr>
        <w:pStyle w:val="ConsPlusTitle"/>
        <w:widowControl/>
        <w:tabs>
          <w:tab w:val="left" w:pos="1260"/>
        </w:tabs>
        <w:ind w:left="-7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городского округа Люберцы, </w:t>
      </w:r>
    </w:p>
    <w:p w:rsidR="00A21D81" w:rsidRDefault="00DB4DCB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подлежащих реализации с 01.01.202</w:t>
      </w:r>
      <w:r w:rsidR="00353DDC">
        <w:rPr>
          <w:rFonts w:ascii="Times New Roman" w:hAnsi="Times New Roman" w:cs="Times New Roman"/>
          <w:sz w:val="28"/>
          <w:szCs w:val="28"/>
        </w:rPr>
        <w:t>3</w:t>
      </w:r>
    </w:p>
    <w:p w:rsidR="00A21D81" w:rsidRDefault="00A21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1D81" w:rsidRDefault="00DB4DCB">
      <w:pPr>
        <w:autoSpaceDE w:val="0"/>
        <w:ind w:firstLine="851"/>
        <w:jc w:val="both"/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Pr="00C067D3">
        <w:rPr>
          <w:sz w:val="28"/>
          <w:szCs w:val="28"/>
        </w:rPr>
        <w:t xml:space="preserve">от </w:t>
      </w:r>
      <w:r w:rsidR="003278E7" w:rsidRPr="00C067D3">
        <w:rPr>
          <w:sz w:val="28"/>
          <w:szCs w:val="28"/>
        </w:rPr>
        <w:t>24</w:t>
      </w:r>
      <w:r w:rsidRPr="00C067D3">
        <w:rPr>
          <w:sz w:val="28"/>
          <w:szCs w:val="28"/>
        </w:rPr>
        <w:t>.</w:t>
      </w:r>
      <w:r w:rsidR="003278E7" w:rsidRPr="00C067D3">
        <w:rPr>
          <w:sz w:val="28"/>
          <w:szCs w:val="28"/>
        </w:rPr>
        <w:t>10</w:t>
      </w:r>
      <w:r w:rsidRPr="00C067D3">
        <w:rPr>
          <w:sz w:val="28"/>
          <w:szCs w:val="28"/>
        </w:rPr>
        <w:t>.20</w:t>
      </w:r>
      <w:r w:rsidR="003278E7" w:rsidRPr="00C067D3">
        <w:rPr>
          <w:sz w:val="28"/>
          <w:szCs w:val="28"/>
        </w:rPr>
        <w:t>22</w:t>
      </w:r>
      <w:r w:rsidRPr="00C067D3">
        <w:rPr>
          <w:sz w:val="28"/>
          <w:szCs w:val="28"/>
        </w:rPr>
        <w:t xml:space="preserve"> № </w:t>
      </w:r>
      <w:r w:rsidR="003278E7" w:rsidRPr="00C067D3">
        <w:rPr>
          <w:sz w:val="28"/>
          <w:szCs w:val="28"/>
        </w:rPr>
        <w:t>4263</w:t>
      </w:r>
      <w:r w:rsidRPr="00C067D3">
        <w:rPr>
          <w:sz w:val="28"/>
          <w:szCs w:val="28"/>
        </w:rPr>
        <w:t>-ПА</w:t>
      </w:r>
      <w:r>
        <w:rPr>
          <w:sz w:val="28"/>
          <w:szCs w:val="28"/>
        </w:rPr>
        <w:t xml:space="preserve"> «Об утверждении Порядка</w:t>
      </w:r>
      <w:r w:rsidR="00E70D0B">
        <w:rPr>
          <w:sz w:val="28"/>
          <w:szCs w:val="28"/>
        </w:rPr>
        <w:t xml:space="preserve"> разработки и</w:t>
      </w:r>
      <w:r w:rsidR="006902C0">
        <w:rPr>
          <w:sz w:val="28"/>
          <w:szCs w:val="28"/>
        </w:rPr>
        <w:t> </w:t>
      </w:r>
      <w:r w:rsidR="00873B27">
        <w:rPr>
          <w:sz w:val="28"/>
          <w:szCs w:val="28"/>
        </w:rPr>
        <w:t>реализации</w:t>
      </w:r>
      <w:r w:rsidR="00E70D0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программ городского округа Люберцы»</w:t>
      </w:r>
      <w:r w:rsidR="00CC03C8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постановляю:</w:t>
      </w:r>
    </w:p>
    <w:p w:rsidR="00A21D81" w:rsidRDefault="00A21D81">
      <w:pPr>
        <w:tabs>
          <w:tab w:val="left" w:pos="840"/>
          <w:tab w:val="left" w:pos="1276"/>
        </w:tabs>
        <w:jc w:val="both"/>
        <w:rPr>
          <w:sz w:val="28"/>
          <w:szCs w:val="28"/>
        </w:rPr>
      </w:pPr>
    </w:p>
    <w:p w:rsidR="00A21D81" w:rsidRDefault="00DB4DC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муниципальных программ городского округа Люберцы, подлежащих реализации с 01.01.202</w:t>
      </w:r>
      <w:r w:rsidR="00F60D98">
        <w:rPr>
          <w:sz w:val="28"/>
          <w:szCs w:val="28"/>
        </w:rPr>
        <w:t>3</w:t>
      </w:r>
      <w:r>
        <w:rPr>
          <w:sz w:val="28"/>
          <w:szCs w:val="28"/>
        </w:rPr>
        <w:t xml:space="preserve"> (прилагается).</w:t>
      </w:r>
    </w:p>
    <w:p w:rsidR="00A21D81" w:rsidRPr="00CC03C8" w:rsidRDefault="00DB4DCB" w:rsidP="00CC03C8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3C8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12012">
        <w:rPr>
          <w:rFonts w:ascii="Times New Roman" w:hAnsi="Times New Roman" w:cs="Times New Roman"/>
          <w:sz w:val="28"/>
          <w:szCs w:val="28"/>
        </w:rPr>
        <w:t>П</w:t>
      </w:r>
      <w:r w:rsidRPr="00CC03C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Люберцы от </w:t>
      </w:r>
      <w:r w:rsidR="00353DDC" w:rsidRPr="00CC03C8">
        <w:rPr>
          <w:rFonts w:ascii="Times New Roman" w:hAnsi="Times New Roman" w:cs="Times New Roman"/>
          <w:sz w:val="28"/>
          <w:szCs w:val="28"/>
        </w:rPr>
        <w:t>12.08.2019 № 2973-ПА</w:t>
      </w:r>
      <w:r w:rsidRPr="00CC03C8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городского округа Люберцы, подлежащих реализации с 01.01.20</w:t>
      </w:r>
      <w:r w:rsidR="00353DDC" w:rsidRPr="00CC03C8">
        <w:rPr>
          <w:rFonts w:ascii="Times New Roman" w:hAnsi="Times New Roman" w:cs="Times New Roman"/>
          <w:sz w:val="28"/>
          <w:szCs w:val="28"/>
        </w:rPr>
        <w:t>20</w:t>
      </w:r>
      <w:r w:rsidRPr="00CC03C8">
        <w:rPr>
          <w:rFonts w:ascii="Times New Roman" w:hAnsi="Times New Roman" w:cs="Times New Roman"/>
          <w:sz w:val="28"/>
          <w:szCs w:val="28"/>
        </w:rPr>
        <w:t>».</w:t>
      </w:r>
    </w:p>
    <w:p w:rsidR="00A21D81" w:rsidRPr="00CC03C8" w:rsidRDefault="00CC03C8" w:rsidP="00CC03C8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3C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1 января 2023 года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03C8">
        <w:rPr>
          <w:rFonts w:ascii="Times New Roman" w:hAnsi="Times New Roman" w:cs="Times New Roman"/>
          <w:sz w:val="28"/>
          <w:szCs w:val="28"/>
        </w:rPr>
        <w:t>применяется к правоотношениям, возникающим при разработке муниципальных программ, реализацию которых планируется осуществлять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03C8">
        <w:rPr>
          <w:rFonts w:ascii="Times New Roman" w:hAnsi="Times New Roman" w:cs="Times New Roman"/>
          <w:sz w:val="28"/>
          <w:szCs w:val="28"/>
        </w:rPr>
        <w:t>2023 и последующих годах.</w:t>
      </w:r>
    </w:p>
    <w:p w:rsidR="00A21D81" w:rsidRDefault="00DB4DCB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21D81" w:rsidRPr="00072916" w:rsidRDefault="00DB4DCB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9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9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CC03C8">
        <w:rPr>
          <w:rFonts w:ascii="Times New Roman" w:hAnsi="Times New Roman" w:cs="Times New Roman"/>
          <w:sz w:val="28"/>
          <w:szCs w:val="28"/>
        </w:rPr>
        <w:t> </w:t>
      </w:r>
      <w:r w:rsidRPr="0007291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072916">
        <w:rPr>
          <w:rFonts w:ascii="Times New Roman" w:hAnsi="Times New Roman" w:cs="Times New Roman"/>
          <w:sz w:val="28"/>
          <w:szCs w:val="28"/>
        </w:rPr>
        <w:t>Забабуркину</w:t>
      </w:r>
      <w:proofErr w:type="spellEnd"/>
      <w:r w:rsidRPr="00072916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29757C" w:rsidRPr="00F26028" w:rsidRDefault="002975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1D81" w:rsidRDefault="00DB4DC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2916">
        <w:rPr>
          <w:rFonts w:ascii="Times New Roman" w:hAnsi="Times New Roman" w:cs="Times New Roman"/>
          <w:sz w:val="28"/>
          <w:szCs w:val="28"/>
        </w:rPr>
        <w:t>Глав</w:t>
      </w:r>
      <w:r w:rsidR="00072916">
        <w:rPr>
          <w:rFonts w:ascii="Times New Roman" w:hAnsi="Times New Roman" w:cs="Times New Roman"/>
          <w:sz w:val="28"/>
          <w:szCs w:val="28"/>
        </w:rPr>
        <w:t>а</w:t>
      </w:r>
      <w:r w:rsidRPr="00072916">
        <w:rPr>
          <w:rFonts w:ascii="Times New Roman" w:hAnsi="Times New Roman" w:cs="Times New Roman"/>
          <w:sz w:val="28"/>
          <w:szCs w:val="28"/>
        </w:rPr>
        <w:t xml:space="preserve"> </w:t>
      </w:r>
      <w:r w:rsidR="0007291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729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729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291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916">
        <w:rPr>
          <w:rFonts w:ascii="Times New Roman" w:hAnsi="Times New Roman" w:cs="Times New Roman"/>
          <w:sz w:val="28"/>
          <w:szCs w:val="28"/>
        </w:rPr>
        <w:t>.</w:t>
      </w:r>
      <w:r w:rsidR="00072916">
        <w:rPr>
          <w:rFonts w:ascii="Times New Roman" w:hAnsi="Times New Roman" w:cs="Times New Roman"/>
          <w:sz w:val="28"/>
          <w:szCs w:val="28"/>
        </w:rPr>
        <w:t>М</w:t>
      </w:r>
      <w:r w:rsidRPr="00072916">
        <w:rPr>
          <w:rFonts w:ascii="Times New Roman" w:hAnsi="Times New Roman" w:cs="Times New Roman"/>
          <w:sz w:val="28"/>
          <w:szCs w:val="28"/>
        </w:rPr>
        <w:t xml:space="preserve">. </w:t>
      </w:r>
      <w:r w:rsidR="00072916">
        <w:rPr>
          <w:rFonts w:ascii="Times New Roman" w:hAnsi="Times New Roman" w:cs="Times New Roman"/>
          <w:sz w:val="28"/>
          <w:szCs w:val="28"/>
        </w:rPr>
        <w:t>Волков</w:t>
      </w:r>
    </w:p>
    <w:p w:rsidR="00A21D81" w:rsidRDefault="00A21D81">
      <w:pPr>
        <w:ind w:right="-1"/>
        <w:jc w:val="both"/>
        <w:rPr>
          <w:sz w:val="16"/>
          <w:szCs w:val="16"/>
        </w:rPr>
        <w:sectPr w:rsidR="00A21D81">
          <w:pgSz w:w="11906" w:h="16838"/>
          <w:pgMar w:top="851" w:right="850" w:bottom="709" w:left="1701" w:header="0" w:footer="0" w:gutter="0"/>
          <w:cols w:space="720"/>
          <w:formProt w:val="0"/>
          <w:docGrid w:linePitch="360"/>
        </w:sectPr>
      </w:pPr>
    </w:p>
    <w:p w:rsidR="00A21D81" w:rsidRDefault="00DB4DCB">
      <w:pPr>
        <w:pStyle w:val="a4"/>
        <w:spacing w:before="0"/>
        <w:ind w:left="10065" w:firstLine="0"/>
        <w:jc w:val="left"/>
        <w:rPr>
          <w:lang w:val="ru-RU" w:eastAsia="ru-RU"/>
        </w:rPr>
      </w:pPr>
      <w:r>
        <w:rPr>
          <w:lang w:val="ru-RU" w:eastAsia="ru-RU"/>
        </w:rPr>
        <w:lastRenderedPageBreak/>
        <w:t xml:space="preserve">Утвержден </w:t>
      </w:r>
    </w:p>
    <w:p w:rsidR="00A21D81" w:rsidRPr="0091627C" w:rsidRDefault="00DB4DCB">
      <w:pPr>
        <w:pStyle w:val="a4"/>
        <w:spacing w:before="0"/>
        <w:ind w:left="10065" w:firstLine="0"/>
        <w:jc w:val="left"/>
        <w:rPr>
          <w:lang w:val="ru-RU"/>
        </w:rPr>
      </w:pPr>
      <w:r>
        <w:rPr>
          <w:lang w:val="ru-RU" w:eastAsia="ru-RU"/>
        </w:rPr>
        <w:t xml:space="preserve">Постановлением администрации городского округа Люберцы Московской области </w:t>
      </w:r>
    </w:p>
    <w:p w:rsidR="00A21D81" w:rsidRPr="00D51D41" w:rsidRDefault="00DB4DCB">
      <w:pPr>
        <w:pStyle w:val="a4"/>
        <w:spacing w:before="0"/>
        <w:ind w:left="10065" w:firstLine="0"/>
        <w:jc w:val="left"/>
        <w:rPr>
          <w:lang w:val="ru-RU"/>
        </w:rPr>
      </w:pPr>
      <w:r>
        <w:rPr>
          <w:lang w:val="ru-RU" w:eastAsia="ru-RU"/>
        </w:rPr>
        <w:t xml:space="preserve">от </w:t>
      </w:r>
      <w:r w:rsidR="00741D7D">
        <w:rPr>
          <w:lang w:val="ru-RU" w:eastAsia="ru-RU"/>
        </w:rPr>
        <w:t>24.10.</w:t>
      </w:r>
      <w:r>
        <w:rPr>
          <w:lang w:val="ru-RU" w:eastAsia="ru-RU"/>
        </w:rPr>
        <w:t xml:space="preserve"> 20</w:t>
      </w:r>
      <w:r w:rsidR="00065516">
        <w:rPr>
          <w:lang w:val="ru-RU" w:eastAsia="ru-RU"/>
        </w:rPr>
        <w:t>22</w:t>
      </w:r>
      <w:r w:rsidR="00741D7D">
        <w:rPr>
          <w:lang w:val="ru-RU" w:eastAsia="ru-RU"/>
        </w:rPr>
        <w:t xml:space="preserve">   </w:t>
      </w:r>
      <w:bookmarkStart w:id="0" w:name="_GoBack"/>
      <w:bookmarkEnd w:id="0"/>
      <w:r>
        <w:rPr>
          <w:lang w:val="ru-RU" w:eastAsia="ru-RU"/>
        </w:rPr>
        <w:t xml:space="preserve">№ </w:t>
      </w:r>
      <w:r w:rsidR="00E72A9B">
        <w:rPr>
          <w:lang w:val="ru-RU" w:eastAsia="ru-RU"/>
        </w:rPr>
        <w:t>4285-ПА</w:t>
      </w:r>
    </w:p>
    <w:p w:rsidR="00A21D81" w:rsidRDefault="00A21D81">
      <w:pPr>
        <w:pStyle w:val="a4"/>
        <w:spacing w:before="0"/>
        <w:ind w:left="4536" w:firstLine="0"/>
        <w:jc w:val="center"/>
        <w:rPr>
          <w:lang w:val="ru-RU" w:eastAsia="ru-RU"/>
        </w:rPr>
      </w:pPr>
    </w:p>
    <w:p w:rsidR="00A21D81" w:rsidRDefault="00A21D81">
      <w:pPr>
        <w:pStyle w:val="a4"/>
        <w:spacing w:before="0"/>
        <w:ind w:firstLine="0"/>
        <w:rPr>
          <w:lang w:val="ru-RU" w:eastAsia="ru-RU"/>
        </w:rPr>
      </w:pPr>
    </w:p>
    <w:p w:rsidR="00A21D81" w:rsidRPr="0091627C" w:rsidRDefault="00DB4DCB">
      <w:pPr>
        <w:pStyle w:val="a4"/>
        <w:spacing w:before="0"/>
        <w:ind w:firstLine="0"/>
        <w:jc w:val="center"/>
        <w:rPr>
          <w:b/>
          <w:lang w:val="ru-RU"/>
        </w:rPr>
      </w:pPr>
      <w:r w:rsidRPr="0091627C">
        <w:rPr>
          <w:b/>
          <w:lang w:val="ru-RU"/>
        </w:rPr>
        <w:t xml:space="preserve">Перечень </w:t>
      </w:r>
    </w:p>
    <w:p w:rsidR="00A21D81" w:rsidRPr="0091627C" w:rsidRDefault="00DB4DCB">
      <w:pPr>
        <w:pStyle w:val="a4"/>
        <w:spacing w:before="0"/>
        <w:ind w:firstLine="0"/>
        <w:jc w:val="center"/>
        <w:rPr>
          <w:b/>
          <w:lang w:val="ru-RU"/>
        </w:rPr>
      </w:pPr>
      <w:r w:rsidRPr="0091627C">
        <w:rPr>
          <w:b/>
          <w:lang w:val="ru-RU"/>
        </w:rPr>
        <w:t>муниципальных программ городского округа Люберцы, подлежащих реализации с 01.01.202</w:t>
      </w:r>
      <w:r w:rsidR="00D51D41">
        <w:rPr>
          <w:b/>
          <w:lang w:val="ru-RU"/>
        </w:rPr>
        <w:t>3</w:t>
      </w:r>
    </w:p>
    <w:p w:rsidR="00A21D81" w:rsidRDefault="00A21D81">
      <w:pPr>
        <w:pStyle w:val="a4"/>
        <w:spacing w:before="0"/>
        <w:ind w:firstLine="0"/>
        <w:jc w:val="center"/>
        <w:rPr>
          <w:b/>
          <w:lang w:val="ru-RU" w:eastAsia="ru-RU"/>
        </w:rPr>
      </w:pPr>
    </w:p>
    <w:tbl>
      <w:tblPr>
        <w:tblW w:w="1475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6379"/>
        <w:gridCol w:w="7664"/>
      </w:tblGrid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81" w:rsidRDefault="00DB4DC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D81" w:rsidRDefault="00DB4DC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(направление реализации) муниципальной программы городского округа Люберцы 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Заказчик муниципальной программы</w:t>
            </w:r>
          </w:p>
        </w:tc>
      </w:tr>
      <w:tr w:rsidR="00A21D81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A21D81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E46105">
            <w:pPr>
              <w:pStyle w:val="Default"/>
              <w:rPr>
                <w:sz w:val="28"/>
                <w:szCs w:val="28"/>
              </w:rPr>
            </w:pPr>
            <w:r w:rsidRPr="00072916">
              <w:rPr>
                <w:sz w:val="28"/>
                <w:szCs w:val="28"/>
              </w:rPr>
              <w:t>Культура и туризм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сельского хозяйства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и окружающая среда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охране окружающей среды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pBdr>
                <w:bottom w:val="single" w:sz="6" w:space="7" w:color="EEEEEE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гражданской обороне и чрезвычайным ситуациям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Жилище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 w:rsidP="00DC6E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инженерной инфраструктуры</w:t>
            </w:r>
            <w:r w:rsidR="00DC6E4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энергоэффективности</w:t>
            </w:r>
            <w:proofErr w:type="spellEnd"/>
            <w:r w:rsidR="00DC6E4E">
              <w:rPr>
                <w:sz w:val="28"/>
                <w:szCs w:val="28"/>
              </w:rPr>
              <w:t xml:space="preserve"> и отрасли обращения с отходами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Предпринимательство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имуществом и муниципальными финансами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Информационно-аналитическое управление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функционирование дорожно-транспортного комплекса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муниципальное образование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 и градостроительство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современной комфортной городской среды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объектов социальной инфраструктуры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21D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D81" w:rsidRDefault="00DB4D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81" w:rsidRDefault="00A9722D">
            <w:pPr>
              <w:pStyle w:val="Default"/>
              <w:rPr>
                <w:sz w:val="28"/>
                <w:szCs w:val="28"/>
              </w:rPr>
            </w:pPr>
            <w:r w:rsidRPr="00A9722D">
              <w:rPr>
                <w:sz w:val="28"/>
                <w:szCs w:val="28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</w:tbl>
    <w:p w:rsidR="00A21D81" w:rsidRDefault="00A21D81">
      <w:pPr>
        <w:pStyle w:val="Default"/>
        <w:rPr>
          <w:sz w:val="28"/>
          <w:szCs w:val="28"/>
        </w:rPr>
      </w:pPr>
    </w:p>
    <w:sectPr w:rsidR="00A21D81" w:rsidSect="00324156">
      <w:pgSz w:w="16838" w:h="11906" w:orient="landscape"/>
      <w:pgMar w:top="1276" w:right="709" w:bottom="709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63551"/>
    <w:multiLevelType w:val="multilevel"/>
    <w:tmpl w:val="6A0E12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E5014E"/>
    <w:multiLevelType w:val="multilevel"/>
    <w:tmpl w:val="5590F604"/>
    <w:lvl w:ilvl="0">
      <w:start w:val="1"/>
      <w:numFmt w:val="decimal"/>
      <w:lvlText w:val="%1."/>
      <w:lvlJc w:val="left"/>
      <w:pPr>
        <w:tabs>
          <w:tab w:val="num" w:pos="2172"/>
        </w:tabs>
        <w:ind w:left="2172" w:hanging="1272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A21D81"/>
    <w:rsid w:val="00065516"/>
    <w:rsid w:val="00072916"/>
    <w:rsid w:val="00112012"/>
    <w:rsid w:val="001632BA"/>
    <w:rsid w:val="0029757C"/>
    <w:rsid w:val="0031171E"/>
    <w:rsid w:val="00324156"/>
    <w:rsid w:val="003278E7"/>
    <w:rsid w:val="00353DDC"/>
    <w:rsid w:val="005B74ED"/>
    <w:rsid w:val="005C1447"/>
    <w:rsid w:val="0066232C"/>
    <w:rsid w:val="006902C0"/>
    <w:rsid w:val="00741D7D"/>
    <w:rsid w:val="00791E84"/>
    <w:rsid w:val="007A61E6"/>
    <w:rsid w:val="00817AE3"/>
    <w:rsid w:val="00873B27"/>
    <w:rsid w:val="0091627C"/>
    <w:rsid w:val="00A10479"/>
    <w:rsid w:val="00A21D81"/>
    <w:rsid w:val="00A9722D"/>
    <w:rsid w:val="00B93F89"/>
    <w:rsid w:val="00C067D3"/>
    <w:rsid w:val="00C67251"/>
    <w:rsid w:val="00CC03C8"/>
    <w:rsid w:val="00D51D41"/>
    <w:rsid w:val="00D548A8"/>
    <w:rsid w:val="00DB4DCB"/>
    <w:rsid w:val="00DC6E4E"/>
    <w:rsid w:val="00E46105"/>
    <w:rsid w:val="00E70D0B"/>
    <w:rsid w:val="00E72A9B"/>
    <w:rsid w:val="00F26028"/>
    <w:rsid w:val="00F60D98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a3">
    <w:name w:val="annotation reference"/>
    <w:qFormat/>
    <w:rPr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before="120"/>
      <w:ind w:firstLine="720"/>
      <w:jc w:val="both"/>
    </w:pPr>
    <w:rPr>
      <w:sz w:val="28"/>
      <w:szCs w:val="28"/>
      <w:lang w:val="en-US" w:eastAsia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harCharCharChar">
    <w:name w:val="Char Char Знак Знак Char Char"/>
    <w:basedOn w:val="a"/>
    <w:qFormat/>
    <w:pPr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harCharCharChar0">
    <w:name w:val="Char Char Знак Знак Char Char"/>
    <w:basedOn w:val="a"/>
    <w:qFormat/>
    <w:pPr>
      <w:spacing w:after="160"/>
    </w:pPr>
    <w:rPr>
      <w:rFonts w:ascii="Arial" w:hAnsi="Arial" w:cs="Arial"/>
      <w:b/>
      <w:bCs/>
      <w:color w:val="FFFFFF"/>
      <w:sz w:val="32"/>
      <w:szCs w:val="32"/>
      <w:lang w:val="en-US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annotation text"/>
    <w:basedOn w:val="a"/>
    <w:qFormat/>
    <w:rPr>
      <w:sz w:val="20"/>
      <w:szCs w:val="20"/>
    </w:rPr>
  </w:style>
  <w:style w:type="paragraph" w:styleId="a8">
    <w:name w:val="annotation subject"/>
    <w:basedOn w:val="a7"/>
    <w:next w:val="a7"/>
    <w:qFormat/>
    <w:rPr>
      <w:b/>
      <w:bCs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creator>gundareva</dc:creator>
  <cp:lastModifiedBy>PRV09</cp:lastModifiedBy>
  <cp:revision>2</cp:revision>
  <cp:lastPrinted>2022-10-24T07:47:00Z</cp:lastPrinted>
  <dcterms:created xsi:type="dcterms:W3CDTF">2022-10-25T13:23:00Z</dcterms:created>
  <dcterms:modified xsi:type="dcterms:W3CDTF">2022-10-25T13:23:00Z</dcterms:modified>
  <dc:language>en-US</dc:language>
</cp:coreProperties>
</file>