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19" w:rsidRPr="00323675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F7C19" w:rsidRPr="00323675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0F7C19" w:rsidRPr="00323675" w:rsidRDefault="000F7C19" w:rsidP="000F7C19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23675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323675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F7C19" w:rsidRPr="00323675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F7C19" w:rsidRPr="00323675" w:rsidRDefault="000F7C19" w:rsidP="000F7C19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F7C19" w:rsidRPr="00323675" w:rsidRDefault="000F7C19" w:rsidP="000F7C19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C19" w:rsidRPr="00323675" w:rsidRDefault="000F7C19" w:rsidP="000F7C19">
      <w:pPr>
        <w:tabs>
          <w:tab w:val="left" w:pos="9072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sz w:val="24"/>
          <w:szCs w:val="24"/>
          <w:lang w:eastAsia="ru-RU"/>
        </w:rPr>
        <w:t>12.09.2</w:t>
      </w:r>
      <w:bookmarkStart w:id="0" w:name="_GoBack"/>
      <w:bookmarkEnd w:id="0"/>
      <w:r w:rsidRPr="00323675">
        <w:rPr>
          <w:rFonts w:ascii="Arial" w:eastAsia="Times New Roman" w:hAnsi="Arial" w:cs="Arial"/>
          <w:sz w:val="24"/>
          <w:szCs w:val="24"/>
          <w:lang w:eastAsia="ru-RU"/>
        </w:rPr>
        <w:t>023 г.                                                                                                      № 4213 - ПА</w:t>
      </w:r>
    </w:p>
    <w:p w:rsidR="000F7C19" w:rsidRPr="00323675" w:rsidRDefault="000F7C19" w:rsidP="000F7C19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675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0F7C19" w:rsidRPr="000F7C19" w:rsidRDefault="000F7C19" w:rsidP="000F7C19">
      <w:pPr>
        <w:keepNext/>
        <w:ind w:left="284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059C1" w:rsidRPr="000F7C19" w:rsidRDefault="007059C1" w:rsidP="007059C1">
      <w:pPr>
        <w:widowControl w:val="0"/>
        <w:autoSpaceDE w:val="0"/>
        <w:autoSpaceDN w:val="0"/>
        <w:spacing w:after="480"/>
        <w:ind w:left="0" w:firstLine="25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0F7C19">
        <w:rPr>
          <w:rFonts w:ascii="Arial" w:eastAsia="Times New Roman" w:hAnsi="Arial" w:cs="Arial"/>
          <w:b/>
          <w:bCs/>
          <w:sz w:val="24"/>
          <w:szCs w:val="24"/>
        </w:rPr>
        <w:t>О создании межведомственной комиссии по проведению оценки</w:t>
      </w:r>
      <w:r w:rsidRPr="000F7C19">
        <w:rPr>
          <w:rFonts w:ascii="Arial" w:eastAsia="Times New Roman" w:hAnsi="Arial" w:cs="Arial"/>
          <w:b/>
          <w:bCs/>
          <w:spacing w:val="-67"/>
          <w:sz w:val="24"/>
          <w:szCs w:val="24"/>
        </w:rPr>
        <w:t xml:space="preserve">   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фактического</w:t>
      </w:r>
      <w:r w:rsidRPr="000F7C19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состояния</w:t>
      </w:r>
      <w:r w:rsidRPr="000F7C19">
        <w:rPr>
          <w:rFonts w:ascii="Arial" w:eastAsia="Times New Roman" w:hAnsi="Arial" w:cs="Arial"/>
          <w:b/>
          <w:bCs/>
          <w:spacing w:val="8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объектов</w:t>
      </w:r>
      <w:r w:rsidRPr="000F7C19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капитального</w:t>
      </w:r>
      <w:r w:rsidRPr="000F7C19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 xml:space="preserve">строительства                                     </w:t>
      </w:r>
      <w:proofErr w:type="gramStart"/>
      <w:r w:rsidRPr="000F7C19">
        <w:rPr>
          <w:rFonts w:ascii="Arial" w:eastAsia="Times New Roman" w:hAnsi="Arial" w:cs="Arial"/>
          <w:b/>
          <w:bCs/>
          <w:sz w:val="24"/>
          <w:szCs w:val="24"/>
        </w:rPr>
        <w:t xml:space="preserve">   (</w:t>
      </w:r>
      <w:proofErr w:type="gramEnd"/>
      <w:r w:rsidRPr="000F7C19">
        <w:rPr>
          <w:rFonts w:ascii="Arial" w:eastAsia="Times New Roman" w:hAnsi="Arial" w:cs="Arial"/>
          <w:b/>
          <w:bCs/>
          <w:sz w:val="24"/>
          <w:szCs w:val="24"/>
        </w:rPr>
        <w:t>за</w:t>
      </w:r>
      <w:r w:rsidRPr="000F7C19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исключением</w:t>
      </w:r>
      <w:r w:rsidRPr="000F7C1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многоквартирных</w:t>
      </w:r>
      <w:r w:rsidRPr="000F7C1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домов)</w:t>
      </w:r>
      <w:r w:rsidRPr="000F7C19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0F7C19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(или)</w:t>
      </w:r>
      <w:r w:rsidRPr="000F7C19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 xml:space="preserve">территории, на которой расположены такие объекты капитального строительства, </w:t>
      </w:r>
      <w:r w:rsidRPr="000F7C19">
        <w:rPr>
          <w:rFonts w:ascii="Arial" w:eastAsia="Times New Roman" w:hAnsi="Arial" w:cs="Arial"/>
          <w:b/>
          <w:bCs/>
          <w:spacing w:val="-68"/>
          <w:sz w:val="24"/>
          <w:szCs w:val="24"/>
        </w:rPr>
        <w:t xml:space="preserve">                                                    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для признания их</w:t>
      </w:r>
      <w:r w:rsidRPr="000F7C19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аварийными</w:t>
      </w:r>
      <w:r w:rsidRPr="000F7C1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0F7C1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>подлежащими</w:t>
      </w:r>
      <w:r w:rsidRPr="000F7C1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b/>
          <w:bCs/>
          <w:sz w:val="24"/>
          <w:szCs w:val="24"/>
        </w:rPr>
        <w:t xml:space="preserve">сносу в целях принятия решения о комплексном развитии территории </w:t>
      </w:r>
    </w:p>
    <w:p w:rsidR="007059C1" w:rsidRPr="000F7C19" w:rsidRDefault="007059C1" w:rsidP="001E2B28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0F7C19">
        <w:rPr>
          <w:rFonts w:ascii="Arial" w:eastAsia="Times New Roman" w:hAnsi="Arial" w:cs="Arial"/>
          <w:spacing w:val="-13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соответствии</w:t>
      </w:r>
      <w:r w:rsidRPr="000F7C19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0F7C19">
        <w:rPr>
          <w:rFonts w:ascii="Arial" w:eastAsia="Times New Roman" w:hAnsi="Arial" w:cs="Arial"/>
          <w:spacing w:val="-15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пунктом</w:t>
      </w:r>
      <w:r w:rsidRPr="000F7C19">
        <w:rPr>
          <w:rFonts w:ascii="Arial" w:eastAsia="Times New Roman" w:hAnsi="Arial" w:cs="Arial"/>
          <w:spacing w:val="-10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1</w:t>
      </w:r>
      <w:r w:rsidRPr="000F7C1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части</w:t>
      </w:r>
      <w:r w:rsidRPr="000F7C19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0F7C1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статьи</w:t>
      </w:r>
      <w:r w:rsidRPr="000F7C19">
        <w:rPr>
          <w:rFonts w:ascii="Arial" w:eastAsia="Times New Roman" w:hAnsi="Arial" w:cs="Arial"/>
          <w:spacing w:val="-18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65</w:t>
      </w:r>
      <w:r w:rsidRPr="000F7C19">
        <w:rPr>
          <w:rFonts w:ascii="Arial" w:eastAsia="Times New Roman" w:hAnsi="Arial" w:cs="Arial"/>
          <w:spacing w:val="-17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>Градостроительного</w:t>
      </w:r>
      <w:r w:rsidRPr="000F7C19">
        <w:rPr>
          <w:rFonts w:ascii="Arial" w:eastAsia="Times New Roman" w:hAnsi="Arial" w:cs="Arial"/>
          <w:spacing w:val="-16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кодекса</w:t>
      </w:r>
      <w:r w:rsidRPr="000F7C19">
        <w:rPr>
          <w:rFonts w:ascii="Arial" w:eastAsia="Times New Roman" w:hAnsi="Arial" w:cs="Arial"/>
          <w:spacing w:val="-68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 xml:space="preserve">Российской Федерации, Федеральным законом от </w:t>
      </w:r>
      <w:r w:rsidR="00917DF1" w:rsidRPr="000F7C19">
        <w:rPr>
          <w:rFonts w:ascii="Arial" w:eastAsia="Times New Roman" w:hAnsi="Arial" w:cs="Arial"/>
          <w:sz w:val="24"/>
          <w:szCs w:val="24"/>
        </w:rPr>
        <w:t>06.10.</w:t>
      </w:r>
      <w:r w:rsidRPr="000F7C19">
        <w:rPr>
          <w:rFonts w:ascii="Arial" w:eastAsia="Times New Roman" w:hAnsi="Arial" w:cs="Arial"/>
          <w:sz w:val="24"/>
          <w:szCs w:val="24"/>
        </w:rPr>
        <w:t>2003</w:t>
      </w:r>
      <w:r w:rsidR="00917DF1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№ 131-ФЗ «Об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общих принципах организации местного самоуправления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в Российской Федерации», Положением о признании объектов капитального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строительства,</w:t>
      </w:r>
      <w:r w:rsidR="001A0403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за исключением многоквартирных домов, аварийными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и</w:t>
      </w:r>
      <w:r w:rsidRPr="000F7C19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подлежащими</w:t>
      </w:r>
      <w:r w:rsidRPr="000F7C19"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сносу</w:t>
      </w:r>
      <w:r w:rsidR="001A0403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в целях принятия решения о комплексном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развитии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территории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инициативе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органа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местного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самоуправления,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 xml:space="preserve">утвержденным </w:t>
      </w:r>
      <w:r w:rsidR="00917DF1" w:rsidRPr="000F7C19">
        <w:rPr>
          <w:rFonts w:ascii="Arial" w:eastAsia="Times New Roman" w:hAnsi="Arial" w:cs="Arial"/>
          <w:sz w:val="24"/>
          <w:szCs w:val="24"/>
        </w:rPr>
        <w:t>П</w:t>
      </w:r>
      <w:r w:rsidRPr="000F7C19">
        <w:rPr>
          <w:rFonts w:ascii="Arial" w:eastAsia="Times New Roman" w:hAnsi="Arial" w:cs="Arial"/>
          <w:sz w:val="24"/>
          <w:szCs w:val="24"/>
        </w:rPr>
        <w:t>остановлением Правительства Российской Федерации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DF1" w:rsidRPr="000F7C19">
        <w:rPr>
          <w:rFonts w:ascii="Arial" w:eastAsia="Times New Roman" w:hAnsi="Arial" w:cs="Arial"/>
          <w:sz w:val="24"/>
          <w:szCs w:val="24"/>
        </w:rPr>
        <w:t xml:space="preserve">от 17.05.2017 </w:t>
      </w:r>
      <w:r w:rsidRPr="000F7C19">
        <w:rPr>
          <w:rFonts w:ascii="Arial" w:eastAsia="Times New Roman" w:hAnsi="Arial" w:cs="Arial"/>
          <w:sz w:val="24"/>
          <w:szCs w:val="24"/>
        </w:rPr>
        <w:t>№ 577, Постановлением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администрации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городского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округа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Люберцы Московской области от 25.05</w:t>
      </w:r>
      <w:r w:rsidR="00156486" w:rsidRPr="000F7C19">
        <w:rPr>
          <w:rFonts w:ascii="Arial" w:eastAsia="Times New Roman" w:hAnsi="Arial" w:cs="Arial"/>
          <w:sz w:val="24"/>
          <w:szCs w:val="24"/>
        </w:rPr>
        <w:t>.</w:t>
      </w:r>
      <w:r w:rsidRPr="000F7C19">
        <w:rPr>
          <w:rFonts w:ascii="Arial" w:eastAsia="Times New Roman" w:hAnsi="Arial" w:cs="Arial"/>
          <w:sz w:val="24"/>
          <w:szCs w:val="24"/>
        </w:rPr>
        <w:t>2023 № 2317-ПА</w:t>
      </w:r>
      <w:r w:rsidR="00CC5F4A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bookmarkStart w:id="1" w:name="_Hlk119575626"/>
      <w:r w:rsidR="001E2B28" w:rsidRPr="000F7C19">
        <w:rPr>
          <w:rFonts w:ascii="Arial" w:eastAsia="Times New Roman" w:hAnsi="Arial" w:cs="Arial"/>
          <w:spacing w:val="1"/>
          <w:sz w:val="24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</w:t>
      </w:r>
      <w:r w:rsidR="001A0403" w:rsidRPr="000F7C19">
        <w:rPr>
          <w:rFonts w:ascii="Arial" w:eastAsia="Times New Roman" w:hAnsi="Arial" w:cs="Arial"/>
          <w:spacing w:val="1"/>
          <w:sz w:val="24"/>
          <w:szCs w:val="24"/>
        </w:rPr>
        <w:t>ой обл</w:t>
      </w:r>
      <w:r w:rsidR="00917DF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асти от 07.11.2022 </w:t>
      </w:r>
      <w:r w:rsidR="001A0403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№ 10-РГ </w:t>
      </w:r>
      <w:r w:rsidR="001E2B28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«О наделении полномочиями Первого заместителя Главы администрации городского округа Люберцы», </w:t>
      </w:r>
      <w:r w:rsidRPr="000F7C19">
        <w:rPr>
          <w:rFonts w:ascii="Arial" w:eastAsia="Times New Roman" w:hAnsi="Arial" w:cs="Arial"/>
          <w:sz w:val="24"/>
          <w:szCs w:val="24"/>
        </w:rPr>
        <w:t>учитывая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технические заключения общества с ограниченной ответственностью «</w:t>
      </w:r>
      <w:proofErr w:type="spellStart"/>
      <w:r w:rsidR="00216910" w:rsidRPr="000F7C19">
        <w:rPr>
          <w:rFonts w:ascii="Arial" w:eastAsia="Times New Roman" w:hAnsi="Arial" w:cs="Arial"/>
          <w:sz w:val="24"/>
          <w:szCs w:val="24"/>
        </w:rPr>
        <w:t>Моспроекткомплекс</w:t>
      </w:r>
      <w:proofErr w:type="spellEnd"/>
      <w:r w:rsidRPr="000F7C19">
        <w:rPr>
          <w:rFonts w:ascii="Arial" w:eastAsia="Times New Roman" w:hAnsi="Arial" w:cs="Arial"/>
          <w:sz w:val="24"/>
          <w:szCs w:val="24"/>
        </w:rPr>
        <w:t>» по оценке фактического состояния объектов капитального строительства нежилых зданий (далее – объекты капитального строительства) от 2</w:t>
      </w:r>
      <w:r w:rsidR="00216910" w:rsidRPr="000F7C19">
        <w:rPr>
          <w:rFonts w:ascii="Arial" w:eastAsia="Times New Roman" w:hAnsi="Arial" w:cs="Arial"/>
          <w:sz w:val="24"/>
          <w:szCs w:val="24"/>
        </w:rPr>
        <w:t>1</w:t>
      </w:r>
      <w:r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 xml:space="preserve">августа </w:t>
      </w:r>
      <w:r w:rsidRPr="000F7C19">
        <w:rPr>
          <w:rFonts w:ascii="Arial" w:eastAsia="Times New Roman" w:hAnsi="Arial" w:cs="Arial"/>
          <w:sz w:val="24"/>
          <w:szCs w:val="24"/>
        </w:rPr>
        <w:t>202</w:t>
      </w:r>
      <w:r w:rsidR="00216910" w:rsidRPr="000F7C19">
        <w:rPr>
          <w:rFonts w:ascii="Arial" w:eastAsia="Times New Roman" w:hAnsi="Arial" w:cs="Arial"/>
          <w:sz w:val="24"/>
          <w:szCs w:val="24"/>
        </w:rPr>
        <w:t>3</w:t>
      </w:r>
      <w:r w:rsidRPr="000F7C19">
        <w:rPr>
          <w:rFonts w:ascii="Arial" w:eastAsia="Times New Roman" w:hAnsi="Arial" w:cs="Arial"/>
          <w:sz w:val="24"/>
          <w:szCs w:val="24"/>
        </w:rPr>
        <w:t xml:space="preserve"> года</w:t>
      </w:r>
      <w:bookmarkEnd w:id="1"/>
      <w:r w:rsidR="001A0403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№ 20230821.41-ТЗК</w:t>
      </w:r>
      <w:r w:rsidRPr="000F7C19">
        <w:rPr>
          <w:rFonts w:ascii="Arial" w:eastAsia="Times New Roman" w:hAnsi="Arial" w:cs="Arial"/>
          <w:sz w:val="24"/>
          <w:szCs w:val="24"/>
        </w:rPr>
        <w:t>,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№ 20230821.41-ТЗК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, </w:t>
      </w:r>
      <w:r w:rsidR="00216910" w:rsidRPr="000F7C19">
        <w:rPr>
          <w:rFonts w:ascii="Arial" w:eastAsia="Times New Roman" w:hAnsi="Arial" w:cs="Arial"/>
          <w:sz w:val="24"/>
          <w:szCs w:val="24"/>
        </w:rPr>
        <w:t>№ 20230821.41-ТЗК,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№ 20230821.41-ТЗК,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№ 20230821.41-ТЗК, №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20230821.41-ТЗК, №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20230821.41-ТЗК</w:t>
      </w:r>
      <w:r w:rsidR="001A0403" w:rsidRPr="000F7C19">
        <w:rPr>
          <w:rFonts w:ascii="Arial" w:eastAsia="Times New Roman" w:hAnsi="Arial" w:cs="Arial"/>
          <w:sz w:val="24"/>
          <w:szCs w:val="24"/>
        </w:rPr>
        <w:t>,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№</w:t>
      </w:r>
      <w:r w:rsidR="008E3F8C"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216910" w:rsidRPr="000F7C19">
        <w:rPr>
          <w:rFonts w:ascii="Arial" w:eastAsia="Times New Roman" w:hAnsi="Arial" w:cs="Arial"/>
          <w:sz w:val="24"/>
          <w:szCs w:val="24"/>
        </w:rPr>
        <w:t>20230821.41-ТЗК,</w:t>
      </w:r>
      <w:r w:rsidRPr="000F7C19">
        <w:rPr>
          <w:rFonts w:ascii="Arial" w:eastAsia="Times New Roman" w:hAnsi="Arial" w:cs="Arial"/>
          <w:sz w:val="24"/>
          <w:szCs w:val="24"/>
        </w:rPr>
        <w:t xml:space="preserve"> </w:t>
      </w:r>
      <w:r w:rsidR="001E2B28" w:rsidRPr="000F7C19">
        <w:rPr>
          <w:rFonts w:ascii="Arial" w:eastAsia="Times New Roman" w:hAnsi="Arial" w:cs="Arial"/>
          <w:sz w:val="24"/>
          <w:szCs w:val="24"/>
        </w:rPr>
        <w:t>постановляю</w:t>
      </w:r>
      <w:r w:rsidRPr="000F7C19">
        <w:rPr>
          <w:rFonts w:ascii="Arial" w:eastAsia="Times New Roman" w:hAnsi="Arial" w:cs="Arial"/>
          <w:sz w:val="24"/>
          <w:szCs w:val="24"/>
        </w:rPr>
        <w:t>:</w:t>
      </w:r>
    </w:p>
    <w:p w:rsidR="001E2B28" w:rsidRPr="000F7C19" w:rsidRDefault="001E2B28" w:rsidP="001E2B28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7059C1" w:rsidRPr="000F7C19" w:rsidRDefault="007059C1" w:rsidP="001E2B28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>1. Создать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межведомственную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комиссию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проведению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оценки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фактического состояния объектов капитального строительства</w:t>
      </w:r>
      <w:r w:rsidR="001A0403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 </w:t>
      </w:r>
      <w:r w:rsidRPr="000F7C19">
        <w:rPr>
          <w:rFonts w:ascii="Arial" w:eastAsia="Times New Roman" w:hAnsi="Arial" w:cs="Arial"/>
          <w:sz w:val="24"/>
          <w:szCs w:val="24"/>
        </w:rPr>
        <w:t>(за исключением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многоквартирных домов) и (или) территории, на которой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расположены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такие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объекты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капитального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строительства,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для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признания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их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аварийными и подлежащими сносу</w:t>
      </w:r>
      <w:r w:rsidRPr="000F7C19">
        <w:rPr>
          <w:rFonts w:ascii="Arial" w:eastAsia="Times New Roman" w:hAnsi="Arial" w:cs="Arial"/>
          <w:spacing w:val="70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в целях принятия решения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комплексном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развитии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территории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инициативе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органа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местного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самоуправления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городского</w:t>
      </w:r>
      <w:r w:rsidRPr="000F7C1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округа</w:t>
      </w:r>
      <w:r w:rsidRPr="000F7C1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1E2B28" w:rsidRPr="000F7C19">
        <w:rPr>
          <w:rFonts w:ascii="Arial" w:eastAsia="Times New Roman" w:hAnsi="Arial" w:cs="Arial"/>
          <w:sz w:val="24"/>
          <w:szCs w:val="24"/>
        </w:rPr>
        <w:t>Люберцы</w:t>
      </w:r>
      <w:r w:rsidR="00917DF1" w:rsidRPr="000F7C19">
        <w:rPr>
          <w:rFonts w:ascii="Arial" w:eastAsia="Times New Roman" w:hAnsi="Arial" w:cs="Arial"/>
          <w:sz w:val="24"/>
          <w:szCs w:val="24"/>
        </w:rPr>
        <w:t xml:space="preserve"> (далее – Комиссия)</w:t>
      </w:r>
      <w:r w:rsidRPr="000F7C19">
        <w:rPr>
          <w:rFonts w:ascii="Arial" w:eastAsia="Times New Roman" w:hAnsi="Arial" w:cs="Arial"/>
          <w:sz w:val="24"/>
          <w:szCs w:val="24"/>
        </w:rPr>
        <w:t>.</w:t>
      </w:r>
    </w:p>
    <w:p w:rsidR="00917DF1" w:rsidRPr="000F7C19" w:rsidRDefault="007059C1" w:rsidP="007059C1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 xml:space="preserve">2. </w:t>
      </w:r>
      <w:r w:rsidR="001E2B28" w:rsidRPr="000F7C19">
        <w:rPr>
          <w:rFonts w:ascii="Arial" w:eastAsia="Times New Roman" w:hAnsi="Arial" w:cs="Arial"/>
          <w:sz w:val="24"/>
          <w:szCs w:val="24"/>
        </w:rPr>
        <w:t>Управлению архитектуры администрации</w:t>
      </w:r>
      <w:r w:rsidR="00917DF1" w:rsidRPr="000F7C1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917DF1" w:rsidRPr="000F7C19">
        <w:rPr>
          <w:rFonts w:ascii="Arial" w:eastAsia="Times New Roman" w:hAnsi="Arial" w:cs="Arial"/>
          <w:sz w:val="24"/>
          <w:szCs w:val="24"/>
        </w:rPr>
        <w:t>Шичавина</w:t>
      </w:r>
      <w:proofErr w:type="spellEnd"/>
      <w:r w:rsidR="00917DF1" w:rsidRPr="000F7C19">
        <w:rPr>
          <w:rFonts w:ascii="Arial" w:eastAsia="Times New Roman" w:hAnsi="Arial" w:cs="Arial"/>
          <w:sz w:val="24"/>
          <w:szCs w:val="24"/>
        </w:rPr>
        <w:t xml:space="preserve"> О.А) направить настоящее Постановление</w:t>
      </w:r>
      <w:r w:rsidRPr="000F7C19">
        <w:rPr>
          <w:rFonts w:ascii="Arial" w:eastAsia="Times New Roman" w:hAnsi="Arial" w:cs="Arial"/>
          <w:sz w:val="24"/>
          <w:szCs w:val="24"/>
        </w:rPr>
        <w:t xml:space="preserve"> не позднее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 xml:space="preserve">10 рабочих дней со дня </w:t>
      </w:r>
      <w:r w:rsidR="00917DF1" w:rsidRPr="000F7C19">
        <w:rPr>
          <w:rFonts w:ascii="Arial" w:eastAsia="Times New Roman" w:hAnsi="Arial" w:cs="Arial"/>
          <w:sz w:val="24"/>
          <w:szCs w:val="24"/>
        </w:rPr>
        <w:t xml:space="preserve">его </w:t>
      </w:r>
      <w:r w:rsidRPr="000F7C19">
        <w:rPr>
          <w:rFonts w:ascii="Arial" w:eastAsia="Times New Roman" w:hAnsi="Arial" w:cs="Arial"/>
          <w:sz w:val="24"/>
          <w:szCs w:val="24"/>
        </w:rPr>
        <w:t>принятия с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предложением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представить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кандидатуры</w:t>
      </w:r>
      <w:r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в</w:t>
      </w:r>
      <w:r w:rsidRPr="000F7C1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0F7C19">
        <w:rPr>
          <w:rFonts w:ascii="Arial" w:eastAsia="Times New Roman" w:hAnsi="Arial" w:cs="Arial"/>
          <w:sz w:val="24"/>
          <w:szCs w:val="24"/>
        </w:rPr>
        <w:t>состав</w:t>
      </w:r>
      <w:r w:rsidRPr="000F7C1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17DF1" w:rsidRPr="000F7C19">
        <w:rPr>
          <w:rFonts w:ascii="Arial" w:eastAsia="Times New Roman" w:hAnsi="Arial" w:cs="Arial"/>
          <w:spacing w:val="-4"/>
          <w:sz w:val="24"/>
          <w:szCs w:val="24"/>
        </w:rPr>
        <w:t>К</w:t>
      </w:r>
      <w:r w:rsidRPr="000F7C19">
        <w:rPr>
          <w:rFonts w:ascii="Arial" w:eastAsia="Times New Roman" w:hAnsi="Arial" w:cs="Arial"/>
          <w:sz w:val="24"/>
          <w:szCs w:val="24"/>
        </w:rPr>
        <w:t>омиссии</w:t>
      </w:r>
      <w:r w:rsidR="00917DF1" w:rsidRPr="000F7C19">
        <w:rPr>
          <w:rFonts w:ascii="Arial" w:eastAsia="Times New Roman" w:hAnsi="Arial" w:cs="Arial"/>
          <w:sz w:val="24"/>
          <w:szCs w:val="24"/>
        </w:rPr>
        <w:t>:</w:t>
      </w:r>
      <w:r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:rsidR="007059C1" w:rsidRPr="000F7C19" w:rsidRDefault="00917DF1" w:rsidP="007059C1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>-</w:t>
      </w:r>
      <w:r w:rsidR="007059C1" w:rsidRPr="000F7C19">
        <w:rPr>
          <w:rFonts w:ascii="Arial" w:eastAsia="Times New Roman" w:hAnsi="Arial" w:cs="Arial"/>
          <w:sz w:val="24"/>
          <w:szCs w:val="24"/>
        </w:rPr>
        <w:t xml:space="preserve"> органам,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уполномоченным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на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осуществление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государственного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контроля</w:t>
      </w:r>
      <w:r w:rsidR="001A0403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lastRenderedPageBreak/>
        <w:t>надзора</w:t>
      </w:r>
      <w:r w:rsidR="007059C1" w:rsidRPr="000F7C1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в</w:t>
      </w:r>
      <w:r w:rsidR="007059C1" w:rsidRPr="000F7C1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сферах</w:t>
      </w:r>
      <w:r w:rsidR="007059C1" w:rsidRPr="000F7C1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пожарной,</w:t>
      </w:r>
      <w:r w:rsidR="007059C1" w:rsidRPr="000F7C1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экологической</w:t>
      </w:r>
      <w:r w:rsidR="007059C1" w:rsidRPr="000F7C1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иной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безопасности;</w:t>
      </w:r>
    </w:p>
    <w:p w:rsidR="007059C1" w:rsidRPr="000F7C19" w:rsidRDefault="00917DF1" w:rsidP="007059C1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>-</w:t>
      </w:r>
      <w:r w:rsidR="007059C1" w:rsidRPr="000F7C19">
        <w:rPr>
          <w:rFonts w:ascii="Arial" w:eastAsia="Times New Roman" w:hAnsi="Arial" w:cs="Arial"/>
          <w:sz w:val="24"/>
          <w:szCs w:val="24"/>
        </w:rPr>
        <w:t xml:space="preserve"> органам, уполномоченным на проведение инвентаризации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                                           </w:t>
      </w:r>
      <w:r w:rsidR="007059C1" w:rsidRPr="000F7C19">
        <w:rPr>
          <w:rFonts w:ascii="Arial" w:eastAsia="Times New Roman" w:hAnsi="Arial" w:cs="Arial"/>
          <w:sz w:val="24"/>
          <w:szCs w:val="24"/>
        </w:rPr>
        <w:t>и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государственной</w:t>
      </w:r>
      <w:r w:rsidR="007059C1" w:rsidRPr="000F7C1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регистрации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прав</w:t>
      </w:r>
      <w:r w:rsidR="007059C1" w:rsidRPr="000F7C1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на</w:t>
      </w:r>
      <w:r w:rsidR="007059C1" w:rsidRPr="000F7C1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объекты</w:t>
      </w:r>
      <w:r w:rsidR="007059C1" w:rsidRPr="000F7C1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недвижимого</w:t>
      </w:r>
      <w:r w:rsidR="007059C1" w:rsidRPr="000F7C19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имущества;</w:t>
      </w:r>
    </w:p>
    <w:p w:rsidR="007059C1" w:rsidRPr="000F7C19" w:rsidRDefault="00917DF1" w:rsidP="007059C1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>-</w:t>
      </w:r>
      <w:r w:rsidR="007059C1" w:rsidRPr="000F7C19">
        <w:rPr>
          <w:rFonts w:ascii="Arial" w:eastAsia="Times New Roman" w:hAnsi="Arial" w:cs="Arial"/>
          <w:sz w:val="24"/>
          <w:szCs w:val="24"/>
        </w:rPr>
        <w:t xml:space="preserve"> физическим лицам, включенным в реестр лиц, аттестованных на право</w:t>
      </w:r>
      <w:r w:rsidR="007059C1" w:rsidRPr="000F7C19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подготовки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заключений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экспертизы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проектной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документации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(или)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результатов</w:t>
      </w:r>
      <w:r w:rsidR="007059C1" w:rsidRPr="000F7C1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инженерных</w:t>
      </w:r>
      <w:r w:rsidR="007059C1" w:rsidRPr="000F7C1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изысканий;</w:t>
      </w:r>
    </w:p>
    <w:p w:rsidR="007059C1" w:rsidRPr="000F7C19" w:rsidRDefault="00917DF1" w:rsidP="007059C1">
      <w:pPr>
        <w:widowControl w:val="0"/>
        <w:autoSpaceDE w:val="0"/>
        <w:autoSpaceDN w:val="0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7C19">
        <w:rPr>
          <w:rFonts w:ascii="Arial" w:eastAsia="Times New Roman" w:hAnsi="Arial" w:cs="Arial"/>
          <w:sz w:val="24"/>
          <w:szCs w:val="24"/>
        </w:rPr>
        <w:t>-</w:t>
      </w:r>
      <w:r w:rsidR="007059C1" w:rsidRPr="000F7C19">
        <w:rPr>
          <w:rFonts w:ascii="Arial" w:eastAsia="Times New Roman" w:hAnsi="Arial" w:cs="Arial"/>
          <w:sz w:val="24"/>
          <w:szCs w:val="24"/>
        </w:rPr>
        <w:t xml:space="preserve"> собственнику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(всем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участникам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общей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собственности)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объекта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строительства либо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лицам,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которым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объект</w:t>
      </w:r>
      <w:r w:rsidR="007059C1" w:rsidRPr="000F7C1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капитального</w:t>
      </w:r>
      <w:r w:rsidR="007059C1" w:rsidRPr="000F7C19">
        <w:rPr>
          <w:rFonts w:ascii="Arial" w:eastAsia="Times New Roman" w:hAnsi="Arial" w:cs="Arial"/>
          <w:spacing w:val="-67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строительства</w:t>
      </w:r>
      <w:r w:rsidR="007059C1" w:rsidRPr="000F7C1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принадлежит на</w:t>
      </w:r>
      <w:r w:rsidR="007059C1" w:rsidRPr="000F7C1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соответствующем</w:t>
      </w:r>
      <w:r w:rsidR="007059C1" w:rsidRPr="000F7C1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вещном</w:t>
      </w:r>
      <w:r w:rsidR="007059C1" w:rsidRPr="000F7C1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059C1" w:rsidRPr="000F7C19">
        <w:rPr>
          <w:rFonts w:ascii="Arial" w:eastAsia="Times New Roman" w:hAnsi="Arial" w:cs="Arial"/>
          <w:sz w:val="24"/>
          <w:szCs w:val="24"/>
        </w:rPr>
        <w:t>праве.</w:t>
      </w:r>
    </w:p>
    <w:p w:rsidR="001E2B28" w:rsidRPr="000F7C19" w:rsidRDefault="001E2B28" w:rsidP="001E2B28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  <w:r w:rsidRPr="000F7C19">
        <w:rPr>
          <w:rFonts w:ascii="Arial" w:hAnsi="Arial" w:cs="Arial"/>
          <w:lang w:val="ru-RU"/>
        </w:rPr>
        <w:t xml:space="preserve">3. </w:t>
      </w:r>
      <w:r w:rsidRPr="000F7C19">
        <w:rPr>
          <w:rFonts w:ascii="Arial" w:hAnsi="Arial" w:cs="Arial"/>
          <w:lang w:val="ru-RU" w:eastAsia="ru-RU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</w:t>
      </w:r>
      <w:r w:rsidRPr="000F7C19">
        <w:rPr>
          <w:rFonts w:ascii="Arial" w:hAnsi="Arial" w:cs="Arial"/>
          <w:i/>
          <w:lang w:val="ru-RU"/>
        </w:rPr>
        <w:t>.</w:t>
      </w:r>
    </w:p>
    <w:p w:rsidR="001E2B28" w:rsidRPr="000F7C19" w:rsidRDefault="00737506" w:rsidP="001E2B28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0F7C19">
        <w:rPr>
          <w:b w:val="0"/>
          <w:sz w:val="24"/>
          <w:szCs w:val="24"/>
        </w:rPr>
        <w:t>4</w:t>
      </w:r>
      <w:r w:rsidR="001E2B28" w:rsidRPr="000F7C19">
        <w:rPr>
          <w:b w:val="0"/>
          <w:sz w:val="24"/>
          <w:szCs w:val="24"/>
        </w:rPr>
        <w:t>. Контроль за исполнением настоящего Постановления возложить на заместителя Главы администрации Малышева Э.В.</w:t>
      </w:r>
    </w:p>
    <w:p w:rsidR="001E2B28" w:rsidRPr="000F7C19" w:rsidRDefault="001E2B28" w:rsidP="001E2B28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</w:p>
    <w:p w:rsidR="001E2B28" w:rsidRPr="000F7C19" w:rsidRDefault="001E2B28" w:rsidP="001E2B28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</w:p>
    <w:p w:rsidR="001E2B28" w:rsidRPr="000F7C19" w:rsidRDefault="001E2B28" w:rsidP="001E2B28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0F7C19">
        <w:rPr>
          <w:b w:val="0"/>
          <w:sz w:val="24"/>
          <w:szCs w:val="24"/>
        </w:rPr>
        <w:t xml:space="preserve">Первый заместитель </w:t>
      </w:r>
    </w:p>
    <w:p w:rsidR="001E2B28" w:rsidRPr="000F7C19" w:rsidRDefault="001E2B28" w:rsidP="001E2B28">
      <w:pPr>
        <w:pStyle w:val="ConsTitle"/>
        <w:widowControl/>
        <w:suppressAutoHyphens w:val="0"/>
        <w:ind w:right="0"/>
        <w:contextualSpacing/>
        <w:jc w:val="both"/>
        <w:rPr>
          <w:b w:val="0"/>
          <w:sz w:val="24"/>
          <w:szCs w:val="24"/>
        </w:rPr>
      </w:pPr>
      <w:r w:rsidRPr="000F7C19">
        <w:rPr>
          <w:b w:val="0"/>
          <w:sz w:val="24"/>
          <w:szCs w:val="24"/>
        </w:rPr>
        <w:t xml:space="preserve">Главы администрации                                        </w:t>
      </w:r>
      <w:r w:rsidR="00A20036" w:rsidRPr="000F7C19">
        <w:rPr>
          <w:b w:val="0"/>
          <w:sz w:val="24"/>
          <w:szCs w:val="24"/>
        </w:rPr>
        <w:t xml:space="preserve">                                </w:t>
      </w:r>
      <w:r w:rsidR="000F7C19">
        <w:rPr>
          <w:b w:val="0"/>
          <w:sz w:val="24"/>
          <w:szCs w:val="24"/>
        </w:rPr>
        <w:t xml:space="preserve">        </w:t>
      </w:r>
      <w:r w:rsidRPr="000F7C19">
        <w:rPr>
          <w:b w:val="0"/>
          <w:sz w:val="24"/>
          <w:szCs w:val="24"/>
        </w:rPr>
        <w:t>И.В. Мотовилов</w:t>
      </w:r>
    </w:p>
    <w:p w:rsidR="00931158" w:rsidRPr="000F7C19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5C3B" w:rsidRDefault="00BE5C3B" w:rsidP="00302F91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BF" w:rsidRDefault="00FE16BF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A3EDE" w:rsidRDefault="003A3EDE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2695E" w:rsidRDefault="00E2695E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16910" w:rsidRDefault="00216910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20036" w:rsidRDefault="00A20036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1A0403" w:rsidRDefault="001A0403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917DF1" w:rsidRDefault="00917DF1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917DF1" w:rsidSect="00A200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671E"/>
    <w:rsid w:val="0001103A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D9F"/>
    <w:rsid w:val="000E35E6"/>
    <w:rsid w:val="000F08E1"/>
    <w:rsid w:val="000F7C19"/>
    <w:rsid w:val="00107C1C"/>
    <w:rsid w:val="001232EB"/>
    <w:rsid w:val="00126DCE"/>
    <w:rsid w:val="001409CB"/>
    <w:rsid w:val="00142227"/>
    <w:rsid w:val="00156486"/>
    <w:rsid w:val="0016145A"/>
    <w:rsid w:val="0017353C"/>
    <w:rsid w:val="00173ACB"/>
    <w:rsid w:val="001850FA"/>
    <w:rsid w:val="00186773"/>
    <w:rsid w:val="00193DF2"/>
    <w:rsid w:val="0019653C"/>
    <w:rsid w:val="001A0403"/>
    <w:rsid w:val="001B418A"/>
    <w:rsid w:val="001B63EA"/>
    <w:rsid w:val="001D7343"/>
    <w:rsid w:val="001E19FF"/>
    <w:rsid w:val="001E2B28"/>
    <w:rsid w:val="001E4FC9"/>
    <w:rsid w:val="001E60C2"/>
    <w:rsid w:val="001F0949"/>
    <w:rsid w:val="001F1BD0"/>
    <w:rsid w:val="001F3D54"/>
    <w:rsid w:val="001F5695"/>
    <w:rsid w:val="001F5DC4"/>
    <w:rsid w:val="00203B79"/>
    <w:rsid w:val="002071BC"/>
    <w:rsid w:val="00216910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36"/>
    <w:rsid w:val="0026645C"/>
    <w:rsid w:val="002715F6"/>
    <w:rsid w:val="00271ED0"/>
    <w:rsid w:val="00276050"/>
    <w:rsid w:val="00294D70"/>
    <w:rsid w:val="002A74D1"/>
    <w:rsid w:val="002C5D6C"/>
    <w:rsid w:val="002D1E93"/>
    <w:rsid w:val="002E346D"/>
    <w:rsid w:val="002E45FF"/>
    <w:rsid w:val="002F718B"/>
    <w:rsid w:val="00302F41"/>
    <w:rsid w:val="00302F91"/>
    <w:rsid w:val="00306EEC"/>
    <w:rsid w:val="00312EC2"/>
    <w:rsid w:val="0032313C"/>
    <w:rsid w:val="00323675"/>
    <w:rsid w:val="00325A32"/>
    <w:rsid w:val="00325D95"/>
    <w:rsid w:val="0033377B"/>
    <w:rsid w:val="00362C78"/>
    <w:rsid w:val="0038629D"/>
    <w:rsid w:val="00387C4F"/>
    <w:rsid w:val="003936DA"/>
    <w:rsid w:val="00396CDB"/>
    <w:rsid w:val="003A0C70"/>
    <w:rsid w:val="003A3EDE"/>
    <w:rsid w:val="003A6407"/>
    <w:rsid w:val="003B24DF"/>
    <w:rsid w:val="003C11F8"/>
    <w:rsid w:val="003D23F6"/>
    <w:rsid w:val="003D41B2"/>
    <w:rsid w:val="003D676D"/>
    <w:rsid w:val="003E3266"/>
    <w:rsid w:val="003F7142"/>
    <w:rsid w:val="004032E4"/>
    <w:rsid w:val="00420488"/>
    <w:rsid w:val="00425E08"/>
    <w:rsid w:val="00430BF1"/>
    <w:rsid w:val="00442A3E"/>
    <w:rsid w:val="00444AF1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8747A"/>
    <w:rsid w:val="00596770"/>
    <w:rsid w:val="005A5AC3"/>
    <w:rsid w:val="005A7521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02EE"/>
    <w:rsid w:val="006566D6"/>
    <w:rsid w:val="00697E65"/>
    <w:rsid w:val="006A3F2A"/>
    <w:rsid w:val="006A4853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059C1"/>
    <w:rsid w:val="0073750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5BE1"/>
    <w:rsid w:val="008C6CD1"/>
    <w:rsid w:val="008D23B2"/>
    <w:rsid w:val="008E15C7"/>
    <w:rsid w:val="008E2068"/>
    <w:rsid w:val="008E3F8C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7DF1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0036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51565"/>
    <w:rsid w:val="00C637CE"/>
    <w:rsid w:val="00C90D34"/>
    <w:rsid w:val="00C916D2"/>
    <w:rsid w:val="00C970AE"/>
    <w:rsid w:val="00CA145C"/>
    <w:rsid w:val="00CA77F1"/>
    <w:rsid w:val="00CB23A9"/>
    <w:rsid w:val="00CB3EAD"/>
    <w:rsid w:val="00CB4D74"/>
    <w:rsid w:val="00CB7415"/>
    <w:rsid w:val="00CC5F4A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7270F"/>
    <w:rsid w:val="00D74BBC"/>
    <w:rsid w:val="00DA17B8"/>
    <w:rsid w:val="00DA7BAB"/>
    <w:rsid w:val="00DB24A4"/>
    <w:rsid w:val="00DB7DAF"/>
    <w:rsid w:val="00DC1EF6"/>
    <w:rsid w:val="00DC391E"/>
    <w:rsid w:val="00DE10FA"/>
    <w:rsid w:val="00DF4FBF"/>
    <w:rsid w:val="00E029B3"/>
    <w:rsid w:val="00E12ABD"/>
    <w:rsid w:val="00E211E8"/>
    <w:rsid w:val="00E2695E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E1594"/>
    <w:rsid w:val="00EF5340"/>
    <w:rsid w:val="00F02F58"/>
    <w:rsid w:val="00F20A9A"/>
    <w:rsid w:val="00F25892"/>
    <w:rsid w:val="00F36700"/>
    <w:rsid w:val="00F45298"/>
    <w:rsid w:val="00F5740F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005FD-70BB-4F31-AA6D-105BE42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059C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59C1"/>
  </w:style>
  <w:style w:type="paragraph" w:customStyle="1" w:styleId="Standard">
    <w:name w:val="Standard"/>
    <w:rsid w:val="001E2B28"/>
    <w:pPr>
      <w:suppressAutoHyphens/>
      <w:autoSpaceDN w:val="0"/>
      <w:ind w:left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1E2B28"/>
    <w:pPr>
      <w:widowControl w:val="0"/>
      <w:suppressAutoHyphens/>
      <w:autoSpaceDE w:val="0"/>
      <w:autoSpaceDN w:val="0"/>
      <w:ind w:left="0"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0F7C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5774-83DD-4E96-A2AA-604309C0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2023-09-01T13:25:00Z</cp:lastPrinted>
  <dcterms:created xsi:type="dcterms:W3CDTF">2023-09-13T07:47:00Z</dcterms:created>
  <dcterms:modified xsi:type="dcterms:W3CDTF">2023-09-13T07:47:00Z</dcterms:modified>
</cp:coreProperties>
</file>