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0AD" w14:textId="77777777" w:rsidR="006236D0" w:rsidRPr="006236D0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 w:rsidRPr="006236D0">
        <w:rPr>
          <w:rFonts w:ascii="Arial" w:hAnsi="Arial" w:cs="Arial"/>
          <w:noProof/>
        </w:rPr>
        <w:t>АДМИНИСТРАЦИЯ</w:t>
      </w:r>
    </w:p>
    <w:p w14:paraId="2966C7E4" w14:textId="77777777" w:rsidR="006236D0" w:rsidRPr="006236D0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 w:rsidRPr="006236D0">
        <w:rPr>
          <w:rFonts w:ascii="Arial" w:hAnsi="Arial" w:cs="Arial"/>
          <w:noProof/>
        </w:rPr>
        <w:t>МУНИЦИПАЛЬНОГО ОБРАЗОВАНИЯ</w:t>
      </w:r>
    </w:p>
    <w:p w14:paraId="670F38D0" w14:textId="77777777" w:rsidR="006236D0" w:rsidRPr="006236D0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 w:rsidRPr="006236D0">
        <w:rPr>
          <w:rFonts w:ascii="Arial" w:hAnsi="Arial" w:cs="Arial"/>
          <w:noProof/>
        </w:rPr>
        <w:t>ГОРОДСКОЙ ОКРУГ ЛЮБЕРЦЫ</w:t>
      </w:r>
    </w:p>
    <w:p w14:paraId="4E036C3D" w14:textId="77777777" w:rsidR="006236D0" w:rsidRPr="006236D0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 w:rsidRPr="006236D0">
        <w:rPr>
          <w:rFonts w:ascii="Arial" w:hAnsi="Arial" w:cs="Arial"/>
          <w:noProof/>
        </w:rPr>
        <w:t>МОСКОВСКОЙ ОБЛАСТИ</w:t>
      </w:r>
    </w:p>
    <w:p w14:paraId="745C307B" w14:textId="77777777" w:rsidR="006236D0" w:rsidRPr="006236D0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</w:p>
    <w:p w14:paraId="0FBCD419" w14:textId="77777777" w:rsidR="006236D0" w:rsidRPr="006236D0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 w:rsidRPr="006236D0">
        <w:rPr>
          <w:rFonts w:ascii="Arial" w:hAnsi="Arial" w:cs="Arial"/>
          <w:noProof/>
        </w:rPr>
        <w:t>ПОСТАНОВЛЕНИЕ</w:t>
      </w:r>
    </w:p>
    <w:p w14:paraId="5A218ED5" w14:textId="217BB478" w:rsidR="006236D0" w:rsidRPr="006236D0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</w:rPr>
      </w:pPr>
      <w:r w:rsidRPr="006236D0">
        <w:rPr>
          <w:rFonts w:ascii="Arial" w:hAnsi="Arial" w:cs="Arial"/>
          <w:noProof/>
        </w:rPr>
        <w:t>17</w:t>
      </w:r>
      <w:r w:rsidRPr="006236D0">
        <w:rPr>
          <w:rFonts w:ascii="Arial" w:hAnsi="Arial" w:cs="Arial"/>
          <w:noProof/>
        </w:rPr>
        <w:t>.0</w:t>
      </w:r>
      <w:r w:rsidRPr="006236D0">
        <w:rPr>
          <w:rFonts w:ascii="Arial" w:hAnsi="Arial" w:cs="Arial"/>
          <w:noProof/>
        </w:rPr>
        <w:t>2</w:t>
      </w:r>
      <w:r w:rsidRPr="006236D0">
        <w:rPr>
          <w:rFonts w:ascii="Arial" w:hAnsi="Arial" w:cs="Arial"/>
          <w:noProof/>
        </w:rPr>
        <w:t>.202</w:t>
      </w:r>
      <w:r w:rsidRPr="006236D0">
        <w:rPr>
          <w:rFonts w:ascii="Arial" w:hAnsi="Arial" w:cs="Arial"/>
          <w:noProof/>
        </w:rPr>
        <w:t>5</w:t>
      </w:r>
      <w:r w:rsidRPr="006236D0">
        <w:rPr>
          <w:rFonts w:ascii="Arial" w:hAnsi="Arial" w:cs="Arial"/>
          <w:noProof/>
        </w:rPr>
        <w:t xml:space="preserve">                                                                                           </w:t>
      </w:r>
      <w:r w:rsidRPr="006236D0">
        <w:rPr>
          <w:rFonts w:ascii="Arial" w:hAnsi="Arial" w:cs="Arial"/>
          <w:noProof/>
        </w:rPr>
        <w:t>416</w:t>
      </w:r>
      <w:r w:rsidRPr="006236D0">
        <w:rPr>
          <w:rFonts w:ascii="Arial" w:hAnsi="Arial" w:cs="Arial"/>
          <w:noProof/>
        </w:rPr>
        <w:t xml:space="preserve"> - ПА</w:t>
      </w:r>
    </w:p>
    <w:p w14:paraId="547173B8" w14:textId="77777777" w:rsidR="006236D0" w:rsidRPr="0083236B" w:rsidRDefault="006236D0" w:rsidP="006236D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</w:rPr>
      </w:pPr>
      <w:r w:rsidRPr="006236D0">
        <w:rPr>
          <w:rFonts w:ascii="Arial" w:hAnsi="Arial" w:cs="Arial"/>
          <w:noProof/>
        </w:rPr>
        <w:t>г. Люберцы</w:t>
      </w:r>
    </w:p>
    <w:p w14:paraId="2DF337FF" w14:textId="77777777" w:rsidR="00A321D7" w:rsidRPr="006236D0" w:rsidRDefault="00A321D7" w:rsidP="00C05284">
      <w:pPr>
        <w:widowControl w:val="0"/>
        <w:jc w:val="center"/>
        <w:rPr>
          <w:rFonts w:ascii="Arial" w:eastAsia="Arial Unicode MS" w:hAnsi="Arial" w:cs="Arial"/>
          <w:color w:val="000000"/>
          <w:lang w:bidi="ru-RU"/>
        </w:rPr>
      </w:pPr>
    </w:p>
    <w:p w14:paraId="01E26F7B" w14:textId="77777777" w:rsidR="00E4315E" w:rsidRPr="006236D0" w:rsidRDefault="00E4315E" w:rsidP="00E4315E">
      <w:pPr>
        <w:jc w:val="center"/>
        <w:outlineLvl w:val="0"/>
        <w:rPr>
          <w:rFonts w:ascii="Arial" w:hAnsi="Arial" w:cs="Arial"/>
          <w:b/>
        </w:rPr>
      </w:pPr>
      <w:bookmarkStart w:id="0" w:name="_Hlk188350642"/>
      <w:r w:rsidRPr="006236D0">
        <w:rPr>
          <w:rFonts w:ascii="Arial" w:hAnsi="Arial" w:cs="Arial"/>
          <w:b/>
        </w:rPr>
        <w:t>Об утверждении Программы</w:t>
      </w:r>
    </w:p>
    <w:p w14:paraId="730C4C51" w14:textId="77777777" w:rsidR="00E4315E" w:rsidRPr="006236D0" w:rsidRDefault="00E4315E" w:rsidP="00E4315E">
      <w:pPr>
        <w:jc w:val="center"/>
        <w:outlineLvl w:val="0"/>
        <w:rPr>
          <w:rFonts w:ascii="Arial" w:hAnsi="Arial" w:cs="Arial"/>
          <w:b/>
          <w:color w:val="4F81BD"/>
        </w:rPr>
      </w:pPr>
      <w:r w:rsidRPr="006236D0">
        <w:rPr>
          <w:rFonts w:ascii="Arial" w:hAnsi="Arial" w:cs="Arial"/>
          <w:b/>
        </w:rPr>
        <w:t>профилактики рисков причинения вреда (ущерба) охраняемым законом ценностям на 2025 год в сфере муниципального жилищного контроля</w:t>
      </w:r>
      <w:r w:rsidRPr="006236D0">
        <w:rPr>
          <w:rFonts w:ascii="Arial" w:hAnsi="Arial" w:cs="Arial"/>
          <w:b/>
          <w:color w:val="4F81BD"/>
        </w:rPr>
        <w:t xml:space="preserve"> </w:t>
      </w:r>
    </w:p>
    <w:p w14:paraId="66DB6D84" w14:textId="66232B11" w:rsidR="00E4315E" w:rsidRPr="006236D0" w:rsidRDefault="00E4315E" w:rsidP="00E4315E">
      <w:pPr>
        <w:jc w:val="center"/>
        <w:outlineLvl w:val="0"/>
        <w:rPr>
          <w:rFonts w:ascii="Arial" w:hAnsi="Arial" w:cs="Arial"/>
          <w:b/>
          <w:color w:val="000000"/>
        </w:rPr>
      </w:pPr>
      <w:r w:rsidRPr="006236D0">
        <w:rPr>
          <w:rFonts w:ascii="Arial" w:hAnsi="Arial" w:cs="Arial"/>
          <w:b/>
          <w:color w:val="000000"/>
          <w:spacing w:val="2"/>
        </w:rPr>
        <w:t xml:space="preserve">в </w:t>
      </w:r>
      <w:r w:rsidRPr="006236D0">
        <w:rPr>
          <w:rFonts w:ascii="Arial" w:hAnsi="Arial" w:cs="Arial"/>
          <w:b/>
          <w:color w:val="000000"/>
        </w:rPr>
        <w:t>границах</w:t>
      </w:r>
      <w:r w:rsidRPr="006236D0">
        <w:rPr>
          <w:rFonts w:ascii="Arial" w:hAnsi="Arial" w:cs="Arial"/>
          <w:b/>
          <w:color w:val="4F81BD"/>
        </w:rPr>
        <w:t xml:space="preserve"> </w:t>
      </w:r>
      <w:r w:rsidRPr="006236D0">
        <w:rPr>
          <w:rFonts w:ascii="Arial" w:hAnsi="Arial" w:cs="Arial"/>
          <w:b/>
          <w:color w:val="000000"/>
        </w:rPr>
        <w:t xml:space="preserve">городского округа </w:t>
      </w:r>
      <w:r w:rsidR="003E3ACB" w:rsidRPr="006236D0">
        <w:rPr>
          <w:rFonts w:ascii="Arial" w:hAnsi="Arial" w:cs="Arial"/>
          <w:b/>
          <w:color w:val="000000"/>
        </w:rPr>
        <w:t>Люберцы Московской</w:t>
      </w:r>
      <w:r w:rsidRPr="006236D0">
        <w:rPr>
          <w:rFonts w:ascii="Arial" w:hAnsi="Arial" w:cs="Arial"/>
          <w:b/>
          <w:color w:val="000000"/>
        </w:rPr>
        <w:t xml:space="preserve"> области</w:t>
      </w:r>
    </w:p>
    <w:p w14:paraId="086B4905" w14:textId="7CD49198" w:rsidR="00A321D7" w:rsidRPr="006236D0" w:rsidRDefault="00A321D7" w:rsidP="00282064">
      <w:pPr>
        <w:spacing w:line="276" w:lineRule="auto"/>
        <w:jc w:val="center"/>
        <w:rPr>
          <w:rFonts w:ascii="Arial" w:hAnsi="Arial" w:cs="Arial"/>
          <w:b/>
          <w:bCs/>
        </w:rPr>
      </w:pPr>
    </w:p>
    <w:bookmarkEnd w:id="0"/>
    <w:p w14:paraId="30645E1B" w14:textId="5C8F24D0" w:rsidR="00E4315E" w:rsidRPr="006236D0" w:rsidRDefault="00E4315E" w:rsidP="00E4315E">
      <w:pPr>
        <w:pStyle w:val="30"/>
        <w:ind w:firstLine="708"/>
        <w:rPr>
          <w:rFonts w:ascii="Arial" w:hAnsi="Arial" w:cs="Arial"/>
          <w:sz w:val="24"/>
          <w:szCs w:val="24"/>
        </w:rPr>
      </w:pPr>
      <w:r w:rsidRPr="006236D0">
        <w:rPr>
          <w:rFonts w:ascii="Arial" w:hAnsi="Arial" w:cs="Arial"/>
          <w:sz w:val="24"/>
          <w:szCs w:val="24"/>
        </w:rPr>
        <w:t xml:space="preserve">В соответствии с  Жилищным кодексом Российской Федерации, Федеральным законом от 06.10.2003 № 131-Ф3  «Об общих принципах организации местного самоуправления в Российской Федерации», Федеральным законом </w:t>
      </w:r>
      <w:r w:rsidR="00746D0C" w:rsidRPr="006236D0">
        <w:rPr>
          <w:rFonts w:ascii="Arial" w:hAnsi="Arial" w:cs="Arial"/>
          <w:sz w:val="24"/>
          <w:szCs w:val="24"/>
        </w:rPr>
        <w:t xml:space="preserve"> </w:t>
      </w:r>
      <w:r w:rsidRPr="006236D0">
        <w:rPr>
          <w:rFonts w:ascii="Arial" w:hAnsi="Arial" w:cs="Arial"/>
          <w:sz w:val="24"/>
          <w:szCs w:val="24"/>
        </w:rPr>
        <w:t xml:space="preserve">от 31.07.2020 </w:t>
      </w:r>
      <w:r w:rsidR="00270EED" w:rsidRPr="006236D0">
        <w:rPr>
          <w:rFonts w:ascii="Arial" w:hAnsi="Arial" w:cs="Arial"/>
          <w:sz w:val="24"/>
          <w:szCs w:val="24"/>
        </w:rPr>
        <w:t xml:space="preserve">                    </w:t>
      </w:r>
      <w:r w:rsidRPr="006236D0">
        <w:rPr>
          <w:rFonts w:ascii="Arial" w:hAnsi="Arial" w:cs="Arial"/>
          <w:sz w:val="24"/>
          <w:szCs w:val="24"/>
        </w:rPr>
        <w:t xml:space="preserve">№ 248-ФЗ «О государственном контроле (надзоре) и муниципальном контроле </w:t>
      </w:r>
      <w:r w:rsidR="00270EED" w:rsidRPr="006236D0">
        <w:rPr>
          <w:rFonts w:ascii="Arial" w:hAnsi="Arial" w:cs="Arial"/>
          <w:sz w:val="24"/>
          <w:szCs w:val="24"/>
        </w:rPr>
        <w:t xml:space="preserve">                              </w:t>
      </w:r>
      <w:r w:rsidRPr="006236D0">
        <w:rPr>
          <w:rFonts w:ascii="Arial" w:hAnsi="Arial" w:cs="Arial"/>
          <w:sz w:val="24"/>
          <w:szCs w:val="24"/>
        </w:rPr>
        <w:t xml:space="preserve">в Российской Федерации», Постановлением Правительства Российской Федерации  </w:t>
      </w:r>
      <w:r w:rsidR="00270EED" w:rsidRPr="006236D0">
        <w:rPr>
          <w:rFonts w:ascii="Arial" w:hAnsi="Arial" w:cs="Arial"/>
          <w:sz w:val="24"/>
          <w:szCs w:val="24"/>
        </w:rPr>
        <w:t xml:space="preserve">               </w:t>
      </w:r>
      <w:r w:rsidRPr="006236D0">
        <w:rPr>
          <w:rFonts w:ascii="Arial" w:hAnsi="Arial" w:cs="Arial"/>
          <w:sz w:val="24"/>
          <w:szCs w:val="24"/>
        </w:rPr>
        <w:t xml:space="preserve">от 25.06.2021 № 990 «Об утверждении Правил разработки </w:t>
      </w:r>
      <w:r w:rsidR="00746D0C" w:rsidRPr="006236D0">
        <w:rPr>
          <w:rFonts w:ascii="Arial" w:hAnsi="Arial" w:cs="Arial"/>
          <w:sz w:val="24"/>
          <w:szCs w:val="24"/>
        </w:rPr>
        <w:t xml:space="preserve"> </w:t>
      </w:r>
      <w:r w:rsidRPr="006236D0">
        <w:rPr>
          <w:rFonts w:ascii="Arial" w:hAnsi="Arial" w:cs="Arial"/>
          <w:sz w:val="24"/>
          <w:szCs w:val="24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Люберцы Московской области, постановляю:</w:t>
      </w:r>
    </w:p>
    <w:p w14:paraId="5C285D9C" w14:textId="77777777" w:rsidR="00E4315E" w:rsidRPr="006236D0" w:rsidRDefault="00E4315E" w:rsidP="00E4315E">
      <w:pPr>
        <w:widowControl w:val="0"/>
        <w:ind w:firstLine="567"/>
        <w:jc w:val="both"/>
        <w:rPr>
          <w:rFonts w:ascii="Arial" w:hAnsi="Arial" w:cs="Arial"/>
          <w:bCs/>
        </w:rPr>
      </w:pPr>
    </w:p>
    <w:p w14:paraId="296CD428" w14:textId="0C9496FC" w:rsidR="00E4315E" w:rsidRPr="006236D0" w:rsidRDefault="00E4315E" w:rsidP="00E4315E">
      <w:pPr>
        <w:widowControl w:val="0"/>
        <w:ind w:firstLine="567"/>
        <w:jc w:val="both"/>
        <w:rPr>
          <w:rFonts w:ascii="Arial" w:hAnsi="Arial" w:cs="Arial"/>
          <w:bCs/>
        </w:rPr>
      </w:pPr>
      <w:r w:rsidRPr="006236D0">
        <w:rPr>
          <w:rFonts w:ascii="Arial" w:hAnsi="Arial" w:cs="Arial"/>
          <w:bCs/>
        </w:rPr>
        <w:t>1. Утвердить Программу профилактики рисков причинения вреда (ущерба) охраняемым законом ценностям на 2025 год в сфере муниципального жилищного контроля в границах городского округа Люберцы Московской области (</w:t>
      </w:r>
      <w:r w:rsidR="00083330" w:rsidRPr="006236D0">
        <w:rPr>
          <w:rFonts w:ascii="Arial" w:hAnsi="Arial" w:cs="Arial"/>
          <w:bCs/>
        </w:rPr>
        <w:t>п</w:t>
      </w:r>
      <w:r w:rsidRPr="006236D0">
        <w:rPr>
          <w:rFonts w:ascii="Arial" w:hAnsi="Arial" w:cs="Arial"/>
          <w:bCs/>
        </w:rPr>
        <w:t>рилагается).</w:t>
      </w:r>
    </w:p>
    <w:p w14:paraId="7853C6DA" w14:textId="429C4AFF" w:rsidR="00E4315E" w:rsidRPr="006236D0" w:rsidRDefault="00E4315E" w:rsidP="00E4315E">
      <w:pPr>
        <w:widowControl w:val="0"/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  <w:bCs/>
        </w:rPr>
        <w:t xml:space="preserve">2. </w:t>
      </w:r>
      <w:r w:rsidR="00746D0C" w:rsidRPr="006236D0">
        <w:rPr>
          <w:rFonts w:ascii="Arial" w:hAnsi="Arial" w:cs="Arial"/>
          <w:bCs/>
        </w:rPr>
        <w:t>Разместить</w:t>
      </w:r>
      <w:r w:rsidRPr="006236D0">
        <w:rPr>
          <w:rFonts w:ascii="Arial" w:hAnsi="Arial" w:cs="Arial"/>
          <w:bCs/>
        </w:rPr>
        <w:t xml:space="preserve"> настоящее Постановление на официальном сайте администрации </w:t>
      </w:r>
      <w:r w:rsidR="00270EED" w:rsidRPr="006236D0">
        <w:rPr>
          <w:rFonts w:ascii="Arial" w:hAnsi="Arial" w:cs="Arial"/>
          <w:bCs/>
        </w:rPr>
        <w:t xml:space="preserve">              </w:t>
      </w:r>
      <w:r w:rsidRPr="006236D0">
        <w:rPr>
          <w:rFonts w:ascii="Arial" w:hAnsi="Arial" w:cs="Arial"/>
          <w:bCs/>
        </w:rPr>
        <w:t>в сети «Интернет».</w:t>
      </w:r>
    </w:p>
    <w:p w14:paraId="41008F22" w14:textId="023A438A" w:rsidR="00E4315E" w:rsidRPr="006236D0" w:rsidRDefault="00E4315E" w:rsidP="00E4315E">
      <w:pPr>
        <w:pStyle w:val="a6"/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3. Контроль за исполнением настоящего Постановления </w:t>
      </w:r>
      <w:r w:rsidR="00270EED" w:rsidRPr="006236D0">
        <w:rPr>
          <w:rFonts w:ascii="Arial" w:hAnsi="Arial" w:cs="Arial"/>
        </w:rPr>
        <w:t>возложить на</w:t>
      </w:r>
      <w:r w:rsidRPr="006236D0">
        <w:rPr>
          <w:rFonts w:ascii="Arial" w:hAnsi="Arial" w:cs="Arial"/>
        </w:rPr>
        <w:t xml:space="preserve"> </w:t>
      </w:r>
      <w:r w:rsidR="00270EED" w:rsidRPr="006236D0">
        <w:rPr>
          <w:rFonts w:ascii="Arial" w:hAnsi="Arial" w:cs="Arial"/>
        </w:rPr>
        <w:t xml:space="preserve">                              </w:t>
      </w:r>
      <w:r w:rsidR="003E3ACB" w:rsidRPr="006236D0">
        <w:rPr>
          <w:rFonts w:ascii="Arial" w:hAnsi="Arial" w:cs="Arial"/>
        </w:rPr>
        <w:t xml:space="preserve">и.о. </w:t>
      </w:r>
      <w:r w:rsidRPr="006236D0">
        <w:rPr>
          <w:rFonts w:ascii="Arial" w:hAnsi="Arial" w:cs="Arial"/>
        </w:rPr>
        <w:t xml:space="preserve">заместителя Главы </w:t>
      </w:r>
      <w:r w:rsidR="003E3ACB" w:rsidRPr="006236D0">
        <w:rPr>
          <w:rFonts w:ascii="Arial" w:hAnsi="Arial" w:cs="Arial"/>
        </w:rPr>
        <w:t>Ильницкую А.С.</w:t>
      </w:r>
    </w:p>
    <w:p w14:paraId="4D7FE198" w14:textId="77777777" w:rsidR="00E4315E" w:rsidRPr="006236D0" w:rsidRDefault="00E4315E" w:rsidP="00E4315E">
      <w:pPr>
        <w:tabs>
          <w:tab w:val="left" w:pos="10065"/>
        </w:tabs>
        <w:rPr>
          <w:rFonts w:ascii="Arial" w:hAnsi="Arial" w:cs="Arial"/>
        </w:rPr>
      </w:pPr>
    </w:p>
    <w:p w14:paraId="3DFE60AE" w14:textId="77777777" w:rsidR="00E4315E" w:rsidRPr="006236D0" w:rsidRDefault="00E4315E" w:rsidP="00E4315E">
      <w:pPr>
        <w:tabs>
          <w:tab w:val="left" w:pos="10065"/>
        </w:tabs>
        <w:rPr>
          <w:rFonts w:ascii="Arial" w:hAnsi="Arial" w:cs="Arial"/>
        </w:rPr>
      </w:pPr>
    </w:p>
    <w:p w14:paraId="59CEF3D3" w14:textId="29DB704F" w:rsidR="00E4315E" w:rsidRPr="006236D0" w:rsidRDefault="00E4315E" w:rsidP="00E4315E">
      <w:pPr>
        <w:rPr>
          <w:rFonts w:ascii="Arial" w:hAnsi="Arial" w:cs="Arial"/>
        </w:rPr>
      </w:pPr>
      <w:r w:rsidRPr="006236D0">
        <w:rPr>
          <w:rFonts w:ascii="Arial" w:hAnsi="Arial" w:cs="Arial"/>
        </w:rPr>
        <w:t>Глава городского округа</w:t>
      </w:r>
      <w:r w:rsidRPr="006236D0">
        <w:rPr>
          <w:rFonts w:ascii="Arial" w:hAnsi="Arial" w:cs="Arial"/>
        </w:rPr>
        <w:tab/>
      </w:r>
      <w:r w:rsidRPr="006236D0">
        <w:rPr>
          <w:rFonts w:ascii="Arial" w:hAnsi="Arial" w:cs="Arial"/>
        </w:rPr>
        <w:tab/>
      </w:r>
      <w:r w:rsidRPr="006236D0">
        <w:rPr>
          <w:rFonts w:ascii="Arial" w:hAnsi="Arial" w:cs="Arial"/>
        </w:rPr>
        <w:tab/>
      </w:r>
      <w:r w:rsidRPr="006236D0">
        <w:rPr>
          <w:rFonts w:ascii="Arial" w:hAnsi="Arial" w:cs="Arial"/>
        </w:rPr>
        <w:tab/>
      </w:r>
      <w:r w:rsidRPr="006236D0">
        <w:rPr>
          <w:rFonts w:ascii="Arial" w:hAnsi="Arial" w:cs="Arial"/>
        </w:rPr>
        <w:tab/>
      </w:r>
      <w:r w:rsidRPr="006236D0">
        <w:rPr>
          <w:rFonts w:ascii="Arial" w:hAnsi="Arial" w:cs="Arial"/>
        </w:rPr>
        <w:tab/>
      </w:r>
      <w:r w:rsidRPr="006236D0">
        <w:rPr>
          <w:rFonts w:ascii="Arial" w:hAnsi="Arial" w:cs="Arial"/>
        </w:rPr>
        <w:tab/>
        <w:t xml:space="preserve">      </w:t>
      </w:r>
      <w:r w:rsidR="00270EED" w:rsidRPr="006236D0">
        <w:rPr>
          <w:rFonts w:ascii="Arial" w:hAnsi="Arial" w:cs="Arial"/>
        </w:rPr>
        <w:t xml:space="preserve">              </w:t>
      </w:r>
      <w:r w:rsidRPr="006236D0">
        <w:rPr>
          <w:rFonts w:ascii="Arial" w:hAnsi="Arial" w:cs="Arial"/>
        </w:rPr>
        <w:t xml:space="preserve"> В.М. Волков</w:t>
      </w:r>
    </w:p>
    <w:p w14:paraId="1C921AC3" w14:textId="77777777" w:rsidR="0081379D" w:rsidRPr="006236D0" w:rsidRDefault="0081379D" w:rsidP="0081379D">
      <w:pPr>
        <w:spacing w:line="276" w:lineRule="auto"/>
        <w:jc w:val="both"/>
        <w:rPr>
          <w:rFonts w:ascii="Arial" w:hAnsi="Arial" w:cs="Arial"/>
        </w:rPr>
      </w:pPr>
    </w:p>
    <w:p w14:paraId="05818F24" w14:textId="77777777" w:rsidR="003E3ACB" w:rsidRPr="006236D0" w:rsidRDefault="003E3ACB" w:rsidP="003E3ACB">
      <w:pPr>
        <w:tabs>
          <w:tab w:val="left" w:pos="5670"/>
        </w:tabs>
        <w:autoSpaceDE w:val="0"/>
        <w:autoSpaceDN w:val="0"/>
        <w:adjustRightInd w:val="0"/>
        <w:ind w:left="5664" w:right="-144"/>
        <w:outlineLvl w:val="0"/>
        <w:rPr>
          <w:rFonts w:ascii="Arial" w:hAnsi="Arial" w:cs="Arial"/>
        </w:rPr>
      </w:pPr>
      <w:r w:rsidRPr="006236D0">
        <w:rPr>
          <w:rFonts w:ascii="Arial" w:hAnsi="Arial" w:cs="Arial"/>
        </w:rPr>
        <w:t>Утверждена</w:t>
      </w:r>
    </w:p>
    <w:p w14:paraId="565CF8E5" w14:textId="77777777" w:rsidR="003E3ACB" w:rsidRPr="006236D0" w:rsidRDefault="003E3ACB" w:rsidP="003E3ACB">
      <w:pPr>
        <w:tabs>
          <w:tab w:val="left" w:pos="5670"/>
        </w:tabs>
        <w:autoSpaceDE w:val="0"/>
        <w:autoSpaceDN w:val="0"/>
        <w:adjustRightInd w:val="0"/>
        <w:ind w:left="5664" w:right="-144"/>
        <w:outlineLvl w:val="0"/>
        <w:rPr>
          <w:rFonts w:ascii="Arial" w:hAnsi="Arial" w:cs="Arial"/>
        </w:rPr>
      </w:pPr>
      <w:r w:rsidRPr="006236D0">
        <w:rPr>
          <w:rFonts w:ascii="Arial" w:hAnsi="Arial" w:cs="Arial"/>
        </w:rPr>
        <w:t>Постановлением администрации городского округа Люберцы</w:t>
      </w:r>
    </w:p>
    <w:p w14:paraId="47C55876" w14:textId="77777777" w:rsidR="003E3ACB" w:rsidRPr="006236D0" w:rsidRDefault="003E3ACB" w:rsidP="003E3ACB">
      <w:pPr>
        <w:tabs>
          <w:tab w:val="left" w:pos="5670"/>
        </w:tabs>
        <w:autoSpaceDE w:val="0"/>
        <w:autoSpaceDN w:val="0"/>
        <w:adjustRightInd w:val="0"/>
        <w:ind w:right="-144"/>
        <w:outlineLvl w:val="0"/>
        <w:rPr>
          <w:rFonts w:ascii="Arial" w:hAnsi="Arial" w:cs="Arial"/>
        </w:rPr>
      </w:pPr>
      <w:r w:rsidRPr="006236D0">
        <w:rPr>
          <w:rFonts w:ascii="Arial" w:hAnsi="Arial" w:cs="Arial"/>
        </w:rPr>
        <w:tab/>
        <w:t>Московской области</w:t>
      </w:r>
    </w:p>
    <w:p w14:paraId="78DF7696" w14:textId="21C72701" w:rsidR="003E3ACB" w:rsidRPr="006236D0" w:rsidRDefault="003E3ACB" w:rsidP="003E3ACB">
      <w:pPr>
        <w:tabs>
          <w:tab w:val="left" w:pos="5670"/>
        </w:tabs>
        <w:autoSpaceDE w:val="0"/>
        <w:autoSpaceDN w:val="0"/>
        <w:adjustRightInd w:val="0"/>
        <w:ind w:right="-144"/>
        <w:outlineLvl w:val="0"/>
        <w:rPr>
          <w:rFonts w:ascii="Arial" w:hAnsi="Arial" w:cs="Arial"/>
        </w:rPr>
      </w:pPr>
      <w:r w:rsidRPr="006236D0">
        <w:rPr>
          <w:rFonts w:ascii="Arial" w:hAnsi="Arial" w:cs="Arial"/>
        </w:rPr>
        <w:tab/>
      </w:r>
      <w:r w:rsidR="00270EED" w:rsidRPr="006236D0">
        <w:rPr>
          <w:rFonts w:ascii="Arial" w:hAnsi="Arial" w:cs="Arial"/>
        </w:rPr>
        <w:t>о</w:t>
      </w:r>
      <w:r w:rsidRPr="006236D0">
        <w:rPr>
          <w:rFonts w:ascii="Arial" w:hAnsi="Arial" w:cs="Arial"/>
        </w:rPr>
        <w:t>т</w:t>
      </w:r>
      <w:r w:rsidR="00270EED" w:rsidRPr="006236D0">
        <w:rPr>
          <w:rFonts w:ascii="Arial" w:hAnsi="Arial" w:cs="Arial"/>
        </w:rPr>
        <w:t xml:space="preserve"> </w:t>
      </w:r>
      <w:r w:rsidR="006236D0">
        <w:rPr>
          <w:rFonts w:ascii="Arial" w:hAnsi="Arial" w:cs="Arial"/>
        </w:rPr>
        <w:t>1</w:t>
      </w:r>
      <w:r w:rsidR="00270EED" w:rsidRPr="006236D0">
        <w:rPr>
          <w:rFonts w:ascii="Arial" w:hAnsi="Arial" w:cs="Arial"/>
        </w:rPr>
        <w:t xml:space="preserve">7.02.2025 </w:t>
      </w:r>
      <w:r w:rsidRPr="006236D0">
        <w:rPr>
          <w:rFonts w:ascii="Arial" w:hAnsi="Arial" w:cs="Arial"/>
        </w:rPr>
        <w:t xml:space="preserve">№ </w:t>
      </w:r>
      <w:r w:rsidR="00270EED" w:rsidRPr="006236D0">
        <w:rPr>
          <w:rFonts w:ascii="Arial" w:hAnsi="Arial" w:cs="Arial"/>
        </w:rPr>
        <w:t>416-ПА</w:t>
      </w:r>
    </w:p>
    <w:p w14:paraId="2FD562E3" w14:textId="77777777" w:rsidR="003E3ACB" w:rsidRPr="006236D0" w:rsidRDefault="003E3ACB" w:rsidP="003E3ACB">
      <w:pPr>
        <w:ind w:left="5940"/>
        <w:jc w:val="right"/>
        <w:rPr>
          <w:rFonts w:ascii="Arial" w:hAnsi="Arial" w:cs="Arial"/>
        </w:rPr>
      </w:pPr>
    </w:p>
    <w:p w14:paraId="283F64D3" w14:textId="77777777" w:rsidR="003E3ACB" w:rsidRPr="006236D0" w:rsidRDefault="003E3ACB" w:rsidP="003E3ACB">
      <w:pPr>
        <w:rPr>
          <w:rFonts w:ascii="Arial" w:hAnsi="Arial" w:cs="Arial"/>
        </w:rPr>
      </w:pPr>
    </w:p>
    <w:p w14:paraId="2C301068" w14:textId="77777777" w:rsidR="003E3ACB" w:rsidRPr="006236D0" w:rsidRDefault="003E3ACB" w:rsidP="003E3ACB">
      <w:pPr>
        <w:jc w:val="center"/>
        <w:outlineLvl w:val="0"/>
        <w:rPr>
          <w:rFonts w:ascii="Arial" w:hAnsi="Arial" w:cs="Arial"/>
          <w:b/>
        </w:rPr>
      </w:pPr>
      <w:r w:rsidRPr="006236D0">
        <w:rPr>
          <w:rFonts w:ascii="Arial" w:hAnsi="Arial" w:cs="Arial"/>
          <w:b/>
        </w:rPr>
        <w:t>Программа</w:t>
      </w:r>
    </w:p>
    <w:p w14:paraId="4AF22C70" w14:textId="17ECD1A6" w:rsidR="003E3ACB" w:rsidRPr="006236D0" w:rsidRDefault="003E3ACB" w:rsidP="003E3ACB">
      <w:pPr>
        <w:jc w:val="center"/>
        <w:outlineLvl w:val="0"/>
        <w:rPr>
          <w:rFonts w:ascii="Arial" w:hAnsi="Arial" w:cs="Arial"/>
          <w:b/>
          <w:color w:val="000000"/>
        </w:rPr>
      </w:pPr>
      <w:r w:rsidRPr="006236D0">
        <w:rPr>
          <w:rFonts w:ascii="Arial" w:hAnsi="Arial" w:cs="Arial"/>
          <w:b/>
        </w:rPr>
        <w:t>профилактики рисков причинения вреда (ущерба) охраняемым законом ценностям на 2025 год в сфере муниципального жилищного контроля</w:t>
      </w:r>
      <w:r w:rsidRPr="006236D0">
        <w:rPr>
          <w:rFonts w:ascii="Arial" w:hAnsi="Arial" w:cs="Arial"/>
          <w:b/>
          <w:color w:val="4F81BD"/>
        </w:rPr>
        <w:t xml:space="preserve"> </w:t>
      </w:r>
      <w:r w:rsidRPr="006236D0">
        <w:rPr>
          <w:rFonts w:ascii="Arial" w:hAnsi="Arial" w:cs="Arial"/>
          <w:b/>
          <w:color w:val="000000"/>
          <w:spacing w:val="2"/>
        </w:rPr>
        <w:t xml:space="preserve">в </w:t>
      </w:r>
      <w:r w:rsidRPr="006236D0">
        <w:rPr>
          <w:rFonts w:ascii="Arial" w:hAnsi="Arial" w:cs="Arial"/>
          <w:b/>
          <w:color w:val="000000"/>
        </w:rPr>
        <w:t>границах</w:t>
      </w:r>
      <w:r w:rsidRPr="006236D0">
        <w:rPr>
          <w:rFonts w:ascii="Arial" w:hAnsi="Arial" w:cs="Arial"/>
          <w:b/>
          <w:color w:val="4F81BD"/>
        </w:rPr>
        <w:t xml:space="preserve"> </w:t>
      </w:r>
      <w:r w:rsidRPr="006236D0">
        <w:rPr>
          <w:rFonts w:ascii="Arial" w:hAnsi="Arial" w:cs="Arial"/>
          <w:b/>
          <w:color w:val="000000"/>
        </w:rPr>
        <w:t>городского округа Люберцы Московской области</w:t>
      </w:r>
    </w:p>
    <w:p w14:paraId="479FA98A" w14:textId="77777777" w:rsidR="003E3ACB" w:rsidRPr="006236D0" w:rsidRDefault="003E3ACB" w:rsidP="003E3ACB">
      <w:pPr>
        <w:jc w:val="center"/>
        <w:outlineLvl w:val="0"/>
        <w:rPr>
          <w:rFonts w:ascii="Arial" w:hAnsi="Arial" w:cs="Arial"/>
          <w:b/>
        </w:rPr>
      </w:pPr>
    </w:p>
    <w:p w14:paraId="5337FFB4" w14:textId="153CA4F2" w:rsidR="003E3ACB" w:rsidRPr="006236D0" w:rsidRDefault="003E3ACB" w:rsidP="003E3ACB">
      <w:pPr>
        <w:ind w:firstLine="567"/>
        <w:jc w:val="both"/>
        <w:outlineLvl w:val="0"/>
        <w:rPr>
          <w:rFonts w:ascii="Arial" w:hAnsi="Arial" w:cs="Arial"/>
        </w:rPr>
      </w:pPr>
      <w:r w:rsidRPr="006236D0">
        <w:rPr>
          <w:rFonts w:ascii="Arial" w:hAnsi="Arial" w:cs="Arial"/>
        </w:rPr>
        <w:t>Настоящая программа профилактики рисков причинения вреда (ущерба) охраняемым законом ценностям на 2025 год в сфере муниципального жилищного контроля</w:t>
      </w:r>
      <w:r w:rsidRPr="006236D0">
        <w:rPr>
          <w:rFonts w:ascii="Arial" w:hAnsi="Arial" w:cs="Arial"/>
          <w:color w:val="4F81BD"/>
          <w:spacing w:val="2"/>
        </w:rPr>
        <w:t xml:space="preserve"> </w:t>
      </w:r>
      <w:r w:rsidRPr="006236D0">
        <w:rPr>
          <w:rFonts w:ascii="Arial" w:hAnsi="Arial" w:cs="Arial"/>
          <w:color w:val="000000"/>
          <w:spacing w:val="2"/>
        </w:rPr>
        <w:t xml:space="preserve">в </w:t>
      </w:r>
      <w:r w:rsidRPr="006236D0">
        <w:rPr>
          <w:rFonts w:ascii="Arial" w:hAnsi="Arial" w:cs="Arial"/>
          <w:color w:val="000000"/>
        </w:rPr>
        <w:t>границах</w:t>
      </w:r>
      <w:r w:rsidRPr="006236D0">
        <w:rPr>
          <w:rFonts w:ascii="Arial" w:hAnsi="Arial" w:cs="Arial"/>
          <w:color w:val="4F81BD"/>
        </w:rPr>
        <w:t xml:space="preserve"> </w:t>
      </w:r>
      <w:r w:rsidRPr="006236D0">
        <w:rPr>
          <w:rFonts w:ascii="Arial" w:hAnsi="Arial" w:cs="Arial"/>
          <w:color w:val="000000"/>
        </w:rPr>
        <w:t>городского округа Люберцы Московской области</w:t>
      </w:r>
      <w:r w:rsidRPr="006236D0">
        <w:rPr>
          <w:rFonts w:ascii="Arial" w:hAnsi="Arial" w:cs="Arial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</w:t>
      </w:r>
      <w:r w:rsidRPr="006236D0">
        <w:rPr>
          <w:rFonts w:ascii="Arial" w:hAnsi="Arial" w:cs="Arial"/>
        </w:rPr>
        <w:lastRenderedPageBreak/>
        <w:t xml:space="preserve">и гражданами,  устранения условий, причин </w:t>
      </w:r>
      <w:r w:rsidR="00270EED" w:rsidRPr="006236D0">
        <w:rPr>
          <w:rFonts w:ascii="Arial" w:hAnsi="Arial" w:cs="Arial"/>
        </w:rPr>
        <w:t xml:space="preserve"> </w:t>
      </w:r>
      <w:r w:rsidRPr="006236D0">
        <w:rPr>
          <w:rFonts w:ascii="Arial" w:hAnsi="Arial" w:cs="Arial"/>
        </w:rPr>
        <w:t>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26597DCD" w14:textId="77777777" w:rsidR="003E3ACB" w:rsidRPr="006236D0" w:rsidRDefault="003E3ACB" w:rsidP="003E3AC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Настоящая Программа разработана и подлежит исполнению администрацией </w:t>
      </w:r>
      <w:r w:rsidRPr="006236D0">
        <w:rPr>
          <w:rFonts w:ascii="Arial" w:hAnsi="Arial" w:cs="Arial"/>
          <w:color w:val="000000"/>
        </w:rPr>
        <w:t>городского округа Люберцы</w:t>
      </w:r>
      <w:r w:rsidRPr="006236D0">
        <w:rPr>
          <w:rFonts w:ascii="Arial" w:hAnsi="Arial" w:cs="Arial"/>
          <w:color w:val="4F81BD"/>
        </w:rPr>
        <w:t xml:space="preserve"> </w:t>
      </w:r>
      <w:r w:rsidRPr="006236D0">
        <w:rPr>
          <w:rFonts w:ascii="Arial" w:hAnsi="Arial" w:cs="Arial"/>
          <w:color w:val="000000"/>
        </w:rPr>
        <w:t>Московской области</w:t>
      </w:r>
      <w:r w:rsidRPr="006236D0">
        <w:rPr>
          <w:rFonts w:ascii="Arial" w:hAnsi="Arial" w:cs="Arial"/>
        </w:rPr>
        <w:t xml:space="preserve"> (далее по тексту - администрация).</w:t>
      </w:r>
    </w:p>
    <w:p w14:paraId="523BDA0B" w14:textId="77777777" w:rsidR="003E3ACB" w:rsidRPr="006236D0" w:rsidRDefault="003E3ACB" w:rsidP="003E3AC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14:paraId="5D28B727" w14:textId="77777777" w:rsidR="003E3ACB" w:rsidRPr="006236D0" w:rsidRDefault="003E3ACB" w:rsidP="003E3ACB">
      <w:pPr>
        <w:jc w:val="center"/>
        <w:rPr>
          <w:rFonts w:ascii="Arial" w:hAnsi="Arial" w:cs="Arial"/>
          <w:b/>
        </w:rPr>
      </w:pPr>
      <w:r w:rsidRPr="006236D0">
        <w:rPr>
          <w:rFonts w:ascii="Arial" w:hAnsi="Arial" w:cs="Arial"/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E07473A" w14:textId="77777777" w:rsidR="003E3ACB" w:rsidRPr="006236D0" w:rsidRDefault="003E3ACB" w:rsidP="003E3ACB">
      <w:pPr>
        <w:ind w:left="567"/>
        <w:jc w:val="center"/>
        <w:rPr>
          <w:rFonts w:ascii="Arial" w:hAnsi="Arial" w:cs="Arial"/>
        </w:rPr>
      </w:pPr>
    </w:p>
    <w:p w14:paraId="78448A22" w14:textId="77777777" w:rsidR="003E3ACB" w:rsidRPr="006236D0" w:rsidRDefault="003E3ACB" w:rsidP="003E3ACB">
      <w:pPr>
        <w:ind w:firstLine="567"/>
        <w:jc w:val="both"/>
        <w:rPr>
          <w:rFonts w:ascii="Arial" w:hAnsi="Arial" w:cs="Arial"/>
          <w:color w:val="000000"/>
        </w:rPr>
      </w:pPr>
      <w:r w:rsidRPr="006236D0">
        <w:rPr>
          <w:rFonts w:ascii="Arial" w:hAnsi="Arial" w:cs="Arial"/>
        </w:rPr>
        <w:t xml:space="preserve">1.1. Вид муниципального контроля: муниципальный жилищный контроль (далее – МЖК) </w:t>
      </w:r>
      <w:r w:rsidRPr="006236D0">
        <w:rPr>
          <w:rFonts w:ascii="Arial" w:hAnsi="Arial" w:cs="Arial"/>
          <w:color w:val="000000"/>
          <w:spacing w:val="2"/>
        </w:rPr>
        <w:t xml:space="preserve">в </w:t>
      </w:r>
      <w:r w:rsidRPr="006236D0">
        <w:rPr>
          <w:rFonts w:ascii="Arial" w:hAnsi="Arial" w:cs="Arial"/>
          <w:color w:val="000000"/>
        </w:rPr>
        <w:t>границах</w:t>
      </w:r>
      <w:r w:rsidRPr="006236D0">
        <w:rPr>
          <w:rFonts w:ascii="Arial" w:hAnsi="Arial" w:cs="Arial"/>
          <w:color w:val="4F81BD"/>
        </w:rPr>
        <w:t xml:space="preserve"> </w:t>
      </w:r>
      <w:r w:rsidRPr="006236D0">
        <w:rPr>
          <w:rFonts w:ascii="Arial" w:hAnsi="Arial" w:cs="Arial"/>
          <w:color w:val="000000"/>
        </w:rPr>
        <w:t>городского округа Люберцы</w:t>
      </w:r>
      <w:r w:rsidRPr="006236D0">
        <w:rPr>
          <w:rFonts w:ascii="Arial" w:hAnsi="Arial" w:cs="Arial"/>
          <w:i/>
          <w:color w:val="000000"/>
        </w:rPr>
        <w:t xml:space="preserve"> </w:t>
      </w:r>
      <w:r w:rsidRPr="006236D0">
        <w:rPr>
          <w:rFonts w:ascii="Arial" w:hAnsi="Arial" w:cs="Arial"/>
          <w:color w:val="000000"/>
        </w:rPr>
        <w:t>Московской области.</w:t>
      </w:r>
    </w:p>
    <w:p w14:paraId="7874232C" w14:textId="623DFACE" w:rsidR="003E3ACB" w:rsidRPr="006236D0" w:rsidRDefault="003E3ACB" w:rsidP="003E3ACB">
      <w:pPr>
        <w:pStyle w:val="ConsPlusNormal"/>
        <w:ind w:firstLine="567"/>
        <w:jc w:val="both"/>
        <w:rPr>
          <w:sz w:val="24"/>
          <w:szCs w:val="24"/>
        </w:rPr>
      </w:pPr>
      <w:r w:rsidRPr="006236D0">
        <w:rPr>
          <w:sz w:val="24"/>
          <w:szCs w:val="24"/>
        </w:rPr>
        <w:t xml:space="preserve">1.2. Предметом МЖК на территории городского округа Люберцы Московской области является соблюдение гражданами, индивидуальными предпринимателями </w:t>
      </w:r>
      <w:r w:rsidR="00270EED" w:rsidRPr="006236D0">
        <w:rPr>
          <w:sz w:val="24"/>
          <w:szCs w:val="24"/>
        </w:rPr>
        <w:t xml:space="preserve">                 </w:t>
      </w:r>
      <w:r w:rsidRPr="006236D0">
        <w:rPr>
          <w:sz w:val="24"/>
          <w:szCs w:val="24"/>
        </w:rPr>
        <w:t xml:space="preserve">и организациями (далее – контролируемые лица) обязательных требований, указанных в пунктах 1 - 11 части 1 статьи 20 Жилищного кодекса Российской </w:t>
      </w:r>
      <w:proofErr w:type="gramStart"/>
      <w:r w:rsidRPr="006236D0">
        <w:rPr>
          <w:sz w:val="24"/>
          <w:szCs w:val="24"/>
        </w:rPr>
        <w:t xml:space="preserve">Федерации, </w:t>
      </w:r>
      <w:r w:rsidR="00270EED" w:rsidRPr="006236D0">
        <w:rPr>
          <w:sz w:val="24"/>
          <w:szCs w:val="24"/>
        </w:rPr>
        <w:t xml:space="preserve">  </w:t>
      </w:r>
      <w:proofErr w:type="gramEnd"/>
      <w:r w:rsidR="00270EED" w:rsidRPr="006236D0">
        <w:rPr>
          <w:sz w:val="24"/>
          <w:szCs w:val="24"/>
        </w:rPr>
        <w:t xml:space="preserve">                              </w:t>
      </w:r>
      <w:r w:rsidRPr="006236D0">
        <w:rPr>
          <w:sz w:val="24"/>
          <w:szCs w:val="24"/>
        </w:rPr>
        <w:t>в отношении муниципального жилищного фонда.</w:t>
      </w:r>
    </w:p>
    <w:p w14:paraId="1A7653AF" w14:textId="1E70F39B" w:rsidR="003E3ACB" w:rsidRPr="006236D0" w:rsidRDefault="003E3ACB" w:rsidP="003E3ACB">
      <w:pPr>
        <w:pStyle w:val="ConsPlusNormal"/>
        <w:ind w:firstLine="567"/>
        <w:jc w:val="both"/>
        <w:rPr>
          <w:sz w:val="24"/>
          <w:szCs w:val="24"/>
        </w:rPr>
      </w:pPr>
      <w:r w:rsidRPr="006236D0">
        <w:rPr>
          <w:sz w:val="24"/>
          <w:szCs w:val="24"/>
        </w:rPr>
        <w:t xml:space="preserve">Предметом МЖК является также исполнение решений, принимаемых </w:t>
      </w:r>
      <w:r w:rsidR="00270EED" w:rsidRPr="006236D0">
        <w:rPr>
          <w:sz w:val="24"/>
          <w:szCs w:val="24"/>
        </w:rPr>
        <w:t xml:space="preserve">                                    </w:t>
      </w:r>
      <w:r w:rsidRPr="006236D0">
        <w:rPr>
          <w:sz w:val="24"/>
          <w:szCs w:val="24"/>
        </w:rPr>
        <w:t>по результатам контрольных мероприятий.</w:t>
      </w:r>
    </w:p>
    <w:p w14:paraId="48752E6D" w14:textId="5A43E7D3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1.3. В рамках профилактики</w:t>
      </w:r>
      <w:r w:rsidRPr="006236D0">
        <w:rPr>
          <w:rFonts w:ascii="Arial" w:eastAsia="Calibri" w:hAnsi="Arial" w:cs="Arial"/>
          <w:lang w:eastAsia="en-US"/>
        </w:rPr>
        <w:t xml:space="preserve"> рисков причинения вреда (ущерба) охраняемым законом ценностям</w:t>
      </w:r>
      <w:r w:rsidRPr="006236D0">
        <w:rPr>
          <w:rFonts w:ascii="Arial" w:hAnsi="Arial" w:cs="Arial"/>
        </w:rPr>
        <w:t xml:space="preserve"> администрацией в 2024 году осуществлялись следующие мероприятия:</w:t>
      </w:r>
    </w:p>
    <w:p w14:paraId="5282DADF" w14:textId="77777777" w:rsidR="003E3ACB" w:rsidRPr="006236D0" w:rsidRDefault="003E3ACB" w:rsidP="003E3AC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размещение на официальном сайте администрации   в сети «</w:t>
      </w:r>
      <w:proofErr w:type="gramStart"/>
      <w:r w:rsidRPr="006236D0">
        <w:rPr>
          <w:rFonts w:ascii="Arial" w:hAnsi="Arial" w:cs="Arial"/>
        </w:rPr>
        <w:t>Интернет»  перечней</w:t>
      </w:r>
      <w:proofErr w:type="gramEnd"/>
      <w:r w:rsidRPr="006236D0">
        <w:rPr>
          <w:rFonts w:ascii="Arial" w:hAnsi="Arial" w:cs="Arial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14:paraId="01137D99" w14:textId="77777777" w:rsidR="003E3ACB" w:rsidRPr="006236D0" w:rsidRDefault="003E3ACB" w:rsidP="003E3AC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63C60F3A" w14:textId="6E3E3D66" w:rsidR="003E3ACB" w:rsidRPr="006236D0" w:rsidRDefault="003E3ACB" w:rsidP="003E3ACB">
      <w:pPr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   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40430A33" w14:textId="77777777" w:rsidR="003E3ACB" w:rsidRPr="006236D0" w:rsidRDefault="003E3ACB" w:rsidP="003E3ACB">
      <w:pPr>
        <w:jc w:val="both"/>
        <w:rPr>
          <w:rFonts w:ascii="Arial" w:hAnsi="Arial" w:cs="Arial"/>
        </w:rPr>
      </w:pPr>
    </w:p>
    <w:p w14:paraId="66EB1B92" w14:textId="77777777" w:rsidR="003E3ACB" w:rsidRPr="006236D0" w:rsidRDefault="003E3ACB" w:rsidP="003E3ACB">
      <w:pPr>
        <w:jc w:val="center"/>
        <w:rPr>
          <w:rFonts w:ascii="Arial" w:hAnsi="Arial" w:cs="Arial"/>
          <w:b/>
        </w:rPr>
      </w:pPr>
      <w:r w:rsidRPr="006236D0">
        <w:rPr>
          <w:rFonts w:ascii="Arial" w:hAnsi="Arial" w:cs="Arial"/>
          <w:b/>
          <w:color w:val="000000"/>
          <w:shd w:val="clear" w:color="auto" w:fill="FFFFFF"/>
        </w:rPr>
        <w:t>2. Цели и задачи реализации Программы</w:t>
      </w:r>
    </w:p>
    <w:p w14:paraId="648D9018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</w:p>
    <w:p w14:paraId="25DDE3AE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2.1. Целями профилактической работы являются:</w:t>
      </w:r>
    </w:p>
    <w:p w14:paraId="4C744075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22D9B5D4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5213A05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6BB878A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534B9C0A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16ADFC7C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6) снижение размера вреда (ущерба), причиняемого охраняемым законом ценностям.</w:t>
      </w:r>
    </w:p>
    <w:p w14:paraId="2BBBD426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lastRenderedPageBreak/>
        <w:t>2.2. Задачами профилактической работы являются:</w:t>
      </w:r>
    </w:p>
    <w:p w14:paraId="5FC68AFF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5ECF46A1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0D58134" w14:textId="4B470F40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3) повышение правосознания и правовой культуры организаций и граждан                </w:t>
      </w:r>
      <w:r w:rsidR="00270EED" w:rsidRPr="006236D0">
        <w:rPr>
          <w:rFonts w:ascii="Arial" w:hAnsi="Arial" w:cs="Arial"/>
        </w:rPr>
        <w:t xml:space="preserve">              </w:t>
      </w:r>
      <w:r w:rsidRPr="006236D0">
        <w:rPr>
          <w:rFonts w:ascii="Arial" w:hAnsi="Arial" w:cs="Arial"/>
        </w:rPr>
        <w:t xml:space="preserve"> в сфере рассматриваемых правоотношений.</w:t>
      </w:r>
    </w:p>
    <w:p w14:paraId="29CA8541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В положении о виде </w:t>
      </w:r>
      <w:proofErr w:type="gramStart"/>
      <w:r w:rsidRPr="006236D0">
        <w:rPr>
          <w:rFonts w:ascii="Arial" w:hAnsi="Arial" w:cs="Arial"/>
        </w:rPr>
        <w:t>контроля  мероприятия</w:t>
      </w:r>
      <w:proofErr w:type="gramEnd"/>
      <w:r w:rsidRPr="006236D0">
        <w:rPr>
          <w:rFonts w:ascii="Arial" w:hAnsi="Arial" w:cs="Arial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966CE87" w14:textId="0BD1F5E4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В положении о виде контроля с</w:t>
      </w:r>
      <w:r w:rsidRPr="006236D0">
        <w:rPr>
          <w:rFonts w:ascii="Arial" w:hAnsi="Arial" w:cs="Arial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определены.</w:t>
      </w:r>
    </w:p>
    <w:p w14:paraId="580DE88F" w14:textId="77777777" w:rsidR="003E3ACB" w:rsidRPr="006236D0" w:rsidRDefault="003E3ACB" w:rsidP="003E3ACB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289F95C9" w14:textId="77777777" w:rsidR="003E3ACB" w:rsidRPr="006236D0" w:rsidRDefault="003E3ACB" w:rsidP="003E3ACB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6236D0">
        <w:rPr>
          <w:rFonts w:ascii="Arial" w:hAnsi="Arial" w:cs="Arial"/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0D41FFB6" w14:textId="77777777" w:rsidR="003E3ACB" w:rsidRPr="006236D0" w:rsidRDefault="003E3ACB" w:rsidP="003E3ACB">
      <w:pPr>
        <w:ind w:firstLine="567"/>
        <w:jc w:val="center"/>
        <w:rPr>
          <w:rFonts w:ascii="Arial" w:hAnsi="Arial" w:cs="Arial"/>
          <w:b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1716"/>
        <w:gridCol w:w="2531"/>
      </w:tblGrid>
      <w:tr w:rsidR="003E3ACB" w:rsidRPr="006236D0" w14:paraId="2BF8724B" w14:textId="77777777" w:rsidTr="006236D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BABBB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236D0">
              <w:rPr>
                <w:rFonts w:ascii="Arial" w:hAnsi="Arial" w:cs="Arial"/>
                <w:b/>
              </w:rPr>
              <w:t>№  п</w:t>
            </w:r>
            <w:proofErr w:type="gramEnd"/>
            <w:r w:rsidRPr="006236D0">
              <w:rPr>
                <w:rFonts w:ascii="Arial" w:hAnsi="Arial" w:cs="Arial"/>
                <w:b/>
              </w:rPr>
              <w:t>/п</w:t>
            </w:r>
          </w:p>
          <w:p w14:paraId="4CF7EAC4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F64621" w14:textId="77777777" w:rsidR="003E3ACB" w:rsidRPr="006236D0" w:rsidRDefault="003E3ACB" w:rsidP="00E0282A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Наименование</w:t>
            </w:r>
          </w:p>
          <w:p w14:paraId="4BED5387" w14:textId="77777777" w:rsidR="003E3ACB" w:rsidRPr="006236D0" w:rsidRDefault="003E3ACB" w:rsidP="00E0282A">
            <w:pPr>
              <w:ind w:firstLine="567"/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мероприятия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A3F54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C58D4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Ответственное должностное лицо</w:t>
            </w:r>
          </w:p>
        </w:tc>
      </w:tr>
      <w:tr w:rsidR="003E3ACB" w:rsidRPr="006236D0" w14:paraId="3AE884AC" w14:textId="77777777" w:rsidTr="006236D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56057" w14:textId="77777777" w:rsidR="003E3ACB" w:rsidRPr="006236D0" w:rsidRDefault="003E3ACB" w:rsidP="00E0282A">
            <w:pPr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DD32F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Информирование</w:t>
            </w:r>
          </w:p>
          <w:p w14:paraId="38EB6301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E84B" w14:textId="77777777" w:rsidR="003E3ACB" w:rsidRPr="006236D0" w:rsidRDefault="003E3ACB" w:rsidP="00E0282A">
            <w:pPr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795CC3" w14:textId="77777777" w:rsidR="003E3ACB" w:rsidRPr="006236D0" w:rsidRDefault="003E3ACB" w:rsidP="00E0282A">
            <w:pPr>
              <w:rPr>
                <w:rFonts w:ascii="Arial" w:hAnsi="Arial" w:cs="Arial"/>
              </w:rPr>
            </w:pPr>
            <w:r w:rsidRPr="006236D0">
              <w:rPr>
                <w:rFonts w:ascii="Arial" w:eastAsia="Calibri" w:hAnsi="Arial" w:cs="Arial"/>
                <w:lang w:eastAsia="en-US"/>
              </w:rPr>
              <w:t>Руководитель отдела муниципального   жилищного контроля управления ЖКХ</w:t>
            </w:r>
          </w:p>
        </w:tc>
      </w:tr>
      <w:tr w:rsidR="003E3ACB" w:rsidRPr="006236D0" w14:paraId="0F9A3AB3" w14:textId="77777777" w:rsidTr="006236D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6A08A" w14:textId="77777777" w:rsidR="003E3ACB" w:rsidRPr="006236D0" w:rsidRDefault="003E3ACB" w:rsidP="00E0282A">
            <w:pPr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B990BF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Обобщение правоприменительной практики</w:t>
            </w:r>
          </w:p>
          <w:p w14:paraId="38F2B538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521F0A45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6236D0">
              <w:rPr>
                <w:sz w:val="24"/>
                <w:szCs w:val="24"/>
              </w:rPr>
              <w:t>муниципального  контроля</w:t>
            </w:r>
            <w:proofErr w:type="gramEnd"/>
            <w:r w:rsidRPr="006236D0">
              <w:rPr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14:paraId="0BD9EC9C" w14:textId="77777777" w:rsidR="003E3ACB" w:rsidRPr="006236D0" w:rsidRDefault="003E3ACB" w:rsidP="00E0282A">
            <w:pPr>
              <w:pStyle w:val="ConsPlusNormal"/>
              <w:ind w:firstLine="567"/>
              <w:rPr>
                <w:sz w:val="24"/>
                <w:szCs w:val="24"/>
              </w:rPr>
            </w:pPr>
          </w:p>
          <w:p w14:paraId="4256D398" w14:textId="77777777" w:rsidR="003E3ACB" w:rsidRPr="006236D0" w:rsidRDefault="003E3ACB" w:rsidP="00E0282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004D88" w14:textId="77777777" w:rsidR="003E3ACB" w:rsidRPr="006236D0" w:rsidRDefault="003E3ACB" w:rsidP="00E0282A">
            <w:pPr>
              <w:pStyle w:val="HTML"/>
              <w:rPr>
                <w:rFonts w:ascii="Arial" w:hAnsi="Arial" w:cs="Arial"/>
                <w:sz w:val="24"/>
                <w:szCs w:val="24"/>
              </w:rPr>
            </w:pPr>
            <w:r w:rsidRPr="006236D0">
              <w:rPr>
                <w:rFonts w:ascii="Arial" w:hAnsi="Arial" w:cs="Arial"/>
                <w:sz w:val="24"/>
                <w:szCs w:val="24"/>
                <w:lang w:val="ru-RU"/>
              </w:rPr>
              <w:t>Е</w:t>
            </w:r>
            <w:proofErr w:type="spellStart"/>
            <w:r w:rsidRPr="006236D0">
              <w:rPr>
                <w:rFonts w:ascii="Arial" w:hAnsi="Arial" w:cs="Arial"/>
                <w:sz w:val="24"/>
                <w:szCs w:val="24"/>
              </w:rPr>
              <w:t>жегодно</w:t>
            </w:r>
            <w:proofErr w:type="spellEnd"/>
            <w:r w:rsidRPr="006236D0"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  <w:r w:rsidRPr="006236D0">
              <w:rPr>
                <w:rFonts w:ascii="Arial" w:hAnsi="Arial" w:cs="Arial"/>
                <w:sz w:val="24"/>
                <w:szCs w:val="24"/>
              </w:rPr>
              <w:t xml:space="preserve"> не позднее 30 января года, следующего за годом обобщения правоприменительной практики. </w:t>
            </w:r>
          </w:p>
          <w:p w14:paraId="5EAB0FAE" w14:textId="77777777" w:rsidR="003E3ACB" w:rsidRPr="006236D0" w:rsidRDefault="003E3ACB" w:rsidP="00E0282A">
            <w:pPr>
              <w:rPr>
                <w:rFonts w:ascii="Arial" w:hAnsi="Arial" w:cs="Arial"/>
                <w:lang w:val="x-none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565AB" w14:textId="77777777" w:rsidR="003E3ACB" w:rsidRPr="006236D0" w:rsidRDefault="003E3ACB" w:rsidP="00E0282A">
            <w:pPr>
              <w:rPr>
                <w:rFonts w:ascii="Arial" w:hAnsi="Arial" w:cs="Arial"/>
              </w:rPr>
            </w:pPr>
            <w:r w:rsidRPr="006236D0">
              <w:rPr>
                <w:rFonts w:ascii="Arial" w:eastAsia="Calibri" w:hAnsi="Arial" w:cs="Arial"/>
                <w:lang w:eastAsia="en-US"/>
              </w:rPr>
              <w:t>Руководитель отдела муниципального   жилищного контроля управления ЖКХ</w:t>
            </w:r>
          </w:p>
        </w:tc>
      </w:tr>
      <w:tr w:rsidR="003E3ACB" w:rsidRPr="006236D0" w14:paraId="28B37770" w14:textId="77777777" w:rsidTr="006236D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CA95E2" w14:textId="77777777" w:rsidR="003E3ACB" w:rsidRPr="006236D0" w:rsidRDefault="003E3ACB" w:rsidP="00E0282A">
            <w:pPr>
              <w:widowControl w:val="0"/>
              <w:jc w:val="center"/>
              <w:rPr>
                <w:rFonts w:ascii="Arial" w:eastAsia="Courier New" w:hAnsi="Arial" w:cs="Arial"/>
                <w:color w:val="000000"/>
              </w:rPr>
            </w:pPr>
            <w:r w:rsidRPr="006236D0">
              <w:rPr>
                <w:rFonts w:ascii="Arial" w:eastAsia="Courier New" w:hAnsi="Arial" w:cs="Arial"/>
                <w:color w:val="000000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E4C310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Объявление предостережения</w:t>
            </w:r>
          </w:p>
          <w:p w14:paraId="3B1C0CFD" w14:textId="77777777" w:rsidR="003E3ACB" w:rsidRPr="006236D0" w:rsidRDefault="003E3ACB" w:rsidP="00E0282A">
            <w:pPr>
              <w:pStyle w:val="ConsPlusNormal"/>
              <w:ind w:right="131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</w:t>
            </w:r>
            <w:r w:rsidRPr="006236D0">
              <w:rPr>
                <w:sz w:val="24"/>
                <w:szCs w:val="24"/>
              </w:rPr>
              <w:lastRenderedPageBreak/>
              <w:t xml:space="preserve">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3E2B0706" w14:textId="77777777" w:rsidR="003E3ACB" w:rsidRPr="006236D0" w:rsidRDefault="003E3ACB" w:rsidP="00E0282A">
            <w:pPr>
              <w:widowControl w:val="0"/>
              <w:spacing w:line="277" w:lineRule="exact"/>
              <w:ind w:right="131"/>
              <w:rPr>
                <w:rFonts w:ascii="Arial" w:hAnsi="Arial" w:cs="Arial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9451A" w14:textId="77777777" w:rsidR="003E3ACB" w:rsidRPr="006236D0" w:rsidRDefault="003E3ACB" w:rsidP="00E0282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  <w:r w:rsidRPr="006236D0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CBAB4" w14:textId="77777777" w:rsidR="003E3ACB" w:rsidRPr="006236D0" w:rsidRDefault="003E3ACB" w:rsidP="00E0282A">
            <w:pPr>
              <w:widowControl w:val="0"/>
              <w:rPr>
                <w:rFonts w:ascii="Arial" w:eastAsia="Courier New" w:hAnsi="Arial" w:cs="Arial"/>
                <w:color w:val="000000"/>
              </w:rPr>
            </w:pPr>
            <w:r w:rsidRPr="006236D0">
              <w:rPr>
                <w:rFonts w:ascii="Arial" w:eastAsia="Calibri" w:hAnsi="Arial" w:cs="Arial"/>
                <w:lang w:eastAsia="en-US"/>
              </w:rPr>
              <w:t>Руководитель отдела муниципального   жилищного контроля управления ЖКХ</w:t>
            </w:r>
          </w:p>
        </w:tc>
      </w:tr>
      <w:tr w:rsidR="003E3ACB" w:rsidRPr="006236D0" w14:paraId="57F1408A" w14:textId="77777777" w:rsidTr="006236D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9DAAF" w14:textId="77777777" w:rsidR="003E3ACB" w:rsidRPr="006236D0" w:rsidRDefault="003E3ACB" w:rsidP="00E0282A">
            <w:pPr>
              <w:widowControl w:val="0"/>
              <w:spacing w:line="230" w:lineRule="exact"/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71AA2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Консультирование.</w:t>
            </w:r>
          </w:p>
          <w:p w14:paraId="1DD56F07" w14:textId="77777777" w:rsidR="003E3ACB" w:rsidRPr="006236D0" w:rsidRDefault="003E3ACB" w:rsidP="00E0282A">
            <w:pPr>
              <w:pStyle w:val="ConsPlusNormal"/>
              <w:ind w:right="131" w:firstLine="119"/>
              <w:rPr>
                <w:color w:val="FF0000"/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111F89" w14:textId="77777777" w:rsidR="003E3ACB" w:rsidRPr="006236D0" w:rsidRDefault="003E3ACB" w:rsidP="00E0282A">
            <w:pPr>
              <w:widowControl w:val="0"/>
              <w:spacing w:line="230" w:lineRule="exact"/>
              <w:rPr>
                <w:rFonts w:ascii="Arial" w:hAnsi="Arial" w:cs="Arial"/>
              </w:rPr>
            </w:pPr>
            <w:proofErr w:type="gramStart"/>
            <w:r w:rsidRPr="006236D0">
              <w:rPr>
                <w:rFonts w:ascii="Arial" w:hAnsi="Arial" w:cs="Arial"/>
              </w:rPr>
              <w:t>Постоянно  по</w:t>
            </w:r>
            <w:proofErr w:type="gramEnd"/>
            <w:r w:rsidRPr="006236D0">
              <w:rPr>
                <w:rFonts w:ascii="Arial" w:hAnsi="Arial" w:cs="Arial"/>
              </w:rPr>
              <w:t xml:space="preserve">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82E4" w14:textId="77777777" w:rsidR="003E3ACB" w:rsidRPr="006236D0" w:rsidRDefault="003E3ACB" w:rsidP="00E0282A">
            <w:pPr>
              <w:widowControl w:val="0"/>
              <w:rPr>
                <w:rFonts w:ascii="Arial" w:hAnsi="Arial" w:cs="Arial"/>
              </w:rPr>
            </w:pPr>
            <w:r w:rsidRPr="006236D0">
              <w:rPr>
                <w:rFonts w:ascii="Arial" w:eastAsia="Calibri" w:hAnsi="Arial" w:cs="Arial"/>
                <w:lang w:eastAsia="en-US"/>
              </w:rPr>
              <w:t>Руководитель отдела муниципального   жилищного контроля управления ЖКХ</w:t>
            </w:r>
          </w:p>
        </w:tc>
      </w:tr>
      <w:tr w:rsidR="003E3ACB" w:rsidRPr="006236D0" w14:paraId="212F6E0F" w14:textId="77777777" w:rsidTr="006236D0">
        <w:trPr>
          <w:trHeight w:val="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5D48F" w14:textId="77777777" w:rsidR="003E3ACB" w:rsidRPr="006236D0" w:rsidRDefault="003E3ACB" w:rsidP="00E0282A">
            <w:pPr>
              <w:widowControl w:val="0"/>
              <w:spacing w:line="230" w:lineRule="exact"/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5.</w:t>
            </w:r>
          </w:p>
          <w:p w14:paraId="5AF85767" w14:textId="77777777" w:rsidR="003E3ACB" w:rsidRPr="006236D0" w:rsidRDefault="003E3ACB" w:rsidP="00E0282A">
            <w:pPr>
              <w:widowControl w:val="0"/>
              <w:spacing w:line="2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DE203" w14:textId="77777777" w:rsidR="003E3ACB" w:rsidRPr="006236D0" w:rsidRDefault="003E3ACB" w:rsidP="00E0282A">
            <w:pPr>
              <w:pStyle w:val="ConsPlusNormal"/>
              <w:ind w:right="131"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144D87" w14:textId="77777777" w:rsidR="003E3ACB" w:rsidRPr="006236D0" w:rsidRDefault="003E3ACB" w:rsidP="00E0282A">
            <w:pPr>
              <w:shd w:val="clear" w:color="auto" w:fill="FFFFFF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Обязательный профилактический визит: в случае отсутствия проведенных контрольных (надзорных) мероприятий в течение трех лет и более. В иных случаях: по мере необходимости</w:t>
            </w:r>
          </w:p>
          <w:p w14:paraId="06EF15FA" w14:textId="77777777" w:rsidR="003E3ACB" w:rsidRPr="006236D0" w:rsidRDefault="003E3ACB" w:rsidP="00E0282A">
            <w:pPr>
              <w:shd w:val="clear" w:color="auto" w:fill="FFFFFF"/>
              <w:rPr>
                <w:rFonts w:ascii="Arial" w:hAnsi="Arial" w:cs="Arial"/>
              </w:rPr>
            </w:pPr>
          </w:p>
          <w:p w14:paraId="1D2ADACF" w14:textId="77777777" w:rsidR="003E3ACB" w:rsidRPr="006236D0" w:rsidRDefault="003E3ACB" w:rsidP="00E0282A">
            <w:pPr>
              <w:shd w:val="clear" w:color="auto" w:fill="FFFFFF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 xml:space="preserve"> </w:t>
            </w:r>
          </w:p>
          <w:p w14:paraId="1018F984" w14:textId="77777777" w:rsidR="003E3ACB" w:rsidRPr="006236D0" w:rsidRDefault="003E3ACB" w:rsidP="00E0282A">
            <w:pPr>
              <w:widowControl w:val="0"/>
              <w:spacing w:line="230" w:lineRule="exact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8E6EA" w14:textId="77777777" w:rsidR="003E3ACB" w:rsidRPr="006236D0" w:rsidRDefault="003E3ACB" w:rsidP="00E0282A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236D0">
              <w:rPr>
                <w:rFonts w:ascii="Arial" w:eastAsia="Calibri" w:hAnsi="Arial" w:cs="Arial"/>
                <w:lang w:eastAsia="en-US"/>
              </w:rPr>
              <w:t xml:space="preserve">Руководитель отдела муниципального   жилищного контроля управления ЖКХ  </w:t>
            </w:r>
          </w:p>
        </w:tc>
      </w:tr>
    </w:tbl>
    <w:p w14:paraId="339E0121" w14:textId="77777777" w:rsidR="003E3ACB" w:rsidRPr="006236D0" w:rsidRDefault="003E3ACB" w:rsidP="003E3ACB">
      <w:pPr>
        <w:rPr>
          <w:rFonts w:ascii="Arial" w:hAnsi="Arial" w:cs="Arial"/>
        </w:rPr>
      </w:pPr>
      <w:r w:rsidRPr="006236D0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74B9EF23" w14:textId="77777777" w:rsidR="003E3ACB" w:rsidRPr="006236D0" w:rsidRDefault="003E3ACB" w:rsidP="003E3ACB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6236D0">
        <w:rPr>
          <w:rFonts w:ascii="Arial" w:hAnsi="Arial" w:cs="Arial"/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14:paraId="1C18131E" w14:textId="77777777" w:rsidR="003E3ACB" w:rsidRPr="006236D0" w:rsidRDefault="003E3ACB" w:rsidP="003E3ACB">
      <w:pPr>
        <w:ind w:firstLine="567"/>
        <w:jc w:val="center"/>
        <w:rPr>
          <w:rFonts w:ascii="Arial" w:hAnsi="Arial" w:cs="Arial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40"/>
      </w:tblGrid>
      <w:tr w:rsidR="003E3ACB" w:rsidRPr="006236D0" w14:paraId="728C256F" w14:textId="77777777" w:rsidTr="006236D0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2340C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№</w:t>
            </w:r>
          </w:p>
          <w:p w14:paraId="03B39B83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19A54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Наименование показателя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A42A8" w14:textId="77777777" w:rsidR="003E3ACB" w:rsidRPr="006236D0" w:rsidRDefault="003E3ACB" w:rsidP="00E0282A">
            <w:pPr>
              <w:jc w:val="center"/>
              <w:rPr>
                <w:rFonts w:ascii="Arial" w:hAnsi="Arial" w:cs="Arial"/>
                <w:b/>
              </w:rPr>
            </w:pPr>
            <w:r w:rsidRPr="006236D0">
              <w:rPr>
                <w:rFonts w:ascii="Arial" w:hAnsi="Arial" w:cs="Arial"/>
                <w:b/>
              </w:rPr>
              <w:t>Планируемый показатель</w:t>
            </w:r>
          </w:p>
        </w:tc>
      </w:tr>
      <w:tr w:rsidR="003E3ACB" w:rsidRPr="006236D0" w14:paraId="79B6B233" w14:textId="77777777" w:rsidTr="006236D0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4FD94" w14:textId="77777777" w:rsidR="003E3ACB" w:rsidRPr="006236D0" w:rsidRDefault="003E3ACB" w:rsidP="00E0282A">
            <w:pPr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0B9C2" w14:textId="77777777" w:rsidR="003E3ACB" w:rsidRPr="006236D0" w:rsidRDefault="003E3ACB" w:rsidP="00E0282A">
            <w:pPr>
              <w:pStyle w:val="ConsPlusNormal"/>
              <w:ind w:firstLine="119"/>
              <w:rPr>
                <w:sz w:val="24"/>
                <w:szCs w:val="24"/>
              </w:rPr>
            </w:pPr>
            <w:r w:rsidRPr="006236D0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(%)</w:t>
            </w:r>
          </w:p>
          <w:p w14:paraId="68E31AA5" w14:textId="77777777" w:rsidR="003E3ACB" w:rsidRPr="006236D0" w:rsidRDefault="003E3ACB" w:rsidP="00E0282A">
            <w:pPr>
              <w:ind w:firstLine="567"/>
              <w:rPr>
                <w:rFonts w:ascii="Arial" w:hAnsi="Arial" w:cs="Arial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21D9B" w14:textId="77777777" w:rsidR="003E3ACB" w:rsidRPr="006236D0" w:rsidRDefault="003E3ACB" w:rsidP="00E0282A">
            <w:pPr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100%</w:t>
            </w:r>
          </w:p>
        </w:tc>
      </w:tr>
      <w:tr w:rsidR="003E3ACB" w:rsidRPr="006236D0" w14:paraId="067983FE" w14:textId="77777777" w:rsidTr="006236D0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DF4822" w14:textId="77777777" w:rsidR="003E3ACB" w:rsidRPr="006236D0" w:rsidRDefault="003E3ACB" w:rsidP="00E0282A">
            <w:pPr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DF3910" w14:textId="77777777" w:rsidR="003E3ACB" w:rsidRPr="006236D0" w:rsidRDefault="003E3ACB" w:rsidP="00E0282A">
            <w:pPr>
              <w:autoSpaceDE w:val="0"/>
              <w:autoSpaceDN w:val="0"/>
              <w:adjustRightInd w:val="0"/>
              <w:ind w:firstLine="119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CE644" w14:textId="77777777" w:rsidR="003E3ACB" w:rsidRPr="006236D0" w:rsidRDefault="003E3ACB" w:rsidP="00E0282A">
            <w:pPr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Исполнено – 100 %</w:t>
            </w:r>
          </w:p>
          <w:p w14:paraId="743A952B" w14:textId="77777777" w:rsidR="003E3ACB" w:rsidRPr="006236D0" w:rsidRDefault="003E3ACB" w:rsidP="00E0282A">
            <w:pPr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Не исполнено – 0%</w:t>
            </w:r>
          </w:p>
        </w:tc>
      </w:tr>
      <w:tr w:rsidR="003E3ACB" w:rsidRPr="006236D0" w14:paraId="426DCF1A" w14:textId="77777777" w:rsidTr="006236D0">
        <w:trPr>
          <w:trHeight w:val="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C95401" w14:textId="77777777" w:rsidR="003E3ACB" w:rsidRPr="006236D0" w:rsidRDefault="003E3ACB" w:rsidP="00E0282A">
            <w:pPr>
              <w:widowControl w:val="0"/>
              <w:spacing w:line="230" w:lineRule="exact"/>
              <w:ind w:left="220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A89511" w14:textId="77777777" w:rsidR="003E3ACB" w:rsidRPr="006236D0" w:rsidRDefault="003E3ACB" w:rsidP="00E0282A">
            <w:pPr>
              <w:widowControl w:val="0"/>
              <w:spacing w:line="274" w:lineRule="exact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B5377" w14:textId="77777777" w:rsidR="003E3ACB" w:rsidRPr="006236D0" w:rsidRDefault="003E3ACB" w:rsidP="00E0282A">
            <w:pPr>
              <w:widowControl w:val="0"/>
              <w:spacing w:line="277" w:lineRule="exact"/>
              <w:jc w:val="center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100%</w:t>
            </w:r>
          </w:p>
        </w:tc>
      </w:tr>
    </w:tbl>
    <w:p w14:paraId="16F6732E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bookmarkStart w:id="1" w:name="_GoBack"/>
      <w:bookmarkEnd w:id="1"/>
    </w:p>
    <w:p w14:paraId="07AD5719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Оценка эффективности реализации Программы профилактики рассчитывается ежегодно (по итогам календарного года) по следующей формуле:</w:t>
      </w:r>
    </w:p>
    <w:p w14:paraId="1FF31414" w14:textId="3E7B7D7E" w:rsidR="003E3ACB" w:rsidRPr="006236D0" w:rsidRDefault="003E3ACB" w:rsidP="003E3ACB">
      <w:pPr>
        <w:jc w:val="both"/>
        <w:rPr>
          <w:rFonts w:ascii="Arial" w:hAnsi="Arial" w:cs="Arial"/>
        </w:rPr>
      </w:pPr>
      <w:r w:rsidRPr="006236D0">
        <w:rPr>
          <w:rFonts w:ascii="Arial" w:hAnsi="Arial" w:cs="Arial"/>
          <w:noProof/>
        </w:rPr>
        <w:drawing>
          <wp:inline distT="0" distB="0" distL="0" distR="0" wp14:anchorId="621BE440" wp14:editId="43DE33F1">
            <wp:extent cx="1009650" cy="514350"/>
            <wp:effectExtent l="0" t="0" r="0" b="0"/>
            <wp:docPr id="3115143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6" t="-613" r="-316" b="-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6D0">
        <w:rPr>
          <w:rFonts w:ascii="Arial" w:hAnsi="Arial" w:cs="Arial"/>
        </w:rPr>
        <w:t>где</w:t>
      </w:r>
    </w:p>
    <w:p w14:paraId="4B560D5F" w14:textId="77777777" w:rsidR="003E3ACB" w:rsidRPr="006236D0" w:rsidRDefault="003E3ACB" w:rsidP="003E3ACB">
      <w:pPr>
        <w:jc w:val="both"/>
        <w:rPr>
          <w:rFonts w:ascii="Arial" w:hAnsi="Arial" w:cs="Arial"/>
        </w:rPr>
      </w:pPr>
      <w:proofErr w:type="spellStart"/>
      <w:r w:rsidRPr="006236D0">
        <w:rPr>
          <w:rFonts w:ascii="Arial" w:hAnsi="Arial" w:cs="Arial"/>
        </w:rPr>
        <w:t>Пэф</w:t>
      </w:r>
      <w:proofErr w:type="spellEnd"/>
      <w:r w:rsidRPr="006236D0">
        <w:rPr>
          <w:rFonts w:ascii="Arial" w:hAnsi="Arial" w:cs="Arial"/>
        </w:rPr>
        <w:t xml:space="preserve"> - Итоговая оценка эффективности реализации Программы профилактики;</w:t>
      </w:r>
    </w:p>
    <w:p w14:paraId="3F4BC1A4" w14:textId="2F7F1DCD" w:rsidR="003E3ACB" w:rsidRPr="006236D0" w:rsidRDefault="003E3ACB" w:rsidP="003E3ACB">
      <w:pPr>
        <w:jc w:val="both"/>
        <w:rPr>
          <w:rFonts w:ascii="Arial" w:hAnsi="Arial" w:cs="Arial"/>
        </w:rPr>
      </w:pPr>
      <w:r w:rsidRPr="006236D0">
        <w:rPr>
          <w:rFonts w:ascii="Arial" w:hAnsi="Arial" w:cs="Arial"/>
          <w:noProof/>
        </w:rPr>
        <w:drawing>
          <wp:inline distT="0" distB="0" distL="0" distR="0" wp14:anchorId="63105B0B" wp14:editId="2EFCB381">
            <wp:extent cx="447675" cy="304800"/>
            <wp:effectExtent l="0" t="0" r="9525" b="0"/>
            <wp:docPr id="2078022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6" t="-618" r="-426" b="-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0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6D0">
        <w:rPr>
          <w:rFonts w:ascii="Arial" w:hAnsi="Arial" w:cs="Arial"/>
        </w:rPr>
        <w:t xml:space="preserve"> - сумма фактических значений показателей Программы профилактики по итогам календарного года;</w:t>
      </w:r>
    </w:p>
    <w:p w14:paraId="58507908" w14:textId="77777777" w:rsidR="003E3ACB" w:rsidRPr="006236D0" w:rsidRDefault="003E3ACB" w:rsidP="003E3ACB">
      <w:pPr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N - общее количество показателей Программы профилактики.</w:t>
      </w:r>
    </w:p>
    <w:p w14:paraId="22401A8C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6236D0">
        <w:rPr>
          <w:rFonts w:ascii="Arial" w:hAnsi="Arial" w:cs="Arial"/>
        </w:rPr>
        <w:t>Пэф</w:t>
      </w:r>
      <w:proofErr w:type="spellEnd"/>
      <w:r w:rsidRPr="006236D0">
        <w:rPr>
          <w:rFonts w:ascii="Arial" w:hAnsi="Arial" w:cs="Arial"/>
        </w:rPr>
        <w:t xml:space="preserve"> равным 100 %.</w:t>
      </w:r>
    </w:p>
    <w:p w14:paraId="10474341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  <w:r w:rsidRPr="006236D0">
        <w:rPr>
          <w:rFonts w:ascii="Arial" w:hAnsi="Arial" w:cs="Arial"/>
        </w:rPr>
        <w:t>По итогам оценки эффективности реализации Программы профилактики определяется уровень профилактической работы контрольного (надзорного) органа.</w:t>
      </w:r>
    </w:p>
    <w:p w14:paraId="18EBD8A7" w14:textId="77777777" w:rsidR="003E3ACB" w:rsidRPr="006236D0" w:rsidRDefault="003E3ACB" w:rsidP="003E3ACB">
      <w:pPr>
        <w:ind w:firstLine="567"/>
        <w:jc w:val="both"/>
        <w:rPr>
          <w:rFonts w:ascii="Arial" w:hAnsi="Arial" w:cs="Arial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985"/>
        <w:gridCol w:w="1984"/>
      </w:tblGrid>
      <w:tr w:rsidR="003E3ACB" w:rsidRPr="006236D0" w14:paraId="364924A1" w14:textId="77777777" w:rsidTr="00E0282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32F73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00BC4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Выполнено менее 50% профилактических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058DC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 xml:space="preserve">Выполнено </w:t>
            </w:r>
            <w:r w:rsidRPr="006236D0">
              <w:rPr>
                <w:rFonts w:ascii="Arial" w:hAnsi="Arial" w:cs="Arial"/>
              </w:rPr>
              <w:br/>
              <w:t xml:space="preserve">от 51% до 70% профилактических мероприятий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DD706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Выполнено от 71% до 80%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ED89E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 xml:space="preserve">Выполнено </w:t>
            </w:r>
            <w:r w:rsidRPr="006236D0">
              <w:rPr>
                <w:rFonts w:ascii="Arial" w:hAnsi="Arial" w:cs="Arial"/>
              </w:rPr>
              <w:br/>
              <w:t>от 81% до 100% профилактических мероприятий</w:t>
            </w:r>
          </w:p>
        </w:tc>
      </w:tr>
      <w:tr w:rsidR="003E3ACB" w:rsidRPr="006236D0" w14:paraId="6F7B46E7" w14:textId="77777777" w:rsidTr="00676546">
        <w:trPr>
          <w:trHeight w:val="15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EF873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E23F3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Недопустимый уровень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08C0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 xml:space="preserve">Низкий </w:t>
            </w:r>
          </w:p>
          <w:p w14:paraId="00DAA81D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уровень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00579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Плановый уровень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E1DA" w14:textId="77777777" w:rsidR="003E3ACB" w:rsidRPr="006236D0" w:rsidRDefault="003E3ACB" w:rsidP="00E0282A">
            <w:pPr>
              <w:jc w:val="both"/>
              <w:rPr>
                <w:rFonts w:ascii="Arial" w:hAnsi="Arial" w:cs="Arial"/>
              </w:rPr>
            </w:pPr>
            <w:r w:rsidRPr="006236D0">
              <w:rPr>
                <w:rFonts w:ascii="Arial" w:hAnsi="Arial" w:cs="Arial"/>
              </w:rPr>
              <w:t>Уровень лидерства</w:t>
            </w:r>
          </w:p>
        </w:tc>
      </w:tr>
    </w:tbl>
    <w:p w14:paraId="675BFC88" w14:textId="77777777" w:rsidR="003E3ACB" w:rsidRPr="006236D0" w:rsidRDefault="003E3ACB" w:rsidP="00270EED">
      <w:pPr>
        <w:ind w:firstLine="567"/>
        <w:jc w:val="both"/>
        <w:rPr>
          <w:rFonts w:ascii="Arial" w:hAnsi="Arial" w:cs="Arial"/>
        </w:rPr>
      </w:pPr>
    </w:p>
    <w:sectPr w:rsidR="003E3ACB" w:rsidRPr="006236D0" w:rsidSect="006236D0">
      <w:pgSz w:w="11906" w:h="16838"/>
      <w:pgMar w:top="1134" w:right="567" w:bottom="1134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9DD48" w14:textId="77777777" w:rsidR="00AD01CA" w:rsidRDefault="00AD01CA" w:rsidP="00A52F27">
      <w:r>
        <w:separator/>
      </w:r>
    </w:p>
  </w:endnote>
  <w:endnote w:type="continuationSeparator" w:id="0">
    <w:p w14:paraId="5162E384" w14:textId="77777777" w:rsidR="00AD01CA" w:rsidRDefault="00AD01CA" w:rsidP="00A52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BF2B7" w14:textId="77777777" w:rsidR="00AD01CA" w:rsidRDefault="00AD01CA" w:rsidP="00A52F27">
      <w:r>
        <w:separator/>
      </w:r>
    </w:p>
  </w:footnote>
  <w:footnote w:type="continuationSeparator" w:id="0">
    <w:p w14:paraId="58DD6023" w14:textId="77777777" w:rsidR="00AD01CA" w:rsidRDefault="00AD01CA" w:rsidP="00A52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1056"/>
    <w:multiLevelType w:val="multilevel"/>
    <w:tmpl w:val="AD564E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6B158FD"/>
    <w:multiLevelType w:val="multilevel"/>
    <w:tmpl w:val="580078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0CC23176"/>
    <w:multiLevelType w:val="hybridMultilevel"/>
    <w:tmpl w:val="34DAF43A"/>
    <w:lvl w:ilvl="0" w:tplc="AA16ABD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081EAD"/>
    <w:multiLevelType w:val="multilevel"/>
    <w:tmpl w:val="147EA5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5457DB6"/>
    <w:multiLevelType w:val="multilevel"/>
    <w:tmpl w:val="10A4D2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D414D9D"/>
    <w:multiLevelType w:val="hybridMultilevel"/>
    <w:tmpl w:val="C68438A6"/>
    <w:lvl w:ilvl="0" w:tplc="80ACE96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E3D2914"/>
    <w:multiLevelType w:val="hybridMultilevel"/>
    <w:tmpl w:val="6E063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63E7A"/>
    <w:multiLevelType w:val="multilevel"/>
    <w:tmpl w:val="32D0A8A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2E0005B"/>
    <w:multiLevelType w:val="multilevel"/>
    <w:tmpl w:val="85F8027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2160"/>
      </w:pPr>
      <w:rPr>
        <w:rFonts w:hint="default"/>
      </w:rPr>
    </w:lvl>
  </w:abstractNum>
  <w:abstractNum w:abstractNumId="9" w15:restartNumberingAfterBreak="0">
    <w:nsid w:val="4A22345C"/>
    <w:multiLevelType w:val="multilevel"/>
    <w:tmpl w:val="EDCA1B9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50DD752D"/>
    <w:multiLevelType w:val="hybridMultilevel"/>
    <w:tmpl w:val="85DAA262"/>
    <w:lvl w:ilvl="0" w:tplc="8F90F4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2B955C0"/>
    <w:multiLevelType w:val="hybridMultilevel"/>
    <w:tmpl w:val="DBF6F2BC"/>
    <w:lvl w:ilvl="0" w:tplc="165060D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70E75E7"/>
    <w:multiLevelType w:val="hybridMultilevel"/>
    <w:tmpl w:val="C39E0062"/>
    <w:lvl w:ilvl="0" w:tplc="ECEA7D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D32738"/>
    <w:multiLevelType w:val="multilevel"/>
    <w:tmpl w:val="1F66021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7E090422"/>
    <w:multiLevelType w:val="multilevel"/>
    <w:tmpl w:val="8A2ADC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13"/>
  </w:num>
  <w:num w:numId="9">
    <w:abstractNumId w:val="0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522"/>
    <w:rsid w:val="00003EAE"/>
    <w:rsid w:val="00026AA3"/>
    <w:rsid w:val="00072B09"/>
    <w:rsid w:val="00076B1E"/>
    <w:rsid w:val="000832C5"/>
    <w:rsid w:val="00083330"/>
    <w:rsid w:val="000B264E"/>
    <w:rsid w:val="000E2299"/>
    <w:rsid w:val="000F2345"/>
    <w:rsid w:val="00110F0F"/>
    <w:rsid w:val="00120AC9"/>
    <w:rsid w:val="00126846"/>
    <w:rsid w:val="00131FE8"/>
    <w:rsid w:val="00133A2F"/>
    <w:rsid w:val="00135D9E"/>
    <w:rsid w:val="00170D16"/>
    <w:rsid w:val="00171BAE"/>
    <w:rsid w:val="00171E63"/>
    <w:rsid w:val="00192D27"/>
    <w:rsid w:val="00192E5C"/>
    <w:rsid w:val="001A40A5"/>
    <w:rsid w:val="001B0FE0"/>
    <w:rsid w:val="001B7313"/>
    <w:rsid w:val="001D0A36"/>
    <w:rsid w:val="002142C0"/>
    <w:rsid w:val="002146D8"/>
    <w:rsid w:val="00216C3C"/>
    <w:rsid w:val="00242AB3"/>
    <w:rsid w:val="00245E2F"/>
    <w:rsid w:val="00246338"/>
    <w:rsid w:val="002566EE"/>
    <w:rsid w:val="00261C71"/>
    <w:rsid w:val="0026272E"/>
    <w:rsid w:val="00270EED"/>
    <w:rsid w:val="00282064"/>
    <w:rsid w:val="0028671F"/>
    <w:rsid w:val="00286F03"/>
    <w:rsid w:val="002B0780"/>
    <w:rsid w:val="002B0B08"/>
    <w:rsid w:val="002B0D78"/>
    <w:rsid w:val="002B72FA"/>
    <w:rsid w:val="002C4037"/>
    <w:rsid w:val="002E40EA"/>
    <w:rsid w:val="00303E72"/>
    <w:rsid w:val="003044F5"/>
    <w:rsid w:val="00323E15"/>
    <w:rsid w:val="0033069F"/>
    <w:rsid w:val="00332012"/>
    <w:rsid w:val="00333ACA"/>
    <w:rsid w:val="00350E21"/>
    <w:rsid w:val="0039772C"/>
    <w:rsid w:val="003A2BC9"/>
    <w:rsid w:val="003C788D"/>
    <w:rsid w:val="003D58D2"/>
    <w:rsid w:val="003E3ACB"/>
    <w:rsid w:val="003F53A8"/>
    <w:rsid w:val="00407863"/>
    <w:rsid w:val="004114A0"/>
    <w:rsid w:val="00425128"/>
    <w:rsid w:val="00427418"/>
    <w:rsid w:val="00435B8F"/>
    <w:rsid w:val="00437D7B"/>
    <w:rsid w:val="004504F3"/>
    <w:rsid w:val="004639BA"/>
    <w:rsid w:val="00472854"/>
    <w:rsid w:val="00490483"/>
    <w:rsid w:val="00497322"/>
    <w:rsid w:val="004B45CB"/>
    <w:rsid w:val="004C115C"/>
    <w:rsid w:val="004E11C7"/>
    <w:rsid w:val="004E214D"/>
    <w:rsid w:val="00522D72"/>
    <w:rsid w:val="00523BAD"/>
    <w:rsid w:val="0053272B"/>
    <w:rsid w:val="00542E3E"/>
    <w:rsid w:val="00546522"/>
    <w:rsid w:val="00553CE1"/>
    <w:rsid w:val="00573498"/>
    <w:rsid w:val="005737CD"/>
    <w:rsid w:val="0058311C"/>
    <w:rsid w:val="00584700"/>
    <w:rsid w:val="005853C2"/>
    <w:rsid w:val="005A3C66"/>
    <w:rsid w:val="005B4A66"/>
    <w:rsid w:val="005E6D95"/>
    <w:rsid w:val="005F4C4C"/>
    <w:rsid w:val="006079E1"/>
    <w:rsid w:val="00615549"/>
    <w:rsid w:val="006236D0"/>
    <w:rsid w:val="006541A1"/>
    <w:rsid w:val="0067550B"/>
    <w:rsid w:val="00676546"/>
    <w:rsid w:val="0067696B"/>
    <w:rsid w:val="006854A5"/>
    <w:rsid w:val="006C10FE"/>
    <w:rsid w:val="006E6D7F"/>
    <w:rsid w:val="006F0968"/>
    <w:rsid w:val="006F3A64"/>
    <w:rsid w:val="0070708C"/>
    <w:rsid w:val="00725315"/>
    <w:rsid w:val="00725A46"/>
    <w:rsid w:val="00727D73"/>
    <w:rsid w:val="00746D0C"/>
    <w:rsid w:val="007513B0"/>
    <w:rsid w:val="007534C4"/>
    <w:rsid w:val="00753DE0"/>
    <w:rsid w:val="00760736"/>
    <w:rsid w:val="00791B47"/>
    <w:rsid w:val="007C3D85"/>
    <w:rsid w:val="007D3DBC"/>
    <w:rsid w:val="007E1889"/>
    <w:rsid w:val="007E5CAC"/>
    <w:rsid w:val="007F250D"/>
    <w:rsid w:val="00806A45"/>
    <w:rsid w:val="00812E95"/>
    <w:rsid w:val="0081379D"/>
    <w:rsid w:val="00822519"/>
    <w:rsid w:val="0082282F"/>
    <w:rsid w:val="00826FB6"/>
    <w:rsid w:val="00830899"/>
    <w:rsid w:val="008450A2"/>
    <w:rsid w:val="00846D2E"/>
    <w:rsid w:val="00853CE6"/>
    <w:rsid w:val="00860843"/>
    <w:rsid w:val="00876976"/>
    <w:rsid w:val="008A37D4"/>
    <w:rsid w:val="008A6DC2"/>
    <w:rsid w:val="008B4E8A"/>
    <w:rsid w:val="008B5544"/>
    <w:rsid w:val="008E18F2"/>
    <w:rsid w:val="008E5CCB"/>
    <w:rsid w:val="008E60F5"/>
    <w:rsid w:val="008F0B7D"/>
    <w:rsid w:val="00900005"/>
    <w:rsid w:val="00925CF2"/>
    <w:rsid w:val="009278D9"/>
    <w:rsid w:val="00944D5E"/>
    <w:rsid w:val="00945B0D"/>
    <w:rsid w:val="00961C4A"/>
    <w:rsid w:val="00962FB3"/>
    <w:rsid w:val="009742A2"/>
    <w:rsid w:val="009823D9"/>
    <w:rsid w:val="00984129"/>
    <w:rsid w:val="00993B17"/>
    <w:rsid w:val="00994F92"/>
    <w:rsid w:val="009A7411"/>
    <w:rsid w:val="009B2588"/>
    <w:rsid w:val="009B5FE4"/>
    <w:rsid w:val="009D79B2"/>
    <w:rsid w:val="009E3A4F"/>
    <w:rsid w:val="00A03017"/>
    <w:rsid w:val="00A21A5F"/>
    <w:rsid w:val="00A21F02"/>
    <w:rsid w:val="00A24DB8"/>
    <w:rsid w:val="00A321D7"/>
    <w:rsid w:val="00A34B60"/>
    <w:rsid w:val="00A52F27"/>
    <w:rsid w:val="00A5703B"/>
    <w:rsid w:val="00A74CF3"/>
    <w:rsid w:val="00AA1C26"/>
    <w:rsid w:val="00AA337C"/>
    <w:rsid w:val="00AA37A3"/>
    <w:rsid w:val="00AB38DC"/>
    <w:rsid w:val="00AC5801"/>
    <w:rsid w:val="00AD01CA"/>
    <w:rsid w:val="00AE2D2E"/>
    <w:rsid w:val="00AE3C83"/>
    <w:rsid w:val="00AE6E3B"/>
    <w:rsid w:val="00AF38E9"/>
    <w:rsid w:val="00B13973"/>
    <w:rsid w:val="00B33D21"/>
    <w:rsid w:val="00B53600"/>
    <w:rsid w:val="00B72B8E"/>
    <w:rsid w:val="00B8492C"/>
    <w:rsid w:val="00BA34DB"/>
    <w:rsid w:val="00BA4FB7"/>
    <w:rsid w:val="00BB7743"/>
    <w:rsid w:val="00BC187D"/>
    <w:rsid w:val="00BC4357"/>
    <w:rsid w:val="00BF3697"/>
    <w:rsid w:val="00C01C30"/>
    <w:rsid w:val="00C05284"/>
    <w:rsid w:val="00C35477"/>
    <w:rsid w:val="00C375E2"/>
    <w:rsid w:val="00C84D33"/>
    <w:rsid w:val="00CA7845"/>
    <w:rsid w:val="00CB6F29"/>
    <w:rsid w:val="00CC3926"/>
    <w:rsid w:val="00CD3E7D"/>
    <w:rsid w:val="00CE1AD5"/>
    <w:rsid w:val="00D13003"/>
    <w:rsid w:val="00D15E86"/>
    <w:rsid w:val="00D24941"/>
    <w:rsid w:val="00D30138"/>
    <w:rsid w:val="00D71ACE"/>
    <w:rsid w:val="00D955D0"/>
    <w:rsid w:val="00E150A9"/>
    <w:rsid w:val="00E227F6"/>
    <w:rsid w:val="00E31F7F"/>
    <w:rsid w:val="00E4315E"/>
    <w:rsid w:val="00E579EF"/>
    <w:rsid w:val="00E7223F"/>
    <w:rsid w:val="00EB5F79"/>
    <w:rsid w:val="00EB69AB"/>
    <w:rsid w:val="00EC3FA3"/>
    <w:rsid w:val="00EC57DF"/>
    <w:rsid w:val="00EC7BC9"/>
    <w:rsid w:val="00EE6F0F"/>
    <w:rsid w:val="00F0236B"/>
    <w:rsid w:val="00F322DF"/>
    <w:rsid w:val="00F46798"/>
    <w:rsid w:val="00F476A5"/>
    <w:rsid w:val="00F83EB6"/>
    <w:rsid w:val="00F860C8"/>
    <w:rsid w:val="00F930B2"/>
    <w:rsid w:val="00FA4166"/>
    <w:rsid w:val="00FC621F"/>
    <w:rsid w:val="00FD1B5B"/>
    <w:rsid w:val="00FD1F3E"/>
    <w:rsid w:val="00FD667F"/>
    <w:rsid w:val="00FD7E09"/>
    <w:rsid w:val="00FE618F"/>
    <w:rsid w:val="00FF4FE9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2EFFE"/>
  <w15:docId w15:val="{10FF7291-434D-44B2-ACEA-9A792D7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5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5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"/>
    <w:basedOn w:val="a0"/>
    <w:rsid w:val="00EB69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F23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F0B7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0B7D"/>
    <w:pPr>
      <w:widowControl w:val="0"/>
      <w:shd w:val="clear" w:color="auto" w:fill="FFFFFF"/>
      <w:spacing w:before="900" w:after="300" w:line="312" w:lineRule="exact"/>
      <w:jc w:val="center"/>
    </w:pPr>
    <w:rPr>
      <w:b/>
      <w:bCs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23E15"/>
    <w:rPr>
      <w:color w:val="605E5C"/>
      <w:shd w:val="clear" w:color="auto" w:fill="E1DFDD"/>
    </w:rPr>
  </w:style>
  <w:style w:type="character" w:customStyle="1" w:styleId="main-document-field">
    <w:name w:val="main-document-field"/>
    <w:basedOn w:val="a0"/>
    <w:rsid w:val="004639BA"/>
  </w:style>
  <w:style w:type="paragraph" w:styleId="a6">
    <w:name w:val="List Paragraph"/>
    <w:aliases w:val="Маркер"/>
    <w:basedOn w:val="a"/>
    <w:link w:val="a7"/>
    <w:uiPriority w:val="34"/>
    <w:qFormat/>
    <w:rsid w:val="00A52F2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52F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52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52F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52F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1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Маркер Знак"/>
    <w:link w:val="a6"/>
    <w:uiPriority w:val="34"/>
    <w:locked/>
    <w:rsid w:val="00E4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30"/>
    <w:uiPriority w:val="99"/>
    <w:rsid w:val="00E4315E"/>
    <w:rPr>
      <w:rFonts w:eastAsia="Times New Roman" w:cs="Times New Roman"/>
      <w:szCs w:val="28"/>
      <w:shd w:val="clear" w:color="auto" w:fill="FFFFFF"/>
    </w:rPr>
  </w:style>
  <w:style w:type="paragraph" w:customStyle="1" w:styleId="30">
    <w:name w:val="Основной текст3"/>
    <w:basedOn w:val="a"/>
    <w:link w:val="ad"/>
    <w:uiPriority w:val="99"/>
    <w:rsid w:val="00E4315E"/>
    <w:pPr>
      <w:widowControl w:val="0"/>
      <w:shd w:val="clear" w:color="auto" w:fill="FFFFFF"/>
      <w:spacing w:line="0" w:lineRule="atLeast"/>
      <w:ind w:hanging="1220"/>
      <w:jc w:val="both"/>
    </w:pPr>
    <w:rPr>
      <w:rFonts w:asciiTheme="minorHAnsi" w:hAnsiTheme="minorHAnsi"/>
      <w:sz w:val="22"/>
      <w:szCs w:val="28"/>
      <w:lang w:eastAsia="en-US"/>
    </w:rPr>
  </w:style>
  <w:style w:type="paragraph" w:customStyle="1" w:styleId="ConsPlusNormal">
    <w:name w:val="ConsPlusNormal"/>
    <w:link w:val="ConsPlusNormal1"/>
    <w:rsid w:val="003E3A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E3AC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E3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E3AC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B6F5-9FE7-44A0-A830-969BBD016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Баркетова Марина Викторовна</cp:lastModifiedBy>
  <cp:revision>2</cp:revision>
  <cp:lastPrinted>2025-02-17T08:58:00Z</cp:lastPrinted>
  <dcterms:created xsi:type="dcterms:W3CDTF">2025-02-18T14:46:00Z</dcterms:created>
  <dcterms:modified xsi:type="dcterms:W3CDTF">2025-02-18T14:46:00Z</dcterms:modified>
</cp:coreProperties>
</file>