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CB" w:rsidRPr="003F72CB" w:rsidRDefault="003F72CB" w:rsidP="003F72C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3F72CB">
        <w:rPr>
          <w:rFonts w:ascii="Arial" w:hAnsi="Arial" w:cs="Arial"/>
          <w:bCs/>
          <w:color w:val="000000"/>
        </w:rPr>
        <w:t>АДМИНИСТРАЦИЯ</w:t>
      </w:r>
    </w:p>
    <w:p w:rsidR="003F72CB" w:rsidRPr="003F72CB" w:rsidRDefault="003F72CB" w:rsidP="003F72C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3F72CB">
        <w:rPr>
          <w:rFonts w:ascii="Arial" w:hAnsi="Arial" w:cs="Arial"/>
          <w:bCs/>
          <w:color w:val="000000"/>
        </w:rPr>
        <w:t>МУНИЦИПАЛЬНОГО ОБРАЗОВАНИЯ</w:t>
      </w:r>
    </w:p>
    <w:p w:rsidR="003F72CB" w:rsidRPr="003F72CB" w:rsidRDefault="003F72CB" w:rsidP="003F72C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3F72CB">
        <w:rPr>
          <w:rFonts w:ascii="Arial" w:hAnsi="Arial" w:cs="Arial"/>
          <w:bCs/>
          <w:color w:val="000000"/>
        </w:rPr>
        <w:t>ГОРОДСКОЙ ОКРУГ ЛЮБЕРЦЫ</w:t>
      </w:r>
      <w:r w:rsidRPr="003F72CB">
        <w:rPr>
          <w:rFonts w:ascii="Arial" w:hAnsi="Arial" w:cs="Arial"/>
          <w:bCs/>
          <w:color w:val="000000"/>
        </w:rPr>
        <w:br/>
        <w:t>МОСКОВСКОЙ ОБЛАСТИ</w:t>
      </w:r>
    </w:p>
    <w:p w:rsidR="003F72CB" w:rsidRPr="003F72CB" w:rsidRDefault="003F72CB" w:rsidP="003F72CB">
      <w:pPr>
        <w:jc w:val="center"/>
        <w:rPr>
          <w:rFonts w:ascii="Arial" w:eastAsia="Calibri" w:hAnsi="Arial" w:cs="Arial"/>
        </w:rPr>
      </w:pPr>
    </w:p>
    <w:p w:rsidR="003F72CB" w:rsidRPr="003F72CB" w:rsidRDefault="003F72CB" w:rsidP="003F72CB">
      <w:pPr>
        <w:tabs>
          <w:tab w:val="left" w:pos="3318"/>
        </w:tabs>
        <w:rPr>
          <w:rFonts w:ascii="Arial" w:hAnsi="Arial" w:cs="Arial"/>
        </w:rPr>
      </w:pPr>
      <w:r w:rsidRPr="003F72CB">
        <w:rPr>
          <w:rFonts w:ascii="Arial" w:hAnsi="Arial" w:cs="Arial"/>
        </w:rPr>
        <w:tab/>
      </w:r>
      <w:r w:rsidR="002A6931">
        <w:rPr>
          <w:rFonts w:ascii="Arial" w:hAnsi="Arial" w:cs="Arial"/>
        </w:rPr>
        <w:t xml:space="preserve">   </w:t>
      </w:r>
      <w:r w:rsidRPr="003F72CB">
        <w:rPr>
          <w:rFonts w:ascii="Arial" w:hAnsi="Arial" w:cs="Arial"/>
        </w:rPr>
        <w:tab/>
      </w:r>
      <w:r w:rsidR="002A693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ab/>
      </w:r>
      <w:bookmarkStart w:id="0" w:name="_GoBack"/>
      <w:bookmarkEnd w:id="0"/>
      <w:r w:rsidRPr="003F72CB">
        <w:rPr>
          <w:rFonts w:ascii="Arial" w:hAnsi="Arial" w:cs="Arial"/>
        </w:rPr>
        <w:t>ПОСТАНОВЛЕНИЕ</w:t>
      </w:r>
    </w:p>
    <w:p w:rsidR="003F72CB" w:rsidRPr="003F72CB" w:rsidRDefault="003F72CB" w:rsidP="003F72CB">
      <w:pPr>
        <w:jc w:val="center"/>
        <w:rPr>
          <w:rFonts w:ascii="Arial" w:hAnsi="Arial" w:cs="Arial"/>
        </w:rPr>
      </w:pPr>
    </w:p>
    <w:p w:rsidR="003F72CB" w:rsidRPr="003F72CB" w:rsidRDefault="00515A5C" w:rsidP="003F72CB">
      <w:pPr>
        <w:tabs>
          <w:tab w:val="left" w:pos="8163"/>
        </w:tabs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3F72CB" w:rsidRPr="003F72CB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="003F72CB" w:rsidRPr="003F72CB">
        <w:rPr>
          <w:rFonts w:ascii="Arial" w:hAnsi="Arial" w:cs="Arial"/>
        </w:rPr>
        <w:t>.2022                                                                                               №</w:t>
      </w:r>
      <w:r w:rsidR="00220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4008</w:t>
      </w:r>
      <w:r w:rsidR="003F72CB" w:rsidRPr="003F72CB">
        <w:rPr>
          <w:rFonts w:ascii="Arial" w:hAnsi="Arial" w:cs="Arial"/>
        </w:rPr>
        <w:t>-ПА</w:t>
      </w:r>
    </w:p>
    <w:p w:rsidR="003F72CB" w:rsidRPr="003F72CB" w:rsidRDefault="003F72CB" w:rsidP="003F72CB">
      <w:pPr>
        <w:jc w:val="center"/>
        <w:rPr>
          <w:rFonts w:ascii="Arial" w:hAnsi="Arial" w:cs="Arial"/>
        </w:rPr>
      </w:pPr>
    </w:p>
    <w:p w:rsidR="003F72CB" w:rsidRPr="003F72CB" w:rsidRDefault="003F72CB" w:rsidP="003F72CB">
      <w:pPr>
        <w:jc w:val="center"/>
        <w:rPr>
          <w:rFonts w:ascii="Arial" w:hAnsi="Arial" w:cs="Arial"/>
        </w:rPr>
      </w:pPr>
      <w:r w:rsidRPr="003F72CB">
        <w:rPr>
          <w:rFonts w:ascii="Arial" w:hAnsi="Arial" w:cs="Arial"/>
        </w:rPr>
        <w:t>г. Люберцы</w:t>
      </w:r>
    </w:p>
    <w:p w:rsidR="005A046A" w:rsidRPr="003F72CB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404C68" w:rsidRPr="003F72CB" w:rsidRDefault="00404C68" w:rsidP="00404C68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3F72CB">
        <w:rPr>
          <w:rFonts w:ascii="Arial" w:hAnsi="Arial" w:cs="Arial"/>
          <w:b/>
          <w:szCs w:val="24"/>
        </w:rPr>
        <w:t>Об утверждении правил</w:t>
      </w:r>
    </w:p>
    <w:p w:rsidR="00404C68" w:rsidRPr="003F72CB" w:rsidRDefault="00404C68" w:rsidP="00404C68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3F72CB">
        <w:rPr>
          <w:rFonts w:ascii="Arial" w:hAnsi="Arial" w:cs="Arial"/>
          <w:b/>
          <w:szCs w:val="24"/>
        </w:rPr>
        <w:t>по организации приема граждан в клубные формирования</w:t>
      </w:r>
    </w:p>
    <w:p w:rsidR="005A046A" w:rsidRPr="003F72CB" w:rsidRDefault="00404C68" w:rsidP="00404C68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3F72CB">
        <w:rPr>
          <w:rFonts w:ascii="Arial" w:hAnsi="Arial" w:cs="Arial"/>
          <w:b/>
          <w:szCs w:val="24"/>
        </w:rPr>
        <w:t>культурно-досуговых учреждений городского округа Люберцы Московской области</w:t>
      </w:r>
    </w:p>
    <w:p w:rsidR="00404C68" w:rsidRPr="003F72CB" w:rsidRDefault="00404C68" w:rsidP="00404C68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14058E" w:rsidRPr="003F72CB" w:rsidRDefault="005A046A" w:rsidP="00404C68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3F72CB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7" w:history="1">
        <w:r w:rsidRPr="003F72CB">
          <w:rPr>
            <w:rFonts w:ascii="Arial" w:hAnsi="Arial" w:cs="Arial"/>
            <w:lang w:eastAsia="ru-RU"/>
          </w:rPr>
          <w:t>законом</w:t>
        </w:r>
      </w:hyperlink>
      <w:r w:rsidRPr="003F72CB">
        <w:rPr>
          <w:rFonts w:ascii="Arial" w:hAnsi="Arial" w:cs="Arial"/>
          <w:color w:val="000000"/>
          <w:lang w:eastAsia="ru-RU"/>
        </w:rPr>
        <w:t> от 06.10.2003 № 131-ФЗ</w:t>
      </w:r>
      <w:r w:rsidR="003F72CB">
        <w:rPr>
          <w:rFonts w:ascii="Arial" w:hAnsi="Arial" w:cs="Arial"/>
          <w:color w:val="000000"/>
          <w:lang w:eastAsia="ru-RU"/>
        </w:rPr>
        <w:t xml:space="preserve"> </w:t>
      </w:r>
      <w:r w:rsidRPr="003F72CB">
        <w:rPr>
          <w:rFonts w:ascii="Arial" w:hAnsi="Arial" w:cs="Arial"/>
          <w:color w:val="000000"/>
          <w:lang w:eastAsia="ru-RU"/>
        </w:rPr>
        <w:t>«Об общих принципах организации местного самоуправления в Российской Федерации»,</w:t>
      </w:r>
      <w:r w:rsidR="007177E2" w:rsidRPr="003F72CB">
        <w:rPr>
          <w:rFonts w:ascii="Arial" w:hAnsi="Arial" w:cs="Arial"/>
          <w:color w:val="000000"/>
          <w:lang w:eastAsia="ru-RU"/>
        </w:rPr>
        <w:t xml:space="preserve"> Распоряжением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 w:rsidR="000D7FC8" w:rsidRPr="003F72CB">
        <w:rPr>
          <w:rFonts w:ascii="Arial" w:hAnsi="Arial" w:cs="Arial"/>
          <w:color w:val="000000"/>
          <w:lang w:eastAsia="ru-RU"/>
        </w:rPr>
        <w:t xml:space="preserve"> </w:t>
      </w:r>
      <w:r w:rsidRPr="003F72CB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7177E2" w:rsidRPr="003F72CB">
        <w:rPr>
          <w:rFonts w:ascii="Arial" w:hAnsi="Arial" w:cs="Arial"/>
        </w:rPr>
        <w:t>Постановлением Главы муниципального образования городской округ Люберцы Московской области от 13.09.2022</w:t>
      </w:r>
      <w:proofErr w:type="gramEnd"/>
      <w:r w:rsidR="007177E2" w:rsidRPr="003F72CB">
        <w:rPr>
          <w:rFonts w:ascii="Arial" w:hAnsi="Arial" w:cs="Arial"/>
        </w:rPr>
        <w:t xml:space="preserve"> № 38-ПГ «О временном исполнении полномочий Главы муниципального образования городской округ Люберцы Московской области», постановляю:</w:t>
      </w:r>
    </w:p>
    <w:p w:rsidR="004614CC" w:rsidRPr="003F72CB" w:rsidRDefault="004614CC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475CAC" w:rsidRPr="003F72CB" w:rsidRDefault="00404C68" w:rsidP="00404C68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3F72CB">
        <w:rPr>
          <w:rFonts w:ascii="Arial" w:hAnsi="Arial" w:cs="Arial"/>
          <w:color w:val="000000"/>
          <w:szCs w:val="24"/>
          <w:lang w:eastAsia="ru-RU"/>
        </w:rPr>
        <w:t xml:space="preserve">Утвердить правила по организации приема граждан в клубные формирования культурно-досуговых учреждений городского округа Люберцы Московской области </w:t>
      </w:r>
      <w:r w:rsidR="00475CAC" w:rsidRPr="003F72CB">
        <w:rPr>
          <w:rFonts w:ascii="Arial" w:hAnsi="Arial" w:cs="Arial"/>
          <w:color w:val="000000"/>
          <w:szCs w:val="24"/>
          <w:lang w:eastAsia="ru-RU"/>
        </w:rPr>
        <w:t>(прилага</w:t>
      </w:r>
      <w:r w:rsidRPr="003F72CB">
        <w:rPr>
          <w:rFonts w:ascii="Arial" w:hAnsi="Arial" w:cs="Arial"/>
          <w:color w:val="000000"/>
          <w:szCs w:val="24"/>
          <w:lang w:eastAsia="ru-RU"/>
        </w:rPr>
        <w:t>ю</w:t>
      </w:r>
      <w:r w:rsidR="00475CAC" w:rsidRPr="003F72CB">
        <w:rPr>
          <w:rFonts w:ascii="Arial" w:hAnsi="Arial" w:cs="Arial"/>
          <w:color w:val="000000"/>
          <w:szCs w:val="24"/>
          <w:lang w:eastAsia="ru-RU"/>
        </w:rPr>
        <w:t xml:space="preserve">тся). </w:t>
      </w:r>
    </w:p>
    <w:p w:rsidR="005A046A" w:rsidRPr="003F72CB" w:rsidRDefault="005A046A" w:rsidP="00E43B1B">
      <w:pPr>
        <w:pStyle w:val="a3"/>
        <w:numPr>
          <w:ilvl w:val="0"/>
          <w:numId w:val="2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F72CB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E43B1B" w:rsidRPr="003F72CB" w:rsidRDefault="00E43B1B" w:rsidP="00E43B1B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F72CB">
        <w:rPr>
          <w:rFonts w:ascii="Arial" w:hAnsi="Arial" w:cs="Arial"/>
          <w:spacing w:val="2"/>
          <w:szCs w:val="24"/>
          <w:lang w:eastAsia="ru-RU"/>
        </w:rPr>
        <w:t>3.</w:t>
      </w:r>
      <w:r w:rsidRPr="003F72CB">
        <w:rPr>
          <w:rFonts w:ascii="Arial" w:hAnsi="Arial" w:cs="Arial"/>
          <w:spacing w:val="2"/>
          <w:szCs w:val="24"/>
          <w:lang w:eastAsia="ru-RU"/>
        </w:rPr>
        <w:tab/>
        <w:t>Настоящее Постановление вступает в силу с момента его принятия и распространяется на правоотношения, возникшие с 01.0</w:t>
      </w:r>
      <w:r w:rsidR="00404C68" w:rsidRPr="003F72CB">
        <w:rPr>
          <w:rFonts w:ascii="Arial" w:hAnsi="Arial" w:cs="Arial"/>
          <w:spacing w:val="2"/>
          <w:szCs w:val="24"/>
          <w:lang w:eastAsia="ru-RU"/>
        </w:rPr>
        <w:t>9</w:t>
      </w:r>
      <w:r w:rsidRPr="003F72CB">
        <w:rPr>
          <w:rFonts w:ascii="Arial" w:hAnsi="Arial" w:cs="Arial"/>
          <w:spacing w:val="2"/>
          <w:szCs w:val="24"/>
          <w:lang w:eastAsia="ru-RU"/>
        </w:rPr>
        <w:t>.2022.</w:t>
      </w:r>
    </w:p>
    <w:p w:rsidR="005A046A" w:rsidRPr="003F72CB" w:rsidRDefault="00E43B1B" w:rsidP="005A046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F72CB">
        <w:rPr>
          <w:rFonts w:ascii="Arial" w:hAnsi="Arial" w:cs="Arial"/>
          <w:color w:val="000000"/>
          <w:szCs w:val="24"/>
          <w:lang w:eastAsia="ru-RU"/>
        </w:rPr>
        <w:t>4</w:t>
      </w:r>
      <w:r w:rsidR="005A046A" w:rsidRPr="003F72CB">
        <w:rPr>
          <w:rFonts w:ascii="Arial" w:hAnsi="Arial" w:cs="Arial"/>
          <w:color w:val="000000"/>
          <w:szCs w:val="24"/>
          <w:lang w:eastAsia="ru-RU"/>
        </w:rPr>
        <w:t>.</w:t>
      </w:r>
      <w:r w:rsidR="005A046A" w:rsidRPr="003F72CB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="005A046A" w:rsidRPr="003F72CB">
        <w:rPr>
          <w:rFonts w:ascii="Arial" w:hAnsi="Arial" w:cs="Arial"/>
          <w:szCs w:val="24"/>
        </w:rPr>
        <w:t>Контроль за</w:t>
      </w:r>
      <w:proofErr w:type="gramEnd"/>
      <w:r w:rsidR="005A046A" w:rsidRPr="003F72CB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12DCB" w:rsidRPr="003F72CB">
        <w:rPr>
          <w:rFonts w:ascii="Arial" w:hAnsi="Arial" w:cs="Arial"/>
          <w:szCs w:val="24"/>
        </w:rPr>
        <w:t>Криворучко М.</w:t>
      </w:r>
      <w:r w:rsidR="005A046A" w:rsidRPr="003F72CB">
        <w:rPr>
          <w:rFonts w:ascii="Arial" w:hAnsi="Arial" w:cs="Arial"/>
          <w:szCs w:val="24"/>
        </w:rPr>
        <w:t>В.</w:t>
      </w:r>
    </w:p>
    <w:p w:rsidR="005A046A" w:rsidRPr="003F72CB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3F72CB">
        <w:rPr>
          <w:rFonts w:ascii="Arial" w:hAnsi="Arial" w:cs="Arial"/>
          <w:color w:val="000000"/>
          <w:szCs w:val="24"/>
          <w:lang w:eastAsia="ru-RU"/>
        </w:rPr>
        <w:tab/>
      </w:r>
    </w:p>
    <w:p w:rsidR="00076A05" w:rsidRPr="003F72CB" w:rsidRDefault="00076A05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7177E2" w:rsidRPr="003F72CB" w:rsidRDefault="007177E2" w:rsidP="007177E2">
      <w:pPr>
        <w:jc w:val="both"/>
        <w:rPr>
          <w:rFonts w:ascii="Arial" w:hAnsi="Arial" w:cs="Arial"/>
          <w:lang w:eastAsia="ru-RU"/>
        </w:rPr>
      </w:pPr>
      <w:proofErr w:type="spellStart"/>
      <w:r w:rsidRPr="003F72CB">
        <w:rPr>
          <w:rFonts w:ascii="Arial" w:hAnsi="Arial" w:cs="Arial"/>
          <w:lang w:eastAsia="ru-RU"/>
        </w:rPr>
        <w:t>Врип</w:t>
      </w:r>
      <w:proofErr w:type="spellEnd"/>
      <w:r w:rsidRPr="003F72CB">
        <w:rPr>
          <w:rFonts w:ascii="Arial" w:hAnsi="Arial" w:cs="Arial"/>
          <w:lang w:eastAsia="ru-RU"/>
        </w:rPr>
        <w:t xml:space="preserve"> Главы городского округа                                                       В.М. Волков</w:t>
      </w:r>
    </w:p>
    <w:p w:rsidR="007177E2" w:rsidRPr="003F72CB" w:rsidRDefault="007177E2" w:rsidP="007177E2">
      <w:pPr>
        <w:jc w:val="center"/>
        <w:rPr>
          <w:rFonts w:ascii="Arial" w:hAnsi="Arial" w:cs="Arial"/>
          <w:lang w:eastAsia="ru-RU"/>
        </w:rPr>
      </w:pPr>
    </w:p>
    <w:p w:rsidR="007177E2" w:rsidRPr="003F72CB" w:rsidRDefault="007177E2" w:rsidP="007177E2">
      <w:pPr>
        <w:jc w:val="center"/>
        <w:rPr>
          <w:rFonts w:ascii="Arial" w:hAnsi="Arial" w:cs="Arial"/>
          <w:lang w:eastAsia="ru-RU"/>
        </w:rPr>
      </w:pPr>
    </w:p>
    <w:p w:rsidR="003F72CB" w:rsidRPr="003F72CB" w:rsidRDefault="003F72CB" w:rsidP="003F72CB">
      <w:pPr>
        <w:ind w:left="5529" w:hanging="426"/>
        <w:jc w:val="both"/>
        <w:rPr>
          <w:rFonts w:ascii="Arial" w:hAnsi="Arial" w:cs="Arial"/>
          <w:lang w:eastAsia="ru-RU"/>
        </w:rPr>
      </w:pPr>
      <w:r w:rsidRPr="003F72CB">
        <w:rPr>
          <w:rFonts w:ascii="Arial" w:hAnsi="Arial" w:cs="Arial"/>
          <w:lang w:eastAsia="ru-RU"/>
        </w:rPr>
        <w:t>Утверждены</w:t>
      </w:r>
    </w:p>
    <w:p w:rsidR="003F72CB" w:rsidRPr="003F72CB" w:rsidRDefault="003F72CB" w:rsidP="003F72CB">
      <w:pPr>
        <w:ind w:left="5103"/>
        <w:jc w:val="both"/>
        <w:rPr>
          <w:rFonts w:ascii="Arial" w:hAnsi="Arial" w:cs="Arial"/>
          <w:lang w:eastAsia="ru-RU"/>
        </w:rPr>
      </w:pPr>
      <w:r w:rsidRPr="003F72CB">
        <w:rPr>
          <w:rFonts w:ascii="Arial" w:hAnsi="Arial" w:cs="Arial"/>
          <w:lang w:eastAsia="ru-RU"/>
        </w:rPr>
        <w:t>Постановлением администрации городского округа Люберцы</w:t>
      </w:r>
    </w:p>
    <w:p w:rsidR="003F72CB" w:rsidRPr="003F72CB" w:rsidRDefault="003F72CB" w:rsidP="003F72CB">
      <w:pPr>
        <w:ind w:left="5103"/>
        <w:jc w:val="both"/>
        <w:rPr>
          <w:rFonts w:ascii="Arial" w:hAnsi="Arial" w:cs="Arial"/>
          <w:lang w:eastAsia="ru-RU"/>
        </w:rPr>
      </w:pPr>
      <w:r w:rsidRPr="003F72CB">
        <w:rPr>
          <w:rFonts w:ascii="Arial" w:hAnsi="Arial" w:cs="Arial"/>
          <w:lang w:eastAsia="ru-RU"/>
        </w:rPr>
        <w:t xml:space="preserve">от </w:t>
      </w:r>
      <w:r>
        <w:rPr>
          <w:rFonts w:ascii="Arial" w:hAnsi="Arial" w:cs="Arial"/>
          <w:lang w:eastAsia="ru-RU"/>
        </w:rPr>
        <w:t>05.10.2022 № 4008-ПА</w:t>
      </w:r>
    </w:p>
    <w:p w:rsidR="003F72CB" w:rsidRPr="003F72CB" w:rsidRDefault="003F72CB" w:rsidP="003F72CB">
      <w:pPr>
        <w:ind w:left="5529"/>
        <w:jc w:val="both"/>
        <w:rPr>
          <w:rFonts w:ascii="Arial" w:hAnsi="Arial" w:cs="Arial"/>
          <w:lang w:eastAsia="ru-RU"/>
        </w:rPr>
      </w:pPr>
    </w:p>
    <w:p w:rsidR="003F72CB" w:rsidRPr="003F72CB" w:rsidRDefault="003F72CB" w:rsidP="003F72CB">
      <w:pPr>
        <w:ind w:left="5529"/>
        <w:jc w:val="both"/>
        <w:rPr>
          <w:rFonts w:ascii="Arial" w:hAnsi="Arial" w:cs="Arial"/>
          <w:lang w:eastAsia="ru-RU"/>
        </w:rPr>
      </w:pPr>
    </w:p>
    <w:p w:rsidR="003F72CB" w:rsidRPr="003F72CB" w:rsidRDefault="003F72CB" w:rsidP="003F72CB">
      <w:pPr>
        <w:spacing w:line="276" w:lineRule="auto"/>
        <w:ind w:firstLine="709"/>
        <w:jc w:val="center"/>
        <w:rPr>
          <w:rFonts w:ascii="Arial" w:eastAsia="Calibri" w:hAnsi="Arial" w:cs="Arial"/>
          <w:b/>
        </w:rPr>
      </w:pPr>
      <w:r w:rsidRPr="003F72CB">
        <w:rPr>
          <w:rFonts w:ascii="Arial" w:eastAsia="Calibri" w:hAnsi="Arial" w:cs="Arial"/>
          <w:b/>
        </w:rPr>
        <w:t>Правила</w:t>
      </w:r>
    </w:p>
    <w:p w:rsidR="003F72CB" w:rsidRPr="003F72CB" w:rsidRDefault="003F72CB" w:rsidP="003F72CB">
      <w:pPr>
        <w:spacing w:line="276" w:lineRule="auto"/>
        <w:ind w:firstLine="709"/>
        <w:jc w:val="center"/>
        <w:rPr>
          <w:rFonts w:ascii="Arial" w:eastAsia="Calibri" w:hAnsi="Arial" w:cs="Arial"/>
          <w:b/>
        </w:rPr>
      </w:pPr>
      <w:r w:rsidRPr="003F72CB">
        <w:rPr>
          <w:rFonts w:ascii="Arial" w:eastAsia="Calibri" w:hAnsi="Arial" w:cs="Arial"/>
          <w:b/>
        </w:rPr>
        <w:t>по организации приема граждан в клубные формирования культурно-досуговых учреждений городского округа Люберцы Московской области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I</w:t>
      </w:r>
      <w:r w:rsidRPr="003F72CB">
        <w:rPr>
          <w:rFonts w:ascii="Arial" w:eastAsia="Calibri" w:hAnsi="Arial" w:cs="Arial"/>
        </w:rPr>
        <w:t>. Общие положения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lastRenderedPageBreak/>
        <w:t>1. Настоящие правила приема граждан в клубные формирования культурно-досуговых учреждений городского округа Люберцы Московской области (далее – Учреждение) определяют порядок подачи документов, заключения договора и приема граждан в клубные формирования Учреждения (далее – Правила).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2. </w:t>
      </w:r>
      <w:proofErr w:type="gramStart"/>
      <w:r w:rsidRPr="003F72CB">
        <w:rPr>
          <w:rFonts w:ascii="Arial" w:eastAsia="Calibri" w:hAnsi="Arial" w:cs="Arial"/>
        </w:rPr>
        <w:t>Правила разработаны в целях соблюдения конституционных прав граждан на участие в культурной жизни,  пользование услугами Учреждений в соответствии с Гражданским кодексом Российской Федерации, Законом Российской Федерации от 09.10.1992 № 3612-I «Основы законодательства Российской Федерации о культуре», Федеральным законом от 27.07.2006 № 152-ФЗ «О персональных данных», Примерным положением о государственном и муниципальном учреждении культуры клубного типа, утвержденным решением коллегии Министерства культуры Российской Федерации</w:t>
      </w:r>
      <w:proofErr w:type="gramEnd"/>
      <w:r w:rsidRPr="003F72CB">
        <w:rPr>
          <w:rFonts w:ascii="Arial" w:eastAsia="Calibri" w:hAnsi="Arial" w:cs="Arial"/>
        </w:rPr>
        <w:t xml:space="preserve"> </w:t>
      </w:r>
      <w:proofErr w:type="gramStart"/>
      <w:r w:rsidRPr="003F72CB">
        <w:rPr>
          <w:rFonts w:ascii="Arial" w:eastAsia="Calibri" w:hAnsi="Arial" w:cs="Arial"/>
        </w:rPr>
        <w:t>от 29.05.2002 № 10, Постановлением Правительства Московской области от 29.03.2021         № 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 (далее – Система), Распоряжением Министерства культуры Московской области от 01.07.2021 № 17РВ-78 «Об утверждении Регламента управления учетными записями в государственной информационной системе Московской области «Единая платформа записи в клубные формирования домов культуры Московской области</w:t>
      </w:r>
      <w:proofErr w:type="gramEnd"/>
      <w:r w:rsidRPr="003F72CB">
        <w:rPr>
          <w:rFonts w:ascii="Arial" w:eastAsia="Calibri" w:hAnsi="Arial" w:cs="Arial"/>
        </w:rPr>
        <w:t>», нормативными правовыми актами органов местного самоуправления городского округа Люберцы Московской области, Уставом Учреждения и другими локальными нормативными актами Учреждения, определяющими правила приема в клубные формирования.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3. Правила не распространяются на клубы по интересам и любительские объединения, действующие на общественных началах на базе Учреждения. Правила в такие клубные формирования определяется локальным нормативным правовым актом Учреждения, регулирующим порядок их создания и деятельности.</w:t>
      </w: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II</w:t>
      </w:r>
      <w:r w:rsidRPr="003F72CB">
        <w:rPr>
          <w:rFonts w:ascii="Arial" w:eastAsia="Calibri" w:hAnsi="Arial" w:cs="Arial"/>
        </w:rPr>
        <w:t>. Круг заявителей</w:t>
      </w:r>
    </w:p>
    <w:p w:rsidR="003F72CB" w:rsidRPr="003F72CB" w:rsidRDefault="003F72CB" w:rsidP="003F72CB">
      <w:pPr>
        <w:spacing w:line="276" w:lineRule="auto"/>
        <w:ind w:left="1080" w:firstLine="709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4. В клубные формирования Учреждения принимаются физические лица </w:t>
      </w:r>
      <w:r w:rsidRPr="003F72CB">
        <w:rPr>
          <w:rFonts w:ascii="Arial" w:eastAsia="Calibri" w:hAnsi="Arial" w:cs="Arial"/>
        </w:rPr>
        <w:br/>
        <w:t>без ограничений по возрасту.</w:t>
      </w:r>
    </w:p>
    <w:p w:rsidR="003F72CB" w:rsidRPr="003F72CB" w:rsidRDefault="003F72CB" w:rsidP="003F72CB">
      <w:pPr>
        <w:spacing w:line="276" w:lineRule="auto"/>
        <w:jc w:val="both"/>
        <w:rPr>
          <w:rFonts w:ascii="Arial" w:eastAsia="Calibri" w:hAnsi="Arial" w:cs="Arial"/>
        </w:rPr>
      </w:pP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III</w:t>
      </w:r>
      <w:r w:rsidRPr="003F72CB">
        <w:rPr>
          <w:rFonts w:ascii="Arial" w:eastAsia="Calibri" w:hAnsi="Arial" w:cs="Arial"/>
        </w:rPr>
        <w:t>. Перечень документов, необходимых для приема в клубные</w:t>
      </w: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формирования Учреждения</w:t>
      </w:r>
    </w:p>
    <w:p w:rsidR="003F72CB" w:rsidRPr="003F72CB" w:rsidRDefault="003F72CB" w:rsidP="003F72CB">
      <w:pPr>
        <w:spacing w:line="276" w:lineRule="auto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5. Перечень документов, необходимых для приема в клубные формирования Учреждения: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1) заявление, подписанное заявителем, либо его уполномоченным (законным) представителем;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2) согласие на обработку своих персональных данных, предоставленное посредством заполнения специального бланка в личном кабинете Системы, либо при подаче документов лично;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3) копия свидетельства о рождении для несовершеннолетних до 14 лет или документа, удостоверяющего личность заявителя;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4) протокол индивидуального конкурсного отбора (в случае его прохождения);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proofErr w:type="gramStart"/>
      <w:r w:rsidRPr="003F72CB">
        <w:rPr>
          <w:rFonts w:ascii="Arial" w:eastAsia="Calibri" w:hAnsi="Arial" w:cs="Arial"/>
        </w:rPr>
        <w:lastRenderedPageBreak/>
        <w:t>5) медицинская справка лица, желающего пройти спортивную подготовку, заниматься физической культурой и спортом (приказ Минздрава России</w:t>
      </w:r>
      <w:r w:rsidRPr="003F72CB">
        <w:rPr>
          <w:rFonts w:ascii="Arial" w:eastAsia="Calibri" w:hAnsi="Arial" w:cs="Arial"/>
        </w:rPr>
        <w:br/>
        <w:t>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3F72CB">
        <w:rPr>
          <w:rFonts w:ascii="Arial" w:eastAsia="Calibri" w:hAnsi="Arial" w:cs="Arial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мероприятиях»);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6) документ, подтверждающий инвалидность;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7) документ, подтверждающий полномочия законного (уполномоченного) представителя заявителя.</w:t>
      </w:r>
    </w:p>
    <w:p w:rsidR="003F72CB" w:rsidRPr="003F72CB" w:rsidRDefault="003F72CB" w:rsidP="003F72CB">
      <w:pPr>
        <w:spacing w:line="276" w:lineRule="auto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IV</w:t>
      </w:r>
      <w:r w:rsidRPr="003F72CB">
        <w:rPr>
          <w:rFonts w:ascii="Arial" w:eastAsia="Calibri" w:hAnsi="Arial" w:cs="Arial"/>
        </w:rPr>
        <w:t>. Способы подачи документов</w:t>
      </w:r>
    </w:p>
    <w:p w:rsidR="003F72CB" w:rsidRPr="003F72CB" w:rsidRDefault="003F72CB" w:rsidP="003F72CB">
      <w:pPr>
        <w:spacing w:line="276" w:lineRule="auto"/>
        <w:ind w:left="1080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6. Документы для приема в клубные формирования Учреждения могут быть поданы в течение календарного года следующими способами: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в электронной форме;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лично.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В электронной форме документы (раздел </w:t>
      </w:r>
      <w:r w:rsidRPr="003F72CB">
        <w:rPr>
          <w:rFonts w:ascii="Arial" w:eastAsia="Calibri" w:hAnsi="Arial" w:cs="Arial"/>
          <w:lang w:val="en-US"/>
        </w:rPr>
        <w:t>III</w:t>
      </w:r>
      <w:r w:rsidRPr="003F72CB">
        <w:rPr>
          <w:rFonts w:ascii="Arial" w:eastAsia="Calibri" w:hAnsi="Arial" w:cs="Arial"/>
        </w:rPr>
        <w:t xml:space="preserve">, п.5 Правил) подаются заявителем либо его законным (уполномоченным) представителем самостоятельно в информационно-телекоммуникационной сети Интернет по адресу: </w:t>
      </w:r>
      <w:hyperlink r:id="rId8" w:history="1">
        <w:r w:rsidRPr="003F72CB">
          <w:rPr>
            <w:rFonts w:ascii="Arial" w:eastAsia="Calibri" w:hAnsi="Arial" w:cs="Arial"/>
          </w:rPr>
          <w:t>https://dk.mosreg.ru/login</w:t>
        </w:r>
      </w:hyperlink>
      <w:r w:rsidRPr="003F72CB">
        <w:rPr>
          <w:rFonts w:ascii="Arial" w:eastAsia="Calibri" w:hAnsi="Arial" w:cs="Arial"/>
        </w:rPr>
        <w:t xml:space="preserve"> (далее - портал).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При заполнении заявления о приеме в клубное формирование Учреждения заявителю предоставляется возможность автоматической регистрации на портале после отправки заявления и подтверждения адреса электронной почты, указанного в заявлении.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proofErr w:type="gramStart"/>
      <w:r w:rsidRPr="003F72CB">
        <w:rPr>
          <w:rFonts w:ascii="Arial" w:eastAsia="Calibri" w:hAnsi="Arial" w:cs="Arial"/>
        </w:rPr>
        <w:t>При наличии у заявителя учетной записи в Единой системе идентификации и аутентификации он может авторизоваться в Системе с помощью указанной учетной записи (приказ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3F72CB">
        <w:rPr>
          <w:rFonts w:ascii="Arial" w:eastAsia="Calibri" w:hAnsi="Arial" w:cs="Arial"/>
        </w:rPr>
        <w:t xml:space="preserve"> в электронной форме»).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Для регистрации на портале заявитель переходит в раздел «Вход/Регистрация» и вводит следующие данные в поле регистрации: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адрес электронной почты;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пароль в соответствии с политикой парольной защиты;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повторный ввод ранее введенного пароля;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активация </w:t>
      </w:r>
      <w:proofErr w:type="spellStart"/>
      <w:r w:rsidRPr="003F72CB">
        <w:rPr>
          <w:rFonts w:ascii="Arial" w:eastAsia="Calibri" w:hAnsi="Arial" w:cs="Arial"/>
        </w:rPr>
        <w:t>флаговой</w:t>
      </w:r>
      <w:proofErr w:type="spellEnd"/>
      <w:r w:rsidRPr="003F72CB">
        <w:rPr>
          <w:rFonts w:ascii="Arial" w:eastAsia="Calibri" w:hAnsi="Arial" w:cs="Arial"/>
        </w:rPr>
        <w:t xml:space="preserve"> кнопки «</w:t>
      </w:r>
      <w:proofErr w:type="gramStart"/>
      <w:r w:rsidRPr="003F72CB">
        <w:rPr>
          <w:rFonts w:ascii="Arial" w:eastAsia="Calibri" w:hAnsi="Arial" w:cs="Arial"/>
        </w:rPr>
        <w:t>Согласен</w:t>
      </w:r>
      <w:proofErr w:type="gramEnd"/>
      <w:r w:rsidRPr="003F72CB">
        <w:rPr>
          <w:rFonts w:ascii="Arial" w:eastAsia="Calibri" w:hAnsi="Arial" w:cs="Arial"/>
        </w:rPr>
        <w:t xml:space="preserve"> на обработку персональных данных».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Для обеспечения подачи документов о приеме в клубные формирования Учреждения посредством портала на базе Учреждения заявителю предоставляется доступ к информационно-телекоммуникационной сети Интернет в </w:t>
      </w:r>
      <w:proofErr w:type="gramStart"/>
      <w:r w:rsidRPr="003F72CB">
        <w:rPr>
          <w:rFonts w:ascii="Arial" w:eastAsia="Calibri" w:hAnsi="Arial" w:cs="Arial"/>
        </w:rPr>
        <w:t>рамках</w:t>
      </w:r>
      <w:proofErr w:type="gramEnd"/>
      <w:r w:rsidRPr="003F72CB">
        <w:rPr>
          <w:rFonts w:ascii="Arial" w:eastAsia="Calibri" w:hAnsi="Arial" w:cs="Arial"/>
        </w:rPr>
        <w:t xml:space="preserve"> имеющихся у Учреждения информационных ресурсов и методическая помощь уполномоченного </w:t>
      </w:r>
      <w:r w:rsidRPr="003F72CB">
        <w:rPr>
          <w:rFonts w:ascii="Arial" w:eastAsia="Calibri" w:hAnsi="Arial" w:cs="Arial"/>
        </w:rPr>
        <w:lastRenderedPageBreak/>
        <w:t xml:space="preserve">работника Учреждения, назначенного локальным нормативным правовым актом Учреждения (далее – ответственный работник).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proofErr w:type="gramStart"/>
      <w:r w:rsidRPr="003F72CB">
        <w:rPr>
          <w:rFonts w:ascii="Arial" w:eastAsia="Calibri" w:hAnsi="Arial" w:cs="Arial"/>
        </w:rPr>
        <w:t xml:space="preserve">После успешной </w:t>
      </w:r>
      <w:proofErr w:type="spellStart"/>
      <w:r w:rsidRPr="003F72CB">
        <w:rPr>
          <w:rFonts w:ascii="Arial" w:eastAsia="Calibri" w:hAnsi="Arial" w:cs="Arial"/>
        </w:rPr>
        <w:t>валидации</w:t>
      </w:r>
      <w:proofErr w:type="spellEnd"/>
      <w:r w:rsidRPr="003F72CB">
        <w:rPr>
          <w:rFonts w:ascii="Arial" w:eastAsia="Calibri" w:hAnsi="Arial" w:cs="Arial"/>
        </w:rPr>
        <w:t xml:space="preserve"> введенных данных и активации </w:t>
      </w:r>
      <w:proofErr w:type="spellStart"/>
      <w:r w:rsidRPr="003F72CB">
        <w:rPr>
          <w:rFonts w:ascii="Arial" w:eastAsia="Calibri" w:hAnsi="Arial" w:cs="Arial"/>
        </w:rPr>
        <w:t>флаговой</w:t>
      </w:r>
      <w:proofErr w:type="spellEnd"/>
      <w:r w:rsidRPr="003F72CB">
        <w:rPr>
          <w:rFonts w:ascii="Arial" w:eastAsia="Calibri" w:hAnsi="Arial" w:cs="Arial"/>
        </w:rPr>
        <w:t xml:space="preserve"> кнопки «Согласен на обработку персональных данных» заявителю отправляется на указанный при регистрации адрес электронной почты письмо с информацией о регистрации учетной записи в Системе и о подтверждении адреса электронной почты со ссылкой для подтверждения адреса электронной почты, пройдя по которой пользователь портала попадает на страницу с предложением ввести фамилию, имя и отчество</w:t>
      </w:r>
      <w:proofErr w:type="gramEnd"/>
      <w:r w:rsidRPr="003F72CB">
        <w:rPr>
          <w:rFonts w:ascii="Arial" w:eastAsia="Calibri" w:hAnsi="Arial" w:cs="Arial"/>
        </w:rPr>
        <w:t xml:space="preserve">, </w:t>
      </w:r>
      <w:proofErr w:type="gramStart"/>
      <w:r w:rsidRPr="003F72CB">
        <w:rPr>
          <w:rFonts w:ascii="Arial" w:eastAsia="Calibri" w:hAnsi="Arial" w:cs="Arial"/>
        </w:rPr>
        <w:t>которую</w:t>
      </w:r>
      <w:proofErr w:type="gramEnd"/>
      <w:r w:rsidRPr="003F72CB">
        <w:rPr>
          <w:rFonts w:ascii="Arial" w:eastAsia="Calibri" w:hAnsi="Arial" w:cs="Arial"/>
        </w:rPr>
        <w:t xml:space="preserve"> он может пропустить и вернуться к заполнению позже.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В электронной форме прием документов через портал осуществляется бесплатно и круглосуточно при наличии свободных ме</w:t>
      </w:r>
      <w:proofErr w:type="gramStart"/>
      <w:r w:rsidRPr="003F72CB">
        <w:rPr>
          <w:rFonts w:ascii="Arial" w:eastAsia="Calibri" w:hAnsi="Arial" w:cs="Arial"/>
        </w:rPr>
        <w:t>ст в кл</w:t>
      </w:r>
      <w:proofErr w:type="gramEnd"/>
      <w:r w:rsidRPr="003F72CB">
        <w:rPr>
          <w:rFonts w:ascii="Arial" w:eastAsia="Calibri" w:hAnsi="Arial" w:cs="Arial"/>
        </w:rPr>
        <w:t>убном формировании Учреждения. При отсутствии свободных мест или отсутствии набора в клубное формирование Учреждения на портале размещается информация «Запись закрыта». Заявитель может подписаться на уведомление об открытии записи в выбранное клубное формирование Учреждения. Уведомление об открытии записи направляется в зависимости от способа подачи заявления в личный кабинет заявителя на портале, либо на электронный адрес, указанный заявителем. Уведомление об открытии записи на выбранное заявителем направление не гарантирует заявителю наличие мест на момент подачи заявления.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7. Подача документов лично осуществляется в Учреждении согласно графику его работы. Прием осуществляется ответственным сотрудником Учреждения.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Копии документов предоставляются с их оригиналами, которые, после сверки ответственным сотрудником Учреждения возвращаются заявителю.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V</w:t>
      </w:r>
      <w:r w:rsidRPr="003F72CB">
        <w:rPr>
          <w:rFonts w:ascii="Arial" w:eastAsia="Calibri" w:hAnsi="Arial" w:cs="Arial"/>
        </w:rPr>
        <w:t>. Проведение отбора при приеме заявителей</w:t>
      </w: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в клубное формирование Учреждения</w:t>
      </w:r>
    </w:p>
    <w:p w:rsidR="003F72CB" w:rsidRPr="003F72CB" w:rsidRDefault="003F72CB" w:rsidP="003F72CB">
      <w:pPr>
        <w:spacing w:line="276" w:lineRule="auto"/>
        <w:ind w:left="1080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8. Проведение отбора заявителей в клубные формирования Учреждения осуществляется на условиях: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общего отбора заявителей на основании поданных и зарегистрированных документов;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индивидуального конкурсного отбора заявителей.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Проведение индивидуального конкурсного отбора осуществляется в клубные формирования Учреждения, реализующих программу, для освоения которой требуется наличие творческих способностей и (или) физических данных (далее – отбор).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Порядок проведения отбора регулируется Положением клубного формирования Учреждения.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Условия и порядок проведения отбора, включая требования, предъявляемые к уровню творческих способностей и физическим данным заявителя, критерии отбора устанавливаются учреждением самостоятельно с учетом программы клубного формирования.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Для организации проведения отбора заявителей на условии индивидуального конкурсного отбора в Учреждении формируется комиссия по отбору заявителей согласно Положению о комиссии по индивидуальному отбору заявителей (далее – комиссия). Комиссия формируется по каждому направлению (творческому, спортивному) отдельно.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lastRenderedPageBreak/>
        <w:t xml:space="preserve">Комиссия утверждается локальным актом Учреждения и формируется в количестве не менее трех человек из числа руководителя клубного формирования Учреждения, методиста Учреждения и заместителя директора Учреждения.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Дополнительно Учреждением может быть установлено условие отбора – отсутствие медицинских противопоказаний для занятий в избранном клубном формировании.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VI</w:t>
      </w:r>
      <w:r w:rsidRPr="003F72CB">
        <w:rPr>
          <w:rFonts w:ascii="Arial" w:eastAsia="Calibri" w:hAnsi="Arial" w:cs="Arial"/>
        </w:rPr>
        <w:t>. Прием заявителей в клубное формирование Учреждения</w:t>
      </w:r>
    </w:p>
    <w:p w:rsidR="003F72CB" w:rsidRPr="003F72CB" w:rsidRDefault="003F72CB" w:rsidP="003F72CB">
      <w:pPr>
        <w:spacing w:line="276" w:lineRule="auto"/>
        <w:ind w:firstLine="709"/>
        <w:jc w:val="center"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9. В клубные формирования Учреждения, работающие по специальной (авторской) программе, заявитель принимается в соответствии со сроками начала занятий, определенными программой клубного формирования Учреждения.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10. Прием заявителя в клубное формирование Учреждения осуществляется на основании договора о приеме в клубное формирование Учреждения (далее – договор), заключаемого Учреждением (исполнителем) при условии предоставления заявителем документов, указанных в разделе </w:t>
      </w:r>
      <w:r w:rsidRPr="003F72CB">
        <w:rPr>
          <w:rFonts w:ascii="Arial" w:eastAsia="Calibri" w:hAnsi="Arial" w:cs="Arial"/>
          <w:lang w:val="en-US"/>
        </w:rPr>
        <w:t>III</w:t>
      </w:r>
      <w:r w:rsidRPr="003F72CB">
        <w:rPr>
          <w:rFonts w:ascii="Arial" w:eastAsia="Calibri" w:hAnsi="Arial" w:cs="Arial"/>
        </w:rPr>
        <w:t xml:space="preserve"> настоящих Правил, и их регистрация ответственным сотрудником Учреждения. В договоре определяется клубное формирование, группа для занятий, права и обязанности Учреждения (исполнителя) и заявителя, ответственность сторон, срок действия договора, порядок внесения в него изменений и досрочное его расторжение. Также в договор включается обязательство по осуществлению ответственным работником Учреждения сканирования виртуального </w:t>
      </w:r>
      <w:proofErr w:type="spellStart"/>
      <w:r w:rsidRPr="003F72CB">
        <w:rPr>
          <w:rFonts w:ascii="Arial" w:eastAsia="Calibri" w:hAnsi="Arial" w:cs="Arial"/>
        </w:rPr>
        <w:t>бейджа</w:t>
      </w:r>
      <w:proofErr w:type="spellEnd"/>
      <w:r w:rsidRPr="003F72CB">
        <w:rPr>
          <w:rFonts w:ascii="Arial" w:eastAsia="Calibri" w:hAnsi="Arial" w:cs="Arial"/>
        </w:rPr>
        <w:t xml:space="preserve"> с целью отражения информации о посещении занятия в системе.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11. Заявитель получает информацию от ответственного работника Учреждения о статусе своего заявления и необходимости заключения договора при личном посещении Учреждения, посредством онлайн-обращения на официальном сайте Учреждения в информационно-телекоммуникационной сети Интернет, в личном кабинете на Портале (при наличии) или по телефону, указанному для этих целей на официальном сайте Учреждения.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12. До подписания договора заявитель обязан предупредить администрацию Учреждения о наличии хронических заболеваний, </w:t>
      </w:r>
      <w:proofErr w:type="spellStart"/>
      <w:proofErr w:type="gramStart"/>
      <w:r w:rsidRPr="003F72CB">
        <w:rPr>
          <w:rFonts w:ascii="Arial" w:eastAsia="Calibri" w:hAnsi="Arial" w:cs="Arial"/>
        </w:rPr>
        <w:t>психо</w:t>
      </w:r>
      <w:proofErr w:type="spellEnd"/>
      <w:r w:rsidRPr="003F72CB">
        <w:rPr>
          <w:rFonts w:ascii="Arial" w:eastAsia="Calibri" w:hAnsi="Arial" w:cs="Arial"/>
        </w:rPr>
        <w:t>-физиологических</w:t>
      </w:r>
      <w:proofErr w:type="gramEnd"/>
      <w:r w:rsidRPr="003F72CB">
        <w:rPr>
          <w:rFonts w:ascii="Arial" w:eastAsia="Calibri" w:hAnsi="Arial" w:cs="Arial"/>
        </w:rPr>
        <w:t xml:space="preserve"> возможностях лица с ограниченными возможностями здоровья с предоставлением соответствующих медицинских документов, в противном случае за состояние здоровья участника клубного формирования администрация Учреждения и руководитель клубного формирования ответственности не несут.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13. В случае приема в клубное формирование Учреждения на платной основе, в договоре должна быть определена их стоимость в соответствии с утвержденным прейскурантом цен по оказанию платных услуг Учреждения, сроки и порядок оплаты.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14. Не позднее 3-х рабочих дней со дня заключения договора издается локальный акт Учреждения о приеме заявителя в клубное формирование Учреждения.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15. Заявитель принимается в клубное формирование Учреждения в порядке очередности регистрации заявления о приеме.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16. Преимущественным правом приема в клубные формирования на бюджетной основе пользуются следующие категории граждан (в порядке приоритета):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заявители, имеющие регистрацию по месту жительства в городском округе Люберцы Московской области;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lastRenderedPageBreak/>
        <w:t>заявители, имеющие регистрацию по месту пребывания в городском округе Люберцы Московской области;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физические лица до 14 лет, один из родителей (законных представителей) которых имеет регистрацию по месту жительства или пребывания в городском округе Люберцы Московской области.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17. Заявители, не имеющие регистрации по месту жительства или по месту пребывания в городском округе Люберцы Московской области, могут претендовать на прием в бюджетные группы клубных формирований исключительно в случае наличия свободных мест и отсутствия заявителей из числа заявителей, определенных в пункте 16 настоящих Правил.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18. При прочих равных условиях преимущественное право приема</w:t>
      </w:r>
      <w:r w:rsidRPr="003F72CB">
        <w:rPr>
          <w:rFonts w:ascii="Arial" w:eastAsia="Calibri" w:hAnsi="Arial" w:cs="Arial"/>
        </w:rPr>
        <w:br/>
        <w:t>в клубные формирования предоставляется отдельным категориям заявителей: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детям из многодетных семей при предъявлении удостоверения многодетной семьи, выданного в Московской области;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заявителям, имеющим инвалидность, при предоставлении справки </w:t>
      </w:r>
      <w:proofErr w:type="gramStart"/>
      <w:r w:rsidRPr="003F72CB">
        <w:rPr>
          <w:rFonts w:ascii="Arial" w:eastAsia="Calibri" w:hAnsi="Arial" w:cs="Arial"/>
        </w:rPr>
        <w:t>медико-социальной</w:t>
      </w:r>
      <w:proofErr w:type="gramEnd"/>
      <w:r w:rsidRPr="003F72CB">
        <w:rPr>
          <w:rFonts w:ascii="Arial" w:eastAsia="Calibri" w:hAnsi="Arial" w:cs="Arial"/>
        </w:rPr>
        <w:t xml:space="preserve"> экспертизы, подтверждающей факт установления инвалидности;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детям, оказавшимся в трудной жизненной ситуации, состоящим на учете в Комиссии по делам несовершеннолетних и защите их прав (далее – комиссия), на основании направления;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детям военнослужащих, проходящих военную службу в Вооруженных силах России на основании справки из военного комиссариата;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студентам очных отделений образовательных организаций среднего и высшего профессионального образования в возрасте до 21 года на основании студенческого билета или справки образовательной организации.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19. В приеме в клубное формирование Учреждения заявителю может быть отказано по </w:t>
      </w:r>
      <w:proofErr w:type="gramStart"/>
      <w:r w:rsidRPr="003F72CB">
        <w:rPr>
          <w:rFonts w:ascii="Arial" w:eastAsia="Calibri" w:hAnsi="Arial" w:cs="Arial"/>
        </w:rPr>
        <w:t>следующих</w:t>
      </w:r>
      <w:proofErr w:type="gramEnd"/>
      <w:r w:rsidRPr="003F72CB">
        <w:rPr>
          <w:rFonts w:ascii="Arial" w:eastAsia="Calibri" w:hAnsi="Arial" w:cs="Arial"/>
        </w:rPr>
        <w:t xml:space="preserve"> основаниям: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не предоставление заявителем документов, указанных в пункте 5 настоящих Правил;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неявка заявителя </w:t>
      </w:r>
      <w:proofErr w:type="gramStart"/>
      <w:r w:rsidRPr="003F72CB">
        <w:rPr>
          <w:rFonts w:ascii="Arial" w:eastAsia="Calibri" w:hAnsi="Arial" w:cs="Arial"/>
        </w:rPr>
        <w:t>в Учреждение для подписания договора о приеме в клубное формирование Учреждения в течение</w:t>
      </w:r>
      <w:proofErr w:type="gramEnd"/>
      <w:r w:rsidRPr="003F72CB">
        <w:rPr>
          <w:rFonts w:ascii="Arial" w:eastAsia="Calibri" w:hAnsi="Arial" w:cs="Arial"/>
        </w:rPr>
        <w:t xml:space="preserve"> 7 (семи) рабочих дней со дня регистрации заявления;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отсутствие свободных мест в выбранном клубном формировании;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несоответствие данных заявителя требованиям Положения о клубном формировании, утвержденного локальным нормативным актом Учреждения, по видам деятельности клубного формирования и возрастному составу групп;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отрицательный результат или </w:t>
      </w:r>
      <w:proofErr w:type="gramStart"/>
      <w:r w:rsidRPr="003F72CB">
        <w:rPr>
          <w:rFonts w:ascii="Arial" w:eastAsia="Calibri" w:hAnsi="Arial" w:cs="Arial"/>
        </w:rPr>
        <w:t>не прохождение</w:t>
      </w:r>
      <w:proofErr w:type="gramEnd"/>
      <w:r w:rsidRPr="003F72CB">
        <w:rPr>
          <w:rFonts w:ascii="Arial" w:eastAsia="Calibri" w:hAnsi="Arial" w:cs="Arial"/>
        </w:rPr>
        <w:t xml:space="preserve"> в установленный срок без уважительной причины индивидуального конкурсного отбора по направлению деятельности клубного формирования.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20. Количество клубных формирований, осуществляющих свою деятельность за счет средств муниципального образования, определяется муниципальным заданием. В клубных формированиях, осуществляющих деятельность за счет средств физических или юридических лиц, количество мест определяется Учреждением самостоятельно в зависимости от кадровой обеспеченности и наличия материально-технической базы (помещений, оборудования, инвентаря и др.), соответствующей виду деятельности клубного формирования.</w:t>
      </w:r>
    </w:p>
    <w:p w:rsidR="003F72CB" w:rsidRPr="003F72CB" w:rsidRDefault="003F72CB" w:rsidP="003F72CB">
      <w:pPr>
        <w:spacing w:line="276" w:lineRule="auto"/>
        <w:jc w:val="center"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lastRenderedPageBreak/>
        <w:t>VII</w:t>
      </w:r>
      <w:r w:rsidRPr="003F72CB">
        <w:rPr>
          <w:rFonts w:ascii="Arial" w:eastAsia="Calibri" w:hAnsi="Arial" w:cs="Arial"/>
        </w:rPr>
        <w:t>. Отчисление граждан из клубного формирования</w:t>
      </w:r>
    </w:p>
    <w:p w:rsidR="003F72CB" w:rsidRPr="003F72CB" w:rsidRDefault="003F72CB" w:rsidP="003F72CB">
      <w:pPr>
        <w:spacing w:line="276" w:lineRule="auto"/>
        <w:jc w:val="center"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21. Отчисление участника из клубного формирования производится </w:t>
      </w:r>
      <w:r w:rsidRPr="003F72CB">
        <w:rPr>
          <w:rFonts w:ascii="Arial" w:eastAsia="Calibri" w:hAnsi="Arial" w:cs="Arial"/>
        </w:rPr>
        <w:br/>
        <w:t>по следующим основаниям: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заявление участника либо его законного (уполномоченного) представителя об отчислении из клубного формирования Учреждения;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медицинские противопоказания для занятий участника в клубном формировании Учреждения;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систематическое (более двух раз) или однократное грубое нарушение участником Правил поведения для посетителей, Положения о клубном формировании, утвержденным локальным актом Учреждения, договора о приеме в клубное формирование Учреждения, в том числе пропуск занятий без уважительной причины в течение двух недель подряд;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просрочка оплаты в рамках договора о приеме в клубное формирование Учреждения за оказываемые платные услуги на 14 календарных дней и более;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 xml:space="preserve">прекращение деятельности клубного формирования Учреждения. 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22. Отчисление участника из клубного формирования Учреждения производится на основании служебной записки руководителя клубного формирования директору Учреждения и оформляется локальным актом Учреждения.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23. Отчисление участника клубного формирования Учреждения является основанием для прекращения действия договора, заключенного с ним или его законным (уполномоченным) представителем. Оплата услуг, фактически оказанных клубным формированием Учреждения на дату расторжения договора, осуществляется участником клубного формирования Учреждения в полном объеме.</w:t>
      </w:r>
    </w:p>
    <w:p w:rsidR="003F72CB" w:rsidRPr="003F72CB" w:rsidRDefault="003F72CB" w:rsidP="003F72CB">
      <w:pPr>
        <w:spacing w:line="276" w:lineRule="auto"/>
        <w:ind w:firstLine="709"/>
        <w:contextualSpacing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24. В случае наличия у участника, отчисленного из клубного формирования Учреждения, задолженности перед Учреждением по оплате оказанных услуг либо по возмещению причиненного Учреждению ущерба, такая задолженность подлежит взысканию Учреждением с совершеннолетнего участника клубного формирования либо с законного (уполномоченного) представителя участника клубного формирования Учреждения в порядке, установленном законодательством Российской Федерации.</w:t>
      </w:r>
    </w:p>
    <w:p w:rsidR="003F72CB" w:rsidRPr="003F72CB" w:rsidRDefault="003F72CB" w:rsidP="003F72CB">
      <w:pPr>
        <w:spacing w:line="276" w:lineRule="auto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VIII</w:t>
      </w:r>
      <w:r w:rsidRPr="003F72CB">
        <w:rPr>
          <w:rFonts w:ascii="Arial" w:eastAsia="Calibri" w:hAnsi="Arial" w:cs="Arial"/>
        </w:rPr>
        <w:t>. Информирование граждан о приеме</w:t>
      </w:r>
    </w:p>
    <w:p w:rsidR="003F72CB" w:rsidRPr="003F72CB" w:rsidRDefault="003F72CB" w:rsidP="003F72CB">
      <w:pPr>
        <w:spacing w:line="276" w:lineRule="auto"/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в клубное формирование Учреждения</w:t>
      </w:r>
    </w:p>
    <w:p w:rsidR="003F72CB" w:rsidRPr="003F72CB" w:rsidRDefault="003F72CB" w:rsidP="003F72CB">
      <w:pPr>
        <w:spacing w:line="276" w:lineRule="auto"/>
        <w:ind w:firstLine="709"/>
        <w:jc w:val="center"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25. В целях информирования граждан о приеме в клубные формирования Учреждение размещает соответствующую информацию на официальном сайте Учреждения в информационно-телекоммуникационной сети Интернет (далее – официальный сайт):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1) Правила приема граждан в клубные формирования, утвержденные локальным нормативно правовым актом Учреждения, включающие информацию: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 сроках проведения приема;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 предоставлении преимущественного права при приеме;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 порядке проведения индивидуальных конкурсных отборов;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 расписании индивидуальных конкурсных отборов;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об особенностях проведения приема для инвалидов;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о порядке подачи и рассмотрения обращений;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lastRenderedPageBreak/>
        <w:t>2) количество мест для приема на бюджетной основе/на платной основе;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3) информация о местах и графике подачи и регистрации документов лично;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4) образец договора об оказании услуг;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5) Прейскурант цен платных услуг Учреждения.</w:t>
      </w:r>
    </w:p>
    <w:p w:rsidR="003F72CB" w:rsidRPr="003F72CB" w:rsidRDefault="003F72CB" w:rsidP="003F72CB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26. Учреждение обеспечивает доступность указанной информации</w:t>
      </w:r>
      <w:r w:rsidRPr="003F72CB">
        <w:rPr>
          <w:rFonts w:ascii="Arial" w:eastAsia="Calibri" w:hAnsi="Arial" w:cs="Arial"/>
        </w:rPr>
        <w:br/>
        <w:t xml:space="preserve">в период </w:t>
      </w:r>
      <w:proofErr w:type="gramStart"/>
      <w:r w:rsidRPr="003F72CB">
        <w:rPr>
          <w:rFonts w:ascii="Arial" w:eastAsia="Calibri" w:hAnsi="Arial" w:cs="Arial"/>
        </w:rPr>
        <w:t>с даты</w:t>
      </w:r>
      <w:proofErr w:type="gramEnd"/>
      <w:r w:rsidRPr="003F72CB">
        <w:rPr>
          <w:rFonts w:ascii="Arial" w:eastAsia="Calibri" w:hAnsi="Arial" w:cs="Arial"/>
        </w:rPr>
        <w:t xml:space="preserve"> ее размещения до дня завершения приема в клубное формирование Учреждения включительно.</w:t>
      </w:r>
    </w:p>
    <w:p w:rsidR="003F72CB" w:rsidRPr="003F72CB" w:rsidRDefault="003F72CB" w:rsidP="003F72CB">
      <w:pPr>
        <w:spacing w:line="276" w:lineRule="auto"/>
        <w:ind w:left="709"/>
        <w:contextualSpacing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  <w:lang w:val="en-US"/>
        </w:rPr>
        <w:t>IX</w:t>
      </w:r>
      <w:r w:rsidRPr="003F72CB">
        <w:rPr>
          <w:rFonts w:ascii="Arial" w:eastAsia="Calibri" w:hAnsi="Arial" w:cs="Arial"/>
        </w:rPr>
        <w:t>. Порядок подачи и рассмотрения обращений</w:t>
      </w: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граждан по вопросам приема</w:t>
      </w:r>
    </w:p>
    <w:p w:rsidR="003F72CB" w:rsidRPr="003F72CB" w:rsidRDefault="003F72CB" w:rsidP="003F72CB">
      <w:pPr>
        <w:contextualSpacing/>
        <w:jc w:val="center"/>
        <w:rPr>
          <w:rFonts w:ascii="Arial" w:eastAsia="Calibri" w:hAnsi="Arial" w:cs="Arial"/>
        </w:rPr>
      </w:pPr>
      <w:r w:rsidRPr="003F72CB">
        <w:rPr>
          <w:rFonts w:ascii="Arial" w:eastAsia="Calibri" w:hAnsi="Arial" w:cs="Arial"/>
        </w:rPr>
        <w:t>в клубные формирования Учреждения</w:t>
      </w:r>
    </w:p>
    <w:p w:rsidR="003F72CB" w:rsidRPr="003F72CB" w:rsidRDefault="003F72CB" w:rsidP="003F72CB">
      <w:pPr>
        <w:spacing w:line="276" w:lineRule="auto"/>
        <w:ind w:firstLine="709"/>
        <w:contextualSpacing/>
        <w:jc w:val="center"/>
        <w:rPr>
          <w:rFonts w:ascii="Arial" w:eastAsia="Calibri" w:hAnsi="Arial" w:cs="Arial"/>
          <w:b/>
        </w:rPr>
      </w:pPr>
    </w:p>
    <w:p w:rsidR="003F72CB" w:rsidRPr="003F72CB" w:rsidRDefault="003F72CB" w:rsidP="003F72CB">
      <w:pPr>
        <w:spacing w:line="276" w:lineRule="auto"/>
        <w:ind w:firstLine="709"/>
        <w:jc w:val="both"/>
        <w:textAlignment w:val="baseline"/>
        <w:rPr>
          <w:rFonts w:ascii="Arial" w:eastAsia="Calibri" w:hAnsi="Arial" w:cs="Arial"/>
          <w:color w:val="000000"/>
        </w:rPr>
      </w:pPr>
      <w:r w:rsidRPr="003F72CB">
        <w:rPr>
          <w:rFonts w:ascii="Arial" w:eastAsia="Calibri" w:hAnsi="Arial" w:cs="Arial"/>
          <w:color w:val="000000"/>
        </w:rPr>
        <w:t>27. Рассмотрение обращений граждан по вопросам приема в клубные формирования Учреждения осуществляется в порядке, установленном Федеральным законом от 02.05.2006 № 59-ФЗ «О порядке рассмотрения обращений граждан Российской Федерации» и Законом Московской области от 05.10.2006 № 164/2006-ОЗ «О рассмотрении обращений граждан».</w:t>
      </w:r>
    </w:p>
    <w:sectPr w:rsidR="003F72CB" w:rsidRPr="003F72CB" w:rsidSect="003F72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A"/>
    <w:rsid w:val="0000445D"/>
    <w:rsid w:val="00076A05"/>
    <w:rsid w:val="000C2707"/>
    <w:rsid w:val="000D7FC8"/>
    <w:rsid w:val="001321C8"/>
    <w:rsid w:val="00135741"/>
    <w:rsid w:val="0014058E"/>
    <w:rsid w:val="001B5E2F"/>
    <w:rsid w:val="001D07EB"/>
    <w:rsid w:val="001F1A65"/>
    <w:rsid w:val="00212DCB"/>
    <w:rsid w:val="002207B1"/>
    <w:rsid w:val="00243A71"/>
    <w:rsid w:val="002836E3"/>
    <w:rsid w:val="002A6931"/>
    <w:rsid w:val="002D7ED8"/>
    <w:rsid w:val="002E196B"/>
    <w:rsid w:val="002E6E00"/>
    <w:rsid w:val="0035736B"/>
    <w:rsid w:val="00370951"/>
    <w:rsid w:val="003B3ACE"/>
    <w:rsid w:val="003D0BCA"/>
    <w:rsid w:val="003F72CB"/>
    <w:rsid w:val="00404C68"/>
    <w:rsid w:val="004614CC"/>
    <w:rsid w:val="00475CAC"/>
    <w:rsid w:val="00515A5C"/>
    <w:rsid w:val="005A046A"/>
    <w:rsid w:val="005E1DF4"/>
    <w:rsid w:val="00605BC2"/>
    <w:rsid w:val="00676163"/>
    <w:rsid w:val="00677A9D"/>
    <w:rsid w:val="006D7DB4"/>
    <w:rsid w:val="006F3B20"/>
    <w:rsid w:val="00702AFD"/>
    <w:rsid w:val="007168BC"/>
    <w:rsid w:val="007177E2"/>
    <w:rsid w:val="007A0316"/>
    <w:rsid w:val="007C22BF"/>
    <w:rsid w:val="008023B3"/>
    <w:rsid w:val="009809E0"/>
    <w:rsid w:val="009D4193"/>
    <w:rsid w:val="00A20DCB"/>
    <w:rsid w:val="00A32CFE"/>
    <w:rsid w:val="00A35052"/>
    <w:rsid w:val="00A500B6"/>
    <w:rsid w:val="00A8583D"/>
    <w:rsid w:val="00AA52DC"/>
    <w:rsid w:val="00C06C8E"/>
    <w:rsid w:val="00C56948"/>
    <w:rsid w:val="00C669A3"/>
    <w:rsid w:val="00CC2D20"/>
    <w:rsid w:val="00D17363"/>
    <w:rsid w:val="00DC1897"/>
    <w:rsid w:val="00E23D6C"/>
    <w:rsid w:val="00E43B1B"/>
    <w:rsid w:val="00E4591D"/>
    <w:rsid w:val="00E86FE1"/>
    <w:rsid w:val="00EE7C9D"/>
    <w:rsid w:val="00F32CF3"/>
    <w:rsid w:val="00FC3422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D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D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mosreg.ru/log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instrukcii/y7w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9E02-7C35-427A-AA56-87062DBA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PRV09</cp:lastModifiedBy>
  <cp:revision>2</cp:revision>
  <cp:lastPrinted>2022-09-30T08:10:00Z</cp:lastPrinted>
  <dcterms:created xsi:type="dcterms:W3CDTF">2022-10-25T11:30:00Z</dcterms:created>
  <dcterms:modified xsi:type="dcterms:W3CDTF">2022-10-25T11:30:00Z</dcterms:modified>
</cp:coreProperties>
</file>