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B95" w:rsidRPr="0060570A" w:rsidRDefault="00553B95" w:rsidP="00553B95">
      <w:pPr>
        <w:spacing w:after="0"/>
        <w:jc w:val="center"/>
        <w:rPr>
          <w:rFonts w:ascii="Arial" w:hAnsi="Arial" w:cs="Arial"/>
          <w:bCs/>
          <w:noProof/>
          <w:sz w:val="24"/>
          <w:szCs w:val="24"/>
          <w:lang w:eastAsia="ru-RU"/>
        </w:rPr>
      </w:pPr>
      <w:r w:rsidRPr="0060570A">
        <w:rPr>
          <w:rFonts w:ascii="Times New Roman" w:hAnsi="Times New Roman" w:cs="Times New Roman"/>
          <w:sz w:val="24"/>
          <w:szCs w:val="24"/>
        </w:rPr>
        <w:t xml:space="preserve">  </w:t>
      </w:r>
      <w:r w:rsidRPr="0060570A">
        <w:rPr>
          <w:rFonts w:ascii="Arial" w:hAnsi="Arial" w:cs="Arial"/>
          <w:bCs/>
          <w:noProof/>
          <w:sz w:val="24"/>
          <w:szCs w:val="24"/>
          <w:lang w:eastAsia="ru-RU"/>
        </w:rPr>
        <w:t>АДМИНИСТРАЦИЯ</w:t>
      </w:r>
    </w:p>
    <w:p w:rsidR="00553B95" w:rsidRPr="0060570A" w:rsidRDefault="00553B95" w:rsidP="00553B95">
      <w:pPr>
        <w:spacing w:after="0"/>
        <w:jc w:val="center"/>
        <w:rPr>
          <w:rFonts w:ascii="Arial" w:hAnsi="Arial" w:cs="Arial"/>
          <w:bCs/>
          <w:noProof/>
          <w:sz w:val="24"/>
          <w:szCs w:val="24"/>
          <w:lang w:eastAsia="ru-RU"/>
        </w:rPr>
      </w:pPr>
      <w:r w:rsidRPr="0060570A">
        <w:rPr>
          <w:rFonts w:ascii="Arial" w:hAnsi="Arial" w:cs="Arial"/>
          <w:bCs/>
          <w:noProof/>
          <w:sz w:val="24"/>
          <w:szCs w:val="24"/>
          <w:lang w:eastAsia="ru-RU"/>
        </w:rPr>
        <w:t>МУНИЦИПАЛЬНОГО ОБРАЗОВАНИЯ</w:t>
      </w:r>
    </w:p>
    <w:p w:rsidR="00553B95" w:rsidRPr="0060570A" w:rsidRDefault="00553B95" w:rsidP="00553B95">
      <w:pPr>
        <w:spacing w:after="0"/>
        <w:jc w:val="center"/>
        <w:rPr>
          <w:rFonts w:ascii="Arial" w:hAnsi="Arial" w:cs="Arial"/>
          <w:bCs/>
          <w:noProof/>
          <w:sz w:val="24"/>
          <w:szCs w:val="24"/>
          <w:lang w:eastAsia="ru-RU"/>
        </w:rPr>
      </w:pPr>
      <w:r w:rsidRPr="0060570A">
        <w:rPr>
          <w:rFonts w:ascii="Arial" w:hAnsi="Arial" w:cs="Arial"/>
          <w:bCs/>
          <w:noProof/>
          <w:sz w:val="24"/>
          <w:szCs w:val="24"/>
          <w:lang w:eastAsia="ru-RU"/>
        </w:rPr>
        <w:t>ГОРОДСКОЙ ОКРУГ ЛЮБЕРЦЫ</w:t>
      </w:r>
      <w:r w:rsidRPr="0060570A">
        <w:rPr>
          <w:rFonts w:ascii="Arial" w:hAnsi="Arial" w:cs="Arial"/>
          <w:bCs/>
          <w:noProof/>
          <w:sz w:val="24"/>
          <w:szCs w:val="24"/>
          <w:lang w:eastAsia="ru-RU"/>
        </w:rPr>
        <w:br/>
        <w:t>МОСКОВСКОЙ ОБЛАСТИ</w:t>
      </w:r>
    </w:p>
    <w:p w:rsidR="00553B95" w:rsidRPr="0060570A" w:rsidRDefault="00553B95" w:rsidP="00553B95">
      <w:pPr>
        <w:spacing w:after="0"/>
        <w:jc w:val="center"/>
        <w:rPr>
          <w:rFonts w:ascii="Arial" w:hAnsi="Arial" w:cs="Arial"/>
          <w:bCs/>
          <w:noProof/>
          <w:sz w:val="24"/>
          <w:szCs w:val="24"/>
          <w:lang w:eastAsia="ru-RU"/>
        </w:rPr>
      </w:pPr>
    </w:p>
    <w:p w:rsidR="00553B95" w:rsidRPr="0060570A" w:rsidRDefault="00553B95" w:rsidP="00553B95">
      <w:pPr>
        <w:spacing w:after="0"/>
        <w:jc w:val="center"/>
        <w:rPr>
          <w:rFonts w:ascii="Arial" w:hAnsi="Arial" w:cs="Arial"/>
          <w:bCs/>
          <w:noProof/>
          <w:sz w:val="24"/>
          <w:szCs w:val="24"/>
          <w:lang w:eastAsia="ru-RU"/>
        </w:rPr>
      </w:pPr>
      <w:r w:rsidRPr="0060570A">
        <w:rPr>
          <w:rFonts w:ascii="Arial" w:hAnsi="Arial" w:cs="Arial"/>
          <w:bCs/>
          <w:noProof/>
          <w:sz w:val="24"/>
          <w:szCs w:val="24"/>
          <w:lang w:eastAsia="ru-RU"/>
        </w:rPr>
        <w:t>ПОСТАНОВЛЕНИЕ</w:t>
      </w:r>
    </w:p>
    <w:p w:rsidR="00553B95" w:rsidRPr="0060570A" w:rsidRDefault="00553B95" w:rsidP="00553B95">
      <w:pPr>
        <w:spacing w:after="0"/>
        <w:jc w:val="center"/>
        <w:rPr>
          <w:rFonts w:ascii="Arial" w:hAnsi="Arial" w:cs="Arial"/>
          <w:noProof/>
          <w:sz w:val="24"/>
          <w:szCs w:val="24"/>
          <w:lang w:eastAsia="ru-RU"/>
        </w:rPr>
      </w:pPr>
      <w:r w:rsidRPr="0060570A">
        <w:rPr>
          <w:rFonts w:ascii="Arial" w:hAnsi="Arial" w:cs="Arial"/>
          <w:noProof/>
          <w:sz w:val="24"/>
          <w:szCs w:val="24"/>
          <w:lang w:eastAsia="ru-RU"/>
        </w:rPr>
        <w:t xml:space="preserve">30.12.2020                                                                                 </w:t>
      </w:r>
      <w:bookmarkStart w:id="0" w:name="_GoBack"/>
      <w:bookmarkEnd w:id="0"/>
      <w:r w:rsidRPr="0060570A">
        <w:rPr>
          <w:rFonts w:ascii="Arial" w:hAnsi="Arial" w:cs="Arial"/>
          <w:noProof/>
          <w:sz w:val="24"/>
          <w:szCs w:val="24"/>
          <w:lang w:eastAsia="ru-RU"/>
        </w:rPr>
        <w:t xml:space="preserve">                            №  3974-ПА</w:t>
      </w:r>
    </w:p>
    <w:p w:rsidR="00553B95" w:rsidRPr="0060570A" w:rsidRDefault="00553B95" w:rsidP="00553B95">
      <w:pPr>
        <w:spacing w:after="0"/>
        <w:jc w:val="center"/>
        <w:rPr>
          <w:rFonts w:ascii="Arial" w:hAnsi="Arial" w:cs="Arial"/>
          <w:noProof/>
          <w:sz w:val="24"/>
          <w:szCs w:val="24"/>
          <w:lang w:eastAsia="ru-RU"/>
        </w:rPr>
      </w:pPr>
    </w:p>
    <w:p w:rsidR="00553B95" w:rsidRDefault="00553B95" w:rsidP="00553B95">
      <w:pPr>
        <w:spacing w:after="0"/>
        <w:jc w:val="center"/>
        <w:rPr>
          <w:rFonts w:ascii="Arial" w:hAnsi="Arial" w:cs="Arial"/>
          <w:noProof/>
          <w:sz w:val="24"/>
          <w:szCs w:val="24"/>
          <w:lang w:eastAsia="ru-RU"/>
        </w:rPr>
      </w:pPr>
      <w:r w:rsidRPr="0060570A">
        <w:rPr>
          <w:rFonts w:ascii="Arial" w:hAnsi="Arial" w:cs="Arial"/>
          <w:noProof/>
          <w:sz w:val="24"/>
          <w:szCs w:val="24"/>
          <w:lang w:eastAsia="ru-RU"/>
        </w:rPr>
        <w:t>г. Люберцы</w:t>
      </w:r>
    </w:p>
    <w:p w:rsidR="0060570A" w:rsidRPr="0060570A" w:rsidRDefault="0060570A" w:rsidP="00553B95">
      <w:pPr>
        <w:spacing w:after="0"/>
        <w:jc w:val="center"/>
        <w:rPr>
          <w:rFonts w:ascii="Arial" w:hAnsi="Arial" w:cs="Arial"/>
          <w:noProof/>
          <w:sz w:val="24"/>
          <w:szCs w:val="24"/>
          <w:lang w:eastAsia="ru-RU"/>
        </w:rPr>
      </w:pPr>
    </w:p>
    <w:p w:rsidR="00510535" w:rsidRPr="00553B95" w:rsidRDefault="00553B95" w:rsidP="00510535">
      <w:pPr>
        <w:tabs>
          <w:tab w:val="left" w:pos="851"/>
        </w:tabs>
        <w:spacing w:after="0" w:line="240" w:lineRule="auto"/>
        <w:ind w:left="-142" w:firstLine="142"/>
        <w:jc w:val="center"/>
        <w:rPr>
          <w:rFonts w:ascii="Arial" w:eastAsia="Times New Roman" w:hAnsi="Arial" w:cs="Arial"/>
          <w:b/>
          <w:sz w:val="24"/>
          <w:szCs w:val="24"/>
          <w:lang w:eastAsia="ru-RU"/>
        </w:rPr>
      </w:pPr>
      <w:r w:rsidRPr="00553B95">
        <w:rPr>
          <w:rFonts w:ascii="Arial" w:hAnsi="Arial" w:cs="Arial"/>
          <w:sz w:val="24"/>
          <w:szCs w:val="24"/>
        </w:rPr>
        <w:t xml:space="preserve">    </w:t>
      </w:r>
      <w:r w:rsidR="00B82709" w:rsidRPr="00553B95">
        <w:rPr>
          <w:rFonts w:ascii="Arial" w:hAnsi="Arial" w:cs="Arial"/>
          <w:sz w:val="24"/>
          <w:szCs w:val="24"/>
        </w:rPr>
        <w:t xml:space="preserve"> </w:t>
      </w:r>
      <w:r w:rsidR="00510535" w:rsidRPr="00553B95">
        <w:rPr>
          <w:rFonts w:ascii="Arial" w:eastAsia="Times New Roman" w:hAnsi="Arial" w:cs="Arial"/>
          <w:b/>
          <w:sz w:val="24"/>
          <w:szCs w:val="24"/>
          <w:lang w:eastAsia="ru-RU"/>
        </w:rPr>
        <w:t xml:space="preserve">О внесении изменений в муниципальную программу «Жилище» </w:t>
      </w:r>
    </w:p>
    <w:p w:rsidR="00510535" w:rsidRPr="00553B95" w:rsidRDefault="00510535" w:rsidP="00510535">
      <w:pPr>
        <w:spacing w:after="0" w:line="232" w:lineRule="auto"/>
        <w:ind w:firstLine="851"/>
        <w:jc w:val="both"/>
        <w:rPr>
          <w:rFonts w:ascii="Arial" w:eastAsia="Times New Roman" w:hAnsi="Arial" w:cs="Arial"/>
          <w:sz w:val="24"/>
          <w:szCs w:val="24"/>
          <w:lang w:eastAsia="ru-RU"/>
        </w:rPr>
      </w:pPr>
    </w:p>
    <w:p w:rsidR="00510535" w:rsidRPr="00553B95" w:rsidRDefault="00510535" w:rsidP="00510535">
      <w:pPr>
        <w:spacing w:after="0" w:line="232" w:lineRule="auto"/>
        <w:ind w:firstLine="851"/>
        <w:jc w:val="both"/>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w:t>
      </w:r>
      <w:proofErr w:type="gramEnd"/>
      <w:r w:rsidRPr="00553B95">
        <w:rPr>
          <w:rFonts w:ascii="Arial" w:eastAsia="Times New Roman" w:hAnsi="Arial" w:cs="Arial"/>
          <w:sz w:val="24"/>
          <w:szCs w:val="24"/>
          <w:lang w:eastAsia="ru-RU"/>
        </w:rPr>
        <w:t xml:space="preserve"> Главы городского округа Люберцы Московской области от 21</w:t>
      </w:r>
      <w:r w:rsidR="00553B95" w:rsidRPr="00553B95">
        <w:rPr>
          <w:rFonts w:ascii="Arial" w:eastAsia="Times New Roman" w:hAnsi="Arial" w:cs="Arial"/>
          <w:sz w:val="24"/>
          <w:szCs w:val="24"/>
          <w:lang w:eastAsia="ru-RU"/>
        </w:rPr>
        <w:t xml:space="preserve">.06.2017 № 1-РГ </w:t>
      </w:r>
      <w:r w:rsidRPr="00553B95">
        <w:rPr>
          <w:rFonts w:ascii="Arial" w:eastAsia="Times New Roman" w:hAnsi="Arial" w:cs="Arial"/>
          <w:sz w:val="24"/>
          <w:szCs w:val="24"/>
          <w:lang w:eastAsia="ru-RU"/>
        </w:rPr>
        <w:t xml:space="preserve"> «О наделении полномочиями Первого заместителя Главы администрации», постановляю:</w:t>
      </w:r>
    </w:p>
    <w:p w:rsidR="00510535" w:rsidRPr="00553B95" w:rsidRDefault="00510535" w:rsidP="00510535">
      <w:pPr>
        <w:autoSpaceDE w:val="0"/>
        <w:autoSpaceDN w:val="0"/>
        <w:adjustRightInd w:val="0"/>
        <w:spacing w:after="0" w:line="232" w:lineRule="auto"/>
        <w:ind w:firstLine="85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1. Внести изменения в муниципальную программу «Жилище», утвержденную Постановлением администрации муниципального образования городской округ Люберцы Московской области от 25.10.2019 № 4147-ПА, утвердив ее в новой редакции (прилагается). </w:t>
      </w:r>
    </w:p>
    <w:p w:rsidR="00510535" w:rsidRPr="00553B95" w:rsidRDefault="00510535" w:rsidP="00510535">
      <w:pPr>
        <w:autoSpaceDE w:val="0"/>
        <w:autoSpaceDN w:val="0"/>
        <w:adjustRightInd w:val="0"/>
        <w:spacing w:after="0" w:line="232" w:lineRule="auto"/>
        <w:ind w:right="157" w:firstLine="85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2. Опубликовать настоящее Постановление в средствах массовой информации и разместить на официальном сайте администрации в сети «Интернет».</w:t>
      </w:r>
    </w:p>
    <w:p w:rsidR="00510535" w:rsidRPr="00553B95" w:rsidRDefault="00510535" w:rsidP="00510535">
      <w:pPr>
        <w:autoSpaceDE w:val="0"/>
        <w:autoSpaceDN w:val="0"/>
        <w:adjustRightInd w:val="0"/>
        <w:spacing w:after="0" w:line="232" w:lineRule="auto"/>
        <w:ind w:right="157" w:firstLine="85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3. </w:t>
      </w:r>
      <w:proofErr w:type="gramStart"/>
      <w:r w:rsidRPr="00553B95">
        <w:rPr>
          <w:rFonts w:ascii="Arial" w:eastAsia="Times New Roman" w:hAnsi="Arial" w:cs="Arial"/>
          <w:sz w:val="24"/>
          <w:szCs w:val="24"/>
          <w:lang w:eastAsia="ru-RU"/>
        </w:rPr>
        <w:t>Контроль за</w:t>
      </w:r>
      <w:proofErr w:type="gramEnd"/>
      <w:r w:rsidRPr="00553B95">
        <w:rPr>
          <w:rFonts w:ascii="Arial" w:eastAsia="Times New Roman" w:hAnsi="Arial" w:cs="Arial"/>
          <w:sz w:val="24"/>
          <w:szCs w:val="24"/>
          <w:lang w:eastAsia="ru-RU"/>
        </w:rPr>
        <w:t xml:space="preserve"> исполнением нас</w:t>
      </w:r>
      <w:r w:rsidR="00553B95">
        <w:rPr>
          <w:rFonts w:ascii="Arial" w:eastAsia="Times New Roman" w:hAnsi="Arial" w:cs="Arial"/>
          <w:sz w:val="24"/>
          <w:szCs w:val="24"/>
          <w:lang w:eastAsia="ru-RU"/>
        </w:rPr>
        <w:t xml:space="preserve">тоящего Постановления возложить </w:t>
      </w:r>
      <w:r w:rsidRPr="00553B95">
        <w:rPr>
          <w:rFonts w:ascii="Arial" w:eastAsia="Times New Roman" w:hAnsi="Arial" w:cs="Arial"/>
          <w:sz w:val="24"/>
          <w:szCs w:val="24"/>
          <w:lang w:eastAsia="ru-RU"/>
        </w:rPr>
        <w:t xml:space="preserve">на заместителя Главы администрации </w:t>
      </w:r>
      <w:proofErr w:type="spellStart"/>
      <w:r w:rsidRPr="00553B95">
        <w:rPr>
          <w:rFonts w:ascii="Arial" w:eastAsia="Times New Roman" w:hAnsi="Arial" w:cs="Arial"/>
          <w:sz w:val="24"/>
          <w:szCs w:val="24"/>
          <w:lang w:eastAsia="ru-RU"/>
        </w:rPr>
        <w:t>Сырова</w:t>
      </w:r>
      <w:proofErr w:type="spellEnd"/>
      <w:r w:rsidRPr="00553B95">
        <w:rPr>
          <w:rFonts w:ascii="Arial" w:eastAsia="Times New Roman" w:hAnsi="Arial" w:cs="Arial"/>
          <w:sz w:val="24"/>
          <w:szCs w:val="24"/>
          <w:lang w:eastAsia="ru-RU"/>
        </w:rPr>
        <w:t xml:space="preserve"> А.Н.</w:t>
      </w:r>
    </w:p>
    <w:p w:rsidR="00553B95" w:rsidRPr="00553B95" w:rsidRDefault="00B82709"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r w:rsidRPr="00553B95">
        <w:rPr>
          <w:rFonts w:ascii="Arial" w:hAnsi="Arial" w:cs="Arial"/>
          <w:sz w:val="24"/>
          <w:szCs w:val="24"/>
        </w:rPr>
        <w:t xml:space="preserve">                            </w:t>
      </w:r>
      <w:r w:rsidR="002651D1" w:rsidRPr="00553B95">
        <w:rPr>
          <w:rFonts w:ascii="Arial" w:hAnsi="Arial" w:cs="Arial"/>
          <w:sz w:val="24"/>
          <w:szCs w:val="24"/>
        </w:rPr>
        <w:t xml:space="preserve">        </w:t>
      </w:r>
    </w:p>
    <w:p w:rsidR="00553B95" w:rsidRPr="00553B95" w:rsidRDefault="00553B95"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553B95" w:rsidRPr="00553B95" w:rsidRDefault="00553B95"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B42E38" w:rsidRPr="00B42E38" w:rsidRDefault="00B42E38" w:rsidP="00B42E38">
      <w:pPr>
        <w:autoSpaceDE w:val="0"/>
        <w:autoSpaceDN w:val="0"/>
        <w:adjustRightInd w:val="0"/>
        <w:spacing w:after="0" w:line="240" w:lineRule="auto"/>
        <w:ind w:left="-426" w:right="157" w:firstLine="426"/>
        <w:jc w:val="both"/>
        <w:rPr>
          <w:rFonts w:ascii="Arial" w:eastAsia="Times New Roman" w:hAnsi="Arial" w:cs="Arial"/>
          <w:sz w:val="24"/>
          <w:szCs w:val="24"/>
          <w:lang w:eastAsia="ru-RU"/>
        </w:rPr>
      </w:pPr>
      <w:r w:rsidRPr="00B42E38">
        <w:rPr>
          <w:rFonts w:ascii="Arial" w:eastAsia="Times New Roman" w:hAnsi="Arial" w:cs="Arial"/>
          <w:sz w:val="24"/>
          <w:szCs w:val="24"/>
          <w:lang w:eastAsia="ru-RU"/>
        </w:rPr>
        <w:t>Первый  заместитель</w:t>
      </w:r>
    </w:p>
    <w:p w:rsidR="00B42E38" w:rsidRPr="00B42E38" w:rsidRDefault="00B42E38" w:rsidP="00B42E38">
      <w:pPr>
        <w:autoSpaceDE w:val="0"/>
        <w:autoSpaceDN w:val="0"/>
        <w:adjustRightInd w:val="0"/>
        <w:spacing w:after="0" w:line="240" w:lineRule="auto"/>
        <w:ind w:left="-426" w:right="157" w:firstLine="426"/>
        <w:jc w:val="both"/>
        <w:rPr>
          <w:rFonts w:ascii="Arial" w:eastAsia="Times New Roman" w:hAnsi="Arial" w:cs="Arial"/>
          <w:sz w:val="24"/>
          <w:szCs w:val="24"/>
          <w:lang w:eastAsia="ru-RU"/>
        </w:rPr>
      </w:pPr>
      <w:r w:rsidRPr="00B42E38">
        <w:rPr>
          <w:rFonts w:ascii="Arial" w:eastAsia="Times New Roman" w:hAnsi="Arial" w:cs="Arial"/>
          <w:sz w:val="24"/>
          <w:szCs w:val="24"/>
          <w:lang w:eastAsia="ru-RU"/>
        </w:rPr>
        <w:t>Главы администрации                                                                             И.Г. Назарьева</w:t>
      </w:r>
    </w:p>
    <w:p w:rsidR="00553B95" w:rsidRPr="00B42E38" w:rsidRDefault="00553B95"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553B95" w:rsidRPr="00B42E38" w:rsidRDefault="00553B95"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587AC8" w:rsidRPr="00553B95" w:rsidRDefault="00510535" w:rsidP="00510535">
      <w:pPr>
        <w:widowControl w:val="0"/>
        <w:tabs>
          <w:tab w:val="left" w:pos="1276"/>
          <w:tab w:val="left" w:pos="1418"/>
        </w:tabs>
        <w:autoSpaceDE w:val="0"/>
        <w:autoSpaceDN w:val="0"/>
        <w:adjustRightInd w:val="0"/>
        <w:spacing w:after="0" w:line="240" w:lineRule="auto"/>
        <w:rPr>
          <w:rFonts w:ascii="Arial" w:hAnsi="Arial" w:cs="Arial"/>
          <w:sz w:val="24"/>
          <w:szCs w:val="24"/>
        </w:rPr>
      </w:pPr>
      <w:r w:rsidRPr="00553B95">
        <w:rPr>
          <w:rFonts w:ascii="Arial" w:hAnsi="Arial" w:cs="Arial"/>
          <w:sz w:val="24"/>
          <w:szCs w:val="24"/>
        </w:rPr>
        <w:t xml:space="preserve">                                                                                                                     </w:t>
      </w:r>
      <w:r w:rsidR="00FF7AF7" w:rsidRPr="00553B95">
        <w:rPr>
          <w:rFonts w:ascii="Arial" w:hAnsi="Arial" w:cs="Arial"/>
          <w:sz w:val="24"/>
          <w:szCs w:val="24"/>
        </w:rPr>
        <w:t>УТВЕРЖДЕНА</w:t>
      </w:r>
    </w:p>
    <w:p w:rsidR="00C639CE" w:rsidRPr="00553B95"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553B95">
        <w:rPr>
          <w:rFonts w:ascii="Arial" w:hAnsi="Arial" w:cs="Arial"/>
          <w:sz w:val="24"/>
          <w:szCs w:val="24"/>
        </w:rPr>
        <w:t>Постановлением администрации</w:t>
      </w:r>
    </w:p>
    <w:p w:rsidR="00C639CE" w:rsidRPr="00553B95"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553B95">
        <w:rPr>
          <w:rFonts w:ascii="Arial" w:hAnsi="Arial" w:cs="Arial"/>
          <w:sz w:val="24"/>
          <w:szCs w:val="24"/>
        </w:rPr>
        <w:t>муниципального образования</w:t>
      </w:r>
    </w:p>
    <w:p w:rsidR="00C639CE" w:rsidRPr="00553B95"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553B95">
        <w:rPr>
          <w:rFonts w:ascii="Arial" w:hAnsi="Arial" w:cs="Arial"/>
          <w:sz w:val="24"/>
          <w:szCs w:val="24"/>
        </w:rPr>
        <w:t>городской округ Люберцы</w:t>
      </w:r>
    </w:p>
    <w:p w:rsidR="00C639CE" w:rsidRPr="00553B95"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553B95">
        <w:rPr>
          <w:rFonts w:ascii="Arial" w:hAnsi="Arial" w:cs="Arial"/>
          <w:sz w:val="24"/>
          <w:szCs w:val="24"/>
        </w:rPr>
        <w:t>Московской области</w:t>
      </w:r>
    </w:p>
    <w:p w:rsidR="00C639CE" w:rsidRPr="00553B95" w:rsidRDefault="00C639CE" w:rsidP="00553B95">
      <w:pPr>
        <w:widowControl w:val="0"/>
        <w:tabs>
          <w:tab w:val="left" w:pos="1276"/>
          <w:tab w:val="left" w:pos="1418"/>
        </w:tabs>
        <w:autoSpaceDE w:val="0"/>
        <w:autoSpaceDN w:val="0"/>
        <w:adjustRightInd w:val="0"/>
        <w:spacing w:after="0" w:line="216" w:lineRule="auto"/>
        <w:ind w:left="6663"/>
        <w:rPr>
          <w:rFonts w:ascii="Arial" w:hAnsi="Arial" w:cs="Arial"/>
          <w:sz w:val="24"/>
          <w:szCs w:val="24"/>
          <w:u w:val="single"/>
        </w:rPr>
      </w:pPr>
      <w:r w:rsidRPr="00553B95">
        <w:rPr>
          <w:rFonts w:ascii="Arial" w:hAnsi="Arial" w:cs="Arial"/>
          <w:sz w:val="24"/>
          <w:szCs w:val="24"/>
        </w:rPr>
        <w:t xml:space="preserve">от </w:t>
      </w:r>
      <w:r w:rsidR="00553B95" w:rsidRPr="0060570A">
        <w:rPr>
          <w:rFonts w:ascii="Arial" w:hAnsi="Arial" w:cs="Arial"/>
          <w:sz w:val="24"/>
          <w:szCs w:val="24"/>
        </w:rPr>
        <w:t>30.12.2020</w:t>
      </w:r>
      <w:r w:rsidR="0060570A">
        <w:rPr>
          <w:rFonts w:ascii="Arial" w:hAnsi="Arial" w:cs="Arial"/>
          <w:sz w:val="24"/>
          <w:szCs w:val="24"/>
        </w:rPr>
        <w:t xml:space="preserve"> </w:t>
      </w:r>
      <w:r w:rsidRPr="0060570A">
        <w:rPr>
          <w:rFonts w:ascii="Arial" w:hAnsi="Arial" w:cs="Arial"/>
          <w:sz w:val="24"/>
          <w:szCs w:val="24"/>
        </w:rPr>
        <w:t xml:space="preserve">№ </w:t>
      </w:r>
      <w:r w:rsidR="00553B95" w:rsidRPr="0060570A">
        <w:rPr>
          <w:rFonts w:ascii="Arial" w:hAnsi="Arial" w:cs="Arial"/>
          <w:sz w:val="24"/>
          <w:szCs w:val="24"/>
        </w:rPr>
        <w:t>3974-ПА</w:t>
      </w:r>
    </w:p>
    <w:p w:rsidR="00553B95" w:rsidRPr="00553B95" w:rsidRDefault="00553B95" w:rsidP="00C639CE">
      <w:pPr>
        <w:widowControl w:val="0"/>
        <w:tabs>
          <w:tab w:val="left" w:pos="1276"/>
          <w:tab w:val="left" w:pos="1418"/>
        </w:tabs>
        <w:autoSpaceDE w:val="0"/>
        <w:autoSpaceDN w:val="0"/>
        <w:adjustRightInd w:val="0"/>
        <w:spacing w:after="0" w:line="240" w:lineRule="auto"/>
        <w:jc w:val="center"/>
        <w:rPr>
          <w:rFonts w:ascii="Arial" w:hAnsi="Arial" w:cs="Arial"/>
          <w:b/>
          <w:bCs/>
          <w:color w:val="000000"/>
          <w:sz w:val="24"/>
          <w:szCs w:val="24"/>
        </w:rPr>
      </w:pPr>
    </w:p>
    <w:p w:rsidR="003C2B3B" w:rsidRPr="00553B95"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553B95">
        <w:rPr>
          <w:rFonts w:ascii="Arial" w:hAnsi="Arial" w:cs="Arial"/>
          <w:b/>
          <w:bCs/>
          <w:color w:val="000000"/>
          <w:sz w:val="24"/>
          <w:szCs w:val="24"/>
        </w:rPr>
        <w:t>Муниципальная программа</w:t>
      </w:r>
      <w:r w:rsidR="00D2171B" w:rsidRPr="00553B95">
        <w:rPr>
          <w:rFonts w:ascii="Arial" w:hAnsi="Arial" w:cs="Arial"/>
          <w:b/>
          <w:bCs/>
          <w:color w:val="000000"/>
          <w:sz w:val="24"/>
          <w:szCs w:val="24"/>
        </w:rPr>
        <w:t xml:space="preserve"> </w:t>
      </w:r>
      <w:r w:rsidRPr="00553B95">
        <w:rPr>
          <w:rFonts w:ascii="Arial" w:hAnsi="Arial" w:cs="Arial"/>
          <w:b/>
          <w:color w:val="000000"/>
          <w:sz w:val="24"/>
          <w:szCs w:val="24"/>
        </w:rPr>
        <w:t>«Жилище»</w:t>
      </w:r>
    </w:p>
    <w:p w:rsidR="00957721" w:rsidRPr="00553B95"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560"/>
        <w:gridCol w:w="1270"/>
        <w:gridCol w:w="1276"/>
        <w:gridCol w:w="1418"/>
        <w:gridCol w:w="1276"/>
      </w:tblGrid>
      <w:tr w:rsidR="00957721" w:rsidRPr="00553B95" w:rsidTr="0060570A">
        <w:trPr>
          <w:trHeight w:val="20"/>
        </w:trPr>
        <w:tc>
          <w:tcPr>
            <w:tcW w:w="10486" w:type="dxa"/>
            <w:gridSpan w:val="7"/>
            <w:tcBorders>
              <w:top w:val="nil"/>
              <w:left w:val="nil"/>
              <w:bottom w:val="nil"/>
              <w:right w:val="nil"/>
            </w:tcBorders>
            <w:shd w:val="clear" w:color="000000" w:fill="FFFFFF"/>
          </w:tcPr>
          <w:p w:rsidR="00957721" w:rsidRPr="00553B95" w:rsidRDefault="00957721" w:rsidP="009B4B0C">
            <w:pPr>
              <w:autoSpaceDE w:val="0"/>
              <w:autoSpaceDN w:val="0"/>
              <w:adjustRightInd w:val="0"/>
              <w:spacing w:after="0" w:line="240" w:lineRule="auto"/>
              <w:ind w:left="24" w:right="24"/>
              <w:jc w:val="center"/>
              <w:rPr>
                <w:rFonts w:ascii="Arial" w:hAnsi="Arial" w:cs="Arial"/>
                <w:b/>
                <w:bCs/>
                <w:color w:val="000000"/>
                <w:sz w:val="24"/>
                <w:szCs w:val="24"/>
              </w:rPr>
            </w:pPr>
            <w:r w:rsidRPr="00553B95">
              <w:rPr>
                <w:rFonts w:ascii="Arial" w:hAnsi="Arial" w:cs="Arial"/>
                <w:b/>
                <w:bCs/>
                <w:color w:val="000000"/>
                <w:sz w:val="24"/>
                <w:szCs w:val="24"/>
              </w:rPr>
              <w:t>ПАСПОРТ</w:t>
            </w:r>
          </w:p>
          <w:p w:rsidR="00957721" w:rsidRPr="00553B95"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r w:rsidRPr="00553B95">
              <w:rPr>
                <w:rFonts w:ascii="Arial" w:hAnsi="Arial" w:cs="Arial"/>
                <w:b/>
                <w:bCs/>
                <w:color w:val="000000"/>
                <w:sz w:val="24"/>
                <w:szCs w:val="24"/>
              </w:rPr>
              <w:t xml:space="preserve"> муниципальной программы </w:t>
            </w:r>
            <w:r w:rsidRPr="00553B95">
              <w:rPr>
                <w:rFonts w:ascii="Arial" w:hAnsi="Arial" w:cs="Arial"/>
                <w:b/>
                <w:color w:val="000000"/>
                <w:sz w:val="24"/>
                <w:szCs w:val="24"/>
              </w:rPr>
              <w:t>«Жилище»</w:t>
            </w:r>
          </w:p>
          <w:p w:rsidR="00957721" w:rsidRPr="00553B95"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p>
          <w:p w:rsidR="00957721" w:rsidRPr="00553B95" w:rsidRDefault="00957721" w:rsidP="009B4B0C">
            <w:pPr>
              <w:autoSpaceDE w:val="0"/>
              <w:autoSpaceDN w:val="0"/>
              <w:adjustRightInd w:val="0"/>
              <w:spacing w:after="0" w:line="240" w:lineRule="auto"/>
              <w:ind w:left="24" w:right="24"/>
              <w:jc w:val="center"/>
              <w:rPr>
                <w:rFonts w:ascii="Arial" w:hAnsi="Arial" w:cs="Arial"/>
                <w:sz w:val="24"/>
                <w:szCs w:val="24"/>
              </w:rPr>
            </w:pPr>
          </w:p>
        </w:tc>
      </w:tr>
      <w:tr w:rsidR="00957721" w:rsidRPr="00553B95" w:rsidTr="0060570A">
        <w:trPr>
          <w:trHeight w:val="20"/>
        </w:trPr>
        <w:tc>
          <w:tcPr>
            <w:tcW w:w="1985" w:type="dxa"/>
            <w:tcBorders>
              <w:top w:val="single" w:sz="4" w:space="0" w:color="auto"/>
            </w:tcBorders>
            <w:shd w:val="clear" w:color="000000" w:fill="FFFFFF"/>
          </w:tcPr>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 xml:space="preserve">Цели </w:t>
            </w:r>
            <w:r w:rsidRPr="00553B95">
              <w:rPr>
                <w:rFonts w:ascii="Arial" w:hAnsi="Arial" w:cs="Arial"/>
                <w:color w:val="000000"/>
                <w:sz w:val="24"/>
                <w:szCs w:val="24"/>
              </w:rPr>
              <w:lastRenderedPageBreak/>
              <w:t>муниципальной программы</w:t>
            </w:r>
          </w:p>
        </w:tc>
        <w:tc>
          <w:tcPr>
            <w:tcW w:w="8501" w:type="dxa"/>
            <w:gridSpan w:val="6"/>
            <w:tcBorders>
              <w:top w:val="single" w:sz="4" w:space="0" w:color="auto"/>
            </w:tcBorders>
            <w:shd w:val="clear" w:color="000000" w:fill="FFFFFF"/>
          </w:tcPr>
          <w:p w:rsidR="00957721" w:rsidRPr="00553B95" w:rsidRDefault="00957721" w:rsidP="009B4B0C">
            <w:pPr>
              <w:autoSpaceDE w:val="0"/>
              <w:autoSpaceDN w:val="0"/>
              <w:adjustRightInd w:val="0"/>
              <w:spacing w:after="0" w:line="228" w:lineRule="auto"/>
              <w:ind w:left="24" w:right="23"/>
              <w:rPr>
                <w:rFonts w:ascii="Arial" w:hAnsi="Arial" w:cs="Arial"/>
                <w:sz w:val="24"/>
                <w:szCs w:val="24"/>
              </w:rPr>
            </w:pPr>
            <w:r w:rsidRPr="00553B95">
              <w:rPr>
                <w:rFonts w:ascii="Arial" w:hAnsi="Arial" w:cs="Arial"/>
                <w:color w:val="000000"/>
                <w:sz w:val="24"/>
                <w:szCs w:val="24"/>
              </w:rPr>
              <w:lastRenderedPageBreak/>
              <w:t>1. </w:t>
            </w:r>
            <w:r w:rsidRPr="00553B95">
              <w:rPr>
                <w:rFonts w:ascii="Arial" w:hAnsi="Arial" w:cs="Arial"/>
                <w:sz w:val="24"/>
                <w:szCs w:val="24"/>
              </w:rPr>
              <w:t xml:space="preserve">Комплексное решение вопросов устойчивого развития жилищного </w:t>
            </w:r>
            <w:r w:rsidRPr="00553B95">
              <w:rPr>
                <w:rFonts w:ascii="Arial" w:hAnsi="Arial" w:cs="Arial"/>
                <w:sz w:val="24"/>
                <w:szCs w:val="24"/>
              </w:rPr>
              <w:lastRenderedPageBreak/>
              <w:t>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957721" w:rsidRPr="00553B95"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553B95">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553B95">
              <w:rPr>
                <w:rFonts w:ascii="Arial" w:hAnsi="Arial" w:cs="Arial"/>
                <w:color w:val="000000"/>
                <w:sz w:val="24"/>
                <w:szCs w:val="24"/>
              </w:rPr>
              <w:t>порядке</w:t>
            </w:r>
            <w:proofErr w:type="gramEnd"/>
            <w:r w:rsidRPr="00553B95">
              <w:rPr>
                <w:rFonts w:ascii="Arial" w:hAnsi="Arial" w:cs="Arial"/>
                <w:color w:val="000000"/>
                <w:sz w:val="24"/>
                <w:szCs w:val="24"/>
              </w:rPr>
              <w:t xml:space="preserve"> нуждающимися в улучшении жилищных условий </w:t>
            </w:r>
          </w:p>
          <w:p w:rsidR="00957721" w:rsidRPr="00553B95"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553B95">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57721" w:rsidRPr="00553B95"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553B95">
              <w:rPr>
                <w:rFonts w:ascii="Arial" w:hAnsi="Arial" w:cs="Arial"/>
                <w:color w:val="000000"/>
                <w:sz w:val="24"/>
                <w:szCs w:val="24"/>
              </w:rPr>
              <w:t xml:space="preserve">4.Улучшение жилищных условий отдельным категориям </w:t>
            </w:r>
            <w:proofErr w:type="gramStart"/>
            <w:r w:rsidRPr="00553B95">
              <w:rPr>
                <w:rFonts w:ascii="Arial" w:hAnsi="Arial" w:cs="Arial"/>
                <w:color w:val="000000"/>
                <w:sz w:val="24"/>
                <w:szCs w:val="24"/>
              </w:rPr>
              <w:t>граждан-участникам</w:t>
            </w:r>
            <w:proofErr w:type="gramEnd"/>
            <w:r w:rsidRPr="00553B95">
              <w:rPr>
                <w:rFonts w:ascii="Arial" w:hAnsi="Arial" w:cs="Arial"/>
                <w:color w:val="000000"/>
                <w:sz w:val="24"/>
                <w:szCs w:val="24"/>
              </w:rPr>
              <w:t xml:space="preserve"> </w:t>
            </w:r>
            <w:r w:rsidRPr="00553B95">
              <w:rPr>
                <w:rFonts w:ascii="Arial" w:hAnsi="Arial" w:cs="Arial"/>
                <w:color w:val="000000"/>
                <w:sz w:val="24"/>
                <w:szCs w:val="24"/>
                <w:lang w:val="en-US"/>
              </w:rPr>
              <w:t>I</w:t>
            </w:r>
            <w:r w:rsidRPr="00553B95">
              <w:rPr>
                <w:rFonts w:ascii="Arial" w:hAnsi="Arial" w:cs="Arial"/>
                <w:color w:val="000000"/>
                <w:sz w:val="24"/>
                <w:szCs w:val="24"/>
              </w:rPr>
              <w:t>этапа реализации подпрограммы «Социальная ипотека», улучшившим жилищные условия с использованием ипотечных жилищных кредитов.</w:t>
            </w:r>
          </w:p>
          <w:p w:rsidR="00957721" w:rsidRPr="00553B95"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553B95">
              <w:rPr>
                <w:rFonts w:ascii="Arial" w:hAnsi="Arial" w:cs="Arial"/>
                <w:color w:val="000000"/>
                <w:sz w:val="24"/>
                <w:szCs w:val="24"/>
              </w:rPr>
              <w:t>5. У</w:t>
            </w:r>
            <w:r w:rsidRPr="00553B95">
              <w:rPr>
                <w:rFonts w:ascii="Arial" w:hAnsi="Arial" w:cs="Arial"/>
                <w:color w:val="000000"/>
                <w:sz w:val="24"/>
                <w:szCs w:val="24"/>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957721" w:rsidRPr="00553B95"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553B95">
              <w:rPr>
                <w:rFonts w:ascii="Arial" w:hAnsi="Arial" w:cs="Arial"/>
                <w:color w:val="000000"/>
                <w:sz w:val="24"/>
                <w:szCs w:val="24"/>
              </w:rPr>
              <w:t xml:space="preserve">6. </w:t>
            </w:r>
            <w:proofErr w:type="gramStart"/>
            <w:r w:rsidRPr="00553B95">
              <w:rPr>
                <w:rFonts w:ascii="Arial" w:hAnsi="Arial" w:cs="Arial"/>
                <w:color w:val="000000"/>
                <w:sz w:val="24"/>
                <w:szCs w:val="24"/>
              </w:rPr>
              <w:t xml:space="preserve">Оказание социальной поддержки по обеспечению жилыми помещениями за счет средств федерального бюджета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957721" w:rsidRPr="00553B95" w:rsidTr="0060570A">
        <w:trPr>
          <w:trHeight w:val="20"/>
        </w:trPr>
        <w:tc>
          <w:tcPr>
            <w:tcW w:w="1985" w:type="dxa"/>
            <w:shd w:val="clear" w:color="000000" w:fill="FFFFFF"/>
          </w:tcPr>
          <w:p w:rsidR="00957721" w:rsidRPr="00553B95" w:rsidRDefault="00957721" w:rsidP="009B4B0C">
            <w:pPr>
              <w:autoSpaceDE w:val="0"/>
              <w:autoSpaceDN w:val="0"/>
              <w:adjustRightInd w:val="0"/>
              <w:spacing w:after="0" w:line="240" w:lineRule="auto"/>
              <w:ind w:left="23" w:right="24"/>
              <w:rPr>
                <w:rFonts w:ascii="Arial" w:hAnsi="Arial" w:cs="Arial"/>
                <w:color w:val="000000"/>
                <w:sz w:val="24"/>
                <w:szCs w:val="24"/>
              </w:rPr>
            </w:pPr>
            <w:r w:rsidRPr="00553B95">
              <w:rPr>
                <w:rFonts w:ascii="Arial" w:hAnsi="Arial" w:cs="Arial"/>
                <w:color w:val="000000"/>
                <w:sz w:val="24"/>
                <w:szCs w:val="24"/>
              </w:rPr>
              <w:lastRenderedPageBreak/>
              <w:t>Задачи муниципальной программы</w:t>
            </w:r>
          </w:p>
        </w:tc>
        <w:tc>
          <w:tcPr>
            <w:tcW w:w="8501" w:type="dxa"/>
            <w:gridSpan w:val="6"/>
            <w:shd w:val="clear" w:color="000000" w:fill="FFFFFF"/>
          </w:tcPr>
          <w:p w:rsidR="00957721" w:rsidRPr="00553B95" w:rsidRDefault="00957721" w:rsidP="009B4B0C">
            <w:pPr>
              <w:autoSpaceDE w:val="0"/>
              <w:autoSpaceDN w:val="0"/>
              <w:adjustRightInd w:val="0"/>
              <w:spacing w:after="0" w:line="228" w:lineRule="auto"/>
              <w:ind w:left="23" w:right="23"/>
              <w:rPr>
                <w:rFonts w:ascii="Arial" w:hAnsi="Arial" w:cs="Arial"/>
                <w:sz w:val="24"/>
                <w:szCs w:val="24"/>
              </w:rPr>
            </w:pPr>
            <w:r w:rsidRPr="00553B95">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57721" w:rsidRPr="00553B95" w:rsidRDefault="00957721" w:rsidP="009B4B0C">
            <w:pPr>
              <w:autoSpaceDE w:val="0"/>
              <w:autoSpaceDN w:val="0"/>
              <w:adjustRightInd w:val="0"/>
              <w:spacing w:after="0" w:line="228" w:lineRule="auto"/>
              <w:ind w:left="23" w:right="23"/>
              <w:rPr>
                <w:rFonts w:ascii="Arial" w:hAnsi="Arial" w:cs="Arial"/>
                <w:sz w:val="24"/>
                <w:szCs w:val="24"/>
              </w:rPr>
            </w:pPr>
            <w:r w:rsidRPr="00553B95">
              <w:rPr>
                <w:rFonts w:ascii="Arial" w:hAnsi="Arial" w:cs="Arial"/>
                <w:sz w:val="24"/>
                <w:szCs w:val="24"/>
              </w:rPr>
              <w:t>Обеспечение прав пострадавших граждан-</w:t>
            </w:r>
            <w:proofErr w:type="spellStart"/>
            <w:r w:rsidRPr="00553B95">
              <w:rPr>
                <w:rFonts w:ascii="Arial" w:hAnsi="Arial" w:cs="Arial"/>
                <w:sz w:val="24"/>
                <w:szCs w:val="24"/>
              </w:rPr>
              <w:t>соинвесторов</w:t>
            </w:r>
            <w:proofErr w:type="spellEnd"/>
            <w:r w:rsidRPr="00553B95">
              <w:rPr>
                <w:rFonts w:ascii="Arial" w:hAnsi="Arial" w:cs="Arial"/>
                <w:sz w:val="24"/>
                <w:szCs w:val="24"/>
              </w:rPr>
              <w:t xml:space="preserve">. </w:t>
            </w:r>
          </w:p>
          <w:p w:rsidR="00957721" w:rsidRPr="00553B95"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553B95">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57721" w:rsidRPr="00553B95"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553B95">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57721" w:rsidRPr="00553B95"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553B95">
              <w:rPr>
                <w:rFonts w:ascii="Arial" w:hAnsi="Arial" w:cs="Arial"/>
                <w:color w:val="000000"/>
                <w:sz w:val="24"/>
                <w:szCs w:val="24"/>
              </w:rPr>
              <w:t>4. Предоставление  государственной поддержки  в виде компенсации на погашение основного долга по ипотечному жилищному кредиту (</w:t>
            </w:r>
            <w:r w:rsidRPr="00553B95">
              <w:rPr>
                <w:rFonts w:ascii="Arial" w:hAnsi="Arial" w:cs="Arial"/>
                <w:color w:val="000000"/>
                <w:sz w:val="24"/>
                <w:szCs w:val="24"/>
                <w:lang w:val="en-US"/>
              </w:rPr>
              <w:t>I</w:t>
            </w:r>
            <w:r w:rsidRPr="00553B95">
              <w:rPr>
                <w:rFonts w:ascii="Arial" w:hAnsi="Arial" w:cs="Arial"/>
                <w:color w:val="000000"/>
                <w:sz w:val="24"/>
                <w:szCs w:val="24"/>
              </w:rPr>
              <w:t xml:space="preserve"> этап реализации).</w:t>
            </w:r>
          </w:p>
          <w:p w:rsidR="00957721" w:rsidRPr="00553B95"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553B95">
              <w:rPr>
                <w:rFonts w:ascii="Arial" w:hAnsi="Arial" w:cs="Arial"/>
                <w:color w:val="000000"/>
                <w:sz w:val="24"/>
                <w:szCs w:val="24"/>
              </w:rPr>
              <w:t>5. Предоставление жилищных субсидий многодетным семьям, состоящим на учете в качестве нуждающихся в жилых помещениях.</w:t>
            </w:r>
          </w:p>
          <w:p w:rsidR="00957721" w:rsidRPr="00553B95"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553B95">
              <w:rPr>
                <w:rFonts w:ascii="Arial" w:hAnsi="Arial" w:cs="Arial"/>
                <w:color w:val="000000"/>
                <w:sz w:val="24"/>
                <w:szCs w:val="24"/>
              </w:rPr>
              <w:t>6. Обеспечение жилыми помещениями отдельных категорий граждан, установленных федеральным законодательством.</w:t>
            </w:r>
          </w:p>
        </w:tc>
      </w:tr>
      <w:tr w:rsidR="00957721" w:rsidRPr="00553B95" w:rsidTr="0060570A">
        <w:trPr>
          <w:trHeight w:val="20"/>
        </w:trPr>
        <w:tc>
          <w:tcPr>
            <w:tcW w:w="1985" w:type="dxa"/>
            <w:shd w:val="clear" w:color="000000" w:fill="FFFFFF"/>
          </w:tcPr>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Координатор муниципальной программы</w:t>
            </w:r>
          </w:p>
        </w:tc>
        <w:tc>
          <w:tcPr>
            <w:tcW w:w="8501" w:type="dxa"/>
            <w:gridSpan w:val="6"/>
            <w:shd w:val="clear" w:color="000000" w:fill="FFFFFF"/>
          </w:tcPr>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 xml:space="preserve">Заместитель Главы администрации городского округа Люберцы Московской области А. Н. Сыров. </w:t>
            </w:r>
          </w:p>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p>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p>
        </w:tc>
      </w:tr>
      <w:tr w:rsidR="00957721" w:rsidRPr="00553B95" w:rsidTr="0060570A">
        <w:trPr>
          <w:trHeight w:val="20"/>
        </w:trPr>
        <w:tc>
          <w:tcPr>
            <w:tcW w:w="1985" w:type="dxa"/>
            <w:shd w:val="clear" w:color="000000" w:fill="FFFFFF"/>
          </w:tcPr>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Муниципальный заказчик программы</w:t>
            </w:r>
          </w:p>
        </w:tc>
        <w:tc>
          <w:tcPr>
            <w:tcW w:w="8501" w:type="dxa"/>
            <w:gridSpan w:val="6"/>
            <w:shd w:val="clear" w:color="000000" w:fill="FFFFFF"/>
          </w:tcPr>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957721" w:rsidRPr="00553B95" w:rsidTr="0060570A">
        <w:trPr>
          <w:trHeight w:val="20"/>
        </w:trPr>
        <w:tc>
          <w:tcPr>
            <w:tcW w:w="1985" w:type="dxa"/>
            <w:shd w:val="clear" w:color="000000" w:fill="FFFFFF"/>
          </w:tcPr>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Сроки реализации муниципальной программы</w:t>
            </w:r>
          </w:p>
        </w:tc>
        <w:tc>
          <w:tcPr>
            <w:tcW w:w="8501" w:type="dxa"/>
            <w:gridSpan w:val="6"/>
            <w:shd w:val="clear" w:color="000000" w:fill="FFFFFF"/>
          </w:tcPr>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2020 – 2024г.г.</w:t>
            </w:r>
          </w:p>
        </w:tc>
      </w:tr>
      <w:tr w:rsidR="00957721" w:rsidRPr="00553B95" w:rsidTr="0060570A">
        <w:trPr>
          <w:trHeight w:val="20"/>
        </w:trPr>
        <w:tc>
          <w:tcPr>
            <w:tcW w:w="1985" w:type="dxa"/>
            <w:shd w:val="clear" w:color="000000" w:fill="FFFFFF"/>
          </w:tcPr>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 xml:space="preserve">Перечень </w:t>
            </w:r>
            <w:r w:rsidRPr="00553B95">
              <w:rPr>
                <w:rFonts w:ascii="Arial" w:hAnsi="Arial" w:cs="Arial"/>
                <w:color w:val="000000"/>
                <w:sz w:val="24"/>
                <w:szCs w:val="24"/>
              </w:rPr>
              <w:lastRenderedPageBreak/>
              <w:t>подпрограмм</w:t>
            </w:r>
          </w:p>
        </w:tc>
        <w:tc>
          <w:tcPr>
            <w:tcW w:w="8501" w:type="dxa"/>
            <w:gridSpan w:val="6"/>
            <w:shd w:val="clear" w:color="000000" w:fill="FFFFFF"/>
          </w:tcPr>
          <w:p w:rsidR="00957721" w:rsidRPr="00553B95" w:rsidRDefault="00957721" w:rsidP="009B4B0C">
            <w:pPr>
              <w:autoSpaceDE w:val="0"/>
              <w:autoSpaceDN w:val="0"/>
              <w:adjustRightInd w:val="0"/>
              <w:spacing w:after="0" w:line="228" w:lineRule="auto"/>
              <w:ind w:left="24" w:right="23"/>
              <w:jc w:val="both"/>
              <w:rPr>
                <w:rFonts w:ascii="Arial" w:hAnsi="Arial" w:cs="Arial"/>
                <w:sz w:val="24"/>
                <w:szCs w:val="24"/>
              </w:rPr>
            </w:pPr>
            <w:r w:rsidRPr="00553B95">
              <w:rPr>
                <w:rFonts w:ascii="Arial" w:hAnsi="Arial" w:cs="Arial"/>
                <w:color w:val="000000"/>
                <w:sz w:val="24"/>
                <w:szCs w:val="24"/>
              </w:rPr>
              <w:lastRenderedPageBreak/>
              <w:t>1. </w:t>
            </w:r>
            <w:r w:rsidRPr="00553B95">
              <w:rPr>
                <w:rFonts w:ascii="Arial" w:hAnsi="Arial" w:cs="Arial"/>
                <w:sz w:val="24"/>
                <w:szCs w:val="24"/>
              </w:rPr>
              <w:t xml:space="preserve">Комплексное освоение земельных участков в целях жилищного </w:t>
            </w:r>
            <w:r w:rsidRPr="00553B95">
              <w:rPr>
                <w:rFonts w:ascii="Arial" w:hAnsi="Arial" w:cs="Arial"/>
                <w:sz w:val="24"/>
                <w:szCs w:val="24"/>
              </w:rPr>
              <w:lastRenderedPageBreak/>
              <w:t>строительства и развитие застроенных территорий.</w:t>
            </w:r>
          </w:p>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2. Обеспечение жильем молодых семей.</w:t>
            </w:r>
          </w:p>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4. Социальная ипотека.</w:t>
            </w:r>
          </w:p>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7. Улучшение жилищных условий отдельных категорий многодетных семей.</w:t>
            </w:r>
          </w:p>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8. Обеспечение жильем отдельных категорий граждан, установленных федеральным законодательством.</w:t>
            </w:r>
          </w:p>
        </w:tc>
      </w:tr>
      <w:tr w:rsidR="00957721" w:rsidRPr="00553B95" w:rsidTr="0060570A">
        <w:trPr>
          <w:trHeight w:val="20"/>
        </w:trPr>
        <w:tc>
          <w:tcPr>
            <w:tcW w:w="1985" w:type="dxa"/>
            <w:vMerge w:val="restart"/>
            <w:shd w:val="clear" w:color="000000" w:fill="FFFFFF"/>
          </w:tcPr>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lastRenderedPageBreak/>
              <w:t>Источники финансирования муниципальной программы,</w:t>
            </w:r>
          </w:p>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в том числе по годам:</w:t>
            </w:r>
          </w:p>
        </w:tc>
        <w:tc>
          <w:tcPr>
            <w:tcW w:w="8501" w:type="dxa"/>
            <w:gridSpan w:val="6"/>
            <w:shd w:val="clear" w:color="000000" w:fill="FFFFFF"/>
            <w:vAlign w:val="center"/>
          </w:tcPr>
          <w:p w:rsidR="00957721" w:rsidRPr="00553B95" w:rsidRDefault="00957721" w:rsidP="009B4B0C">
            <w:pPr>
              <w:autoSpaceDE w:val="0"/>
              <w:autoSpaceDN w:val="0"/>
              <w:adjustRightInd w:val="0"/>
              <w:spacing w:after="0" w:line="240" w:lineRule="auto"/>
              <w:ind w:left="129" w:right="24"/>
              <w:jc w:val="center"/>
              <w:rPr>
                <w:rFonts w:ascii="Arial" w:hAnsi="Arial" w:cs="Arial"/>
                <w:color w:val="000000"/>
                <w:sz w:val="24"/>
                <w:szCs w:val="24"/>
              </w:rPr>
            </w:pPr>
            <w:r w:rsidRPr="00553B95">
              <w:rPr>
                <w:rFonts w:ascii="Arial" w:hAnsi="Arial" w:cs="Arial"/>
                <w:color w:val="000000"/>
                <w:sz w:val="24"/>
                <w:szCs w:val="24"/>
              </w:rPr>
              <w:t>Расходы  (тыс. рублей)</w:t>
            </w:r>
          </w:p>
        </w:tc>
      </w:tr>
      <w:tr w:rsidR="00957721" w:rsidRPr="00553B95" w:rsidTr="0060570A">
        <w:trPr>
          <w:trHeight w:val="20"/>
        </w:trPr>
        <w:tc>
          <w:tcPr>
            <w:tcW w:w="1985" w:type="dxa"/>
            <w:vMerge/>
            <w:shd w:val="clear" w:color="000000" w:fill="FFFFFF"/>
          </w:tcPr>
          <w:p w:rsidR="00957721" w:rsidRPr="00553B95" w:rsidRDefault="00957721" w:rsidP="009B4B0C">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57721" w:rsidRPr="00553B95"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553B95">
              <w:rPr>
                <w:rFonts w:ascii="Arial" w:hAnsi="Arial" w:cs="Arial"/>
                <w:color w:val="000000"/>
                <w:sz w:val="24"/>
                <w:szCs w:val="24"/>
              </w:rPr>
              <w:t>Всего</w:t>
            </w:r>
          </w:p>
        </w:tc>
        <w:tc>
          <w:tcPr>
            <w:tcW w:w="1560" w:type="dxa"/>
            <w:shd w:val="clear" w:color="000000" w:fill="FFFFFF"/>
            <w:vAlign w:val="center"/>
          </w:tcPr>
          <w:p w:rsidR="00957721" w:rsidRPr="00553B95"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553B95">
              <w:rPr>
                <w:rFonts w:ascii="Arial" w:hAnsi="Arial" w:cs="Arial"/>
                <w:color w:val="000000"/>
                <w:sz w:val="24"/>
                <w:szCs w:val="24"/>
              </w:rPr>
              <w:t>2020</w:t>
            </w:r>
          </w:p>
        </w:tc>
        <w:tc>
          <w:tcPr>
            <w:tcW w:w="1270" w:type="dxa"/>
            <w:shd w:val="clear" w:color="000000" w:fill="FFFFFF"/>
            <w:vAlign w:val="center"/>
          </w:tcPr>
          <w:p w:rsidR="00957721" w:rsidRPr="00553B95"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553B95">
              <w:rPr>
                <w:rFonts w:ascii="Arial" w:hAnsi="Arial" w:cs="Arial"/>
                <w:color w:val="000000"/>
                <w:sz w:val="24"/>
                <w:szCs w:val="24"/>
              </w:rPr>
              <w:t>2021</w:t>
            </w:r>
          </w:p>
        </w:tc>
        <w:tc>
          <w:tcPr>
            <w:tcW w:w="1276" w:type="dxa"/>
            <w:shd w:val="clear" w:color="000000" w:fill="FFFFFF"/>
            <w:vAlign w:val="center"/>
          </w:tcPr>
          <w:p w:rsidR="00957721" w:rsidRPr="00553B95"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553B95">
              <w:rPr>
                <w:rFonts w:ascii="Arial" w:hAnsi="Arial" w:cs="Arial"/>
                <w:color w:val="000000"/>
                <w:sz w:val="24"/>
                <w:szCs w:val="24"/>
              </w:rPr>
              <w:t>2022</w:t>
            </w:r>
          </w:p>
        </w:tc>
        <w:tc>
          <w:tcPr>
            <w:tcW w:w="1418" w:type="dxa"/>
            <w:shd w:val="clear" w:color="000000" w:fill="FFFFFF"/>
            <w:vAlign w:val="center"/>
          </w:tcPr>
          <w:p w:rsidR="00957721" w:rsidRPr="00553B95"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553B95">
              <w:rPr>
                <w:rFonts w:ascii="Arial" w:hAnsi="Arial" w:cs="Arial"/>
                <w:color w:val="000000"/>
                <w:sz w:val="24"/>
                <w:szCs w:val="24"/>
              </w:rPr>
              <w:t>2023</w:t>
            </w:r>
          </w:p>
        </w:tc>
        <w:tc>
          <w:tcPr>
            <w:tcW w:w="1276" w:type="dxa"/>
            <w:shd w:val="clear" w:color="000000" w:fill="FFFFFF"/>
            <w:vAlign w:val="center"/>
          </w:tcPr>
          <w:p w:rsidR="00957721" w:rsidRPr="00553B95"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553B95">
              <w:rPr>
                <w:rFonts w:ascii="Arial" w:hAnsi="Arial" w:cs="Arial"/>
                <w:color w:val="000000"/>
                <w:sz w:val="24"/>
                <w:szCs w:val="24"/>
              </w:rPr>
              <w:t>2024</w:t>
            </w:r>
          </w:p>
        </w:tc>
      </w:tr>
      <w:tr w:rsidR="00C77A8A" w:rsidRPr="00553B95" w:rsidTr="0060570A">
        <w:trPr>
          <w:trHeight w:val="20"/>
        </w:trPr>
        <w:tc>
          <w:tcPr>
            <w:tcW w:w="1985" w:type="dxa"/>
            <w:shd w:val="clear" w:color="000000" w:fill="FFFFFF"/>
          </w:tcPr>
          <w:p w:rsidR="00C77A8A" w:rsidRPr="00553B95" w:rsidRDefault="00C77A8A"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Средства Федерального бюджета</w:t>
            </w:r>
          </w:p>
        </w:tc>
        <w:tc>
          <w:tcPr>
            <w:tcW w:w="1701"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4945,40</w:t>
            </w:r>
          </w:p>
        </w:tc>
        <w:tc>
          <w:tcPr>
            <w:tcW w:w="1560"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2745,80</w:t>
            </w:r>
          </w:p>
        </w:tc>
        <w:tc>
          <w:tcPr>
            <w:tcW w:w="1270"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878,60</w:t>
            </w:r>
          </w:p>
        </w:tc>
        <w:tc>
          <w:tcPr>
            <w:tcW w:w="1276"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666,00</w:t>
            </w:r>
          </w:p>
        </w:tc>
        <w:tc>
          <w:tcPr>
            <w:tcW w:w="1418"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655,00</w:t>
            </w:r>
          </w:p>
        </w:tc>
        <w:tc>
          <w:tcPr>
            <w:tcW w:w="1276"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0,00</w:t>
            </w:r>
          </w:p>
        </w:tc>
      </w:tr>
      <w:tr w:rsidR="00C77A8A" w:rsidRPr="00553B95" w:rsidTr="0060570A">
        <w:trPr>
          <w:trHeight w:val="20"/>
        </w:trPr>
        <w:tc>
          <w:tcPr>
            <w:tcW w:w="1985" w:type="dxa"/>
            <w:shd w:val="clear" w:color="000000" w:fill="FFFFFF"/>
          </w:tcPr>
          <w:p w:rsidR="00C77A8A" w:rsidRPr="00553B95" w:rsidRDefault="00C77A8A"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Средства бюджета Московской области</w:t>
            </w:r>
          </w:p>
        </w:tc>
        <w:tc>
          <w:tcPr>
            <w:tcW w:w="1701" w:type="dxa"/>
            <w:shd w:val="clear" w:color="auto" w:fill="auto"/>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525 020,00</w:t>
            </w:r>
          </w:p>
        </w:tc>
        <w:tc>
          <w:tcPr>
            <w:tcW w:w="1560" w:type="dxa"/>
            <w:shd w:val="clear" w:color="auto" w:fill="auto"/>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150 668,80</w:t>
            </w:r>
          </w:p>
        </w:tc>
        <w:tc>
          <w:tcPr>
            <w:tcW w:w="1270" w:type="dxa"/>
            <w:shd w:val="clear" w:color="auto" w:fill="auto"/>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135 278,20</w:t>
            </w:r>
          </w:p>
        </w:tc>
        <w:tc>
          <w:tcPr>
            <w:tcW w:w="1276"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93 079,00</w:t>
            </w:r>
          </w:p>
        </w:tc>
        <w:tc>
          <w:tcPr>
            <w:tcW w:w="1418"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145 994,00</w:t>
            </w:r>
          </w:p>
        </w:tc>
        <w:tc>
          <w:tcPr>
            <w:tcW w:w="1276"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0,00</w:t>
            </w:r>
          </w:p>
        </w:tc>
      </w:tr>
      <w:tr w:rsidR="00C77A8A" w:rsidRPr="00553B95" w:rsidTr="0060570A">
        <w:trPr>
          <w:trHeight w:val="20"/>
        </w:trPr>
        <w:tc>
          <w:tcPr>
            <w:tcW w:w="1985" w:type="dxa"/>
            <w:shd w:val="clear" w:color="000000" w:fill="FFFFFF"/>
          </w:tcPr>
          <w:p w:rsidR="00C77A8A" w:rsidRPr="00553B95" w:rsidRDefault="00C77A8A"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 xml:space="preserve">Средства бюджета городского округа Люберцы </w:t>
            </w:r>
          </w:p>
        </w:tc>
        <w:tc>
          <w:tcPr>
            <w:tcW w:w="1701" w:type="dxa"/>
            <w:shd w:val="clear" w:color="auto" w:fill="auto"/>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bCs/>
                <w:sz w:val="24"/>
                <w:szCs w:val="24"/>
              </w:rPr>
              <w:t>19 940,96</w:t>
            </w:r>
          </w:p>
        </w:tc>
        <w:tc>
          <w:tcPr>
            <w:tcW w:w="1560" w:type="dxa"/>
            <w:shd w:val="clear" w:color="auto" w:fill="auto"/>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shd w:val="clear" w:color="auto" w:fill="FFFFFF"/>
              </w:rPr>
              <w:t>3 483,21</w:t>
            </w:r>
          </w:p>
        </w:tc>
        <w:tc>
          <w:tcPr>
            <w:tcW w:w="1270" w:type="dxa"/>
            <w:shd w:val="clear" w:color="auto" w:fill="auto"/>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8 437,63</w:t>
            </w:r>
          </w:p>
        </w:tc>
        <w:tc>
          <w:tcPr>
            <w:tcW w:w="1276"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4 006,56</w:t>
            </w:r>
          </w:p>
        </w:tc>
        <w:tc>
          <w:tcPr>
            <w:tcW w:w="1418"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4 013,56</w:t>
            </w:r>
          </w:p>
        </w:tc>
        <w:tc>
          <w:tcPr>
            <w:tcW w:w="1276"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0,00</w:t>
            </w:r>
          </w:p>
        </w:tc>
      </w:tr>
      <w:tr w:rsidR="00C77A8A" w:rsidRPr="00553B95" w:rsidTr="0060570A">
        <w:trPr>
          <w:trHeight w:val="20"/>
        </w:trPr>
        <w:tc>
          <w:tcPr>
            <w:tcW w:w="1985" w:type="dxa"/>
            <w:shd w:val="clear" w:color="000000" w:fill="FFFFFF"/>
          </w:tcPr>
          <w:p w:rsidR="00C77A8A" w:rsidRPr="00553B95" w:rsidRDefault="00C77A8A"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Внебюджетные источники</w:t>
            </w:r>
          </w:p>
        </w:tc>
        <w:tc>
          <w:tcPr>
            <w:tcW w:w="1701" w:type="dxa"/>
            <w:shd w:val="clear" w:color="auto" w:fill="auto"/>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bCs/>
                <w:sz w:val="24"/>
                <w:szCs w:val="24"/>
              </w:rPr>
              <w:t>0,00</w:t>
            </w:r>
          </w:p>
        </w:tc>
        <w:tc>
          <w:tcPr>
            <w:tcW w:w="1560" w:type="dxa"/>
            <w:shd w:val="clear" w:color="auto" w:fill="auto"/>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shd w:val="clear" w:color="auto" w:fill="FFFFFF"/>
              </w:rPr>
              <w:t>0,00</w:t>
            </w:r>
          </w:p>
        </w:tc>
        <w:tc>
          <w:tcPr>
            <w:tcW w:w="1270" w:type="dxa"/>
            <w:shd w:val="clear" w:color="auto" w:fill="auto"/>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0,00</w:t>
            </w:r>
          </w:p>
        </w:tc>
        <w:tc>
          <w:tcPr>
            <w:tcW w:w="1276"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0,00</w:t>
            </w:r>
          </w:p>
        </w:tc>
        <w:tc>
          <w:tcPr>
            <w:tcW w:w="1418"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0,00</w:t>
            </w:r>
          </w:p>
        </w:tc>
        <w:tc>
          <w:tcPr>
            <w:tcW w:w="1276"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0,00</w:t>
            </w:r>
          </w:p>
        </w:tc>
      </w:tr>
      <w:tr w:rsidR="00C77A8A" w:rsidRPr="00553B95" w:rsidTr="0060570A">
        <w:trPr>
          <w:trHeight w:val="20"/>
        </w:trPr>
        <w:tc>
          <w:tcPr>
            <w:tcW w:w="1985" w:type="dxa"/>
            <w:shd w:val="clear" w:color="000000" w:fill="FFFFFF"/>
          </w:tcPr>
          <w:p w:rsidR="00C77A8A" w:rsidRPr="00553B95" w:rsidRDefault="00C77A8A"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Всего, в том числе по годам</w:t>
            </w:r>
          </w:p>
        </w:tc>
        <w:tc>
          <w:tcPr>
            <w:tcW w:w="1701" w:type="dxa"/>
            <w:shd w:val="clear" w:color="auto" w:fill="auto"/>
            <w:vAlign w:val="center"/>
          </w:tcPr>
          <w:p w:rsidR="00C77A8A" w:rsidRPr="00553B95" w:rsidRDefault="00C77A8A" w:rsidP="00C60BF7">
            <w:pPr>
              <w:autoSpaceDE w:val="0"/>
              <w:autoSpaceDN w:val="0"/>
              <w:adjustRightInd w:val="0"/>
              <w:spacing w:after="0" w:line="240" w:lineRule="auto"/>
              <w:ind w:right="24"/>
              <w:jc w:val="center"/>
              <w:rPr>
                <w:rFonts w:ascii="Arial" w:hAnsi="Arial" w:cs="Arial"/>
                <w:sz w:val="24"/>
                <w:szCs w:val="24"/>
              </w:rPr>
            </w:pPr>
            <w:r w:rsidRPr="00553B95">
              <w:rPr>
                <w:rFonts w:ascii="Arial" w:hAnsi="Arial" w:cs="Arial"/>
                <w:bCs/>
                <w:sz w:val="24"/>
                <w:szCs w:val="24"/>
              </w:rPr>
              <w:t>549 906,36</w:t>
            </w:r>
          </w:p>
        </w:tc>
        <w:tc>
          <w:tcPr>
            <w:tcW w:w="1560" w:type="dxa"/>
            <w:shd w:val="clear" w:color="auto" w:fill="auto"/>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156 897,81</w:t>
            </w:r>
          </w:p>
        </w:tc>
        <w:tc>
          <w:tcPr>
            <w:tcW w:w="1270" w:type="dxa"/>
            <w:shd w:val="clear" w:color="auto" w:fill="auto"/>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144 594,43</w:t>
            </w:r>
          </w:p>
        </w:tc>
        <w:tc>
          <w:tcPr>
            <w:tcW w:w="1276"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97 751,56</w:t>
            </w:r>
          </w:p>
        </w:tc>
        <w:tc>
          <w:tcPr>
            <w:tcW w:w="1418"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150 662,56</w:t>
            </w:r>
          </w:p>
        </w:tc>
        <w:tc>
          <w:tcPr>
            <w:tcW w:w="1276" w:type="dxa"/>
            <w:shd w:val="clear" w:color="000000" w:fill="FFFFFF"/>
            <w:vAlign w:val="center"/>
          </w:tcPr>
          <w:p w:rsidR="00C77A8A" w:rsidRPr="00553B95" w:rsidRDefault="00C77A8A" w:rsidP="00C60BF7">
            <w:pPr>
              <w:autoSpaceDE w:val="0"/>
              <w:autoSpaceDN w:val="0"/>
              <w:adjustRightInd w:val="0"/>
              <w:spacing w:after="0" w:line="240" w:lineRule="auto"/>
              <w:ind w:left="24" w:right="24"/>
              <w:jc w:val="center"/>
              <w:rPr>
                <w:rFonts w:ascii="Arial" w:hAnsi="Arial" w:cs="Arial"/>
                <w:sz w:val="24"/>
                <w:szCs w:val="24"/>
              </w:rPr>
            </w:pPr>
            <w:r w:rsidRPr="00553B95">
              <w:rPr>
                <w:rFonts w:ascii="Arial" w:hAnsi="Arial" w:cs="Arial"/>
                <w:sz w:val="24"/>
                <w:szCs w:val="24"/>
              </w:rPr>
              <w:t>0,00</w:t>
            </w:r>
          </w:p>
        </w:tc>
      </w:tr>
      <w:tr w:rsidR="00957721" w:rsidRPr="00553B95" w:rsidTr="0060570A">
        <w:trPr>
          <w:trHeight w:val="20"/>
        </w:trPr>
        <w:tc>
          <w:tcPr>
            <w:tcW w:w="1985" w:type="dxa"/>
            <w:shd w:val="clear" w:color="000000" w:fill="FFFFFF"/>
          </w:tcPr>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Целевые показатели муниципальной программы</w:t>
            </w:r>
          </w:p>
        </w:tc>
        <w:tc>
          <w:tcPr>
            <w:tcW w:w="8501" w:type="dxa"/>
            <w:gridSpan w:val="6"/>
            <w:tcBorders>
              <w:bottom w:val="single" w:sz="4" w:space="0" w:color="auto"/>
            </w:tcBorders>
            <w:shd w:val="clear" w:color="auto" w:fill="auto"/>
          </w:tcPr>
          <w:p w:rsidR="00957721" w:rsidRPr="00553B95" w:rsidRDefault="00957721" w:rsidP="009B4B0C">
            <w:pPr>
              <w:autoSpaceDE w:val="0"/>
              <w:autoSpaceDN w:val="0"/>
              <w:adjustRightInd w:val="0"/>
              <w:spacing w:after="0" w:line="240" w:lineRule="auto"/>
              <w:ind w:left="24" w:right="24"/>
              <w:rPr>
                <w:rFonts w:ascii="Arial" w:hAnsi="Arial" w:cs="Arial"/>
                <w:sz w:val="24"/>
                <w:szCs w:val="24"/>
              </w:rPr>
            </w:pPr>
            <w:r w:rsidRPr="00553B95">
              <w:rPr>
                <w:rFonts w:ascii="Arial" w:hAnsi="Arial" w:cs="Arial"/>
                <w:sz w:val="24"/>
                <w:szCs w:val="24"/>
              </w:rPr>
              <w:t>1. Объем ввода индивидуального жилищного строительства, построенного населением за счет собственных и (или) кредитных средств</w:t>
            </w:r>
            <w:r w:rsidR="00BC1370" w:rsidRPr="00553B95">
              <w:rPr>
                <w:rFonts w:ascii="Arial" w:hAnsi="Arial" w:cs="Arial"/>
                <w:sz w:val="24"/>
                <w:szCs w:val="24"/>
              </w:rPr>
              <w:t xml:space="preserve"> (тысяча квадратных метров)</w:t>
            </w:r>
            <w:r w:rsidRPr="00553B95">
              <w:rPr>
                <w:rFonts w:ascii="Arial" w:hAnsi="Arial" w:cs="Arial"/>
                <w:sz w:val="24"/>
                <w:szCs w:val="24"/>
              </w:rPr>
              <w:t xml:space="preserve">: в 2020 году – 29,45 </w:t>
            </w:r>
            <w:proofErr w:type="spellStart"/>
            <w:r w:rsidRPr="00553B95">
              <w:rPr>
                <w:rFonts w:ascii="Arial" w:hAnsi="Arial" w:cs="Arial"/>
                <w:sz w:val="24"/>
                <w:szCs w:val="24"/>
              </w:rPr>
              <w:t>тыс.кв.м</w:t>
            </w:r>
            <w:proofErr w:type="spellEnd"/>
            <w:r w:rsidRPr="00553B95">
              <w:rPr>
                <w:rFonts w:ascii="Arial" w:hAnsi="Arial" w:cs="Arial"/>
                <w:sz w:val="24"/>
                <w:szCs w:val="24"/>
              </w:rPr>
              <w:t xml:space="preserve">., в 2021 году – 13,2 </w:t>
            </w:r>
            <w:proofErr w:type="spellStart"/>
            <w:r w:rsidRPr="00553B95">
              <w:rPr>
                <w:rFonts w:ascii="Arial" w:hAnsi="Arial" w:cs="Arial"/>
                <w:sz w:val="24"/>
                <w:szCs w:val="24"/>
              </w:rPr>
              <w:t>тыс.кв</w:t>
            </w:r>
            <w:proofErr w:type="gramStart"/>
            <w:r w:rsidRPr="00553B95">
              <w:rPr>
                <w:rFonts w:ascii="Arial" w:hAnsi="Arial" w:cs="Arial"/>
                <w:sz w:val="24"/>
                <w:szCs w:val="24"/>
              </w:rPr>
              <w:t>.м</w:t>
            </w:r>
            <w:proofErr w:type="spellEnd"/>
            <w:proofErr w:type="gramEnd"/>
            <w:r w:rsidRPr="00553B95">
              <w:rPr>
                <w:rFonts w:ascii="Arial" w:hAnsi="Arial" w:cs="Arial"/>
                <w:sz w:val="24"/>
                <w:szCs w:val="24"/>
              </w:rPr>
              <w:t xml:space="preserve">, в 2022 году – 15,9 </w:t>
            </w:r>
            <w:proofErr w:type="spellStart"/>
            <w:r w:rsidRPr="00553B95">
              <w:rPr>
                <w:rFonts w:ascii="Arial" w:hAnsi="Arial" w:cs="Arial"/>
                <w:sz w:val="24"/>
                <w:szCs w:val="24"/>
              </w:rPr>
              <w:t>тыс.кв.м</w:t>
            </w:r>
            <w:proofErr w:type="spellEnd"/>
            <w:r w:rsidRPr="00553B95">
              <w:rPr>
                <w:rFonts w:ascii="Arial" w:hAnsi="Arial" w:cs="Arial"/>
                <w:sz w:val="24"/>
                <w:szCs w:val="24"/>
              </w:rPr>
              <w:t xml:space="preserve">; в 2023 году – 18,3 </w:t>
            </w:r>
            <w:proofErr w:type="spellStart"/>
            <w:r w:rsidRPr="00553B95">
              <w:rPr>
                <w:rFonts w:ascii="Arial" w:hAnsi="Arial" w:cs="Arial"/>
                <w:sz w:val="24"/>
                <w:szCs w:val="24"/>
              </w:rPr>
              <w:t>тыс.кв.м</w:t>
            </w:r>
            <w:proofErr w:type="spellEnd"/>
            <w:r w:rsidRPr="00553B95">
              <w:rPr>
                <w:rFonts w:ascii="Arial" w:hAnsi="Arial" w:cs="Arial"/>
                <w:sz w:val="24"/>
                <w:szCs w:val="24"/>
              </w:rPr>
              <w:t xml:space="preserve">.; в 2024 году – 21,6 </w:t>
            </w:r>
            <w:proofErr w:type="spellStart"/>
            <w:r w:rsidRPr="00553B95">
              <w:rPr>
                <w:rFonts w:ascii="Arial" w:hAnsi="Arial" w:cs="Arial"/>
                <w:sz w:val="24"/>
                <w:szCs w:val="24"/>
              </w:rPr>
              <w:t>тыс.кв.м</w:t>
            </w:r>
            <w:proofErr w:type="spellEnd"/>
            <w:r w:rsidRPr="00553B95">
              <w:rPr>
                <w:rFonts w:ascii="Arial" w:hAnsi="Arial" w:cs="Arial"/>
                <w:sz w:val="24"/>
                <w:szCs w:val="24"/>
              </w:rPr>
              <w:t>.</w:t>
            </w:r>
          </w:p>
          <w:p w:rsidR="00957721" w:rsidRPr="00553B95" w:rsidRDefault="00957721" w:rsidP="009B4B0C">
            <w:pPr>
              <w:autoSpaceDE w:val="0"/>
              <w:autoSpaceDN w:val="0"/>
              <w:adjustRightInd w:val="0"/>
              <w:spacing w:after="0" w:line="240" w:lineRule="auto"/>
              <w:ind w:left="24" w:right="24"/>
              <w:rPr>
                <w:rFonts w:ascii="Arial" w:hAnsi="Arial" w:cs="Arial"/>
                <w:sz w:val="24"/>
                <w:szCs w:val="24"/>
              </w:rPr>
            </w:pPr>
            <w:r w:rsidRPr="00553B95">
              <w:rPr>
                <w:rFonts w:ascii="Arial" w:hAnsi="Arial" w:cs="Arial"/>
                <w:sz w:val="24"/>
                <w:szCs w:val="24"/>
              </w:rPr>
              <w:t xml:space="preserve">2. </w:t>
            </w:r>
            <w:proofErr w:type="gramStart"/>
            <w:r w:rsidRPr="00553B95">
              <w:rPr>
                <w:rFonts w:ascii="Arial" w:hAnsi="Arial" w:cs="Arial"/>
                <w:sz w:val="24"/>
                <w:szCs w:val="24"/>
              </w:rPr>
              <w:t>Количество земельных участков, вовлеченных в  индивидуал</w:t>
            </w:r>
            <w:r w:rsidR="00BC1370" w:rsidRPr="00553B95">
              <w:rPr>
                <w:rFonts w:ascii="Arial" w:hAnsi="Arial" w:cs="Arial"/>
                <w:sz w:val="24"/>
                <w:szCs w:val="24"/>
              </w:rPr>
              <w:t>ьное жилищное строительство (единица</w:t>
            </w:r>
            <w:r w:rsidRPr="00553B95">
              <w:rPr>
                <w:rFonts w:ascii="Arial" w:hAnsi="Arial" w:cs="Arial"/>
                <w:sz w:val="24"/>
                <w:szCs w:val="24"/>
              </w:rPr>
              <w:t>): в 2020 году – 47 ед., в 2021 году – 56 ед., в 2022 году – 69 ед., в 2023 году -79 ед., в 2024 году – 93 ед.</w:t>
            </w:r>
            <w:proofErr w:type="gramEnd"/>
          </w:p>
          <w:p w:rsidR="00957721" w:rsidRPr="00553B95" w:rsidRDefault="00957721" w:rsidP="009B4B0C">
            <w:pPr>
              <w:autoSpaceDE w:val="0"/>
              <w:autoSpaceDN w:val="0"/>
              <w:adjustRightInd w:val="0"/>
              <w:spacing w:after="0" w:line="240" w:lineRule="auto"/>
              <w:ind w:left="24" w:right="24"/>
              <w:rPr>
                <w:rFonts w:ascii="Arial" w:hAnsi="Arial" w:cs="Arial"/>
                <w:sz w:val="24"/>
                <w:szCs w:val="24"/>
              </w:rPr>
            </w:pPr>
            <w:r w:rsidRPr="00553B95">
              <w:rPr>
                <w:rFonts w:ascii="Arial" w:hAnsi="Arial" w:cs="Arial"/>
                <w:sz w:val="24"/>
                <w:szCs w:val="24"/>
              </w:rPr>
              <w:t xml:space="preserve">3. </w:t>
            </w:r>
            <w:proofErr w:type="gramStart"/>
            <w:r w:rsidRPr="00553B95">
              <w:rPr>
                <w:rFonts w:ascii="Arial" w:hAnsi="Arial" w:cs="Arial"/>
                <w:sz w:val="24"/>
                <w:szCs w:val="24"/>
              </w:rPr>
              <w:t>Площадь земельных участков, вовлеченных в  индивидуа</w:t>
            </w:r>
            <w:r w:rsidR="00BC1370" w:rsidRPr="00553B95">
              <w:rPr>
                <w:rFonts w:ascii="Arial" w:hAnsi="Arial" w:cs="Arial"/>
                <w:sz w:val="24"/>
                <w:szCs w:val="24"/>
              </w:rPr>
              <w:t>льное жилищное строительство (гектар</w:t>
            </w:r>
            <w:r w:rsidRPr="00553B95">
              <w:rPr>
                <w:rFonts w:ascii="Arial" w:hAnsi="Arial" w:cs="Arial"/>
                <w:sz w:val="24"/>
                <w:szCs w:val="24"/>
              </w:rPr>
              <w:t>):  в 2020 году – 3,28 га., в 2021 году – 3,9 га., в 2022 году – 4,8 га., в 2023 году – 5,49 га, в 2024 году – 6,47 га.</w:t>
            </w:r>
            <w:proofErr w:type="gramEnd"/>
          </w:p>
          <w:p w:rsidR="008F237F" w:rsidRPr="00553B95" w:rsidRDefault="00957721" w:rsidP="008F237F">
            <w:pPr>
              <w:autoSpaceDE w:val="0"/>
              <w:autoSpaceDN w:val="0"/>
              <w:adjustRightInd w:val="0"/>
              <w:spacing w:after="0" w:line="240" w:lineRule="auto"/>
              <w:ind w:left="24" w:right="24"/>
              <w:rPr>
                <w:rFonts w:ascii="Arial" w:hAnsi="Arial" w:cs="Arial"/>
                <w:sz w:val="24"/>
                <w:szCs w:val="24"/>
              </w:rPr>
            </w:pPr>
            <w:r w:rsidRPr="00553B95">
              <w:rPr>
                <w:rFonts w:ascii="Arial" w:hAnsi="Arial" w:cs="Arial"/>
                <w:sz w:val="24"/>
                <w:szCs w:val="24"/>
              </w:rPr>
              <w:t xml:space="preserve">4. </w:t>
            </w:r>
            <w:proofErr w:type="gramStart"/>
            <w:r w:rsidRPr="00553B95">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w:t>
            </w:r>
            <w:r w:rsidR="008F237F" w:rsidRPr="00553B95">
              <w:rPr>
                <w:rFonts w:ascii="Arial" w:hAnsi="Arial" w:cs="Arial"/>
                <w:sz w:val="24"/>
                <w:szCs w:val="24"/>
              </w:rPr>
              <w:t xml:space="preserve"> садового дома на земельном участке, уведомлений о соответствии (несоответствии) построенных или реконструированных объектов ИЖС или садового дома (единица): 2020 году- 574 ед., 2021году – 574 ед., 2022 году – 574 ед., 2023 году</w:t>
            </w:r>
            <w:proofErr w:type="gramEnd"/>
            <w:r w:rsidR="008F237F" w:rsidRPr="00553B95">
              <w:rPr>
                <w:rFonts w:ascii="Arial" w:hAnsi="Arial" w:cs="Arial"/>
                <w:sz w:val="24"/>
                <w:szCs w:val="24"/>
              </w:rPr>
              <w:t xml:space="preserve"> – 574 ед., 2024 году – 574 ед.</w:t>
            </w:r>
          </w:p>
          <w:p w:rsidR="008F237F" w:rsidRPr="00553B95" w:rsidRDefault="008F237F" w:rsidP="008F237F">
            <w:pPr>
              <w:autoSpaceDE w:val="0"/>
              <w:autoSpaceDN w:val="0"/>
              <w:adjustRightInd w:val="0"/>
              <w:spacing w:after="0" w:line="240" w:lineRule="auto"/>
              <w:ind w:left="24" w:right="24"/>
              <w:rPr>
                <w:rFonts w:ascii="Arial" w:hAnsi="Arial" w:cs="Arial"/>
                <w:sz w:val="24"/>
                <w:szCs w:val="24"/>
              </w:rPr>
            </w:pPr>
            <w:r w:rsidRPr="00553B95">
              <w:rPr>
                <w:rFonts w:ascii="Arial" w:hAnsi="Arial" w:cs="Arial"/>
                <w:sz w:val="24"/>
                <w:szCs w:val="24"/>
              </w:rPr>
              <w:t>5. Количество семей улучшивших жилищные условия (семья): 2020 году  -  48,  2021 году -50, 2022 году – 53, 2023году – 56, 2024 году- 58.</w:t>
            </w:r>
          </w:p>
          <w:p w:rsidR="006C3641" w:rsidRPr="006C3641" w:rsidRDefault="006C3641" w:rsidP="006C3641">
            <w:pPr>
              <w:autoSpaceDE w:val="0"/>
              <w:autoSpaceDN w:val="0"/>
              <w:adjustRightInd w:val="0"/>
              <w:spacing w:after="0" w:line="240" w:lineRule="auto"/>
              <w:ind w:left="24" w:right="24"/>
              <w:rPr>
                <w:rFonts w:ascii="Arial" w:hAnsi="Arial" w:cs="Arial"/>
                <w:color w:val="000000"/>
                <w:sz w:val="24"/>
                <w:szCs w:val="24"/>
              </w:rPr>
            </w:pPr>
            <w:r w:rsidRPr="006C3641">
              <w:rPr>
                <w:rFonts w:ascii="Arial" w:hAnsi="Arial" w:cs="Arial"/>
                <w:color w:val="000000"/>
                <w:sz w:val="24"/>
                <w:szCs w:val="24"/>
              </w:rPr>
              <w:lastRenderedPageBreak/>
              <w:t>6. Количество пострадавших граждан-</w:t>
            </w:r>
            <w:proofErr w:type="spellStart"/>
            <w:r w:rsidRPr="006C3641">
              <w:rPr>
                <w:rFonts w:ascii="Arial" w:hAnsi="Arial" w:cs="Arial"/>
                <w:color w:val="000000"/>
                <w:sz w:val="24"/>
                <w:szCs w:val="24"/>
              </w:rPr>
              <w:t>соинвесторов</w:t>
            </w:r>
            <w:proofErr w:type="spellEnd"/>
            <w:r w:rsidRPr="006C3641">
              <w:rPr>
                <w:rFonts w:ascii="Arial" w:hAnsi="Arial" w:cs="Arial"/>
                <w:color w:val="000000"/>
                <w:sz w:val="24"/>
                <w:szCs w:val="24"/>
              </w:rPr>
              <w:t>, права которых обеспечены в отчетном году:  в 2020- 2024 году - 0 человека.</w:t>
            </w:r>
          </w:p>
          <w:p w:rsidR="006C3641" w:rsidRPr="006C3641" w:rsidRDefault="006C3641" w:rsidP="006C3641">
            <w:pPr>
              <w:autoSpaceDE w:val="0"/>
              <w:autoSpaceDN w:val="0"/>
              <w:adjustRightInd w:val="0"/>
              <w:spacing w:after="0" w:line="240" w:lineRule="auto"/>
              <w:ind w:left="24" w:right="24"/>
              <w:rPr>
                <w:rFonts w:ascii="Arial" w:hAnsi="Arial" w:cs="Arial"/>
                <w:color w:val="000000"/>
                <w:sz w:val="24"/>
                <w:szCs w:val="24"/>
              </w:rPr>
            </w:pPr>
            <w:r w:rsidRPr="006C3641">
              <w:rPr>
                <w:rFonts w:ascii="Arial" w:hAnsi="Arial" w:cs="Arial"/>
                <w:color w:val="000000"/>
                <w:sz w:val="24"/>
                <w:szCs w:val="24"/>
              </w:rPr>
              <w:t>7. Количество объектов, исключенных из перечня проблемных объектов в отчетном году (штука): в  2020-2024 годы – 0 шт.</w:t>
            </w:r>
          </w:p>
          <w:p w:rsidR="006C3641" w:rsidRPr="006C3641" w:rsidRDefault="006C3641" w:rsidP="006C3641">
            <w:pPr>
              <w:autoSpaceDE w:val="0"/>
              <w:autoSpaceDN w:val="0"/>
              <w:adjustRightInd w:val="0"/>
              <w:spacing w:after="0" w:line="240" w:lineRule="auto"/>
              <w:ind w:left="24" w:right="24"/>
              <w:rPr>
                <w:rFonts w:ascii="Arial" w:hAnsi="Arial" w:cs="Arial"/>
                <w:color w:val="000000"/>
                <w:sz w:val="24"/>
                <w:szCs w:val="24"/>
              </w:rPr>
            </w:pPr>
            <w:r w:rsidRPr="006C3641">
              <w:rPr>
                <w:rFonts w:ascii="Arial" w:hAnsi="Arial" w:cs="Arial"/>
                <w:color w:val="000000"/>
                <w:sz w:val="24"/>
                <w:szCs w:val="24"/>
              </w:rPr>
              <w:t>8. Решаем проблемы дольщиков. Поиск и реализация решений по обеспечению прав пострадавших граждан-участников долевого строительства: 2020-2024году – 0%.</w:t>
            </w:r>
          </w:p>
          <w:p w:rsidR="006C3641" w:rsidRPr="006C3641" w:rsidRDefault="006C3641" w:rsidP="006C3641">
            <w:pPr>
              <w:autoSpaceDE w:val="0"/>
              <w:autoSpaceDN w:val="0"/>
              <w:adjustRightInd w:val="0"/>
              <w:spacing w:after="0" w:line="240" w:lineRule="auto"/>
              <w:ind w:left="24" w:right="24"/>
              <w:rPr>
                <w:rFonts w:ascii="Arial" w:hAnsi="Arial" w:cs="Arial"/>
                <w:color w:val="000000"/>
                <w:sz w:val="24"/>
                <w:szCs w:val="24"/>
              </w:rPr>
            </w:pPr>
            <w:r w:rsidRPr="006C3641">
              <w:rPr>
                <w:rFonts w:ascii="Arial" w:hAnsi="Arial" w:cs="Arial"/>
                <w:color w:val="000000"/>
                <w:sz w:val="24"/>
                <w:szCs w:val="24"/>
              </w:rPr>
              <w:t>9. Количество проблемных объектов, по которым нарушены права участников долевого строительства «Проблемные стройки»: 2020-2024 году – 0%.</w:t>
            </w:r>
          </w:p>
          <w:p w:rsidR="006C3641" w:rsidRPr="006C3641" w:rsidRDefault="006C3641" w:rsidP="006C3641">
            <w:pPr>
              <w:autoSpaceDE w:val="0"/>
              <w:autoSpaceDN w:val="0"/>
              <w:adjustRightInd w:val="0"/>
              <w:spacing w:after="0" w:line="240" w:lineRule="auto"/>
              <w:ind w:left="24" w:right="24"/>
              <w:rPr>
                <w:rFonts w:ascii="Arial" w:hAnsi="Arial" w:cs="Arial"/>
                <w:color w:val="000000"/>
                <w:sz w:val="24"/>
                <w:szCs w:val="24"/>
              </w:rPr>
            </w:pPr>
            <w:r w:rsidRPr="006C3641">
              <w:rPr>
                <w:rFonts w:ascii="Arial" w:hAnsi="Arial" w:cs="Arial"/>
                <w:color w:val="000000"/>
                <w:sz w:val="24"/>
                <w:szCs w:val="24"/>
              </w:rPr>
              <w:t>10. Встречи с дольщиками. Встречи с гражданами – участниками долевого строительства: 2020-2024 годы – 0%.</w:t>
            </w:r>
          </w:p>
          <w:p w:rsidR="006C3641" w:rsidRPr="006C3641" w:rsidRDefault="006C3641" w:rsidP="006C3641">
            <w:pPr>
              <w:autoSpaceDE w:val="0"/>
              <w:autoSpaceDN w:val="0"/>
              <w:adjustRightInd w:val="0"/>
              <w:spacing w:after="0" w:line="240" w:lineRule="auto"/>
              <w:ind w:left="24" w:right="24"/>
              <w:rPr>
                <w:rFonts w:ascii="Arial" w:hAnsi="Arial" w:cs="Arial"/>
                <w:color w:val="000000"/>
                <w:sz w:val="24"/>
                <w:szCs w:val="24"/>
              </w:rPr>
            </w:pPr>
            <w:r w:rsidRPr="006C3641">
              <w:rPr>
                <w:rFonts w:ascii="Arial" w:hAnsi="Arial" w:cs="Arial"/>
                <w:color w:val="000000"/>
                <w:sz w:val="24"/>
                <w:szCs w:val="24"/>
              </w:rPr>
              <w:t>11. Количество молодых семей, получивших свидетельство о праве на получение социальной выплаты: 2020 - 6, 2021- 6, 2022 – 4, 2023 – 4, 2024 - 0.</w:t>
            </w:r>
          </w:p>
          <w:p w:rsidR="00957721" w:rsidRDefault="006C3641" w:rsidP="006C3641">
            <w:pPr>
              <w:autoSpaceDE w:val="0"/>
              <w:autoSpaceDN w:val="0"/>
              <w:adjustRightInd w:val="0"/>
              <w:spacing w:after="0" w:line="240" w:lineRule="auto"/>
              <w:ind w:left="24" w:right="24"/>
              <w:rPr>
                <w:rFonts w:ascii="Arial" w:hAnsi="Arial" w:cs="Arial"/>
                <w:color w:val="000000"/>
                <w:sz w:val="24"/>
                <w:szCs w:val="24"/>
              </w:rPr>
            </w:pPr>
            <w:r w:rsidRPr="006C3641">
              <w:rPr>
                <w:rFonts w:ascii="Arial" w:hAnsi="Arial" w:cs="Arial"/>
                <w:color w:val="000000"/>
                <w:sz w:val="24"/>
                <w:szCs w:val="24"/>
              </w:rPr>
              <w:t>12.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(человек):   2020 - 41,  2021 -32,  2022 - 15,  2023 – 15,  2024 – 10.</w:t>
            </w:r>
          </w:p>
          <w:p w:rsidR="006C3641" w:rsidRDefault="006C3641" w:rsidP="006C3641">
            <w:pPr>
              <w:autoSpaceDE w:val="0"/>
              <w:autoSpaceDN w:val="0"/>
              <w:adjustRightInd w:val="0"/>
              <w:spacing w:after="0" w:line="240" w:lineRule="auto"/>
              <w:ind w:left="24" w:right="24"/>
              <w:rPr>
                <w:rFonts w:ascii="Arial" w:hAnsi="Arial" w:cs="Arial"/>
                <w:color w:val="000000"/>
                <w:sz w:val="24"/>
                <w:szCs w:val="24"/>
              </w:rPr>
            </w:pPr>
            <w:r w:rsidRPr="006C3641">
              <w:rPr>
                <w:rFonts w:ascii="Arial" w:hAnsi="Arial" w:cs="Arial"/>
                <w:color w:val="000000"/>
                <w:sz w:val="24"/>
                <w:szCs w:val="24"/>
              </w:rPr>
              <w:t xml:space="preserve">13. </w:t>
            </w:r>
            <w:proofErr w:type="gramStart"/>
            <w:r w:rsidRPr="006C3641">
              <w:rPr>
                <w:rFonts w:ascii="Arial"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6C3641">
              <w:rPr>
                <w:rFonts w:ascii="Arial" w:hAnsi="Arial" w:cs="Arial"/>
                <w:color w:val="000000"/>
                <w:sz w:val="24"/>
                <w:szCs w:val="24"/>
              </w:rPr>
              <w:t>, включенных в список детей-сирот и детей, оставшихся без попечения родителей, лиц из числа, которые подлежат обеспечению жилыми помещениями, в отчетном году: 2020-2024 -100%.</w:t>
            </w:r>
          </w:p>
          <w:p w:rsidR="006C3641" w:rsidRPr="00553B95" w:rsidRDefault="006C3641" w:rsidP="006C3641">
            <w:pPr>
              <w:autoSpaceDE w:val="0"/>
              <w:autoSpaceDN w:val="0"/>
              <w:adjustRightInd w:val="0"/>
              <w:spacing w:after="0" w:line="240" w:lineRule="auto"/>
              <w:ind w:left="24" w:right="24"/>
              <w:rPr>
                <w:rFonts w:ascii="Arial" w:hAnsi="Arial" w:cs="Arial"/>
                <w:color w:val="000000"/>
                <w:sz w:val="24"/>
                <w:szCs w:val="24"/>
              </w:rPr>
            </w:pPr>
            <w:r w:rsidRPr="006C3641">
              <w:rPr>
                <w:rFonts w:ascii="Arial" w:hAnsi="Arial" w:cs="Arial"/>
                <w:color w:val="000000"/>
                <w:sz w:val="24"/>
                <w:szCs w:val="24"/>
              </w:rPr>
              <w:t>14.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w:t>
            </w:r>
          </w:p>
        </w:tc>
      </w:tr>
      <w:tr w:rsidR="00957721" w:rsidRPr="00553B95" w:rsidTr="0060570A">
        <w:trPr>
          <w:trHeight w:val="20"/>
        </w:trPr>
        <w:tc>
          <w:tcPr>
            <w:tcW w:w="1985" w:type="dxa"/>
            <w:shd w:val="clear" w:color="000000" w:fill="FFFFFF"/>
          </w:tcPr>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p>
        </w:tc>
        <w:tc>
          <w:tcPr>
            <w:tcW w:w="8501" w:type="dxa"/>
            <w:gridSpan w:val="6"/>
            <w:tcBorders>
              <w:bottom w:val="single" w:sz="4" w:space="0" w:color="auto"/>
            </w:tcBorders>
            <w:shd w:val="clear" w:color="000000" w:fill="FFFFFF"/>
          </w:tcPr>
          <w:p w:rsidR="008F237F" w:rsidRPr="00553B95" w:rsidRDefault="008F237F"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 (человек): в 2020-</w:t>
            </w:r>
            <w:r w:rsidR="00C2246F" w:rsidRPr="00553B95">
              <w:rPr>
                <w:rFonts w:ascii="Arial" w:hAnsi="Arial" w:cs="Arial"/>
                <w:color w:val="000000"/>
                <w:sz w:val="24"/>
                <w:szCs w:val="24"/>
              </w:rPr>
              <w:t>, 2021-</w:t>
            </w:r>
            <w:r w:rsidRPr="00553B95">
              <w:rPr>
                <w:rFonts w:ascii="Arial" w:hAnsi="Arial" w:cs="Arial"/>
                <w:color w:val="000000"/>
                <w:sz w:val="24"/>
                <w:szCs w:val="24"/>
              </w:rPr>
              <w:t>2024 -0.</w:t>
            </w:r>
          </w:p>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1</w:t>
            </w:r>
            <w:r w:rsidR="008F237F" w:rsidRPr="00553B95">
              <w:rPr>
                <w:rFonts w:ascii="Arial" w:hAnsi="Arial" w:cs="Arial"/>
                <w:color w:val="000000"/>
                <w:sz w:val="24"/>
                <w:szCs w:val="24"/>
              </w:rPr>
              <w:t>5</w:t>
            </w:r>
            <w:r w:rsidRPr="00553B95">
              <w:rPr>
                <w:rFonts w:ascii="Arial" w:hAnsi="Arial" w:cs="Arial"/>
                <w:color w:val="000000"/>
                <w:sz w:val="24"/>
                <w:szCs w:val="24"/>
              </w:rPr>
              <w:t>. 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 в 2020- 2023   - 1, 2024 – 0.</w:t>
            </w:r>
          </w:p>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1</w:t>
            </w:r>
            <w:r w:rsidR="008F237F" w:rsidRPr="00553B95">
              <w:rPr>
                <w:rFonts w:ascii="Arial" w:hAnsi="Arial" w:cs="Arial"/>
                <w:color w:val="000000"/>
                <w:sz w:val="24"/>
                <w:szCs w:val="24"/>
              </w:rPr>
              <w:t>6</w:t>
            </w:r>
            <w:r w:rsidRPr="00553B95">
              <w:rPr>
                <w:rFonts w:ascii="Arial" w:hAnsi="Arial" w:cs="Arial"/>
                <w:color w:val="000000"/>
                <w:sz w:val="24"/>
                <w:szCs w:val="24"/>
              </w:rPr>
              <w:t xml:space="preserve">. 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 (штук): 2020 – 2024 – 0. </w:t>
            </w:r>
          </w:p>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1</w:t>
            </w:r>
            <w:r w:rsidR="008F237F" w:rsidRPr="00553B95">
              <w:rPr>
                <w:rFonts w:ascii="Arial" w:hAnsi="Arial" w:cs="Arial"/>
                <w:color w:val="000000"/>
                <w:sz w:val="24"/>
                <w:szCs w:val="24"/>
              </w:rPr>
              <w:t>7</w:t>
            </w:r>
            <w:r w:rsidRPr="00553B95">
              <w:rPr>
                <w:rFonts w:ascii="Arial" w:hAnsi="Arial" w:cs="Arial"/>
                <w:color w:val="000000"/>
                <w:sz w:val="24"/>
                <w:szCs w:val="24"/>
              </w:rPr>
              <w:t>. 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(человек):  2020-2024 - 0.</w:t>
            </w:r>
          </w:p>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1</w:t>
            </w:r>
            <w:r w:rsidR="008F237F" w:rsidRPr="00553B95">
              <w:rPr>
                <w:rFonts w:ascii="Arial" w:hAnsi="Arial" w:cs="Arial"/>
                <w:color w:val="000000"/>
                <w:sz w:val="24"/>
                <w:szCs w:val="24"/>
              </w:rPr>
              <w:t>8</w:t>
            </w:r>
            <w:r w:rsidRPr="00553B95">
              <w:rPr>
                <w:rFonts w:ascii="Arial" w:hAnsi="Arial" w:cs="Arial"/>
                <w:color w:val="000000"/>
                <w:sz w:val="24"/>
                <w:szCs w:val="24"/>
              </w:rPr>
              <w:t>. 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(человек):2020-2024  - 0.</w:t>
            </w:r>
          </w:p>
          <w:p w:rsidR="00957721" w:rsidRPr="00553B95" w:rsidRDefault="00957721"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lastRenderedPageBreak/>
              <w:t>1</w:t>
            </w:r>
            <w:r w:rsidR="008F237F" w:rsidRPr="00553B95">
              <w:rPr>
                <w:rFonts w:ascii="Arial" w:hAnsi="Arial" w:cs="Arial"/>
                <w:color w:val="000000"/>
                <w:sz w:val="24"/>
                <w:szCs w:val="24"/>
              </w:rPr>
              <w:t>9</w:t>
            </w:r>
            <w:r w:rsidRPr="00553B95">
              <w:rPr>
                <w:rFonts w:ascii="Arial" w:hAnsi="Arial" w:cs="Arial"/>
                <w:color w:val="000000"/>
                <w:sz w:val="24"/>
                <w:szCs w:val="24"/>
              </w:rPr>
              <w:t>. 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(человек): 2020-1, 2021-2024  - 0.</w:t>
            </w:r>
          </w:p>
          <w:p w:rsidR="00957721" w:rsidRPr="00553B95" w:rsidRDefault="008F237F" w:rsidP="009B4B0C">
            <w:pPr>
              <w:autoSpaceDE w:val="0"/>
              <w:autoSpaceDN w:val="0"/>
              <w:adjustRightInd w:val="0"/>
              <w:spacing w:after="0" w:line="240" w:lineRule="auto"/>
              <w:ind w:left="24" w:right="24"/>
              <w:rPr>
                <w:rFonts w:ascii="Arial" w:hAnsi="Arial" w:cs="Arial"/>
                <w:color w:val="000000"/>
                <w:sz w:val="24"/>
                <w:szCs w:val="24"/>
              </w:rPr>
            </w:pPr>
            <w:r w:rsidRPr="00553B95">
              <w:rPr>
                <w:rFonts w:ascii="Arial" w:hAnsi="Arial" w:cs="Arial"/>
                <w:color w:val="000000"/>
                <w:sz w:val="24"/>
                <w:szCs w:val="24"/>
              </w:rPr>
              <w:t>20</w:t>
            </w:r>
            <w:r w:rsidR="00957721" w:rsidRPr="00553B95">
              <w:rPr>
                <w:rFonts w:ascii="Arial" w:hAnsi="Arial" w:cs="Arial"/>
                <w:color w:val="000000"/>
                <w:sz w:val="24"/>
                <w:szCs w:val="24"/>
              </w:rPr>
              <w:t>. 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2020-2024 – 0.</w:t>
            </w:r>
          </w:p>
        </w:tc>
      </w:tr>
    </w:tbl>
    <w:p w:rsidR="007A1382" w:rsidRPr="00553B95"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553B95" w:rsidRDefault="00FE3D14" w:rsidP="007609F0">
      <w:pPr>
        <w:pStyle w:val="a5"/>
        <w:numPr>
          <w:ilvl w:val="0"/>
          <w:numId w:val="28"/>
        </w:numPr>
        <w:spacing w:after="0" w:line="240" w:lineRule="auto"/>
        <w:ind w:left="0" w:right="-1" w:firstLine="709"/>
        <w:jc w:val="center"/>
        <w:outlineLvl w:val="0"/>
        <w:rPr>
          <w:rFonts w:ascii="Arial" w:hAnsi="Arial" w:cs="Arial"/>
          <w:b/>
          <w:sz w:val="24"/>
          <w:szCs w:val="24"/>
        </w:rPr>
      </w:pPr>
      <w:r w:rsidRPr="00553B95">
        <w:rPr>
          <w:rFonts w:ascii="Arial" w:hAnsi="Arial" w:cs="Arial"/>
          <w:b/>
          <w:sz w:val="24"/>
          <w:szCs w:val="24"/>
        </w:rPr>
        <w:t>Общая характеристика сферы реа</w:t>
      </w:r>
      <w:r w:rsidR="002F2D17" w:rsidRPr="00553B95">
        <w:rPr>
          <w:rFonts w:ascii="Arial" w:hAnsi="Arial" w:cs="Arial"/>
          <w:b/>
          <w:sz w:val="24"/>
          <w:szCs w:val="24"/>
        </w:rPr>
        <w:t>лизации муниципальной программы, в том числе формулировка основных проблем, в указанной сфере и прогноз её развития.</w:t>
      </w:r>
    </w:p>
    <w:p w:rsidR="00247EE6" w:rsidRPr="00553B95" w:rsidRDefault="00247EE6" w:rsidP="007609F0">
      <w:pPr>
        <w:spacing w:after="0" w:line="240" w:lineRule="auto"/>
        <w:ind w:right="-1"/>
        <w:jc w:val="center"/>
        <w:outlineLvl w:val="0"/>
        <w:rPr>
          <w:rFonts w:ascii="Arial" w:eastAsia="Times New Roman" w:hAnsi="Arial" w:cs="Arial"/>
          <w:b/>
          <w:sz w:val="24"/>
          <w:szCs w:val="24"/>
          <w:lang w:eastAsia="ru-RU"/>
        </w:rPr>
      </w:pPr>
    </w:p>
    <w:p w:rsidR="002F6699" w:rsidRPr="00553B95" w:rsidRDefault="002F6699" w:rsidP="007609F0">
      <w:pPr>
        <w:tabs>
          <w:tab w:val="left" w:pos="10065"/>
        </w:tabs>
        <w:spacing w:after="0" w:line="240" w:lineRule="auto"/>
        <w:ind w:right="-1"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Строительство </w:t>
      </w:r>
      <w:r w:rsidR="0049352F" w:rsidRPr="00553B95">
        <w:rPr>
          <w:rFonts w:ascii="Arial" w:eastAsia="Times New Roman" w:hAnsi="Arial" w:cs="Arial"/>
          <w:sz w:val="24"/>
          <w:szCs w:val="24"/>
          <w:lang w:eastAsia="ru-RU"/>
        </w:rPr>
        <w:t xml:space="preserve">жилья </w:t>
      </w:r>
      <w:r w:rsidRPr="00553B95">
        <w:rPr>
          <w:rFonts w:ascii="Arial" w:eastAsia="Times New Roman" w:hAnsi="Arial" w:cs="Arial"/>
          <w:sz w:val="24"/>
          <w:szCs w:val="24"/>
          <w:lang w:eastAsia="ru-RU"/>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553B95">
        <w:rPr>
          <w:rFonts w:ascii="Arial" w:eastAsia="Times New Roman" w:hAnsi="Arial" w:cs="Arial"/>
          <w:sz w:val="24"/>
          <w:szCs w:val="24"/>
          <w:lang w:eastAsia="ru-RU"/>
        </w:rPr>
        <w:t xml:space="preserve"> </w:t>
      </w:r>
      <w:r w:rsidR="00354AB2" w:rsidRPr="00553B95">
        <w:rPr>
          <w:rFonts w:ascii="Arial" w:eastAsia="Times New Roman" w:hAnsi="Arial" w:cs="Arial"/>
          <w:sz w:val="24"/>
          <w:szCs w:val="24"/>
          <w:lang w:eastAsia="ru-RU"/>
        </w:rPr>
        <w:t>Основным направлением</w:t>
      </w:r>
      <w:r w:rsidRPr="00553B95">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553B95" w:rsidRDefault="002F6699" w:rsidP="007609F0">
      <w:pPr>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553B95" w:rsidRDefault="00247EE6" w:rsidP="007609F0">
      <w:pPr>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ab/>
        <w:t xml:space="preserve">Мероприятия </w:t>
      </w:r>
      <w:hyperlink r:id="rId9" w:anchor="Par2727" w:history="1">
        <w:r w:rsidRPr="00553B95">
          <w:rPr>
            <w:rFonts w:ascii="Arial" w:eastAsia="Times New Roman" w:hAnsi="Arial" w:cs="Arial"/>
            <w:sz w:val="24"/>
            <w:szCs w:val="24"/>
            <w:lang w:eastAsia="ru-RU"/>
          </w:rPr>
          <w:t>Программы</w:t>
        </w:r>
      </w:hyperlink>
      <w:r w:rsidRPr="00553B95">
        <w:rPr>
          <w:rFonts w:ascii="Arial" w:eastAsia="Times New Roman" w:hAnsi="Arial" w:cs="Arial"/>
          <w:sz w:val="24"/>
          <w:szCs w:val="24"/>
          <w:lang w:eastAsia="ru-RU"/>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553B95"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Приобретение и строительство жилья с использованием рыночных механизмов остаются доступными лишь ограниченному кругу семей.</w:t>
      </w:r>
    </w:p>
    <w:p w:rsidR="00247EE6" w:rsidRPr="00553B95"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Реализация мероприятий </w:t>
      </w:r>
      <w:hyperlink r:id="rId10" w:anchor="Par2727" w:history="1">
        <w:r w:rsidRPr="00553B95">
          <w:rPr>
            <w:rFonts w:ascii="Arial" w:eastAsia="Times New Roman" w:hAnsi="Arial" w:cs="Arial"/>
            <w:sz w:val="24"/>
            <w:szCs w:val="24"/>
            <w:lang w:eastAsia="ru-RU"/>
          </w:rPr>
          <w:t>Программы</w:t>
        </w:r>
      </w:hyperlink>
      <w:r w:rsidRPr="00553B95">
        <w:rPr>
          <w:rFonts w:ascii="Arial" w:eastAsia="Times New Roman" w:hAnsi="Arial" w:cs="Arial"/>
          <w:sz w:val="24"/>
          <w:szCs w:val="24"/>
          <w:lang w:eastAsia="ru-RU"/>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553B95"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553B95" w:rsidRDefault="00247EE6" w:rsidP="007609F0">
      <w:pPr>
        <w:tabs>
          <w:tab w:val="left" w:pos="567"/>
        </w:tabs>
        <w:spacing w:after="0" w:line="240" w:lineRule="auto"/>
        <w:ind w:right="-1"/>
        <w:jc w:val="both"/>
        <w:outlineLvl w:val="0"/>
        <w:rPr>
          <w:rFonts w:ascii="Arial" w:eastAsia="Times New Roman" w:hAnsi="Arial" w:cs="Arial"/>
          <w:sz w:val="24"/>
          <w:szCs w:val="24"/>
          <w:lang w:eastAsia="ru-RU"/>
        </w:rPr>
      </w:pPr>
      <w:r w:rsidRPr="00553B95">
        <w:rPr>
          <w:rFonts w:ascii="Arial" w:eastAsia="Times New Roman" w:hAnsi="Arial" w:cs="Arial"/>
          <w:sz w:val="24"/>
          <w:szCs w:val="24"/>
          <w:lang w:eastAsia="ru-RU"/>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553B95"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Основным направлением </w:t>
      </w:r>
      <w:r w:rsidR="00247EE6" w:rsidRPr="00553B95">
        <w:rPr>
          <w:rFonts w:ascii="Arial" w:eastAsia="Times New Roman" w:hAnsi="Arial" w:cs="Arial"/>
          <w:sz w:val="24"/>
          <w:szCs w:val="24"/>
          <w:lang w:eastAsia="ru-RU"/>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1B6FAD" w:rsidRPr="00553B95" w:rsidRDefault="001B6FAD" w:rsidP="007609F0">
      <w:pPr>
        <w:widowControl w:val="0"/>
        <w:autoSpaceDE w:val="0"/>
        <w:autoSpaceDN w:val="0"/>
        <w:adjustRightInd w:val="0"/>
        <w:spacing w:after="0" w:line="240" w:lineRule="auto"/>
        <w:ind w:right="-1"/>
        <w:jc w:val="both"/>
        <w:rPr>
          <w:rFonts w:ascii="Arial" w:eastAsia="Times New Roman" w:hAnsi="Arial" w:cs="Arial"/>
          <w:sz w:val="24"/>
          <w:szCs w:val="24"/>
          <w:shd w:val="clear" w:color="auto" w:fill="FFFFFF"/>
          <w:lang w:eastAsia="ru-RU"/>
        </w:rPr>
      </w:pPr>
    </w:p>
    <w:p w:rsidR="001B6FAD" w:rsidRPr="00553B95" w:rsidRDefault="00946ED4" w:rsidP="007609F0">
      <w:pPr>
        <w:pStyle w:val="a5"/>
        <w:numPr>
          <w:ilvl w:val="0"/>
          <w:numId w:val="28"/>
        </w:numPr>
        <w:spacing w:after="0" w:line="240" w:lineRule="auto"/>
        <w:ind w:left="0" w:right="-1" w:firstLine="0"/>
        <w:jc w:val="center"/>
        <w:rPr>
          <w:rFonts w:ascii="Arial" w:hAnsi="Arial" w:cs="Arial"/>
          <w:b/>
          <w:sz w:val="24"/>
          <w:szCs w:val="24"/>
        </w:rPr>
      </w:pPr>
      <w:r w:rsidRPr="00553B95">
        <w:rPr>
          <w:rFonts w:ascii="Arial" w:hAnsi="Arial" w:cs="Arial"/>
          <w:b/>
          <w:sz w:val="24"/>
          <w:szCs w:val="24"/>
        </w:rPr>
        <w:t>Описание</w:t>
      </w:r>
      <w:r w:rsidR="001B6FAD" w:rsidRPr="00553B95">
        <w:rPr>
          <w:rFonts w:ascii="Arial" w:hAnsi="Arial" w:cs="Arial"/>
          <w:b/>
          <w:sz w:val="24"/>
          <w:szCs w:val="24"/>
        </w:rPr>
        <w:t xml:space="preserve"> цели муниципальной программы.</w:t>
      </w:r>
    </w:p>
    <w:p w:rsidR="001B6FAD" w:rsidRPr="00553B95" w:rsidRDefault="001B6FAD" w:rsidP="007609F0">
      <w:pPr>
        <w:pStyle w:val="a5"/>
        <w:spacing w:after="0" w:line="240" w:lineRule="auto"/>
        <w:ind w:left="0" w:right="-1"/>
        <w:jc w:val="both"/>
        <w:rPr>
          <w:rFonts w:ascii="Arial" w:hAnsi="Arial" w:cs="Arial"/>
          <w:b/>
          <w:sz w:val="24"/>
          <w:szCs w:val="24"/>
        </w:rPr>
      </w:pPr>
    </w:p>
    <w:p w:rsidR="001B6FAD" w:rsidRPr="00553B95" w:rsidRDefault="001B2145" w:rsidP="007609F0">
      <w:pPr>
        <w:tabs>
          <w:tab w:val="left" w:pos="851"/>
        </w:tabs>
        <w:spacing w:after="0" w:line="240" w:lineRule="auto"/>
        <w:ind w:right="-1" w:firstLine="567"/>
        <w:jc w:val="both"/>
        <w:outlineLvl w:val="0"/>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lastRenderedPageBreak/>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w:t>
      </w:r>
      <w:r w:rsidR="00BA4077" w:rsidRPr="00553B95">
        <w:rPr>
          <w:rFonts w:ascii="Arial" w:eastAsia="Times New Roman" w:hAnsi="Arial" w:cs="Arial"/>
          <w:sz w:val="24"/>
          <w:szCs w:val="24"/>
          <w:lang w:eastAsia="ru-RU"/>
        </w:rPr>
        <w:t xml:space="preserve"> городского округа Люберцы</w:t>
      </w:r>
      <w:r w:rsidRPr="00553B95">
        <w:rPr>
          <w:rFonts w:ascii="Arial" w:eastAsia="Times New Roman" w:hAnsi="Arial" w:cs="Arial"/>
          <w:sz w:val="24"/>
          <w:szCs w:val="24"/>
          <w:lang w:eastAsia="ru-RU"/>
        </w:rPr>
        <w:t xml:space="preserve">,  и предоставления мер социальной поддержки в виде </w:t>
      </w:r>
      <w:proofErr w:type="spellStart"/>
      <w:r w:rsidRPr="00553B95">
        <w:rPr>
          <w:rFonts w:ascii="Arial" w:eastAsia="Times New Roman" w:hAnsi="Arial" w:cs="Arial"/>
          <w:sz w:val="24"/>
          <w:szCs w:val="24"/>
          <w:lang w:eastAsia="ru-RU"/>
        </w:rPr>
        <w:t>софинансирования</w:t>
      </w:r>
      <w:proofErr w:type="spellEnd"/>
      <w:r w:rsidRPr="00553B95">
        <w:rPr>
          <w:rFonts w:ascii="Arial" w:eastAsia="Times New Roman" w:hAnsi="Arial" w:cs="Arial"/>
          <w:sz w:val="24"/>
          <w:szCs w:val="24"/>
          <w:lang w:eastAsia="ru-RU"/>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w:t>
      </w:r>
      <w:r w:rsidR="002148C6" w:rsidRPr="00553B95">
        <w:rPr>
          <w:rFonts w:ascii="Arial" w:eastAsia="Times New Roman" w:hAnsi="Arial" w:cs="Arial"/>
          <w:sz w:val="24"/>
          <w:szCs w:val="24"/>
          <w:lang w:eastAsia="ru-RU"/>
        </w:rPr>
        <w:t>лиц из числа детей-сирот и детей, оставшихся</w:t>
      </w:r>
      <w:proofErr w:type="gramEnd"/>
      <w:r w:rsidR="002148C6" w:rsidRPr="00553B95">
        <w:rPr>
          <w:rFonts w:ascii="Arial" w:eastAsia="Times New Roman" w:hAnsi="Arial" w:cs="Arial"/>
          <w:sz w:val="24"/>
          <w:szCs w:val="24"/>
          <w:lang w:eastAsia="ru-RU"/>
        </w:rPr>
        <w:t xml:space="preserve"> без попечения родителей</w:t>
      </w:r>
      <w:r w:rsidRPr="00553B95">
        <w:rPr>
          <w:rFonts w:ascii="Arial" w:eastAsia="Times New Roman" w:hAnsi="Arial" w:cs="Arial"/>
          <w:sz w:val="24"/>
          <w:szCs w:val="24"/>
          <w:lang w:eastAsia="ru-RU"/>
        </w:rPr>
        <w:t>», «Обеспечение жильем отдельных категорий граждан, установленных федеральным законодательством», «Социальная ипотека»:</w:t>
      </w:r>
    </w:p>
    <w:p w:rsidR="002F6699" w:rsidRPr="00553B95" w:rsidRDefault="00AB3F9D" w:rsidP="007609F0">
      <w:pPr>
        <w:spacing w:after="0" w:line="240" w:lineRule="auto"/>
        <w:ind w:right="-1" w:firstLine="993"/>
        <w:jc w:val="both"/>
        <w:rPr>
          <w:rFonts w:ascii="Arial" w:eastAsia="Times New Roman" w:hAnsi="Arial" w:cs="Arial"/>
          <w:sz w:val="24"/>
          <w:szCs w:val="24"/>
          <w:lang w:eastAsia="ru-RU"/>
        </w:rPr>
      </w:pPr>
      <w:r w:rsidRPr="00553B95">
        <w:rPr>
          <w:rFonts w:ascii="Arial" w:hAnsi="Arial" w:cs="Arial"/>
          <w:sz w:val="24"/>
          <w:szCs w:val="24"/>
        </w:rPr>
        <w:t>-</w:t>
      </w:r>
      <w:r w:rsidR="001B2145" w:rsidRPr="00553B95">
        <w:rPr>
          <w:rFonts w:ascii="Arial" w:eastAsia="Times New Roman" w:hAnsi="Arial" w:cs="Arial"/>
          <w:sz w:val="24"/>
          <w:szCs w:val="24"/>
          <w:lang w:eastAsia="ru-RU"/>
        </w:rPr>
        <w:t>к</w:t>
      </w:r>
      <w:r w:rsidR="002F6699" w:rsidRPr="00553B95">
        <w:rPr>
          <w:rFonts w:ascii="Arial" w:eastAsia="Times New Roman" w:hAnsi="Arial" w:cs="Arial"/>
          <w:sz w:val="24"/>
          <w:szCs w:val="24"/>
          <w:lang w:eastAsia="ru-RU"/>
        </w:rPr>
        <w:t>омплексное решение вопросов устойчивого развития жилищного строительства на территории городского округа Люберцы. Строительство жилья, в</w:t>
      </w:r>
      <w:r w:rsidR="006D5DDC" w:rsidRPr="00553B95">
        <w:rPr>
          <w:rFonts w:ascii="Arial" w:eastAsia="Times New Roman" w:hAnsi="Arial" w:cs="Arial"/>
          <w:sz w:val="24"/>
          <w:szCs w:val="24"/>
          <w:lang w:eastAsia="ru-RU"/>
        </w:rPr>
        <w:t xml:space="preserve"> том числе индивидуального жилищного строительства</w:t>
      </w:r>
      <w:r w:rsidR="002F6699" w:rsidRPr="00553B95">
        <w:rPr>
          <w:rFonts w:ascii="Arial" w:eastAsia="Times New Roman" w:hAnsi="Arial" w:cs="Arial"/>
          <w:sz w:val="24"/>
          <w:szCs w:val="24"/>
          <w:lang w:eastAsia="ru-RU"/>
        </w:rPr>
        <w:t xml:space="preserve">, и обеспечение комфортных условий проживания в городском округе Люберцы Московской области. </w:t>
      </w:r>
      <w:r w:rsidR="000C628D" w:rsidRPr="00553B95">
        <w:rPr>
          <w:rFonts w:ascii="Arial" w:eastAsia="Times New Roman" w:hAnsi="Arial" w:cs="Arial"/>
          <w:sz w:val="24"/>
          <w:szCs w:val="24"/>
          <w:lang w:eastAsia="ru-RU"/>
        </w:rPr>
        <w:t>Решение проблемы  обманутых дольщиков.</w:t>
      </w:r>
    </w:p>
    <w:p w:rsidR="00B67A47" w:rsidRPr="00553B95"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553B95">
        <w:rPr>
          <w:rFonts w:ascii="Arial" w:hAnsi="Arial" w:cs="Arial"/>
          <w:color w:val="000000"/>
          <w:sz w:val="24"/>
          <w:szCs w:val="24"/>
        </w:rPr>
        <w:t>-</w:t>
      </w:r>
      <w:r w:rsidR="001B2145" w:rsidRPr="00553B95">
        <w:rPr>
          <w:rFonts w:ascii="Arial" w:hAnsi="Arial" w:cs="Arial"/>
          <w:color w:val="000000"/>
          <w:sz w:val="24"/>
          <w:szCs w:val="24"/>
        </w:rPr>
        <w:t xml:space="preserve"> у</w:t>
      </w:r>
      <w:r w:rsidR="00B67A47" w:rsidRPr="00553B95">
        <w:rPr>
          <w:rFonts w:ascii="Arial" w:hAnsi="Arial" w:cs="Arial"/>
          <w:color w:val="000000"/>
          <w:sz w:val="24"/>
          <w:szCs w:val="24"/>
        </w:rPr>
        <w:t xml:space="preserve">лучшение жилищных условий молодых семей, признанных в установленном </w:t>
      </w:r>
      <w:proofErr w:type="gramStart"/>
      <w:r w:rsidR="00B67A47" w:rsidRPr="00553B95">
        <w:rPr>
          <w:rFonts w:ascii="Arial" w:hAnsi="Arial" w:cs="Arial"/>
          <w:color w:val="000000"/>
          <w:sz w:val="24"/>
          <w:szCs w:val="24"/>
        </w:rPr>
        <w:t>порядке</w:t>
      </w:r>
      <w:proofErr w:type="gramEnd"/>
      <w:r w:rsidR="00B67A47" w:rsidRPr="00553B95">
        <w:rPr>
          <w:rFonts w:ascii="Arial" w:hAnsi="Arial" w:cs="Arial"/>
          <w:color w:val="000000"/>
          <w:sz w:val="24"/>
          <w:szCs w:val="24"/>
        </w:rPr>
        <w:t xml:space="preserve"> нуждающимися в улучшении жилищных условий </w:t>
      </w:r>
    </w:p>
    <w:p w:rsidR="00B67A47" w:rsidRPr="00553B95"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553B95">
        <w:rPr>
          <w:rFonts w:ascii="Arial" w:hAnsi="Arial" w:cs="Arial"/>
          <w:color w:val="000000"/>
          <w:sz w:val="24"/>
          <w:szCs w:val="24"/>
        </w:rPr>
        <w:t>-</w:t>
      </w:r>
      <w:r w:rsidR="001B2145" w:rsidRPr="00553B95">
        <w:rPr>
          <w:rFonts w:ascii="Arial" w:hAnsi="Arial" w:cs="Arial"/>
          <w:color w:val="000000"/>
          <w:sz w:val="24"/>
          <w:szCs w:val="24"/>
        </w:rPr>
        <w:t>о</w:t>
      </w:r>
      <w:r w:rsidR="00B67A47" w:rsidRPr="00553B95">
        <w:rPr>
          <w:rFonts w:ascii="Arial" w:hAnsi="Arial" w:cs="Arial"/>
          <w:color w:val="000000"/>
          <w:sz w:val="24"/>
          <w:szCs w:val="24"/>
        </w:rPr>
        <w:t>беспечение жилыми помещениями детей-сирот и детей, оставшихся б</w:t>
      </w:r>
      <w:r w:rsidR="00377F41" w:rsidRPr="00553B95">
        <w:rPr>
          <w:rFonts w:ascii="Arial" w:hAnsi="Arial" w:cs="Arial"/>
          <w:color w:val="000000"/>
          <w:sz w:val="24"/>
          <w:szCs w:val="24"/>
        </w:rPr>
        <w:t xml:space="preserve">ез попечения родителей, </w:t>
      </w:r>
      <w:r w:rsidR="00C20563" w:rsidRPr="00553B95">
        <w:rPr>
          <w:rFonts w:ascii="Arial" w:hAnsi="Arial" w:cs="Arial"/>
          <w:color w:val="000000"/>
          <w:sz w:val="24"/>
          <w:szCs w:val="24"/>
        </w:rPr>
        <w:t>лиц из числа детей-сирот и детей, оставшихся без попечения родителей</w:t>
      </w:r>
      <w:r w:rsidR="00B67A47" w:rsidRPr="00553B95">
        <w:rPr>
          <w:rFonts w:ascii="Arial" w:hAnsi="Arial" w:cs="Arial"/>
          <w:color w:val="000000"/>
          <w:sz w:val="24"/>
          <w:szCs w:val="24"/>
        </w:rPr>
        <w:t>.</w:t>
      </w:r>
    </w:p>
    <w:p w:rsidR="00B67A47" w:rsidRPr="00553B95"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553B95">
        <w:rPr>
          <w:rFonts w:ascii="Arial" w:hAnsi="Arial" w:cs="Arial"/>
          <w:color w:val="000000"/>
          <w:sz w:val="24"/>
          <w:szCs w:val="24"/>
        </w:rPr>
        <w:t>-</w:t>
      </w:r>
      <w:r w:rsidR="001B2145" w:rsidRPr="00553B95">
        <w:rPr>
          <w:rFonts w:ascii="Arial" w:hAnsi="Arial" w:cs="Arial"/>
          <w:color w:val="000000"/>
          <w:sz w:val="24"/>
          <w:szCs w:val="24"/>
        </w:rPr>
        <w:t xml:space="preserve"> у</w:t>
      </w:r>
      <w:r w:rsidR="00B67A47" w:rsidRPr="00553B95">
        <w:rPr>
          <w:rFonts w:ascii="Arial" w:hAnsi="Arial" w:cs="Arial"/>
          <w:color w:val="000000"/>
          <w:sz w:val="24"/>
          <w:szCs w:val="24"/>
        </w:rPr>
        <w:t>лучшение жилищных условий отдельным категориям граждан</w:t>
      </w:r>
      <w:r w:rsidR="004C6C1D" w:rsidRPr="00553B95">
        <w:rPr>
          <w:rFonts w:ascii="Arial" w:hAnsi="Arial" w:cs="Arial"/>
          <w:color w:val="000000"/>
          <w:sz w:val="24"/>
          <w:szCs w:val="24"/>
        </w:rPr>
        <w:t>-участникам</w:t>
      </w:r>
      <w:proofErr w:type="gramStart"/>
      <w:r w:rsidR="004C6C1D" w:rsidRPr="00553B95">
        <w:rPr>
          <w:rFonts w:ascii="Arial" w:hAnsi="Arial" w:cs="Arial"/>
          <w:color w:val="000000"/>
          <w:sz w:val="24"/>
          <w:szCs w:val="24"/>
          <w:lang w:val="en-US"/>
        </w:rPr>
        <w:t>I</w:t>
      </w:r>
      <w:proofErr w:type="gramEnd"/>
      <w:r w:rsidR="004C6C1D" w:rsidRPr="00553B95">
        <w:rPr>
          <w:rFonts w:ascii="Arial" w:hAnsi="Arial" w:cs="Arial"/>
          <w:color w:val="000000"/>
          <w:sz w:val="24"/>
          <w:szCs w:val="24"/>
        </w:rPr>
        <w:t>этапа реализации подпрограммы «Социальная ипотека», улучшившим жилищные условия</w:t>
      </w:r>
      <w:r w:rsidR="00B67A47" w:rsidRPr="00553B95">
        <w:rPr>
          <w:rFonts w:ascii="Arial" w:hAnsi="Arial" w:cs="Arial"/>
          <w:color w:val="000000"/>
          <w:sz w:val="24"/>
          <w:szCs w:val="24"/>
        </w:rPr>
        <w:t xml:space="preserve"> с использован</w:t>
      </w:r>
      <w:r w:rsidR="004C6C1D" w:rsidRPr="00553B95">
        <w:rPr>
          <w:rFonts w:ascii="Arial" w:hAnsi="Arial" w:cs="Arial"/>
          <w:color w:val="000000"/>
          <w:sz w:val="24"/>
          <w:szCs w:val="24"/>
        </w:rPr>
        <w:t>ием ипотечных жилищных кредитов</w:t>
      </w:r>
      <w:r w:rsidR="00B67A47" w:rsidRPr="00553B95">
        <w:rPr>
          <w:rFonts w:ascii="Arial" w:hAnsi="Arial" w:cs="Arial"/>
          <w:color w:val="000000"/>
          <w:sz w:val="24"/>
          <w:szCs w:val="24"/>
        </w:rPr>
        <w:t>.</w:t>
      </w:r>
    </w:p>
    <w:p w:rsidR="00EE31EA" w:rsidRPr="00553B95" w:rsidRDefault="00AB3F9D" w:rsidP="00EE31EA">
      <w:pPr>
        <w:autoSpaceDE w:val="0"/>
        <w:autoSpaceDN w:val="0"/>
        <w:adjustRightInd w:val="0"/>
        <w:spacing w:after="0" w:line="228" w:lineRule="auto"/>
        <w:ind w:left="24" w:right="-1" w:firstLine="684"/>
        <w:jc w:val="both"/>
        <w:rPr>
          <w:rFonts w:ascii="Arial" w:hAnsi="Arial" w:cs="Arial"/>
          <w:color w:val="000000"/>
          <w:sz w:val="24"/>
          <w:szCs w:val="24"/>
        </w:rPr>
      </w:pPr>
      <w:r w:rsidRPr="00553B95">
        <w:rPr>
          <w:rFonts w:ascii="Arial" w:hAnsi="Arial" w:cs="Arial"/>
          <w:color w:val="000000"/>
          <w:sz w:val="24"/>
          <w:szCs w:val="24"/>
        </w:rPr>
        <w:t>-</w:t>
      </w:r>
      <w:r w:rsidR="00EE31EA" w:rsidRPr="00553B95">
        <w:rPr>
          <w:rFonts w:ascii="Arial" w:hAnsi="Arial" w:cs="Arial"/>
          <w:color w:val="000000"/>
          <w:sz w:val="24"/>
          <w:szCs w:val="24"/>
        </w:rPr>
        <w:t xml:space="preserve"> улучшение жилищных условий многодетных семей, состоящих на учете в качестве нуждающихся в жилых помещениях.</w:t>
      </w:r>
    </w:p>
    <w:p w:rsidR="00B67A47" w:rsidRPr="00553B95"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proofErr w:type="gramStart"/>
      <w:r w:rsidRPr="00553B95">
        <w:rPr>
          <w:rFonts w:ascii="Arial" w:hAnsi="Arial" w:cs="Arial"/>
          <w:color w:val="000000"/>
          <w:sz w:val="24"/>
          <w:szCs w:val="24"/>
        </w:rPr>
        <w:t>-</w:t>
      </w:r>
      <w:r w:rsidR="001B2145" w:rsidRPr="00553B95">
        <w:rPr>
          <w:rFonts w:ascii="Arial" w:hAnsi="Arial" w:cs="Arial"/>
          <w:color w:val="000000"/>
          <w:sz w:val="24"/>
          <w:szCs w:val="24"/>
        </w:rPr>
        <w:t>о</w:t>
      </w:r>
      <w:r w:rsidR="007D722D" w:rsidRPr="00553B95">
        <w:rPr>
          <w:rFonts w:ascii="Arial" w:hAnsi="Arial" w:cs="Arial"/>
          <w:color w:val="000000"/>
          <w:sz w:val="24"/>
          <w:szCs w:val="24"/>
        </w:rPr>
        <w:t>казание социальной поддержки по обеспечению жилыми помещениями за счет средств федерального бюджета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w:t>
      </w:r>
      <w:proofErr w:type="gramEnd"/>
    </w:p>
    <w:p w:rsidR="00396ED3" w:rsidRPr="00553B95" w:rsidRDefault="00396ED3" w:rsidP="007609F0">
      <w:pPr>
        <w:spacing w:after="0" w:line="240" w:lineRule="auto"/>
        <w:ind w:right="-1" w:firstLine="993"/>
        <w:jc w:val="both"/>
        <w:rPr>
          <w:rFonts w:ascii="Arial" w:eastAsia="Times New Roman" w:hAnsi="Arial" w:cs="Arial"/>
          <w:b/>
          <w:sz w:val="24"/>
          <w:szCs w:val="24"/>
          <w:lang w:eastAsia="ru-RU"/>
        </w:rPr>
      </w:pPr>
    </w:p>
    <w:p w:rsidR="001B6FAD" w:rsidRPr="00553B95" w:rsidRDefault="00011D6B" w:rsidP="007609F0">
      <w:pPr>
        <w:spacing w:after="0" w:line="240" w:lineRule="auto"/>
        <w:ind w:right="-1" w:firstLine="993"/>
        <w:jc w:val="center"/>
        <w:rPr>
          <w:rFonts w:ascii="Arial" w:eastAsia="Times New Roman" w:hAnsi="Arial" w:cs="Arial"/>
          <w:b/>
          <w:sz w:val="24"/>
          <w:szCs w:val="24"/>
          <w:lang w:eastAsia="ru-RU"/>
        </w:rPr>
      </w:pPr>
      <w:r w:rsidRPr="00553B95">
        <w:rPr>
          <w:rFonts w:ascii="Arial" w:eastAsia="Times New Roman" w:hAnsi="Arial" w:cs="Arial"/>
          <w:b/>
          <w:sz w:val="24"/>
          <w:szCs w:val="24"/>
          <w:lang w:eastAsia="ru-RU"/>
        </w:rPr>
        <w:t>3. Прогноз развития соответствующей сферы с учетом реализации муниципальной программы, включая возможные варианты решения проблемы.</w:t>
      </w:r>
    </w:p>
    <w:p w:rsidR="00396ED3" w:rsidRPr="00553B95" w:rsidRDefault="00396ED3" w:rsidP="007609F0">
      <w:pPr>
        <w:spacing w:after="0" w:line="240" w:lineRule="auto"/>
        <w:ind w:right="-1" w:firstLine="993"/>
        <w:jc w:val="center"/>
        <w:rPr>
          <w:rFonts w:ascii="Arial" w:eastAsia="Times New Roman" w:hAnsi="Arial" w:cs="Arial"/>
          <w:b/>
          <w:sz w:val="24"/>
          <w:szCs w:val="24"/>
          <w:lang w:eastAsia="ru-RU"/>
        </w:rPr>
      </w:pPr>
    </w:p>
    <w:p w:rsidR="00275A82" w:rsidRPr="00553B95"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t xml:space="preserve">Реализация мероприятий </w:t>
      </w:r>
      <w:hyperlink r:id="rId11" w:anchor="Par2727" w:history="1">
        <w:r w:rsidRPr="00553B95">
          <w:rPr>
            <w:rFonts w:ascii="Arial" w:eastAsia="Times New Roman" w:hAnsi="Arial" w:cs="Arial"/>
            <w:sz w:val="24"/>
            <w:szCs w:val="24"/>
            <w:lang w:eastAsia="ru-RU"/>
          </w:rPr>
          <w:t>Программы</w:t>
        </w:r>
      </w:hyperlink>
      <w:r w:rsidRPr="00553B95">
        <w:rPr>
          <w:rFonts w:ascii="Arial" w:eastAsia="Times New Roman" w:hAnsi="Arial" w:cs="Arial"/>
          <w:sz w:val="24"/>
          <w:szCs w:val="24"/>
          <w:lang w:eastAsia="ru-RU"/>
        </w:rPr>
        <w:t xml:space="preserve"> к 202</w:t>
      </w:r>
      <w:r w:rsidR="001B26A3" w:rsidRPr="00553B95">
        <w:rPr>
          <w:rFonts w:ascii="Arial" w:eastAsia="Times New Roman" w:hAnsi="Arial" w:cs="Arial"/>
          <w:sz w:val="24"/>
          <w:szCs w:val="24"/>
          <w:lang w:eastAsia="ru-RU"/>
        </w:rPr>
        <w:t>4</w:t>
      </w:r>
      <w:r w:rsidRPr="00553B95">
        <w:rPr>
          <w:rFonts w:ascii="Arial" w:eastAsia="Times New Roman" w:hAnsi="Arial" w:cs="Arial"/>
          <w:sz w:val="24"/>
          <w:szCs w:val="24"/>
          <w:lang w:eastAsia="ru-RU"/>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553B95">
        <w:rPr>
          <w:rFonts w:ascii="Arial" w:eastAsia="Times New Roman" w:hAnsi="Arial" w:cs="Arial"/>
          <w:sz w:val="24"/>
          <w:szCs w:val="24"/>
          <w:lang w:eastAsia="ru-RU"/>
        </w:rPr>
        <w:t>о</w:t>
      </w:r>
      <w:r w:rsidRPr="00553B95">
        <w:rPr>
          <w:rFonts w:ascii="Arial" w:eastAsia="Times New Roman" w:hAnsi="Arial" w:cs="Arial"/>
          <w:sz w:val="24"/>
          <w:szCs w:val="24"/>
          <w:lang w:eastAsia="ru-RU"/>
        </w:rPr>
        <w:t>к доступного и комфортного жилья, удовлетворяющего жилищные потребности населения,</w:t>
      </w:r>
      <w:r w:rsidR="00D34113" w:rsidRPr="00553B95">
        <w:rPr>
          <w:rFonts w:ascii="Arial" w:eastAsia="Times New Roman" w:hAnsi="Arial" w:cs="Arial"/>
          <w:sz w:val="24"/>
          <w:szCs w:val="24"/>
          <w:lang w:eastAsia="ru-RU"/>
        </w:rPr>
        <w:t xml:space="preserve"> </w:t>
      </w:r>
      <w:r w:rsidR="00625872" w:rsidRPr="00553B95">
        <w:rPr>
          <w:rFonts w:ascii="Arial" w:eastAsia="Times New Roman" w:hAnsi="Arial" w:cs="Arial"/>
          <w:sz w:val="24"/>
          <w:szCs w:val="24"/>
          <w:lang w:eastAsia="ru-RU"/>
        </w:rPr>
        <w:t xml:space="preserve">решить проблему обманутых дольщиков, </w:t>
      </w:r>
      <w:r w:rsidRPr="00553B95">
        <w:rPr>
          <w:rFonts w:ascii="Arial" w:eastAsia="Times New Roman" w:hAnsi="Arial" w:cs="Arial"/>
          <w:sz w:val="24"/>
          <w:szCs w:val="24"/>
          <w:lang w:eastAsia="ru-RU"/>
        </w:rPr>
        <w:t>обеспечить защиту</w:t>
      </w:r>
      <w:proofErr w:type="gramEnd"/>
      <w:r w:rsidRPr="00553B95">
        <w:rPr>
          <w:rFonts w:ascii="Arial" w:eastAsia="Times New Roman" w:hAnsi="Arial" w:cs="Arial"/>
          <w:sz w:val="24"/>
          <w:szCs w:val="24"/>
          <w:lang w:eastAsia="ru-RU"/>
        </w:rPr>
        <w:t xml:space="preserve"> прав граждан на жилище путем переселения из аварийных жилых домов в новые благоустроенные помещения.</w:t>
      </w:r>
    </w:p>
    <w:p w:rsidR="00011D6B" w:rsidRPr="00553B95" w:rsidRDefault="00275A82" w:rsidP="007609F0">
      <w:pPr>
        <w:widowControl w:val="0"/>
        <w:spacing w:after="0" w:line="240" w:lineRule="auto"/>
        <w:ind w:right="-1" w:firstLine="567"/>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625872" w:rsidRPr="00553B95" w:rsidRDefault="00625872" w:rsidP="007609F0">
      <w:pPr>
        <w:widowControl w:val="0"/>
        <w:spacing w:after="0" w:line="240" w:lineRule="auto"/>
        <w:ind w:right="-1" w:firstLine="567"/>
        <w:jc w:val="both"/>
        <w:rPr>
          <w:rFonts w:ascii="Arial" w:eastAsia="Times New Roman" w:hAnsi="Arial" w:cs="Arial"/>
          <w:sz w:val="24"/>
          <w:szCs w:val="24"/>
          <w:lang w:eastAsia="ru-RU"/>
        </w:rPr>
      </w:pPr>
    </w:p>
    <w:p w:rsidR="00B052D5" w:rsidRPr="00553B95" w:rsidRDefault="00FE3D14" w:rsidP="007609F0">
      <w:pPr>
        <w:spacing w:after="0" w:line="240" w:lineRule="auto"/>
        <w:ind w:right="-1"/>
        <w:jc w:val="center"/>
        <w:rPr>
          <w:rFonts w:ascii="Arial" w:eastAsia="Times New Roman" w:hAnsi="Arial" w:cs="Arial"/>
          <w:b/>
          <w:sz w:val="24"/>
          <w:szCs w:val="24"/>
          <w:lang w:eastAsia="ru-RU"/>
        </w:rPr>
      </w:pPr>
      <w:r w:rsidRPr="00553B95">
        <w:rPr>
          <w:rFonts w:ascii="Arial" w:eastAsia="Times New Roman" w:hAnsi="Arial" w:cs="Arial"/>
          <w:b/>
          <w:sz w:val="24"/>
          <w:szCs w:val="24"/>
          <w:lang w:eastAsia="ru-RU"/>
        </w:rPr>
        <w:t xml:space="preserve">4. </w:t>
      </w:r>
      <w:r w:rsidR="00B052D5" w:rsidRPr="00553B95">
        <w:rPr>
          <w:rFonts w:ascii="Arial" w:eastAsia="Times New Roman" w:hAnsi="Arial" w:cs="Arial"/>
          <w:b/>
          <w:sz w:val="24"/>
          <w:szCs w:val="24"/>
          <w:lang w:eastAsia="ru-RU"/>
        </w:rPr>
        <w:t>Перечень подпрограмм и краткое их описание.</w:t>
      </w:r>
    </w:p>
    <w:p w:rsidR="00B052D5" w:rsidRPr="00553B95" w:rsidRDefault="00B052D5" w:rsidP="007609F0">
      <w:pPr>
        <w:spacing w:after="0" w:line="240" w:lineRule="auto"/>
        <w:ind w:right="-1" w:firstLine="993"/>
        <w:jc w:val="both"/>
        <w:rPr>
          <w:rFonts w:ascii="Arial" w:eastAsia="Times New Roman" w:hAnsi="Arial" w:cs="Arial"/>
          <w:b/>
          <w:sz w:val="24"/>
          <w:szCs w:val="24"/>
          <w:lang w:eastAsia="ru-RU"/>
        </w:rPr>
      </w:pPr>
    </w:p>
    <w:p w:rsidR="00247EE6" w:rsidRPr="00553B95" w:rsidRDefault="00247EE6" w:rsidP="007609F0">
      <w:pPr>
        <w:spacing w:after="0" w:line="240" w:lineRule="auto"/>
        <w:ind w:right="-1" w:firstLine="567"/>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В муниципальную программу городского округа Люберцы</w:t>
      </w:r>
      <w:r w:rsidRPr="00553B95">
        <w:rPr>
          <w:rFonts w:ascii="Arial" w:eastAsia="Times New Roman" w:hAnsi="Arial" w:cs="Arial"/>
          <w:bCs/>
          <w:sz w:val="24"/>
          <w:szCs w:val="24"/>
          <w:lang w:eastAsia="ru-RU"/>
        </w:rPr>
        <w:t xml:space="preserve"> Московской области </w:t>
      </w:r>
      <w:r w:rsidRPr="00553B95">
        <w:rPr>
          <w:rFonts w:ascii="Arial" w:eastAsia="Times New Roman" w:hAnsi="Arial" w:cs="Arial"/>
          <w:sz w:val="24"/>
          <w:szCs w:val="24"/>
          <w:lang w:eastAsia="ru-RU"/>
        </w:rPr>
        <w:t xml:space="preserve">«Жилище» включено </w:t>
      </w:r>
      <w:r w:rsidR="00197FB2" w:rsidRPr="00553B95">
        <w:rPr>
          <w:rFonts w:ascii="Arial" w:eastAsia="Times New Roman" w:hAnsi="Arial" w:cs="Arial"/>
          <w:sz w:val="24"/>
          <w:szCs w:val="24"/>
          <w:lang w:eastAsia="ru-RU"/>
        </w:rPr>
        <w:t xml:space="preserve">6 </w:t>
      </w:r>
      <w:r w:rsidRPr="00553B95">
        <w:rPr>
          <w:rFonts w:ascii="Arial" w:eastAsia="Times New Roman" w:hAnsi="Arial" w:cs="Arial"/>
          <w:sz w:val="24"/>
          <w:szCs w:val="24"/>
          <w:lang w:eastAsia="ru-RU"/>
        </w:rPr>
        <w:t>подпрограмм:</w:t>
      </w:r>
    </w:p>
    <w:p w:rsidR="00A5711B" w:rsidRPr="00553B95" w:rsidRDefault="00A5711B" w:rsidP="007609F0">
      <w:pPr>
        <w:autoSpaceDE w:val="0"/>
        <w:autoSpaceDN w:val="0"/>
        <w:adjustRightInd w:val="0"/>
        <w:spacing w:after="0" w:line="228" w:lineRule="auto"/>
        <w:ind w:left="24" w:right="-1" w:firstLine="543"/>
        <w:jc w:val="both"/>
        <w:rPr>
          <w:rFonts w:ascii="Arial" w:hAnsi="Arial" w:cs="Arial"/>
          <w:sz w:val="24"/>
          <w:szCs w:val="24"/>
        </w:rPr>
      </w:pPr>
      <w:r w:rsidRPr="00553B95">
        <w:rPr>
          <w:rFonts w:ascii="Arial" w:hAnsi="Arial" w:cs="Arial"/>
          <w:color w:val="000000"/>
          <w:sz w:val="24"/>
          <w:szCs w:val="24"/>
        </w:rPr>
        <w:lastRenderedPageBreak/>
        <w:t>1. </w:t>
      </w:r>
      <w:r w:rsidRPr="00553B95">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A5711B" w:rsidRPr="00553B95"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553B95">
        <w:rPr>
          <w:rFonts w:ascii="Arial" w:hAnsi="Arial" w:cs="Arial"/>
          <w:color w:val="000000"/>
          <w:sz w:val="24"/>
          <w:szCs w:val="24"/>
        </w:rPr>
        <w:t>2. Обеспечение жильем молодых семей.</w:t>
      </w:r>
    </w:p>
    <w:p w:rsidR="00A5711B" w:rsidRPr="00553B95"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553B95">
        <w:rPr>
          <w:rFonts w:ascii="Arial" w:hAnsi="Arial" w:cs="Arial"/>
          <w:color w:val="000000"/>
          <w:sz w:val="24"/>
          <w:szCs w:val="24"/>
        </w:rPr>
        <w:t xml:space="preserve">3. Обеспечение жильем детей-сирот и детей, оставшихся </w:t>
      </w:r>
      <w:r w:rsidR="002148C6" w:rsidRPr="00553B95">
        <w:rPr>
          <w:rFonts w:ascii="Arial" w:hAnsi="Arial" w:cs="Arial"/>
          <w:color w:val="000000"/>
          <w:sz w:val="24"/>
          <w:szCs w:val="24"/>
        </w:rPr>
        <w:t xml:space="preserve">без попечения родителей, </w:t>
      </w:r>
      <w:r w:rsidR="00C20563" w:rsidRPr="00553B95">
        <w:rPr>
          <w:rFonts w:ascii="Arial" w:hAnsi="Arial" w:cs="Arial"/>
          <w:color w:val="000000"/>
          <w:sz w:val="24"/>
          <w:szCs w:val="24"/>
        </w:rPr>
        <w:t>лиц из числа детей-сирот и детей, оставшихся без попечения родителей</w:t>
      </w:r>
      <w:r w:rsidRPr="00553B95">
        <w:rPr>
          <w:rFonts w:ascii="Arial" w:hAnsi="Arial" w:cs="Arial"/>
          <w:color w:val="000000"/>
          <w:sz w:val="24"/>
          <w:szCs w:val="24"/>
        </w:rPr>
        <w:t>.</w:t>
      </w:r>
    </w:p>
    <w:p w:rsidR="00A5711B" w:rsidRPr="00553B95"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553B95">
        <w:rPr>
          <w:rFonts w:ascii="Arial" w:hAnsi="Arial" w:cs="Arial"/>
          <w:color w:val="000000"/>
          <w:sz w:val="24"/>
          <w:szCs w:val="24"/>
        </w:rPr>
        <w:t>4. Социальная ипотека.</w:t>
      </w:r>
    </w:p>
    <w:p w:rsidR="00A5711B" w:rsidRPr="00553B95" w:rsidRDefault="00A5645F" w:rsidP="007609F0">
      <w:pPr>
        <w:autoSpaceDE w:val="0"/>
        <w:autoSpaceDN w:val="0"/>
        <w:adjustRightInd w:val="0"/>
        <w:spacing w:after="0" w:line="240" w:lineRule="auto"/>
        <w:ind w:left="24" w:right="-1" w:firstLine="543"/>
        <w:rPr>
          <w:rFonts w:ascii="Arial" w:hAnsi="Arial" w:cs="Arial"/>
          <w:color w:val="000000"/>
          <w:sz w:val="24"/>
          <w:szCs w:val="24"/>
        </w:rPr>
      </w:pPr>
      <w:r w:rsidRPr="00553B95">
        <w:rPr>
          <w:rFonts w:ascii="Arial" w:hAnsi="Arial" w:cs="Arial"/>
          <w:color w:val="000000"/>
          <w:sz w:val="24"/>
          <w:szCs w:val="24"/>
        </w:rPr>
        <w:t>7</w:t>
      </w:r>
      <w:r w:rsidR="00A5711B" w:rsidRPr="00553B95">
        <w:rPr>
          <w:rFonts w:ascii="Arial" w:hAnsi="Arial" w:cs="Arial"/>
          <w:color w:val="000000"/>
          <w:sz w:val="24"/>
          <w:szCs w:val="24"/>
        </w:rPr>
        <w:t xml:space="preserve">. </w:t>
      </w:r>
      <w:r w:rsidR="00EE31EA" w:rsidRPr="00553B95">
        <w:rPr>
          <w:rFonts w:ascii="Arial" w:hAnsi="Arial" w:cs="Arial"/>
          <w:color w:val="000000"/>
          <w:sz w:val="24"/>
          <w:szCs w:val="24"/>
        </w:rPr>
        <w:t>Улучшение жилищных условий отдельным категориям многодетных семей</w:t>
      </w:r>
      <w:r w:rsidR="00E636D2" w:rsidRPr="00553B95">
        <w:rPr>
          <w:rFonts w:ascii="Arial" w:hAnsi="Arial" w:cs="Arial"/>
          <w:color w:val="000000"/>
          <w:sz w:val="24"/>
          <w:szCs w:val="24"/>
        </w:rPr>
        <w:t>.</w:t>
      </w:r>
    </w:p>
    <w:p w:rsidR="00A5711B" w:rsidRPr="00553B95" w:rsidRDefault="00A5645F" w:rsidP="007609F0">
      <w:pPr>
        <w:spacing w:after="0" w:line="240" w:lineRule="auto"/>
        <w:ind w:right="-1" w:firstLine="567"/>
        <w:jc w:val="both"/>
        <w:rPr>
          <w:rFonts w:ascii="Arial" w:hAnsi="Arial" w:cs="Arial"/>
          <w:color w:val="000000"/>
          <w:sz w:val="24"/>
          <w:szCs w:val="24"/>
        </w:rPr>
      </w:pPr>
      <w:r w:rsidRPr="00553B95">
        <w:rPr>
          <w:rFonts w:ascii="Arial" w:hAnsi="Arial" w:cs="Arial"/>
          <w:color w:val="000000"/>
          <w:sz w:val="24"/>
          <w:szCs w:val="24"/>
        </w:rPr>
        <w:t>8</w:t>
      </w:r>
      <w:r w:rsidR="00A5711B" w:rsidRPr="00553B95">
        <w:rPr>
          <w:rFonts w:ascii="Arial" w:hAnsi="Arial" w:cs="Arial"/>
          <w:color w:val="000000"/>
          <w:sz w:val="24"/>
          <w:szCs w:val="24"/>
        </w:rPr>
        <w:t>. Обеспечение жильем отдельных категорий граждан, установленных федеральным законодательством</w:t>
      </w:r>
      <w:r w:rsidR="00396ED3" w:rsidRPr="00553B95">
        <w:rPr>
          <w:rFonts w:ascii="Arial" w:hAnsi="Arial" w:cs="Arial"/>
          <w:color w:val="000000"/>
          <w:sz w:val="24"/>
          <w:szCs w:val="24"/>
        </w:rPr>
        <w:t>.</w:t>
      </w:r>
    </w:p>
    <w:p w:rsidR="001C72EC" w:rsidRPr="00553B95" w:rsidRDefault="001C72EC"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553B95" w:rsidRDefault="002F6699"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r w:rsidRPr="00553B95">
        <w:rPr>
          <w:rFonts w:ascii="Arial" w:eastAsia="Times New Roman" w:hAnsi="Arial" w:cs="Arial"/>
          <w:b/>
          <w:sz w:val="24"/>
          <w:szCs w:val="24"/>
          <w:lang w:eastAsia="ru-RU"/>
        </w:rPr>
        <w:t>4.1. Краткое описание подпрограммы «Комплексное освоение земельных участков в целях жилищного строительства и развития застроенных территорий».</w:t>
      </w:r>
    </w:p>
    <w:p w:rsidR="00A5645F" w:rsidRPr="00553B95" w:rsidRDefault="00A5645F"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553B95" w:rsidRDefault="00771DDA"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553B95">
        <w:rPr>
          <w:rFonts w:ascii="Arial" w:eastAsia="Times New Roman" w:hAnsi="Arial" w:cs="Arial"/>
          <w:sz w:val="24"/>
          <w:szCs w:val="24"/>
          <w:lang w:eastAsia="ru-RU"/>
        </w:rPr>
        <w:t>Подпрограмма «</w:t>
      </w:r>
      <w:r w:rsidR="002F6699" w:rsidRPr="00553B95">
        <w:rPr>
          <w:rFonts w:ascii="Arial" w:eastAsia="Times New Roman" w:hAnsi="Arial" w:cs="Arial"/>
          <w:sz w:val="24"/>
          <w:szCs w:val="24"/>
          <w:lang w:eastAsia="ru-RU"/>
        </w:rPr>
        <w:t>Комплексное освоение земельных участков в целях жилищного строительства и ра</w:t>
      </w:r>
      <w:r w:rsidRPr="00553B95">
        <w:rPr>
          <w:rFonts w:ascii="Arial" w:eastAsia="Times New Roman" w:hAnsi="Arial" w:cs="Arial"/>
          <w:sz w:val="24"/>
          <w:szCs w:val="24"/>
          <w:lang w:eastAsia="ru-RU"/>
        </w:rPr>
        <w:t xml:space="preserve">звития застроенных территорий» </w:t>
      </w:r>
      <w:r w:rsidR="002F6699" w:rsidRPr="00553B95">
        <w:rPr>
          <w:rFonts w:ascii="Arial" w:eastAsia="Times New Roman" w:hAnsi="Arial" w:cs="Arial"/>
          <w:sz w:val="24"/>
          <w:szCs w:val="24"/>
          <w:lang w:eastAsia="ru-RU"/>
        </w:rPr>
        <w:t xml:space="preserve">(далее – Подпрограмма) призвана обеспечить практическую реализацию комплекса мероприятий и механизмов, направленных на создание благоприятных условий для увеличения объемов жилищного строительства, в том числе </w:t>
      </w:r>
      <w:r w:rsidR="00EE006D" w:rsidRPr="00553B95">
        <w:rPr>
          <w:rFonts w:ascii="Arial" w:eastAsia="Times New Roman" w:hAnsi="Arial" w:cs="Arial"/>
          <w:sz w:val="24"/>
          <w:szCs w:val="24"/>
          <w:lang w:eastAsia="ru-RU"/>
        </w:rPr>
        <w:t>индивидуального жилищного строительства</w:t>
      </w:r>
      <w:r w:rsidR="001C72EC" w:rsidRPr="00553B95">
        <w:rPr>
          <w:rFonts w:ascii="Arial" w:eastAsia="Times New Roman" w:hAnsi="Arial" w:cs="Arial"/>
          <w:sz w:val="24"/>
          <w:szCs w:val="24"/>
          <w:lang w:eastAsia="ru-RU"/>
        </w:rPr>
        <w:t xml:space="preserve"> и системной застройке</w:t>
      </w:r>
      <w:r w:rsidR="002F6699" w:rsidRPr="00553B95">
        <w:rPr>
          <w:rFonts w:ascii="Arial" w:eastAsia="Times New Roman" w:hAnsi="Arial" w:cs="Arial"/>
          <w:sz w:val="24"/>
          <w:szCs w:val="24"/>
          <w:lang w:eastAsia="ru-RU"/>
        </w:rPr>
        <w:t xml:space="preserve"> территорий</w:t>
      </w:r>
      <w:r w:rsidR="001C72EC" w:rsidRPr="00553B95">
        <w:rPr>
          <w:rFonts w:ascii="Arial" w:eastAsia="Times New Roman" w:hAnsi="Arial" w:cs="Arial"/>
          <w:sz w:val="24"/>
          <w:szCs w:val="24"/>
          <w:lang w:eastAsia="ru-RU"/>
        </w:rPr>
        <w:t xml:space="preserve"> городского округа Люберцы</w:t>
      </w:r>
      <w:r w:rsidR="002F6699" w:rsidRPr="00553B95">
        <w:rPr>
          <w:rFonts w:ascii="Arial" w:eastAsia="Times New Roman" w:hAnsi="Arial" w:cs="Arial"/>
          <w:sz w:val="24"/>
          <w:szCs w:val="24"/>
          <w:lang w:eastAsia="ru-RU"/>
        </w:rPr>
        <w:t>.</w:t>
      </w:r>
    </w:p>
    <w:p w:rsidR="002F6699" w:rsidRPr="00553B95"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 Основн</w:t>
      </w:r>
      <w:r w:rsidR="004B594C" w:rsidRPr="00553B95">
        <w:rPr>
          <w:rFonts w:ascii="Arial" w:eastAsia="Times New Roman" w:hAnsi="Arial" w:cs="Arial"/>
          <w:sz w:val="24"/>
          <w:szCs w:val="24"/>
          <w:lang w:eastAsia="ru-RU"/>
        </w:rPr>
        <w:t>ым направлением</w:t>
      </w:r>
      <w:r w:rsidRPr="00553B95">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553B95"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553B95">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F6699" w:rsidRPr="00553B95"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553B95">
        <w:rPr>
          <w:rFonts w:ascii="Arial" w:eastAsia="Times New Roman" w:hAnsi="Arial" w:cs="Arial"/>
          <w:sz w:val="24"/>
          <w:szCs w:val="24"/>
          <w:lang w:eastAsia="ru-RU"/>
        </w:rPr>
        <w:t>Строительство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Подпрограмма нацелена на опережающее развитие инженерной и транспортной инфраструктуры для обеспечения увеличения темпов жилищного строительства, малоэтажного жилого фонда и удовлетворения платежеспособного спроса населения на жилье.</w:t>
      </w:r>
    </w:p>
    <w:p w:rsidR="002F6699" w:rsidRPr="00553B95"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553B95">
        <w:rPr>
          <w:rFonts w:ascii="Arial" w:eastAsia="Times New Roman" w:hAnsi="Arial" w:cs="Arial"/>
          <w:sz w:val="24"/>
          <w:szCs w:val="24"/>
          <w:lang w:eastAsia="ru-RU"/>
        </w:rPr>
        <w:t>Основными целями Подпрограммы являются:</w:t>
      </w:r>
    </w:p>
    <w:p w:rsidR="002F6699" w:rsidRPr="00553B95"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553B95">
        <w:rPr>
          <w:rFonts w:ascii="Arial" w:eastAsia="Times New Roman" w:hAnsi="Arial" w:cs="Arial"/>
          <w:sz w:val="24"/>
          <w:szCs w:val="24"/>
          <w:lang w:eastAsia="ru-RU"/>
        </w:rPr>
        <w:t>- комплексное решение вопросов устойчивого развития жилищного строительства на территории городского округа Люберцы, с</w:t>
      </w:r>
      <w:r w:rsidR="00FF49CB" w:rsidRPr="00553B95">
        <w:rPr>
          <w:rFonts w:ascii="Arial" w:eastAsia="Times New Roman" w:hAnsi="Arial" w:cs="Arial"/>
          <w:sz w:val="24"/>
          <w:szCs w:val="24"/>
          <w:lang w:eastAsia="ru-RU"/>
        </w:rPr>
        <w:t>троительство жилья, в том числе индивидуального жилищного строительства</w:t>
      </w:r>
      <w:r w:rsidRPr="00553B95">
        <w:rPr>
          <w:rFonts w:ascii="Arial" w:eastAsia="Times New Roman" w:hAnsi="Arial" w:cs="Arial"/>
          <w:sz w:val="24"/>
          <w:szCs w:val="24"/>
          <w:lang w:eastAsia="ru-RU"/>
        </w:rPr>
        <w:t>, и обеспечение комфортных условий проживания;</w:t>
      </w:r>
    </w:p>
    <w:p w:rsidR="002F6699" w:rsidRPr="00553B95"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 </w:t>
      </w:r>
      <w:r w:rsidR="00FF49CB" w:rsidRPr="00553B95">
        <w:rPr>
          <w:rFonts w:ascii="Arial" w:eastAsia="Times New Roman" w:hAnsi="Arial" w:cs="Arial"/>
          <w:sz w:val="24"/>
          <w:szCs w:val="24"/>
          <w:lang w:eastAsia="ru-RU"/>
        </w:rPr>
        <w:t>решение проблемы обманутых дольщиков</w:t>
      </w:r>
      <w:r w:rsidRPr="00553B95">
        <w:rPr>
          <w:rFonts w:ascii="Arial" w:eastAsia="Times New Roman" w:hAnsi="Arial" w:cs="Arial"/>
          <w:sz w:val="24"/>
          <w:szCs w:val="24"/>
          <w:lang w:eastAsia="ru-RU"/>
        </w:rPr>
        <w:t>.</w:t>
      </w:r>
    </w:p>
    <w:p w:rsidR="002F6699" w:rsidRPr="00553B95"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  Перечень основных мероприятий Подпрограммы с указанием сроков их осуществления, описанием ожидаемых непосредственных результатов приведен в приложении  № 1   к  подпрограмме «Комплексное освоение земельных участков в целях жилищного строительства и развития застроенных территорий»:</w:t>
      </w:r>
    </w:p>
    <w:p w:rsidR="002F6699" w:rsidRPr="00553B95"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553B95">
        <w:rPr>
          <w:rFonts w:ascii="Arial" w:eastAsia="Times New Roman" w:hAnsi="Arial" w:cs="Arial"/>
          <w:sz w:val="24"/>
          <w:szCs w:val="24"/>
          <w:lang w:eastAsia="ru-RU"/>
        </w:rPr>
        <w:t>1.</w:t>
      </w:r>
      <w:r w:rsidRPr="00553B95">
        <w:rPr>
          <w:rFonts w:ascii="Arial" w:eastAsia="Times New Roman" w:hAnsi="Arial" w:cs="Arial"/>
          <w:sz w:val="24"/>
          <w:szCs w:val="24"/>
          <w:lang w:eastAsia="ru-RU"/>
        </w:rPr>
        <w:tab/>
        <w:t>Создание условий для развития рынка доступного жилья, развития жилищного строительства, включая малоэтажное строительство. По данному основному мероприятию будут реализованы мероприятия по созданию нормативных правовых и организационных условий для индивидуального жилищного строительства (ИЖС), мониторингу ввода  ИЖС, за счет собственных средств населения.</w:t>
      </w:r>
    </w:p>
    <w:p w:rsidR="002F6699" w:rsidRPr="00553B95"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553B95">
        <w:rPr>
          <w:rFonts w:ascii="Arial" w:eastAsia="Times New Roman" w:hAnsi="Arial" w:cs="Arial"/>
          <w:sz w:val="24"/>
          <w:szCs w:val="24"/>
          <w:lang w:eastAsia="ru-RU"/>
        </w:rPr>
        <w:t>2.</w:t>
      </w:r>
      <w:r w:rsidRPr="00553B95">
        <w:rPr>
          <w:rFonts w:ascii="Arial" w:eastAsia="Times New Roman" w:hAnsi="Arial" w:cs="Arial"/>
          <w:sz w:val="24"/>
          <w:szCs w:val="24"/>
          <w:lang w:eastAsia="ru-RU"/>
        </w:rPr>
        <w:tab/>
        <w:t>Обеспечение  прав пострадавших граждан-</w:t>
      </w:r>
      <w:proofErr w:type="spellStart"/>
      <w:r w:rsidRPr="00553B95">
        <w:rPr>
          <w:rFonts w:ascii="Arial" w:eastAsia="Times New Roman" w:hAnsi="Arial" w:cs="Arial"/>
          <w:sz w:val="24"/>
          <w:szCs w:val="24"/>
          <w:lang w:eastAsia="ru-RU"/>
        </w:rPr>
        <w:t>соинвесторов</w:t>
      </w:r>
      <w:proofErr w:type="spellEnd"/>
      <w:r w:rsidRPr="00553B95">
        <w:rPr>
          <w:rFonts w:ascii="Arial" w:eastAsia="Times New Roman" w:hAnsi="Arial" w:cs="Arial"/>
          <w:sz w:val="24"/>
          <w:szCs w:val="24"/>
          <w:lang w:eastAsia="ru-RU"/>
        </w:rPr>
        <w:t>.</w:t>
      </w:r>
    </w:p>
    <w:p w:rsidR="002F6699" w:rsidRPr="00553B95"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553B95">
        <w:rPr>
          <w:rFonts w:ascii="Arial" w:eastAsia="Times New Roman" w:hAnsi="Arial" w:cs="Arial"/>
          <w:sz w:val="24"/>
          <w:szCs w:val="24"/>
          <w:lang w:eastAsia="ru-RU"/>
        </w:rPr>
        <w:t>По данному мероприятию предусматривается обеспечение прав пострадавших граждан-</w:t>
      </w:r>
      <w:proofErr w:type="spellStart"/>
      <w:r w:rsidRPr="00553B95">
        <w:rPr>
          <w:rFonts w:ascii="Arial" w:eastAsia="Times New Roman" w:hAnsi="Arial" w:cs="Arial"/>
          <w:sz w:val="24"/>
          <w:szCs w:val="24"/>
          <w:lang w:eastAsia="ru-RU"/>
        </w:rPr>
        <w:t>соинвесторов</w:t>
      </w:r>
      <w:proofErr w:type="spellEnd"/>
      <w:r w:rsidRPr="00553B95">
        <w:rPr>
          <w:rFonts w:ascii="Arial" w:eastAsia="Times New Roman" w:hAnsi="Arial" w:cs="Arial"/>
          <w:sz w:val="24"/>
          <w:szCs w:val="24"/>
          <w:lang w:eastAsia="ru-RU"/>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а </w:t>
      </w:r>
      <w:r w:rsidRPr="00553B95">
        <w:rPr>
          <w:rFonts w:ascii="Arial" w:eastAsia="Times New Roman" w:hAnsi="Arial" w:cs="Arial"/>
          <w:sz w:val="24"/>
          <w:szCs w:val="24"/>
          <w:lang w:eastAsia="ru-RU"/>
        </w:rPr>
        <w:lastRenderedPageBreak/>
        <w:t xml:space="preserve">также по объектам, находящимся на контроле в Министерстве жилищной политики, </w:t>
      </w:r>
      <w:proofErr w:type="gramStart"/>
      <w:r w:rsidRPr="00553B95">
        <w:rPr>
          <w:rFonts w:ascii="Arial" w:eastAsia="Times New Roman" w:hAnsi="Arial" w:cs="Arial"/>
          <w:sz w:val="24"/>
          <w:szCs w:val="24"/>
          <w:lang w:eastAsia="ru-RU"/>
        </w:rPr>
        <w:t>сроки</w:t>
      </w:r>
      <w:proofErr w:type="gramEnd"/>
      <w:r w:rsidRPr="00553B95">
        <w:rPr>
          <w:rFonts w:ascii="Arial" w:eastAsia="Times New Roman" w:hAnsi="Arial" w:cs="Arial"/>
          <w:sz w:val="24"/>
          <w:szCs w:val="24"/>
          <w:lang w:eastAsia="ru-RU"/>
        </w:rPr>
        <w:t xml:space="preserve"> строительства которых нарушены. </w:t>
      </w:r>
    </w:p>
    <w:p w:rsidR="002F6699" w:rsidRPr="00553B95"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Проблемных объектов, признанных таковыми в соответствии с Законом Московской области </w:t>
      </w:r>
      <w:r w:rsidR="001C72EC" w:rsidRPr="00553B95">
        <w:rPr>
          <w:rFonts w:ascii="Arial" w:eastAsia="Times New Roman" w:hAnsi="Arial" w:cs="Arial"/>
          <w:sz w:val="24"/>
          <w:szCs w:val="24"/>
          <w:lang w:eastAsia="ru-RU"/>
        </w:rPr>
        <w:t xml:space="preserve">от 01.07.2010 </w:t>
      </w:r>
      <w:r w:rsidRPr="00553B95">
        <w:rPr>
          <w:rFonts w:ascii="Arial" w:eastAsia="Times New Roman" w:hAnsi="Arial" w:cs="Arial"/>
          <w:sz w:val="24"/>
          <w:szCs w:val="24"/>
          <w:lang w:eastAsia="ru-RU"/>
        </w:rPr>
        <w:t>№ 84/2010-ОЗ  «О защите прав граждан, инвестировавших денежные средства в строительство многоквартирных домов на территории Московской области», на территории городского округа Люберцы нет.</w:t>
      </w:r>
    </w:p>
    <w:p w:rsidR="002F6699" w:rsidRPr="00553B95"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553B95">
        <w:rPr>
          <w:rFonts w:ascii="Arial" w:eastAsia="Times New Roman" w:hAnsi="Arial" w:cs="Arial"/>
          <w:sz w:val="24"/>
          <w:szCs w:val="24"/>
          <w:lang w:eastAsia="ru-RU"/>
        </w:rPr>
        <w:t>Реализация мероприятий Подпрограммы позволит решить следующие задачи:</w:t>
      </w:r>
    </w:p>
    <w:p w:rsidR="00197FB2" w:rsidRPr="00553B95" w:rsidRDefault="00197FB2" w:rsidP="007609F0">
      <w:pPr>
        <w:autoSpaceDE w:val="0"/>
        <w:autoSpaceDN w:val="0"/>
        <w:adjustRightInd w:val="0"/>
        <w:spacing w:after="0" w:line="228" w:lineRule="auto"/>
        <w:ind w:left="23" w:right="-1"/>
        <w:rPr>
          <w:rFonts w:ascii="Arial" w:hAnsi="Arial" w:cs="Arial"/>
          <w:sz w:val="24"/>
          <w:szCs w:val="24"/>
        </w:rPr>
      </w:pPr>
      <w:r w:rsidRPr="00553B95">
        <w:rPr>
          <w:rFonts w:ascii="Arial" w:hAnsi="Arial" w:cs="Arial"/>
          <w:sz w:val="24"/>
          <w:szCs w:val="24"/>
        </w:rPr>
        <w:t>- создание условий для ежегодного роста объемов вводов жилья, в том числе индивидуального жилищного строительства;</w:t>
      </w:r>
    </w:p>
    <w:p w:rsidR="00197FB2" w:rsidRPr="00553B95" w:rsidRDefault="00197FB2" w:rsidP="007609F0">
      <w:pPr>
        <w:autoSpaceDE w:val="0"/>
        <w:autoSpaceDN w:val="0"/>
        <w:adjustRightInd w:val="0"/>
        <w:spacing w:after="0" w:line="228" w:lineRule="auto"/>
        <w:ind w:left="23" w:right="-1"/>
        <w:rPr>
          <w:rFonts w:ascii="Arial" w:hAnsi="Arial" w:cs="Arial"/>
          <w:sz w:val="24"/>
          <w:szCs w:val="24"/>
        </w:rPr>
      </w:pPr>
      <w:r w:rsidRPr="00553B95">
        <w:rPr>
          <w:rFonts w:ascii="Arial" w:hAnsi="Arial" w:cs="Arial"/>
          <w:sz w:val="24"/>
          <w:szCs w:val="24"/>
        </w:rPr>
        <w:t>-обеспечение комплексного развития микрорайонов, создание необходимой инфраструктуры;</w:t>
      </w:r>
    </w:p>
    <w:p w:rsidR="00396ED3" w:rsidRPr="00553B95" w:rsidRDefault="00197FB2" w:rsidP="007609F0">
      <w:pPr>
        <w:autoSpaceDE w:val="0"/>
        <w:autoSpaceDN w:val="0"/>
        <w:adjustRightInd w:val="0"/>
        <w:spacing w:after="0" w:line="228" w:lineRule="auto"/>
        <w:ind w:left="23" w:right="-1"/>
        <w:rPr>
          <w:rFonts w:ascii="Arial" w:hAnsi="Arial" w:cs="Arial"/>
          <w:sz w:val="24"/>
          <w:szCs w:val="24"/>
        </w:rPr>
      </w:pPr>
      <w:r w:rsidRPr="00553B95">
        <w:rPr>
          <w:rFonts w:ascii="Arial" w:hAnsi="Arial" w:cs="Arial"/>
          <w:sz w:val="24"/>
          <w:szCs w:val="24"/>
        </w:rPr>
        <w:t>- обеспечение прав пострадавших граждан-</w:t>
      </w:r>
      <w:proofErr w:type="spellStart"/>
      <w:r w:rsidRPr="00553B95">
        <w:rPr>
          <w:rFonts w:ascii="Arial" w:hAnsi="Arial" w:cs="Arial"/>
          <w:sz w:val="24"/>
          <w:szCs w:val="24"/>
        </w:rPr>
        <w:t>соинвесторов</w:t>
      </w:r>
      <w:proofErr w:type="spellEnd"/>
      <w:r w:rsidRPr="00553B95">
        <w:rPr>
          <w:rFonts w:ascii="Arial" w:hAnsi="Arial" w:cs="Arial"/>
          <w:sz w:val="24"/>
          <w:szCs w:val="24"/>
        </w:rPr>
        <w:t>, з</w:t>
      </w:r>
      <w:r w:rsidR="00396ED3" w:rsidRPr="00553B95">
        <w:rPr>
          <w:rFonts w:ascii="Arial" w:hAnsi="Arial" w:cs="Arial"/>
          <w:sz w:val="24"/>
          <w:szCs w:val="24"/>
        </w:rPr>
        <w:t>ащита прав граждан на жилище</w:t>
      </w:r>
    </w:p>
    <w:p w:rsidR="002F6699" w:rsidRPr="00553B95" w:rsidRDefault="002F6699" w:rsidP="007609F0">
      <w:pPr>
        <w:widowControl w:val="0"/>
        <w:spacing w:after="0" w:line="240" w:lineRule="auto"/>
        <w:ind w:right="-1"/>
        <w:jc w:val="both"/>
        <w:rPr>
          <w:rFonts w:ascii="Arial" w:eastAsia="Times New Roman" w:hAnsi="Arial" w:cs="Arial"/>
          <w:sz w:val="24"/>
          <w:szCs w:val="24"/>
          <w:lang w:eastAsia="ru-RU"/>
        </w:rPr>
      </w:pPr>
    </w:p>
    <w:p w:rsidR="006E572A" w:rsidRPr="00553B95" w:rsidRDefault="00B052D5" w:rsidP="007609F0">
      <w:pPr>
        <w:tabs>
          <w:tab w:val="left" w:pos="851"/>
        </w:tabs>
        <w:spacing w:after="0" w:line="240" w:lineRule="auto"/>
        <w:ind w:right="-1"/>
        <w:jc w:val="center"/>
        <w:outlineLvl w:val="0"/>
        <w:rPr>
          <w:rFonts w:ascii="Arial" w:eastAsia="Times New Roman" w:hAnsi="Arial" w:cs="Arial"/>
          <w:b/>
          <w:sz w:val="24"/>
          <w:szCs w:val="24"/>
          <w:lang w:eastAsia="ru-RU"/>
        </w:rPr>
      </w:pPr>
      <w:r w:rsidRPr="00553B95">
        <w:rPr>
          <w:rFonts w:ascii="Arial" w:eastAsia="Times New Roman" w:hAnsi="Arial" w:cs="Arial"/>
          <w:b/>
          <w:sz w:val="24"/>
          <w:szCs w:val="24"/>
          <w:lang w:eastAsia="ru-RU"/>
        </w:rPr>
        <w:t>4</w:t>
      </w:r>
      <w:r w:rsidR="00247EE6" w:rsidRPr="00553B95">
        <w:rPr>
          <w:rFonts w:ascii="Arial" w:eastAsia="Times New Roman" w:hAnsi="Arial" w:cs="Arial"/>
          <w:b/>
          <w:sz w:val="24"/>
          <w:szCs w:val="24"/>
          <w:lang w:eastAsia="ru-RU"/>
        </w:rPr>
        <w:t xml:space="preserve">.2. </w:t>
      </w:r>
      <w:r w:rsidR="006E572A" w:rsidRPr="00553B95">
        <w:rPr>
          <w:rFonts w:ascii="Arial" w:eastAsia="Times New Roman" w:hAnsi="Arial" w:cs="Arial"/>
          <w:b/>
          <w:sz w:val="24"/>
          <w:szCs w:val="24"/>
          <w:lang w:eastAsia="ru-RU"/>
        </w:rPr>
        <w:t xml:space="preserve">Краткое описание </w:t>
      </w:r>
      <w:r w:rsidR="006E572A" w:rsidRPr="00553B95">
        <w:rPr>
          <w:rFonts w:ascii="Arial" w:eastAsia="Times New Roman" w:hAnsi="Arial" w:cs="Arial"/>
          <w:b/>
          <w:sz w:val="24"/>
          <w:szCs w:val="24"/>
        </w:rPr>
        <w:t xml:space="preserve">Подпрограммы </w:t>
      </w:r>
      <w:r w:rsidR="006E572A" w:rsidRPr="00553B95">
        <w:rPr>
          <w:rFonts w:ascii="Arial" w:eastAsia="Times New Roman" w:hAnsi="Arial" w:cs="Arial"/>
          <w:b/>
          <w:sz w:val="24"/>
          <w:szCs w:val="24"/>
          <w:lang w:eastAsia="ru-RU"/>
        </w:rPr>
        <w:t>«Обеспечение жильем молодых семей».</w:t>
      </w:r>
    </w:p>
    <w:p w:rsidR="00396ED3" w:rsidRPr="00553B95" w:rsidRDefault="00396ED3" w:rsidP="007609F0">
      <w:pPr>
        <w:tabs>
          <w:tab w:val="left" w:pos="851"/>
        </w:tabs>
        <w:spacing w:after="0" w:line="240" w:lineRule="auto"/>
        <w:ind w:right="-1"/>
        <w:jc w:val="center"/>
        <w:outlineLvl w:val="0"/>
        <w:rPr>
          <w:rFonts w:ascii="Arial" w:eastAsia="Times New Roman" w:hAnsi="Arial" w:cs="Arial"/>
          <w:b/>
          <w:sz w:val="24"/>
          <w:szCs w:val="24"/>
          <w:lang w:eastAsia="ru-RU"/>
        </w:rPr>
      </w:pPr>
    </w:p>
    <w:p w:rsidR="00995768" w:rsidRPr="00553B95" w:rsidRDefault="00995768" w:rsidP="00995768">
      <w:pPr>
        <w:spacing w:after="0" w:line="240" w:lineRule="auto"/>
        <w:ind w:right="-1" w:firstLine="709"/>
        <w:jc w:val="both"/>
        <w:rPr>
          <w:rFonts w:ascii="Arial" w:eastAsia="Times New Roman" w:hAnsi="Arial" w:cs="Arial"/>
          <w:b/>
          <w:sz w:val="24"/>
          <w:szCs w:val="24"/>
          <w:lang w:eastAsia="ru-RU"/>
        </w:rPr>
      </w:pPr>
      <w:r w:rsidRPr="00553B95">
        <w:rPr>
          <w:rFonts w:ascii="Arial" w:eastAsia="Times New Roman" w:hAnsi="Arial" w:cs="Arial"/>
          <w:sz w:val="24"/>
          <w:szCs w:val="24"/>
          <w:lang w:eastAsia="ru-RU"/>
        </w:rPr>
        <w:t xml:space="preserve">Муниципальная подпрограмма «Обеспечение жильем молодых семей» разработана в целях </w:t>
      </w:r>
      <w:r w:rsidRPr="00553B95">
        <w:rPr>
          <w:rFonts w:ascii="Arial" w:eastAsia="Times New Roman" w:hAnsi="Arial" w:cs="Arial"/>
          <w:bCs/>
          <w:sz w:val="24"/>
          <w:szCs w:val="24"/>
          <w:lang w:eastAsia="ru-RU"/>
        </w:rPr>
        <w:t xml:space="preserve">оказания поддержки в решении жилищной проблемы молодым семьям, признанным в установленном </w:t>
      </w:r>
      <w:proofErr w:type="gramStart"/>
      <w:r w:rsidRPr="00553B95">
        <w:rPr>
          <w:rFonts w:ascii="Arial" w:eastAsia="Times New Roman" w:hAnsi="Arial" w:cs="Arial"/>
          <w:bCs/>
          <w:sz w:val="24"/>
          <w:szCs w:val="24"/>
          <w:lang w:eastAsia="ru-RU"/>
        </w:rPr>
        <w:t>порядке</w:t>
      </w:r>
      <w:proofErr w:type="gramEnd"/>
      <w:r w:rsidRPr="00553B95">
        <w:rPr>
          <w:rFonts w:ascii="Arial" w:eastAsia="Times New Roman" w:hAnsi="Arial" w:cs="Arial"/>
          <w:bCs/>
          <w:sz w:val="24"/>
          <w:szCs w:val="24"/>
          <w:lang w:eastAsia="ru-RU"/>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553B95">
        <w:rPr>
          <w:rFonts w:ascii="Arial" w:eastAsia="Times New Roman" w:hAnsi="Arial" w:cs="Arial"/>
          <w:sz w:val="24"/>
          <w:szCs w:val="24"/>
          <w:lang w:eastAsia="ru-RU"/>
        </w:rPr>
        <w:t>Муниципальная подпрограмма «Обеспечение жильем молодых семей» в городском округе Люберцы (далее – Подпрограмма) базируется на подпрограмме «Обеспечение жильем молодых семей» государственной программы Московской области «Жилище» на 2017-2027 годы, государственной программе Российской Федерации «Обеспечение доступным и комфортным жильем и коммунальными  услугами граждан Российской Федерации», Порядком и условиями признания молодой семьи имеющей достаточные доходы либо иные денежные средства для оплаты расчетной (средней) стоимости</w:t>
      </w:r>
      <w:proofErr w:type="gramEnd"/>
      <w:r w:rsidRPr="00553B95">
        <w:rPr>
          <w:rFonts w:ascii="Arial" w:eastAsia="Times New Roman" w:hAnsi="Arial" w:cs="Arial"/>
          <w:sz w:val="24"/>
          <w:szCs w:val="24"/>
          <w:lang w:eastAsia="ru-RU"/>
        </w:rPr>
        <w:t xml:space="preserve">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
    <w:p w:rsidR="00995768" w:rsidRPr="00553B95" w:rsidRDefault="00995768" w:rsidP="00995768">
      <w:pPr>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995768" w:rsidRPr="00553B95" w:rsidRDefault="00995768" w:rsidP="00995768">
      <w:pPr>
        <w:spacing w:after="0" w:line="240" w:lineRule="auto"/>
        <w:ind w:right="-1" w:firstLine="709"/>
        <w:jc w:val="both"/>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t xml:space="preserve">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w:t>
      </w:r>
      <w:r w:rsidRPr="00553B95">
        <w:rPr>
          <w:rFonts w:ascii="Arial" w:eastAsia="Times New Roman" w:hAnsi="Arial" w:cs="Arial"/>
          <w:sz w:val="24"/>
          <w:szCs w:val="24"/>
          <w:lang w:eastAsia="ru-RU"/>
        </w:rPr>
        <w:lastRenderedPageBreak/>
        <w:t>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553B95">
        <w:rPr>
          <w:rFonts w:ascii="Arial" w:eastAsia="Times New Roman" w:hAnsi="Arial" w:cs="Arial"/>
          <w:sz w:val="24"/>
          <w:szCs w:val="24"/>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995768" w:rsidRPr="00553B95" w:rsidRDefault="00995768" w:rsidP="00995768">
      <w:pPr>
        <w:spacing w:after="0" w:line="240" w:lineRule="auto"/>
        <w:ind w:right="-1" w:firstLine="708"/>
        <w:jc w:val="both"/>
        <w:rPr>
          <w:rFonts w:ascii="Arial" w:eastAsia="Times New Roman" w:hAnsi="Arial" w:cs="Arial"/>
          <w:bCs/>
          <w:sz w:val="24"/>
          <w:szCs w:val="24"/>
          <w:lang w:eastAsia="ru-RU"/>
        </w:rPr>
      </w:pPr>
      <w:r w:rsidRPr="00553B95">
        <w:rPr>
          <w:rFonts w:ascii="Arial" w:eastAsia="Times New Roman" w:hAnsi="Arial" w:cs="Arial"/>
          <w:bCs/>
          <w:sz w:val="24"/>
          <w:szCs w:val="24"/>
          <w:lang w:eastAsia="ru-RU"/>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995768" w:rsidRPr="00553B95" w:rsidRDefault="00995768" w:rsidP="00995768">
      <w:pPr>
        <w:autoSpaceDE w:val="0"/>
        <w:autoSpaceDN w:val="0"/>
        <w:adjustRightInd w:val="0"/>
        <w:spacing w:after="0" w:line="240" w:lineRule="auto"/>
        <w:ind w:right="-1" w:firstLine="709"/>
        <w:jc w:val="both"/>
        <w:rPr>
          <w:rFonts w:ascii="Arial" w:eastAsia="Times New Roman" w:hAnsi="Arial" w:cs="Arial"/>
          <w:bCs/>
          <w:sz w:val="24"/>
          <w:szCs w:val="24"/>
          <w:lang w:eastAsia="ru-RU"/>
        </w:rPr>
      </w:pPr>
      <w:r w:rsidRPr="00553B95">
        <w:rPr>
          <w:rFonts w:ascii="Arial" w:eastAsia="Times New Roman" w:hAnsi="Arial" w:cs="Arial"/>
          <w:bCs/>
          <w:sz w:val="24"/>
          <w:szCs w:val="24"/>
          <w:lang w:eastAsia="ru-RU"/>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995768" w:rsidRPr="00553B95" w:rsidRDefault="00995768" w:rsidP="00995768">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553B95">
        <w:rPr>
          <w:rFonts w:ascii="Arial" w:eastAsia="Times New Roman" w:hAnsi="Arial" w:cs="Arial"/>
          <w:bCs/>
          <w:sz w:val="24"/>
          <w:szCs w:val="24"/>
          <w:lang w:eastAsia="ru-RU"/>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995768" w:rsidRPr="00553B95"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Социальные выплаты используются:</w:t>
      </w:r>
    </w:p>
    <w:p w:rsidR="00995768" w:rsidRPr="00553B95" w:rsidRDefault="00995768" w:rsidP="00995768">
      <w:pPr>
        <w:pStyle w:val="ConsPlusNormal"/>
        <w:ind w:firstLine="539"/>
        <w:jc w:val="both"/>
        <w:rPr>
          <w:sz w:val="24"/>
          <w:szCs w:val="24"/>
        </w:rPr>
      </w:pPr>
      <w:bookmarkStart w:id="1" w:name="P6748"/>
      <w:bookmarkEnd w:id="1"/>
      <w:r w:rsidRPr="00553B95">
        <w:rPr>
          <w:sz w:val="24"/>
          <w:szCs w:val="24"/>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995768" w:rsidRPr="00553B95" w:rsidRDefault="00995768" w:rsidP="00995768">
      <w:pPr>
        <w:pStyle w:val="ConsPlusNormal"/>
        <w:ind w:firstLine="539"/>
        <w:jc w:val="both"/>
        <w:rPr>
          <w:sz w:val="24"/>
          <w:szCs w:val="24"/>
        </w:rPr>
      </w:pPr>
      <w:r w:rsidRPr="00553B95">
        <w:rPr>
          <w:sz w:val="24"/>
          <w:szCs w:val="24"/>
        </w:rPr>
        <w:t>2) для оплаты цены договора строительного подряда на создание объекта индивидуального жилищного строительства;</w:t>
      </w:r>
    </w:p>
    <w:p w:rsidR="00995768" w:rsidRPr="00553B95" w:rsidRDefault="00995768" w:rsidP="00995768">
      <w:pPr>
        <w:pStyle w:val="ConsPlusNormal"/>
        <w:ind w:firstLine="539"/>
        <w:jc w:val="both"/>
        <w:rPr>
          <w:sz w:val="24"/>
          <w:szCs w:val="24"/>
        </w:rPr>
      </w:pPr>
      <w:r w:rsidRPr="00553B95">
        <w:rPr>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553B95">
        <w:rPr>
          <w:sz w:val="24"/>
          <w:szCs w:val="24"/>
        </w:rPr>
        <w:t>уплаты</w:t>
      </w:r>
      <w:proofErr w:type="gramEnd"/>
      <w:r w:rsidRPr="00553B95">
        <w:rPr>
          <w:sz w:val="24"/>
          <w:szCs w:val="24"/>
        </w:rPr>
        <w:t xml:space="preserve"> которого жилое помещение переходит в собственность этой молодой семьи;</w:t>
      </w:r>
    </w:p>
    <w:p w:rsidR="00995768" w:rsidRPr="00553B95" w:rsidRDefault="00995768" w:rsidP="00995768">
      <w:pPr>
        <w:pStyle w:val="ConsPlusNormal"/>
        <w:ind w:firstLine="539"/>
        <w:jc w:val="both"/>
        <w:rPr>
          <w:sz w:val="24"/>
          <w:szCs w:val="24"/>
        </w:rPr>
      </w:pPr>
      <w:r w:rsidRPr="00553B95">
        <w:rPr>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995768" w:rsidRPr="00553B95" w:rsidRDefault="00995768" w:rsidP="00995768">
      <w:pPr>
        <w:pStyle w:val="ConsPlusNormal"/>
        <w:ind w:firstLine="539"/>
        <w:jc w:val="both"/>
        <w:rPr>
          <w:sz w:val="24"/>
          <w:szCs w:val="24"/>
        </w:rPr>
      </w:pPr>
      <w:bookmarkStart w:id="2" w:name="P6752"/>
      <w:bookmarkEnd w:id="2"/>
      <w:r w:rsidRPr="00553B95">
        <w:rPr>
          <w:sz w:val="24"/>
          <w:szCs w:val="24"/>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553B95" w:rsidRDefault="00995768" w:rsidP="00995768">
      <w:pPr>
        <w:pStyle w:val="ConsPlusNormal"/>
        <w:ind w:firstLine="539"/>
        <w:jc w:val="both"/>
        <w:rPr>
          <w:sz w:val="24"/>
          <w:szCs w:val="24"/>
        </w:rPr>
      </w:pPr>
      <w:bookmarkStart w:id="3" w:name="P6753"/>
      <w:bookmarkEnd w:id="3"/>
      <w:proofErr w:type="gramStart"/>
      <w:r w:rsidRPr="00553B95">
        <w:rPr>
          <w:sz w:val="24"/>
          <w:szCs w:val="24"/>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Pr="00553B95">
        <w:rPr>
          <w:sz w:val="24"/>
          <w:szCs w:val="24"/>
        </w:rPr>
        <w:t xml:space="preserve"> жилищным кредитам или кредитам (займам) на погашение ранее предоставленного жилищного кредита;</w:t>
      </w:r>
    </w:p>
    <w:p w:rsidR="00995768" w:rsidRPr="00553B95" w:rsidRDefault="00995768" w:rsidP="00995768">
      <w:pPr>
        <w:pStyle w:val="ConsPlusNormal"/>
        <w:ind w:firstLine="539"/>
        <w:jc w:val="both"/>
        <w:rPr>
          <w:sz w:val="24"/>
          <w:szCs w:val="24"/>
        </w:rPr>
      </w:pPr>
      <w:bookmarkStart w:id="4" w:name="P6754"/>
      <w:bookmarkEnd w:id="4"/>
      <w:proofErr w:type="gramStart"/>
      <w:r w:rsidRPr="00553B95">
        <w:rPr>
          <w:sz w:val="24"/>
          <w:szCs w:val="24"/>
        </w:rPr>
        <w:t xml:space="preserve">7) для уплаты цены договора участия в долевом строительстве, который </w:t>
      </w:r>
      <w:r w:rsidRPr="00553B95">
        <w:rPr>
          <w:sz w:val="24"/>
          <w:szCs w:val="24"/>
        </w:rPr>
        <w:lastRenderedPageBreak/>
        <w:t>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553B95">
        <w:rPr>
          <w:sz w:val="24"/>
          <w:szCs w:val="24"/>
        </w:rPr>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95768" w:rsidRPr="00553B95" w:rsidRDefault="00995768" w:rsidP="00995768">
      <w:pPr>
        <w:pStyle w:val="ConsPlusNormal"/>
        <w:ind w:firstLine="539"/>
        <w:jc w:val="both"/>
        <w:rPr>
          <w:sz w:val="24"/>
          <w:szCs w:val="24"/>
        </w:rPr>
      </w:pPr>
      <w:r w:rsidRPr="00553B95">
        <w:rPr>
          <w:sz w:val="24"/>
          <w:szCs w:val="24"/>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553B95">
        <w:rPr>
          <w:sz w:val="24"/>
          <w:szCs w:val="24"/>
        </w:rPr>
        <w:t>цены договора уступки прав требований</w:t>
      </w:r>
      <w:proofErr w:type="gramEnd"/>
      <w:r w:rsidRPr="00553B95">
        <w:rPr>
          <w:sz w:val="24"/>
          <w:szCs w:val="24"/>
        </w:rPr>
        <w:t xml:space="preserve"> по договору участия в долевом строительстве;</w:t>
      </w:r>
    </w:p>
    <w:p w:rsidR="00995768" w:rsidRPr="00553B95" w:rsidRDefault="00995768" w:rsidP="00995768">
      <w:pPr>
        <w:pStyle w:val="ConsPlusNormal"/>
        <w:ind w:firstLine="539"/>
        <w:jc w:val="both"/>
        <w:rPr>
          <w:sz w:val="24"/>
          <w:szCs w:val="24"/>
        </w:rPr>
      </w:pPr>
      <w:proofErr w:type="gramStart"/>
      <w:r w:rsidRPr="00553B95">
        <w:rPr>
          <w:sz w:val="24"/>
          <w:szCs w:val="24"/>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553B95">
        <w:rPr>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95768" w:rsidRPr="00553B95"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553B95">
        <w:rPr>
          <w:rFonts w:ascii="Arial" w:eastAsia="Times New Roman" w:hAnsi="Arial" w:cs="Arial"/>
          <w:sz w:val="24"/>
          <w:szCs w:val="24"/>
          <w:lang w:eastAsia="ru-RU"/>
        </w:rPr>
        <w:t>неполнородных</w:t>
      </w:r>
      <w:proofErr w:type="spellEnd"/>
      <w:r w:rsidRPr="00553B95">
        <w:rPr>
          <w:rFonts w:ascii="Arial" w:eastAsia="Times New Roman" w:hAnsi="Arial" w:cs="Arial"/>
          <w:sz w:val="24"/>
          <w:szCs w:val="24"/>
          <w:lang w:eastAsia="ru-RU"/>
        </w:rPr>
        <w:t xml:space="preserve"> братьев и сестер).</w:t>
      </w:r>
    </w:p>
    <w:p w:rsidR="00995768" w:rsidRPr="00553B95"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95768" w:rsidRPr="00553B95"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t>Выдача свидетельства на основании решения о включении молодой семьи в список участников Подпрограммы осуществляется администрацией городского округа Люберцы Московской области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95768" w:rsidRPr="00553B95"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Срок действия свидетельства составляет не более 7 месяцев </w:t>
      </w:r>
      <w:proofErr w:type="gramStart"/>
      <w:r w:rsidRPr="00553B95">
        <w:rPr>
          <w:rFonts w:ascii="Arial" w:eastAsia="Times New Roman" w:hAnsi="Arial" w:cs="Arial"/>
          <w:sz w:val="24"/>
          <w:szCs w:val="24"/>
          <w:lang w:eastAsia="ru-RU"/>
        </w:rPr>
        <w:t>с даты выдачи</w:t>
      </w:r>
      <w:proofErr w:type="gramEnd"/>
      <w:r w:rsidRPr="00553B95">
        <w:rPr>
          <w:rFonts w:ascii="Arial" w:eastAsia="Times New Roman" w:hAnsi="Arial" w:cs="Arial"/>
          <w:sz w:val="24"/>
          <w:szCs w:val="24"/>
          <w:lang w:eastAsia="ru-RU"/>
        </w:rPr>
        <w:t>, указанной в свидетельстве.</w:t>
      </w:r>
    </w:p>
    <w:p w:rsidR="00995768" w:rsidRPr="00553B95" w:rsidRDefault="00995768" w:rsidP="00995768">
      <w:pPr>
        <w:shd w:val="clear" w:color="auto" w:fill="FFFFFF"/>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Участницей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95768" w:rsidRPr="00553B95"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 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995768" w:rsidRPr="00553B95"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б) молодая семья признана нуждающейся в жилом помещении;</w:t>
      </w:r>
    </w:p>
    <w:p w:rsidR="00995768" w:rsidRPr="00553B95"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г) </w:t>
      </w:r>
      <w:proofErr w:type="gramStart"/>
      <w:r w:rsidRPr="00553B95">
        <w:rPr>
          <w:rFonts w:ascii="Arial" w:eastAsia="Times New Roman" w:hAnsi="Arial" w:cs="Arial"/>
          <w:sz w:val="24"/>
          <w:szCs w:val="24"/>
          <w:lang w:eastAsia="ru-RU"/>
        </w:rPr>
        <w:t>имеющая</w:t>
      </w:r>
      <w:proofErr w:type="gramEnd"/>
      <w:r w:rsidRPr="00553B95">
        <w:rPr>
          <w:rFonts w:ascii="Arial" w:eastAsia="Times New Roman" w:hAnsi="Arial" w:cs="Arial"/>
          <w:sz w:val="24"/>
          <w:szCs w:val="24"/>
          <w:lang w:eastAsia="ru-RU"/>
        </w:rPr>
        <w:t xml:space="preserve"> место жительства в Московской области, при условии проживания одного из супругов в городском округе Люберцы;</w:t>
      </w:r>
    </w:p>
    <w:p w:rsidR="00995768" w:rsidRPr="00553B95"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lastRenderedPageBreak/>
        <w:t>д) наличие согласия совершеннолетних членов молодой семьи на обработку администрацией городского округа Люберцы,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553B9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t xml:space="preserve">Под нуждающимися в жилых помещениях понимаются молодые семьи, поставленные на учет в качестве нуждающихся в жилых помещениях до 01.03.2005, а также молодые семьи, признанные органами местного самоуправления муниципального образования Московской области нуждающимися в жилых помещениях после 1 марта 2005 года по тем же основаниям, которые установлены </w:t>
      </w:r>
      <w:hyperlink r:id="rId12" w:tooltip="&quot;Жилищный кодекс Российской Федерации&quot; от 29.12.2004 N 188-ФЗ (ред. от 29.07.2018){КонсультантПлюс}" w:history="1">
        <w:r w:rsidRPr="00553B95">
          <w:rPr>
            <w:rFonts w:ascii="Arial" w:eastAsia="Times New Roman" w:hAnsi="Arial" w:cs="Arial"/>
            <w:sz w:val="24"/>
            <w:szCs w:val="24"/>
            <w:lang w:eastAsia="ru-RU"/>
          </w:rPr>
          <w:t>статьей 51</w:t>
        </w:r>
      </w:hyperlink>
      <w:r w:rsidRPr="00553B95">
        <w:rPr>
          <w:rFonts w:ascii="Arial" w:eastAsia="Times New Roman" w:hAnsi="Arial" w:cs="Arial"/>
          <w:sz w:val="24"/>
          <w:szCs w:val="24"/>
          <w:lang w:eastAsia="ru-RU"/>
        </w:rPr>
        <w:t xml:space="preserve"> Жилищного кодекса Российской Федерации для признания граждан нуждающимися в жилых помещениях, предоставляемых</w:t>
      </w:r>
      <w:proofErr w:type="gramEnd"/>
      <w:r w:rsidRPr="00553B95">
        <w:rPr>
          <w:rFonts w:ascii="Arial" w:eastAsia="Times New Roman" w:hAnsi="Arial" w:cs="Arial"/>
          <w:sz w:val="24"/>
          <w:szCs w:val="24"/>
          <w:lang w:eastAsia="ru-RU"/>
        </w:rPr>
        <w:t xml:space="preserve"> </w:t>
      </w:r>
      <w:proofErr w:type="gramStart"/>
      <w:r w:rsidRPr="00553B95">
        <w:rPr>
          <w:rFonts w:ascii="Arial" w:eastAsia="Times New Roman" w:hAnsi="Arial" w:cs="Arial"/>
          <w:sz w:val="24"/>
          <w:szCs w:val="24"/>
          <w:lang w:eastAsia="ru-RU"/>
        </w:rPr>
        <w:t>по договорам социального найма, вне зависимости от того, поставлены ли они на учет в качестве нуждающихся в жилых помещениях.</w:t>
      </w:r>
      <w:proofErr w:type="gramEnd"/>
      <w:r w:rsidRPr="00553B95">
        <w:rPr>
          <w:rFonts w:ascii="Arial" w:eastAsia="Times New Roman" w:hAnsi="Arial" w:cs="Arial"/>
          <w:sz w:val="24"/>
          <w:szCs w:val="24"/>
          <w:lang w:eastAsia="ru-RU"/>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w:t>
      </w:r>
      <w:proofErr w:type="gramStart"/>
      <w:r w:rsidRPr="00553B95">
        <w:rPr>
          <w:rFonts w:ascii="Arial" w:eastAsia="Times New Roman" w:hAnsi="Arial" w:cs="Arial"/>
          <w:sz w:val="24"/>
          <w:szCs w:val="24"/>
          <w:lang w:eastAsia="ru-RU"/>
        </w:rPr>
        <w:t>о(</w:t>
      </w:r>
      <w:proofErr w:type="spellStart"/>
      <w:proofErr w:type="gramEnd"/>
      <w:r w:rsidRPr="00553B95">
        <w:rPr>
          <w:rFonts w:ascii="Arial" w:eastAsia="Times New Roman" w:hAnsi="Arial" w:cs="Arial"/>
          <w:sz w:val="24"/>
          <w:szCs w:val="24"/>
          <w:lang w:eastAsia="ru-RU"/>
        </w:rPr>
        <w:t>ых</w:t>
      </w:r>
      <w:proofErr w:type="spellEnd"/>
      <w:r w:rsidRPr="00553B95">
        <w:rPr>
          <w:rFonts w:ascii="Arial" w:eastAsia="Times New Roman" w:hAnsi="Arial" w:cs="Arial"/>
          <w:sz w:val="24"/>
          <w:szCs w:val="24"/>
          <w:lang w:eastAsia="ru-RU"/>
        </w:rPr>
        <w:t>) помещения(</w:t>
      </w:r>
      <w:proofErr w:type="spellStart"/>
      <w:r w:rsidRPr="00553B95">
        <w:rPr>
          <w:rFonts w:ascii="Arial" w:eastAsia="Times New Roman" w:hAnsi="Arial" w:cs="Arial"/>
          <w:sz w:val="24"/>
          <w:szCs w:val="24"/>
          <w:lang w:eastAsia="ru-RU"/>
        </w:rPr>
        <w:t>ий</w:t>
      </w:r>
      <w:proofErr w:type="spellEnd"/>
      <w:r w:rsidRPr="00553B95">
        <w:rPr>
          <w:rFonts w:ascii="Arial" w:eastAsia="Times New Roman" w:hAnsi="Arial" w:cs="Arial"/>
          <w:sz w:val="24"/>
          <w:szCs w:val="24"/>
          <w:lang w:eastAsia="ru-RU"/>
        </w:rPr>
        <w:t>), принадлежащих на праве собственности членам молодой семьи.</w:t>
      </w:r>
    </w:p>
    <w:p w:rsidR="00995768" w:rsidRPr="00553B95"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1) поднанимателей данног</w:t>
      </w:r>
      <w:proofErr w:type="gramStart"/>
      <w:r w:rsidRPr="00553B95">
        <w:rPr>
          <w:rFonts w:ascii="Arial" w:eastAsia="Times New Roman" w:hAnsi="Arial" w:cs="Arial"/>
          <w:sz w:val="24"/>
          <w:szCs w:val="24"/>
          <w:lang w:eastAsia="ru-RU"/>
        </w:rPr>
        <w:t>о(</w:t>
      </w:r>
      <w:proofErr w:type="spellStart"/>
      <w:proofErr w:type="gramEnd"/>
      <w:r w:rsidRPr="00553B95">
        <w:rPr>
          <w:rFonts w:ascii="Arial" w:eastAsia="Times New Roman" w:hAnsi="Arial" w:cs="Arial"/>
          <w:sz w:val="24"/>
          <w:szCs w:val="24"/>
          <w:lang w:eastAsia="ru-RU"/>
        </w:rPr>
        <w:t>ых</w:t>
      </w:r>
      <w:proofErr w:type="spellEnd"/>
      <w:r w:rsidRPr="00553B95">
        <w:rPr>
          <w:rFonts w:ascii="Arial" w:eastAsia="Times New Roman" w:hAnsi="Arial" w:cs="Arial"/>
          <w:sz w:val="24"/>
          <w:szCs w:val="24"/>
          <w:lang w:eastAsia="ru-RU"/>
        </w:rPr>
        <w:t>) жилого(</w:t>
      </w:r>
      <w:proofErr w:type="spellStart"/>
      <w:r w:rsidRPr="00553B95">
        <w:rPr>
          <w:rFonts w:ascii="Arial" w:eastAsia="Times New Roman" w:hAnsi="Arial" w:cs="Arial"/>
          <w:sz w:val="24"/>
          <w:szCs w:val="24"/>
          <w:lang w:eastAsia="ru-RU"/>
        </w:rPr>
        <w:t>ых</w:t>
      </w:r>
      <w:proofErr w:type="spellEnd"/>
      <w:r w:rsidRPr="00553B95">
        <w:rPr>
          <w:rFonts w:ascii="Arial" w:eastAsia="Times New Roman" w:hAnsi="Arial" w:cs="Arial"/>
          <w:sz w:val="24"/>
          <w:szCs w:val="24"/>
          <w:lang w:eastAsia="ru-RU"/>
        </w:rPr>
        <w:t>) помещения(</w:t>
      </w:r>
      <w:proofErr w:type="spellStart"/>
      <w:r w:rsidRPr="00553B95">
        <w:rPr>
          <w:rFonts w:ascii="Arial" w:eastAsia="Times New Roman" w:hAnsi="Arial" w:cs="Arial"/>
          <w:sz w:val="24"/>
          <w:szCs w:val="24"/>
          <w:lang w:eastAsia="ru-RU"/>
        </w:rPr>
        <w:t>ий</w:t>
      </w:r>
      <w:proofErr w:type="spellEnd"/>
      <w:r w:rsidRPr="00553B95">
        <w:rPr>
          <w:rFonts w:ascii="Arial" w:eastAsia="Times New Roman" w:hAnsi="Arial" w:cs="Arial"/>
          <w:sz w:val="24"/>
          <w:szCs w:val="24"/>
          <w:lang w:eastAsia="ru-RU"/>
        </w:rPr>
        <w:t>) жилищного фонда социального использования;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2) нанимателей данног</w:t>
      </w:r>
      <w:proofErr w:type="gramStart"/>
      <w:r w:rsidRPr="00553B95">
        <w:rPr>
          <w:rFonts w:ascii="Arial" w:eastAsia="Times New Roman" w:hAnsi="Arial" w:cs="Arial"/>
          <w:sz w:val="24"/>
          <w:szCs w:val="24"/>
          <w:lang w:eastAsia="ru-RU"/>
        </w:rPr>
        <w:t>о(</w:t>
      </w:r>
      <w:proofErr w:type="spellStart"/>
      <w:proofErr w:type="gramEnd"/>
      <w:r w:rsidRPr="00553B95">
        <w:rPr>
          <w:rFonts w:ascii="Arial" w:eastAsia="Times New Roman" w:hAnsi="Arial" w:cs="Arial"/>
          <w:sz w:val="24"/>
          <w:szCs w:val="24"/>
          <w:lang w:eastAsia="ru-RU"/>
        </w:rPr>
        <w:t>ых</w:t>
      </w:r>
      <w:proofErr w:type="spellEnd"/>
      <w:r w:rsidRPr="00553B95">
        <w:rPr>
          <w:rFonts w:ascii="Arial" w:eastAsia="Times New Roman" w:hAnsi="Arial" w:cs="Arial"/>
          <w:sz w:val="24"/>
          <w:szCs w:val="24"/>
          <w:lang w:eastAsia="ru-RU"/>
        </w:rPr>
        <w:t>) жилого(</w:t>
      </w:r>
      <w:proofErr w:type="spellStart"/>
      <w:r w:rsidRPr="00553B95">
        <w:rPr>
          <w:rFonts w:ascii="Arial" w:eastAsia="Times New Roman" w:hAnsi="Arial" w:cs="Arial"/>
          <w:sz w:val="24"/>
          <w:szCs w:val="24"/>
          <w:lang w:eastAsia="ru-RU"/>
        </w:rPr>
        <w:t>ых</w:t>
      </w:r>
      <w:proofErr w:type="spellEnd"/>
      <w:r w:rsidRPr="00553B95">
        <w:rPr>
          <w:rFonts w:ascii="Arial" w:eastAsia="Times New Roman" w:hAnsi="Arial" w:cs="Arial"/>
          <w:sz w:val="24"/>
          <w:szCs w:val="24"/>
          <w:lang w:eastAsia="ru-RU"/>
        </w:rPr>
        <w:t>) помещения(</w:t>
      </w:r>
      <w:proofErr w:type="spellStart"/>
      <w:r w:rsidRPr="00553B95">
        <w:rPr>
          <w:rFonts w:ascii="Arial" w:eastAsia="Times New Roman" w:hAnsi="Arial" w:cs="Arial"/>
          <w:sz w:val="24"/>
          <w:szCs w:val="24"/>
          <w:lang w:eastAsia="ru-RU"/>
        </w:rPr>
        <w:t>ий</w:t>
      </w:r>
      <w:proofErr w:type="spellEnd"/>
      <w:r w:rsidRPr="00553B95">
        <w:rPr>
          <w:rFonts w:ascii="Arial" w:eastAsia="Times New Roman" w:hAnsi="Arial" w:cs="Arial"/>
          <w:sz w:val="24"/>
          <w:szCs w:val="24"/>
          <w:lang w:eastAsia="ru-RU"/>
        </w:rPr>
        <w:t>) жилищного фонда коммерческого использования;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3) граждан, проживающих в данно</w:t>
      </w:r>
      <w:proofErr w:type="gramStart"/>
      <w:r w:rsidRPr="00553B95">
        <w:rPr>
          <w:rFonts w:ascii="Arial" w:eastAsia="Times New Roman" w:hAnsi="Arial" w:cs="Arial"/>
          <w:sz w:val="24"/>
          <w:szCs w:val="24"/>
          <w:lang w:eastAsia="ru-RU"/>
        </w:rPr>
        <w:t>м(</w:t>
      </w:r>
      <w:proofErr w:type="spellStart"/>
      <w:proofErr w:type="gramEnd"/>
      <w:r w:rsidRPr="00553B95">
        <w:rPr>
          <w:rFonts w:ascii="Arial" w:eastAsia="Times New Roman" w:hAnsi="Arial" w:cs="Arial"/>
          <w:sz w:val="24"/>
          <w:szCs w:val="24"/>
          <w:lang w:eastAsia="ru-RU"/>
        </w:rPr>
        <w:t>ых</w:t>
      </w:r>
      <w:proofErr w:type="spellEnd"/>
      <w:r w:rsidRPr="00553B95">
        <w:rPr>
          <w:rFonts w:ascii="Arial" w:eastAsia="Times New Roman" w:hAnsi="Arial" w:cs="Arial"/>
          <w:sz w:val="24"/>
          <w:szCs w:val="24"/>
          <w:lang w:eastAsia="ru-RU"/>
        </w:rPr>
        <w:t>) жилом(</w:t>
      </w:r>
      <w:proofErr w:type="spellStart"/>
      <w:r w:rsidRPr="00553B95">
        <w:rPr>
          <w:rFonts w:ascii="Arial" w:eastAsia="Times New Roman" w:hAnsi="Arial" w:cs="Arial"/>
          <w:sz w:val="24"/>
          <w:szCs w:val="24"/>
          <w:lang w:eastAsia="ru-RU"/>
        </w:rPr>
        <w:t>ых</w:t>
      </w:r>
      <w:proofErr w:type="spellEnd"/>
      <w:r w:rsidRPr="00553B95">
        <w:rPr>
          <w:rFonts w:ascii="Arial" w:eastAsia="Times New Roman" w:hAnsi="Arial" w:cs="Arial"/>
          <w:sz w:val="24"/>
          <w:szCs w:val="24"/>
          <w:lang w:eastAsia="ru-RU"/>
        </w:rPr>
        <w:t>) помещении(</w:t>
      </w:r>
      <w:proofErr w:type="spellStart"/>
      <w:r w:rsidRPr="00553B95">
        <w:rPr>
          <w:rFonts w:ascii="Arial" w:eastAsia="Times New Roman" w:hAnsi="Arial" w:cs="Arial"/>
          <w:sz w:val="24"/>
          <w:szCs w:val="24"/>
          <w:lang w:eastAsia="ru-RU"/>
        </w:rPr>
        <w:t>ях</w:t>
      </w:r>
      <w:proofErr w:type="spellEnd"/>
      <w:r w:rsidRPr="00553B95">
        <w:rPr>
          <w:rFonts w:ascii="Arial" w:eastAsia="Times New Roman" w:hAnsi="Arial" w:cs="Arial"/>
          <w:sz w:val="24"/>
          <w:szCs w:val="24"/>
          <w:lang w:eastAsia="ru-RU"/>
        </w:rPr>
        <w:t>) индивидуального жилищного фонда по договору безвозмездного пользования;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995768" w:rsidRPr="00553B9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Временные жильцы, зарегистрированные в данно</w:t>
      </w:r>
      <w:proofErr w:type="gramStart"/>
      <w:r w:rsidRPr="00553B95">
        <w:rPr>
          <w:rFonts w:ascii="Arial" w:eastAsia="Times New Roman" w:hAnsi="Arial" w:cs="Arial"/>
          <w:sz w:val="24"/>
          <w:szCs w:val="24"/>
          <w:lang w:eastAsia="ru-RU"/>
        </w:rPr>
        <w:t>м(</w:t>
      </w:r>
      <w:proofErr w:type="spellStart"/>
      <w:proofErr w:type="gramEnd"/>
      <w:r w:rsidRPr="00553B95">
        <w:rPr>
          <w:rFonts w:ascii="Arial" w:eastAsia="Times New Roman" w:hAnsi="Arial" w:cs="Arial"/>
          <w:sz w:val="24"/>
          <w:szCs w:val="24"/>
          <w:lang w:eastAsia="ru-RU"/>
        </w:rPr>
        <w:t>ых</w:t>
      </w:r>
      <w:proofErr w:type="spellEnd"/>
      <w:r w:rsidRPr="00553B95">
        <w:rPr>
          <w:rFonts w:ascii="Arial" w:eastAsia="Times New Roman" w:hAnsi="Arial" w:cs="Arial"/>
          <w:sz w:val="24"/>
          <w:szCs w:val="24"/>
          <w:lang w:eastAsia="ru-RU"/>
        </w:rPr>
        <w:t>) жилом(</w:t>
      </w:r>
      <w:proofErr w:type="spellStart"/>
      <w:r w:rsidRPr="00553B95">
        <w:rPr>
          <w:rFonts w:ascii="Arial" w:eastAsia="Times New Roman" w:hAnsi="Arial" w:cs="Arial"/>
          <w:sz w:val="24"/>
          <w:szCs w:val="24"/>
          <w:lang w:eastAsia="ru-RU"/>
        </w:rPr>
        <w:t>ых</w:t>
      </w:r>
      <w:proofErr w:type="spellEnd"/>
      <w:r w:rsidRPr="00553B95">
        <w:rPr>
          <w:rFonts w:ascii="Arial" w:eastAsia="Times New Roman" w:hAnsi="Arial" w:cs="Arial"/>
          <w:sz w:val="24"/>
          <w:szCs w:val="24"/>
          <w:lang w:eastAsia="ru-RU"/>
        </w:rPr>
        <w:t>) помещении(</w:t>
      </w:r>
      <w:proofErr w:type="spellStart"/>
      <w:r w:rsidRPr="00553B95">
        <w:rPr>
          <w:rFonts w:ascii="Arial" w:eastAsia="Times New Roman" w:hAnsi="Arial" w:cs="Arial"/>
          <w:sz w:val="24"/>
          <w:szCs w:val="24"/>
          <w:lang w:eastAsia="ru-RU"/>
        </w:rPr>
        <w:t>ях</w:t>
      </w:r>
      <w:proofErr w:type="spellEnd"/>
      <w:r w:rsidRPr="00553B95">
        <w:rPr>
          <w:rFonts w:ascii="Arial" w:eastAsia="Times New Roman" w:hAnsi="Arial" w:cs="Arial"/>
          <w:sz w:val="24"/>
          <w:szCs w:val="24"/>
          <w:lang w:eastAsia="ru-RU"/>
        </w:rPr>
        <w:t>) (части(</w:t>
      </w:r>
      <w:proofErr w:type="spellStart"/>
      <w:r w:rsidRPr="00553B95">
        <w:rPr>
          <w:rFonts w:ascii="Arial" w:eastAsia="Times New Roman" w:hAnsi="Arial" w:cs="Arial"/>
          <w:sz w:val="24"/>
          <w:szCs w:val="24"/>
          <w:lang w:eastAsia="ru-RU"/>
        </w:rPr>
        <w:t>ях</w:t>
      </w:r>
      <w:proofErr w:type="spellEnd"/>
      <w:r w:rsidRPr="00553B95">
        <w:rPr>
          <w:rFonts w:ascii="Arial" w:eastAsia="Times New Roman" w:hAnsi="Arial" w:cs="Arial"/>
          <w:sz w:val="24"/>
          <w:szCs w:val="24"/>
          <w:lang w:eastAsia="ru-RU"/>
        </w:rPr>
        <w:t>) жилого помещения(</w:t>
      </w:r>
      <w:proofErr w:type="spellStart"/>
      <w:r w:rsidRPr="00553B95">
        <w:rPr>
          <w:rFonts w:ascii="Arial" w:eastAsia="Times New Roman" w:hAnsi="Arial" w:cs="Arial"/>
          <w:sz w:val="24"/>
          <w:szCs w:val="24"/>
          <w:lang w:eastAsia="ru-RU"/>
        </w:rPr>
        <w:t>ий</w:t>
      </w:r>
      <w:proofErr w:type="spellEnd"/>
      <w:r w:rsidRPr="00553B95">
        <w:rPr>
          <w:rFonts w:ascii="Arial" w:eastAsia="Times New Roman" w:hAnsi="Arial" w:cs="Arial"/>
          <w:sz w:val="24"/>
          <w:szCs w:val="24"/>
          <w:lang w:eastAsia="ru-RU"/>
        </w:rPr>
        <w:t>) по месту пребывания, при определении уровня обеспеченности общей площадью жилого помещения не учитываются.</w:t>
      </w:r>
    </w:p>
    <w:p w:rsidR="00995768" w:rsidRPr="00553B9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1) найма специализированного жилого помещения;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5" w:name="Par4700"/>
      <w:bookmarkEnd w:id="5"/>
      <w:r w:rsidRPr="00553B95">
        <w:rPr>
          <w:rFonts w:ascii="Arial" w:eastAsia="Times New Roman" w:hAnsi="Arial" w:cs="Arial"/>
          <w:sz w:val="24"/>
          <w:szCs w:val="24"/>
          <w:lang w:eastAsia="ru-RU"/>
        </w:rPr>
        <w:t>2) поднайма жилого помещения жилищного фонда социального использования;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3) найма жилого помещения жилищного фонда коммерческого использования;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6" w:name="Par4702"/>
      <w:bookmarkEnd w:id="6"/>
      <w:r w:rsidRPr="00553B95">
        <w:rPr>
          <w:rFonts w:ascii="Arial" w:eastAsia="Times New Roman" w:hAnsi="Arial" w:cs="Arial"/>
          <w:sz w:val="24"/>
          <w:szCs w:val="24"/>
          <w:lang w:eastAsia="ru-RU"/>
        </w:rPr>
        <w:t>4) безвозмездного пользования жилым помещением индивидуального жилищного фонда;</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7" w:name="Par4703"/>
      <w:bookmarkEnd w:id="7"/>
      <w:r w:rsidRPr="00553B95">
        <w:rPr>
          <w:rFonts w:ascii="Arial" w:eastAsia="Times New Roman" w:hAnsi="Arial" w:cs="Arial"/>
          <w:sz w:val="24"/>
          <w:szCs w:val="24"/>
          <w:lang w:eastAsia="ru-RU"/>
        </w:rPr>
        <w:t>5) договору найма жилого помещения индивидуального жилищного фонда.</w:t>
      </w:r>
    </w:p>
    <w:p w:rsidR="00995768" w:rsidRPr="00553B9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При заключении договоров, указанных в </w:t>
      </w:r>
      <w:hyperlink w:anchor="Par4700" w:tooltip="2) поднайма жилого помещения жилищного фонда социального использования;" w:history="1">
        <w:r w:rsidRPr="00553B95">
          <w:rPr>
            <w:rFonts w:ascii="Arial" w:eastAsia="Times New Roman" w:hAnsi="Arial" w:cs="Arial"/>
            <w:sz w:val="24"/>
            <w:szCs w:val="24"/>
            <w:lang w:eastAsia="ru-RU"/>
          </w:rPr>
          <w:t>подпунктах 2</w:t>
        </w:r>
      </w:hyperlink>
      <w:r w:rsidRPr="00553B95">
        <w:rPr>
          <w:rFonts w:ascii="Arial" w:eastAsia="Times New Roman" w:hAnsi="Arial" w:cs="Arial"/>
          <w:sz w:val="24"/>
          <w:szCs w:val="24"/>
          <w:lang w:eastAsia="ru-RU"/>
        </w:rPr>
        <w:t xml:space="preserve">, </w:t>
      </w:r>
      <w:hyperlink w:anchor="Par4702" w:tooltip="4) безвозмездного пользования жилым помещением индивидуального жилищного фонда;" w:history="1">
        <w:r w:rsidRPr="00553B95">
          <w:rPr>
            <w:rFonts w:ascii="Arial" w:eastAsia="Times New Roman" w:hAnsi="Arial" w:cs="Arial"/>
            <w:sz w:val="24"/>
            <w:szCs w:val="24"/>
            <w:lang w:eastAsia="ru-RU"/>
          </w:rPr>
          <w:t>4</w:t>
        </w:r>
      </w:hyperlink>
      <w:r w:rsidRPr="00553B95">
        <w:rPr>
          <w:rFonts w:ascii="Arial" w:eastAsia="Times New Roman" w:hAnsi="Arial" w:cs="Arial"/>
          <w:sz w:val="24"/>
          <w:szCs w:val="24"/>
          <w:lang w:eastAsia="ru-RU"/>
        </w:rPr>
        <w:t xml:space="preserve">, </w:t>
      </w:r>
      <w:hyperlink w:anchor="Par4703" w:tooltip="5) договору найма жилого помещения индивидуального жилищного фонда." w:history="1">
        <w:r w:rsidRPr="00553B95">
          <w:rPr>
            <w:rFonts w:ascii="Arial" w:eastAsia="Times New Roman" w:hAnsi="Arial" w:cs="Arial"/>
            <w:sz w:val="24"/>
            <w:szCs w:val="24"/>
            <w:lang w:eastAsia="ru-RU"/>
          </w:rPr>
          <w:t>5</w:t>
        </w:r>
      </w:hyperlink>
      <w:r w:rsidRPr="00553B95">
        <w:rPr>
          <w:rFonts w:ascii="Arial" w:eastAsia="Times New Roman" w:hAnsi="Arial" w:cs="Arial"/>
          <w:sz w:val="24"/>
          <w:szCs w:val="24"/>
          <w:lang w:eastAsia="ru-RU"/>
        </w:rPr>
        <w:t>, с отцом, матерью, дедушкой, бабушкой, братом, сестрой общая площадь жилого помещения при определении уровня обеспеченности учитывается.</w:t>
      </w:r>
    </w:p>
    <w:p w:rsidR="00995768" w:rsidRPr="00553B95"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8" w:name="Par4705"/>
      <w:bookmarkEnd w:id="8"/>
      <w:proofErr w:type="gramStart"/>
      <w:r w:rsidRPr="00553B95">
        <w:rPr>
          <w:rFonts w:ascii="Arial" w:eastAsia="Times New Roman" w:hAnsi="Arial" w:cs="Arial"/>
          <w:sz w:val="24"/>
          <w:szCs w:val="24"/>
          <w:lang w:eastAsia="ru-RU"/>
        </w:rPr>
        <w:t>В целях принятия на учет в качестве нуждающихся в жилых помещениях для участия</w:t>
      </w:r>
      <w:proofErr w:type="gramEnd"/>
      <w:r w:rsidRPr="00553B95">
        <w:rPr>
          <w:rFonts w:ascii="Arial" w:eastAsia="Times New Roman" w:hAnsi="Arial" w:cs="Arial"/>
          <w:sz w:val="24"/>
          <w:szCs w:val="24"/>
          <w:lang w:eastAsia="ru-RU"/>
        </w:rPr>
        <w:t xml:space="preserve"> в Подпрограмме молодая семья подает в администрацию городского округа Люберцы Московской области, либо в многофункциональный центр предоставления государственных и муниципальных услуг Московской области (далее - многофункциональный центр) заявление по установленной форме.</w:t>
      </w:r>
    </w:p>
    <w:p w:rsidR="00995768" w:rsidRPr="00553B95"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lastRenderedPageBreak/>
        <w:t>К заявлению прилагаются:</w:t>
      </w:r>
    </w:p>
    <w:p w:rsidR="00995768" w:rsidRPr="00553B95" w:rsidRDefault="00995768" w:rsidP="00995768">
      <w:pPr>
        <w:pStyle w:val="ConsPlusNormal"/>
        <w:ind w:firstLine="540"/>
        <w:jc w:val="both"/>
        <w:rPr>
          <w:sz w:val="24"/>
          <w:szCs w:val="24"/>
        </w:rPr>
      </w:pPr>
      <w:r w:rsidRPr="00553B95">
        <w:rPr>
          <w:sz w:val="24"/>
          <w:szCs w:val="24"/>
        </w:rPr>
        <w:t>1) выписка из домовой книги;</w:t>
      </w:r>
    </w:p>
    <w:p w:rsidR="00995768" w:rsidRPr="00553B95" w:rsidRDefault="00995768" w:rsidP="00995768">
      <w:pPr>
        <w:pStyle w:val="ConsPlusNormal"/>
        <w:ind w:firstLine="540"/>
        <w:jc w:val="both"/>
        <w:rPr>
          <w:sz w:val="24"/>
          <w:szCs w:val="24"/>
        </w:rPr>
      </w:pPr>
      <w:r w:rsidRPr="00553B95">
        <w:rPr>
          <w:sz w:val="24"/>
          <w:szCs w:val="24"/>
        </w:rPr>
        <w:t>2) копия финансового лицевого счета;</w:t>
      </w:r>
    </w:p>
    <w:p w:rsidR="00995768" w:rsidRPr="00553B95" w:rsidRDefault="00995768" w:rsidP="00995768">
      <w:pPr>
        <w:pStyle w:val="ConsPlusNormal"/>
        <w:ind w:firstLine="540"/>
        <w:jc w:val="both"/>
        <w:rPr>
          <w:sz w:val="24"/>
          <w:szCs w:val="24"/>
        </w:rPr>
      </w:pPr>
      <w:r w:rsidRPr="00553B95">
        <w:rPr>
          <w:sz w:val="24"/>
          <w:szCs w:val="24"/>
        </w:rPr>
        <w:t>3) копии правоустанавливающих документов молодой семьи на занимаемо</w:t>
      </w:r>
      <w:proofErr w:type="gramStart"/>
      <w:r w:rsidRPr="00553B95">
        <w:rPr>
          <w:sz w:val="24"/>
          <w:szCs w:val="24"/>
        </w:rPr>
        <w:t>е(</w:t>
      </w:r>
      <w:proofErr w:type="spellStart"/>
      <w:proofErr w:type="gramEnd"/>
      <w:r w:rsidRPr="00553B95">
        <w:rPr>
          <w:sz w:val="24"/>
          <w:szCs w:val="24"/>
        </w:rPr>
        <w:t>ые</w:t>
      </w:r>
      <w:proofErr w:type="spellEnd"/>
      <w:r w:rsidRPr="00553B95">
        <w:rPr>
          <w:sz w:val="24"/>
          <w:szCs w:val="24"/>
        </w:rPr>
        <w:t>) и принадлежащее(</w:t>
      </w:r>
      <w:proofErr w:type="spellStart"/>
      <w:r w:rsidRPr="00553B95">
        <w:rPr>
          <w:sz w:val="24"/>
          <w:szCs w:val="24"/>
        </w:rPr>
        <w:t>ие</w:t>
      </w:r>
      <w:proofErr w:type="spellEnd"/>
      <w:r w:rsidRPr="00553B95">
        <w:rPr>
          <w:sz w:val="24"/>
          <w:szCs w:val="24"/>
        </w:rPr>
        <w:t>) на праве собственности жилое(</w:t>
      </w:r>
      <w:proofErr w:type="spellStart"/>
      <w:r w:rsidRPr="00553B95">
        <w:rPr>
          <w:sz w:val="24"/>
          <w:szCs w:val="24"/>
        </w:rPr>
        <w:t>ые</w:t>
      </w:r>
      <w:proofErr w:type="spellEnd"/>
      <w:r w:rsidRPr="00553B95">
        <w:rPr>
          <w:sz w:val="24"/>
          <w:szCs w:val="24"/>
        </w:rPr>
        <w:t>) помещение(я);</w:t>
      </w:r>
    </w:p>
    <w:p w:rsidR="00995768" w:rsidRPr="00553B95" w:rsidRDefault="00995768" w:rsidP="00995768">
      <w:pPr>
        <w:pStyle w:val="ConsPlusNormal"/>
        <w:ind w:firstLine="540"/>
        <w:jc w:val="both"/>
        <w:rPr>
          <w:sz w:val="24"/>
          <w:szCs w:val="24"/>
        </w:rPr>
      </w:pPr>
      <w:bookmarkStart w:id="9" w:name="P6787"/>
      <w:bookmarkEnd w:id="9"/>
      <w:r w:rsidRPr="00553B95">
        <w:rPr>
          <w:sz w:val="24"/>
          <w:szCs w:val="24"/>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995768" w:rsidRPr="00553B95" w:rsidRDefault="00995768" w:rsidP="00995768">
      <w:pPr>
        <w:pStyle w:val="ConsPlusNormal"/>
        <w:ind w:firstLine="540"/>
        <w:jc w:val="both"/>
        <w:rPr>
          <w:sz w:val="24"/>
          <w:szCs w:val="24"/>
        </w:rPr>
      </w:pPr>
      <w:proofErr w:type="gramStart"/>
      <w:r w:rsidRPr="00553B95">
        <w:rPr>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rsidR="00995768" w:rsidRPr="00553B95" w:rsidRDefault="00995768" w:rsidP="00995768">
      <w:pPr>
        <w:pStyle w:val="ConsPlusNormal"/>
        <w:ind w:firstLine="540"/>
        <w:jc w:val="both"/>
        <w:rPr>
          <w:sz w:val="24"/>
          <w:szCs w:val="24"/>
        </w:rPr>
      </w:pPr>
      <w:r w:rsidRPr="00553B95">
        <w:rPr>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995768" w:rsidRPr="00553B95" w:rsidRDefault="00995768" w:rsidP="00995768">
      <w:pPr>
        <w:pStyle w:val="ConsPlusNormal"/>
        <w:ind w:firstLine="540"/>
        <w:jc w:val="both"/>
        <w:rPr>
          <w:sz w:val="24"/>
          <w:szCs w:val="24"/>
        </w:rPr>
      </w:pPr>
      <w:r w:rsidRPr="00553B95">
        <w:rPr>
          <w:sz w:val="24"/>
          <w:szCs w:val="24"/>
        </w:rPr>
        <w:t>5)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Pr="00553B95">
        <w:rPr>
          <w:sz w:val="24"/>
          <w:szCs w:val="24"/>
        </w:rPr>
        <w:t>о(</w:t>
      </w:r>
      <w:proofErr w:type="spellStart"/>
      <w:proofErr w:type="gramEnd"/>
      <w:r w:rsidRPr="00553B95">
        <w:rPr>
          <w:sz w:val="24"/>
          <w:szCs w:val="24"/>
        </w:rPr>
        <w:t>ых</w:t>
      </w:r>
      <w:proofErr w:type="spellEnd"/>
      <w:r w:rsidRPr="00553B95">
        <w:rPr>
          <w:sz w:val="24"/>
          <w:szCs w:val="24"/>
        </w:rPr>
        <w:t>) помещения(</w:t>
      </w:r>
      <w:proofErr w:type="spellStart"/>
      <w:r w:rsidRPr="00553B95">
        <w:rPr>
          <w:sz w:val="24"/>
          <w:szCs w:val="24"/>
        </w:rPr>
        <w:t>ий</w:t>
      </w:r>
      <w:proofErr w:type="spellEnd"/>
      <w:r w:rsidRPr="00553B95">
        <w:rPr>
          <w:sz w:val="24"/>
          <w:szCs w:val="24"/>
        </w:rPr>
        <w:t>) до 1998 года, на членов молодой семьи, в том числе на добрачную фамилию.</w:t>
      </w:r>
    </w:p>
    <w:p w:rsidR="00995768" w:rsidRPr="00553B95" w:rsidRDefault="00995768" w:rsidP="00995768">
      <w:pPr>
        <w:pStyle w:val="ConsPlusNormal"/>
        <w:ind w:firstLine="540"/>
        <w:jc w:val="both"/>
        <w:rPr>
          <w:sz w:val="24"/>
          <w:szCs w:val="24"/>
        </w:rPr>
      </w:pPr>
      <w:r w:rsidRPr="00553B95">
        <w:rPr>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995768" w:rsidRPr="00553B95" w:rsidRDefault="00995768" w:rsidP="00995768">
      <w:pPr>
        <w:pStyle w:val="ConsPlusNormal"/>
        <w:ind w:firstLine="540"/>
        <w:jc w:val="both"/>
        <w:rPr>
          <w:sz w:val="24"/>
          <w:szCs w:val="24"/>
        </w:rPr>
      </w:pPr>
      <w:bookmarkStart w:id="10" w:name="P6792"/>
      <w:bookmarkEnd w:id="10"/>
      <w:r w:rsidRPr="00553B95">
        <w:rPr>
          <w:sz w:val="24"/>
          <w:szCs w:val="24"/>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995768" w:rsidRPr="00553B95" w:rsidRDefault="00995768" w:rsidP="00995768">
      <w:pPr>
        <w:pStyle w:val="ConsPlusNormal"/>
        <w:ind w:firstLine="540"/>
        <w:jc w:val="both"/>
        <w:rPr>
          <w:sz w:val="24"/>
          <w:szCs w:val="24"/>
        </w:rPr>
      </w:pPr>
      <w:bookmarkStart w:id="11" w:name="P6793"/>
      <w:bookmarkEnd w:id="11"/>
      <w:r w:rsidRPr="00553B95">
        <w:rPr>
          <w:sz w:val="24"/>
          <w:szCs w:val="24"/>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995768" w:rsidRPr="00553B95" w:rsidRDefault="00995768" w:rsidP="00995768">
      <w:pPr>
        <w:pStyle w:val="ConsPlusNormal"/>
        <w:ind w:firstLine="540"/>
        <w:jc w:val="both"/>
        <w:rPr>
          <w:sz w:val="24"/>
          <w:szCs w:val="24"/>
        </w:rPr>
      </w:pPr>
      <w:proofErr w:type="gramStart"/>
      <w:r w:rsidRPr="00553B95">
        <w:rPr>
          <w:sz w:val="24"/>
          <w:szCs w:val="24"/>
        </w:rPr>
        <w:t xml:space="preserve">8) медицинское заключение о тяжелой форме хронического заболевания члена молодой семьи, включенного в </w:t>
      </w:r>
      <w:hyperlink r:id="rId13" w:history="1">
        <w:r w:rsidRPr="00553B95">
          <w:rPr>
            <w:sz w:val="24"/>
            <w:szCs w:val="24"/>
          </w:rPr>
          <w:t>перечень</w:t>
        </w:r>
      </w:hyperlink>
      <w:r w:rsidRPr="00553B95">
        <w:rPr>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995768" w:rsidRPr="00553B95" w:rsidRDefault="00995768" w:rsidP="00995768">
      <w:pPr>
        <w:pStyle w:val="ConsPlusNormal"/>
        <w:ind w:firstLine="540"/>
        <w:jc w:val="both"/>
        <w:rPr>
          <w:sz w:val="24"/>
          <w:szCs w:val="24"/>
        </w:rPr>
      </w:pPr>
    </w:p>
    <w:p w:rsidR="00995768" w:rsidRPr="00553B95" w:rsidRDefault="00995768" w:rsidP="00995768">
      <w:pPr>
        <w:pStyle w:val="ConsPlusNormal"/>
        <w:ind w:firstLine="540"/>
        <w:jc w:val="both"/>
        <w:rPr>
          <w:sz w:val="24"/>
          <w:szCs w:val="24"/>
        </w:rPr>
      </w:pPr>
      <w:r w:rsidRPr="00553B95">
        <w:rPr>
          <w:sz w:val="24"/>
          <w:szCs w:val="24"/>
        </w:rPr>
        <w:t>9) документы, подтверждающие несоответствие жилого помещения установленным санитарным и техническим правилам и нормам;</w:t>
      </w:r>
    </w:p>
    <w:p w:rsidR="00995768" w:rsidRPr="00553B95" w:rsidRDefault="00995768" w:rsidP="00995768">
      <w:pPr>
        <w:pStyle w:val="ConsPlusNormal"/>
        <w:ind w:firstLine="540"/>
        <w:jc w:val="both"/>
        <w:rPr>
          <w:sz w:val="24"/>
          <w:szCs w:val="24"/>
        </w:rPr>
      </w:pPr>
      <w:r w:rsidRPr="00553B95">
        <w:rPr>
          <w:sz w:val="24"/>
          <w:szCs w:val="24"/>
        </w:rPr>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Копии документов, указанных в </w:t>
      </w:r>
      <w:hyperlink w:anchor="Par4710" w:tooltip="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 w:history="1">
        <w:r w:rsidRPr="00553B95">
          <w:rPr>
            <w:rFonts w:ascii="Arial" w:eastAsia="Times New Roman" w:hAnsi="Arial" w:cs="Arial"/>
            <w:sz w:val="24"/>
            <w:szCs w:val="24"/>
            <w:lang w:eastAsia="ru-RU"/>
          </w:rPr>
          <w:t>подпунктах 4</w:t>
        </w:r>
      </w:hyperlink>
      <w:r w:rsidRPr="00553B95">
        <w:rPr>
          <w:rFonts w:ascii="Arial" w:eastAsia="Times New Roman" w:hAnsi="Arial" w:cs="Arial"/>
          <w:sz w:val="24"/>
          <w:szCs w:val="24"/>
          <w:lang w:eastAsia="ru-RU"/>
        </w:rPr>
        <w:t xml:space="preserve">, </w:t>
      </w:r>
      <w:hyperlink w:anchor="Par4715" w:tooltip="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 w:history="1">
        <w:r w:rsidRPr="00553B95">
          <w:rPr>
            <w:rFonts w:ascii="Arial" w:eastAsia="Times New Roman" w:hAnsi="Arial" w:cs="Arial"/>
            <w:sz w:val="24"/>
            <w:szCs w:val="24"/>
            <w:lang w:eastAsia="ru-RU"/>
          </w:rPr>
          <w:t>6</w:t>
        </w:r>
      </w:hyperlink>
      <w:r w:rsidRPr="00553B95">
        <w:rPr>
          <w:rFonts w:ascii="Arial" w:eastAsia="Times New Roman" w:hAnsi="Arial" w:cs="Arial"/>
          <w:sz w:val="24"/>
          <w:szCs w:val="24"/>
          <w:lang w:eastAsia="ru-RU"/>
        </w:rPr>
        <w:t xml:space="preserve">, </w:t>
      </w:r>
      <w:hyperlink w:anchor="Par4716" w:tooltip="7) копии документов, удостоверяющих личность, гражданство и место жительства членов молодой семьи (паспорт или иной документ, его заменяющий);" w:history="1">
        <w:r w:rsidRPr="00553B95">
          <w:rPr>
            <w:rFonts w:ascii="Arial" w:eastAsia="Times New Roman" w:hAnsi="Arial" w:cs="Arial"/>
            <w:sz w:val="24"/>
            <w:szCs w:val="24"/>
            <w:lang w:eastAsia="ru-RU"/>
          </w:rPr>
          <w:t>7</w:t>
        </w:r>
      </w:hyperlink>
      <w:r w:rsidRPr="00553B95">
        <w:rPr>
          <w:rFonts w:ascii="Arial" w:eastAsia="Times New Roman" w:hAnsi="Arial" w:cs="Arial"/>
          <w:sz w:val="24"/>
          <w:szCs w:val="24"/>
          <w:lang w:eastAsia="ru-RU"/>
        </w:rPr>
        <w:t xml:space="preserve"> настоящего пункта, представляются с подлинниками для сверки.</w:t>
      </w:r>
    </w:p>
    <w:p w:rsidR="00995768" w:rsidRPr="00553B9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t>Орган, осуществляющий принятие на учет,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roofErr w:type="gramEnd"/>
    </w:p>
    <w:p w:rsidR="00995768" w:rsidRPr="00553B9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lastRenderedPageBreak/>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995768" w:rsidRPr="00553B9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От имени молодой семьи вышеуказанные документы, могут быть поданы одним из ее членов либо иным уполномоченным ими лицом при наличии надлежащим образом оформленных полномочий.</w:t>
      </w:r>
    </w:p>
    <w:p w:rsidR="00995768" w:rsidRPr="00553B9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bookmarkStart w:id="12" w:name="Par4725"/>
      <w:bookmarkEnd w:id="12"/>
      <w:r w:rsidRPr="00553B95">
        <w:rPr>
          <w:rFonts w:ascii="Arial" w:eastAsia="Times New Roman" w:hAnsi="Arial" w:cs="Arial"/>
          <w:sz w:val="24"/>
          <w:szCs w:val="24"/>
          <w:lang w:eastAsia="ru-RU"/>
        </w:rPr>
        <w:t>В случае</w:t>
      </w:r>
      <w:proofErr w:type="gramStart"/>
      <w:r w:rsidRPr="00553B95">
        <w:rPr>
          <w:rFonts w:ascii="Arial" w:eastAsia="Times New Roman" w:hAnsi="Arial" w:cs="Arial"/>
          <w:sz w:val="24"/>
          <w:szCs w:val="24"/>
          <w:lang w:eastAsia="ru-RU"/>
        </w:rPr>
        <w:t>,</w:t>
      </w:r>
      <w:proofErr w:type="gramEnd"/>
      <w:r w:rsidRPr="00553B95">
        <w:rPr>
          <w:rFonts w:ascii="Arial" w:eastAsia="Times New Roman" w:hAnsi="Arial" w:cs="Arial"/>
          <w:sz w:val="24"/>
          <w:szCs w:val="24"/>
          <w:lang w:eastAsia="ru-RU"/>
        </w:rPr>
        <w:t xml:space="preserve"> если члены молодой семьи проживают в разных муниципальных образованиях Московской области, для признания нуждающейся в жилых помещениях молодая семья обращается в орган, осуществляющий принятие на учет, по месту жительства одного из супругов.</w:t>
      </w:r>
    </w:p>
    <w:p w:rsidR="00995768" w:rsidRPr="00553B9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t>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roofErr w:type="gramEnd"/>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К указанным действиям относятся: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1) раздел, обмен или мена жилого помещения;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2) перевод пригодного для проживания жилого помещения (части жилого помещения) в </w:t>
      </w:r>
      <w:proofErr w:type="gramStart"/>
      <w:r w:rsidRPr="00553B95">
        <w:rPr>
          <w:rFonts w:ascii="Arial" w:eastAsia="Times New Roman" w:hAnsi="Arial" w:cs="Arial"/>
          <w:sz w:val="24"/>
          <w:szCs w:val="24"/>
          <w:lang w:eastAsia="ru-RU"/>
        </w:rPr>
        <w:t>нежилое</w:t>
      </w:r>
      <w:proofErr w:type="gramEnd"/>
      <w:r w:rsidRPr="00553B95">
        <w:rPr>
          <w:rFonts w:ascii="Arial" w:eastAsia="Times New Roman" w:hAnsi="Arial" w:cs="Arial"/>
          <w:sz w:val="24"/>
          <w:szCs w:val="24"/>
          <w:lang w:eastAsia="ru-RU"/>
        </w:rPr>
        <w:t>;</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roofErr w:type="gramEnd"/>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6) выход из жилищного, жилищно-строительного или иного специализированного потребительского кооператива с получением пая;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7) расторжение договора социального найма жилого помещения по требованию </w:t>
      </w:r>
      <w:proofErr w:type="spellStart"/>
      <w:r w:rsidRPr="00553B95">
        <w:rPr>
          <w:rFonts w:ascii="Arial" w:eastAsia="Times New Roman" w:hAnsi="Arial" w:cs="Arial"/>
          <w:sz w:val="24"/>
          <w:szCs w:val="24"/>
          <w:lang w:eastAsia="ru-RU"/>
        </w:rPr>
        <w:t>наймодателя</w:t>
      </w:r>
      <w:proofErr w:type="spellEnd"/>
      <w:r w:rsidRPr="00553B95">
        <w:rPr>
          <w:rFonts w:ascii="Arial" w:eastAsia="Times New Roman" w:hAnsi="Arial" w:cs="Arial"/>
          <w:sz w:val="24"/>
          <w:szCs w:val="24"/>
          <w:lang w:eastAsia="ru-RU"/>
        </w:rPr>
        <w:t xml:space="preserve"> в случаях, определенных Жилищным </w:t>
      </w:r>
      <w:hyperlink r:id="rId14" w:tooltip="&quot;Жилищный кодекс Российской Федерации&quot; от 29.12.2004 N 188-ФЗ (ред. от 29.07.2018){КонсультантПлюс}" w:history="1">
        <w:r w:rsidRPr="00553B95">
          <w:rPr>
            <w:rFonts w:ascii="Arial" w:eastAsia="Times New Roman" w:hAnsi="Arial" w:cs="Arial"/>
            <w:sz w:val="24"/>
            <w:szCs w:val="24"/>
            <w:lang w:eastAsia="ru-RU"/>
          </w:rPr>
          <w:t>кодексом</w:t>
        </w:r>
      </w:hyperlink>
      <w:r w:rsidRPr="00553B95">
        <w:rPr>
          <w:rFonts w:ascii="Arial" w:eastAsia="Times New Roman" w:hAnsi="Arial" w:cs="Arial"/>
          <w:sz w:val="24"/>
          <w:szCs w:val="24"/>
          <w:lang w:eastAsia="ru-RU"/>
        </w:rPr>
        <w:t xml:space="preserve"> Российской Федерации;</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9) отказ от наследства, в состав которого входи</w:t>
      </w:r>
      <w:proofErr w:type="gramStart"/>
      <w:r w:rsidRPr="00553B95">
        <w:rPr>
          <w:rFonts w:ascii="Arial" w:eastAsia="Times New Roman" w:hAnsi="Arial" w:cs="Arial"/>
          <w:sz w:val="24"/>
          <w:szCs w:val="24"/>
          <w:lang w:eastAsia="ru-RU"/>
        </w:rPr>
        <w:t>т(</w:t>
      </w:r>
      <w:proofErr w:type="spellStart"/>
      <w:proofErr w:type="gramEnd"/>
      <w:r w:rsidRPr="00553B95">
        <w:rPr>
          <w:rFonts w:ascii="Arial" w:eastAsia="Times New Roman" w:hAnsi="Arial" w:cs="Arial"/>
          <w:sz w:val="24"/>
          <w:szCs w:val="24"/>
          <w:lang w:eastAsia="ru-RU"/>
        </w:rPr>
        <w:t>ят</w:t>
      </w:r>
      <w:proofErr w:type="spellEnd"/>
      <w:r w:rsidRPr="00553B95">
        <w:rPr>
          <w:rFonts w:ascii="Arial" w:eastAsia="Times New Roman" w:hAnsi="Arial" w:cs="Arial"/>
          <w:sz w:val="24"/>
          <w:szCs w:val="24"/>
          <w:lang w:eastAsia="ru-RU"/>
        </w:rPr>
        <w:t>) пригодное(</w:t>
      </w:r>
      <w:proofErr w:type="spellStart"/>
      <w:r w:rsidRPr="00553B95">
        <w:rPr>
          <w:rFonts w:ascii="Arial" w:eastAsia="Times New Roman" w:hAnsi="Arial" w:cs="Arial"/>
          <w:sz w:val="24"/>
          <w:szCs w:val="24"/>
          <w:lang w:eastAsia="ru-RU"/>
        </w:rPr>
        <w:t>ые</w:t>
      </w:r>
      <w:proofErr w:type="spellEnd"/>
      <w:r w:rsidRPr="00553B95">
        <w:rPr>
          <w:rFonts w:ascii="Arial" w:eastAsia="Times New Roman" w:hAnsi="Arial" w:cs="Arial"/>
          <w:sz w:val="24"/>
          <w:szCs w:val="24"/>
          <w:lang w:eastAsia="ru-RU"/>
        </w:rPr>
        <w:t>) для проживания жилое(</w:t>
      </w:r>
      <w:proofErr w:type="spellStart"/>
      <w:r w:rsidRPr="00553B95">
        <w:rPr>
          <w:rFonts w:ascii="Arial" w:eastAsia="Times New Roman" w:hAnsi="Arial" w:cs="Arial"/>
          <w:sz w:val="24"/>
          <w:szCs w:val="24"/>
          <w:lang w:eastAsia="ru-RU"/>
        </w:rPr>
        <w:t>ые</w:t>
      </w:r>
      <w:proofErr w:type="spellEnd"/>
      <w:r w:rsidRPr="00553B95">
        <w:rPr>
          <w:rFonts w:ascii="Arial" w:eastAsia="Times New Roman" w:hAnsi="Arial" w:cs="Arial"/>
          <w:sz w:val="24"/>
          <w:szCs w:val="24"/>
          <w:lang w:eastAsia="ru-RU"/>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553B95">
        <w:rPr>
          <w:rFonts w:ascii="Arial" w:eastAsia="Times New Roman" w:hAnsi="Arial" w:cs="Arial"/>
          <w:sz w:val="24"/>
          <w:szCs w:val="24"/>
          <w:lang w:eastAsia="ru-RU"/>
        </w:rPr>
        <w:t>ые</w:t>
      </w:r>
      <w:proofErr w:type="spellEnd"/>
      <w:r w:rsidRPr="00553B95">
        <w:rPr>
          <w:rFonts w:ascii="Arial" w:eastAsia="Times New Roman" w:hAnsi="Arial" w:cs="Arial"/>
          <w:sz w:val="24"/>
          <w:szCs w:val="24"/>
          <w:lang w:eastAsia="ru-RU"/>
        </w:rPr>
        <w:t>) помещение(я);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995768" w:rsidRPr="00553B9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lastRenderedPageBreak/>
        <w:t>Основаниями для отказа в признании молодой семьи нуждающейся в жилом помещении являются: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1) отсутствие одного или нескольких документов;</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2) представление документов, которые не подтверждают право молодой семьи быть признанной нуждающейся в жилом помещении;</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3) несоответствие сведений, содержащихся в заявлении, данным, полученным в порядке межведомственного информационного взаимодействия.</w:t>
      </w:r>
    </w:p>
    <w:p w:rsidR="00995768" w:rsidRPr="00553B95" w:rsidRDefault="00995768" w:rsidP="00995768">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в соответствии с распоряжением Министерства жилищной политики Московской области  от 22.04.2019  № 53.</w:t>
      </w:r>
    </w:p>
    <w:p w:rsidR="00995768" w:rsidRPr="00553B95" w:rsidRDefault="00995768" w:rsidP="00995768">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995768" w:rsidRPr="00553B95"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ab/>
        <w:t>Размер общей площади жилого помещения, с учетом которой определяется размер социальной выплаты, составляет:</w:t>
      </w:r>
    </w:p>
    <w:p w:rsidR="00995768" w:rsidRPr="00553B95"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а) для семьи, состоящей из 2 человек (молодые супруги или один молодой родитель и ребенок) - 42 кв. метра;</w:t>
      </w:r>
    </w:p>
    <w:p w:rsidR="00995768" w:rsidRPr="00553B95"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б) для семьи, состоящей из 3 или более человек, включающей помимо молодых супругов, одного или более детей (либо семьи, состоящей из одного молодого родителя и 2 или более детей) - по 18 кв. метров на одного человека.</w:t>
      </w:r>
    </w:p>
    <w:p w:rsidR="00995768" w:rsidRPr="00553B9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Для участия в мероприятии </w:t>
      </w:r>
      <w:hyperlink w:anchor="Par2587" w:tooltip="12. Подпрограмма 2 &quot;Обеспечение жильем молодых семей&quot;" w:history="1">
        <w:r w:rsidRPr="00553B95">
          <w:rPr>
            <w:rFonts w:ascii="Arial" w:eastAsia="Times New Roman" w:hAnsi="Arial" w:cs="Arial"/>
            <w:sz w:val="24"/>
            <w:szCs w:val="24"/>
            <w:lang w:eastAsia="ru-RU"/>
          </w:rPr>
          <w:t>Подпрограмм</w:t>
        </w:r>
      </w:hyperlink>
      <w:r w:rsidRPr="00553B95">
        <w:rPr>
          <w:rFonts w:ascii="Arial" w:eastAsia="Times New Roman" w:hAnsi="Arial" w:cs="Arial"/>
          <w:sz w:val="24"/>
          <w:szCs w:val="24"/>
          <w:lang w:eastAsia="ru-RU"/>
        </w:rPr>
        <w:t>ы в целях использования социальной выплаты:</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 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2) для оплаты цены договора строительного подряда на создание объекта индивидуального жилищного строительства;</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553B95">
        <w:rPr>
          <w:rFonts w:ascii="Arial" w:eastAsia="Times New Roman" w:hAnsi="Arial" w:cs="Arial"/>
          <w:sz w:val="24"/>
          <w:szCs w:val="24"/>
          <w:lang w:eastAsia="ru-RU"/>
        </w:rPr>
        <w:t>уплаты</w:t>
      </w:r>
      <w:proofErr w:type="gramEnd"/>
      <w:r w:rsidRPr="00553B95">
        <w:rPr>
          <w:rFonts w:ascii="Arial" w:eastAsia="Times New Roman" w:hAnsi="Arial" w:cs="Arial"/>
          <w:sz w:val="24"/>
          <w:szCs w:val="24"/>
          <w:lang w:eastAsia="ru-RU"/>
        </w:rPr>
        <w:t xml:space="preserve"> которого жилое помещение переходит в собственность этой молодой семьи;</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3" w:name="Par4672"/>
      <w:bookmarkEnd w:id="13"/>
      <w:r w:rsidRPr="00553B95">
        <w:rPr>
          <w:rFonts w:ascii="Arial" w:eastAsia="Times New Roman" w:hAnsi="Arial" w:cs="Arial"/>
          <w:sz w:val="24"/>
          <w:szCs w:val="24"/>
          <w:lang w:eastAsia="ru-RU"/>
        </w:rPr>
        <w:t>5)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молодая семья подает в уполномоченный орган по месту жительства либо в многофункциональный центр следующие документы:</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1) </w:t>
      </w:r>
      <w:hyperlink w:anchor="Par5312" w:tooltip="                                 ЗАЯВЛЕНИЕ" w:history="1">
        <w:r w:rsidRPr="00553B95">
          <w:rPr>
            <w:rFonts w:ascii="Arial" w:eastAsia="Times New Roman" w:hAnsi="Arial" w:cs="Arial"/>
            <w:sz w:val="24"/>
            <w:szCs w:val="24"/>
            <w:lang w:eastAsia="ru-RU"/>
          </w:rPr>
          <w:t>заявление</w:t>
        </w:r>
      </w:hyperlink>
      <w:r w:rsidRPr="00553B95">
        <w:rPr>
          <w:rFonts w:ascii="Arial" w:eastAsia="Times New Roman" w:hAnsi="Arial" w:cs="Arial"/>
          <w:sz w:val="24"/>
          <w:szCs w:val="24"/>
          <w:lang w:eastAsia="ru-RU"/>
        </w:rPr>
        <w:t>;</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4" w:name="Par4763"/>
      <w:bookmarkEnd w:id="14"/>
      <w:r w:rsidRPr="00553B95">
        <w:rPr>
          <w:rFonts w:ascii="Arial" w:eastAsia="Times New Roman" w:hAnsi="Arial" w:cs="Arial"/>
          <w:sz w:val="24"/>
          <w:szCs w:val="24"/>
          <w:lang w:eastAsia="ru-RU"/>
        </w:rPr>
        <w:t>2) копии документов, удостоверяющих личность каждого члена семьи (паспорт или иной документ, его заменяющий);</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5" w:name="Par4764"/>
      <w:bookmarkEnd w:id="15"/>
      <w:r w:rsidRPr="00553B95">
        <w:rPr>
          <w:rFonts w:ascii="Arial" w:eastAsia="Times New Roman" w:hAnsi="Arial" w:cs="Arial"/>
          <w:sz w:val="24"/>
          <w:szCs w:val="24"/>
          <w:lang w:eastAsia="ru-RU"/>
        </w:rPr>
        <w:t>3) копию свидетельства о браке (на неполную семью не распространяется);</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lastRenderedPageBreak/>
        <w:t>4) решение, подтверждающее признание молодой семьи нуждающейся в жилом помещении, выданное органом, осуществляющим принятие на учет;</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5) 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6" w:name="Par4767"/>
      <w:bookmarkEnd w:id="16"/>
      <w:r w:rsidRPr="00553B95">
        <w:rPr>
          <w:rFonts w:ascii="Arial" w:eastAsia="Times New Roman" w:hAnsi="Arial" w:cs="Arial"/>
          <w:sz w:val="24"/>
          <w:szCs w:val="24"/>
          <w:lang w:eastAsia="ru-RU"/>
        </w:rPr>
        <w:t>6) выписку из домовой книги и копию финансового лицевого счета;</w:t>
      </w:r>
    </w:p>
    <w:p w:rsidR="00995768" w:rsidRPr="00553B9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7) </w:t>
      </w:r>
      <w:hyperlink w:anchor="Par5033" w:tooltip="                                  СОГЛАСИЕ" w:history="1">
        <w:r w:rsidRPr="00553B95">
          <w:rPr>
            <w:rFonts w:ascii="Arial" w:eastAsia="Times New Roman" w:hAnsi="Arial" w:cs="Arial"/>
            <w:sz w:val="24"/>
            <w:szCs w:val="24"/>
            <w:lang w:eastAsia="ru-RU"/>
          </w:rPr>
          <w:t>согласие</w:t>
        </w:r>
      </w:hyperlink>
      <w:r w:rsidRPr="00553B95">
        <w:rPr>
          <w:rFonts w:ascii="Arial" w:eastAsia="Times New Roman" w:hAnsi="Arial" w:cs="Arial"/>
          <w:sz w:val="24"/>
          <w:szCs w:val="24"/>
          <w:lang w:eastAsia="ru-RU"/>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553B95" w:rsidRDefault="00995768" w:rsidP="00995768">
      <w:pPr>
        <w:pStyle w:val="ConsPlusNormal"/>
        <w:ind w:firstLine="540"/>
        <w:jc w:val="both"/>
        <w:rPr>
          <w:sz w:val="24"/>
          <w:szCs w:val="24"/>
        </w:rPr>
      </w:pPr>
      <w:r w:rsidRPr="00553B95">
        <w:rPr>
          <w:sz w:val="24"/>
          <w:szCs w:val="24"/>
        </w:rPr>
        <w:t xml:space="preserve">Для участия в мероприятии ведомственной целевой программы и Подпрограмме в целях использования социальной выплаты в соответствии с подпунктами 6, 9 пункта 2 настоящих </w:t>
      </w:r>
      <w:proofErr w:type="gramStart"/>
      <w:r w:rsidRPr="00553B95">
        <w:rPr>
          <w:sz w:val="24"/>
          <w:szCs w:val="24"/>
        </w:rPr>
        <w:t>Правил</w:t>
      </w:r>
      <w:proofErr w:type="gramEnd"/>
      <w:r w:rsidRPr="00553B95">
        <w:rPr>
          <w:sz w:val="24"/>
          <w:szCs w:val="24"/>
        </w:rPr>
        <w:t xml:space="preserve"> молодая семья подает в уполномоченный орган по месту жительства либо в многофункциональный центр следующие документы:</w:t>
      </w:r>
    </w:p>
    <w:p w:rsidR="00995768" w:rsidRPr="00553B95" w:rsidRDefault="00995768" w:rsidP="00995768">
      <w:pPr>
        <w:pStyle w:val="ConsPlusNormal"/>
        <w:ind w:firstLine="540"/>
        <w:jc w:val="both"/>
        <w:rPr>
          <w:sz w:val="24"/>
          <w:szCs w:val="24"/>
        </w:rPr>
      </w:pPr>
      <w:r w:rsidRPr="00553B95">
        <w:rPr>
          <w:sz w:val="24"/>
          <w:szCs w:val="24"/>
        </w:rPr>
        <w:t xml:space="preserve">1) </w:t>
      </w:r>
      <w:hyperlink w:anchor="P7308" w:history="1">
        <w:r w:rsidRPr="00553B95">
          <w:rPr>
            <w:sz w:val="24"/>
            <w:szCs w:val="24"/>
          </w:rPr>
          <w:t>заявление</w:t>
        </w:r>
      </w:hyperlink>
      <w:r w:rsidRPr="00553B95">
        <w:rPr>
          <w:sz w:val="24"/>
          <w:szCs w:val="24"/>
        </w:rPr>
        <w:t xml:space="preserve"> по форме согласно приложению 5 к Правилам в двух экземплярах (один экземпляр возвращается заявителю с указанием даты принятия заявления и приложенных к нему документов);</w:t>
      </w:r>
    </w:p>
    <w:p w:rsidR="00995768" w:rsidRPr="00553B95" w:rsidRDefault="00995768" w:rsidP="00995768">
      <w:pPr>
        <w:pStyle w:val="ConsPlusNormal"/>
        <w:ind w:firstLine="540"/>
        <w:jc w:val="both"/>
        <w:rPr>
          <w:sz w:val="24"/>
          <w:szCs w:val="24"/>
        </w:rPr>
      </w:pPr>
      <w:bookmarkStart w:id="17" w:name="P6841"/>
      <w:bookmarkEnd w:id="17"/>
      <w:r w:rsidRPr="00553B95">
        <w:rPr>
          <w:sz w:val="24"/>
          <w:szCs w:val="24"/>
        </w:rPr>
        <w:t>2) копии документов, удостоверяющих личность, гражданство и место жительства каждого члена семьи (паспорт или иной документ, его заменяющий);</w:t>
      </w:r>
    </w:p>
    <w:p w:rsidR="00995768" w:rsidRPr="00553B95" w:rsidRDefault="00995768" w:rsidP="00995768">
      <w:pPr>
        <w:pStyle w:val="ConsPlusNormal"/>
        <w:ind w:firstLine="540"/>
        <w:jc w:val="both"/>
        <w:rPr>
          <w:sz w:val="24"/>
          <w:szCs w:val="24"/>
        </w:rPr>
      </w:pPr>
      <w:bookmarkStart w:id="18" w:name="P6842"/>
      <w:bookmarkEnd w:id="18"/>
      <w:r w:rsidRPr="00553B95">
        <w:rPr>
          <w:sz w:val="24"/>
          <w:szCs w:val="24"/>
        </w:rPr>
        <w:t>3) копию свидетельства о браке (на неполную семью не распространяется);</w:t>
      </w:r>
    </w:p>
    <w:p w:rsidR="00995768" w:rsidRPr="00553B95" w:rsidRDefault="00995768" w:rsidP="00995768">
      <w:pPr>
        <w:pStyle w:val="ConsPlusNormal"/>
        <w:ind w:firstLine="540"/>
        <w:jc w:val="both"/>
        <w:rPr>
          <w:sz w:val="24"/>
          <w:szCs w:val="24"/>
        </w:rPr>
      </w:pPr>
      <w:proofErr w:type="gramStart"/>
      <w:r w:rsidRPr="00553B95">
        <w:rPr>
          <w:sz w:val="24"/>
          <w:szCs w:val="24"/>
        </w:rPr>
        <w:t>4)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2 настоящих Правил;</w:t>
      </w:r>
      <w:proofErr w:type="gramEnd"/>
    </w:p>
    <w:p w:rsidR="00995768" w:rsidRPr="00553B95" w:rsidRDefault="00995768" w:rsidP="00995768">
      <w:pPr>
        <w:pStyle w:val="ConsPlusNormal"/>
        <w:ind w:firstLine="540"/>
        <w:jc w:val="both"/>
        <w:rPr>
          <w:sz w:val="24"/>
          <w:szCs w:val="24"/>
        </w:rPr>
      </w:pPr>
      <w:r w:rsidRPr="00553B95">
        <w:rPr>
          <w:sz w:val="24"/>
          <w:szCs w:val="24"/>
        </w:rPr>
        <w:t>5)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995768" w:rsidRPr="00553B95" w:rsidRDefault="00995768" w:rsidP="00995768">
      <w:pPr>
        <w:pStyle w:val="ConsPlusNormal"/>
        <w:ind w:firstLine="540"/>
        <w:jc w:val="both"/>
        <w:rPr>
          <w:sz w:val="24"/>
          <w:szCs w:val="24"/>
        </w:rPr>
      </w:pPr>
      <w:r w:rsidRPr="00553B95">
        <w:rPr>
          <w:sz w:val="24"/>
          <w:szCs w:val="24"/>
        </w:rPr>
        <w:t>6) копию договора жилищного кредита;</w:t>
      </w:r>
    </w:p>
    <w:p w:rsidR="00995768" w:rsidRPr="00553B95" w:rsidRDefault="00995768" w:rsidP="00995768">
      <w:pPr>
        <w:pStyle w:val="ConsPlusNormal"/>
        <w:ind w:firstLine="540"/>
        <w:jc w:val="both"/>
        <w:rPr>
          <w:sz w:val="24"/>
          <w:szCs w:val="24"/>
        </w:rPr>
      </w:pPr>
      <w:r w:rsidRPr="00553B95">
        <w:rPr>
          <w:sz w:val="24"/>
          <w:szCs w:val="24"/>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95768" w:rsidRPr="00553B95" w:rsidRDefault="00995768" w:rsidP="00995768">
      <w:pPr>
        <w:pStyle w:val="ConsPlusNormal"/>
        <w:ind w:firstLine="540"/>
        <w:jc w:val="both"/>
        <w:rPr>
          <w:sz w:val="24"/>
          <w:szCs w:val="24"/>
        </w:rPr>
      </w:pPr>
      <w:bookmarkStart w:id="19" w:name="P6847"/>
      <w:bookmarkEnd w:id="19"/>
      <w:r w:rsidRPr="00553B95">
        <w:rPr>
          <w:sz w:val="24"/>
          <w:szCs w:val="24"/>
        </w:rPr>
        <w:t>8) выписку из домовой книги и копию финансового лицевого счета;</w:t>
      </w:r>
    </w:p>
    <w:p w:rsidR="00995768" w:rsidRPr="00553B95" w:rsidRDefault="00995768" w:rsidP="00995768">
      <w:pPr>
        <w:pStyle w:val="ConsPlusNormal"/>
        <w:ind w:firstLine="540"/>
        <w:jc w:val="both"/>
        <w:rPr>
          <w:sz w:val="24"/>
          <w:szCs w:val="24"/>
        </w:rPr>
      </w:pPr>
      <w:r w:rsidRPr="00553B95">
        <w:rPr>
          <w:sz w:val="24"/>
          <w:szCs w:val="24"/>
        </w:rPr>
        <w:t xml:space="preserve">9) </w:t>
      </w:r>
      <w:hyperlink w:anchor="P7034" w:history="1">
        <w:r w:rsidRPr="00553B95">
          <w:rPr>
            <w:sz w:val="24"/>
            <w:szCs w:val="24"/>
          </w:rPr>
          <w:t>согласие</w:t>
        </w:r>
      </w:hyperlink>
      <w:r w:rsidRPr="00553B95">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государственной власти персональных данных о членах молодой семьи, заполненное по форме согласно приложению 1 к настоящим Правилам.</w:t>
      </w:r>
    </w:p>
    <w:p w:rsidR="00995768" w:rsidRPr="00553B95" w:rsidRDefault="00995768" w:rsidP="00995768">
      <w:pPr>
        <w:pStyle w:val="ConsPlusNormal"/>
        <w:ind w:firstLine="540"/>
        <w:jc w:val="both"/>
        <w:rPr>
          <w:sz w:val="24"/>
          <w:szCs w:val="24"/>
        </w:rPr>
      </w:pPr>
      <w:r w:rsidRPr="00553B95">
        <w:rPr>
          <w:sz w:val="24"/>
          <w:szCs w:val="24"/>
        </w:rPr>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2 настоящих Правил;</w:t>
      </w:r>
    </w:p>
    <w:p w:rsidR="00995768" w:rsidRPr="00553B95" w:rsidRDefault="00995768" w:rsidP="00995768">
      <w:pPr>
        <w:pStyle w:val="ConsPlusNormal"/>
        <w:ind w:firstLine="540"/>
        <w:jc w:val="both"/>
        <w:rPr>
          <w:sz w:val="24"/>
          <w:szCs w:val="24"/>
        </w:rPr>
      </w:pPr>
      <w:r w:rsidRPr="00553B95">
        <w:rPr>
          <w:sz w:val="24"/>
          <w:szCs w:val="24"/>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95768" w:rsidRPr="00553B95" w:rsidRDefault="00995768" w:rsidP="00995768">
      <w:pPr>
        <w:pStyle w:val="ConsPlusNormal"/>
        <w:ind w:firstLine="540"/>
        <w:jc w:val="both"/>
        <w:rPr>
          <w:sz w:val="24"/>
          <w:szCs w:val="24"/>
        </w:rPr>
      </w:pPr>
      <w:r w:rsidRPr="00553B95">
        <w:rPr>
          <w:sz w:val="24"/>
          <w:szCs w:val="24"/>
        </w:rPr>
        <w:t xml:space="preserve">Копии документов, указанных в </w:t>
      </w:r>
      <w:hyperlink w:anchor="P6841" w:history="1">
        <w:r w:rsidRPr="00553B95">
          <w:rPr>
            <w:sz w:val="24"/>
            <w:szCs w:val="24"/>
          </w:rPr>
          <w:t>подпунктах 2</w:t>
        </w:r>
      </w:hyperlink>
      <w:r w:rsidRPr="00553B95">
        <w:rPr>
          <w:sz w:val="24"/>
          <w:szCs w:val="24"/>
        </w:rPr>
        <w:t xml:space="preserve">, </w:t>
      </w:r>
      <w:hyperlink w:anchor="P6842" w:history="1">
        <w:r w:rsidRPr="00553B95">
          <w:rPr>
            <w:sz w:val="24"/>
            <w:szCs w:val="24"/>
          </w:rPr>
          <w:t>3</w:t>
        </w:r>
      </w:hyperlink>
      <w:r w:rsidRPr="00553B95">
        <w:rPr>
          <w:sz w:val="24"/>
          <w:szCs w:val="24"/>
        </w:rPr>
        <w:t xml:space="preserve"> настоящего пункта, предоставляются с подлинниками для сверки. </w:t>
      </w:r>
    </w:p>
    <w:p w:rsidR="00995768" w:rsidRPr="00553B95" w:rsidRDefault="00995768" w:rsidP="00995768">
      <w:pPr>
        <w:pStyle w:val="ConsPlusNormal"/>
        <w:ind w:firstLine="539"/>
        <w:jc w:val="both"/>
        <w:rPr>
          <w:sz w:val="24"/>
          <w:szCs w:val="24"/>
        </w:rPr>
      </w:pPr>
      <w:r w:rsidRPr="00553B95">
        <w:rPr>
          <w:sz w:val="24"/>
          <w:szCs w:val="24"/>
        </w:rPr>
        <w:t>Основаниями для отказа в признании молодой семьи участницей мероприятия ведомственной целевой программы и Подпрограммы являются:</w:t>
      </w:r>
    </w:p>
    <w:p w:rsidR="00995768" w:rsidRPr="00553B95" w:rsidRDefault="00995768" w:rsidP="00995768">
      <w:pPr>
        <w:pStyle w:val="ConsPlusNormal"/>
        <w:ind w:firstLine="539"/>
        <w:jc w:val="both"/>
        <w:rPr>
          <w:sz w:val="24"/>
          <w:szCs w:val="24"/>
        </w:rPr>
      </w:pPr>
      <w:r w:rsidRPr="00553B95">
        <w:rPr>
          <w:sz w:val="24"/>
          <w:szCs w:val="24"/>
        </w:rPr>
        <w:lastRenderedPageBreak/>
        <w:t xml:space="preserve">несоответствие молодой семьи условиям, указанным в </w:t>
      </w:r>
      <w:hyperlink w:anchor="P6756" w:history="1">
        <w:r w:rsidRPr="00553B95">
          <w:rPr>
            <w:sz w:val="24"/>
            <w:szCs w:val="24"/>
          </w:rPr>
          <w:t>пункте 3</w:t>
        </w:r>
      </w:hyperlink>
      <w:r w:rsidRPr="00553B95">
        <w:rPr>
          <w:sz w:val="24"/>
          <w:szCs w:val="24"/>
        </w:rPr>
        <w:t xml:space="preserve"> Правил;</w:t>
      </w:r>
    </w:p>
    <w:p w:rsidR="00995768" w:rsidRPr="00553B95" w:rsidRDefault="00995768" w:rsidP="00995768">
      <w:pPr>
        <w:pStyle w:val="ConsPlusNormal"/>
        <w:ind w:firstLine="539"/>
        <w:jc w:val="both"/>
        <w:rPr>
          <w:sz w:val="24"/>
          <w:szCs w:val="24"/>
        </w:rPr>
      </w:pPr>
      <w:r w:rsidRPr="00553B95">
        <w:rPr>
          <w:sz w:val="24"/>
          <w:szCs w:val="24"/>
        </w:rPr>
        <w:t xml:space="preserve">непредставление или представление не в полном объеме документов, указанных в </w:t>
      </w:r>
      <w:hyperlink w:anchor="P6831" w:history="1">
        <w:r w:rsidRPr="00553B95">
          <w:rPr>
            <w:sz w:val="24"/>
            <w:szCs w:val="24"/>
          </w:rPr>
          <w:t>пунктах 16</w:t>
        </w:r>
      </w:hyperlink>
      <w:r w:rsidRPr="00553B95">
        <w:rPr>
          <w:sz w:val="24"/>
          <w:szCs w:val="24"/>
        </w:rPr>
        <w:t xml:space="preserve"> и </w:t>
      </w:r>
      <w:hyperlink w:anchor="P6839" w:history="1">
        <w:r w:rsidRPr="00553B95">
          <w:rPr>
            <w:sz w:val="24"/>
            <w:szCs w:val="24"/>
          </w:rPr>
          <w:t>17</w:t>
        </w:r>
      </w:hyperlink>
      <w:r w:rsidRPr="00553B95">
        <w:rPr>
          <w:sz w:val="24"/>
          <w:szCs w:val="24"/>
        </w:rPr>
        <w:t xml:space="preserve"> Правил;</w:t>
      </w:r>
    </w:p>
    <w:p w:rsidR="00995768" w:rsidRPr="00553B95" w:rsidRDefault="00995768" w:rsidP="00995768">
      <w:pPr>
        <w:pStyle w:val="ConsPlusNormal"/>
        <w:ind w:firstLine="539"/>
        <w:jc w:val="both"/>
        <w:rPr>
          <w:sz w:val="24"/>
          <w:szCs w:val="24"/>
        </w:rPr>
      </w:pPr>
      <w:r w:rsidRPr="00553B95">
        <w:rPr>
          <w:sz w:val="24"/>
          <w:szCs w:val="24"/>
        </w:rPr>
        <w:t>недостоверность сведений, содержащихся в представленных документах;</w:t>
      </w:r>
    </w:p>
    <w:p w:rsidR="00995768" w:rsidRPr="00553B95" w:rsidRDefault="00995768" w:rsidP="00995768">
      <w:pPr>
        <w:pStyle w:val="ConsPlusNormal"/>
        <w:ind w:firstLine="539"/>
        <w:jc w:val="both"/>
        <w:rPr>
          <w:sz w:val="24"/>
          <w:szCs w:val="24"/>
        </w:rPr>
      </w:pPr>
      <w:proofErr w:type="gramStart"/>
      <w:r w:rsidRPr="00553B95">
        <w:rPr>
          <w:sz w:val="24"/>
          <w:szCs w:val="24"/>
        </w:rPr>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w:t>
      </w:r>
      <w:proofErr w:type="gramEnd"/>
      <w:r w:rsidRPr="00553B95">
        <w:rPr>
          <w:sz w:val="24"/>
          <w:szCs w:val="24"/>
        </w:rPr>
        <w:t xml:space="preserve"> кредитам, предусмотренных Федеральным </w:t>
      </w:r>
      <w:hyperlink r:id="rId15" w:history="1">
        <w:r w:rsidRPr="00553B95">
          <w:rPr>
            <w:sz w:val="24"/>
            <w:szCs w:val="24"/>
          </w:rPr>
          <w:t>законом</w:t>
        </w:r>
      </w:hyperlink>
      <w:r w:rsidRPr="00553B95">
        <w:rPr>
          <w:sz w:val="24"/>
          <w:szCs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6E572A" w:rsidRPr="00553B95" w:rsidRDefault="006E572A"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553B95" w:rsidRDefault="006E572A"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r w:rsidRPr="00553B95">
        <w:rPr>
          <w:rFonts w:ascii="Arial" w:eastAsia="Times New Roman" w:hAnsi="Arial" w:cs="Arial"/>
          <w:b/>
          <w:sz w:val="24"/>
          <w:szCs w:val="24"/>
          <w:lang w:eastAsia="ru-RU"/>
        </w:rPr>
        <w:t>4.</w:t>
      </w:r>
      <w:r w:rsidR="0016676F" w:rsidRPr="00553B95">
        <w:rPr>
          <w:rFonts w:ascii="Arial" w:eastAsia="Times New Roman" w:hAnsi="Arial" w:cs="Arial"/>
          <w:b/>
          <w:sz w:val="24"/>
          <w:szCs w:val="24"/>
          <w:lang w:eastAsia="ru-RU"/>
        </w:rPr>
        <w:t>3</w:t>
      </w:r>
      <w:r w:rsidRPr="00553B95">
        <w:rPr>
          <w:rFonts w:ascii="Arial" w:eastAsia="Times New Roman" w:hAnsi="Arial" w:cs="Arial"/>
          <w:b/>
          <w:sz w:val="24"/>
          <w:szCs w:val="24"/>
          <w:lang w:eastAsia="ru-RU"/>
        </w:rPr>
        <w:t xml:space="preserve">. </w:t>
      </w:r>
      <w:r w:rsidR="00247EE6" w:rsidRPr="00553B95">
        <w:rPr>
          <w:rFonts w:ascii="Arial" w:eastAsia="Times New Roman" w:hAnsi="Arial" w:cs="Arial"/>
          <w:b/>
          <w:sz w:val="24"/>
          <w:szCs w:val="24"/>
          <w:lang w:eastAsia="ru-RU"/>
        </w:rPr>
        <w:t>Краткое описание Подпрограммы «</w:t>
      </w:r>
      <w:r w:rsidR="00195F36" w:rsidRPr="00553B95">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247EE6" w:rsidRPr="00553B95">
        <w:rPr>
          <w:rFonts w:ascii="Arial" w:eastAsia="Times New Roman" w:hAnsi="Arial" w:cs="Arial"/>
          <w:b/>
          <w:sz w:val="24"/>
          <w:szCs w:val="24"/>
          <w:lang w:eastAsia="ru-RU"/>
        </w:rPr>
        <w:t>».</w:t>
      </w:r>
    </w:p>
    <w:p w:rsidR="00875BD9" w:rsidRPr="00553B95" w:rsidRDefault="00875BD9"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553B95" w:rsidRDefault="00247EE6" w:rsidP="007609F0">
      <w:pPr>
        <w:suppressAutoHyphens/>
        <w:spacing w:after="0" w:line="240" w:lineRule="auto"/>
        <w:ind w:right="-1" w:firstLine="567"/>
        <w:jc w:val="both"/>
        <w:rPr>
          <w:rFonts w:ascii="Arial" w:hAnsi="Arial" w:cs="Arial"/>
          <w:sz w:val="24"/>
          <w:szCs w:val="24"/>
          <w:lang w:eastAsia="ar-SA"/>
        </w:rPr>
      </w:pPr>
      <w:r w:rsidRPr="00553B95">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00C20563" w:rsidRPr="00553B95">
        <w:rPr>
          <w:rFonts w:ascii="Arial" w:hAnsi="Arial" w:cs="Arial"/>
          <w:color w:val="000000"/>
          <w:sz w:val="24"/>
          <w:szCs w:val="24"/>
        </w:rPr>
        <w:t xml:space="preserve">лиц из числа детей-сирот и </w:t>
      </w:r>
      <w:proofErr w:type="gramStart"/>
      <w:r w:rsidR="00C20563" w:rsidRPr="00553B95">
        <w:rPr>
          <w:rFonts w:ascii="Arial" w:hAnsi="Arial" w:cs="Arial"/>
          <w:color w:val="000000"/>
          <w:sz w:val="24"/>
          <w:szCs w:val="24"/>
        </w:rPr>
        <w:t>детей, оставшихся без попечения родителей</w:t>
      </w:r>
      <w:r w:rsidR="00D34113" w:rsidRPr="00553B95">
        <w:rPr>
          <w:rFonts w:ascii="Arial" w:hAnsi="Arial" w:cs="Arial"/>
          <w:color w:val="000000"/>
          <w:sz w:val="24"/>
          <w:szCs w:val="24"/>
        </w:rPr>
        <w:t xml:space="preserve"> </w:t>
      </w:r>
      <w:r w:rsidRPr="00553B95">
        <w:rPr>
          <w:rFonts w:ascii="Arial" w:hAnsi="Arial" w:cs="Arial"/>
          <w:sz w:val="24"/>
          <w:szCs w:val="24"/>
          <w:lang w:eastAsia="ar-SA"/>
        </w:rPr>
        <w:t>является</w:t>
      </w:r>
      <w:proofErr w:type="gramEnd"/>
      <w:r w:rsidRPr="00553B95">
        <w:rPr>
          <w:rFonts w:ascii="Arial" w:hAnsi="Arial" w:cs="Arial"/>
          <w:sz w:val="24"/>
          <w:szCs w:val="24"/>
          <w:lang w:eastAsia="ar-SA"/>
        </w:rPr>
        <w:t xml:space="preserve"> обеспечение указанной категории граждан жилыми помещениями. </w:t>
      </w:r>
    </w:p>
    <w:p w:rsidR="00247EE6" w:rsidRPr="00553B95" w:rsidRDefault="00247EE6" w:rsidP="007609F0">
      <w:pPr>
        <w:snapToGrid w:val="0"/>
        <w:spacing w:after="0" w:line="240" w:lineRule="auto"/>
        <w:ind w:right="-1" w:firstLine="567"/>
        <w:jc w:val="both"/>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t>Подпрограмма разработана на основании Жилищного кодекса Российской Федерации, Бюджетного кодекса Росс</w:t>
      </w:r>
      <w:r w:rsidR="001A14C2" w:rsidRPr="00553B95">
        <w:rPr>
          <w:rFonts w:ascii="Arial" w:eastAsia="Times New Roman" w:hAnsi="Arial" w:cs="Arial"/>
          <w:sz w:val="24"/>
          <w:szCs w:val="24"/>
          <w:lang w:eastAsia="ru-RU"/>
        </w:rPr>
        <w:t>ийской Федерации, Федерального з</w:t>
      </w:r>
      <w:r w:rsidRPr="00553B95">
        <w:rPr>
          <w:rFonts w:ascii="Arial" w:eastAsia="Times New Roman" w:hAnsi="Arial" w:cs="Arial"/>
          <w:sz w:val="24"/>
          <w:szCs w:val="24"/>
          <w:lang w:eastAsia="ru-RU"/>
        </w:rPr>
        <w:t>акона от 06.10.2003 №131-ФЗ «Об общих принципах организации местного самоуправления в Российской Федерации», Федерального закона от 21.12.1996 № 159-ФЗ «О дополнительных гарантиях по социальной поддержке детей-сирот и детей, оставшихся без попечения родителей», Федерального закона от 29.02.2012 № 15-ФЗ «О внесении изменений в отдельные законодательные акты Российской Федерации в части</w:t>
      </w:r>
      <w:proofErr w:type="gramEnd"/>
      <w:r w:rsidR="00D34113" w:rsidRPr="00553B95">
        <w:rPr>
          <w:rFonts w:ascii="Arial" w:eastAsia="Times New Roman" w:hAnsi="Arial" w:cs="Arial"/>
          <w:sz w:val="24"/>
          <w:szCs w:val="24"/>
          <w:lang w:eastAsia="ru-RU"/>
        </w:rPr>
        <w:t xml:space="preserve"> </w:t>
      </w:r>
      <w:proofErr w:type="gramStart"/>
      <w:r w:rsidRPr="00553B95">
        <w:rPr>
          <w:rFonts w:ascii="Arial" w:eastAsia="Times New Roman" w:hAnsi="Arial" w:cs="Arial"/>
          <w:sz w:val="24"/>
          <w:szCs w:val="24"/>
          <w:lang w:eastAsia="ru-RU"/>
        </w:rPr>
        <w:t>обеспечения жилыми помещениями детей-сирот и детей, оставшихся без попечения родителей», Закона Московской обл</w:t>
      </w:r>
      <w:r w:rsidR="001A14C2" w:rsidRPr="00553B95">
        <w:rPr>
          <w:rFonts w:ascii="Arial" w:eastAsia="Times New Roman" w:hAnsi="Arial" w:cs="Arial"/>
          <w:sz w:val="24"/>
          <w:szCs w:val="24"/>
          <w:lang w:eastAsia="ru-RU"/>
        </w:rPr>
        <w:t>асти от 29.12.2007 № 248/2007-0З</w:t>
      </w:r>
      <w:r w:rsidRPr="00553B95">
        <w:rPr>
          <w:rFonts w:ascii="Arial" w:eastAsia="Times New Roman" w:hAnsi="Arial" w:cs="Arial"/>
          <w:sz w:val="24"/>
          <w:szCs w:val="24"/>
          <w:lang w:eastAsia="ru-RU"/>
        </w:rPr>
        <w:t xml:space="preserve">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w:t>
      </w:r>
      <w:r w:rsidR="00662A61" w:rsidRPr="00553B95">
        <w:rPr>
          <w:rFonts w:ascii="Arial" w:eastAsia="Times New Roman" w:hAnsi="Arial" w:cs="Arial"/>
          <w:sz w:val="24"/>
          <w:szCs w:val="24"/>
          <w:lang w:eastAsia="ru-RU"/>
        </w:rPr>
        <w:t>ой области от 13.02.2013 №75/5 «</w:t>
      </w:r>
      <w:r w:rsidRPr="00553B95">
        <w:rPr>
          <w:rFonts w:ascii="Arial" w:eastAsia="Times New Roman" w:hAnsi="Arial" w:cs="Arial"/>
          <w:sz w:val="24"/>
          <w:szCs w:val="24"/>
          <w:lang w:eastAsia="ru-RU"/>
        </w:rPr>
        <w:t>О мерах по реализ</w:t>
      </w:r>
      <w:r w:rsidR="00662A61" w:rsidRPr="00553B95">
        <w:rPr>
          <w:rFonts w:ascii="Arial" w:eastAsia="Times New Roman" w:hAnsi="Arial" w:cs="Arial"/>
          <w:sz w:val="24"/>
          <w:szCs w:val="24"/>
          <w:lang w:eastAsia="ru-RU"/>
        </w:rPr>
        <w:t>ации Закона Московской области «</w:t>
      </w:r>
      <w:r w:rsidRPr="00553B95">
        <w:rPr>
          <w:rFonts w:ascii="Arial" w:eastAsia="Times New Roman" w:hAnsi="Arial" w:cs="Arial"/>
          <w:sz w:val="24"/>
          <w:szCs w:val="24"/>
          <w:lang w:eastAsia="ru-RU"/>
        </w:rPr>
        <w:t>О предоставлении полного государственного обеспечения и дополнительных гарантий по социальной</w:t>
      </w:r>
      <w:proofErr w:type="gramEnd"/>
      <w:r w:rsidRPr="00553B95">
        <w:rPr>
          <w:rFonts w:ascii="Arial" w:eastAsia="Times New Roman" w:hAnsi="Arial" w:cs="Arial"/>
          <w:sz w:val="24"/>
          <w:szCs w:val="24"/>
          <w:lang w:eastAsia="ru-RU"/>
        </w:rPr>
        <w:t xml:space="preserve"> поддержке детям-сиротам и детям, ост</w:t>
      </w:r>
      <w:r w:rsidR="00662A61" w:rsidRPr="00553B95">
        <w:rPr>
          <w:rFonts w:ascii="Arial" w:eastAsia="Times New Roman" w:hAnsi="Arial" w:cs="Arial"/>
          <w:sz w:val="24"/>
          <w:szCs w:val="24"/>
          <w:lang w:eastAsia="ru-RU"/>
        </w:rPr>
        <w:t>авшимся без попечения родителей»</w:t>
      </w:r>
      <w:r w:rsidRPr="00553B95">
        <w:rPr>
          <w:rFonts w:ascii="Arial" w:eastAsia="Times New Roman" w:hAnsi="Arial" w:cs="Arial"/>
          <w:sz w:val="24"/>
          <w:szCs w:val="24"/>
          <w:lang w:eastAsia="ru-RU"/>
        </w:rPr>
        <w:t>, Постановления Правительства Московской области  от 25.10.2016  № 790/39 «Об утверждении  государственной программы Московской области «Жилище» на 2017-2027 годы.</w:t>
      </w:r>
      <w:r w:rsidR="00D34113" w:rsidRPr="00553B95">
        <w:rPr>
          <w:rFonts w:ascii="Arial" w:eastAsia="Times New Roman" w:hAnsi="Arial" w:cs="Arial"/>
          <w:sz w:val="24"/>
          <w:szCs w:val="24"/>
          <w:lang w:eastAsia="ru-RU"/>
        </w:rPr>
        <w:t xml:space="preserve"> </w:t>
      </w:r>
      <w:r w:rsidRPr="00553B95">
        <w:rPr>
          <w:rFonts w:ascii="Arial" w:hAnsi="Arial" w:cs="Arial"/>
          <w:bCs/>
          <w:sz w:val="24"/>
          <w:szCs w:val="24"/>
          <w:lang w:eastAsia="ar-SA"/>
        </w:rPr>
        <w:t xml:space="preserve">Закон Московской области от </w:t>
      </w:r>
      <w:r w:rsidRPr="00553B95">
        <w:rPr>
          <w:rFonts w:ascii="Arial" w:hAnsi="Arial" w:cs="Arial"/>
          <w:sz w:val="24"/>
          <w:szCs w:val="24"/>
          <w:lang w:eastAsia="ar-SA"/>
        </w:rPr>
        <w:t xml:space="preserve">29.12.2007 </w:t>
      </w:r>
      <w:r w:rsidRPr="00553B95">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247EE6" w:rsidRPr="00553B95" w:rsidRDefault="00247EE6" w:rsidP="007609F0">
      <w:pPr>
        <w:spacing w:after="0" w:line="240" w:lineRule="auto"/>
        <w:ind w:right="-1"/>
        <w:jc w:val="both"/>
        <w:rPr>
          <w:rFonts w:ascii="Arial" w:eastAsia="Times New Roman" w:hAnsi="Arial" w:cs="Arial"/>
          <w:bCs/>
          <w:sz w:val="24"/>
          <w:szCs w:val="24"/>
          <w:lang w:eastAsia="ru-RU"/>
        </w:rPr>
      </w:pPr>
      <w:r w:rsidRPr="00553B95">
        <w:rPr>
          <w:rFonts w:ascii="Arial" w:eastAsia="Times New Roman" w:hAnsi="Arial" w:cs="Arial"/>
          <w:sz w:val="24"/>
          <w:szCs w:val="24"/>
          <w:lang w:eastAsia="ru-RU"/>
        </w:rPr>
        <w:tab/>
      </w:r>
      <w:r w:rsidRPr="00553B95">
        <w:rPr>
          <w:rFonts w:ascii="Arial" w:eastAsia="Times New Roman" w:hAnsi="Arial" w:cs="Arial"/>
          <w:bCs/>
          <w:sz w:val="24"/>
          <w:szCs w:val="24"/>
          <w:lang w:eastAsia="ru-RU"/>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47EE6" w:rsidRPr="00553B95" w:rsidRDefault="00247EE6" w:rsidP="007609F0">
      <w:pPr>
        <w:spacing w:after="0" w:line="240" w:lineRule="auto"/>
        <w:ind w:right="-1"/>
        <w:jc w:val="both"/>
        <w:rPr>
          <w:rFonts w:ascii="Arial" w:eastAsia="Times New Roman" w:hAnsi="Arial" w:cs="Arial"/>
          <w:bCs/>
          <w:sz w:val="24"/>
          <w:szCs w:val="24"/>
          <w:lang w:eastAsia="ru-RU"/>
        </w:rPr>
      </w:pPr>
      <w:r w:rsidRPr="00553B95">
        <w:rPr>
          <w:rFonts w:ascii="Arial" w:eastAsia="Times New Roman" w:hAnsi="Arial" w:cs="Arial"/>
          <w:sz w:val="24"/>
          <w:szCs w:val="24"/>
          <w:lang w:eastAsia="ru-RU"/>
        </w:rPr>
        <w:tab/>
      </w:r>
      <w:proofErr w:type="gramStart"/>
      <w:r w:rsidRPr="00553B95">
        <w:rPr>
          <w:rFonts w:ascii="Arial" w:eastAsia="Times New Roman" w:hAnsi="Arial" w:cs="Arial"/>
          <w:sz w:val="24"/>
          <w:szCs w:val="24"/>
          <w:lang w:eastAsia="ru-RU"/>
        </w:rPr>
        <w:t xml:space="preserve">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w:t>
      </w:r>
      <w:r w:rsidRPr="00553B95">
        <w:rPr>
          <w:rFonts w:ascii="Arial" w:eastAsia="Times New Roman" w:hAnsi="Arial" w:cs="Arial"/>
          <w:sz w:val="24"/>
          <w:szCs w:val="24"/>
          <w:lang w:eastAsia="ru-RU"/>
        </w:rPr>
        <w:lastRenderedPageBreak/>
        <w:t>из муниципального специализированного жилищного фонда, который формируется из жилых помещений,</w:t>
      </w:r>
      <w:r w:rsidRPr="00553B95">
        <w:rPr>
          <w:rFonts w:ascii="Arial" w:eastAsia="Times New Roman" w:hAnsi="Arial" w:cs="Arial"/>
          <w:bCs/>
          <w:sz w:val="24"/>
          <w:szCs w:val="24"/>
          <w:lang w:eastAsia="ru-RU"/>
        </w:rPr>
        <w:t xml:space="preserve"> приобретенных за счет средств субвенции из федерального бюджета и</w:t>
      </w:r>
      <w:r w:rsidR="001B26A3" w:rsidRPr="00553B95">
        <w:rPr>
          <w:rFonts w:ascii="Arial" w:eastAsia="Times New Roman" w:hAnsi="Arial" w:cs="Arial"/>
          <w:bCs/>
          <w:sz w:val="24"/>
          <w:szCs w:val="24"/>
          <w:lang w:eastAsia="ru-RU"/>
        </w:rPr>
        <w:t xml:space="preserve"> (или)</w:t>
      </w:r>
      <w:r w:rsidRPr="00553B95">
        <w:rPr>
          <w:rFonts w:ascii="Arial" w:eastAsia="Times New Roman" w:hAnsi="Arial" w:cs="Arial"/>
          <w:bCs/>
          <w:sz w:val="24"/>
          <w:szCs w:val="24"/>
          <w:lang w:eastAsia="ru-RU"/>
        </w:rPr>
        <w:t xml:space="preserve">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247EE6" w:rsidRPr="00553B95" w:rsidRDefault="00247EE6" w:rsidP="007609F0">
      <w:pPr>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47EE6" w:rsidRPr="00553B95" w:rsidRDefault="00247EE6" w:rsidP="007609F0">
      <w:pPr>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47EE6" w:rsidRPr="00553B95" w:rsidRDefault="00247EE6" w:rsidP="007609F0">
      <w:pPr>
        <w:spacing w:after="0" w:line="240" w:lineRule="auto"/>
        <w:ind w:right="-1"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47EE6" w:rsidRPr="00553B95" w:rsidRDefault="00247EE6" w:rsidP="007609F0">
      <w:pPr>
        <w:suppressAutoHyphens/>
        <w:spacing w:after="0" w:line="240" w:lineRule="auto"/>
        <w:ind w:right="-1"/>
        <w:jc w:val="both"/>
        <w:rPr>
          <w:rFonts w:ascii="Arial" w:hAnsi="Arial" w:cs="Arial"/>
          <w:bCs/>
          <w:sz w:val="24"/>
          <w:szCs w:val="24"/>
          <w:lang w:eastAsia="ar-SA"/>
        </w:rPr>
      </w:pPr>
      <w:r w:rsidRPr="00553B95">
        <w:rPr>
          <w:rFonts w:ascii="Arial" w:hAnsi="Arial" w:cs="Arial"/>
          <w:sz w:val="24"/>
          <w:szCs w:val="24"/>
          <w:lang w:eastAsia="ar-SA"/>
        </w:rPr>
        <w:tab/>
      </w:r>
      <w:r w:rsidRPr="00553B95">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247EE6" w:rsidRPr="00553B95" w:rsidRDefault="00247EE6" w:rsidP="007609F0">
      <w:pPr>
        <w:spacing w:after="0" w:line="240" w:lineRule="auto"/>
        <w:ind w:right="-1"/>
        <w:jc w:val="both"/>
        <w:rPr>
          <w:rFonts w:ascii="Arial" w:eastAsia="Times New Roman" w:hAnsi="Arial" w:cs="Arial"/>
          <w:bCs/>
          <w:sz w:val="24"/>
          <w:szCs w:val="24"/>
          <w:lang w:eastAsia="ru-RU"/>
        </w:rPr>
      </w:pPr>
      <w:r w:rsidRPr="00553B95">
        <w:rPr>
          <w:rFonts w:ascii="Arial" w:eastAsia="Times New Roman" w:hAnsi="Arial" w:cs="Arial"/>
          <w:bCs/>
          <w:sz w:val="24"/>
          <w:szCs w:val="24"/>
          <w:lang w:eastAsia="ru-RU"/>
        </w:rPr>
        <w:tab/>
        <w:t xml:space="preserve">Порядок расчета субвенции на обеспечение жилыми помещениями детей-сирот и детей, оставшихся без попечения родителей, а также лиц из их числа, устанавливается Законом Московской области от </w:t>
      </w:r>
      <w:r w:rsidRPr="00553B95">
        <w:rPr>
          <w:rFonts w:ascii="Arial" w:eastAsia="Times New Roman" w:hAnsi="Arial" w:cs="Arial"/>
          <w:sz w:val="24"/>
          <w:szCs w:val="24"/>
          <w:lang w:eastAsia="ru-RU"/>
        </w:rPr>
        <w:t xml:space="preserve">29.12.2007 </w:t>
      </w:r>
      <w:r w:rsidR="00011D6B" w:rsidRPr="00553B95">
        <w:rPr>
          <w:rFonts w:ascii="Arial" w:eastAsia="Times New Roman" w:hAnsi="Arial" w:cs="Arial"/>
          <w:bCs/>
          <w:sz w:val="24"/>
          <w:szCs w:val="24"/>
          <w:lang w:eastAsia="ru-RU"/>
        </w:rPr>
        <w:t xml:space="preserve">№ 248/2007-ОЗ </w:t>
      </w:r>
      <w:r w:rsidRPr="00553B95">
        <w:rPr>
          <w:rFonts w:ascii="Arial" w:eastAsia="Times New Roman" w:hAnsi="Arial" w:cs="Arial"/>
          <w:bCs/>
          <w:sz w:val="24"/>
          <w:szCs w:val="24"/>
          <w:lang w:eastAsia="ru-RU"/>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247EE6" w:rsidRPr="00553B95" w:rsidRDefault="00247EE6" w:rsidP="007609F0">
      <w:pPr>
        <w:autoSpaceDE w:val="0"/>
        <w:autoSpaceDN w:val="0"/>
        <w:adjustRightInd w:val="0"/>
        <w:spacing w:after="0" w:line="240" w:lineRule="auto"/>
        <w:ind w:right="-1"/>
        <w:jc w:val="both"/>
        <w:rPr>
          <w:rFonts w:ascii="Arial" w:eastAsia="Times New Roman" w:hAnsi="Arial" w:cs="Arial"/>
          <w:bCs/>
          <w:sz w:val="24"/>
          <w:szCs w:val="24"/>
          <w:lang w:eastAsia="ru-RU"/>
        </w:rPr>
      </w:pPr>
      <w:r w:rsidRPr="00553B95">
        <w:rPr>
          <w:rFonts w:ascii="Arial" w:eastAsia="Times New Roman" w:hAnsi="Arial" w:cs="Arial"/>
          <w:bCs/>
          <w:sz w:val="24"/>
          <w:szCs w:val="24"/>
          <w:lang w:eastAsia="ru-RU"/>
        </w:rPr>
        <w:tab/>
      </w:r>
      <w:proofErr w:type="gramStart"/>
      <w:r w:rsidRPr="00553B95">
        <w:rPr>
          <w:rFonts w:ascii="Arial" w:eastAsia="Times New Roman" w:hAnsi="Arial" w:cs="Arial"/>
          <w:bCs/>
          <w:sz w:val="24"/>
          <w:szCs w:val="24"/>
          <w:lang w:eastAsia="ru-RU"/>
        </w:rPr>
        <w:t>Условия и порядок расходования субвенции установлены постановлением Правительства Московской области от 20.02.2018 № 105/7 «</w:t>
      </w:r>
      <w:r w:rsidR="00391984" w:rsidRPr="00553B95">
        <w:rPr>
          <w:rFonts w:ascii="Arial" w:hAnsi="Arial" w:cs="Arial"/>
          <w:sz w:val="24"/>
          <w:szCs w:val="24"/>
        </w:rPr>
        <w:t>Об утверждении Порядка расходования субвенций из бюджета Московской области бюджетам муниципальных образований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том числе за счет</w:t>
      </w:r>
      <w:proofErr w:type="gramEnd"/>
      <w:r w:rsidR="00391984" w:rsidRPr="00553B95">
        <w:rPr>
          <w:rFonts w:ascii="Arial" w:hAnsi="Arial" w:cs="Arial"/>
          <w:sz w:val="24"/>
          <w:szCs w:val="24"/>
        </w:rPr>
        <w:t xml:space="preserve"> средств, перечисляемых из федерального бюджета</w:t>
      </w:r>
      <w:r w:rsidRPr="00553B95">
        <w:rPr>
          <w:rFonts w:ascii="Arial" w:eastAsia="Times New Roman" w:hAnsi="Arial" w:cs="Arial"/>
          <w:bCs/>
          <w:sz w:val="24"/>
          <w:szCs w:val="24"/>
          <w:lang w:eastAsia="ru-RU"/>
        </w:rPr>
        <w:t xml:space="preserve">». </w:t>
      </w:r>
    </w:p>
    <w:p w:rsidR="00247EE6" w:rsidRPr="00553B95" w:rsidRDefault="00247EE6" w:rsidP="007609F0">
      <w:pPr>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bCs/>
          <w:sz w:val="24"/>
          <w:szCs w:val="24"/>
          <w:lang w:eastAsia="ru-RU"/>
        </w:rPr>
        <w:tab/>
      </w:r>
      <w:r w:rsidRPr="00553B95">
        <w:rPr>
          <w:rFonts w:ascii="Arial" w:eastAsia="Times New Roman" w:hAnsi="Arial" w:cs="Arial"/>
          <w:sz w:val="24"/>
          <w:szCs w:val="24"/>
          <w:lang w:eastAsia="ru-RU"/>
        </w:rPr>
        <w:t xml:space="preserve">Муниципальный специализированный жилищный фонд для обеспечения жилыми помещениями детей-сирот формируется из жилых помещений, приобретенных за счет средств субвенции бюджету городского округа Люберцы </w:t>
      </w:r>
      <w:r w:rsidR="002F6699" w:rsidRPr="00553B95">
        <w:rPr>
          <w:rFonts w:ascii="Arial" w:eastAsia="Times New Roman" w:hAnsi="Arial" w:cs="Arial"/>
          <w:sz w:val="24"/>
          <w:szCs w:val="24"/>
          <w:lang w:eastAsia="ru-RU"/>
        </w:rPr>
        <w:t>Московской области</w:t>
      </w:r>
      <w:r w:rsidR="00D34113" w:rsidRPr="00553B95">
        <w:rPr>
          <w:rFonts w:ascii="Arial" w:eastAsia="Times New Roman" w:hAnsi="Arial" w:cs="Arial"/>
          <w:sz w:val="24"/>
          <w:szCs w:val="24"/>
          <w:lang w:eastAsia="ru-RU"/>
        </w:rPr>
        <w:t xml:space="preserve"> </w:t>
      </w:r>
      <w:r w:rsidRPr="00553B95">
        <w:rPr>
          <w:rFonts w:ascii="Arial" w:eastAsia="Times New Roman" w:hAnsi="Arial" w:cs="Arial"/>
          <w:sz w:val="24"/>
          <w:szCs w:val="24"/>
          <w:lang w:eastAsia="ru-RU"/>
        </w:rPr>
        <w:t xml:space="preserve">на обеспечение жилыми помещениями детей-сирот и детей, оставшихся без попечения родителей, а также лиц из их числа. </w:t>
      </w:r>
    </w:p>
    <w:p w:rsidR="00247EE6" w:rsidRPr="00553B95" w:rsidRDefault="00247EE6" w:rsidP="007609F0">
      <w:pPr>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bCs/>
          <w:sz w:val="24"/>
          <w:szCs w:val="24"/>
          <w:lang w:eastAsia="ru-RU"/>
        </w:rPr>
        <w:tab/>
      </w:r>
      <w:proofErr w:type="gramStart"/>
      <w:r w:rsidRPr="00553B95">
        <w:rPr>
          <w:rFonts w:ascii="Arial" w:eastAsia="Times New Roman" w:hAnsi="Arial" w:cs="Arial"/>
          <w:sz w:val="24"/>
          <w:szCs w:val="24"/>
          <w:lang w:eastAsia="ru-RU"/>
        </w:rPr>
        <w:t>Предоставление жилых помещений осуществляется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w:t>
      </w:r>
      <w:proofErr w:type="gramEnd"/>
      <w:r w:rsidRPr="00553B95">
        <w:rPr>
          <w:rFonts w:ascii="Arial" w:eastAsia="Times New Roman" w:hAnsi="Arial" w:cs="Arial"/>
          <w:sz w:val="24"/>
          <w:szCs w:val="24"/>
          <w:lang w:eastAsia="ru-RU"/>
        </w:rPr>
        <w:t xml:space="preserve">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в установленном порядке признается невозможным.</w:t>
      </w:r>
    </w:p>
    <w:p w:rsidR="00247EE6" w:rsidRPr="00553B95" w:rsidRDefault="00247EE6" w:rsidP="007609F0">
      <w:pPr>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ab/>
      </w:r>
      <w:proofErr w:type="gramStart"/>
      <w:r w:rsidRPr="00553B95">
        <w:rPr>
          <w:rFonts w:ascii="Arial" w:eastAsia="Times New Roman" w:hAnsi="Arial" w:cs="Arial"/>
          <w:sz w:val="24"/>
          <w:szCs w:val="24"/>
          <w:lang w:eastAsia="ru-RU"/>
        </w:rPr>
        <w:t xml:space="preserve">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w:t>
      </w:r>
      <w:r w:rsidRPr="00553B95">
        <w:rPr>
          <w:rFonts w:ascii="Arial" w:eastAsia="Times New Roman" w:hAnsi="Arial" w:cs="Arial"/>
          <w:sz w:val="24"/>
          <w:szCs w:val="24"/>
          <w:lang w:eastAsia="ru-RU"/>
        </w:rPr>
        <w:lastRenderedPageBreak/>
        <w:t>социального найма либо собственниками которых они являются,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w:t>
      </w:r>
      <w:proofErr w:type="gramEnd"/>
      <w:r w:rsidRPr="00553B95">
        <w:rPr>
          <w:rFonts w:ascii="Arial" w:eastAsia="Times New Roman" w:hAnsi="Arial" w:cs="Arial"/>
          <w:sz w:val="24"/>
          <w:szCs w:val="24"/>
          <w:lang w:eastAsia="ru-RU"/>
        </w:rPr>
        <w:t xml:space="preserve"> гарантий по социальной поддержке детям-сиротам и детям, оставшимся без попечения родителей". </w:t>
      </w:r>
    </w:p>
    <w:p w:rsidR="00247EE6" w:rsidRPr="00553B95" w:rsidRDefault="00247EE6" w:rsidP="007609F0">
      <w:pPr>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ab/>
      </w:r>
      <w:proofErr w:type="gramStart"/>
      <w:r w:rsidRPr="00553B95">
        <w:rPr>
          <w:rFonts w:ascii="Arial" w:eastAsia="Times New Roman" w:hAnsi="Arial" w:cs="Arial"/>
          <w:sz w:val="24"/>
          <w:szCs w:val="24"/>
          <w:lang w:eastAsia="ru-RU"/>
        </w:rPr>
        <w:t>Жилые помещения предоставляются детям-сиротам и детям, оставшимся без попечения родителей, а также лицам из их числа, включенным в утвержденный Министерством образования Московской области  Сводный список детей-сирот и детей, оставшихся без попечения родителей, а также лиц из их числа на очередной финансовый год, по достижении ими возраста 18 лет, а также в случае приобретения ими полной дееспособности до достижения совершеннолетия по</w:t>
      </w:r>
      <w:proofErr w:type="gramEnd"/>
      <w:r w:rsidRPr="00553B95">
        <w:rPr>
          <w:rFonts w:ascii="Arial" w:eastAsia="Times New Roman" w:hAnsi="Arial" w:cs="Arial"/>
          <w:sz w:val="24"/>
          <w:szCs w:val="24"/>
          <w:lang w:eastAsia="ru-RU"/>
        </w:rPr>
        <w:t xml:space="preserve"> месту жительства  в границах городского округа Люберцы Московской области.</w:t>
      </w:r>
    </w:p>
    <w:p w:rsidR="00247EE6" w:rsidRPr="00553B95" w:rsidRDefault="00247EE6" w:rsidP="007609F0">
      <w:pPr>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ab/>
      </w:r>
      <w:proofErr w:type="gramStart"/>
      <w:r w:rsidRPr="00553B95">
        <w:rPr>
          <w:rFonts w:ascii="Arial" w:eastAsia="Times New Roman" w:hAnsi="Arial" w:cs="Arial"/>
          <w:sz w:val="24"/>
          <w:szCs w:val="24"/>
          <w:lang w:eastAsia="ru-RU"/>
        </w:rPr>
        <w:t>Жилые помещения предоставляются детям-сиротам и детям, оставшимся без попечения родителей, а также лицам из их числа однократно по договорам найма специализированных жилых помещений в виде квартир, благоустроенных применительно  к условиям городского округа Люберцы, по установленным нормам предоставления площади жилого помещения по договору социального найма, но не менее 27 квадратных метров.</w:t>
      </w:r>
      <w:proofErr w:type="gramEnd"/>
    </w:p>
    <w:p w:rsidR="00247EE6" w:rsidRPr="00553B95" w:rsidRDefault="00247EE6" w:rsidP="007609F0">
      <w:pPr>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ab/>
      </w:r>
      <w:proofErr w:type="gramStart"/>
      <w:r w:rsidRPr="00553B95">
        <w:rPr>
          <w:rFonts w:ascii="Arial" w:eastAsia="Times New Roman" w:hAnsi="Arial" w:cs="Arial"/>
          <w:sz w:val="24"/>
          <w:szCs w:val="24"/>
          <w:lang w:eastAsia="ru-RU"/>
        </w:rPr>
        <w:t>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 установлен  Постановлением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553B95">
        <w:rPr>
          <w:rFonts w:ascii="Arial" w:eastAsia="Times New Roman" w:hAnsi="Arial" w:cs="Arial"/>
          <w:sz w:val="24"/>
          <w:szCs w:val="24"/>
          <w:lang w:eastAsia="ru-RU"/>
        </w:rPr>
        <w:t xml:space="preserve"> родителей".</w:t>
      </w:r>
    </w:p>
    <w:p w:rsidR="007609F0" w:rsidRPr="00553B95" w:rsidRDefault="007609F0" w:rsidP="007609F0">
      <w:pPr>
        <w:spacing w:after="0" w:line="240" w:lineRule="auto"/>
        <w:ind w:right="-1"/>
        <w:jc w:val="both"/>
        <w:rPr>
          <w:rFonts w:ascii="Arial" w:eastAsia="Times New Roman" w:hAnsi="Arial" w:cs="Arial"/>
          <w:sz w:val="24"/>
          <w:szCs w:val="24"/>
          <w:lang w:eastAsia="ru-RU"/>
        </w:rPr>
      </w:pPr>
    </w:p>
    <w:p w:rsidR="00247EE6" w:rsidRPr="00553B95" w:rsidRDefault="00247EE6" w:rsidP="007609F0">
      <w:pPr>
        <w:spacing w:after="0" w:line="240" w:lineRule="auto"/>
        <w:ind w:right="-1"/>
        <w:jc w:val="both"/>
        <w:rPr>
          <w:rFonts w:ascii="Arial" w:eastAsia="Times New Roman" w:hAnsi="Arial" w:cs="Arial"/>
          <w:sz w:val="24"/>
          <w:szCs w:val="24"/>
          <w:lang w:eastAsia="ru-RU"/>
        </w:rPr>
      </w:pPr>
    </w:p>
    <w:p w:rsidR="00A5711B" w:rsidRPr="00553B95" w:rsidRDefault="00A5711B" w:rsidP="007609F0">
      <w:pPr>
        <w:pStyle w:val="a5"/>
        <w:numPr>
          <w:ilvl w:val="1"/>
          <w:numId w:val="34"/>
        </w:numPr>
        <w:spacing w:after="0" w:line="240" w:lineRule="auto"/>
        <w:ind w:right="-1"/>
        <w:jc w:val="center"/>
        <w:outlineLvl w:val="0"/>
        <w:rPr>
          <w:rFonts w:ascii="Arial" w:hAnsi="Arial" w:cs="Arial"/>
          <w:b/>
          <w:sz w:val="24"/>
          <w:szCs w:val="24"/>
        </w:rPr>
      </w:pPr>
      <w:r w:rsidRPr="00553B95">
        <w:rPr>
          <w:rFonts w:ascii="Arial" w:hAnsi="Arial" w:cs="Arial"/>
          <w:b/>
          <w:sz w:val="24"/>
          <w:szCs w:val="24"/>
        </w:rPr>
        <w:t>Краткое описание муниципальной подпрограммы «Социальная ипотека».</w:t>
      </w:r>
    </w:p>
    <w:p w:rsidR="007609F0" w:rsidRPr="00553B95" w:rsidRDefault="007609F0" w:rsidP="007609F0">
      <w:pPr>
        <w:pStyle w:val="a5"/>
        <w:spacing w:after="0" w:line="240" w:lineRule="auto"/>
        <w:ind w:left="1070" w:right="-1"/>
        <w:jc w:val="center"/>
        <w:outlineLvl w:val="0"/>
        <w:rPr>
          <w:rFonts w:ascii="Arial" w:hAnsi="Arial" w:cs="Arial"/>
          <w:b/>
          <w:sz w:val="24"/>
          <w:szCs w:val="24"/>
        </w:rPr>
      </w:pPr>
    </w:p>
    <w:p w:rsidR="004D193A" w:rsidRPr="00553B95" w:rsidRDefault="004D193A" w:rsidP="007609F0">
      <w:pPr>
        <w:widowControl w:val="0"/>
        <w:spacing w:after="0" w:line="240" w:lineRule="auto"/>
        <w:ind w:right="-1" w:firstLine="708"/>
        <w:jc w:val="both"/>
        <w:rPr>
          <w:rFonts w:ascii="Arial" w:hAnsi="Arial" w:cs="Arial"/>
          <w:sz w:val="24"/>
          <w:szCs w:val="24"/>
        </w:rPr>
      </w:pPr>
      <w:r w:rsidRPr="00553B95">
        <w:rPr>
          <w:rFonts w:ascii="Arial" w:hAnsi="Arial" w:cs="Arial"/>
          <w:sz w:val="24"/>
          <w:szCs w:val="24"/>
        </w:rPr>
        <w:t xml:space="preserve">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4D193A" w:rsidRPr="00553B95" w:rsidRDefault="004D193A" w:rsidP="007609F0">
      <w:pPr>
        <w:widowControl w:val="0"/>
        <w:spacing w:after="0" w:line="240" w:lineRule="auto"/>
        <w:ind w:right="-1"/>
        <w:jc w:val="both"/>
        <w:rPr>
          <w:rFonts w:ascii="Arial" w:hAnsi="Arial" w:cs="Arial"/>
          <w:sz w:val="24"/>
          <w:szCs w:val="24"/>
        </w:rPr>
      </w:pPr>
      <w:proofErr w:type="gramStart"/>
      <w:r w:rsidRPr="00553B95">
        <w:rPr>
          <w:rFonts w:ascii="Arial" w:hAnsi="Arial" w:cs="Arial"/>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4D193A" w:rsidRPr="00553B95" w:rsidRDefault="004D193A" w:rsidP="007609F0">
      <w:pPr>
        <w:widowControl w:val="0"/>
        <w:spacing w:after="0" w:line="240" w:lineRule="auto"/>
        <w:ind w:right="-1"/>
        <w:jc w:val="both"/>
        <w:rPr>
          <w:rFonts w:ascii="Arial" w:hAnsi="Arial" w:cs="Arial"/>
          <w:sz w:val="24"/>
          <w:szCs w:val="24"/>
        </w:rPr>
      </w:pPr>
      <w:r w:rsidRPr="00553B95">
        <w:rPr>
          <w:rFonts w:ascii="Arial"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553B95" w:rsidRDefault="004D193A" w:rsidP="007609F0">
      <w:pPr>
        <w:pStyle w:val="ConsPlusNormal"/>
        <w:ind w:right="-1" w:firstLine="708"/>
        <w:jc w:val="both"/>
        <w:rPr>
          <w:sz w:val="24"/>
          <w:szCs w:val="24"/>
        </w:rPr>
      </w:pPr>
      <w:proofErr w:type="gramStart"/>
      <w:r w:rsidRPr="00553B95">
        <w:rPr>
          <w:sz w:val="24"/>
          <w:szCs w:val="24"/>
        </w:rPr>
        <w:t xml:space="preserve">Участниками I этапа реализации </w:t>
      </w:r>
      <w:hyperlink w:anchor="Par3076" w:tooltip="14. Подпрограмма 4 &quot;Социальная ипотека&quot;" w:history="1">
        <w:r w:rsidRPr="00553B95">
          <w:rPr>
            <w:sz w:val="24"/>
            <w:szCs w:val="24"/>
          </w:rPr>
          <w:t>Подпрограммы</w:t>
        </w:r>
      </w:hyperlink>
      <w:r w:rsidRPr="00553B95">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16"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553B95">
          <w:rPr>
            <w:sz w:val="24"/>
            <w:szCs w:val="24"/>
          </w:rPr>
          <w:t>программы</w:t>
        </w:r>
      </w:hyperlink>
      <w:r w:rsidRPr="00553B95">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w:t>
      </w:r>
      <w:r w:rsidRPr="00553B95">
        <w:rPr>
          <w:sz w:val="24"/>
          <w:szCs w:val="24"/>
        </w:rPr>
        <w:lastRenderedPageBreak/>
        <w:t>Московской области от 25.10.2012 N 1367</w:t>
      </w:r>
      <w:proofErr w:type="gramEnd"/>
      <w:r w:rsidRPr="00553B95">
        <w:rPr>
          <w:sz w:val="24"/>
          <w:szCs w:val="24"/>
        </w:rPr>
        <w:t>/</w:t>
      </w:r>
      <w:proofErr w:type="gramStart"/>
      <w:r w:rsidRPr="00553B95">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17"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553B95">
          <w:rPr>
            <w:sz w:val="24"/>
            <w:szCs w:val="24"/>
          </w:rPr>
          <w:t>подпрограммы</w:t>
        </w:r>
      </w:hyperlink>
      <w:r w:rsidRPr="00553B95">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553B95" w:rsidRDefault="004D193A" w:rsidP="007609F0">
      <w:pPr>
        <w:pStyle w:val="ConsPlusNormal"/>
        <w:ind w:right="-1" w:firstLine="708"/>
        <w:jc w:val="both"/>
        <w:rPr>
          <w:sz w:val="24"/>
          <w:szCs w:val="24"/>
        </w:rPr>
      </w:pPr>
      <w:r w:rsidRPr="00553B95">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18" w:history="1">
        <w:r w:rsidRPr="00553B95">
          <w:rPr>
            <w:sz w:val="24"/>
            <w:szCs w:val="24"/>
          </w:rPr>
          <w:t>программы</w:t>
        </w:r>
      </w:hyperlink>
      <w:r w:rsidRPr="00553B95">
        <w:rPr>
          <w:sz w:val="24"/>
          <w:szCs w:val="24"/>
        </w:rPr>
        <w:t xml:space="preserve"> и государственной </w:t>
      </w:r>
      <w:hyperlink r:id="rId19" w:history="1">
        <w:r w:rsidRPr="00553B95">
          <w:rPr>
            <w:sz w:val="24"/>
            <w:szCs w:val="24"/>
          </w:rPr>
          <w:t>программы</w:t>
        </w:r>
      </w:hyperlink>
      <w:r w:rsidRPr="00553B95">
        <w:rPr>
          <w:sz w:val="24"/>
          <w:szCs w:val="24"/>
        </w:rPr>
        <w:t xml:space="preserve"> "Жилище" в 2013-2015 годах.</w:t>
      </w:r>
    </w:p>
    <w:p w:rsidR="002F6699" w:rsidRPr="00553B95" w:rsidRDefault="004D193A" w:rsidP="007609F0">
      <w:pPr>
        <w:pStyle w:val="ConsPlusNormal"/>
        <w:ind w:right="-1" w:firstLine="708"/>
        <w:jc w:val="both"/>
        <w:rPr>
          <w:sz w:val="24"/>
          <w:szCs w:val="24"/>
        </w:rPr>
      </w:pPr>
      <w:r w:rsidRPr="00553B95">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r w:rsidR="00D34113" w:rsidRPr="00553B95">
        <w:rPr>
          <w:sz w:val="24"/>
          <w:szCs w:val="24"/>
        </w:rPr>
        <w:t xml:space="preserve"> </w:t>
      </w:r>
      <w:r w:rsidRPr="00553B95">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r w:rsidR="008D5BB4" w:rsidRPr="00553B95">
        <w:rPr>
          <w:sz w:val="24"/>
          <w:szCs w:val="24"/>
        </w:rPr>
        <w:t xml:space="preserve">. </w:t>
      </w:r>
      <w:r w:rsidR="00A5711B" w:rsidRPr="00553B95">
        <w:rPr>
          <w:sz w:val="24"/>
          <w:szCs w:val="24"/>
        </w:rPr>
        <w:t>В 2020-2023 годах планируется предоставление участнику подпрограммы компенсации для погашения основной части долга по ипотечному жилищному кредиту.</w:t>
      </w:r>
    </w:p>
    <w:p w:rsidR="00A5711B" w:rsidRPr="00553B95" w:rsidRDefault="00A5711B" w:rsidP="007609F0">
      <w:pPr>
        <w:spacing w:after="0" w:line="240" w:lineRule="auto"/>
        <w:ind w:right="-1"/>
        <w:jc w:val="both"/>
        <w:rPr>
          <w:rFonts w:ascii="Arial" w:eastAsia="Times New Roman" w:hAnsi="Arial" w:cs="Arial"/>
          <w:sz w:val="24"/>
          <w:szCs w:val="24"/>
          <w:lang w:eastAsia="ru-RU"/>
        </w:rPr>
      </w:pPr>
    </w:p>
    <w:p w:rsidR="00EE31EA" w:rsidRPr="00553B95" w:rsidRDefault="00EE31EA" w:rsidP="00EE31EA">
      <w:pPr>
        <w:pStyle w:val="a5"/>
        <w:numPr>
          <w:ilvl w:val="1"/>
          <w:numId w:val="34"/>
        </w:numPr>
        <w:spacing w:after="0" w:line="240" w:lineRule="auto"/>
        <w:ind w:right="-1"/>
        <w:jc w:val="center"/>
        <w:rPr>
          <w:rFonts w:ascii="Arial" w:hAnsi="Arial" w:cs="Arial"/>
          <w:b/>
          <w:sz w:val="24"/>
          <w:szCs w:val="24"/>
        </w:rPr>
      </w:pPr>
      <w:r w:rsidRPr="00553B95">
        <w:rPr>
          <w:rFonts w:ascii="Arial" w:hAnsi="Arial" w:cs="Arial"/>
          <w:b/>
          <w:sz w:val="24"/>
          <w:szCs w:val="24"/>
        </w:rPr>
        <w:t xml:space="preserve"> Краткое описание подпрограммы "Улучшение жилищных условий отдельных категорий многодетных семей".</w:t>
      </w:r>
    </w:p>
    <w:p w:rsidR="00EE31EA" w:rsidRPr="00553B95" w:rsidRDefault="00EE31EA" w:rsidP="00EE31EA">
      <w:pPr>
        <w:pStyle w:val="a5"/>
        <w:spacing w:after="0" w:line="240" w:lineRule="auto"/>
        <w:ind w:left="1070" w:right="-1"/>
        <w:jc w:val="center"/>
        <w:rPr>
          <w:rFonts w:ascii="Arial" w:hAnsi="Arial" w:cs="Arial"/>
          <w:b/>
          <w:sz w:val="24"/>
          <w:szCs w:val="24"/>
        </w:rPr>
      </w:pPr>
    </w:p>
    <w:p w:rsidR="00EE31EA" w:rsidRPr="00553B95" w:rsidRDefault="00EE31EA" w:rsidP="00EE31EA">
      <w:pPr>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ab/>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EE31EA" w:rsidRPr="00553B95" w:rsidRDefault="00EE31EA" w:rsidP="00EE31EA">
      <w:pPr>
        <w:widowControl w:val="0"/>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улучшению жилищных условий многодетным </w:t>
      </w:r>
      <w:r w:rsidRPr="00553B95">
        <w:rPr>
          <w:rFonts w:ascii="Arial" w:hAnsi="Arial" w:cs="Arial"/>
          <w:color w:val="000000"/>
          <w:sz w:val="24"/>
          <w:szCs w:val="24"/>
          <w:shd w:val="clear" w:color="auto" w:fill="FFFFFF"/>
        </w:rPr>
        <w:t xml:space="preserve">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553B95">
        <w:rPr>
          <w:rFonts w:ascii="Arial" w:eastAsia="Times New Roman" w:hAnsi="Arial" w:cs="Arial"/>
          <w:sz w:val="24"/>
          <w:szCs w:val="24"/>
          <w:lang w:eastAsia="ru-RU"/>
        </w:rPr>
        <w:t>включенным в Сводный список по Московской области.</w:t>
      </w:r>
    </w:p>
    <w:p w:rsidR="00EE31EA" w:rsidRPr="00553B95" w:rsidRDefault="00EE31EA" w:rsidP="00EE31EA">
      <w:pPr>
        <w:widowControl w:val="0"/>
        <w:spacing w:after="0" w:line="240" w:lineRule="auto"/>
        <w:ind w:right="-1"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Для достижения поставленной цели необходимо осуществлять </w:t>
      </w:r>
      <w:r w:rsidRPr="00553B95">
        <w:rPr>
          <w:rFonts w:ascii="Arial" w:eastAsia="Times New Roman" w:hAnsi="Arial" w:cs="Arial"/>
          <w:sz w:val="24"/>
          <w:szCs w:val="24"/>
        </w:rPr>
        <w:t>координацию финансовых и организационных вопросов</w:t>
      </w:r>
      <w:r w:rsidRPr="00553B95">
        <w:rPr>
          <w:rFonts w:ascii="Arial" w:eastAsia="Times New Roman" w:hAnsi="Arial" w:cs="Arial"/>
          <w:sz w:val="24"/>
          <w:szCs w:val="24"/>
          <w:lang w:eastAsia="ru-RU"/>
        </w:rPr>
        <w:t xml:space="preserve"> по предоставлению многодетным </w:t>
      </w:r>
      <w:r w:rsidRPr="00553B95">
        <w:rPr>
          <w:rFonts w:ascii="Arial" w:hAnsi="Arial" w:cs="Arial"/>
          <w:color w:val="000000"/>
          <w:sz w:val="24"/>
          <w:szCs w:val="24"/>
          <w:shd w:val="clear" w:color="auto" w:fill="FFFFFF"/>
        </w:rPr>
        <w:t>семьям, имеющим семь и более детей, а также семьям, в которых одновременно родилось не менее трех детей</w:t>
      </w:r>
      <w:r w:rsidRPr="00553B95">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EE31EA" w:rsidRPr="00553B95" w:rsidRDefault="00EE31EA" w:rsidP="00EE31EA">
      <w:pPr>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ab/>
      </w:r>
      <w:proofErr w:type="gramStart"/>
      <w:r w:rsidRPr="00553B95">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проживающих совместно с ними (в том числе усыновленных пасынков и падчериц), а также </w:t>
      </w:r>
      <w:r w:rsidRPr="00553B95">
        <w:rPr>
          <w:rFonts w:ascii="Arial" w:hAnsi="Arial" w:cs="Arial"/>
          <w:color w:val="000000"/>
          <w:sz w:val="24"/>
          <w:szCs w:val="24"/>
          <w:shd w:val="clear" w:color="auto" w:fill="FFFFFF"/>
        </w:rPr>
        <w:t>семьям, в которых одновременно родилось не менее трех детей</w:t>
      </w:r>
      <w:r w:rsidRPr="00553B95">
        <w:rPr>
          <w:rFonts w:ascii="Arial" w:eastAsia="Times New Roman" w:hAnsi="Arial" w:cs="Arial"/>
          <w:sz w:val="24"/>
          <w:szCs w:val="24"/>
          <w:lang w:eastAsia="ru-RU"/>
        </w:rPr>
        <w:t xml:space="preserve"> и состоящим на учете нуждающихся</w:t>
      </w:r>
      <w:proofErr w:type="gramEnd"/>
      <w:r w:rsidRPr="00553B95">
        <w:rPr>
          <w:rFonts w:ascii="Arial" w:eastAsia="Times New Roman" w:hAnsi="Arial" w:cs="Arial"/>
          <w:sz w:val="24"/>
          <w:szCs w:val="24"/>
          <w:lang w:eastAsia="ru-RU"/>
        </w:rPr>
        <w:t xml:space="preserve"> в жилых помещениях, предоставляемых по договорам социального найма.</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Условием получения жилищной субсидии многодетной семьей является наличие следующих оснований в совокупности:</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t xml:space="preserve">1) многодетная семья принята органом местного самоуправления по месту своего жительства на учет нуждающихся в жилых помещениях, предоставляемых по договорам социального найма, по основаниям, которые установлены </w:t>
      </w:r>
      <w:hyperlink r:id="rId20" w:tooltip="&quot;Жилищный кодекс Российской Федерации&quot; от 29.12.2004 N 188-ФЗ (ред. от 29.07.2018){КонсультантПлюс}" w:history="1">
        <w:r w:rsidRPr="00553B95">
          <w:rPr>
            <w:rFonts w:ascii="Arial" w:eastAsia="Times New Roman" w:hAnsi="Arial" w:cs="Arial"/>
            <w:sz w:val="24"/>
            <w:szCs w:val="24"/>
            <w:lang w:eastAsia="ru-RU"/>
          </w:rPr>
          <w:t>статьей 51</w:t>
        </w:r>
      </w:hyperlink>
      <w:r w:rsidRPr="00553B95">
        <w:rPr>
          <w:rFonts w:ascii="Arial" w:eastAsia="Times New Roman" w:hAnsi="Arial" w:cs="Arial"/>
          <w:sz w:val="24"/>
          <w:szCs w:val="24"/>
          <w:lang w:eastAsia="ru-RU"/>
        </w:rPr>
        <w:t xml:space="preserve"> Жилищного кодекса Российской Федерации, и состоит на таком учете;</w:t>
      </w:r>
      <w:proofErr w:type="gramEnd"/>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2) </w:t>
      </w:r>
      <w:proofErr w:type="gramStart"/>
      <w:r w:rsidRPr="00553B95">
        <w:rPr>
          <w:rFonts w:ascii="Arial" w:eastAsia="Times New Roman" w:hAnsi="Arial" w:cs="Arial"/>
          <w:sz w:val="24"/>
          <w:szCs w:val="24"/>
          <w:lang w:eastAsia="ru-RU"/>
        </w:rPr>
        <w:t>имеющая</w:t>
      </w:r>
      <w:proofErr w:type="gramEnd"/>
      <w:r w:rsidRPr="00553B95">
        <w:rPr>
          <w:rFonts w:ascii="Arial" w:eastAsia="Times New Roman" w:hAnsi="Arial" w:cs="Arial"/>
          <w:sz w:val="24"/>
          <w:szCs w:val="24"/>
          <w:lang w:eastAsia="ru-RU"/>
        </w:rPr>
        <w:t xml:space="preserve"> удостоверение, подтверждающее статус многодетной семьи;</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3) </w:t>
      </w:r>
      <w:proofErr w:type="gramStart"/>
      <w:r w:rsidRPr="00553B95">
        <w:rPr>
          <w:rFonts w:ascii="Arial" w:eastAsia="Times New Roman" w:hAnsi="Arial" w:cs="Arial"/>
          <w:sz w:val="24"/>
          <w:szCs w:val="24"/>
          <w:lang w:eastAsia="ru-RU"/>
        </w:rPr>
        <w:t>имеющая</w:t>
      </w:r>
      <w:proofErr w:type="gramEnd"/>
      <w:r w:rsidRPr="00553B95">
        <w:rPr>
          <w:rFonts w:ascii="Arial" w:eastAsia="Times New Roman" w:hAnsi="Arial" w:cs="Arial"/>
          <w:sz w:val="24"/>
          <w:szCs w:val="24"/>
          <w:lang w:eastAsia="ru-RU"/>
        </w:rPr>
        <w:t xml:space="preserve"> место жительства в Московской области не менее 5 лет;</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lastRenderedPageBreak/>
        <w:t xml:space="preserve">4) </w:t>
      </w:r>
      <w:hyperlink w:anchor="Par7977" w:tooltip="                                  СОГЛАСИЕ" w:history="1">
        <w:r w:rsidRPr="00553B95">
          <w:rPr>
            <w:rFonts w:ascii="Arial" w:eastAsia="Times New Roman" w:hAnsi="Arial" w:cs="Arial"/>
            <w:sz w:val="24"/>
            <w:szCs w:val="24"/>
            <w:lang w:eastAsia="ru-RU"/>
          </w:rPr>
          <w:t>согласие</w:t>
        </w:r>
      </w:hyperlink>
      <w:r w:rsidRPr="00553B95">
        <w:rPr>
          <w:rFonts w:ascii="Arial" w:eastAsia="Times New Roman" w:hAnsi="Arial" w:cs="Arial"/>
          <w:sz w:val="24"/>
          <w:szCs w:val="24"/>
          <w:lang w:eastAsia="ru-RU"/>
        </w:rPr>
        <w:t xml:space="preserve">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В составе многодетной семьи не учитываются дети:</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1) </w:t>
      </w:r>
      <w:proofErr w:type="gramStart"/>
      <w:r w:rsidRPr="00553B95">
        <w:rPr>
          <w:rFonts w:ascii="Arial" w:eastAsia="Times New Roman" w:hAnsi="Arial" w:cs="Arial"/>
          <w:sz w:val="24"/>
          <w:szCs w:val="24"/>
          <w:lang w:eastAsia="ru-RU"/>
        </w:rPr>
        <w:t>находящиеся</w:t>
      </w:r>
      <w:proofErr w:type="gramEnd"/>
      <w:r w:rsidRPr="00553B95">
        <w:rPr>
          <w:rFonts w:ascii="Arial" w:eastAsia="Times New Roman" w:hAnsi="Arial" w:cs="Arial"/>
          <w:sz w:val="24"/>
          <w:szCs w:val="24"/>
          <w:lang w:eastAsia="ru-RU"/>
        </w:rPr>
        <w:t xml:space="preserve"> на полном государственном обеспечении;</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t>2) в отношении которых родители лишены родительских прав или ограничены в родительских правах;</w:t>
      </w:r>
      <w:proofErr w:type="gramEnd"/>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3) в отношении </w:t>
      </w:r>
      <w:proofErr w:type="gramStart"/>
      <w:r w:rsidRPr="00553B95">
        <w:rPr>
          <w:rFonts w:ascii="Arial" w:eastAsia="Times New Roman" w:hAnsi="Arial" w:cs="Arial"/>
          <w:sz w:val="24"/>
          <w:szCs w:val="24"/>
          <w:lang w:eastAsia="ru-RU"/>
        </w:rPr>
        <w:t>которых</w:t>
      </w:r>
      <w:proofErr w:type="gramEnd"/>
      <w:r w:rsidRPr="00553B95">
        <w:rPr>
          <w:rFonts w:ascii="Arial" w:eastAsia="Times New Roman" w:hAnsi="Arial" w:cs="Arial"/>
          <w:sz w:val="24"/>
          <w:szCs w:val="24"/>
          <w:lang w:eastAsia="ru-RU"/>
        </w:rPr>
        <w:t xml:space="preserve"> отменено усыновление;</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4) находящиеся под опекой и попечительством, в том числе дети, находящиеся в приемных семьях;</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5) </w:t>
      </w:r>
      <w:proofErr w:type="gramStart"/>
      <w:r w:rsidRPr="00553B95">
        <w:rPr>
          <w:rFonts w:ascii="Arial" w:eastAsia="Times New Roman" w:hAnsi="Arial" w:cs="Arial"/>
          <w:sz w:val="24"/>
          <w:szCs w:val="24"/>
          <w:lang w:eastAsia="ru-RU"/>
        </w:rPr>
        <w:t>состоящие</w:t>
      </w:r>
      <w:proofErr w:type="gramEnd"/>
      <w:r w:rsidRPr="00553B95">
        <w:rPr>
          <w:rFonts w:ascii="Arial" w:eastAsia="Times New Roman" w:hAnsi="Arial" w:cs="Arial"/>
          <w:sz w:val="24"/>
          <w:szCs w:val="24"/>
          <w:lang w:eastAsia="ru-RU"/>
        </w:rPr>
        <w:t xml:space="preserve"> в браке.</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Один (или единственный) из родителей многодетной семьи, претендующей на получение жилищной субсидии, подает в уполномоченный орган </w:t>
      </w:r>
      <w:hyperlink w:anchor="Par8040" w:tooltip="                                 ЗАЯВЛЕНИЕ" w:history="1">
        <w:r w:rsidRPr="00553B95">
          <w:rPr>
            <w:rFonts w:ascii="Arial" w:eastAsia="Times New Roman" w:hAnsi="Arial" w:cs="Arial"/>
            <w:sz w:val="24"/>
            <w:szCs w:val="24"/>
            <w:lang w:eastAsia="ru-RU"/>
          </w:rPr>
          <w:t>заявление</w:t>
        </w:r>
      </w:hyperlink>
      <w:r w:rsidRPr="00553B95">
        <w:rPr>
          <w:rFonts w:ascii="Arial" w:eastAsia="Times New Roman" w:hAnsi="Arial" w:cs="Arial"/>
          <w:sz w:val="24"/>
          <w:szCs w:val="24"/>
          <w:lang w:eastAsia="ru-RU"/>
        </w:rPr>
        <w:t xml:space="preserve"> с приложением следующих документов:</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0" w:name="Par7774"/>
      <w:bookmarkEnd w:id="20"/>
      <w:r w:rsidRPr="00553B95">
        <w:rPr>
          <w:rFonts w:ascii="Arial" w:eastAsia="Times New Roman" w:hAnsi="Arial" w:cs="Arial"/>
          <w:sz w:val="24"/>
          <w:szCs w:val="24"/>
          <w:lang w:eastAsia="ru-RU"/>
        </w:rPr>
        <w:t>1) документ, удостоверяющий личность заявителя;</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1" w:name="Par7775"/>
      <w:bookmarkEnd w:id="21"/>
      <w:r w:rsidRPr="00553B95">
        <w:rPr>
          <w:rFonts w:ascii="Arial" w:eastAsia="Times New Roman" w:hAnsi="Arial" w:cs="Arial"/>
          <w:sz w:val="24"/>
          <w:szCs w:val="24"/>
          <w:lang w:eastAsia="ru-RU"/>
        </w:rPr>
        <w:t>2) документы, удостоверяющие личности членов многодетной семьи заявителя;</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2" w:name="Par7776"/>
      <w:bookmarkEnd w:id="22"/>
      <w:r w:rsidRPr="00553B95">
        <w:rPr>
          <w:rFonts w:ascii="Arial" w:eastAsia="Times New Roman" w:hAnsi="Arial" w:cs="Arial"/>
          <w:sz w:val="24"/>
          <w:szCs w:val="24"/>
          <w:lang w:eastAsia="ru-RU"/>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553B95">
        <w:rPr>
          <w:rFonts w:ascii="Arial" w:eastAsia="Times New Roman" w:hAnsi="Arial" w:cs="Arial"/>
          <w:sz w:val="24"/>
          <w:szCs w:val="24"/>
          <w:lang w:eastAsia="ru-RU"/>
        </w:rPr>
        <w:t>а(</w:t>
      </w:r>
      <w:proofErr w:type="gramEnd"/>
      <w:r w:rsidRPr="00553B95">
        <w:rPr>
          <w:rFonts w:ascii="Arial" w:eastAsia="Times New Roman" w:hAnsi="Arial" w:cs="Arial"/>
          <w:sz w:val="24"/>
          <w:szCs w:val="24"/>
          <w:lang w:eastAsia="ru-RU"/>
        </w:rPr>
        <w:t>и), свидетельства о рождении детей);</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3" w:name="Par7777"/>
      <w:bookmarkEnd w:id="23"/>
      <w:r w:rsidRPr="00553B95">
        <w:rPr>
          <w:rFonts w:ascii="Arial" w:eastAsia="Times New Roman" w:hAnsi="Arial" w:cs="Arial"/>
          <w:sz w:val="24"/>
          <w:szCs w:val="24"/>
          <w:lang w:eastAsia="ru-RU"/>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4" w:name="Par7778"/>
      <w:bookmarkEnd w:id="24"/>
      <w:r w:rsidRPr="00553B95">
        <w:rPr>
          <w:rFonts w:ascii="Arial" w:eastAsia="Times New Roman" w:hAnsi="Arial" w:cs="Arial"/>
          <w:sz w:val="24"/>
          <w:szCs w:val="24"/>
          <w:lang w:eastAsia="ru-RU"/>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5" w:name="Par7779"/>
      <w:bookmarkEnd w:id="25"/>
      <w:r w:rsidRPr="00553B95">
        <w:rPr>
          <w:rFonts w:ascii="Arial" w:eastAsia="Times New Roman" w:hAnsi="Arial" w:cs="Arial"/>
          <w:sz w:val="24"/>
          <w:szCs w:val="24"/>
          <w:lang w:eastAsia="ru-RU"/>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 (запрашивается администрацией городского округа Люберцы);</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6" w:name="Par7781"/>
      <w:bookmarkEnd w:id="26"/>
      <w:r w:rsidRPr="00553B95">
        <w:rPr>
          <w:rFonts w:ascii="Arial" w:eastAsia="Times New Roman" w:hAnsi="Arial" w:cs="Arial"/>
          <w:sz w:val="24"/>
          <w:szCs w:val="24"/>
          <w:lang w:eastAsia="ru-RU"/>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7" w:name="Par7782"/>
      <w:bookmarkEnd w:id="27"/>
      <w:r w:rsidRPr="00553B95">
        <w:rPr>
          <w:rFonts w:ascii="Arial" w:eastAsia="Times New Roman" w:hAnsi="Arial" w:cs="Arial"/>
          <w:sz w:val="24"/>
          <w:szCs w:val="24"/>
          <w:lang w:eastAsia="ru-RU"/>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8" w:name="Par7783"/>
      <w:bookmarkEnd w:id="28"/>
      <w:r w:rsidRPr="00553B95">
        <w:rPr>
          <w:rFonts w:ascii="Arial" w:eastAsia="Times New Roman" w:hAnsi="Arial" w:cs="Arial"/>
          <w:sz w:val="24"/>
          <w:szCs w:val="24"/>
          <w:lang w:eastAsia="ru-RU"/>
        </w:rPr>
        <w:t>9) копия правового акта органа, осуществляющего принятие на учет, подтверждающего признание многодетной семьи нуждающейся в жилых помещениях;</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10) акт проверки жилищных условий многодетной семьи;</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11) копия финансового лицевого счета заявителя (для граждан, имеющих постоянную регистрацию по месту жительства) при его наличии;</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9" w:name="Par7786"/>
      <w:bookmarkEnd w:id="29"/>
      <w:r w:rsidRPr="00553B95">
        <w:rPr>
          <w:rFonts w:ascii="Arial" w:eastAsia="Times New Roman" w:hAnsi="Arial" w:cs="Arial"/>
          <w:sz w:val="24"/>
          <w:szCs w:val="24"/>
          <w:lang w:eastAsia="ru-RU"/>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13) технический паспорт на жилое помещение;</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0" w:name="Par7788"/>
      <w:bookmarkEnd w:id="30"/>
      <w:r w:rsidRPr="00553B95">
        <w:rPr>
          <w:rFonts w:ascii="Arial" w:eastAsia="Times New Roman" w:hAnsi="Arial" w:cs="Arial"/>
          <w:sz w:val="24"/>
          <w:szCs w:val="24"/>
          <w:lang w:eastAsia="ru-RU"/>
        </w:rPr>
        <w:t>14) удостоверение многодетной семьи;</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1" w:name="Par7789"/>
      <w:bookmarkEnd w:id="31"/>
      <w:r w:rsidRPr="00553B95">
        <w:rPr>
          <w:rFonts w:ascii="Arial" w:eastAsia="Times New Roman" w:hAnsi="Arial" w:cs="Arial"/>
          <w:sz w:val="24"/>
          <w:szCs w:val="24"/>
          <w:lang w:eastAsia="ru-RU"/>
        </w:rPr>
        <w:t>15) документы, подтверждающие несоответствие жилого помещения установленным санитарным и техническим правилам и нормам (при наличии);</w:t>
      </w:r>
    </w:p>
    <w:p w:rsidR="00EE31EA" w:rsidRPr="00553B9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2" w:name="Par7790"/>
      <w:bookmarkEnd w:id="32"/>
      <w:r w:rsidRPr="00553B95">
        <w:rPr>
          <w:rFonts w:ascii="Arial" w:eastAsia="Times New Roman" w:hAnsi="Arial" w:cs="Arial"/>
          <w:sz w:val="24"/>
          <w:szCs w:val="24"/>
          <w:lang w:eastAsia="ru-RU"/>
        </w:rPr>
        <w:t>16) справки о доходах всех членов многодетной семьи.</w:t>
      </w:r>
    </w:p>
    <w:p w:rsidR="00EE31EA" w:rsidRPr="00553B95"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w:t>
      </w:r>
      <w:r w:rsidRPr="00553B95">
        <w:rPr>
          <w:rFonts w:ascii="Arial" w:eastAsia="Times New Roman" w:hAnsi="Arial" w:cs="Arial"/>
          <w:sz w:val="24"/>
          <w:szCs w:val="24"/>
          <w:lang w:eastAsia="ru-RU"/>
        </w:rPr>
        <w:lastRenderedPageBreak/>
        <w:t>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EE31EA" w:rsidRPr="00553B95"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уполномоченным органом принимается решение о включении ее в Список.</w:t>
      </w:r>
    </w:p>
    <w:p w:rsidR="00247EE6" w:rsidRPr="00553B95" w:rsidRDefault="00247EE6" w:rsidP="007609F0">
      <w:pPr>
        <w:widowControl w:val="0"/>
        <w:spacing w:after="0" w:line="240" w:lineRule="auto"/>
        <w:ind w:right="-1"/>
        <w:jc w:val="both"/>
        <w:rPr>
          <w:rFonts w:ascii="Arial" w:eastAsia="Times New Roman" w:hAnsi="Arial" w:cs="Arial"/>
          <w:sz w:val="24"/>
          <w:szCs w:val="24"/>
          <w:lang w:eastAsia="ru-RU"/>
        </w:rPr>
      </w:pPr>
    </w:p>
    <w:p w:rsidR="0016676F" w:rsidRPr="00553B95" w:rsidRDefault="0016676F" w:rsidP="00EE31EA">
      <w:pPr>
        <w:pStyle w:val="a5"/>
        <w:numPr>
          <w:ilvl w:val="1"/>
          <w:numId w:val="34"/>
        </w:numPr>
        <w:spacing w:after="0" w:line="240" w:lineRule="auto"/>
        <w:ind w:right="-1"/>
        <w:jc w:val="center"/>
        <w:rPr>
          <w:rFonts w:ascii="Arial" w:hAnsi="Arial" w:cs="Arial"/>
          <w:b/>
          <w:sz w:val="24"/>
          <w:szCs w:val="24"/>
        </w:rPr>
      </w:pPr>
      <w:r w:rsidRPr="00553B95">
        <w:rPr>
          <w:rFonts w:ascii="Arial" w:hAnsi="Arial" w:cs="Arial"/>
          <w:b/>
          <w:sz w:val="24"/>
          <w:szCs w:val="24"/>
        </w:rPr>
        <w:t>Краткое описание подпрограммы "Обеспечение жильем отдельных категорий граждан, установленных федеральным законодательством".</w:t>
      </w:r>
    </w:p>
    <w:p w:rsidR="007609F0" w:rsidRPr="00553B95" w:rsidRDefault="007609F0" w:rsidP="007609F0">
      <w:pPr>
        <w:pStyle w:val="a5"/>
        <w:spacing w:after="0" w:line="240" w:lineRule="auto"/>
        <w:ind w:left="1070" w:right="-1"/>
        <w:jc w:val="center"/>
        <w:rPr>
          <w:rFonts w:ascii="Arial" w:hAnsi="Arial" w:cs="Arial"/>
          <w:b/>
          <w:sz w:val="24"/>
          <w:szCs w:val="24"/>
        </w:rPr>
      </w:pPr>
    </w:p>
    <w:p w:rsidR="0016676F" w:rsidRPr="00553B95" w:rsidRDefault="0016676F" w:rsidP="007609F0">
      <w:pPr>
        <w:spacing w:after="0" w:line="240" w:lineRule="auto"/>
        <w:ind w:right="-1" w:firstLine="567"/>
        <w:jc w:val="both"/>
        <w:rPr>
          <w:rFonts w:ascii="Arial" w:eastAsia="Times New Roman" w:hAnsi="Arial" w:cs="Arial"/>
          <w:sz w:val="24"/>
          <w:szCs w:val="24"/>
        </w:rPr>
      </w:pPr>
      <w:r w:rsidRPr="00553B95">
        <w:rPr>
          <w:rFonts w:ascii="Arial" w:eastAsia="Times New Roman" w:hAnsi="Arial" w:cs="Arial"/>
          <w:sz w:val="24"/>
          <w:szCs w:val="24"/>
        </w:rPr>
        <w:t>Улучшение жилищных условий ветеранов, инвалидов и семей, имеющих детей-инвалидов, является одним из важнейших направлений государственной жилищной политики.</w:t>
      </w:r>
    </w:p>
    <w:p w:rsidR="0016676F" w:rsidRPr="00553B95" w:rsidRDefault="0016676F" w:rsidP="007609F0">
      <w:pPr>
        <w:spacing w:after="0" w:line="240" w:lineRule="auto"/>
        <w:ind w:right="-1" w:firstLine="567"/>
        <w:jc w:val="both"/>
        <w:rPr>
          <w:rFonts w:ascii="Arial" w:eastAsia="Times New Roman" w:hAnsi="Arial" w:cs="Arial"/>
          <w:sz w:val="24"/>
          <w:szCs w:val="24"/>
        </w:rPr>
      </w:pPr>
      <w:r w:rsidRPr="00553B95">
        <w:rPr>
          <w:rFonts w:ascii="Arial" w:eastAsia="Times New Roman" w:hAnsi="Arial" w:cs="Arial"/>
          <w:sz w:val="24"/>
          <w:szCs w:val="24"/>
        </w:rPr>
        <w:t>Социальная поддержка по обеспечению жилыми помещениями за счет средств федерального бюджета в рамках подпрограммы оказывается следующим категориям граждан:</w:t>
      </w:r>
    </w:p>
    <w:p w:rsidR="0016676F" w:rsidRPr="00553B95" w:rsidRDefault="0016676F" w:rsidP="007609F0">
      <w:pPr>
        <w:spacing w:after="0" w:line="240" w:lineRule="auto"/>
        <w:ind w:right="-1" w:firstLine="567"/>
        <w:jc w:val="both"/>
        <w:rPr>
          <w:rFonts w:ascii="Arial" w:eastAsia="Times New Roman" w:hAnsi="Arial" w:cs="Arial"/>
          <w:sz w:val="24"/>
          <w:szCs w:val="24"/>
        </w:rPr>
      </w:pPr>
      <w:proofErr w:type="gramStart"/>
      <w:r w:rsidRPr="00553B95">
        <w:rPr>
          <w:rFonts w:ascii="Arial" w:eastAsia="Times New Roman" w:hAnsi="Arial" w:cs="Arial"/>
          <w:sz w:val="24"/>
          <w:szCs w:val="24"/>
        </w:rPr>
        <w:t xml:space="preserve">1) ветеранам и инвалидам Великой Отечественной войны, членам семей погибших (умерших) инвалидов и участников Великой Отечественной войны в соответствии с </w:t>
      </w:r>
      <w:hyperlink r:id="rId21" w:history="1">
        <w:r w:rsidRPr="00553B95">
          <w:rPr>
            <w:rFonts w:ascii="Arial" w:eastAsia="Times New Roman" w:hAnsi="Arial" w:cs="Arial"/>
            <w:sz w:val="24"/>
            <w:szCs w:val="24"/>
          </w:rPr>
          <w:t>Указом</w:t>
        </w:r>
      </w:hyperlink>
      <w:r w:rsidRPr="00553B95">
        <w:rPr>
          <w:rFonts w:ascii="Arial" w:eastAsia="Times New Roman" w:hAnsi="Arial" w:cs="Arial"/>
          <w:sz w:val="24"/>
          <w:szCs w:val="24"/>
        </w:rPr>
        <w:t xml:space="preserve"> Президента Российской Федерации от 07.05.2008     № 714 "Об обеспечении жильем ветеранов Великой Отечественной войны 1941-1945 годов", Федеральным </w:t>
      </w:r>
      <w:hyperlink r:id="rId22" w:history="1">
        <w:r w:rsidRPr="00553B95">
          <w:rPr>
            <w:rFonts w:ascii="Arial" w:eastAsia="Times New Roman" w:hAnsi="Arial" w:cs="Arial"/>
            <w:sz w:val="24"/>
            <w:szCs w:val="24"/>
          </w:rPr>
          <w:t>законом</w:t>
        </w:r>
      </w:hyperlink>
      <w:r w:rsidRPr="00553B95">
        <w:rPr>
          <w:rFonts w:ascii="Arial" w:eastAsia="Times New Roman" w:hAnsi="Arial" w:cs="Arial"/>
          <w:sz w:val="24"/>
          <w:szCs w:val="24"/>
        </w:rPr>
        <w:t xml:space="preserve"> от 12.01.1995 № 5-ФЗ "О ветеранах", признанных в соответствии с законодательством нуждающимися в жилых помещениях;</w:t>
      </w:r>
      <w:proofErr w:type="gramEnd"/>
    </w:p>
    <w:p w:rsidR="0016676F" w:rsidRPr="00553B95" w:rsidRDefault="0016676F" w:rsidP="007609F0">
      <w:pPr>
        <w:spacing w:after="0" w:line="240" w:lineRule="auto"/>
        <w:ind w:right="-1" w:firstLine="567"/>
        <w:jc w:val="both"/>
        <w:rPr>
          <w:rFonts w:ascii="Arial" w:eastAsia="Times New Roman" w:hAnsi="Arial" w:cs="Arial"/>
          <w:sz w:val="24"/>
          <w:szCs w:val="24"/>
        </w:rPr>
      </w:pPr>
      <w:proofErr w:type="gramStart"/>
      <w:r w:rsidRPr="00553B95">
        <w:rPr>
          <w:rFonts w:ascii="Arial" w:eastAsia="Times New Roman" w:hAnsi="Arial" w:cs="Arial"/>
          <w:sz w:val="24"/>
          <w:szCs w:val="24"/>
        </w:rPr>
        <w:t xml:space="preserve">2) 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3" w:history="1">
        <w:r w:rsidRPr="00553B95">
          <w:rPr>
            <w:rFonts w:ascii="Arial" w:eastAsia="Times New Roman" w:hAnsi="Arial" w:cs="Arial"/>
            <w:sz w:val="24"/>
            <w:szCs w:val="24"/>
          </w:rPr>
          <w:t>законом</w:t>
        </w:r>
      </w:hyperlink>
      <w:r w:rsidRPr="00553B95">
        <w:rPr>
          <w:rFonts w:ascii="Arial" w:eastAsia="Times New Roman" w:hAnsi="Arial" w:cs="Arial"/>
          <w:sz w:val="24"/>
          <w:szCs w:val="24"/>
        </w:rPr>
        <w:t xml:space="preserve"> от 12.01.1995 № 5-ФЗ "О ветеранах", Федеральным </w:t>
      </w:r>
      <w:hyperlink r:id="rId24" w:history="1">
        <w:r w:rsidRPr="00553B95">
          <w:rPr>
            <w:rFonts w:ascii="Arial" w:eastAsia="Times New Roman" w:hAnsi="Arial" w:cs="Arial"/>
            <w:sz w:val="24"/>
            <w:szCs w:val="24"/>
          </w:rPr>
          <w:t>законом</w:t>
        </w:r>
      </w:hyperlink>
      <w:r w:rsidRPr="00553B95">
        <w:rPr>
          <w:rFonts w:ascii="Arial" w:eastAsia="Times New Roman" w:hAnsi="Arial" w:cs="Arial"/>
          <w:sz w:val="24"/>
          <w:szCs w:val="24"/>
        </w:rPr>
        <w:t xml:space="preserve"> от 24.11.1995 № 181-ФЗ "О социальной защите инвалидов в Российской Федерации", признанных в соответствии с законодательством нуждающимися в жилых помещениях до 1 января 2005 года.</w:t>
      </w:r>
      <w:proofErr w:type="gramEnd"/>
    </w:p>
    <w:p w:rsidR="009B3920" w:rsidRPr="00553B95" w:rsidRDefault="009B3920" w:rsidP="007609F0">
      <w:pPr>
        <w:spacing w:after="0" w:line="240" w:lineRule="auto"/>
        <w:ind w:right="-1" w:firstLine="567"/>
        <w:jc w:val="both"/>
        <w:rPr>
          <w:rFonts w:ascii="Arial" w:eastAsia="Times New Roman" w:hAnsi="Arial" w:cs="Arial"/>
          <w:sz w:val="24"/>
          <w:szCs w:val="24"/>
        </w:rPr>
      </w:pPr>
      <w:r w:rsidRPr="00553B95">
        <w:rPr>
          <w:rFonts w:ascii="Arial" w:eastAsia="Times New Roman" w:hAnsi="Arial" w:cs="Arial"/>
          <w:sz w:val="24"/>
          <w:szCs w:val="24"/>
        </w:rPr>
        <w:t>3)гражданам, уволенным с военной службы, и приравненным к ним лицам,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p w:rsidR="0016676F" w:rsidRPr="00553B95" w:rsidRDefault="0016676F" w:rsidP="007609F0">
      <w:pPr>
        <w:spacing w:after="0" w:line="240" w:lineRule="auto"/>
        <w:ind w:right="-1" w:firstLine="567"/>
        <w:jc w:val="both"/>
        <w:rPr>
          <w:rFonts w:ascii="Arial" w:eastAsia="Times New Roman" w:hAnsi="Arial" w:cs="Arial"/>
          <w:sz w:val="24"/>
          <w:szCs w:val="24"/>
        </w:rPr>
      </w:pPr>
      <w:proofErr w:type="gramStart"/>
      <w:r w:rsidRPr="00553B95">
        <w:rPr>
          <w:rFonts w:ascii="Arial" w:eastAsia="Times New Roman" w:hAnsi="Arial" w:cs="Arial"/>
          <w:sz w:val="24"/>
          <w:szCs w:val="24"/>
        </w:rPr>
        <w:t xml:space="preserve">Мероприятия подпрограммы направлены на предоставление мер социальной поддержки по обеспечению жилыми помещениями за счет средств федерального бюджета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граждане), в соответствии с </w:t>
      </w:r>
      <w:hyperlink r:id="rId25" w:history="1">
        <w:proofErr w:type="spellStart"/>
        <w:r w:rsidRPr="00553B95">
          <w:rPr>
            <w:rFonts w:ascii="Arial" w:eastAsia="Times New Roman" w:hAnsi="Arial" w:cs="Arial"/>
            <w:sz w:val="24"/>
            <w:szCs w:val="24"/>
          </w:rPr>
          <w:t>Законом</w:t>
        </w:r>
      </w:hyperlink>
      <w:r w:rsidRPr="00553B95">
        <w:rPr>
          <w:rFonts w:ascii="Arial" w:eastAsia="Times New Roman" w:hAnsi="Arial" w:cs="Arial"/>
          <w:sz w:val="24"/>
          <w:szCs w:val="24"/>
        </w:rPr>
        <w:t>Московской</w:t>
      </w:r>
      <w:proofErr w:type="spellEnd"/>
      <w:r w:rsidRPr="00553B95">
        <w:rPr>
          <w:rFonts w:ascii="Arial" w:eastAsia="Times New Roman" w:hAnsi="Arial" w:cs="Arial"/>
          <w:sz w:val="24"/>
          <w:szCs w:val="24"/>
        </w:rPr>
        <w:t xml:space="preserve"> области от  № 125/2006-ОЗ "Об обеспечении жилыми помещениями за счет</w:t>
      </w:r>
      <w:proofErr w:type="gramEnd"/>
      <w:r w:rsidRPr="00553B95">
        <w:rPr>
          <w:rFonts w:ascii="Arial" w:eastAsia="Times New Roman" w:hAnsi="Arial" w:cs="Arial"/>
          <w:sz w:val="24"/>
          <w:szCs w:val="24"/>
        </w:rPr>
        <w:t xml:space="preserve"> средств федерального бюджета отдельных категорий ветеранов, инвалидов и семей, имеющих детей-инвалидов".</w:t>
      </w:r>
    </w:p>
    <w:p w:rsidR="0016676F" w:rsidRPr="00553B95" w:rsidRDefault="0016676F" w:rsidP="007609F0">
      <w:pPr>
        <w:spacing w:after="0" w:line="240" w:lineRule="auto"/>
        <w:ind w:right="-1" w:firstLine="567"/>
        <w:jc w:val="both"/>
        <w:rPr>
          <w:rFonts w:ascii="Arial" w:eastAsia="Times New Roman" w:hAnsi="Arial" w:cs="Arial"/>
          <w:sz w:val="24"/>
          <w:szCs w:val="24"/>
        </w:rPr>
      </w:pPr>
      <w:proofErr w:type="gramStart"/>
      <w:r w:rsidRPr="00553B95">
        <w:rPr>
          <w:rFonts w:ascii="Arial" w:eastAsia="Times New Roman" w:hAnsi="Arial" w:cs="Arial"/>
          <w:sz w:val="24"/>
          <w:szCs w:val="24"/>
        </w:rPr>
        <w:t xml:space="preserve">Мероприятия по предоставлению мер социальной поддержки гражданам по обеспечению жилыми помещениями за счет средств федерального бюджета осуществляются в соответствии с </w:t>
      </w:r>
      <w:r w:rsidRPr="00553B95">
        <w:rPr>
          <w:rFonts w:ascii="Arial" w:eastAsia="Times New Roman" w:hAnsi="Arial" w:cs="Arial"/>
          <w:sz w:val="24"/>
          <w:szCs w:val="24"/>
          <w:lang w:eastAsia="ru-RU"/>
        </w:rPr>
        <w:t>Федеральным законом от 12.01.1995 № 5-ФЗ "О ветеранах", Федеральным законом от 24.11.1995 № 181-ФЗ «О социальной защите инвалидов  в  Российской Федерации»,</w:t>
      </w:r>
      <w:r w:rsidR="00D34113" w:rsidRPr="00553B95">
        <w:rPr>
          <w:rFonts w:ascii="Arial" w:eastAsia="Times New Roman" w:hAnsi="Arial" w:cs="Arial"/>
          <w:sz w:val="24"/>
          <w:szCs w:val="24"/>
          <w:lang w:eastAsia="ru-RU"/>
        </w:rPr>
        <w:t xml:space="preserve"> </w:t>
      </w:r>
      <w:r w:rsidRPr="00553B95">
        <w:rPr>
          <w:rFonts w:ascii="Arial" w:eastAsia="Times New Roman" w:hAnsi="Arial" w:cs="Arial"/>
          <w:sz w:val="24"/>
          <w:szCs w:val="24"/>
          <w:lang w:eastAsia="ru-RU"/>
        </w:rPr>
        <w:t>Законом  Московской  области от 26.07.2006 г. № 125/2006-ОЗ «Об обеспечении жилыми помещениями за счет средств федерального бюджета отдельных категорий  ветеранов, инвалидов</w:t>
      </w:r>
      <w:proofErr w:type="gramEnd"/>
      <w:r w:rsidR="00D34113" w:rsidRPr="00553B95">
        <w:rPr>
          <w:rFonts w:ascii="Arial" w:eastAsia="Times New Roman" w:hAnsi="Arial" w:cs="Arial"/>
          <w:sz w:val="24"/>
          <w:szCs w:val="24"/>
          <w:lang w:eastAsia="ru-RU"/>
        </w:rPr>
        <w:t xml:space="preserve"> </w:t>
      </w:r>
      <w:proofErr w:type="gramStart"/>
      <w:r w:rsidRPr="00553B95">
        <w:rPr>
          <w:rFonts w:ascii="Arial" w:eastAsia="Times New Roman" w:hAnsi="Arial" w:cs="Arial"/>
          <w:sz w:val="24"/>
          <w:szCs w:val="24"/>
          <w:lang w:eastAsia="ru-RU"/>
        </w:rPr>
        <w:t xml:space="preserve">и семей, имеющих детей-инвалидов", Указом Президента Российской Федерации от 07.05.2008 № 714 «Об обеспечении жильем ветеранов Великой Отечественной войны 1941-1945 годов», Постановлением Правительства Московской области  от 25.10.2016 № 790/39 «Об утверждении государственной программы Московской области "Жилище" на 2017-2027 </w:t>
      </w:r>
      <w:r w:rsidRPr="00553B95">
        <w:rPr>
          <w:rFonts w:ascii="Arial" w:eastAsia="Times New Roman" w:hAnsi="Arial" w:cs="Arial"/>
          <w:sz w:val="24"/>
          <w:szCs w:val="24"/>
          <w:lang w:eastAsia="ru-RU"/>
        </w:rPr>
        <w:lastRenderedPageBreak/>
        <w:t>годы», П</w:t>
      </w:r>
      <w:r w:rsidRPr="00553B95">
        <w:rPr>
          <w:rFonts w:ascii="Arial" w:eastAsia="Times New Roman" w:hAnsi="Arial" w:cs="Arial"/>
          <w:sz w:val="24"/>
          <w:szCs w:val="24"/>
        </w:rPr>
        <w:t>орядком предоставления мер социальной поддержки и Порядком оформления, выдачи и погашения свидетельств о праве на получение мер социальной поддержки по обеспечению ветеранов</w:t>
      </w:r>
      <w:proofErr w:type="gramEnd"/>
      <w:r w:rsidR="00D03CC4" w:rsidRPr="00553B95">
        <w:rPr>
          <w:rFonts w:ascii="Arial" w:eastAsia="Times New Roman" w:hAnsi="Arial" w:cs="Arial"/>
          <w:sz w:val="24"/>
          <w:szCs w:val="24"/>
        </w:rPr>
        <w:t xml:space="preserve"> </w:t>
      </w:r>
      <w:proofErr w:type="gramStart"/>
      <w:r w:rsidRPr="00553B95">
        <w:rPr>
          <w:rFonts w:ascii="Arial" w:eastAsia="Times New Roman" w:hAnsi="Arial" w:cs="Arial"/>
          <w:sz w:val="24"/>
          <w:szCs w:val="24"/>
        </w:rPr>
        <w:t xml:space="preserve">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федерального бюджета, утвержденными </w:t>
      </w:r>
      <w:hyperlink r:id="rId26" w:history="1">
        <w:r w:rsidRPr="00553B95">
          <w:rPr>
            <w:rFonts w:ascii="Arial" w:eastAsia="Times New Roman" w:hAnsi="Arial" w:cs="Arial"/>
            <w:sz w:val="24"/>
            <w:szCs w:val="24"/>
          </w:rPr>
          <w:t>постановлением</w:t>
        </w:r>
      </w:hyperlink>
      <w:r w:rsidRPr="00553B95">
        <w:rPr>
          <w:rFonts w:ascii="Arial" w:eastAsia="Times New Roman"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w:t>
      </w:r>
      <w:proofErr w:type="gramEnd"/>
      <w:r w:rsidRPr="00553B95">
        <w:rPr>
          <w:rFonts w:ascii="Arial" w:eastAsia="Times New Roman" w:hAnsi="Arial" w:cs="Arial"/>
          <w:sz w:val="24"/>
          <w:szCs w:val="24"/>
        </w:rPr>
        <w:t xml:space="preserve"> помещениями за счет средств федерального бюджета отдельных категорий ветеранов, инвалидов и семей, имеющих детей-инвалидов".</w:t>
      </w:r>
    </w:p>
    <w:p w:rsidR="009B3920" w:rsidRPr="00553B95" w:rsidRDefault="009B3920" w:rsidP="007609F0">
      <w:pPr>
        <w:spacing w:after="0" w:line="240" w:lineRule="auto"/>
        <w:ind w:right="-1" w:firstLine="567"/>
        <w:jc w:val="both"/>
        <w:rPr>
          <w:rFonts w:ascii="Arial" w:eastAsia="Times New Roman" w:hAnsi="Arial" w:cs="Arial"/>
          <w:sz w:val="24"/>
          <w:szCs w:val="24"/>
        </w:rPr>
      </w:pPr>
      <w:proofErr w:type="gramStart"/>
      <w:r w:rsidRPr="00553B95">
        <w:rPr>
          <w:rFonts w:ascii="Arial" w:eastAsia="Times New Roman" w:hAnsi="Arial" w:cs="Arial"/>
          <w:sz w:val="24"/>
          <w:szCs w:val="24"/>
        </w:rPr>
        <w:t>Мероприятия по предоставлению мер социальной поддержки гражданам,</w:t>
      </w:r>
      <w:r w:rsidR="00D03CC4" w:rsidRPr="00553B95">
        <w:rPr>
          <w:rFonts w:ascii="Arial" w:eastAsia="Times New Roman" w:hAnsi="Arial" w:cs="Arial"/>
          <w:sz w:val="24"/>
          <w:szCs w:val="24"/>
        </w:rPr>
        <w:t xml:space="preserve"> </w:t>
      </w:r>
      <w:r w:rsidRPr="00553B95">
        <w:rPr>
          <w:rFonts w:ascii="Arial" w:eastAsia="Times New Roman" w:hAnsi="Arial" w:cs="Arial"/>
          <w:sz w:val="24"/>
          <w:szCs w:val="24"/>
        </w:rPr>
        <w:t>уволенным с военной службы, и приравненным к ним лицам, по обеспечению жилыми помещениями за счет средств федерального бюджета осуществляются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p w:rsidR="00247EE6" w:rsidRPr="00553B95" w:rsidRDefault="00247EE6" w:rsidP="007609F0">
      <w:pPr>
        <w:tabs>
          <w:tab w:val="left" w:pos="900"/>
        </w:tabs>
        <w:spacing w:after="0" w:line="240" w:lineRule="auto"/>
        <w:ind w:right="-1"/>
        <w:jc w:val="both"/>
        <w:rPr>
          <w:rFonts w:ascii="Arial" w:eastAsia="Times New Roman" w:hAnsi="Arial" w:cs="Arial"/>
          <w:sz w:val="24"/>
          <w:szCs w:val="24"/>
          <w:lang w:eastAsia="ru-RU"/>
        </w:rPr>
      </w:pPr>
    </w:p>
    <w:p w:rsidR="00247EE6" w:rsidRPr="00553B95" w:rsidRDefault="00011D6B" w:rsidP="00EE31EA">
      <w:pPr>
        <w:pStyle w:val="a5"/>
        <w:numPr>
          <w:ilvl w:val="0"/>
          <w:numId w:val="34"/>
        </w:numPr>
        <w:autoSpaceDE w:val="0"/>
        <w:autoSpaceDN w:val="0"/>
        <w:adjustRightInd w:val="0"/>
        <w:spacing w:after="0" w:line="240" w:lineRule="auto"/>
        <w:ind w:right="-1"/>
        <w:jc w:val="center"/>
        <w:rPr>
          <w:rFonts w:ascii="Arial" w:hAnsi="Arial" w:cs="Arial"/>
          <w:b/>
          <w:sz w:val="24"/>
          <w:szCs w:val="24"/>
        </w:rPr>
      </w:pPr>
      <w:r w:rsidRPr="00553B95">
        <w:rPr>
          <w:rFonts w:ascii="Arial" w:hAnsi="Arial" w:cs="Arial"/>
          <w:b/>
          <w:sz w:val="24"/>
          <w:szCs w:val="24"/>
        </w:rPr>
        <w:t>Обо</w:t>
      </w:r>
      <w:r w:rsidR="00C331AF" w:rsidRPr="00553B95">
        <w:rPr>
          <w:rFonts w:ascii="Arial" w:hAnsi="Arial" w:cs="Arial"/>
          <w:b/>
          <w:sz w:val="24"/>
          <w:szCs w:val="24"/>
        </w:rPr>
        <w:t>б</w:t>
      </w:r>
      <w:r w:rsidRPr="00553B95">
        <w:rPr>
          <w:rFonts w:ascii="Arial" w:hAnsi="Arial" w:cs="Arial"/>
          <w:b/>
          <w:sz w:val="24"/>
          <w:szCs w:val="24"/>
        </w:rPr>
        <w:t xml:space="preserve">щенная характеристика основных </w:t>
      </w:r>
      <w:r w:rsidR="00247EE6" w:rsidRPr="00553B95">
        <w:rPr>
          <w:rFonts w:ascii="Arial" w:hAnsi="Arial" w:cs="Arial"/>
          <w:b/>
          <w:sz w:val="24"/>
          <w:szCs w:val="24"/>
        </w:rPr>
        <w:t xml:space="preserve"> мероприятий</w:t>
      </w:r>
      <w:r w:rsidR="00C331AF" w:rsidRPr="00553B95">
        <w:rPr>
          <w:rFonts w:ascii="Arial" w:hAnsi="Arial" w:cs="Arial"/>
          <w:b/>
          <w:sz w:val="24"/>
          <w:szCs w:val="24"/>
        </w:rPr>
        <w:t xml:space="preserve"> муниципальной программы с обоснованием необходимости их осуществления</w:t>
      </w:r>
      <w:r w:rsidR="00247EE6" w:rsidRPr="00553B95">
        <w:rPr>
          <w:rFonts w:ascii="Arial" w:hAnsi="Arial" w:cs="Arial"/>
          <w:b/>
          <w:sz w:val="24"/>
          <w:szCs w:val="24"/>
        </w:rPr>
        <w:t>.</w:t>
      </w:r>
    </w:p>
    <w:p w:rsidR="003A2187" w:rsidRPr="00553B95" w:rsidRDefault="003A2187" w:rsidP="007609F0">
      <w:pPr>
        <w:pStyle w:val="a5"/>
        <w:autoSpaceDE w:val="0"/>
        <w:autoSpaceDN w:val="0"/>
        <w:adjustRightInd w:val="0"/>
        <w:spacing w:after="0" w:line="240" w:lineRule="auto"/>
        <w:ind w:left="360" w:right="-1"/>
        <w:jc w:val="center"/>
        <w:rPr>
          <w:rFonts w:ascii="Arial" w:hAnsi="Arial" w:cs="Arial"/>
          <w:b/>
          <w:sz w:val="24"/>
          <w:szCs w:val="24"/>
        </w:rPr>
      </w:pPr>
    </w:p>
    <w:p w:rsidR="00247EE6" w:rsidRPr="00553B95" w:rsidRDefault="00247EE6" w:rsidP="007609F0">
      <w:pPr>
        <w:spacing w:after="0" w:line="240" w:lineRule="auto"/>
        <w:ind w:right="-1" w:firstLine="426"/>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Для достижения целей и решения задач предполагается включение в Программу </w:t>
      </w:r>
      <w:r w:rsidR="00F3351E" w:rsidRPr="00553B95">
        <w:rPr>
          <w:rFonts w:ascii="Arial" w:eastAsia="Times New Roman" w:hAnsi="Arial" w:cs="Arial"/>
          <w:sz w:val="24"/>
          <w:szCs w:val="24"/>
          <w:lang w:eastAsia="ru-RU"/>
        </w:rPr>
        <w:t xml:space="preserve">следующих основных </w:t>
      </w:r>
      <w:r w:rsidRPr="00553B95">
        <w:rPr>
          <w:rFonts w:ascii="Arial" w:eastAsia="Times New Roman" w:hAnsi="Arial" w:cs="Arial"/>
          <w:sz w:val="24"/>
          <w:szCs w:val="24"/>
          <w:lang w:eastAsia="ru-RU"/>
        </w:rPr>
        <w:t xml:space="preserve">мероприятий к подпрограммам: </w:t>
      </w:r>
    </w:p>
    <w:p w:rsidR="00961611" w:rsidRPr="00553B95" w:rsidRDefault="009445E4" w:rsidP="00640633">
      <w:pPr>
        <w:pStyle w:val="a5"/>
        <w:spacing w:after="0" w:line="240" w:lineRule="auto"/>
        <w:ind w:left="426" w:right="-1"/>
        <w:jc w:val="both"/>
        <w:rPr>
          <w:rFonts w:ascii="Arial" w:hAnsi="Arial" w:cs="Arial"/>
          <w:sz w:val="24"/>
          <w:szCs w:val="24"/>
        </w:rPr>
      </w:pPr>
      <w:r w:rsidRPr="00553B95">
        <w:rPr>
          <w:rFonts w:ascii="Arial" w:hAnsi="Arial" w:cs="Arial"/>
          <w:sz w:val="24"/>
          <w:szCs w:val="24"/>
        </w:rPr>
        <w:t xml:space="preserve">К подпрограмме </w:t>
      </w:r>
      <w:r w:rsidR="00640633" w:rsidRPr="00553B95">
        <w:rPr>
          <w:rFonts w:ascii="Arial" w:hAnsi="Arial" w:cs="Arial"/>
          <w:sz w:val="24"/>
          <w:szCs w:val="24"/>
        </w:rPr>
        <w:t xml:space="preserve">1 </w:t>
      </w:r>
      <w:r w:rsidR="009B3920" w:rsidRPr="00553B95">
        <w:rPr>
          <w:rFonts w:ascii="Arial" w:hAnsi="Arial" w:cs="Arial"/>
          <w:sz w:val="24"/>
          <w:szCs w:val="24"/>
        </w:rPr>
        <w:t>«Комплексное освоение земельных участков в целях жилищног</w:t>
      </w:r>
      <w:r w:rsidRPr="00553B95">
        <w:rPr>
          <w:rFonts w:ascii="Arial" w:hAnsi="Arial" w:cs="Arial"/>
          <w:sz w:val="24"/>
          <w:szCs w:val="24"/>
        </w:rPr>
        <w:t>о строительства»</w:t>
      </w:r>
      <w:r w:rsidR="00961611" w:rsidRPr="00553B95">
        <w:rPr>
          <w:rFonts w:ascii="Arial" w:hAnsi="Arial" w:cs="Arial"/>
          <w:sz w:val="24"/>
          <w:szCs w:val="24"/>
        </w:rPr>
        <w:t xml:space="preserve"> предусмотрены следующие основные мероприятия</w:t>
      </w:r>
      <w:r w:rsidRPr="00553B95">
        <w:rPr>
          <w:rFonts w:ascii="Arial" w:hAnsi="Arial" w:cs="Arial"/>
          <w:sz w:val="24"/>
          <w:szCs w:val="24"/>
        </w:rPr>
        <w:t xml:space="preserve">: </w:t>
      </w:r>
    </w:p>
    <w:p w:rsidR="00961611" w:rsidRPr="00553B95" w:rsidRDefault="00961611" w:rsidP="007443C8">
      <w:pPr>
        <w:pStyle w:val="a5"/>
        <w:spacing w:after="0" w:line="240" w:lineRule="auto"/>
        <w:ind w:left="0" w:right="-1" w:firstLine="426"/>
        <w:jc w:val="both"/>
        <w:rPr>
          <w:rFonts w:ascii="Arial" w:hAnsi="Arial" w:cs="Arial"/>
          <w:sz w:val="24"/>
          <w:szCs w:val="24"/>
        </w:rPr>
      </w:pPr>
      <w:r w:rsidRPr="00553B95">
        <w:rPr>
          <w:rFonts w:ascii="Arial" w:hAnsi="Arial" w:cs="Arial"/>
          <w:sz w:val="24"/>
          <w:szCs w:val="24"/>
        </w:rPr>
        <w:t xml:space="preserve">- Создание условий для развития рынка доступного жилья, развитие жилищного </w:t>
      </w:r>
      <w:r w:rsidR="003F092A" w:rsidRPr="00553B95">
        <w:rPr>
          <w:rFonts w:ascii="Arial" w:hAnsi="Arial" w:cs="Arial"/>
          <w:sz w:val="24"/>
          <w:szCs w:val="24"/>
        </w:rPr>
        <w:t>строительств. Обоснованием  осуществления данного основного мероприятия является</w:t>
      </w:r>
      <w:r w:rsidR="00F56920" w:rsidRPr="00553B95">
        <w:rPr>
          <w:rFonts w:ascii="Arial" w:hAnsi="Arial" w:cs="Arial"/>
          <w:sz w:val="24"/>
          <w:szCs w:val="24"/>
        </w:rPr>
        <w:t xml:space="preserve"> </w:t>
      </w:r>
      <w:r w:rsidR="00B30503" w:rsidRPr="00553B95">
        <w:rPr>
          <w:rFonts w:ascii="Arial" w:hAnsi="Arial" w:cs="Arial"/>
          <w:sz w:val="24"/>
          <w:szCs w:val="24"/>
        </w:rPr>
        <w:t xml:space="preserve">необходимость </w:t>
      </w:r>
      <w:r w:rsidR="007443C8" w:rsidRPr="00553B95">
        <w:rPr>
          <w:rFonts w:ascii="Arial" w:hAnsi="Arial" w:cs="Arial"/>
          <w:sz w:val="24"/>
          <w:szCs w:val="24"/>
        </w:rPr>
        <w:t>в комплексном развитии застроенных и застраиваемых территорий с целью их более эффективного использования</w:t>
      </w:r>
      <w:r w:rsidR="00B30503" w:rsidRPr="00553B95">
        <w:rPr>
          <w:rFonts w:ascii="Arial" w:hAnsi="Arial" w:cs="Arial"/>
          <w:sz w:val="24"/>
          <w:szCs w:val="24"/>
        </w:rPr>
        <w:t>.</w:t>
      </w:r>
    </w:p>
    <w:p w:rsidR="00961611" w:rsidRPr="00553B95" w:rsidRDefault="00961611" w:rsidP="00B30503">
      <w:pPr>
        <w:autoSpaceDE w:val="0"/>
        <w:autoSpaceDN w:val="0"/>
        <w:adjustRightInd w:val="0"/>
        <w:spacing w:after="0" w:line="240" w:lineRule="auto"/>
        <w:ind w:right="26" w:firstLine="426"/>
        <w:jc w:val="both"/>
        <w:rPr>
          <w:rFonts w:ascii="Arial" w:eastAsia="Times New Roman" w:hAnsi="Arial" w:cs="Arial"/>
          <w:color w:val="000000"/>
          <w:sz w:val="24"/>
          <w:szCs w:val="24"/>
          <w:lang w:eastAsia="ru-RU"/>
        </w:rPr>
      </w:pPr>
      <w:r w:rsidRPr="00553B95">
        <w:rPr>
          <w:rFonts w:ascii="Arial" w:hAnsi="Arial" w:cs="Arial"/>
          <w:sz w:val="24"/>
          <w:szCs w:val="24"/>
        </w:rPr>
        <w:t>-</w:t>
      </w:r>
      <w:r w:rsidR="00B30503" w:rsidRPr="00553B95">
        <w:rPr>
          <w:rFonts w:ascii="Arial" w:eastAsia="Times New Roman" w:hAnsi="Arial" w:cs="Arial"/>
          <w:color w:val="000000"/>
          <w:sz w:val="24"/>
          <w:szCs w:val="24"/>
          <w:lang w:eastAsia="ru-RU"/>
        </w:rPr>
        <w:t>О</w:t>
      </w:r>
      <w:r w:rsidRPr="00553B95">
        <w:rPr>
          <w:rFonts w:ascii="Arial" w:eastAsia="Times New Roman" w:hAnsi="Arial" w:cs="Arial"/>
          <w:color w:val="000000"/>
          <w:sz w:val="24"/>
          <w:szCs w:val="24"/>
          <w:lang w:eastAsia="ru-RU"/>
        </w:rPr>
        <w:t>беспечение прав пострадавших граждан-</w:t>
      </w:r>
      <w:proofErr w:type="spellStart"/>
      <w:r w:rsidRPr="00553B95">
        <w:rPr>
          <w:rFonts w:ascii="Arial" w:eastAsia="Times New Roman" w:hAnsi="Arial" w:cs="Arial"/>
          <w:color w:val="000000"/>
          <w:sz w:val="24"/>
          <w:szCs w:val="24"/>
          <w:lang w:eastAsia="ru-RU"/>
        </w:rPr>
        <w:t>соинвесторов</w:t>
      </w:r>
      <w:proofErr w:type="spellEnd"/>
      <w:r w:rsidR="00B30503" w:rsidRPr="00553B95">
        <w:rPr>
          <w:rFonts w:ascii="Arial" w:eastAsia="Times New Roman" w:hAnsi="Arial" w:cs="Arial"/>
          <w:color w:val="000000"/>
          <w:sz w:val="24"/>
          <w:szCs w:val="24"/>
          <w:lang w:eastAsia="ru-RU"/>
        </w:rPr>
        <w:t>. Обоснованием  осуществления данного основного мероприятия является наличие на территории городского округа Люберцы объектов многоэтажного жилищного строительства, сроки ввода в э</w:t>
      </w:r>
      <w:r w:rsidR="004E13EA" w:rsidRPr="00553B95">
        <w:rPr>
          <w:rFonts w:ascii="Arial" w:eastAsia="Times New Roman" w:hAnsi="Arial" w:cs="Arial"/>
          <w:color w:val="000000"/>
          <w:sz w:val="24"/>
          <w:szCs w:val="24"/>
          <w:lang w:eastAsia="ru-RU"/>
        </w:rPr>
        <w:t>ксплуатацию по которым нарушены, необходимость обеспечения прав граждан на жилище.</w:t>
      </w:r>
    </w:p>
    <w:p w:rsidR="00961611" w:rsidRPr="00553B95" w:rsidRDefault="00961611" w:rsidP="007443C8">
      <w:pPr>
        <w:autoSpaceDE w:val="0"/>
        <w:autoSpaceDN w:val="0"/>
        <w:adjustRightInd w:val="0"/>
        <w:spacing w:after="0" w:line="240" w:lineRule="auto"/>
        <w:ind w:right="26" w:firstLine="426"/>
        <w:jc w:val="both"/>
        <w:rPr>
          <w:rFonts w:ascii="Arial" w:hAnsi="Arial" w:cs="Arial"/>
          <w:sz w:val="24"/>
          <w:szCs w:val="24"/>
        </w:rPr>
      </w:pPr>
      <w:r w:rsidRPr="00553B95">
        <w:rPr>
          <w:rFonts w:ascii="Arial" w:hAnsi="Arial" w:cs="Arial"/>
          <w:sz w:val="24"/>
          <w:szCs w:val="24"/>
        </w:rPr>
        <w:t>-</w:t>
      </w:r>
      <w:r w:rsidR="00640633" w:rsidRPr="00553B95">
        <w:rPr>
          <w:rFonts w:ascii="Arial" w:hAnsi="Arial" w:cs="Arial"/>
          <w:sz w:val="24"/>
          <w:szCs w:val="24"/>
        </w:rPr>
        <w:t>Ф</w:t>
      </w:r>
      <w:r w:rsidRPr="00553B95">
        <w:rPr>
          <w:rFonts w:ascii="Arial" w:hAnsi="Arial" w:cs="Arial"/>
          <w:sz w:val="24"/>
          <w:szCs w:val="24"/>
        </w:rPr>
        <w:t>инансовое обеспечение выполнения отдельных государственных полномочий в сфере жилищной политики, переданных органам местного самоуправления</w:t>
      </w:r>
      <w:r w:rsidR="007443C8" w:rsidRPr="00553B95">
        <w:rPr>
          <w:rFonts w:ascii="Arial" w:hAnsi="Arial" w:cs="Arial"/>
          <w:sz w:val="24"/>
          <w:szCs w:val="24"/>
        </w:rPr>
        <w:t>. Обоснованием  осуществления данного основного мероприятия является необходимость</w:t>
      </w:r>
      <w:r w:rsidR="00F56920" w:rsidRPr="00553B95">
        <w:rPr>
          <w:rFonts w:ascii="Arial" w:hAnsi="Arial" w:cs="Arial"/>
          <w:sz w:val="24"/>
          <w:szCs w:val="24"/>
        </w:rPr>
        <w:t xml:space="preserve"> </w:t>
      </w:r>
      <w:r w:rsidR="007443C8" w:rsidRPr="00553B95">
        <w:rPr>
          <w:rFonts w:ascii="Arial" w:hAnsi="Arial" w:cs="Arial"/>
          <w:sz w:val="24"/>
          <w:szCs w:val="24"/>
        </w:rPr>
        <w:t>улучшения жилищных условий тех жителей, которые состоят в списке очередников на получение жилья.</w:t>
      </w:r>
    </w:p>
    <w:p w:rsidR="0016676F" w:rsidRPr="00553B95" w:rsidRDefault="00C91622" w:rsidP="007609F0">
      <w:pPr>
        <w:spacing w:after="0" w:line="240" w:lineRule="auto"/>
        <w:ind w:right="-1" w:firstLine="426"/>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К подпрограмме</w:t>
      </w:r>
      <w:r w:rsidR="00640633" w:rsidRPr="00553B95">
        <w:rPr>
          <w:rFonts w:ascii="Arial" w:eastAsia="Times New Roman" w:hAnsi="Arial" w:cs="Arial"/>
          <w:sz w:val="24"/>
          <w:szCs w:val="24"/>
          <w:lang w:eastAsia="ru-RU"/>
        </w:rPr>
        <w:t xml:space="preserve"> 2</w:t>
      </w:r>
      <w:r w:rsidR="002B6F7D" w:rsidRPr="00553B95">
        <w:rPr>
          <w:rFonts w:ascii="Arial" w:eastAsia="Times New Roman" w:hAnsi="Arial" w:cs="Arial"/>
          <w:sz w:val="24"/>
          <w:szCs w:val="24"/>
          <w:lang w:eastAsia="ru-RU"/>
        </w:rPr>
        <w:t xml:space="preserve"> </w:t>
      </w:r>
      <w:r w:rsidR="0016676F" w:rsidRPr="00553B95">
        <w:rPr>
          <w:rFonts w:ascii="Arial" w:eastAsia="Times New Roman" w:hAnsi="Arial" w:cs="Arial"/>
          <w:sz w:val="24"/>
          <w:szCs w:val="24"/>
          <w:lang w:eastAsia="ru-RU"/>
        </w:rPr>
        <w:t>«Обеспечение жильем молодых семей»</w:t>
      </w:r>
      <w:r w:rsidRPr="00553B95">
        <w:rPr>
          <w:rFonts w:ascii="Arial" w:eastAsia="Times New Roman" w:hAnsi="Arial" w:cs="Arial"/>
          <w:sz w:val="24"/>
          <w:szCs w:val="24"/>
          <w:lang w:eastAsia="ru-RU"/>
        </w:rPr>
        <w:t>- основное мероприятие «</w:t>
      </w:r>
      <w:r w:rsidR="00C775EA" w:rsidRPr="00553B95">
        <w:rPr>
          <w:rFonts w:ascii="Arial" w:eastAsia="Times New Roman" w:hAnsi="Arial" w:cs="Arial"/>
          <w:sz w:val="24"/>
          <w:szCs w:val="24"/>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Pr="00553B95">
        <w:rPr>
          <w:rFonts w:ascii="Arial" w:eastAsia="Times New Roman" w:hAnsi="Arial" w:cs="Arial"/>
          <w:sz w:val="24"/>
          <w:szCs w:val="24"/>
          <w:lang w:eastAsia="ru-RU"/>
        </w:rPr>
        <w:t xml:space="preserve">». Обоснованием необходимости осуществления данного основного мероприятия является </w:t>
      </w:r>
      <w:r w:rsidR="00BA5EE1" w:rsidRPr="00553B95">
        <w:rPr>
          <w:rFonts w:ascii="Arial" w:eastAsia="Times New Roman" w:hAnsi="Arial" w:cs="Arial"/>
          <w:sz w:val="24"/>
          <w:szCs w:val="24"/>
          <w:lang w:eastAsia="ru-RU"/>
        </w:rPr>
        <w:t>признание молодой семьи нуждающейся в улучшении жилищных условий, подтверждение платежеспособности молодой семьи и включение молодой семьи в Сводный список по Московской области</w:t>
      </w:r>
      <w:r w:rsidR="0016676F" w:rsidRPr="00553B95">
        <w:rPr>
          <w:rFonts w:ascii="Arial" w:eastAsia="Times New Roman" w:hAnsi="Arial" w:cs="Arial"/>
          <w:sz w:val="24"/>
          <w:szCs w:val="24"/>
          <w:lang w:eastAsia="ru-RU"/>
        </w:rPr>
        <w:t>;</w:t>
      </w:r>
    </w:p>
    <w:p w:rsidR="00247EE6" w:rsidRPr="00553B95" w:rsidRDefault="00BA5EE1" w:rsidP="007609F0">
      <w:pPr>
        <w:spacing w:after="0" w:line="240" w:lineRule="auto"/>
        <w:ind w:right="-1" w:firstLine="426"/>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К подпрограмме </w:t>
      </w:r>
      <w:r w:rsidR="00640633" w:rsidRPr="00553B95">
        <w:rPr>
          <w:rFonts w:ascii="Arial" w:eastAsia="Times New Roman" w:hAnsi="Arial" w:cs="Arial"/>
          <w:sz w:val="24"/>
          <w:szCs w:val="24"/>
          <w:lang w:eastAsia="ru-RU"/>
        </w:rPr>
        <w:t xml:space="preserve">3 </w:t>
      </w:r>
      <w:r w:rsidR="00D269C3" w:rsidRPr="00553B95">
        <w:rPr>
          <w:rFonts w:ascii="Arial" w:eastAsia="Times New Roman" w:hAnsi="Arial" w:cs="Arial"/>
          <w:sz w:val="24"/>
          <w:szCs w:val="24"/>
          <w:lang w:eastAsia="ru-RU"/>
        </w:rPr>
        <w:t>«</w:t>
      </w:r>
      <w:r w:rsidR="00247EE6" w:rsidRPr="00553B95">
        <w:rPr>
          <w:rFonts w:ascii="Arial" w:eastAsia="Times New Roman" w:hAnsi="Arial" w:cs="Arial"/>
          <w:sz w:val="24"/>
          <w:szCs w:val="24"/>
          <w:lang w:eastAsia="ru-RU"/>
        </w:rPr>
        <w:t>Обеспечение жильем детей-сирот и детей, оставшихся без попечения род</w:t>
      </w:r>
      <w:r w:rsidR="00D269C3" w:rsidRPr="00553B95">
        <w:rPr>
          <w:rFonts w:ascii="Arial" w:eastAsia="Times New Roman" w:hAnsi="Arial" w:cs="Arial"/>
          <w:sz w:val="24"/>
          <w:szCs w:val="24"/>
          <w:lang w:eastAsia="ru-RU"/>
        </w:rPr>
        <w:t>ителей</w:t>
      </w:r>
      <w:r w:rsidR="00377F41" w:rsidRPr="00553B95">
        <w:rPr>
          <w:rFonts w:ascii="Arial" w:eastAsia="Times New Roman" w:hAnsi="Arial" w:cs="Arial"/>
          <w:sz w:val="24"/>
          <w:szCs w:val="24"/>
          <w:lang w:eastAsia="ru-RU"/>
        </w:rPr>
        <w:t>,</w:t>
      </w:r>
      <w:r w:rsidR="00D34113" w:rsidRPr="00553B95">
        <w:rPr>
          <w:rFonts w:ascii="Arial" w:eastAsia="Times New Roman" w:hAnsi="Arial" w:cs="Arial"/>
          <w:sz w:val="24"/>
          <w:szCs w:val="24"/>
          <w:lang w:eastAsia="ru-RU"/>
        </w:rPr>
        <w:t xml:space="preserve"> </w:t>
      </w:r>
      <w:r w:rsidR="00C20563" w:rsidRPr="00553B95">
        <w:rPr>
          <w:rFonts w:ascii="Arial" w:hAnsi="Arial" w:cs="Arial"/>
          <w:color w:val="000000"/>
          <w:sz w:val="24"/>
          <w:szCs w:val="24"/>
        </w:rPr>
        <w:t>лиц из числа детей-сирот и детей, оставшихся без попечения родителей</w:t>
      </w:r>
      <w:r w:rsidR="00D269C3" w:rsidRPr="00553B95">
        <w:rPr>
          <w:rFonts w:ascii="Arial" w:eastAsia="Times New Roman" w:hAnsi="Arial" w:cs="Arial"/>
          <w:sz w:val="24"/>
          <w:szCs w:val="24"/>
          <w:lang w:eastAsia="ru-RU"/>
        </w:rPr>
        <w:t>»</w:t>
      </w:r>
      <w:r w:rsidR="00D34113" w:rsidRPr="00553B95">
        <w:rPr>
          <w:rFonts w:ascii="Arial" w:eastAsia="Times New Roman" w:hAnsi="Arial" w:cs="Arial"/>
          <w:sz w:val="24"/>
          <w:szCs w:val="24"/>
          <w:lang w:eastAsia="ru-RU"/>
        </w:rPr>
        <w:t xml:space="preserve"> </w:t>
      </w:r>
      <w:r w:rsidRPr="00553B95">
        <w:rPr>
          <w:rFonts w:ascii="Arial" w:eastAsia="Times New Roman" w:hAnsi="Arial" w:cs="Arial"/>
          <w:sz w:val="24"/>
          <w:szCs w:val="24"/>
          <w:lang w:eastAsia="ru-RU"/>
        </w:rPr>
        <w:t xml:space="preserve">основное мероприятие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Обоснованием необходимости осуществления данного основного мероприятия является включение  детей-сирот и детей, оставшихся без попечения родителей, лиц из числа детей-сирот и </w:t>
      </w:r>
      <w:r w:rsidRPr="00553B95">
        <w:rPr>
          <w:rFonts w:ascii="Arial" w:eastAsia="Times New Roman" w:hAnsi="Arial" w:cs="Arial"/>
          <w:sz w:val="24"/>
          <w:szCs w:val="24"/>
          <w:lang w:eastAsia="ru-RU"/>
        </w:rPr>
        <w:lastRenderedPageBreak/>
        <w:t>детей, оставшихся без попечения родителей в Сводный список по Московской области, приобретение жилых помещений, для дальнейшего предоставления детям, на средства бюджета (федерального, субъекта)</w:t>
      </w:r>
      <w:r w:rsidR="00247EE6" w:rsidRPr="00553B95">
        <w:rPr>
          <w:rFonts w:ascii="Arial" w:eastAsia="Times New Roman" w:hAnsi="Arial" w:cs="Arial"/>
          <w:sz w:val="24"/>
          <w:szCs w:val="24"/>
          <w:lang w:eastAsia="ru-RU"/>
        </w:rPr>
        <w:t>;</w:t>
      </w:r>
    </w:p>
    <w:p w:rsidR="0016676F" w:rsidRPr="00553B95" w:rsidRDefault="00BA5EE1" w:rsidP="007609F0">
      <w:pPr>
        <w:spacing w:after="0" w:line="240" w:lineRule="auto"/>
        <w:ind w:right="-1" w:firstLine="426"/>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К подпрограмме</w:t>
      </w:r>
      <w:r w:rsidR="00640633" w:rsidRPr="00553B95">
        <w:rPr>
          <w:rFonts w:ascii="Arial" w:eastAsia="Times New Roman" w:hAnsi="Arial" w:cs="Arial"/>
          <w:sz w:val="24"/>
          <w:szCs w:val="24"/>
          <w:lang w:eastAsia="ru-RU"/>
        </w:rPr>
        <w:t xml:space="preserve"> 4</w:t>
      </w:r>
      <w:r w:rsidR="0016676F" w:rsidRPr="00553B95">
        <w:rPr>
          <w:rFonts w:ascii="Arial" w:eastAsia="Times New Roman" w:hAnsi="Arial" w:cs="Arial"/>
          <w:sz w:val="24"/>
          <w:szCs w:val="24"/>
          <w:lang w:eastAsia="ru-RU"/>
        </w:rPr>
        <w:t>«Социальная ипотека»</w:t>
      </w:r>
      <w:r w:rsidRPr="00553B95">
        <w:rPr>
          <w:rFonts w:ascii="Arial" w:eastAsia="Times New Roman" w:hAnsi="Arial" w:cs="Arial"/>
          <w:sz w:val="24"/>
          <w:szCs w:val="24"/>
          <w:lang w:eastAsia="ru-RU"/>
        </w:rPr>
        <w:t xml:space="preserve"> основное мероприятие –«I этап реализации подпрограммы 4. Компенсация оплаты основного долга по ипотечному жилищному кредиту». Обоснованием необходимости осуществления данного основного мероприятия является </w:t>
      </w:r>
      <w:r w:rsidR="00D507FE" w:rsidRPr="00553B95">
        <w:rPr>
          <w:rFonts w:ascii="Arial" w:eastAsia="Times New Roman" w:hAnsi="Arial" w:cs="Arial"/>
          <w:sz w:val="24"/>
          <w:szCs w:val="24"/>
          <w:lang w:eastAsia="ru-RU"/>
        </w:rPr>
        <w:t>осуществление компенсации оплаты основного долга по ипотечному жилищному кредиту</w:t>
      </w:r>
      <w:r w:rsidR="00D34113" w:rsidRPr="00553B95">
        <w:rPr>
          <w:rFonts w:ascii="Arial" w:eastAsia="Times New Roman" w:hAnsi="Arial" w:cs="Arial"/>
          <w:sz w:val="24"/>
          <w:szCs w:val="24"/>
          <w:lang w:eastAsia="ru-RU"/>
        </w:rPr>
        <w:t xml:space="preserve"> </w:t>
      </w:r>
      <w:r w:rsidR="00D507FE" w:rsidRPr="00553B95">
        <w:rPr>
          <w:rFonts w:ascii="Arial" w:eastAsia="Times New Roman" w:hAnsi="Arial" w:cs="Arial"/>
          <w:sz w:val="24"/>
          <w:szCs w:val="24"/>
          <w:lang w:eastAsia="ru-RU"/>
        </w:rPr>
        <w:t>участникам подпрограммы</w:t>
      </w:r>
      <w:r w:rsidR="0016676F" w:rsidRPr="00553B95">
        <w:rPr>
          <w:rFonts w:ascii="Arial" w:eastAsia="Times New Roman" w:hAnsi="Arial" w:cs="Arial"/>
          <w:sz w:val="24"/>
          <w:szCs w:val="24"/>
          <w:lang w:eastAsia="ru-RU"/>
        </w:rPr>
        <w:t>;</w:t>
      </w:r>
    </w:p>
    <w:p w:rsidR="00EE31EA" w:rsidRPr="00553B95" w:rsidRDefault="00EE31EA" w:rsidP="00EE31EA">
      <w:pPr>
        <w:spacing w:after="0" w:line="240" w:lineRule="auto"/>
        <w:ind w:right="-1" w:firstLine="426"/>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К подпрограмме 7 </w:t>
      </w:r>
      <w:r w:rsidRPr="00553B95">
        <w:rPr>
          <w:rFonts w:ascii="Arial" w:hAnsi="Arial" w:cs="Arial"/>
          <w:color w:val="000000"/>
          <w:sz w:val="24"/>
          <w:szCs w:val="24"/>
          <w:shd w:val="clear" w:color="auto" w:fill="FFFFFF"/>
        </w:rPr>
        <w:t xml:space="preserve">«Улучшение жилищных условий отдельных категорий многодетных семей» основное мероприятие – «Предоставление многодетным семьям жилищных субсидий на приобретение жилого помещения или строительство индивидуального жилого дома». </w:t>
      </w:r>
      <w:proofErr w:type="gramStart"/>
      <w:r w:rsidRPr="00553B95">
        <w:rPr>
          <w:rFonts w:ascii="Arial" w:hAnsi="Arial" w:cs="Arial"/>
          <w:color w:val="000000"/>
          <w:sz w:val="24"/>
          <w:szCs w:val="24"/>
          <w:shd w:val="clear" w:color="auto" w:fill="FFFFFF"/>
        </w:rPr>
        <w:t>Обоснованием необходимости осуществления данного основного мероприятия является осуществление государственной помощи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жилищных субсидий в виде  свидетельства о праве на получение жилищной субсидии на приобретение жилого помещения или строительство индивидуального жилого дома;</w:t>
      </w:r>
      <w:proofErr w:type="gramEnd"/>
    </w:p>
    <w:p w:rsidR="0016676F" w:rsidRPr="00553B95" w:rsidRDefault="00E000F2" w:rsidP="007609F0">
      <w:pPr>
        <w:spacing w:after="0" w:line="240" w:lineRule="auto"/>
        <w:ind w:right="-1" w:firstLine="426"/>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К подпрограмме</w:t>
      </w:r>
      <w:r w:rsidR="00640633" w:rsidRPr="00553B95">
        <w:rPr>
          <w:rFonts w:ascii="Arial" w:eastAsia="Times New Roman" w:hAnsi="Arial" w:cs="Arial"/>
          <w:sz w:val="24"/>
          <w:szCs w:val="24"/>
          <w:lang w:eastAsia="ru-RU"/>
        </w:rPr>
        <w:t xml:space="preserve"> 8</w:t>
      </w:r>
      <w:r w:rsidR="00A724BC" w:rsidRPr="00553B95">
        <w:rPr>
          <w:rFonts w:ascii="Arial" w:eastAsia="Times New Roman" w:hAnsi="Arial" w:cs="Arial"/>
          <w:sz w:val="24"/>
          <w:szCs w:val="24"/>
          <w:lang w:eastAsia="ru-RU"/>
        </w:rPr>
        <w:t xml:space="preserve"> </w:t>
      </w:r>
      <w:r w:rsidR="0016676F" w:rsidRPr="00553B95">
        <w:rPr>
          <w:rFonts w:ascii="Arial" w:eastAsia="Times New Roman" w:hAnsi="Arial" w:cs="Arial"/>
          <w:sz w:val="24"/>
          <w:szCs w:val="24"/>
          <w:lang w:eastAsia="ru-RU"/>
        </w:rPr>
        <w:t xml:space="preserve">«Обеспечение жильем отдельных категорий граждан, установленных федеральным законодательством» </w:t>
      </w:r>
      <w:r w:rsidRPr="00553B95">
        <w:rPr>
          <w:rFonts w:ascii="Arial" w:eastAsia="Times New Roman" w:hAnsi="Arial" w:cs="Arial"/>
          <w:sz w:val="24"/>
          <w:szCs w:val="24"/>
          <w:lang w:eastAsia="ru-RU"/>
        </w:rPr>
        <w:t>основное мероприятие 02. –</w:t>
      </w:r>
      <w:r w:rsidR="001C0ABF" w:rsidRPr="00553B95">
        <w:rPr>
          <w:rFonts w:ascii="Arial" w:eastAsia="Times New Roman" w:hAnsi="Arial" w:cs="Arial"/>
          <w:sz w:val="24"/>
          <w:szCs w:val="24"/>
          <w:lang w:eastAsia="ru-RU"/>
        </w:rPr>
        <w:t xml:space="preserve"> </w:t>
      </w:r>
      <w:proofErr w:type="gramStart"/>
      <w:r w:rsidRPr="00553B95">
        <w:rPr>
          <w:rFonts w:ascii="Arial" w:eastAsia="Times New Roman" w:hAnsi="Arial" w:cs="Arial"/>
          <w:sz w:val="24"/>
          <w:szCs w:val="24"/>
          <w:lang w:eastAsia="ru-RU"/>
        </w:rPr>
        <w:t xml:space="preserve">«Оказание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 Обоснованием необходимости осуществления данного основного мероприятия является осуществление государственной помощи </w:t>
      </w:r>
      <w:r w:rsidR="00F15855" w:rsidRPr="00553B95">
        <w:rPr>
          <w:rFonts w:ascii="Arial" w:eastAsia="Times New Roman" w:hAnsi="Arial" w:cs="Arial"/>
          <w:sz w:val="24"/>
          <w:szCs w:val="24"/>
          <w:lang w:eastAsia="ru-RU"/>
        </w:rPr>
        <w:t xml:space="preserve">за счет средств федерального бюджета </w:t>
      </w:r>
      <w:r w:rsidR="00910488" w:rsidRPr="00553B95">
        <w:rPr>
          <w:rFonts w:ascii="Arial" w:eastAsia="Times New Roman" w:hAnsi="Arial" w:cs="Arial"/>
          <w:sz w:val="24"/>
          <w:szCs w:val="24"/>
          <w:lang w:eastAsia="ru-RU"/>
        </w:rPr>
        <w:t>Ветеранам Великой Отечественной войны 1941-1945 годов,</w:t>
      </w:r>
      <w:r w:rsidR="00F15855" w:rsidRPr="00553B95">
        <w:rPr>
          <w:rFonts w:ascii="Arial" w:eastAsia="Times New Roman" w:hAnsi="Arial" w:cs="Arial"/>
          <w:sz w:val="24"/>
          <w:szCs w:val="24"/>
          <w:lang w:eastAsia="ru-RU"/>
        </w:rPr>
        <w:t xml:space="preserve"> </w:t>
      </w:r>
      <w:r w:rsidRPr="00553B95">
        <w:rPr>
          <w:rFonts w:ascii="Arial" w:eastAsia="Times New Roman" w:hAnsi="Arial" w:cs="Arial"/>
          <w:sz w:val="24"/>
          <w:szCs w:val="24"/>
          <w:lang w:eastAsia="ru-RU"/>
        </w:rPr>
        <w:t>инвалидам и семьям, имеющим детей-инвалидов</w:t>
      </w:r>
      <w:proofErr w:type="gramEnd"/>
      <w:r w:rsidRPr="00553B95">
        <w:rPr>
          <w:rFonts w:ascii="Arial" w:eastAsia="Times New Roman" w:hAnsi="Arial" w:cs="Arial"/>
          <w:sz w:val="24"/>
          <w:szCs w:val="24"/>
          <w:lang w:eastAsia="ru-RU"/>
        </w:rPr>
        <w:t xml:space="preserve">, а также </w:t>
      </w:r>
      <w:r w:rsidR="00F15855" w:rsidRPr="00553B95">
        <w:rPr>
          <w:rFonts w:ascii="Arial" w:eastAsia="Times New Roman" w:hAnsi="Arial" w:cs="Arial"/>
          <w:sz w:val="24"/>
          <w:szCs w:val="24"/>
          <w:lang w:eastAsia="ru-RU"/>
        </w:rPr>
        <w:t>инвалидам и ветеранам боевых действий, членам семей погибших (умерших) инвалидов и ветеранов боевых действий; основное мероприятие 03.  –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Обоснованием необходимости осуществления данного основного мероприятия является осуществление государственной помощи за счет средств федерального бюджета</w:t>
      </w:r>
      <w:r w:rsidR="00F56920" w:rsidRPr="00553B95">
        <w:rPr>
          <w:rFonts w:ascii="Arial" w:eastAsia="Times New Roman" w:hAnsi="Arial" w:cs="Arial"/>
          <w:sz w:val="24"/>
          <w:szCs w:val="24"/>
          <w:lang w:eastAsia="ru-RU"/>
        </w:rPr>
        <w:t xml:space="preserve"> </w:t>
      </w:r>
      <w:r w:rsidR="00F15855" w:rsidRPr="00553B95">
        <w:rPr>
          <w:rFonts w:ascii="Arial" w:eastAsia="Times New Roman" w:hAnsi="Arial" w:cs="Arial"/>
          <w:sz w:val="24"/>
          <w:szCs w:val="24"/>
          <w:lang w:eastAsia="ru-RU"/>
        </w:rPr>
        <w:t>граждан</w:t>
      </w:r>
      <w:r w:rsidR="002B3296" w:rsidRPr="00553B95">
        <w:rPr>
          <w:rFonts w:ascii="Arial" w:eastAsia="Times New Roman" w:hAnsi="Arial" w:cs="Arial"/>
          <w:sz w:val="24"/>
          <w:szCs w:val="24"/>
          <w:lang w:eastAsia="ru-RU"/>
        </w:rPr>
        <w:t>ам</w:t>
      </w:r>
      <w:r w:rsidR="00F15855" w:rsidRPr="00553B95">
        <w:rPr>
          <w:rFonts w:ascii="Arial" w:eastAsia="Times New Roman" w:hAnsi="Arial" w:cs="Arial"/>
          <w:sz w:val="24"/>
          <w:szCs w:val="24"/>
          <w:lang w:eastAsia="ru-RU"/>
        </w:rPr>
        <w:t>, уволенны</w:t>
      </w:r>
      <w:r w:rsidR="002B3296" w:rsidRPr="00553B95">
        <w:rPr>
          <w:rFonts w:ascii="Arial" w:eastAsia="Times New Roman" w:hAnsi="Arial" w:cs="Arial"/>
          <w:sz w:val="24"/>
          <w:szCs w:val="24"/>
          <w:lang w:eastAsia="ru-RU"/>
        </w:rPr>
        <w:t>м</w:t>
      </w:r>
      <w:r w:rsidR="00F15855" w:rsidRPr="00553B95">
        <w:rPr>
          <w:rFonts w:ascii="Arial" w:eastAsia="Times New Roman" w:hAnsi="Arial" w:cs="Arial"/>
          <w:sz w:val="24"/>
          <w:szCs w:val="24"/>
          <w:lang w:eastAsia="ru-RU"/>
        </w:rPr>
        <w:t xml:space="preserve"> с военной службы, и приравненны</w:t>
      </w:r>
      <w:r w:rsidR="002B3296" w:rsidRPr="00553B95">
        <w:rPr>
          <w:rFonts w:ascii="Arial" w:eastAsia="Times New Roman" w:hAnsi="Arial" w:cs="Arial"/>
          <w:sz w:val="24"/>
          <w:szCs w:val="24"/>
          <w:lang w:eastAsia="ru-RU"/>
        </w:rPr>
        <w:t>м</w:t>
      </w:r>
      <w:r w:rsidR="00F15855" w:rsidRPr="00553B95">
        <w:rPr>
          <w:rFonts w:ascii="Arial" w:eastAsia="Times New Roman" w:hAnsi="Arial" w:cs="Arial"/>
          <w:sz w:val="24"/>
          <w:szCs w:val="24"/>
          <w:lang w:eastAsia="ru-RU"/>
        </w:rPr>
        <w:t xml:space="preserve"> к ним лиц</w:t>
      </w:r>
      <w:r w:rsidR="002B3296" w:rsidRPr="00553B95">
        <w:rPr>
          <w:rFonts w:ascii="Arial" w:eastAsia="Times New Roman" w:hAnsi="Arial" w:cs="Arial"/>
          <w:sz w:val="24"/>
          <w:szCs w:val="24"/>
          <w:lang w:eastAsia="ru-RU"/>
        </w:rPr>
        <w:t>ам.</w:t>
      </w:r>
    </w:p>
    <w:p w:rsidR="00127C28" w:rsidRPr="00553B95" w:rsidRDefault="00127C28" w:rsidP="007609F0">
      <w:pPr>
        <w:spacing w:after="0" w:line="240" w:lineRule="auto"/>
        <w:ind w:right="-1" w:firstLine="426"/>
        <w:jc w:val="both"/>
        <w:rPr>
          <w:rFonts w:ascii="Arial" w:eastAsia="Times New Roman" w:hAnsi="Arial" w:cs="Arial"/>
          <w:sz w:val="24"/>
          <w:szCs w:val="24"/>
          <w:lang w:eastAsia="ru-RU"/>
        </w:rPr>
      </w:pPr>
    </w:p>
    <w:p w:rsidR="003A2187" w:rsidRPr="00553B95" w:rsidRDefault="003A2187" w:rsidP="007609F0">
      <w:pPr>
        <w:spacing w:after="0" w:line="240" w:lineRule="auto"/>
        <w:ind w:right="-1"/>
        <w:jc w:val="center"/>
        <w:rPr>
          <w:rFonts w:ascii="Arial" w:eastAsia="Times New Roman" w:hAnsi="Arial" w:cs="Arial"/>
          <w:b/>
          <w:sz w:val="24"/>
          <w:szCs w:val="24"/>
          <w:lang w:eastAsia="ru-RU"/>
        </w:rPr>
      </w:pPr>
      <w:r w:rsidRPr="00553B95">
        <w:rPr>
          <w:rFonts w:ascii="Arial" w:eastAsia="Times New Roman" w:hAnsi="Arial" w:cs="Arial"/>
          <w:b/>
          <w:sz w:val="24"/>
          <w:szCs w:val="24"/>
          <w:lang w:eastAsia="ru-RU"/>
        </w:rPr>
        <w:t>6. Порядок взаимодействия ответственного за выпол</w:t>
      </w:r>
      <w:r w:rsidR="00D269C3" w:rsidRPr="00553B95">
        <w:rPr>
          <w:rFonts w:ascii="Arial" w:eastAsia="Times New Roman" w:hAnsi="Arial" w:cs="Arial"/>
          <w:b/>
          <w:sz w:val="24"/>
          <w:szCs w:val="24"/>
          <w:lang w:eastAsia="ru-RU"/>
        </w:rPr>
        <w:t>нение мероприятий с заказчиком п</w:t>
      </w:r>
      <w:r w:rsidRPr="00553B95">
        <w:rPr>
          <w:rFonts w:ascii="Arial" w:eastAsia="Times New Roman" w:hAnsi="Arial" w:cs="Arial"/>
          <w:b/>
          <w:sz w:val="24"/>
          <w:szCs w:val="24"/>
          <w:lang w:eastAsia="ru-RU"/>
        </w:rPr>
        <w:t>рограммы.</w:t>
      </w:r>
    </w:p>
    <w:p w:rsidR="003A2187" w:rsidRPr="00553B95" w:rsidRDefault="003A2187" w:rsidP="007609F0">
      <w:pPr>
        <w:spacing w:after="0" w:line="240" w:lineRule="auto"/>
        <w:ind w:right="-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ab/>
      </w:r>
      <w:r w:rsidR="006C6B04" w:rsidRPr="00553B95">
        <w:rPr>
          <w:rFonts w:ascii="Arial" w:eastAsia="Times New Roman" w:hAnsi="Arial" w:cs="Arial"/>
          <w:sz w:val="24"/>
          <w:szCs w:val="24"/>
          <w:lang w:eastAsia="ru-RU"/>
        </w:rPr>
        <w:t>Взаимодействие</w:t>
      </w:r>
      <w:r w:rsidR="00F56920" w:rsidRPr="00553B95">
        <w:rPr>
          <w:rFonts w:ascii="Arial" w:eastAsia="Times New Roman" w:hAnsi="Arial" w:cs="Arial"/>
          <w:sz w:val="24"/>
          <w:szCs w:val="24"/>
          <w:lang w:eastAsia="ru-RU"/>
        </w:rPr>
        <w:t xml:space="preserve"> </w:t>
      </w:r>
      <w:r w:rsidR="006C6B04" w:rsidRPr="00553B95">
        <w:rPr>
          <w:rFonts w:ascii="Arial" w:eastAsia="Times New Roman" w:hAnsi="Arial" w:cs="Arial"/>
          <w:sz w:val="24"/>
          <w:szCs w:val="24"/>
          <w:lang w:eastAsia="ru-RU"/>
        </w:rPr>
        <w:t xml:space="preserve">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w:t>
      </w:r>
      <w:r w:rsidR="004D0302" w:rsidRPr="00553B95">
        <w:rPr>
          <w:rFonts w:ascii="Arial" w:eastAsia="Times New Roman" w:hAnsi="Arial" w:cs="Arial"/>
          <w:sz w:val="24"/>
          <w:szCs w:val="24"/>
          <w:lang w:eastAsia="ru-RU"/>
        </w:rPr>
        <w:t xml:space="preserve">городского округа Люберцы Московской области, их формировании и реализации, утвержденным Постановлением администрации городского округа Люберцы от </w:t>
      </w:r>
      <w:r w:rsidR="00737A09" w:rsidRPr="00553B95">
        <w:rPr>
          <w:rFonts w:ascii="Arial" w:eastAsia="Times New Roman" w:hAnsi="Arial" w:cs="Arial"/>
          <w:sz w:val="24"/>
          <w:szCs w:val="24"/>
          <w:lang w:eastAsia="ru-RU"/>
        </w:rPr>
        <w:t>20.</w:t>
      </w:r>
      <w:r w:rsidR="00831741" w:rsidRPr="00553B95">
        <w:rPr>
          <w:rFonts w:ascii="Arial" w:eastAsia="Times New Roman" w:hAnsi="Arial" w:cs="Arial"/>
          <w:sz w:val="24"/>
          <w:szCs w:val="24"/>
          <w:lang w:eastAsia="ru-RU"/>
        </w:rPr>
        <w:t>09</w:t>
      </w:r>
      <w:r w:rsidR="004D0302" w:rsidRPr="00553B95">
        <w:rPr>
          <w:rFonts w:ascii="Arial" w:eastAsia="Times New Roman" w:hAnsi="Arial" w:cs="Arial"/>
          <w:sz w:val="24"/>
          <w:szCs w:val="24"/>
          <w:lang w:eastAsia="ru-RU"/>
        </w:rPr>
        <w:t>.201</w:t>
      </w:r>
      <w:r w:rsidR="00831741" w:rsidRPr="00553B95">
        <w:rPr>
          <w:rFonts w:ascii="Arial" w:eastAsia="Times New Roman" w:hAnsi="Arial" w:cs="Arial"/>
          <w:sz w:val="24"/>
          <w:szCs w:val="24"/>
          <w:lang w:eastAsia="ru-RU"/>
        </w:rPr>
        <w:t>8</w:t>
      </w:r>
      <w:r w:rsidR="008A4E3B" w:rsidRPr="00553B95">
        <w:rPr>
          <w:rFonts w:ascii="Arial" w:eastAsia="Times New Roman" w:hAnsi="Arial" w:cs="Arial"/>
          <w:sz w:val="24"/>
          <w:szCs w:val="24"/>
          <w:lang w:eastAsia="ru-RU"/>
        </w:rPr>
        <w:br/>
      </w:r>
      <w:r w:rsidR="004D0302" w:rsidRPr="00553B95">
        <w:rPr>
          <w:rFonts w:ascii="Arial" w:eastAsia="Times New Roman" w:hAnsi="Arial" w:cs="Arial"/>
          <w:sz w:val="24"/>
          <w:szCs w:val="24"/>
          <w:lang w:eastAsia="ru-RU"/>
        </w:rPr>
        <w:t>№</w:t>
      </w:r>
      <w:r w:rsidR="00831741" w:rsidRPr="00553B95">
        <w:rPr>
          <w:rFonts w:ascii="Arial" w:eastAsia="Times New Roman" w:hAnsi="Arial" w:cs="Arial"/>
          <w:sz w:val="24"/>
          <w:szCs w:val="24"/>
          <w:lang w:eastAsia="ru-RU"/>
        </w:rPr>
        <w:t>3715</w:t>
      </w:r>
      <w:r w:rsidR="004D0302" w:rsidRPr="00553B95">
        <w:rPr>
          <w:rFonts w:ascii="Arial" w:eastAsia="Times New Roman" w:hAnsi="Arial" w:cs="Arial"/>
          <w:sz w:val="24"/>
          <w:szCs w:val="24"/>
          <w:lang w:eastAsia="ru-RU"/>
        </w:rPr>
        <w:t>-ПА.</w:t>
      </w:r>
    </w:p>
    <w:p w:rsidR="00B7032D" w:rsidRPr="00553B95" w:rsidRDefault="00B7032D" w:rsidP="007609F0">
      <w:pPr>
        <w:spacing w:after="0" w:line="240" w:lineRule="auto"/>
        <w:ind w:right="-1"/>
        <w:jc w:val="both"/>
        <w:rPr>
          <w:rFonts w:ascii="Arial" w:eastAsia="Times New Roman" w:hAnsi="Arial" w:cs="Arial"/>
          <w:sz w:val="24"/>
          <w:szCs w:val="24"/>
          <w:lang w:eastAsia="ru-RU"/>
        </w:rPr>
      </w:pPr>
    </w:p>
    <w:p w:rsidR="00B7032D" w:rsidRPr="00553B95" w:rsidRDefault="00B7032D" w:rsidP="007609F0">
      <w:pPr>
        <w:pStyle w:val="a5"/>
        <w:numPr>
          <w:ilvl w:val="0"/>
          <w:numId w:val="32"/>
        </w:numPr>
        <w:spacing w:after="0" w:line="240" w:lineRule="auto"/>
        <w:ind w:right="-1"/>
        <w:jc w:val="center"/>
        <w:rPr>
          <w:rFonts w:ascii="Arial" w:hAnsi="Arial" w:cs="Arial"/>
          <w:b/>
          <w:sz w:val="24"/>
          <w:szCs w:val="24"/>
        </w:rPr>
      </w:pPr>
      <w:r w:rsidRPr="00553B95">
        <w:rPr>
          <w:rFonts w:ascii="Arial" w:hAnsi="Arial" w:cs="Arial"/>
          <w:b/>
          <w:sz w:val="24"/>
          <w:szCs w:val="24"/>
        </w:rPr>
        <w:t>Состав, форма и сроки предоставления отчетности о ходе реализации мероприяти</w:t>
      </w:r>
      <w:r w:rsidR="00D269C3" w:rsidRPr="00553B95">
        <w:rPr>
          <w:rFonts w:ascii="Arial" w:hAnsi="Arial" w:cs="Arial"/>
          <w:b/>
          <w:sz w:val="24"/>
          <w:szCs w:val="24"/>
        </w:rPr>
        <w:t>й</w:t>
      </w:r>
      <w:r w:rsidR="00F56920" w:rsidRPr="00553B95">
        <w:rPr>
          <w:rFonts w:ascii="Arial" w:hAnsi="Arial" w:cs="Arial"/>
          <w:b/>
          <w:sz w:val="24"/>
          <w:szCs w:val="24"/>
        </w:rPr>
        <w:t xml:space="preserve"> </w:t>
      </w:r>
      <w:proofErr w:type="gramStart"/>
      <w:r w:rsidR="004D0302" w:rsidRPr="00553B95">
        <w:rPr>
          <w:rFonts w:ascii="Arial" w:hAnsi="Arial" w:cs="Arial"/>
          <w:b/>
          <w:sz w:val="24"/>
          <w:szCs w:val="24"/>
        </w:rPr>
        <w:t>ответственным</w:t>
      </w:r>
      <w:proofErr w:type="gramEnd"/>
      <w:r w:rsidR="004D0302" w:rsidRPr="00553B95">
        <w:rPr>
          <w:rFonts w:ascii="Arial" w:hAnsi="Arial" w:cs="Arial"/>
          <w:b/>
          <w:sz w:val="24"/>
          <w:szCs w:val="24"/>
        </w:rPr>
        <w:t xml:space="preserve"> за выполнение мероприятий заказчику программы (подпрограммы).</w:t>
      </w:r>
    </w:p>
    <w:p w:rsidR="00487658" w:rsidRPr="00553B95" w:rsidRDefault="004D0302" w:rsidP="00872B7B">
      <w:pPr>
        <w:spacing w:after="0" w:line="240" w:lineRule="auto"/>
        <w:ind w:right="-1" w:firstLine="709"/>
        <w:jc w:val="both"/>
        <w:rPr>
          <w:rFonts w:ascii="Arial" w:eastAsia="Times New Roman" w:hAnsi="Arial" w:cs="Arial"/>
          <w:sz w:val="24"/>
          <w:szCs w:val="24"/>
          <w:lang w:eastAsia="ru-RU"/>
        </w:rPr>
      </w:pPr>
      <w:r w:rsidRPr="00553B95">
        <w:rPr>
          <w:rFonts w:ascii="Arial" w:hAnsi="Arial" w:cs="Arial"/>
          <w:sz w:val="24"/>
          <w:szCs w:val="24"/>
        </w:rPr>
        <w:t xml:space="preserve">Отчетность о ходе реализации мероприятий муниципальной программы (подпрограммы) предоставляются в сроки и по формам согласно </w:t>
      </w:r>
      <w:r w:rsidRPr="00553B95">
        <w:rPr>
          <w:rFonts w:ascii="Arial" w:eastAsia="Times New Roman" w:hAnsi="Arial" w:cs="Arial"/>
          <w:sz w:val="24"/>
          <w:szCs w:val="24"/>
          <w:lang w:eastAsia="ru-RU"/>
        </w:rPr>
        <w:t xml:space="preserve">Постановлением администрации городского округа Люберцы от </w:t>
      </w:r>
      <w:r w:rsidR="00831741" w:rsidRPr="00553B95">
        <w:rPr>
          <w:rFonts w:ascii="Arial" w:eastAsia="Times New Roman" w:hAnsi="Arial" w:cs="Arial"/>
          <w:sz w:val="24"/>
          <w:szCs w:val="24"/>
          <w:lang w:eastAsia="ru-RU"/>
        </w:rPr>
        <w:t>20.09.2018</w:t>
      </w:r>
      <w:r w:rsidRPr="00553B95">
        <w:rPr>
          <w:rFonts w:ascii="Arial" w:eastAsia="Times New Roman" w:hAnsi="Arial" w:cs="Arial"/>
          <w:sz w:val="24"/>
          <w:szCs w:val="24"/>
          <w:lang w:eastAsia="ru-RU"/>
        </w:rPr>
        <w:t xml:space="preserve"> №</w:t>
      </w:r>
      <w:r w:rsidR="00831741" w:rsidRPr="00553B95">
        <w:rPr>
          <w:rFonts w:ascii="Arial" w:eastAsia="Times New Roman" w:hAnsi="Arial" w:cs="Arial"/>
          <w:sz w:val="24"/>
          <w:szCs w:val="24"/>
          <w:lang w:eastAsia="ru-RU"/>
        </w:rPr>
        <w:t>3715</w:t>
      </w:r>
      <w:r w:rsidRPr="00553B95">
        <w:rPr>
          <w:rFonts w:ascii="Arial" w:eastAsia="Times New Roman" w:hAnsi="Arial" w:cs="Arial"/>
          <w:sz w:val="24"/>
          <w:szCs w:val="24"/>
          <w:lang w:eastAsia="ru-RU"/>
        </w:rPr>
        <w:t xml:space="preserve">-ПА «Об утверждении </w:t>
      </w:r>
      <w:r w:rsidRPr="00553B95">
        <w:rPr>
          <w:rFonts w:ascii="Arial" w:eastAsia="Times New Roman" w:hAnsi="Arial" w:cs="Arial"/>
          <w:sz w:val="24"/>
          <w:szCs w:val="24"/>
          <w:lang w:eastAsia="ru-RU"/>
        </w:rPr>
        <w:lastRenderedPageBreak/>
        <w:t>Порядка принятия решений о разработке муниципальных программ городского округа Люберцы, их формирования и реализации».</w:t>
      </w:r>
    </w:p>
    <w:p w:rsidR="003A2187" w:rsidRPr="00553B95" w:rsidRDefault="003A2187" w:rsidP="007609F0">
      <w:pPr>
        <w:spacing w:after="0" w:line="240" w:lineRule="auto"/>
        <w:ind w:right="-1"/>
        <w:jc w:val="center"/>
        <w:rPr>
          <w:rFonts w:ascii="Arial" w:eastAsia="Times New Roman" w:hAnsi="Arial" w:cs="Arial"/>
          <w:b/>
          <w:sz w:val="24"/>
          <w:szCs w:val="24"/>
          <w:lang w:eastAsia="ru-RU"/>
        </w:rPr>
      </w:pPr>
    </w:p>
    <w:p w:rsidR="00247EE6" w:rsidRPr="00553B95" w:rsidRDefault="00247EE6" w:rsidP="007609F0">
      <w:pPr>
        <w:pStyle w:val="a5"/>
        <w:numPr>
          <w:ilvl w:val="0"/>
          <w:numId w:val="32"/>
        </w:numPr>
        <w:spacing w:after="0" w:line="240" w:lineRule="auto"/>
        <w:ind w:right="-1"/>
        <w:jc w:val="center"/>
        <w:outlineLvl w:val="0"/>
        <w:rPr>
          <w:rFonts w:ascii="Arial" w:hAnsi="Arial" w:cs="Arial"/>
          <w:b/>
          <w:sz w:val="24"/>
          <w:szCs w:val="24"/>
        </w:rPr>
      </w:pPr>
      <w:r w:rsidRPr="00553B95">
        <w:rPr>
          <w:rFonts w:ascii="Arial" w:hAnsi="Arial" w:cs="Arial"/>
          <w:b/>
          <w:sz w:val="24"/>
          <w:szCs w:val="24"/>
        </w:rPr>
        <w:t xml:space="preserve">Планируемые результаты </w:t>
      </w:r>
      <w:r w:rsidR="00D269C3" w:rsidRPr="00553B95">
        <w:rPr>
          <w:rFonts w:ascii="Arial" w:hAnsi="Arial" w:cs="Arial"/>
          <w:b/>
          <w:sz w:val="24"/>
          <w:szCs w:val="24"/>
        </w:rPr>
        <w:t>реализации муниципальной п</w:t>
      </w:r>
      <w:r w:rsidRPr="00553B95">
        <w:rPr>
          <w:rFonts w:ascii="Arial" w:hAnsi="Arial" w:cs="Arial"/>
          <w:b/>
          <w:sz w:val="24"/>
          <w:szCs w:val="24"/>
        </w:rPr>
        <w:t>рограммы.</w:t>
      </w:r>
    </w:p>
    <w:p w:rsidR="00247EE6" w:rsidRPr="00553B95" w:rsidRDefault="00247EE6" w:rsidP="007609F0">
      <w:pPr>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Планируемые результаты реализации Программы указаны </w:t>
      </w:r>
      <w:r w:rsidR="000535DB" w:rsidRPr="00553B95">
        <w:rPr>
          <w:rFonts w:ascii="Arial" w:eastAsia="Times New Roman" w:hAnsi="Arial" w:cs="Arial"/>
          <w:sz w:val="24"/>
          <w:szCs w:val="24"/>
          <w:lang w:eastAsia="ru-RU"/>
        </w:rPr>
        <w:t>в приложении №7</w:t>
      </w:r>
      <w:r w:rsidR="002123F8" w:rsidRPr="00553B95">
        <w:rPr>
          <w:rFonts w:ascii="Arial" w:eastAsia="Times New Roman" w:hAnsi="Arial" w:cs="Arial"/>
          <w:sz w:val="24"/>
          <w:szCs w:val="24"/>
          <w:lang w:eastAsia="ru-RU"/>
        </w:rPr>
        <w:t>.</w:t>
      </w:r>
    </w:p>
    <w:p w:rsidR="00381B09" w:rsidRPr="00553B95" w:rsidRDefault="00381B09" w:rsidP="00D269C3">
      <w:pPr>
        <w:pStyle w:val="a5"/>
        <w:widowControl w:val="0"/>
        <w:numPr>
          <w:ilvl w:val="0"/>
          <w:numId w:val="32"/>
        </w:numPr>
        <w:spacing w:after="0" w:line="240" w:lineRule="auto"/>
        <w:ind w:right="141"/>
        <w:jc w:val="center"/>
        <w:rPr>
          <w:rFonts w:ascii="Arial" w:hAnsi="Arial" w:cs="Arial"/>
          <w:b/>
          <w:sz w:val="24"/>
          <w:szCs w:val="24"/>
        </w:rPr>
        <w:sectPr w:rsidR="00381B09" w:rsidRPr="00553B95" w:rsidSect="0060570A">
          <w:pgSz w:w="11906" w:h="16838"/>
          <w:pgMar w:top="1134" w:right="567" w:bottom="1134" w:left="1134" w:header="708" w:footer="708" w:gutter="0"/>
          <w:cols w:space="708"/>
          <w:docGrid w:linePitch="360"/>
        </w:sectPr>
      </w:pPr>
    </w:p>
    <w:p w:rsidR="00247EE6" w:rsidRPr="00553B95" w:rsidRDefault="00247EE6" w:rsidP="00D269C3">
      <w:pPr>
        <w:pStyle w:val="a5"/>
        <w:widowControl w:val="0"/>
        <w:numPr>
          <w:ilvl w:val="0"/>
          <w:numId w:val="32"/>
        </w:numPr>
        <w:spacing w:after="0" w:line="240" w:lineRule="auto"/>
        <w:ind w:right="141"/>
        <w:jc w:val="center"/>
        <w:rPr>
          <w:rFonts w:ascii="Arial" w:hAnsi="Arial" w:cs="Arial"/>
          <w:b/>
          <w:sz w:val="24"/>
          <w:szCs w:val="24"/>
        </w:rPr>
      </w:pPr>
      <w:r w:rsidRPr="00553B95">
        <w:rPr>
          <w:rFonts w:ascii="Arial" w:hAnsi="Arial" w:cs="Arial"/>
          <w:b/>
          <w:sz w:val="24"/>
          <w:szCs w:val="24"/>
        </w:rPr>
        <w:lastRenderedPageBreak/>
        <w:t>Методик</w:t>
      </w:r>
      <w:r w:rsidR="005D414B" w:rsidRPr="00553B95">
        <w:rPr>
          <w:rFonts w:ascii="Arial" w:hAnsi="Arial" w:cs="Arial"/>
          <w:b/>
          <w:sz w:val="24"/>
          <w:szCs w:val="24"/>
        </w:rPr>
        <w:t xml:space="preserve">а </w:t>
      </w:r>
      <w:proofErr w:type="gramStart"/>
      <w:r w:rsidR="005D414B" w:rsidRPr="00553B95">
        <w:rPr>
          <w:rFonts w:ascii="Arial" w:hAnsi="Arial" w:cs="Arial"/>
          <w:b/>
          <w:sz w:val="24"/>
          <w:szCs w:val="24"/>
        </w:rPr>
        <w:t xml:space="preserve">расчета значений показателей </w:t>
      </w:r>
      <w:r w:rsidRPr="00553B95">
        <w:rPr>
          <w:rFonts w:ascii="Arial" w:hAnsi="Arial" w:cs="Arial"/>
          <w:b/>
          <w:sz w:val="24"/>
          <w:szCs w:val="24"/>
        </w:rPr>
        <w:t xml:space="preserve"> реализации</w:t>
      </w:r>
      <w:r w:rsidR="00D2171B" w:rsidRPr="00553B95">
        <w:rPr>
          <w:rFonts w:ascii="Arial" w:hAnsi="Arial" w:cs="Arial"/>
          <w:b/>
          <w:sz w:val="24"/>
          <w:szCs w:val="24"/>
        </w:rPr>
        <w:t xml:space="preserve"> </w:t>
      </w:r>
      <w:r w:rsidRPr="00553B95">
        <w:rPr>
          <w:rFonts w:ascii="Arial" w:hAnsi="Arial" w:cs="Arial"/>
          <w:b/>
          <w:sz w:val="24"/>
          <w:szCs w:val="24"/>
        </w:rPr>
        <w:t>программы</w:t>
      </w:r>
      <w:proofErr w:type="gramEnd"/>
      <w:r w:rsidR="00D269C3" w:rsidRPr="00553B95">
        <w:rPr>
          <w:rFonts w:ascii="Arial" w:hAnsi="Arial" w:cs="Arial"/>
          <w:b/>
          <w:sz w:val="24"/>
          <w:szCs w:val="24"/>
        </w:rPr>
        <w:t>.</w:t>
      </w:r>
    </w:p>
    <w:p w:rsidR="009374E3" w:rsidRPr="00553B95" w:rsidRDefault="009374E3" w:rsidP="009374E3">
      <w:pPr>
        <w:pStyle w:val="a5"/>
        <w:widowControl w:val="0"/>
        <w:spacing w:after="0" w:line="240" w:lineRule="auto"/>
        <w:ind w:right="141"/>
        <w:jc w:val="center"/>
        <w:rPr>
          <w:rFonts w:ascii="Arial" w:hAnsi="Arial" w:cs="Arial"/>
          <w:b/>
          <w:sz w:val="24"/>
          <w:szCs w:val="24"/>
        </w:rPr>
      </w:pPr>
    </w:p>
    <w:tbl>
      <w:tblPr>
        <w:tblStyle w:val="20"/>
        <w:tblW w:w="15215" w:type="dxa"/>
        <w:tblInd w:w="-34" w:type="dxa"/>
        <w:tblLayout w:type="fixed"/>
        <w:tblLook w:val="04A0" w:firstRow="1" w:lastRow="0" w:firstColumn="1" w:lastColumn="0" w:noHBand="0" w:noVBand="1"/>
      </w:tblPr>
      <w:tblGrid>
        <w:gridCol w:w="425"/>
        <w:gridCol w:w="3827"/>
        <w:gridCol w:w="1134"/>
        <w:gridCol w:w="175"/>
        <w:gridCol w:w="4361"/>
        <w:gridCol w:w="3605"/>
        <w:gridCol w:w="1688"/>
      </w:tblGrid>
      <w:tr w:rsidR="009374E3" w:rsidRPr="00553B95" w:rsidTr="0060570A">
        <w:trPr>
          <w:trHeight w:val="681"/>
        </w:trPr>
        <w:tc>
          <w:tcPr>
            <w:tcW w:w="425" w:type="dxa"/>
          </w:tcPr>
          <w:p w:rsidR="009374E3" w:rsidRPr="00553B95" w:rsidRDefault="009374E3" w:rsidP="009374E3">
            <w:pPr>
              <w:jc w:val="both"/>
              <w:rPr>
                <w:rFonts w:ascii="Arial" w:hAnsi="Arial" w:cs="Arial"/>
                <w:sz w:val="24"/>
                <w:szCs w:val="24"/>
              </w:rPr>
            </w:pPr>
            <w:r w:rsidRPr="00553B95">
              <w:rPr>
                <w:rFonts w:ascii="Arial" w:hAnsi="Arial" w:cs="Arial"/>
                <w:sz w:val="24"/>
                <w:szCs w:val="24"/>
              </w:rPr>
              <w:t xml:space="preserve">№ </w:t>
            </w:r>
            <w:proofErr w:type="gramStart"/>
            <w:r w:rsidRPr="00553B95">
              <w:rPr>
                <w:rFonts w:ascii="Arial" w:hAnsi="Arial" w:cs="Arial"/>
                <w:sz w:val="24"/>
                <w:szCs w:val="24"/>
              </w:rPr>
              <w:t>п</w:t>
            </w:r>
            <w:proofErr w:type="gramEnd"/>
            <w:r w:rsidRPr="00553B95">
              <w:rPr>
                <w:rFonts w:ascii="Arial" w:hAnsi="Arial" w:cs="Arial"/>
                <w:sz w:val="24"/>
                <w:szCs w:val="24"/>
              </w:rPr>
              <w:t>/п</w:t>
            </w:r>
          </w:p>
        </w:tc>
        <w:tc>
          <w:tcPr>
            <w:tcW w:w="3827" w:type="dxa"/>
          </w:tcPr>
          <w:p w:rsidR="009374E3" w:rsidRPr="00553B95" w:rsidRDefault="009374E3" w:rsidP="009374E3">
            <w:pPr>
              <w:jc w:val="both"/>
              <w:rPr>
                <w:rFonts w:ascii="Arial" w:hAnsi="Arial" w:cs="Arial"/>
                <w:sz w:val="24"/>
                <w:szCs w:val="24"/>
              </w:rPr>
            </w:pPr>
            <w:r w:rsidRPr="00553B95">
              <w:rPr>
                <w:rFonts w:ascii="Arial" w:hAnsi="Arial" w:cs="Arial"/>
                <w:sz w:val="24"/>
                <w:szCs w:val="24"/>
              </w:rPr>
              <w:t>Наименование показателя</w:t>
            </w:r>
          </w:p>
        </w:tc>
        <w:tc>
          <w:tcPr>
            <w:tcW w:w="1309" w:type="dxa"/>
            <w:gridSpan w:val="2"/>
          </w:tcPr>
          <w:p w:rsidR="009374E3" w:rsidRPr="00553B95" w:rsidRDefault="009374E3" w:rsidP="009374E3">
            <w:pPr>
              <w:jc w:val="both"/>
              <w:rPr>
                <w:rFonts w:ascii="Arial" w:hAnsi="Arial" w:cs="Arial"/>
                <w:sz w:val="24"/>
                <w:szCs w:val="24"/>
              </w:rPr>
            </w:pPr>
            <w:r w:rsidRPr="00553B95">
              <w:rPr>
                <w:rFonts w:ascii="Arial" w:hAnsi="Arial" w:cs="Arial"/>
                <w:sz w:val="24"/>
                <w:szCs w:val="24"/>
              </w:rPr>
              <w:t>Единица измерения</w:t>
            </w:r>
          </w:p>
        </w:tc>
        <w:tc>
          <w:tcPr>
            <w:tcW w:w="4361" w:type="dxa"/>
          </w:tcPr>
          <w:p w:rsidR="009374E3" w:rsidRPr="00553B95" w:rsidRDefault="009374E3" w:rsidP="009374E3">
            <w:pPr>
              <w:jc w:val="both"/>
              <w:rPr>
                <w:rFonts w:ascii="Arial" w:hAnsi="Arial" w:cs="Arial"/>
                <w:sz w:val="24"/>
                <w:szCs w:val="24"/>
              </w:rPr>
            </w:pPr>
            <w:r w:rsidRPr="00553B95">
              <w:rPr>
                <w:rFonts w:ascii="Arial" w:hAnsi="Arial" w:cs="Arial"/>
                <w:sz w:val="24"/>
                <w:szCs w:val="24"/>
              </w:rPr>
              <w:t>Методика расчета показателя</w:t>
            </w:r>
          </w:p>
        </w:tc>
        <w:tc>
          <w:tcPr>
            <w:tcW w:w="3605" w:type="dxa"/>
          </w:tcPr>
          <w:p w:rsidR="009374E3" w:rsidRPr="00553B95" w:rsidRDefault="009374E3" w:rsidP="009374E3">
            <w:pPr>
              <w:jc w:val="both"/>
              <w:rPr>
                <w:rFonts w:ascii="Arial" w:hAnsi="Arial" w:cs="Arial"/>
                <w:sz w:val="24"/>
                <w:szCs w:val="24"/>
              </w:rPr>
            </w:pPr>
            <w:r w:rsidRPr="00553B95">
              <w:rPr>
                <w:rFonts w:ascii="Arial" w:hAnsi="Arial" w:cs="Arial"/>
                <w:sz w:val="24"/>
                <w:szCs w:val="24"/>
              </w:rPr>
              <w:t>Источник данных</w:t>
            </w:r>
          </w:p>
        </w:tc>
        <w:tc>
          <w:tcPr>
            <w:tcW w:w="1688" w:type="dxa"/>
          </w:tcPr>
          <w:p w:rsidR="009374E3" w:rsidRPr="00553B95" w:rsidRDefault="009374E3" w:rsidP="009374E3">
            <w:pPr>
              <w:jc w:val="both"/>
              <w:rPr>
                <w:rFonts w:ascii="Arial" w:hAnsi="Arial" w:cs="Arial"/>
                <w:sz w:val="24"/>
                <w:szCs w:val="24"/>
              </w:rPr>
            </w:pPr>
            <w:r w:rsidRPr="00553B95">
              <w:rPr>
                <w:rFonts w:ascii="Arial" w:hAnsi="Arial" w:cs="Arial"/>
                <w:sz w:val="24"/>
                <w:szCs w:val="24"/>
              </w:rPr>
              <w:t>Период предоставления отчетности</w:t>
            </w:r>
          </w:p>
        </w:tc>
      </w:tr>
      <w:tr w:rsidR="009374E3" w:rsidRPr="00553B95" w:rsidTr="0060570A">
        <w:trPr>
          <w:trHeight w:val="232"/>
        </w:trPr>
        <w:tc>
          <w:tcPr>
            <w:tcW w:w="425" w:type="dxa"/>
          </w:tcPr>
          <w:p w:rsidR="009374E3" w:rsidRPr="00553B95" w:rsidRDefault="009374E3" w:rsidP="009374E3">
            <w:pPr>
              <w:jc w:val="both"/>
              <w:rPr>
                <w:rFonts w:ascii="Arial" w:hAnsi="Arial" w:cs="Arial"/>
                <w:sz w:val="24"/>
                <w:szCs w:val="24"/>
              </w:rPr>
            </w:pPr>
          </w:p>
        </w:tc>
        <w:tc>
          <w:tcPr>
            <w:tcW w:w="14790" w:type="dxa"/>
            <w:gridSpan w:val="6"/>
          </w:tcPr>
          <w:p w:rsidR="009374E3" w:rsidRPr="00553B95" w:rsidRDefault="009374E3" w:rsidP="009374E3">
            <w:pPr>
              <w:jc w:val="both"/>
              <w:rPr>
                <w:rFonts w:ascii="Arial" w:hAnsi="Arial" w:cs="Arial"/>
                <w:sz w:val="24"/>
                <w:szCs w:val="24"/>
              </w:rPr>
            </w:pPr>
            <w:r w:rsidRPr="00553B95">
              <w:rPr>
                <w:rFonts w:ascii="Arial" w:hAnsi="Arial" w:cs="Arial"/>
                <w:sz w:val="24"/>
                <w:szCs w:val="24"/>
              </w:rPr>
              <w:t xml:space="preserve">Подпрограмма </w:t>
            </w:r>
            <w:r w:rsidRPr="00553B95">
              <w:rPr>
                <w:rFonts w:ascii="Arial" w:hAnsi="Arial" w:cs="Arial"/>
                <w:sz w:val="24"/>
                <w:szCs w:val="24"/>
                <w:lang w:val="en-US"/>
              </w:rPr>
              <w:t>I</w:t>
            </w:r>
            <w:r w:rsidRPr="00553B95">
              <w:rPr>
                <w:rFonts w:ascii="Arial" w:hAnsi="Arial" w:cs="Arial"/>
                <w:sz w:val="24"/>
                <w:szCs w:val="24"/>
              </w:rPr>
              <w:t xml:space="preserve"> «Комплексное освоение земельных участков в целях жилищного строительства и развитие застроенных территорий»</w:t>
            </w:r>
          </w:p>
        </w:tc>
      </w:tr>
      <w:tr w:rsidR="009374E3" w:rsidRPr="00553B95" w:rsidTr="0060570A">
        <w:trPr>
          <w:trHeight w:val="1997"/>
        </w:trPr>
        <w:tc>
          <w:tcPr>
            <w:tcW w:w="425" w:type="dxa"/>
          </w:tcPr>
          <w:p w:rsidR="009374E3" w:rsidRPr="00553B95" w:rsidRDefault="009374E3" w:rsidP="009374E3">
            <w:pPr>
              <w:jc w:val="both"/>
              <w:rPr>
                <w:rFonts w:ascii="Arial" w:hAnsi="Arial" w:cs="Arial"/>
                <w:sz w:val="24"/>
                <w:szCs w:val="24"/>
              </w:rPr>
            </w:pPr>
            <w:r w:rsidRPr="00553B95">
              <w:rPr>
                <w:rFonts w:ascii="Arial" w:hAnsi="Arial" w:cs="Arial"/>
                <w:sz w:val="24"/>
                <w:szCs w:val="24"/>
              </w:rPr>
              <w:t>1</w:t>
            </w:r>
          </w:p>
        </w:tc>
        <w:tc>
          <w:tcPr>
            <w:tcW w:w="3827" w:type="dxa"/>
          </w:tcPr>
          <w:p w:rsidR="009374E3" w:rsidRPr="00553B95" w:rsidRDefault="009374E3" w:rsidP="009374E3">
            <w:pPr>
              <w:jc w:val="both"/>
              <w:rPr>
                <w:rFonts w:ascii="Arial" w:hAnsi="Arial" w:cs="Arial"/>
                <w:sz w:val="24"/>
                <w:szCs w:val="24"/>
              </w:rPr>
            </w:pPr>
            <w:r w:rsidRPr="00553B95">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134" w:type="dxa"/>
          </w:tcPr>
          <w:p w:rsidR="009374E3" w:rsidRPr="00553B95" w:rsidRDefault="009374E3" w:rsidP="009374E3">
            <w:pPr>
              <w:jc w:val="both"/>
              <w:rPr>
                <w:rFonts w:ascii="Arial" w:hAnsi="Arial" w:cs="Arial"/>
                <w:sz w:val="24"/>
                <w:szCs w:val="24"/>
              </w:rPr>
            </w:pPr>
            <w:r w:rsidRPr="00553B95">
              <w:rPr>
                <w:rFonts w:ascii="Arial" w:hAnsi="Arial" w:cs="Arial"/>
                <w:sz w:val="24"/>
                <w:szCs w:val="24"/>
              </w:rPr>
              <w:t xml:space="preserve">тыс. </w:t>
            </w:r>
            <w:proofErr w:type="spellStart"/>
            <w:r w:rsidRPr="00553B95">
              <w:rPr>
                <w:rFonts w:ascii="Arial" w:hAnsi="Arial" w:cs="Arial"/>
                <w:sz w:val="24"/>
                <w:szCs w:val="24"/>
              </w:rPr>
              <w:t>кв.м</w:t>
            </w:r>
            <w:proofErr w:type="spellEnd"/>
            <w:r w:rsidRPr="00553B95">
              <w:rPr>
                <w:rFonts w:ascii="Arial" w:hAnsi="Arial" w:cs="Arial"/>
                <w:sz w:val="24"/>
                <w:szCs w:val="24"/>
              </w:rPr>
              <w:t>.</w:t>
            </w:r>
          </w:p>
        </w:tc>
        <w:tc>
          <w:tcPr>
            <w:tcW w:w="4536" w:type="dxa"/>
            <w:gridSpan w:val="2"/>
          </w:tcPr>
          <w:p w:rsidR="009374E3" w:rsidRPr="00553B95" w:rsidRDefault="009374E3" w:rsidP="009374E3">
            <w:pPr>
              <w:rPr>
                <w:rFonts w:ascii="Arial" w:hAnsi="Arial" w:cs="Arial"/>
                <w:bCs/>
                <w:sz w:val="24"/>
                <w:szCs w:val="24"/>
              </w:rPr>
            </w:pPr>
            <w:r w:rsidRPr="00553B95">
              <w:rPr>
                <w:rFonts w:ascii="Arial" w:hAnsi="Arial" w:cs="Arial"/>
                <w:sz w:val="24"/>
                <w:szCs w:val="24"/>
              </w:rPr>
              <w:t>Значение целевого показателя ежемесячно рассчитывается органом государственной статистики</w:t>
            </w:r>
            <w:r w:rsidR="00891510" w:rsidRPr="00553B95">
              <w:rPr>
                <w:rFonts w:ascii="Arial" w:hAnsi="Arial" w:cs="Arial"/>
                <w:sz w:val="24"/>
                <w:szCs w:val="24"/>
              </w:rPr>
              <w:t xml:space="preserve"> на основании данных</w:t>
            </w:r>
            <w:r w:rsidR="008D6C26" w:rsidRPr="00553B95">
              <w:rPr>
                <w:rFonts w:ascii="Arial" w:hAnsi="Arial" w:cs="Arial"/>
                <w:sz w:val="24"/>
                <w:szCs w:val="24"/>
              </w:rPr>
              <w:t xml:space="preserve"> </w:t>
            </w:r>
            <w:r w:rsidR="00891510" w:rsidRPr="00553B95">
              <w:rPr>
                <w:rFonts w:ascii="Arial" w:hAnsi="Arial" w:cs="Arial"/>
                <w:bCs/>
                <w:sz w:val="24"/>
                <w:szCs w:val="24"/>
              </w:rPr>
              <w:t>о вводе объектов индивидуального жилищного строительства на территории городского округа Люберцы.</w:t>
            </w:r>
          </w:p>
        </w:tc>
        <w:tc>
          <w:tcPr>
            <w:tcW w:w="3605" w:type="dxa"/>
          </w:tcPr>
          <w:p w:rsidR="009374E3" w:rsidRPr="00553B95" w:rsidRDefault="009374E3" w:rsidP="009374E3">
            <w:pPr>
              <w:jc w:val="both"/>
              <w:rPr>
                <w:rFonts w:ascii="Arial" w:hAnsi="Arial" w:cs="Arial"/>
                <w:sz w:val="24"/>
                <w:szCs w:val="24"/>
              </w:rPr>
            </w:pPr>
            <w:r w:rsidRPr="00553B95">
              <w:rPr>
                <w:rFonts w:ascii="Arial" w:hAnsi="Arial" w:cs="Arial"/>
                <w:sz w:val="24"/>
                <w:szCs w:val="24"/>
              </w:rPr>
              <w:t>Форма федеральной службы государственной статистики №С-1 «Ввод в действие жилых домов»</w:t>
            </w:r>
          </w:p>
        </w:tc>
        <w:tc>
          <w:tcPr>
            <w:tcW w:w="1688" w:type="dxa"/>
          </w:tcPr>
          <w:p w:rsidR="009374E3" w:rsidRPr="00553B95" w:rsidRDefault="009374E3" w:rsidP="009374E3">
            <w:pPr>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2843"/>
        </w:trPr>
        <w:tc>
          <w:tcPr>
            <w:tcW w:w="425" w:type="dxa"/>
          </w:tcPr>
          <w:p w:rsidR="006C3641" w:rsidRPr="00553B95" w:rsidRDefault="006C3641" w:rsidP="006C3641">
            <w:pPr>
              <w:jc w:val="both"/>
              <w:rPr>
                <w:rFonts w:ascii="Arial" w:hAnsi="Arial" w:cs="Arial"/>
                <w:sz w:val="24"/>
                <w:szCs w:val="24"/>
              </w:rPr>
            </w:pPr>
            <w:r w:rsidRPr="00553B95">
              <w:rPr>
                <w:rFonts w:ascii="Arial" w:hAnsi="Arial" w:cs="Arial"/>
                <w:sz w:val="24"/>
                <w:szCs w:val="24"/>
              </w:rPr>
              <w:t>2</w:t>
            </w:r>
          </w:p>
        </w:tc>
        <w:tc>
          <w:tcPr>
            <w:tcW w:w="3827" w:type="dxa"/>
          </w:tcPr>
          <w:p w:rsidR="006C3641" w:rsidRPr="00553B95" w:rsidRDefault="006C3641" w:rsidP="006C3641">
            <w:pPr>
              <w:jc w:val="both"/>
              <w:rPr>
                <w:rFonts w:ascii="Arial" w:hAnsi="Arial" w:cs="Arial"/>
                <w:sz w:val="24"/>
                <w:szCs w:val="24"/>
              </w:rPr>
            </w:pPr>
            <w:r w:rsidRPr="00553B95">
              <w:rPr>
                <w:rFonts w:ascii="Arial" w:hAnsi="Arial" w:cs="Arial"/>
                <w:sz w:val="24"/>
                <w:szCs w:val="24"/>
              </w:rPr>
              <w:t>Количество земельных участков, вовлеченных в индивидуальное жилищное строительство</w:t>
            </w:r>
          </w:p>
        </w:tc>
        <w:tc>
          <w:tcPr>
            <w:tcW w:w="1134" w:type="dxa"/>
          </w:tcPr>
          <w:p w:rsidR="006C3641" w:rsidRPr="00553B95" w:rsidRDefault="006C3641" w:rsidP="006C3641">
            <w:pPr>
              <w:jc w:val="both"/>
              <w:rPr>
                <w:rFonts w:ascii="Arial" w:hAnsi="Arial" w:cs="Arial"/>
                <w:sz w:val="24"/>
                <w:szCs w:val="24"/>
              </w:rPr>
            </w:pPr>
            <w:r w:rsidRPr="00553B95">
              <w:rPr>
                <w:rFonts w:ascii="Arial" w:hAnsi="Arial" w:cs="Arial"/>
                <w:sz w:val="24"/>
                <w:szCs w:val="24"/>
              </w:rPr>
              <w:t>единица</w:t>
            </w:r>
          </w:p>
        </w:tc>
        <w:tc>
          <w:tcPr>
            <w:tcW w:w="4536" w:type="dxa"/>
            <w:gridSpan w:val="2"/>
          </w:tcPr>
          <w:p w:rsidR="006C3641" w:rsidRPr="00553B95" w:rsidRDefault="006C3641" w:rsidP="009374E3">
            <w:pPr>
              <w:rPr>
                <w:rFonts w:ascii="Arial" w:hAnsi="Arial" w:cs="Arial"/>
                <w:sz w:val="24"/>
                <w:szCs w:val="24"/>
              </w:rPr>
            </w:pPr>
            <w:proofErr w:type="gramStart"/>
            <w:r w:rsidRPr="006C3641">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6C3641">
              <w:rPr>
                <w:rFonts w:ascii="Arial" w:hAnsi="Arial" w:cs="Arial"/>
                <w:sz w:val="24"/>
                <w:szCs w:val="24"/>
              </w:rPr>
              <w:t>г.о</w:t>
            </w:r>
            <w:proofErr w:type="spellEnd"/>
            <w:r w:rsidRPr="006C3641">
              <w:rPr>
                <w:rFonts w:ascii="Arial" w:hAnsi="Arial" w:cs="Arial"/>
                <w:sz w:val="24"/>
                <w:szCs w:val="24"/>
              </w:rPr>
              <w:t xml:space="preserve">.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w:t>
            </w:r>
            <w:r w:rsidRPr="006C3641">
              <w:rPr>
                <w:rFonts w:ascii="Arial" w:hAnsi="Arial" w:cs="Arial"/>
                <w:sz w:val="24"/>
                <w:szCs w:val="24"/>
              </w:rPr>
              <w:lastRenderedPageBreak/>
              <w:t>Федерации от 19.09.2018 № 591</w:t>
            </w:r>
            <w:proofErr w:type="gramEnd"/>
            <w:r w:rsidRPr="006C3641">
              <w:rPr>
                <w:rFonts w:ascii="Arial" w:hAnsi="Arial" w:cs="Arial"/>
                <w:sz w:val="24"/>
                <w:szCs w:val="24"/>
              </w:rPr>
              <w:t>/</w:t>
            </w:r>
            <w:proofErr w:type="spellStart"/>
            <w:proofErr w:type="gramStart"/>
            <w:r w:rsidRPr="006C3641">
              <w:rPr>
                <w:rFonts w:ascii="Arial" w:hAnsi="Arial" w:cs="Arial"/>
                <w:sz w:val="24"/>
                <w:szCs w:val="24"/>
              </w:rPr>
              <w:t>пр</w:t>
            </w:r>
            <w:proofErr w:type="spellEnd"/>
            <w:proofErr w:type="gramEnd"/>
            <w:r w:rsidRPr="006C3641">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3605" w:type="dxa"/>
          </w:tcPr>
          <w:p w:rsidR="006C3641" w:rsidRPr="00553B95" w:rsidRDefault="006C3641" w:rsidP="006C3641">
            <w:pPr>
              <w:jc w:val="both"/>
              <w:rPr>
                <w:rFonts w:ascii="Arial" w:hAnsi="Arial" w:cs="Arial"/>
                <w:sz w:val="24"/>
                <w:szCs w:val="24"/>
              </w:rPr>
            </w:pPr>
            <w:r w:rsidRPr="00553B95">
              <w:rPr>
                <w:rFonts w:ascii="Arial" w:hAnsi="Arial" w:cs="Arial"/>
                <w:sz w:val="24"/>
                <w:szCs w:val="24"/>
              </w:rPr>
              <w:lastRenderedPageBreak/>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6C3641" w:rsidRPr="00553B95" w:rsidRDefault="006C3641" w:rsidP="006C3641">
            <w:pPr>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695"/>
        </w:trPr>
        <w:tc>
          <w:tcPr>
            <w:tcW w:w="42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lastRenderedPageBreak/>
              <w:t>3</w:t>
            </w:r>
          </w:p>
        </w:tc>
        <w:tc>
          <w:tcPr>
            <w:tcW w:w="3827"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Площадь земельных участков, вовлеченных в индивидуальное жилищное строительство</w:t>
            </w:r>
          </w:p>
        </w:tc>
        <w:tc>
          <w:tcPr>
            <w:tcW w:w="1134"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гектар (</w:t>
            </w:r>
            <w:proofErr w:type="gramStart"/>
            <w:r w:rsidRPr="00553B95">
              <w:rPr>
                <w:rFonts w:ascii="Arial" w:hAnsi="Arial" w:cs="Arial"/>
                <w:sz w:val="24"/>
                <w:szCs w:val="24"/>
              </w:rPr>
              <w:t>га</w:t>
            </w:r>
            <w:proofErr w:type="gramEnd"/>
            <w:r w:rsidRPr="00553B95">
              <w:rPr>
                <w:rFonts w:ascii="Arial" w:hAnsi="Arial" w:cs="Arial"/>
                <w:sz w:val="24"/>
                <w:szCs w:val="24"/>
              </w:rPr>
              <w:t>)</w:t>
            </w:r>
          </w:p>
        </w:tc>
        <w:tc>
          <w:tcPr>
            <w:tcW w:w="4536" w:type="dxa"/>
            <w:gridSpan w:val="2"/>
          </w:tcPr>
          <w:p w:rsidR="006C3641" w:rsidRPr="00553B95" w:rsidRDefault="006C3641" w:rsidP="009374E3">
            <w:pPr>
              <w:rPr>
                <w:rFonts w:ascii="Arial" w:hAnsi="Arial" w:cs="Arial"/>
                <w:sz w:val="24"/>
                <w:szCs w:val="24"/>
              </w:rPr>
            </w:pPr>
            <w:proofErr w:type="gramStart"/>
            <w:r w:rsidRPr="00553B95">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553B95">
              <w:rPr>
                <w:rFonts w:ascii="Arial" w:hAnsi="Arial" w:cs="Arial"/>
                <w:sz w:val="24"/>
                <w:szCs w:val="24"/>
              </w:rPr>
              <w:t>г.о</w:t>
            </w:r>
            <w:proofErr w:type="spellEnd"/>
            <w:r w:rsidRPr="00553B95">
              <w:rPr>
                <w:rFonts w:ascii="Arial" w:hAnsi="Arial" w:cs="Arial"/>
                <w:sz w:val="24"/>
                <w:szCs w:val="24"/>
              </w:rPr>
              <w:t xml:space="preserve">.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w:t>
            </w:r>
            <w:r w:rsidRPr="00553B95">
              <w:rPr>
                <w:rFonts w:ascii="Arial" w:hAnsi="Arial" w:cs="Arial"/>
                <w:sz w:val="24"/>
                <w:szCs w:val="24"/>
              </w:rPr>
              <w:lastRenderedPageBreak/>
              <w:t>Федерации от 19.09.2018 № 591</w:t>
            </w:r>
            <w:proofErr w:type="gramEnd"/>
            <w:r w:rsidRPr="00553B95">
              <w:rPr>
                <w:rFonts w:ascii="Arial" w:hAnsi="Arial" w:cs="Arial"/>
                <w:sz w:val="24"/>
                <w:szCs w:val="24"/>
              </w:rPr>
              <w:t>/</w:t>
            </w:r>
            <w:proofErr w:type="spellStart"/>
            <w:proofErr w:type="gramStart"/>
            <w:r w:rsidRPr="00553B95">
              <w:rPr>
                <w:rFonts w:ascii="Arial" w:hAnsi="Arial" w:cs="Arial"/>
                <w:sz w:val="24"/>
                <w:szCs w:val="24"/>
              </w:rPr>
              <w:t>пр</w:t>
            </w:r>
            <w:proofErr w:type="spellEnd"/>
            <w:proofErr w:type="gramEnd"/>
            <w:r w:rsidRPr="00553B95">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3605" w:type="dxa"/>
          </w:tcPr>
          <w:p w:rsidR="006C3641" w:rsidRPr="00553B95" w:rsidRDefault="006C3641" w:rsidP="009374E3">
            <w:pPr>
              <w:rPr>
                <w:rFonts w:ascii="Arial" w:hAnsi="Arial" w:cs="Arial"/>
                <w:sz w:val="24"/>
                <w:szCs w:val="24"/>
              </w:rPr>
            </w:pPr>
            <w:r w:rsidRPr="00553B95">
              <w:rPr>
                <w:rFonts w:ascii="Arial" w:hAnsi="Arial" w:cs="Arial"/>
                <w:sz w:val="24"/>
                <w:szCs w:val="24"/>
              </w:rPr>
              <w:lastRenderedPageBreak/>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6C3641" w:rsidRPr="00553B95" w:rsidRDefault="006C3641" w:rsidP="009374E3">
            <w:pPr>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lastRenderedPageBreak/>
              <w:t>4</w:t>
            </w:r>
          </w:p>
        </w:tc>
        <w:tc>
          <w:tcPr>
            <w:tcW w:w="3827" w:type="dxa"/>
          </w:tcPr>
          <w:p w:rsidR="006C3641" w:rsidRPr="00553B95" w:rsidRDefault="006C3641" w:rsidP="009374E3">
            <w:pPr>
              <w:jc w:val="both"/>
              <w:rPr>
                <w:rFonts w:ascii="Arial" w:hAnsi="Arial" w:cs="Arial"/>
                <w:sz w:val="24"/>
                <w:szCs w:val="24"/>
              </w:rPr>
            </w:pPr>
            <w:proofErr w:type="gramStart"/>
            <w:r w:rsidRPr="00553B95">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134"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единица</w:t>
            </w:r>
          </w:p>
        </w:tc>
        <w:tc>
          <w:tcPr>
            <w:tcW w:w="4536" w:type="dxa"/>
            <w:gridSpan w:val="2"/>
          </w:tcPr>
          <w:p w:rsidR="006C3641" w:rsidRPr="00553B95" w:rsidRDefault="006C3641" w:rsidP="009374E3">
            <w:pPr>
              <w:rPr>
                <w:rFonts w:ascii="Arial" w:hAnsi="Arial" w:cs="Arial"/>
                <w:sz w:val="24"/>
                <w:szCs w:val="24"/>
              </w:rPr>
            </w:pPr>
            <w:proofErr w:type="gramStart"/>
            <w:r w:rsidRPr="00553B95">
              <w:rPr>
                <w:rFonts w:ascii="Arial" w:hAnsi="Arial" w:cs="Arial"/>
                <w:sz w:val="24"/>
                <w:szCs w:val="24"/>
              </w:rPr>
              <w:t>При расчете значения целевого показателя применяются данные о количестве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r w:rsidRPr="00553B95">
              <w:rPr>
                <w:rFonts w:ascii="Arial" w:hAnsi="Arial" w:cs="Arial"/>
                <w:sz w:val="24"/>
                <w:szCs w:val="24"/>
              </w:rPr>
              <w:t xml:space="preserve"> </w:t>
            </w:r>
            <w:proofErr w:type="gramStart"/>
            <w:r w:rsidRPr="00553B95">
              <w:rPr>
                <w:rFonts w:ascii="Arial" w:hAnsi="Arial" w:cs="Arial"/>
                <w:sz w:val="24"/>
                <w:szCs w:val="24"/>
              </w:rPr>
              <w:t xml:space="preserve">Значение целевого показателя ежегодно исходя из среднестатистического количества </w:t>
            </w:r>
            <w:r w:rsidRPr="00553B95">
              <w:rPr>
                <w:rFonts w:ascii="Arial" w:hAnsi="Arial" w:cs="Arial"/>
                <w:sz w:val="24"/>
                <w:szCs w:val="24"/>
              </w:rPr>
              <w:lastRenderedPageBreak/>
              <w:t>выданных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за предыдущие годы.</w:t>
            </w:r>
            <w:proofErr w:type="gramEnd"/>
          </w:p>
        </w:tc>
        <w:tc>
          <w:tcPr>
            <w:tcW w:w="3605" w:type="dxa"/>
          </w:tcPr>
          <w:p w:rsidR="006C3641" w:rsidRPr="00553B95" w:rsidRDefault="006C3641" w:rsidP="009374E3">
            <w:pPr>
              <w:rPr>
                <w:rFonts w:ascii="Arial" w:hAnsi="Arial" w:cs="Arial"/>
                <w:sz w:val="24"/>
                <w:szCs w:val="24"/>
              </w:rPr>
            </w:pPr>
            <w:r w:rsidRPr="00553B95">
              <w:rPr>
                <w:rFonts w:ascii="Arial" w:hAnsi="Arial" w:cs="Arial"/>
                <w:sz w:val="24"/>
                <w:szCs w:val="24"/>
              </w:rPr>
              <w:lastRenderedPageBreak/>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6C3641" w:rsidRPr="00553B95" w:rsidRDefault="006C3641" w:rsidP="009374E3">
            <w:pPr>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lastRenderedPageBreak/>
              <w:t>5</w:t>
            </w:r>
          </w:p>
        </w:tc>
        <w:tc>
          <w:tcPr>
            <w:tcW w:w="3827" w:type="dxa"/>
          </w:tcPr>
          <w:p w:rsidR="006C3641" w:rsidRPr="00553B95" w:rsidRDefault="006C3641" w:rsidP="0001674D">
            <w:pPr>
              <w:jc w:val="both"/>
              <w:rPr>
                <w:rFonts w:ascii="Arial" w:hAnsi="Arial" w:cs="Arial"/>
                <w:sz w:val="24"/>
                <w:szCs w:val="24"/>
              </w:rPr>
            </w:pPr>
            <w:r w:rsidRPr="00553B95">
              <w:rPr>
                <w:rFonts w:ascii="Arial" w:hAnsi="Arial" w:cs="Arial"/>
                <w:sz w:val="24"/>
                <w:szCs w:val="24"/>
              </w:rPr>
              <w:t>Количество семей, улучшивших  жилищные условия.</w:t>
            </w:r>
          </w:p>
        </w:tc>
        <w:tc>
          <w:tcPr>
            <w:tcW w:w="1134"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семья</w:t>
            </w:r>
          </w:p>
        </w:tc>
        <w:tc>
          <w:tcPr>
            <w:tcW w:w="4536" w:type="dxa"/>
            <w:gridSpan w:val="2"/>
            <w:shd w:val="clear" w:color="auto" w:fill="FFFFFF" w:themeFill="background1"/>
          </w:tcPr>
          <w:p w:rsidR="006C3641" w:rsidRPr="00553B95" w:rsidRDefault="006C3641" w:rsidP="009374E3">
            <w:pPr>
              <w:rPr>
                <w:rFonts w:ascii="Arial" w:hAnsi="Arial" w:cs="Arial"/>
                <w:sz w:val="24"/>
                <w:szCs w:val="24"/>
              </w:rPr>
            </w:pPr>
            <w:r w:rsidRPr="00553B95">
              <w:rPr>
                <w:rFonts w:ascii="Arial" w:hAnsi="Arial" w:cs="Arial"/>
                <w:sz w:val="24"/>
                <w:szCs w:val="24"/>
              </w:rPr>
              <w:t>Значение целевого показателя определяется исходя  из количества семей, получивших жилые помещения и улучшивших свои жилищные условия.</w:t>
            </w:r>
          </w:p>
          <w:p w:rsidR="006C3641" w:rsidRPr="00553B95" w:rsidRDefault="006C3641" w:rsidP="009374E3">
            <w:pPr>
              <w:rPr>
                <w:rFonts w:ascii="Arial" w:hAnsi="Arial" w:cs="Arial"/>
                <w:sz w:val="24"/>
                <w:szCs w:val="24"/>
              </w:rPr>
            </w:pPr>
          </w:p>
          <w:p w:rsidR="006C3641" w:rsidRPr="00553B95" w:rsidRDefault="006C3641" w:rsidP="009374E3">
            <w:pPr>
              <w:rPr>
                <w:rFonts w:ascii="Arial" w:hAnsi="Arial" w:cs="Arial"/>
                <w:sz w:val="24"/>
                <w:szCs w:val="24"/>
              </w:rPr>
            </w:pPr>
          </w:p>
        </w:tc>
        <w:tc>
          <w:tcPr>
            <w:tcW w:w="3605" w:type="dxa"/>
          </w:tcPr>
          <w:p w:rsidR="006C3641" w:rsidRPr="00553B95" w:rsidRDefault="006C3641" w:rsidP="00025C3D">
            <w:pPr>
              <w:jc w:val="both"/>
              <w:rPr>
                <w:rFonts w:ascii="Arial" w:hAnsi="Arial" w:cs="Arial"/>
                <w:sz w:val="24"/>
                <w:szCs w:val="24"/>
              </w:rPr>
            </w:pPr>
            <w:r w:rsidRPr="00553B95">
              <w:rPr>
                <w:rFonts w:ascii="Arial" w:hAnsi="Arial" w:cs="Arial"/>
                <w:sz w:val="24"/>
                <w:szCs w:val="24"/>
              </w:rPr>
              <w:t>Данные предоставляются  Комитетом по управлению имуществом администрации городского округа Люберцы Московской области на основании Постановлений администрации городского округа Люберцы о предоставлении гражданам, нуждающимся в улучшении жилищных условий и стоящим на очереди на улучшение жилищных условий, жилых помещений и договоров социального найма.</w:t>
            </w:r>
          </w:p>
        </w:tc>
        <w:tc>
          <w:tcPr>
            <w:tcW w:w="1688" w:type="dxa"/>
          </w:tcPr>
          <w:p w:rsidR="006C3641" w:rsidRPr="00553B95" w:rsidRDefault="006C3641" w:rsidP="009374E3">
            <w:pPr>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6</w:t>
            </w:r>
          </w:p>
        </w:tc>
        <w:tc>
          <w:tcPr>
            <w:tcW w:w="3827"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Количество пострадавших граждан-</w:t>
            </w:r>
            <w:proofErr w:type="spellStart"/>
            <w:r w:rsidRPr="00553B95">
              <w:rPr>
                <w:rFonts w:ascii="Arial" w:hAnsi="Arial" w:cs="Arial"/>
                <w:sz w:val="24"/>
                <w:szCs w:val="24"/>
              </w:rPr>
              <w:t>соинвесторов</w:t>
            </w:r>
            <w:proofErr w:type="spellEnd"/>
            <w:r w:rsidRPr="00553B95">
              <w:rPr>
                <w:rFonts w:ascii="Arial" w:hAnsi="Arial" w:cs="Arial"/>
                <w:sz w:val="24"/>
                <w:szCs w:val="24"/>
              </w:rPr>
              <w:t xml:space="preserve">, права </w:t>
            </w:r>
            <w:r w:rsidRPr="00553B95">
              <w:rPr>
                <w:rFonts w:ascii="Arial" w:hAnsi="Arial" w:cs="Arial"/>
                <w:sz w:val="24"/>
                <w:szCs w:val="24"/>
              </w:rPr>
              <w:lastRenderedPageBreak/>
              <w:t>которых обеспечены в отчетном году</w:t>
            </w:r>
          </w:p>
        </w:tc>
        <w:tc>
          <w:tcPr>
            <w:tcW w:w="1134"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lastRenderedPageBreak/>
              <w:t>человек</w:t>
            </w:r>
          </w:p>
        </w:tc>
        <w:tc>
          <w:tcPr>
            <w:tcW w:w="4536" w:type="dxa"/>
            <w:gridSpan w:val="2"/>
          </w:tcPr>
          <w:p w:rsidR="006C3641" w:rsidRPr="00553B95" w:rsidRDefault="006C3641" w:rsidP="00B7339C">
            <w:pPr>
              <w:rPr>
                <w:rFonts w:ascii="Arial" w:hAnsi="Arial" w:cs="Arial"/>
                <w:sz w:val="24"/>
                <w:szCs w:val="24"/>
              </w:rPr>
            </w:pPr>
            <w:r w:rsidRPr="00553B95">
              <w:rPr>
                <w:rFonts w:ascii="Arial" w:hAnsi="Arial" w:cs="Arial"/>
                <w:sz w:val="24"/>
                <w:szCs w:val="24"/>
              </w:rPr>
              <w:t xml:space="preserve">Значение целевого показателя определяется исходя из количества </w:t>
            </w:r>
            <w:r w:rsidRPr="00553B95">
              <w:rPr>
                <w:rFonts w:ascii="Arial" w:hAnsi="Arial" w:cs="Arial"/>
                <w:sz w:val="24"/>
                <w:szCs w:val="24"/>
              </w:rPr>
              <w:lastRenderedPageBreak/>
              <w:t>пострадавших граждан проблемных объектов, чьи права обеспечены в течение отчетного года.</w:t>
            </w:r>
          </w:p>
        </w:tc>
        <w:tc>
          <w:tcPr>
            <w:tcW w:w="3605" w:type="dxa"/>
          </w:tcPr>
          <w:p w:rsidR="006C3641" w:rsidRPr="00553B95" w:rsidRDefault="006C3641" w:rsidP="009374E3">
            <w:pPr>
              <w:rPr>
                <w:rFonts w:ascii="Arial" w:hAnsi="Arial" w:cs="Arial"/>
                <w:sz w:val="24"/>
                <w:szCs w:val="24"/>
              </w:rPr>
            </w:pPr>
            <w:r w:rsidRPr="00553B95">
              <w:rPr>
                <w:rFonts w:ascii="Arial" w:hAnsi="Arial" w:cs="Arial"/>
                <w:sz w:val="24"/>
                <w:szCs w:val="24"/>
              </w:rPr>
              <w:lastRenderedPageBreak/>
              <w:t xml:space="preserve">Управление строительства администрации городского </w:t>
            </w:r>
            <w:r w:rsidRPr="00553B95">
              <w:rPr>
                <w:rFonts w:ascii="Arial" w:hAnsi="Arial" w:cs="Arial"/>
                <w:sz w:val="24"/>
                <w:szCs w:val="24"/>
              </w:rPr>
              <w:lastRenderedPageBreak/>
              <w:t>округа Люберцы  Московской области, застройщики (инвесторы), инициативные группы пострадавших граждан.</w:t>
            </w:r>
          </w:p>
        </w:tc>
        <w:tc>
          <w:tcPr>
            <w:tcW w:w="1688" w:type="dxa"/>
          </w:tcPr>
          <w:p w:rsidR="006C3641" w:rsidRPr="00553B95" w:rsidRDefault="006C3641" w:rsidP="009374E3">
            <w:pPr>
              <w:rPr>
                <w:rFonts w:ascii="Arial" w:hAnsi="Arial" w:cs="Arial"/>
                <w:sz w:val="24"/>
                <w:szCs w:val="24"/>
              </w:rPr>
            </w:pPr>
            <w:r w:rsidRPr="00553B95">
              <w:rPr>
                <w:rFonts w:ascii="Arial" w:hAnsi="Arial" w:cs="Arial"/>
                <w:sz w:val="24"/>
                <w:szCs w:val="24"/>
              </w:rPr>
              <w:lastRenderedPageBreak/>
              <w:t xml:space="preserve">ежеквартально, по </w:t>
            </w:r>
            <w:r w:rsidRPr="00553B95">
              <w:rPr>
                <w:rFonts w:ascii="Arial" w:hAnsi="Arial" w:cs="Arial"/>
                <w:sz w:val="24"/>
                <w:szCs w:val="24"/>
              </w:rPr>
              <w:lastRenderedPageBreak/>
              <w:t>итогам года</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lastRenderedPageBreak/>
              <w:t>7</w:t>
            </w:r>
          </w:p>
        </w:tc>
        <w:tc>
          <w:tcPr>
            <w:tcW w:w="3827"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Количество объектов, исключенных из перечня проблемных объектов в отчетном году</w:t>
            </w:r>
          </w:p>
        </w:tc>
        <w:tc>
          <w:tcPr>
            <w:tcW w:w="1134" w:type="dxa"/>
            <w:shd w:val="clear" w:color="auto" w:fill="FFFFFF" w:themeFill="background1"/>
          </w:tcPr>
          <w:p w:rsidR="006C3641" w:rsidRPr="00553B95" w:rsidRDefault="006C3641" w:rsidP="009374E3">
            <w:pPr>
              <w:jc w:val="both"/>
              <w:rPr>
                <w:rFonts w:ascii="Arial" w:hAnsi="Arial" w:cs="Arial"/>
                <w:sz w:val="24"/>
                <w:szCs w:val="24"/>
              </w:rPr>
            </w:pPr>
            <w:r w:rsidRPr="00553B95">
              <w:rPr>
                <w:rFonts w:ascii="Arial" w:hAnsi="Arial" w:cs="Arial"/>
                <w:sz w:val="24"/>
                <w:szCs w:val="24"/>
              </w:rPr>
              <w:t>штука</w:t>
            </w:r>
          </w:p>
        </w:tc>
        <w:tc>
          <w:tcPr>
            <w:tcW w:w="4536" w:type="dxa"/>
            <w:gridSpan w:val="2"/>
          </w:tcPr>
          <w:p w:rsidR="006C3641" w:rsidRPr="00553B95" w:rsidRDefault="006C3641" w:rsidP="00B7339C">
            <w:pPr>
              <w:rPr>
                <w:rFonts w:ascii="Arial" w:hAnsi="Arial" w:cs="Arial"/>
                <w:sz w:val="24"/>
                <w:szCs w:val="24"/>
              </w:rPr>
            </w:pPr>
            <w:r w:rsidRPr="00553B95">
              <w:rPr>
                <w:rFonts w:ascii="Arial" w:hAnsi="Arial" w:cs="Arial"/>
                <w:sz w:val="24"/>
                <w:szCs w:val="24"/>
              </w:rPr>
              <w:t>Значение целевого показателя определяется исходя из количества проблемных объектов, исключенных из перечня в течение отчетного года.</w:t>
            </w:r>
          </w:p>
        </w:tc>
        <w:tc>
          <w:tcPr>
            <w:tcW w:w="3605" w:type="dxa"/>
          </w:tcPr>
          <w:p w:rsidR="006C3641" w:rsidRPr="00553B95" w:rsidRDefault="006C3641" w:rsidP="009374E3">
            <w:pPr>
              <w:rPr>
                <w:rFonts w:ascii="Arial" w:hAnsi="Arial" w:cs="Arial"/>
                <w:sz w:val="24"/>
                <w:szCs w:val="24"/>
              </w:rPr>
            </w:pPr>
            <w:r w:rsidRPr="00553B95">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6C3641" w:rsidRPr="00553B95" w:rsidRDefault="006C3641" w:rsidP="009374E3">
            <w:pPr>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8</w:t>
            </w:r>
          </w:p>
        </w:tc>
        <w:tc>
          <w:tcPr>
            <w:tcW w:w="3827" w:type="dxa"/>
          </w:tcPr>
          <w:p w:rsidR="006C3641" w:rsidRPr="00553B95" w:rsidRDefault="006C3641" w:rsidP="009B4B0C">
            <w:pPr>
              <w:jc w:val="both"/>
              <w:rPr>
                <w:rFonts w:ascii="Arial" w:hAnsi="Arial" w:cs="Arial"/>
                <w:sz w:val="24"/>
                <w:szCs w:val="24"/>
              </w:rPr>
            </w:pPr>
            <w:r w:rsidRPr="00553B95">
              <w:rPr>
                <w:rFonts w:ascii="Arial" w:hAnsi="Arial" w:cs="Arial"/>
                <w:sz w:val="24"/>
                <w:szCs w:val="24"/>
              </w:rPr>
              <w:t>Решаем проблемы дольщиков. Поиск и реализация решений по обеспечению прав пострадавших граждан-участников долевого строительства</w:t>
            </w:r>
          </w:p>
        </w:tc>
        <w:tc>
          <w:tcPr>
            <w:tcW w:w="1134" w:type="dxa"/>
          </w:tcPr>
          <w:p w:rsidR="006C3641" w:rsidRPr="00553B95" w:rsidRDefault="006C3641" w:rsidP="009B4B0C">
            <w:pPr>
              <w:jc w:val="both"/>
              <w:rPr>
                <w:rFonts w:ascii="Arial" w:hAnsi="Arial" w:cs="Arial"/>
                <w:sz w:val="24"/>
                <w:szCs w:val="24"/>
              </w:rPr>
            </w:pPr>
            <w:r w:rsidRPr="00553B95">
              <w:rPr>
                <w:rFonts w:ascii="Arial" w:hAnsi="Arial" w:cs="Arial"/>
                <w:sz w:val="24"/>
                <w:szCs w:val="24"/>
              </w:rPr>
              <w:t>процент</w:t>
            </w:r>
          </w:p>
        </w:tc>
        <w:tc>
          <w:tcPr>
            <w:tcW w:w="4536" w:type="dxa"/>
            <w:gridSpan w:val="2"/>
          </w:tcPr>
          <w:p w:rsidR="006C3641" w:rsidRPr="00553B95" w:rsidRDefault="006C3641" w:rsidP="009B4B0C">
            <w:pPr>
              <w:jc w:val="both"/>
              <w:rPr>
                <w:rFonts w:ascii="Arial" w:hAnsi="Arial" w:cs="Arial"/>
                <w:sz w:val="24"/>
                <w:szCs w:val="24"/>
              </w:rPr>
            </w:pPr>
            <w:r w:rsidRPr="00553B95">
              <w:rPr>
                <w:rFonts w:ascii="Arial" w:hAnsi="Arial" w:cs="Arial"/>
                <w:sz w:val="24"/>
                <w:szCs w:val="24"/>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w:t>
            </w:r>
            <w:proofErr w:type="spellStart"/>
            <w:r w:rsidRPr="00553B95">
              <w:rPr>
                <w:rFonts w:ascii="Arial" w:hAnsi="Arial" w:cs="Arial"/>
                <w:sz w:val="24"/>
                <w:szCs w:val="24"/>
              </w:rPr>
              <w:t>Опнс</w:t>
            </w:r>
            <w:proofErr w:type="spellEnd"/>
            <w:r w:rsidRPr="00553B95">
              <w:rPr>
                <w:rFonts w:ascii="Arial" w:hAnsi="Arial" w:cs="Arial"/>
                <w:sz w:val="24"/>
                <w:szCs w:val="24"/>
              </w:rPr>
              <w:t>) рассчитывается по следующей формуле:</w:t>
            </w:r>
          </w:p>
          <w:p w:rsidR="006C3641" w:rsidRPr="00553B95" w:rsidRDefault="006C3641" w:rsidP="009B4B0C">
            <w:pPr>
              <w:jc w:val="both"/>
              <w:rPr>
                <w:rFonts w:ascii="Arial" w:hAnsi="Arial" w:cs="Arial"/>
                <w:sz w:val="24"/>
                <w:szCs w:val="24"/>
              </w:rPr>
            </w:pPr>
            <w:proofErr w:type="spellStart"/>
            <w:r w:rsidRPr="00553B95">
              <w:rPr>
                <w:rFonts w:ascii="Arial" w:hAnsi="Arial" w:cs="Arial"/>
                <w:sz w:val="24"/>
                <w:szCs w:val="24"/>
              </w:rPr>
              <w:t>Опнс</w:t>
            </w:r>
            <w:proofErr w:type="spellEnd"/>
            <w:r w:rsidRPr="00553B95">
              <w:rPr>
                <w:rFonts w:ascii="Arial" w:hAnsi="Arial" w:cs="Arial"/>
                <w:sz w:val="24"/>
                <w:szCs w:val="24"/>
              </w:rPr>
              <w:t>=(</w:t>
            </w:r>
            <w:proofErr w:type="spellStart"/>
            <w:r w:rsidRPr="00553B95">
              <w:rPr>
                <w:rFonts w:ascii="Arial" w:hAnsi="Arial" w:cs="Arial"/>
                <w:sz w:val="24"/>
                <w:szCs w:val="24"/>
              </w:rPr>
              <w:t>Кдол</w:t>
            </w:r>
            <w:proofErr w:type="spellEnd"/>
            <w:r w:rsidRPr="00553B95">
              <w:rPr>
                <w:rFonts w:ascii="Arial" w:hAnsi="Arial" w:cs="Arial"/>
                <w:sz w:val="24"/>
                <w:szCs w:val="24"/>
              </w:rPr>
              <w:t>/</w:t>
            </w:r>
            <w:proofErr w:type="spellStart"/>
            <w:r w:rsidRPr="00553B95">
              <w:rPr>
                <w:rFonts w:ascii="Arial" w:hAnsi="Arial" w:cs="Arial"/>
                <w:sz w:val="24"/>
                <w:szCs w:val="24"/>
              </w:rPr>
              <w:t>Кдду+Огр</w:t>
            </w:r>
            <w:proofErr w:type="spellEnd"/>
            <w:r w:rsidRPr="00553B95">
              <w:rPr>
                <w:rFonts w:ascii="Arial" w:hAnsi="Arial" w:cs="Arial"/>
                <w:sz w:val="24"/>
                <w:szCs w:val="24"/>
              </w:rPr>
              <w:t>/</w:t>
            </w:r>
            <w:proofErr w:type="spellStart"/>
            <w:r w:rsidRPr="00553B95">
              <w:rPr>
                <w:rFonts w:ascii="Arial" w:hAnsi="Arial" w:cs="Arial"/>
                <w:sz w:val="24"/>
                <w:szCs w:val="24"/>
              </w:rPr>
              <w:t>Кдол</w:t>
            </w:r>
            <w:proofErr w:type="spellEnd"/>
            <w:r w:rsidRPr="00553B95">
              <w:rPr>
                <w:rFonts w:ascii="Arial" w:hAnsi="Arial" w:cs="Arial"/>
                <w:sz w:val="24"/>
                <w:szCs w:val="24"/>
              </w:rPr>
              <w:t>)*100%, где</w:t>
            </w:r>
          </w:p>
          <w:p w:rsidR="006C3641" w:rsidRPr="00553B95" w:rsidRDefault="006C3641" w:rsidP="009B4B0C">
            <w:pPr>
              <w:jc w:val="both"/>
              <w:rPr>
                <w:rFonts w:ascii="Arial" w:hAnsi="Arial" w:cs="Arial"/>
                <w:sz w:val="24"/>
                <w:szCs w:val="24"/>
              </w:rPr>
            </w:pPr>
            <w:proofErr w:type="spellStart"/>
            <w:r w:rsidRPr="00553B95">
              <w:rPr>
                <w:rFonts w:ascii="Arial" w:hAnsi="Arial" w:cs="Arial"/>
                <w:sz w:val="24"/>
                <w:szCs w:val="24"/>
              </w:rPr>
              <w:t>Кдол</w:t>
            </w:r>
            <w:proofErr w:type="spellEnd"/>
            <w:r w:rsidRPr="00553B95">
              <w:rPr>
                <w:rFonts w:ascii="Arial" w:hAnsi="Arial" w:cs="Arial"/>
                <w:sz w:val="24"/>
                <w:szCs w:val="24"/>
              </w:rPr>
              <w:t xml:space="preserve">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6C3641" w:rsidRPr="00553B95" w:rsidRDefault="006C3641" w:rsidP="009B4B0C">
            <w:pPr>
              <w:jc w:val="both"/>
              <w:rPr>
                <w:rFonts w:ascii="Arial" w:hAnsi="Arial" w:cs="Arial"/>
                <w:sz w:val="24"/>
                <w:szCs w:val="24"/>
              </w:rPr>
            </w:pPr>
            <w:proofErr w:type="spellStart"/>
            <w:r w:rsidRPr="00553B95">
              <w:rPr>
                <w:rFonts w:ascii="Arial" w:hAnsi="Arial" w:cs="Arial"/>
                <w:sz w:val="24"/>
                <w:szCs w:val="24"/>
              </w:rPr>
              <w:t>Кдду</w:t>
            </w:r>
            <w:proofErr w:type="spellEnd"/>
            <w:r w:rsidRPr="00553B95">
              <w:rPr>
                <w:rFonts w:ascii="Arial" w:hAnsi="Arial" w:cs="Arial"/>
                <w:sz w:val="24"/>
                <w:szCs w:val="24"/>
              </w:rPr>
              <w:t xml:space="preserve"> — общее количество ДДУ в строящихся многоквартирных домах на территории муниципального образования по состоянию на последнее число отчетного периода.</w:t>
            </w:r>
          </w:p>
          <w:p w:rsidR="006C3641" w:rsidRPr="00553B95" w:rsidRDefault="006C3641" w:rsidP="009B4B0C">
            <w:pPr>
              <w:rPr>
                <w:rFonts w:ascii="Arial" w:hAnsi="Arial" w:cs="Arial"/>
                <w:sz w:val="24"/>
                <w:szCs w:val="24"/>
              </w:rPr>
            </w:pPr>
            <w:proofErr w:type="spellStart"/>
            <w:r w:rsidRPr="00553B95">
              <w:rPr>
                <w:rFonts w:ascii="Arial" w:hAnsi="Arial" w:cs="Arial"/>
                <w:sz w:val="24"/>
                <w:szCs w:val="24"/>
              </w:rPr>
              <w:t>Огр</w:t>
            </w:r>
            <w:proofErr w:type="spellEnd"/>
            <w:r w:rsidRPr="00553B95">
              <w:rPr>
                <w:rFonts w:ascii="Arial" w:hAnsi="Arial" w:cs="Arial"/>
                <w:sz w:val="24"/>
                <w:szCs w:val="24"/>
              </w:rPr>
              <w:t xml:space="preserve"> — количество обращений граждан за отчетный период </w:t>
            </w:r>
            <w:r w:rsidRPr="00553B95">
              <w:rPr>
                <w:rFonts w:ascii="Arial" w:hAnsi="Arial" w:cs="Arial"/>
                <w:sz w:val="24"/>
                <w:szCs w:val="24"/>
              </w:rPr>
              <w:lastRenderedPageBreak/>
              <w:t>(квартал) по объектам, по которым сроки передачи квартир гражданам нарушены, по состоянию на последнее число отчетного периода.</w:t>
            </w:r>
          </w:p>
        </w:tc>
        <w:tc>
          <w:tcPr>
            <w:tcW w:w="360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lastRenderedPageBreak/>
              <w:t>Управление строительства администрации городского округа Люберцы  Московской области</w:t>
            </w:r>
          </w:p>
        </w:tc>
        <w:tc>
          <w:tcPr>
            <w:tcW w:w="1688" w:type="dxa"/>
          </w:tcPr>
          <w:p w:rsidR="006C3641" w:rsidRPr="00553B95" w:rsidRDefault="006C3641" w:rsidP="009374E3">
            <w:pPr>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lastRenderedPageBreak/>
              <w:t>9</w:t>
            </w:r>
          </w:p>
        </w:tc>
        <w:tc>
          <w:tcPr>
            <w:tcW w:w="3827"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134"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процент</w:t>
            </w:r>
          </w:p>
        </w:tc>
        <w:tc>
          <w:tcPr>
            <w:tcW w:w="4536" w:type="dxa"/>
            <w:gridSpan w:val="2"/>
          </w:tcPr>
          <w:p w:rsidR="006C3641" w:rsidRPr="00553B95" w:rsidRDefault="006C3641" w:rsidP="007F42D2">
            <w:pPr>
              <w:rPr>
                <w:rFonts w:ascii="Arial" w:hAnsi="Arial" w:cs="Arial"/>
                <w:sz w:val="24"/>
                <w:szCs w:val="24"/>
              </w:rPr>
            </w:pPr>
            <w:r w:rsidRPr="00553B95">
              <w:rPr>
                <w:rFonts w:ascii="Arial" w:hAnsi="Arial" w:cs="Arial"/>
                <w:sz w:val="24"/>
                <w:szCs w:val="24"/>
              </w:rPr>
              <w:t>Показатель «Количество проблемных объектов, по которым нарушены права участников долевого строительства «Проблемные стройки» — количество проблемных объектов, по которым нарушены права участников долевого строительства» (</w:t>
            </w:r>
            <w:proofErr w:type="spellStart"/>
            <w:r w:rsidRPr="00553B95">
              <w:rPr>
                <w:rFonts w:ascii="Arial" w:hAnsi="Arial" w:cs="Arial"/>
                <w:sz w:val="24"/>
                <w:szCs w:val="24"/>
              </w:rPr>
              <w:t>Кпс</w:t>
            </w:r>
            <w:proofErr w:type="spellEnd"/>
            <w:r w:rsidRPr="00553B95">
              <w:rPr>
                <w:rFonts w:ascii="Arial" w:hAnsi="Arial" w:cs="Arial"/>
                <w:sz w:val="24"/>
                <w:szCs w:val="24"/>
              </w:rPr>
              <w:t>) рассчитывается по формуле:</w:t>
            </w:r>
          </w:p>
          <w:p w:rsidR="006C3641" w:rsidRPr="00553B95" w:rsidRDefault="006C3641" w:rsidP="007F42D2">
            <w:pPr>
              <w:rPr>
                <w:rFonts w:ascii="Arial" w:hAnsi="Arial" w:cs="Arial"/>
                <w:sz w:val="24"/>
                <w:szCs w:val="24"/>
              </w:rPr>
            </w:pPr>
            <w:proofErr w:type="spellStart"/>
            <w:r w:rsidRPr="00553B95">
              <w:rPr>
                <w:rFonts w:ascii="Arial" w:hAnsi="Arial" w:cs="Arial"/>
                <w:sz w:val="24"/>
                <w:szCs w:val="24"/>
              </w:rPr>
              <w:t>Кпс</w:t>
            </w:r>
            <w:proofErr w:type="spellEnd"/>
            <w:r w:rsidRPr="00553B95">
              <w:rPr>
                <w:rFonts w:ascii="Arial" w:hAnsi="Arial" w:cs="Arial"/>
                <w:sz w:val="24"/>
                <w:szCs w:val="24"/>
              </w:rPr>
              <w:t>=</w:t>
            </w:r>
            <w:proofErr w:type="spellStart"/>
            <w:r w:rsidRPr="00553B95">
              <w:rPr>
                <w:rFonts w:ascii="Arial" w:hAnsi="Arial" w:cs="Arial"/>
                <w:sz w:val="24"/>
                <w:szCs w:val="24"/>
              </w:rPr>
              <w:t>Кпо</w:t>
            </w:r>
            <w:proofErr w:type="spellEnd"/>
            <w:r w:rsidRPr="00553B95">
              <w:rPr>
                <w:rFonts w:ascii="Arial" w:hAnsi="Arial" w:cs="Arial"/>
                <w:sz w:val="24"/>
                <w:szCs w:val="24"/>
              </w:rPr>
              <w:t>/</w:t>
            </w:r>
            <w:proofErr w:type="spellStart"/>
            <w:r w:rsidRPr="00553B95">
              <w:rPr>
                <w:rFonts w:ascii="Arial" w:hAnsi="Arial" w:cs="Arial"/>
                <w:sz w:val="24"/>
                <w:szCs w:val="24"/>
              </w:rPr>
              <w:t>Окд</w:t>
            </w:r>
            <w:proofErr w:type="spellEnd"/>
            <w:r w:rsidRPr="00553B95">
              <w:rPr>
                <w:rFonts w:ascii="Arial" w:hAnsi="Arial" w:cs="Arial"/>
                <w:sz w:val="24"/>
                <w:szCs w:val="24"/>
              </w:rPr>
              <w:t>*100%, где</w:t>
            </w:r>
          </w:p>
          <w:p w:rsidR="006C3641" w:rsidRPr="00553B95" w:rsidRDefault="006C3641" w:rsidP="007F42D2">
            <w:pPr>
              <w:rPr>
                <w:rFonts w:ascii="Arial" w:hAnsi="Arial" w:cs="Arial"/>
                <w:sz w:val="24"/>
                <w:szCs w:val="24"/>
              </w:rPr>
            </w:pPr>
            <w:proofErr w:type="spellStart"/>
            <w:r w:rsidRPr="00553B95">
              <w:rPr>
                <w:rFonts w:ascii="Arial" w:hAnsi="Arial" w:cs="Arial"/>
                <w:sz w:val="24"/>
                <w:szCs w:val="24"/>
              </w:rPr>
              <w:t>Кпо</w:t>
            </w:r>
            <w:proofErr w:type="spellEnd"/>
            <w:r w:rsidRPr="00553B95">
              <w:rPr>
                <w:rFonts w:ascii="Arial" w:hAnsi="Arial" w:cs="Arial"/>
                <w:sz w:val="24"/>
                <w:szCs w:val="24"/>
              </w:rPr>
              <w:t xml:space="preserve"> — количество МКД, </w:t>
            </w:r>
            <w:proofErr w:type="gramStart"/>
            <w:r w:rsidRPr="00553B95">
              <w:rPr>
                <w:rFonts w:ascii="Arial" w:hAnsi="Arial" w:cs="Arial"/>
                <w:sz w:val="24"/>
                <w:szCs w:val="24"/>
              </w:rPr>
              <w:t>признанных</w:t>
            </w:r>
            <w:proofErr w:type="gramEnd"/>
            <w:r w:rsidRPr="00553B95">
              <w:rPr>
                <w:rFonts w:ascii="Arial" w:hAnsi="Arial" w:cs="Arial"/>
                <w:sz w:val="24"/>
                <w:szCs w:val="24"/>
              </w:rPr>
              <w:t xml:space="preserve"> проблемными в соответствии с Законом Московской области от 01.07.2010 № 84-ОЗ на территории муниципального образования, по состоянию на последнее число отчетного периода.</w:t>
            </w:r>
          </w:p>
          <w:p w:rsidR="006C3641" w:rsidRPr="00553B95" w:rsidRDefault="006C3641" w:rsidP="007F42D2">
            <w:pPr>
              <w:rPr>
                <w:rFonts w:ascii="Arial" w:hAnsi="Arial" w:cs="Arial"/>
                <w:sz w:val="24"/>
                <w:szCs w:val="24"/>
              </w:rPr>
            </w:pPr>
            <w:proofErr w:type="spellStart"/>
            <w:r w:rsidRPr="00553B95">
              <w:rPr>
                <w:rFonts w:ascii="Arial" w:hAnsi="Arial" w:cs="Arial"/>
                <w:sz w:val="24"/>
                <w:szCs w:val="24"/>
              </w:rPr>
              <w:t>Окд</w:t>
            </w:r>
            <w:proofErr w:type="spellEnd"/>
            <w:r w:rsidRPr="00553B95">
              <w:rPr>
                <w:rFonts w:ascii="Arial" w:hAnsi="Arial" w:cs="Arial"/>
                <w:sz w:val="24"/>
                <w:szCs w:val="24"/>
              </w:rPr>
              <w:t xml:space="preserve"> — общее количество </w:t>
            </w:r>
            <w:proofErr w:type="gramStart"/>
            <w:r w:rsidRPr="00553B95">
              <w:rPr>
                <w:rFonts w:ascii="Arial" w:hAnsi="Arial" w:cs="Arial"/>
                <w:sz w:val="24"/>
                <w:szCs w:val="24"/>
              </w:rPr>
              <w:t>строящихся</w:t>
            </w:r>
            <w:proofErr w:type="gramEnd"/>
            <w:r w:rsidRPr="00553B95">
              <w:rPr>
                <w:rFonts w:ascii="Arial" w:hAnsi="Arial" w:cs="Arial"/>
                <w:sz w:val="24"/>
                <w:szCs w:val="24"/>
              </w:rPr>
              <w:t xml:space="preserve"> </w:t>
            </w:r>
          </w:p>
          <w:p w:rsidR="006C3641" w:rsidRPr="00553B95" w:rsidRDefault="006C3641" w:rsidP="007F42D2">
            <w:pPr>
              <w:jc w:val="both"/>
              <w:rPr>
                <w:rFonts w:ascii="Arial" w:hAnsi="Arial" w:cs="Arial"/>
                <w:sz w:val="24"/>
                <w:szCs w:val="24"/>
              </w:rPr>
            </w:pPr>
            <w:r w:rsidRPr="00553B95">
              <w:rPr>
                <w:rFonts w:ascii="Arial" w:hAnsi="Arial" w:cs="Arial"/>
                <w:sz w:val="24"/>
                <w:szCs w:val="24"/>
              </w:rPr>
              <w:t>МКД на территории муниципального образования по состоянию на последнее число отчетного периода.</w:t>
            </w:r>
          </w:p>
        </w:tc>
        <w:tc>
          <w:tcPr>
            <w:tcW w:w="3605" w:type="dxa"/>
          </w:tcPr>
          <w:p w:rsidR="006C3641" w:rsidRPr="00553B95" w:rsidRDefault="006C3641" w:rsidP="009374E3">
            <w:pPr>
              <w:rPr>
                <w:rFonts w:ascii="Arial" w:hAnsi="Arial" w:cs="Arial"/>
                <w:sz w:val="24"/>
                <w:szCs w:val="24"/>
              </w:rPr>
            </w:pPr>
            <w:r w:rsidRPr="00553B95">
              <w:rPr>
                <w:rFonts w:ascii="Arial" w:hAnsi="Arial" w:cs="Arial"/>
                <w:sz w:val="24"/>
                <w:szCs w:val="24"/>
              </w:rPr>
              <w:t>Министерства жилищной политики Московской области, управление строительства администрации городского округа Люберцы Московской области</w:t>
            </w:r>
          </w:p>
          <w:p w:rsidR="006C3641" w:rsidRPr="00553B95" w:rsidRDefault="006C3641" w:rsidP="009374E3">
            <w:pPr>
              <w:rPr>
                <w:rFonts w:ascii="Arial" w:hAnsi="Arial" w:cs="Arial"/>
                <w:sz w:val="24"/>
                <w:szCs w:val="24"/>
              </w:rPr>
            </w:pPr>
          </w:p>
          <w:p w:rsidR="006C3641" w:rsidRPr="00553B95" w:rsidRDefault="006C3641" w:rsidP="009374E3">
            <w:pPr>
              <w:rPr>
                <w:rFonts w:ascii="Arial" w:hAnsi="Arial" w:cs="Arial"/>
                <w:sz w:val="24"/>
                <w:szCs w:val="24"/>
              </w:rPr>
            </w:pPr>
          </w:p>
        </w:tc>
        <w:tc>
          <w:tcPr>
            <w:tcW w:w="1688" w:type="dxa"/>
          </w:tcPr>
          <w:p w:rsidR="006C3641" w:rsidRPr="00553B95" w:rsidRDefault="006C3641" w:rsidP="009374E3">
            <w:pPr>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10</w:t>
            </w:r>
          </w:p>
        </w:tc>
        <w:tc>
          <w:tcPr>
            <w:tcW w:w="3827"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Встречи с дольщиками. Встречи с гражданами – участниками долевого строительства</w:t>
            </w:r>
          </w:p>
        </w:tc>
        <w:tc>
          <w:tcPr>
            <w:tcW w:w="1134"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процент</w:t>
            </w:r>
          </w:p>
        </w:tc>
        <w:tc>
          <w:tcPr>
            <w:tcW w:w="4536" w:type="dxa"/>
            <w:gridSpan w:val="2"/>
          </w:tcPr>
          <w:p w:rsidR="006C3641" w:rsidRPr="00553B95" w:rsidRDefault="006C3641" w:rsidP="00A75646">
            <w:pPr>
              <w:jc w:val="both"/>
              <w:rPr>
                <w:rFonts w:ascii="Arial" w:hAnsi="Arial" w:cs="Arial"/>
                <w:sz w:val="24"/>
                <w:szCs w:val="24"/>
              </w:rPr>
            </w:pPr>
            <w:r w:rsidRPr="00553B95">
              <w:rPr>
                <w:rFonts w:ascii="Arial" w:hAnsi="Arial" w:cs="Arial"/>
                <w:sz w:val="24"/>
                <w:szCs w:val="24"/>
              </w:rPr>
              <w:t>Значение целевого показателя рассчитывается по следующей формуле:</w:t>
            </w:r>
          </w:p>
          <w:p w:rsidR="006C3641" w:rsidRPr="00553B95" w:rsidRDefault="006C3641" w:rsidP="00A75646">
            <w:pPr>
              <w:jc w:val="both"/>
              <w:rPr>
                <w:rFonts w:ascii="Arial" w:hAnsi="Arial" w:cs="Arial"/>
                <w:sz w:val="24"/>
                <w:szCs w:val="24"/>
              </w:rPr>
            </w:pPr>
            <w:r w:rsidRPr="00553B95">
              <w:rPr>
                <w:rFonts w:ascii="Arial" w:hAnsi="Arial" w:cs="Arial"/>
                <w:sz w:val="24"/>
                <w:szCs w:val="24"/>
              </w:rPr>
              <w:t>ВГ=Кобр/(</w:t>
            </w:r>
            <w:proofErr w:type="spellStart"/>
            <w:r w:rsidRPr="00553B95">
              <w:rPr>
                <w:rFonts w:ascii="Arial" w:hAnsi="Arial" w:cs="Arial"/>
                <w:sz w:val="24"/>
                <w:szCs w:val="24"/>
              </w:rPr>
              <w:t>Ккв</w:t>
            </w:r>
            <w:proofErr w:type="spellEnd"/>
            <w:r w:rsidRPr="00553B95">
              <w:rPr>
                <w:rFonts w:ascii="Arial" w:hAnsi="Arial" w:cs="Arial"/>
                <w:sz w:val="24"/>
                <w:szCs w:val="24"/>
              </w:rPr>
              <w:t>*</w:t>
            </w:r>
            <w:proofErr w:type="spellStart"/>
            <w:r w:rsidRPr="00553B95">
              <w:rPr>
                <w:rFonts w:ascii="Arial" w:hAnsi="Arial" w:cs="Arial"/>
                <w:sz w:val="24"/>
                <w:szCs w:val="24"/>
              </w:rPr>
              <w:t>Квс</w:t>
            </w:r>
            <w:proofErr w:type="spellEnd"/>
            <w:r w:rsidRPr="00553B95">
              <w:rPr>
                <w:rFonts w:ascii="Arial" w:hAnsi="Arial" w:cs="Arial"/>
                <w:sz w:val="24"/>
                <w:szCs w:val="24"/>
              </w:rPr>
              <w:t xml:space="preserve">) </w:t>
            </w:r>
            <w:proofErr w:type="spellStart"/>
            <w:r w:rsidRPr="00553B95">
              <w:rPr>
                <w:rFonts w:ascii="Arial" w:hAnsi="Arial" w:cs="Arial"/>
                <w:sz w:val="24"/>
                <w:szCs w:val="24"/>
              </w:rPr>
              <w:t>Пкд</w:t>
            </w:r>
            <w:proofErr w:type="spellEnd"/>
            <w:r w:rsidRPr="00553B95">
              <w:rPr>
                <w:rFonts w:ascii="Arial" w:hAnsi="Arial" w:cs="Arial"/>
                <w:sz w:val="24"/>
                <w:szCs w:val="24"/>
              </w:rPr>
              <w:t>*100%, где</w:t>
            </w:r>
          </w:p>
          <w:p w:rsidR="006C3641" w:rsidRPr="00553B95" w:rsidRDefault="006C3641" w:rsidP="00A75646">
            <w:pPr>
              <w:jc w:val="both"/>
              <w:rPr>
                <w:rFonts w:ascii="Arial" w:hAnsi="Arial" w:cs="Arial"/>
                <w:sz w:val="24"/>
                <w:szCs w:val="24"/>
              </w:rPr>
            </w:pPr>
            <w:proofErr w:type="spellStart"/>
            <w:r w:rsidRPr="00553B95">
              <w:rPr>
                <w:rFonts w:ascii="Arial" w:hAnsi="Arial" w:cs="Arial"/>
                <w:sz w:val="24"/>
                <w:szCs w:val="24"/>
              </w:rPr>
              <w:t>Ккв</w:t>
            </w:r>
            <w:proofErr w:type="spellEnd"/>
            <w:r w:rsidRPr="00553B95">
              <w:rPr>
                <w:rFonts w:ascii="Arial" w:hAnsi="Arial" w:cs="Arial"/>
                <w:sz w:val="24"/>
                <w:szCs w:val="24"/>
              </w:rPr>
              <w:t xml:space="preserve"> - количество квартир на территории муниципального образования, </w:t>
            </w:r>
            <w:proofErr w:type="gramStart"/>
            <w:r w:rsidRPr="00553B95">
              <w:rPr>
                <w:rFonts w:ascii="Arial" w:hAnsi="Arial" w:cs="Arial"/>
                <w:sz w:val="24"/>
                <w:szCs w:val="24"/>
              </w:rPr>
              <w:t>сроки</w:t>
            </w:r>
            <w:proofErr w:type="gramEnd"/>
            <w:r w:rsidRPr="00553B95">
              <w:rPr>
                <w:rFonts w:ascii="Arial" w:hAnsi="Arial" w:cs="Arial"/>
                <w:sz w:val="24"/>
                <w:szCs w:val="24"/>
              </w:rPr>
              <w:t xml:space="preserve"> передачи которых гражданам-участникам долевого строительства нарушены, в объектах, </w:t>
            </w:r>
            <w:r w:rsidRPr="00553B95">
              <w:rPr>
                <w:rFonts w:ascii="Arial" w:hAnsi="Arial" w:cs="Arial"/>
                <w:sz w:val="24"/>
                <w:szCs w:val="24"/>
              </w:rPr>
              <w:lastRenderedPageBreak/>
              <w:t>находящихся на контроле Министерства, по состоянию на начало отчетного периода.</w:t>
            </w:r>
          </w:p>
          <w:p w:rsidR="006C3641" w:rsidRPr="00553B95" w:rsidRDefault="006C3641" w:rsidP="00A75646">
            <w:pPr>
              <w:jc w:val="both"/>
              <w:rPr>
                <w:rFonts w:ascii="Arial" w:hAnsi="Arial" w:cs="Arial"/>
                <w:sz w:val="24"/>
                <w:szCs w:val="24"/>
              </w:rPr>
            </w:pPr>
            <w:proofErr w:type="spellStart"/>
            <w:r w:rsidRPr="00553B95">
              <w:rPr>
                <w:rFonts w:ascii="Arial" w:hAnsi="Arial" w:cs="Arial"/>
                <w:sz w:val="24"/>
                <w:szCs w:val="24"/>
              </w:rPr>
              <w:t>Квс</w:t>
            </w:r>
            <w:proofErr w:type="spellEnd"/>
            <w:r w:rsidRPr="00553B95">
              <w:rPr>
                <w:rFonts w:ascii="Arial" w:hAnsi="Arial" w:cs="Arial"/>
                <w:sz w:val="24"/>
                <w:szCs w:val="24"/>
              </w:rPr>
              <w:t xml:space="preserve"> - количество встреч с пострадавшими гражданами-участниками долевого строительства многоквартирных жилых домов на территории муниципального образования, проведенных руководителем или заместителем руководителя ОМС за отчетный период.</w:t>
            </w:r>
          </w:p>
          <w:p w:rsidR="006C3641" w:rsidRPr="00553B95" w:rsidRDefault="006C3641" w:rsidP="00A75646">
            <w:pPr>
              <w:jc w:val="both"/>
              <w:rPr>
                <w:rFonts w:ascii="Arial" w:hAnsi="Arial" w:cs="Arial"/>
                <w:sz w:val="24"/>
                <w:szCs w:val="24"/>
              </w:rPr>
            </w:pPr>
            <w:r w:rsidRPr="00553B95">
              <w:rPr>
                <w:rFonts w:ascii="Arial" w:hAnsi="Arial" w:cs="Arial"/>
                <w:sz w:val="24"/>
                <w:szCs w:val="24"/>
              </w:rPr>
              <w:t>Кобр - количество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w:t>
            </w:r>
          </w:p>
          <w:p w:rsidR="006C3641" w:rsidRPr="00553B95" w:rsidRDefault="006C3641" w:rsidP="00A75646">
            <w:pPr>
              <w:jc w:val="both"/>
              <w:rPr>
                <w:rFonts w:ascii="Arial" w:hAnsi="Arial" w:cs="Arial"/>
                <w:sz w:val="24"/>
                <w:szCs w:val="24"/>
              </w:rPr>
            </w:pPr>
            <w:r w:rsidRPr="00553B95">
              <w:rPr>
                <w:rFonts w:ascii="Arial" w:hAnsi="Arial" w:cs="Arial"/>
                <w:sz w:val="24"/>
                <w:szCs w:val="24"/>
              </w:rPr>
              <w:t xml:space="preserve">Кобр = Ком + Кос + 2 * </w:t>
            </w:r>
            <w:proofErr w:type="spellStart"/>
            <w:r w:rsidRPr="00553B95">
              <w:rPr>
                <w:rFonts w:ascii="Arial" w:hAnsi="Arial" w:cs="Arial"/>
                <w:sz w:val="24"/>
                <w:szCs w:val="24"/>
              </w:rPr>
              <w:t>Кпр</w:t>
            </w:r>
            <w:proofErr w:type="spellEnd"/>
            <w:r w:rsidRPr="00553B95">
              <w:rPr>
                <w:rFonts w:ascii="Arial" w:hAnsi="Arial" w:cs="Arial"/>
                <w:sz w:val="24"/>
                <w:szCs w:val="24"/>
              </w:rPr>
              <w:t>, где</w:t>
            </w:r>
          </w:p>
          <w:p w:rsidR="006C3641" w:rsidRPr="00553B95" w:rsidRDefault="006C3641" w:rsidP="00A75646">
            <w:pPr>
              <w:jc w:val="both"/>
              <w:rPr>
                <w:rFonts w:ascii="Arial" w:hAnsi="Arial" w:cs="Arial"/>
                <w:sz w:val="24"/>
                <w:szCs w:val="24"/>
              </w:rPr>
            </w:pPr>
            <w:proofErr w:type="gramStart"/>
            <w:r w:rsidRPr="00553B95">
              <w:rPr>
                <w:rFonts w:ascii="Arial" w:hAnsi="Arial" w:cs="Arial"/>
                <w:sz w:val="24"/>
                <w:szCs w:val="24"/>
              </w:rPr>
              <w:t xml:space="preserve">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w:t>
            </w:r>
            <w:r w:rsidRPr="00553B95">
              <w:rPr>
                <w:rFonts w:ascii="Arial" w:hAnsi="Arial" w:cs="Arial"/>
                <w:sz w:val="24"/>
                <w:szCs w:val="24"/>
              </w:rPr>
              <w:lastRenderedPageBreak/>
              <w:t>области или должностным лицам Правительства Московской области.</w:t>
            </w:r>
            <w:proofErr w:type="gramEnd"/>
          </w:p>
          <w:p w:rsidR="006C3641" w:rsidRPr="00553B95" w:rsidRDefault="006C3641" w:rsidP="00A75646">
            <w:pPr>
              <w:jc w:val="both"/>
              <w:rPr>
                <w:rFonts w:ascii="Arial" w:hAnsi="Arial" w:cs="Arial"/>
                <w:sz w:val="24"/>
                <w:szCs w:val="24"/>
              </w:rPr>
            </w:pPr>
            <w:r w:rsidRPr="00553B95">
              <w:rPr>
                <w:rFonts w:ascii="Arial" w:hAnsi="Arial" w:cs="Arial"/>
                <w:sz w:val="24"/>
                <w:szCs w:val="24"/>
              </w:rPr>
              <w:t xml:space="preserve">Кос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w:t>
            </w:r>
            <w:proofErr w:type="spellStart"/>
            <w:r w:rsidRPr="00553B95">
              <w:rPr>
                <w:rFonts w:ascii="Arial" w:hAnsi="Arial" w:cs="Arial"/>
                <w:sz w:val="24"/>
                <w:szCs w:val="24"/>
              </w:rPr>
              <w:t>пресс¬службы</w:t>
            </w:r>
            <w:proofErr w:type="spellEnd"/>
            <w:r w:rsidRPr="00553B95">
              <w:rPr>
                <w:rFonts w:ascii="Arial" w:hAnsi="Arial" w:cs="Arial"/>
                <w:sz w:val="24"/>
                <w:szCs w:val="24"/>
              </w:rPr>
              <w:t xml:space="preserve"> Губернатора Московской области за отчетный период.</w:t>
            </w:r>
          </w:p>
          <w:p w:rsidR="006C3641" w:rsidRPr="00553B95" w:rsidRDefault="006C3641" w:rsidP="00A75646">
            <w:pPr>
              <w:jc w:val="both"/>
              <w:rPr>
                <w:rFonts w:ascii="Arial" w:hAnsi="Arial" w:cs="Arial"/>
                <w:sz w:val="24"/>
                <w:szCs w:val="24"/>
              </w:rPr>
            </w:pPr>
            <w:proofErr w:type="spellStart"/>
            <w:r w:rsidRPr="00553B95">
              <w:rPr>
                <w:rFonts w:ascii="Arial" w:hAnsi="Arial" w:cs="Arial"/>
                <w:sz w:val="24"/>
                <w:szCs w:val="24"/>
              </w:rPr>
              <w:t>Кпр</w:t>
            </w:r>
            <w:proofErr w:type="spellEnd"/>
            <w:r w:rsidRPr="00553B95">
              <w:rPr>
                <w:rFonts w:ascii="Arial" w:hAnsi="Arial" w:cs="Arial"/>
                <w:sz w:val="24"/>
                <w:szCs w:val="24"/>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6C3641" w:rsidRPr="00553B95" w:rsidRDefault="006C3641" w:rsidP="00A75646">
            <w:pPr>
              <w:jc w:val="both"/>
              <w:rPr>
                <w:rFonts w:ascii="Arial" w:hAnsi="Arial" w:cs="Arial"/>
                <w:sz w:val="24"/>
                <w:szCs w:val="24"/>
              </w:rPr>
            </w:pPr>
            <w:proofErr w:type="spellStart"/>
            <w:r w:rsidRPr="00553B95">
              <w:rPr>
                <w:rFonts w:ascii="Arial" w:hAnsi="Arial" w:cs="Arial"/>
                <w:sz w:val="24"/>
                <w:szCs w:val="24"/>
              </w:rPr>
              <w:t>Пкд</w:t>
            </w:r>
            <w:proofErr w:type="spellEnd"/>
            <w:r w:rsidRPr="00553B95">
              <w:rPr>
                <w:rFonts w:ascii="Arial" w:hAnsi="Arial" w:cs="Arial"/>
                <w:sz w:val="24"/>
                <w:szCs w:val="24"/>
              </w:rPr>
              <w:t xml:space="preserve"> - коэффициенты, применяемые к показателю за работу органа местного самоуправления для снижения протестного настроения граждан-участников долевого строительства, права которых были нарушены.</w:t>
            </w:r>
          </w:p>
          <w:p w:rsidR="006C3641" w:rsidRPr="00553B95" w:rsidRDefault="006C3641" w:rsidP="00A75646">
            <w:pPr>
              <w:jc w:val="both"/>
              <w:rPr>
                <w:rFonts w:ascii="Arial" w:hAnsi="Arial" w:cs="Arial"/>
                <w:sz w:val="24"/>
                <w:szCs w:val="24"/>
              </w:rPr>
            </w:pPr>
            <w:proofErr w:type="spellStart"/>
            <w:r w:rsidRPr="00553B95">
              <w:rPr>
                <w:rFonts w:ascii="Arial" w:hAnsi="Arial" w:cs="Arial"/>
                <w:sz w:val="24"/>
                <w:szCs w:val="24"/>
              </w:rPr>
              <w:t>Пкд</w:t>
            </w:r>
            <w:proofErr w:type="spellEnd"/>
            <w:r w:rsidRPr="00553B95">
              <w:rPr>
                <w:rFonts w:ascii="Arial" w:hAnsi="Arial" w:cs="Arial"/>
                <w:sz w:val="24"/>
                <w:szCs w:val="24"/>
              </w:rPr>
              <w:t xml:space="preserve"> = Ки * </w:t>
            </w:r>
            <w:proofErr w:type="spellStart"/>
            <w:r w:rsidRPr="00553B95">
              <w:rPr>
                <w:rFonts w:ascii="Arial" w:hAnsi="Arial" w:cs="Arial"/>
                <w:sz w:val="24"/>
                <w:szCs w:val="24"/>
              </w:rPr>
              <w:t>Кп</w:t>
            </w:r>
            <w:proofErr w:type="spellEnd"/>
          </w:p>
          <w:p w:rsidR="006C3641" w:rsidRPr="00553B95" w:rsidRDefault="006C3641" w:rsidP="00A75646">
            <w:pPr>
              <w:jc w:val="both"/>
              <w:rPr>
                <w:rFonts w:ascii="Arial" w:hAnsi="Arial" w:cs="Arial"/>
                <w:sz w:val="24"/>
                <w:szCs w:val="24"/>
              </w:rPr>
            </w:pPr>
            <w:r w:rsidRPr="00553B95">
              <w:rPr>
                <w:rFonts w:ascii="Arial" w:hAnsi="Arial" w:cs="Arial"/>
                <w:sz w:val="24"/>
                <w:szCs w:val="24"/>
              </w:rPr>
              <w:t>Ки = 1,3 — коэффициент применяется при выявлении одного или нескольких следующих фактов:</w:t>
            </w:r>
          </w:p>
          <w:p w:rsidR="006C3641" w:rsidRPr="00553B95" w:rsidRDefault="006C3641" w:rsidP="00A75646">
            <w:pPr>
              <w:jc w:val="both"/>
              <w:rPr>
                <w:rFonts w:ascii="Arial" w:hAnsi="Arial" w:cs="Arial"/>
                <w:sz w:val="24"/>
                <w:szCs w:val="24"/>
              </w:rPr>
            </w:pPr>
            <w:r w:rsidRPr="00553B95">
              <w:rPr>
                <w:rFonts w:ascii="Arial" w:hAnsi="Arial" w:cs="Arial"/>
                <w:sz w:val="24"/>
                <w:szCs w:val="24"/>
              </w:rPr>
              <w:t xml:space="preserve">предоставление недостоверной информации органом местного </w:t>
            </w:r>
            <w:r w:rsidRPr="00553B95">
              <w:rPr>
                <w:rFonts w:ascii="Arial" w:hAnsi="Arial" w:cs="Arial"/>
                <w:sz w:val="24"/>
                <w:szCs w:val="24"/>
              </w:rPr>
              <w:lastRenderedPageBreak/>
              <w:t>самоуправления пострадавшим гражданам-участникам долевого строительства;</w:t>
            </w:r>
          </w:p>
          <w:p w:rsidR="006C3641" w:rsidRPr="00553B95" w:rsidRDefault="006C3641" w:rsidP="00A75646">
            <w:pPr>
              <w:jc w:val="both"/>
              <w:rPr>
                <w:rFonts w:ascii="Arial" w:hAnsi="Arial" w:cs="Arial"/>
                <w:sz w:val="24"/>
                <w:szCs w:val="24"/>
              </w:rPr>
            </w:pPr>
            <w:r w:rsidRPr="00553B95">
              <w:rPr>
                <w:rFonts w:ascii="Arial" w:hAnsi="Arial" w:cs="Arial"/>
                <w:sz w:val="24"/>
                <w:szCs w:val="24"/>
              </w:rPr>
              <w:t>игнорирование вопросов граждан-участников долевого строительства в чатах, созданных Министерством.</w:t>
            </w:r>
          </w:p>
          <w:p w:rsidR="006C3641" w:rsidRPr="00553B95" w:rsidRDefault="006C3641" w:rsidP="00A75646">
            <w:pPr>
              <w:jc w:val="both"/>
              <w:rPr>
                <w:rFonts w:ascii="Arial" w:hAnsi="Arial" w:cs="Arial"/>
                <w:sz w:val="24"/>
                <w:szCs w:val="24"/>
              </w:rPr>
            </w:pPr>
            <w:proofErr w:type="spellStart"/>
            <w:r w:rsidRPr="00553B95">
              <w:rPr>
                <w:rFonts w:ascii="Arial" w:hAnsi="Arial" w:cs="Arial"/>
                <w:sz w:val="24"/>
                <w:szCs w:val="24"/>
              </w:rPr>
              <w:t>Кп</w:t>
            </w:r>
            <w:proofErr w:type="spellEnd"/>
            <w:r w:rsidRPr="00553B95">
              <w:rPr>
                <w:rFonts w:ascii="Arial" w:hAnsi="Arial" w:cs="Arial"/>
                <w:sz w:val="24"/>
                <w:szCs w:val="24"/>
              </w:rPr>
              <w:t xml:space="preserve"> = 0,8 - коэффициент, применяемый при расчете показателя для органов местного самоуправления, которые выполнили 100% поручений в части информационной работы с 1ражданами в соответствии с протоколами встреч в Министерстве.</w:t>
            </w:r>
          </w:p>
          <w:p w:rsidR="006C3641" w:rsidRPr="00553B95" w:rsidRDefault="006C3641" w:rsidP="00A75646">
            <w:pPr>
              <w:jc w:val="both"/>
              <w:rPr>
                <w:rFonts w:ascii="Arial" w:hAnsi="Arial" w:cs="Arial"/>
                <w:sz w:val="24"/>
                <w:szCs w:val="24"/>
              </w:rPr>
            </w:pPr>
            <w:proofErr w:type="spellStart"/>
            <w:r w:rsidRPr="00553B95">
              <w:rPr>
                <w:rFonts w:ascii="Arial" w:hAnsi="Arial" w:cs="Arial"/>
                <w:sz w:val="24"/>
                <w:szCs w:val="24"/>
              </w:rPr>
              <w:t>Кп</w:t>
            </w:r>
            <w:proofErr w:type="spellEnd"/>
            <w:r w:rsidRPr="00553B95">
              <w:rPr>
                <w:rFonts w:ascii="Arial" w:hAnsi="Arial" w:cs="Arial"/>
                <w:sz w:val="24"/>
                <w:szCs w:val="24"/>
              </w:rPr>
              <w:t xml:space="preserve"> - 0,9 - коэффициент, применяемый при расчете показателя для органов местного самоуправления, которые выполнили</w:t>
            </w:r>
            <w:r w:rsidRPr="00553B95">
              <w:rPr>
                <w:rFonts w:ascii="Arial" w:hAnsi="Arial" w:cs="Arial"/>
                <w:sz w:val="24"/>
                <w:szCs w:val="24"/>
              </w:rPr>
              <w:tab/>
              <w:t>75-99% поручений</w:t>
            </w:r>
            <w:r w:rsidRPr="00553B95">
              <w:rPr>
                <w:rFonts w:ascii="Arial" w:hAnsi="Arial" w:cs="Arial"/>
                <w:sz w:val="24"/>
                <w:szCs w:val="24"/>
              </w:rPr>
              <w:tab/>
              <w:t>в части</w:t>
            </w:r>
          </w:p>
          <w:p w:rsidR="006C3641" w:rsidRPr="00553B95" w:rsidRDefault="006C3641" w:rsidP="00A75646">
            <w:pPr>
              <w:jc w:val="both"/>
              <w:rPr>
                <w:rFonts w:ascii="Arial" w:hAnsi="Arial" w:cs="Arial"/>
                <w:sz w:val="24"/>
                <w:szCs w:val="24"/>
              </w:rPr>
            </w:pPr>
            <w:r w:rsidRPr="00553B95">
              <w:rPr>
                <w:rFonts w:ascii="Arial" w:hAnsi="Arial" w:cs="Arial"/>
                <w:sz w:val="24"/>
                <w:szCs w:val="24"/>
              </w:rPr>
              <w:t>информационной работы с гражданами в соответствии с протоколами встреч в Министерстве.</w:t>
            </w:r>
          </w:p>
          <w:p w:rsidR="006C3641" w:rsidRPr="00553B95" w:rsidRDefault="006C3641" w:rsidP="00A75646">
            <w:pPr>
              <w:jc w:val="both"/>
              <w:rPr>
                <w:rFonts w:ascii="Arial" w:hAnsi="Arial" w:cs="Arial"/>
                <w:sz w:val="24"/>
                <w:szCs w:val="24"/>
              </w:rPr>
            </w:pPr>
            <w:proofErr w:type="spellStart"/>
            <w:r w:rsidRPr="00553B95">
              <w:rPr>
                <w:rFonts w:ascii="Arial" w:hAnsi="Arial" w:cs="Arial"/>
                <w:sz w:val="24"/>
                <w:szCs w:val="24"/>
              </w:rPr>
              <w:t>Кп</w:t>
            </w:r>
            <w:proofErr w:type="spellEnd"/>
            <w:r w:rsidRPr="00553B95">
              <w:rPr>
                <w:rFonts w:ascii="Arial" w:hAnsi="Arial" w:cs="Arial"/>
                <w:sz w:val="24"/>
                <w:szCs w:val="24"/>
              </w:rPr>
              <w:t xml:space="preserve"> = 1,1 - коэффициент, применяемый при расчете показателя для органов местного самоуправления, которые выполнили</w:t>
            </w:r>
            <w:r w:rsidRPr="00553B95">
              <w:rPr>
                <w:rFonts w:ascii="Arial" w:hAnsi="Arial" w:cs="Arial"/>
                <w:sz w:val="24"/>
                <w:szCs w:val="24"/>
              </w:rPr>
              <w:tab/>
              <w:t>51-74% поручений</w:t>
            </w:r>
            <w:r w:rsidRPr="00553B95">
              <w:rPr>
                <w:rFonts w:ascii="Arial" w:hAnsi="Arial" w:cs="Arial"/>
                <w:sz w:val="24"/>
                <w:szCs w:val="24"/>
              </w:rPr>
              <w:tab/>
              <w:t>в части информационной работы с гражданами в соответствии с протоколами встреч в Министерстве.</w:t>
            </w:r>
          </w:p>
          <w:p w:rsidR="006C3641" w:rsidRPr="00553B95" w:rsidRDefault="006C3641" w:rsidP="00A75646">
            <w:pPr>
              <w:rPr>
                <w:rFonts w:ascii="Arial" w:hAnsi="Arial" w:cs="Arial"/>
                <w:sz w:val="24"/>
                <w:szCs w:val="24"/>
              </w:rPr>
            </w:pPr>
            <w:proofErr w:type="spellStart"/>
            <w:r w:rsidRPr="00553B95">
              <w:rPr>
                <w:rFonts w:ascii="Arial" w:hAnsi="Arial" w:cs="Arial"/>
                <w:sz w:val="24"/>
                <w:szCs w:val="24"/>
              </w:rPr>
              <w:t>Кп</w:t>
            </w:r>
            <w:proofErr w:type="spellEnd"/>
            <w:r w:rsidRPr="00553B95">
              <w:rPr>
                <w:rFonts w:ascii="Arial" w:hAnsi="Arial" w:cs="Arial"/>
                <w:sz w:val="24"/>
                <w:szCs w:val="24"/>
              </w:rPr>
              <w:t xml:space="preserve"> = 1,2 - коэффициент, применяемый при расчете показателя для органов местного самоуправления, которые выполнили </w:t>
            </w:r>
            <w:r w:rsidRPr="00553B95">
              <w:rPr>
                <w:rFonts w:ascii="Arial" w:hAnsi="Arial" w:cs="Arial"/>
                <w:sz w:val="24"/>
                <w:szCs w:val="24"/>
              </w:rPr>
              <w:lastRenderedPageBreak/>
              <w:t>менее 50% поручений в части информационной работы с гражданами в соответствии с протоколами встреч в Министерстве.</w:t>
            </w:r>
          </w:p>
          <w:p w:rsidR="006C3641" w:rsidRPr="00553B95" w:rsidRDefault="006C3641" w:rsidP="00A75646">
            <w:pPr>
              <w:rPr>
                <w:rFonts w:ascii="Arial" w:hAnsi="Arial" w:cs="Arial"/>
                <w:sz w:val="24"/>
                <w:szCs w:val="24"/>
              </w:rPr>
            </w:pPr>
          </w:p>
        </w:tc>
        <w:tc>
          <w:tcPr>
            <w:tcW w:w="360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lastRenderedPageBreak/>
              <w:t>Управление строительства администрации городского округа Люберцы Московской области</w:t>
            </w:r>
          </w:p>
          <w:p w:rsidR="006C3641" w:rsidRPr="00553B95" w:rsidRDefault="006C3641" w:rsidP="009374E3">
            <w:pPr>
              <w:jc w:val="both"/>
              <w:rPr>
                <w:rFonts w:ascii="Arial" w:hAnsi="Arial" w:cs="Arial"/>
                <w:sz w:val="24"/>
                <w:szCs w:val="24"/>
              </w:rPr>
            </w:pPr>
          </w:p>
          <w:p w:rsidR="006C3641" w:rsidRPr="00553B95" w:rsidRDefault="006C3641" w:rsidP="009374E3">
            <w:pPr>
              <w:jc w:val="both"/>
              <w:rPr>
                <w:rFonts w:ascii="Arial" w:hAnsi="Arial" w:cs="Arial"/>
                <w:sz w:val="24"/>
                <w:szCs w:val="24"/>
              </w:rPr>
            </w:pPr>
          </w:p>
        </w:tc>
        <w:tc>
          <w:tcPr>
            <w:tcW w:w="1688" w:type="dxa"/>
          </w:tcPr>
          <w:p w:rsidR="006C3641" w:rsidRPr="00553B95" w:rsidRDefault="006C3641" w:rsidP="009374E3">
            <w:pPr>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p>
        </w:tc>
        <w:tc>
          <w:tcPr>
            <w:tcW w:w="14790" w:type="dxa"/>
            <w:gridSpan w:val="6"/>
          </w:tcPr>
          <w:p w:rsidR="006C3641" w:rsidRPr="00553B95" w:rsidRDefault="006C3641" w:rsidP="009374E3">
            <w:pPr>
              <w:rPr>
                <w:rFonts w:ascii="Arial" w:hAnsi="Arial" w:cs="Arial"/>
                <w:sz w:val="24"/>
                <w:szCs w:val="24"/>
              </w:rPr>
            </w:pPr>
            <w:r w:rsidRPr="00553B95">
              <w:rPr>
                <w:rFonts w:ascii="Arial" w:hAnsi="Arial" w:cs="Arial"/>
                <w:sz w:val="24"/>
                <w:szCs w:val="24"/>
              </w:rPr>
              <w:t>Подпрограмма II «Обеспечение жильем молодых семей»</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11</w:t>
            </w:r>
          </w:p>
        </w:tc>
        <w:tc>
          <w:tcPr>
            <w:tcW w:w="3827" w:type="dxa"/>
          </w:tcPr>
          <w:p w:rsidR="006C3641" w:rsidRPr="00553B95" w:rsidRDefault="006C3641" w:rsidP="00653C3C">
            <w:pPr>
              <w:jc w:val="both"/>
              <w:rPr>
                <w:rFonts w:ascii="Arial" w:hAnsi="Arial" w:cs="Arial"/>
                <w:sz w:val="24"/>
                <w:szCs w:val="24"/>
              </w:rPr>
            </w:pPr>
            <w:r w:rsidRPr="00553B95">
              <w:rPr>
                <w:rFonts w:ascii="Arial" w:hAnsi="Arial" w:cs="Arial"/>
                <w:sz w:val="24"/>
                <w:szCs w:val="24"/>
              </w:rPr>
              <w:t xml:space="preserve">Количество молодых семей, получивших свидетельство о праве на получение социальной выплаты </w:t>
            </w:r>
          </w:p>
        </w:tc>
        <w:tc>
          <w:tcPr>
            <w:tcW w:w="1309" w:type="dxa"/>
            <w:gridSpan w:val="2"/>
          </w:tcPr>
          <w:p w:rsidR="006C3641" w:rsidRPr="00553B95" w:rsidRDefault="006C3641" w:rsidP="009374E3">
            <w:pPr>
              <w:jc w:val="both"/>
              <w:rPr>
                <w:rFonts w:ascii="Arial" w:hAnsi="Arial" w:cs="Arial"/>
                <w:sz w:val="24"/>
                <w:szCs w:val="24"/>
              </w:rPr>
            </w:pPr>
            <w:r w:rsidRPr="00553B95">
              <w:rPr>
                <w:rFonts w:ascii="Arial" w:hAnsi="Arial" w:cs="Arial"/>
                <w:sz w:val="24"/>
                <w:szCs w:val="24"/>
              </w:rPr>
              <w:t>семья</w:t>
            </w:r>
          </w:p>
        </w:tc>
        <w:tc>
          <w:tcPr>
            <w:tcW w:w="4361" w:type="dxa"/>
          </w:tcPr>
          <w:p w:rsidR="006C3641" w:rsidRPr="00553B95" w:rsidRDefault="006C3641" w:rsidP="009374E3">
            <w:pPr>
              <w:jc w:val="both"/>
              <w:rPr>
                <w:rFonts w:ascii="Arial" w:hAnsi="Arial" w:cs="Arial"/>
                <w:sz w:val="24"/>
                <w:szCs w:val="24"/>
              </w:rPr>
            </w:pPr>
            <w:proofErr w:type="gramStart"/>
            <w:r w:rsidRPr="00553B95">
              <w:rPr>
                <w:rFonts w:ascii="Arial" w:eastAsia="Times New Roman" w:hAnsi="Arial" w:cs="Arial"/>
                <w:sz w:val="24"/>
                <w:szCs w:val="24"/>
                <w:lang w:eastAsia="ru-RU"/>
              </w:rPr>
              <w:t>Значение целевого показателя определяется исходя из количества молодых семей в городском округе Люберцы, включенных в Сводный список на получение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и количества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в течение</w:t>
            </w:r>
            <w:proofErr w:type="gramEnd"/>
            <w:r w:rsidRPr="00553B95">
              <w:rPr>
                <w:rFonts w:ascii="Arial" w:eastAsia="Times New Roman" w:hAnsi="Arial" w:cs="Arial"/>
                <w:sz w:val="24"/>
                <w:szCs w:val="24"/>
                <w:lang w:eastAsia="ru-RU"/>
              </w:rPr>
              <w:t xml:space="preserve"> отчетного года.</w:t>
            </w:r>
          </w:p>
        </w:tc>
        <w:tc>
          <w:tcPr>
            <w:tcW w:w="3605" w:type="dxa"/>
          </w:tcPr>
          <w:p w:rsidR="006C3641" w:rsidRPr="00553B95" w:rsidRDefault="006C3641" w:rsidP="00595C14">
            <w:pPr>
              <w:jc w:val="both"/>
              <w:rPr>
                <w:rFonts w:ascii="Arial" w:hAnsi="Arial" w:cs="Arial"/>
                <w:sz w:val="24"/>
                <w:szCs w:val="24"/>
              </w:rPr>
            </w:pPr>
            <w:r w:rsidRPr="00553B95">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463"/>
        </w:trPr>
        <w:tc>
          <w:tcPr>
            <w:tcW w:w="425" w:type="dxa"/>
          </w:tcPr>
          <w:p w:rsidR="006C3641" w:rsidRPr="00553B95" w:rsidRDefault="006C3641" w:rsidP="009374E3">
            <w:pPr>
              <w:jc w:val="both"/>
              <w:rPr>
                <w:rFonts w:ascii="Arial" w:hAnsi="Arial" w:cs="Arial"/>
                <w:sz w:val="24"/>
                <w:szCs w:val="24"/>
              </w:rPr>
            </w:pPr>
          </w:p>
        </w:tc>
        <w:tc>
          <w:tcPr>
            <w:tcW w:w="14790" w:type="dxa"/>
            <w:gridSpan w:val="6"/>
          </w:tcPr>
          <w:p w:rsidR="006C3641" w:rsidRPr="00553B95" w:rsidRDefault="006C3641" w:rsidP="008004C9">
            <w:pPr>
              <w:rPr>
                <w:rFonts w:ascii="Arial" w:hAnsi="Arial" w:cs="Arial"/>
                <w:sz w:val="24"/>
                <w:szCs w:val="24"/>
              </w:rPr>
            </w:pPr>
            <w:r w:rsidRPr="00553B95">
              <w:rPr>
                <w:rFonts w:ascii="Arial" w:hAnsi="Arial" w:cs="Arial"/>
                <w:sz w:val="24"/>
                <w:szCs w:val="24"/>
              </w:rPr>
              <w:t>Подпрограмма III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12</w:t>
            </w:r>
          </w:p>
        </w:tc>
        <w:tc>
          <w:tcPr>
            <w:tcW w:w="3827" w:type="dxa"/>
          </w:tcPr>
          <w:p w:rsidR="006C3641" w:rsidRPr="00553B95" w:rsidRDefault="006C3641" w:rsidP="009374E3">
            <w:pPr>
              <w:jc w:val="both"/>
              <w:rPr>
                <w:rFonts w:ascii="Arial" w:hAnsi="Arial" w:cs="Arial"/>
                <w:sz w:val="24"/>
                <w:szCs w:val="24"/>
              </w:rPr>
            </w:pPr>
            <w:proofErr w:type="gramStart"/>
            <w:r w:rsidRPr="00553B95">
              <w:rPr>
                <w:rFonts w:ascii="Arial" w:eastAsia="Times New Roman" w:hAnsi="Arial" w:cs="Arial"/>
                <w:color w:val="000000"/>
                <w:sz w:val="24"/>
                <w:szCs w:val="24"/>
                <w:lang w:eastAsia="ru-RU"/>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w:t>
            </w:r>
            <w:r w:rsidRPr="00553B95">
              <w:rPr>
                <w:rFonts w:ascii="Arial" w:eastAsia="Times New Roman" w:hAnsi="Arial" w:cs="Arial"/>
                <w:color w:val="000000"/>
                <w:sz w:val="24"/>
                <w:szCs w:val="24"/>
                <w:lang w:eastAsia="ru-RU"/>
              </w:rPr>
              <w:lastRenderedPageBreak/>
              <w:t>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553B95">
              <w:rPr>
                <w:rFonts w:ascii="Arial" w:eastAsia="Times New Roman" w:hAnsi="Arial" w:cs="Arial"/>
                <w:color w:val="000000"/>
                <w:sz w:val="24"/>
                <w:szCs w:val="24"/>
                <w:lang w:eastAsia="ru-RU"/>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309" w:type="dxa"/>
            <w:gridSpan w:val="2"/>
          </w:tcPr>
          <w:p w:rsidR="006C3641" w:rsidRPr="00553B95" w:rsidRDefault="006C3641" w:rsidP="009374E3">
            <w:pPr>
              <w:jc w:val="both"/>
              <w:rPr>
                <w:rFonts w:ascii="Arial" w:hAnsi="Arial" w:cs="Arial"/>
                <w:sz w:val="24"/>
                <w:szCs w:val="24"/>
              </w:rPr>
            </w:pPr>
            <w:r w:rsidRPr="00553B95">
              <w:rPr>
                <w:rFonts w:ascii="Arial" w:hAnsi="Arial" w:cs="Arial"/>
                <w:sz w:val="24"/>
                <w:szCs w:val="24"/>
              </w:rPr>
              <w:lastRenderedPageBreak/>
              <w:t>процент</w:t>
            </w:r>
          </w:p>
        </w:tc>
        <w:tc>
          <w:tcPr>
            <w:tcW w:w="4361" w:type="dxa"/>
          </w:tcPr>
          <w:p w:rsidR="006C3641" w:rsidRPr="00553B95" w:rsidRDefault="006C3641" w:rsidP="009374E3">
            <w:pPr>
              <w:ind w:right="141"/>
              <w:jc w:val="both"/>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Значение целевого показателя рассчитывается по формуле:</w:t>
            </w:r>
          </w:p>
          <w:p w:rsidR="006C3641" w:rsidRPr="00553B95" w:rsidRDefault="006C3641" w:rsidP="009374E3">
            <w:pPr>
              <w:ind w:right="141"/>
              <w:jc w:val="both"/>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Д=</w:t>
            </w:r>
            <w:proofErr w:type="spellStart"/>
            <w:r w:rsidRPr="00553B95">
              <w:rPr>
                <w:rFonts w:ascii="Arial" w:eastAsia="Times New Roman" w:hAnsi="Arial" w:cs="Arial"/>
                <w:color w:val="000000"/>
                <w:sz w:val="24"/>
                <w:szCs w:val="24"/>
                <w:lang w:eastAsia="ru-RU"/>
              </w:rPr>
              <w:t>Чобесп</w:t>
            </w:r>
            <w:proofErr w:type="spellEnd"/>
            <w:r w:rsidRPr="00553B95">
              <w:rPr>
                <w:rFonts w:ascii="Arial" w:eastAsia="Times New Roman" w:hAnsi="Arial" w:cs="Arial"/>
                <w:color w:val="000000"/>
                <w:sz w:val="24"/>
                <w:szCs w:val="24"/>
                <w:lang w:eastAsia="ru-RU"/>
              </w:rPr>
              <w:t>/</w:t>
            </w:r>
            <w:proofErr w:type="spellStart"/>
            <w:r w:rsidRPr="00553B95">
              <w:rPr>
                <w:rFonts w:ascii="Arial" w:eastAsia="Times New Roman" w:hAnsi="Arial" w:cs="Arial"/>
                <w:color w:val="000000"/>
                <w:sz w:val="24"/>
                <w:szCs w:val="24"/>
                <w:lang w:eastAsia="ru-RU"/>
              </w:rPr>
              <w:t>Чобщ</w:t>
            </w:r>
            <w:proofErr w:type="spellEnd"/>
            <w:r w:rsidRPr="00553B95">
              <w:rPr>
                <w:rFonts w:ascii="Arial" w:eastAsia="Times New Roman" w:hAnsi="Arial" w:cs="Arial"/>
                <w:color w:val="000000"/>
                <w:sz w:val="24"/>
                <w:szCs w:val="24"/>
                <w:lang w:eastAsia="ru-RU"/>
              </w:rPr>
              <w:t>*100%</w:t>
            </w:r>
          </w:p>
          <w:p w:rsidR="006C3641" w:rsidRPr="00553B95" w:rsidRDefault="006C3641" w:rsidP="009374E3">
            <w:pPr>
              <w:ind w:right="141"/>
              <w:jc w:val="both"/>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Где:</w:t>
            </w:r>
          </w:p>
          <w:p w:rsidR="006C3641" w:rsidRPr="00553B95" w:rsidRDefault="006C3641" w:rsidP="009374E3">
            <w:pPr>
              <w:ind w:right="141"/>
              <w:jc w:val="both"/>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Д </w:t>
            </w:r>
            <w:proofErr w:type="gramStart"/>
            <w:r w:rsidRPr="00553B95">
              <w:rPr>
                <w:rFonts w:ascii="Arial" w:eastAsia="Times New Roman" w:hAnsi="Arial" w:cs="Arial"/>
                <w:color w:val="000000"/>
                <w:sz w:val="24"/>
                <w:szCs w:val="24"/>
                <w:lang w:eastAsia="ru-RU"/>
              </w:rPr>
              <w:t>-д</w:t>
            </w:r>
            <w:proofErr w:type="gramEnd"/>
            <w:r w:rsidRPr="00553B95">
              <w:rPr>
                <w:rFonts w:ascii="Arial" w:eastAsia="Times New Roman" w:hAnsi="Arial" w:cs="Arial"/>
                <w:color w:val="000000"/>
                <w:sz w:val="24"/>
                <w:szCs w:val="24"/>
                <w:lang w:eastAsia="ru-RU"/>
              </w:rPr>
              <w:t xml:space="preserve">оля детей-сирот и детей, оставшихся без попечения родителей, лиц из числа детей-сирот и детей, оставшихся без </w:t>
            </w:r>
            <w:r w:rsidRPr="00553B95">
              <w:rPr>
                <w:rFonts w:ascii="Arial" w:eastAsia="Times New Roman" w:hAnsi="Arial" w:cs="Arial"/>
                <w:color w:val="000000"/>
                <w:sz w:val="24"/>
                <w:szCs w:val="24"/>
                <w:lang w:eastAsia="ru-RU"/>
              </w:rPr>
              <w:lastRenderedPageBreak/>
              <w:t>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процент</w:t>
            </w:r>
          </w:p>
          <w:p w:rsidR="006C3641" w:rsidRPr="00553B95" w:rsidRDefault="006C3641" w:rsidP="009374E3">
            <w:pPr>
              <w:ind w:right="141"/>
              <w:jc w:val="both"/>
              <w:rPr>
                <w:rFonts w:ascii="Arial" w:eastAsia="Times New Roman" w:hAnsi="Arial" w:cs="Arial"/>
                <w:color w:val="000000"/>
                <w:sz w:val="24"/>
                <w:szCs w:val="24"/>
                <w:lang w:eastAsia="ru-RU"/>
              </w:rPr>
            </w:pPr>
            <w:proofErr w:type="spellStart"/>
            <w:r w:rsidRPr="00553B95">
              <w:rPr>
                <w:rFonts w:ascii="Arial" w:eastAsia="Times New Roman" w:hAnsi="Arial" w:cs="Arial"/>
                <w:color w:val="000000"/>
                <w:sz w:val="24"/>
                <w:szCs w:val="24"/>
                <w:lang w:eastAsia="ru-RU"/>
              </w:rPr>
              <w:t>Чобеп</w:t>
            </w:r>
            <w:proofErr w:type="spellEnd"/>
            <w:r w:rsidRPr="00553B95">
              <w:rPr>
                <w:rFonts w:ascii="Arial" w:eastAsia="Times New Roman" w:hAnsi="Arial" w:cs="Arial"/>
                <w:color w:val="000000"/>
                <w:sz w:val="24"/>
                <w:szCs w:val="24"/>
                <w:lang w:eastAsia="ru-RU"/>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6C3641" w:rsidRPr="00553B95" w:rsidRDefault="006C3641" w:rsidP="008004C9">
            <w:pPr>
              <w:ind w:right="141"/>
              <w:jc w:val="both"/>
              <w:rPr>
                <w:rFonts w:ascii="Arial" w:eastAsia="Times New Roman" w:hAnsi="Arial" w:cs="Arial"/>
                <w:color w:val="000000"/>
                <w:sz w:val="24"/>
                <w:szCs w:val="24"/>
                <w:lang w:eastAsia="ru-RU"/>
              </w:rPr>
            </w:pPr>
            <w:proofErr w:type="spellStart"/>
            <w:r w:rsidRPr="00553B95">
              <w:rPr>
                <w:rFonts w:ascii="Arial" w:eastAsia="Times New Roman" w:hAnsi="Arial" w:cs="Arial"/>
                <w:color w:val="000000"/>
                <w:sz w:val="24"/>
                <w:szCs w:val="24"/>
                <w:lang w:eastAsia="ru-RU"/>
              </w:rPr>
              <w:t>Чобщ</w:t>
            </w:r>
            <w:proofErr w:type="spellEnd"/>
            <w:r w:rsidRPr="00553B95">
              <w:rPr>
                <w:rFonts w:ascii="Arial" w:eastAsia="Times New Roman" w:hAnsi="Arial" w:cs="Arial"/>
                <w:color w:val="000000"/>
                <w:sz w:val="24"/>
                <w:szCs w:val="24"/>
                <w:lang w:eastAsia="ru-RU"/>
              </w:rPr>
              <w:t xml:space="preserve"> - численность детей-сирот детей, оставшихся без попечения родителей, лиц из числа дете</w:t>
            </w:r>
            <w:proofErr w:type="gramStart"/>
            <w:r w:rsidRPr="00553B95">
              <w:rPr>
                <w:rFonts w:ascii="Arial" w:eastAsia="Times New Roman" w:hAnsi="Arial" w:cs="Arial"/>
                <w:color w:val="000000"/>
                <w:sz w:val="24"/>
                <w:szCs w:val="24"/>
                <w:lang w:eastAsia="ru-RU"/>
              </w:rPr>
              <w:t>й-</w:t>
            </w:r>
            <w:proofErr w:type="gramEnd"/>
            <w:r w:rsidRPr="00553B95">
              <w:rPr>
                <w:rFonts w:ascii="Arial" w:eastAsia="Times New Roman" w:hAnsi="Arial" w:cs="Arial"/>
                <w:color w:val="000000"/>
                <w:sz w:val="24"/>
                <w:szCs w:val="24"/>
                <w:lang w:eastAsia="ru-RU"/>
              </w:rPr>
              <w:t xml:space="preserve"> 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3605" w:type="dxa"/>
          </w:tcPr>
          <w:p w:rsidR="006C3641" w:rsidRPr="00553B95" w:rsidRDefault="006C3641" w:rsidP="009374E3">
            <w:pPr>
              <w:jc w:val="both"/>
              <w:rPr>
                <w:rFonts w:ascii="Arial" w:hAnsi="Arial" w:cs="Arial"/>
                <w:sz w:val="24"/>
                <w:szCs w:val="24"/>
              </w:rPr>
            </w:pPr>
            <w:r w:rsidRPr="00553B95">
              <w:rPr>
                <w:rFonts w:ascii="Arial" w:eastAsia="Times New Roman" w:hAnsi="Arial" w:cs="Arial"/>
                <w:bCs/>
                <w:sz w:val="24"/>
                <w:szCs w:val="24"/>
                <w:lang w:eastAsia="ru-RU"/>
              </w:rPr>
              <w:lastRenderedPageBreak/>
              <w:t>Отчет об исполнении Комитета по управлению имуществом администрации городского округа Люберцы Московской области</w:t>
            </w:r>
          </w:p>
        </w:tc>
        <w:tc>
          <w:tcPr>
            <w:tcW w:w="1688"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lastRenderedPageBreak/>
              <w:t>13</w:t>
            </w:r>
          </w:p>
        </w:tc>
        <w:tc>
          <w:tcPr>
            <w:tcW w:w="3827" w:type="dxa"/>
          </w:tcPr>
          <w:p w:rsidR="006C3641" w:rsidRPr="00553B95" w:rsidRDefault="006C3641" w:rsidP="009374E3">
            <w:pPr>
              <w:jc w:val="both"/>
              <w:rPr>
                <w:rFonts w:ascii="Arial" w:hAnsi="Arial" w:cs="Arial"/>
                <w:sz w:val="24"/>
                <w:szCs w:val="24"/>
              </w:rPr>
            </w:pPr>
            <w:r w:rsidRPr="00553B95">
              <w:rPr>
                <w:rFonts w:ascii="Arial" w:eastAsia="Times New Roman" w:hAnsi="Arial" w:cs="Arial"/>
                <w:color w:val="000000"/>
                <w:sz w:val="24"/>
                <w:szCs w:val="24"/>
                <w:lang w:eastAsia="ru-RU"/>
              </w:rPr>
              <w:t xml:space="preserve">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553B95">
              <w:rPr>
                <w:rFonts w:ascii="Arial" w:eastAsia="Times New Roman" w:hAnsi="Arial" w:cs="Arial"/>
                <w:color w:val="000000"/>
                <w:sz w:val="24"/>
                <w:szCs w:val="24"/>
                <w:lang w:eastAsia="ru-RU"/>
              </w:rPr>
              <w:lastRenderedPageBreak/>
              <w:t>специализированного жилищного фонда по договорам найма специализированных жилых помещений в отчетном финансовом году</w:t>
            </w:r>
          </w:p>
        </w:tc>
        <w:tc>
          <w:tcPr>
            <w:tcW w:w="1309" w:type="dxa"/>
            <w:gridSpan w:val="2"/>
          </w:tcPr>
          <w:p w:rsidR="006C3641" w:rsidRPr="00553B95" w:rsidRDefault="006C3641" w:rsidP="009374E3">
            <w:pPr>
              <w:jc w:val="both"/>
              <w:rPr>
                <w:rFonts w:ascii="Arial" w:hAnsi="Arial" w:cs="Arial"/>
                <w:sz w:val="24"/>
                <w:szCs w:val="24"/>
              </w:rPr>
            </w:pPr>
            <w:r w:rsidRPr="00553B95">
              <w:rPr>
                <w:rFonts w:ascii="Arial" w:hAnsi="Arial" w:cs="Arial"/>
                <w:sz w:val="24"/>
                <w:szCs w:val="24"/>
              </w:rPr>
              <w:lastRenderedPageBreak/>
              <w:t>человек</w:t>
            </w:r>
          </w:p>
        </w:tc>
        <w:tc>
          <w:tcPr>
            <w:tcW w:w="4361" w:type="dxa"/>
          </w:tcPr>
          <w:p w:rsidR="006C3641" w:rsidRPr="00553B95" w:rsidRDefault="006C3641" w:rsidP="009374E3">
            <w:pPr>
              <w:jc w:val="both"/>
              <w:rPr>
                <w:rFonts w:ascii="Arial" w:hAnsi="Arial" w:cs="Arial"/>
                <w:sz w:val="24"/>
                <w:szCs w:val="24"/>
              </w:rPr>
            </w:pPr>
            <w:r w:rsidRPr="00553B95">
              <w:rPr>
                <w:rFonts w:ascii="Arial" w:eastAsia="Times New Roman" w:hAnsi="Arial" w:cs="Arial"/>
                <w:bCs/>
                <w:sz w:val="24"/>
                <w:szCs w:val="24"/>
                <w:lang w:eastAsia="ru-RU"/>
              </w:rPr>
              <w:t xml:space="preserve">При расчете значения целевого показателя применяются данные о </w:t>
            </w:r>
            <w:r w:rsidRPr="00553B95">
              <w:rPr>
                <w:rFonts w:ascii="Arial" w:eastAsia="Times New Roman" w:hAnsi="Arial" w:cs="Arial"/>
                <w:color w:val="000000"/>
                <w:sz w:val="24"/>
                <w:szCs w:val="24"/>
                <w:lang w:eastAsia="ru-RU"/>
              </w:rPr>
              <w:t xml:space="preserve">численности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w:t>
            </w:r>
            <w:r w:rsidRPr="00553B95">
              <w:rPr>
                <w:rFonts w:ascii="Arial" w:eastAsia="Times New Roman" w:hAnsi="Arial" w:cs="Arial"/>
                <w:color w:val="000000"/>
                <w:sz w:val="24"/>
                <w:szCs w:val="24"/>
                <w:lang w:eastAsia="ru-RU"/>
              </w:rPr>
              <w:lastRenderedPageBreak/>
              <w:t>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3605" w:type="dxa"/>
          </w:tcPr>
          <w:p w:rsidR="006C3641" w:rsidRPr="00553B95" w:rsidRDefault="006C3641" w:rsidP="009374E3">
            <w:pPr>
              <w:jc w:val="both"/>
              <w:rPr>
                <w:rFonts w:ascii="Arial" w:hAnsi="Arial" w:cs="Arial"/>
                <w:sz w:val="24"/>
                <w:szCs w:val="24"/>
              </w:rPr>
            </w:pPr>
            <w:r w:rsidRPr="00553B95">
              <w:rPr>
                <w:rFonts w:ascii="Arial" w:hAnsi="Arial" w:cs="Arial"/>
                <w:bCs/>
                <w:sz w:val="24"/>
                <w:szCs w:val="24"/>
              </w:rPr>
              <w:lastRenderedPageBreak/>
              <w:t>Отчет об исполнении Комитета по управлению имуществом администрации городского округа Люберцы Московской области</w:t>
            </w:r>
          </w:p>
        </w:tc>
        <w:tc>
          <w:tcPr>
            <w:tcW w:w="1688"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lastRenderedPageBreak/>
              <w:t>14</w:t>
            </w:r>
          </w:p>
        </w:tc>
        <w:tc>
          <w:tcPr>
            <w:tcW w:w="3827" w:type="dxa"/>
          </w:tcPr>
          <w:p w:rsidR="006C3641" w:rsidRPr="00553B95" w:rsidRDefault="006C3641" w:rsidP="009374E3">
            <w:pPr>
              <w:jc w:val="both"/>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c>
          <w:tcPr>
            <w:tcW w:w="1309" w:type="dxa"/>
            <w:gridSpan w:val="2"/>
          </w:tcPr>
          <w:p w:rsidR="006C3641" w:rsidRPr="00553B95" w:rsidRDefault="006C3641" w:rsidP="009374E3">
            <w:pPr>
              <w:jc w:val="both"/>
              <w:rPr>
                <w:rFonts w:ascii="Arial" w:hAnsi="Arial" w:cs="Arial"/>
                <w:sz w:val="24"/>
                <w:szCs w:val="24"/>
              </w:rPr>
            </w:pPr>
            <w:r w:rsidRPr="00553B95">
              <w:rPr>
                <w:rFonts w:ascii="Arial" w:hAnsi="Arial" w:cs="Arial"/>
                <w:sz w:val="24"/>
                <w:szCs w:val="24"/>
              </w:rPr>
              <w:t>человек</w:t>
            </w:r>
          </w:p>
        </w:tc>
        <w:tc>
          <w:tcPr>
            <w:tcW w:w="4361" w:type="dxa"/>
          </w:tcPr>
          <w:p w:rsidR="006C3641" w:rsidRPr="00553B95" w:rsidRDefault="006C3641" w:rsidP="009374E3">
            <w:pPr>
              <w:jc w:val="both"/>
              <w:rPr>
                <w:rFonts w:ascii="Arial" w:eastAsia="Times New Roman" w:hAnsi="Arial" w:cs="Arial"/>
                <w:bCs/>
                <w:sz w:val="24"/>
                <w:szCs w:val="24"/>
                <w:lang w:eastAsia="ru-RU"/>
              </w:rPr>
            </w:pPr>
            <w:proofErr w:type="gramStart"/>
            <w:r w:rsidRPr="00553B95">
              <w:rPr>
                <w:rFonts w:ascii="Arial" w:eastAsia="Times New Roman" w:hAnsi="Arial" w:cs="Arial"/>
                <w:bCs/>
                <w:sz w:val="24"/>
                <w:szCs w:val="24"/>
                <w:lang w:eastAsia="ru-RU"/>
              </w:rPr>
              <w:t xml:space="preserve">При расчете значения целевого показателя применяются данные о </w:t>
            </w:r>
            <w:r w:rsidRPr="00553B95">
              <w:rPr>
                <w:rFonts w:ascii="Arial" w:eastAsia="Times New Roman" w:hAnsi="Arial" w:cs="Arial"/>
                <w:color w:val="000000"/>
                <w:sz w:val="24"/>
                <w:szCs w:val="24"/>
                <w:lang w:eastAsia="ru-RU"/>
              </w:rPr>
              <w:t>численности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w:t>
            </w:r>
            <w:proofErr w:type="gramEnd"/>
          </w:p>
        </w:tc>
        <w:tc>
          <w:tcPr>
            <w:tcW w:w="3605" w:type="dxa"/>
          </w:tcPr>
          <w:p w:rsidR="006C3641" w:rsidRPr="00553B95" w:rsidRDefault="006C3641" w:rsidP="002B6F7D">
            <w:pPr>
              <w:jc w:val="both"/>
              <w:rPr>
                <w:rFonts w:ascii="Arial" w:hAnsi="Arial" w:cs="Arial"/>
                <w:sz w:val="24"/>
                <w:szCs w:val="24"/>
              </w:rPr>
            </w:pPr>
            <w:r w:rsidRPr="00553B95">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6C3641" w:rsidRPr="00553B95" w:rsidRDefault="006C3641" w:rsidP="002B6F7D">
            <w:pPr>
              <w:jc w:val="both"/>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p>
        </w:tc>
        <w:tc>
          <w:tcPr>
            <w:tcW w:w="14790" w:type="dxa"/>
            <w:gridSpan w:val="6"/>
          </w:tcPr>
          <w:p w:rsidR="006C3641" w:rsidRPr="00553B95" w:rsidRDefault="006C3641" w:rsidP="009374E3">
            <w:pPr>
              <w:rPr>
                <w:rFonts w:ascii="Arial" w:hAnsi="Arial" w:cs="Arial"/>
                <w:sz w:val="24"/>
                <w:szCs w:val="24"/>
              </w:rPr>
            </w:pPr>
            <w:r w:rsidRPr="00553B95">
              <w:rPr>
                <w:rFonts w:ascii="Arial" w:hAnsi="Arial" w:cs="Arial"/>
                <w:sz w:val="24"/>
                <w:szCs w:val="24"/>
              </w:rPr>
              <w:t>Подпрограмма IV «Социальная ипотека»</w:t>
            </w:r>
          </w:p>
        </w:tc>
      </w:tr>
      <w:tr w:rsidR="006C3641" w:rsidRPr="00553B95" w:rsidTr="0060570A">
        <w:trPr>
          <w:trHeight w:val="144"/>
        </w:trPr>
        <w:tc>
          <w:tcPr>
            <w:tcW w:w="425" w:type="dxa"/>
          </w:tcPr>
          <w:p w:rsidR="006C3641" w:rsidRPr="00553B95" w:rsidRDefault="006C3641" w:rsidP="0093146A">
            <w:pPr>
              <w:jc w:val="both"/>
              <w:rPr>
                <w:rFonts w:ascii="Arial" w:hAnsi="Arial" w:cs="Arial"/>
                <w:sz w:val="24"/>
                <w:szCs w:val="24"/>
              </w:rPr>
            </w:pPr>
            <w:r w:rsidRPr="00553B95">
              <w:rPr>
                <w:rFonts w:ascii="Arial" w:hAnsi="Arial" w:cs="Arial"/>
                <w:sz w:val="24"/>
                <w:szCs w:val="24"/>
              </w:rPr>
              <w:t>15</w:t>
            </w:r>
          </w:p>
        </w:tc>
        <w:tc>
          <w:tcPr>
            <w:tcW w:w="3827" w:type="dxa"/>
          </w:tcPr>
          <w:p w:rsidR="006C3641" w:rsidRPr="00553B95" w:rsidRDefault="006C3641" w:rsidP="009374E3">
            <w:pPr>
              <w:ind w:firstLine="708"/>
              <w:jc w:val="both"/>
              <w:rPr>
                <w:rFonts w:ascii="Arial" w:hAnsi="Arial" w:cs="Arial"/>
                <w:sz w:val="24"/>
                <w:szCs w:val="24"/>
              </w:rPr>
            </w:pPr>
            <w:r w:rsidRPr="00553B95">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w:t>
            </w:r>
          </w:p>
          <w:p w:rsidR="006C3641" w:rsidRPr="00553B95" w:rsidRDefault="006C3641" w:rsidP="009374E3">
            <w:pPr>
              <w:jc w:val="both"/>
              <w:rPr>
                <w:rFonts w:ascii="Arial" w:hAnsi="Arial" w:cs="Arial"/>
                <w:sz w:val="24"/>
                <w:szCs w:val="24"/>
              </w:rPr>
            </w:pPr>
          </w:p>
        </w:tc>
        <w:tc>
          <w:tcPr>
            <w:tcW w:w="1309" w:type="dxa"/>
            <w:gridSpan w:val="2"/>
          </w:tcPr>
          <w:p w:rsidR="006C3641" w:rsidRPr="00553B95" w:rsidRDefault="006C3641" w:rsidP="009374E3">
            <w:pPr>
              <w:jc w:val="both"/>
              <w:rPr>
                <w:rFonts w:ascii="Arial" w:hAnsi="Arial" w:cs="Arial"/>
                <w:sz w:val="24"/>
                <w:szCs w:val="24"/>
              </w:rPr>
            </w:pPr>
            <w:r w:rsidRPr="00553B95">
              <w:rPr>
                <w:rFonts w:ascii="Arial" w:hAnsi="Arial" w:cs="Arial"/>
                <w:sz w:val="24"/>
                <w:szCs w:val="24"/>
              </w:rPr>
              <w:t>человек</w:t>
            </w:r>
          </w:p>
        </w:tc>
        <w:tc>
          <w:tcPr>
            <w:tcW w:w="4361" w:type="dxa"/>
          </w:tcPr>
          <w:p w:rsidR="006C3641" w:rsidRPr="00553B95" w:rsidRDefault="006C3641" w:rsidP="009374E3">
            <w:pPr>
              <w:jc w:val="both"/>
              <w:rPr>
                <w:rFonts w:ascii="Arial" w:hAnsi="Arial" w:cs="Arial"/>
                <w:sz w:val="24"/>
                <w:szCs w:val="24"/>
              </w:rPr>
            </w:pPr>
            <w:r w:rsidRPr="00553B95">
              <w:rPr>
                <w:rFonts w:ascii="Arial" w:eastAsia="Times New Roman" w:hAnsi="Arial" w:cs="Arial"/>
                <w:bCs/>
                <w:sz w:val="24"/>
                <w:szCs w:val="24"/>
                <w:lang w:eastAsia="ru-RU"/>
              </w:rPr>
              <w:t>Значение целевого показателя рассчитывается на основе данных о количестве участников подпрограммы, получивших финансовую помощь, предоставляемую для погашения основной части долга по ипотечному жилищному кредиту (I этап).</w:t>
            </w:r>
          </w:p>
        </w:tc>
        <w:tc>
          <w:tcPr>
            <w:tcW w:w="3605" w:type="dxa"/>
          </w:tcPr>
          <w:p w:rsidR="006C3641" w:rsidRPr="00553B95" w:rsidRDefault="006C3641" w:rsidP="009374E3">
            <w:pPr>
              <w:jc w:val="both"/>
              <w:rPr>
                <w:rFonts w:ascii="Arial" w:hAnsi="Arial" w:cs="Arial"/>
                <w:sz w:val="24"/>
                <w:szCs w:val="24"/>
              </w:rPr>
            </w:pPr>
            <w:r w:rsidRPr="00553B95">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p>
        </w:tc>
        <w:tc>
          <w:tcPr>
            <w:tcW w:w="14790" w:type="dxa"/>
            <w:gridSpan w:val="6"/>
          </w:tcPr>
          <w:p w:rsidR="006C3641" w:rsidRPr="00553B95" w:rsidRDefault="006C3641" w:rsidP="009374E3">
            <w:pPr>
              <w:rPr>
                <w:rFonts w:ascii="Arial" w:hAnsi="Arial" w:cs="Arial"/>
                <w:sz w:val="24"/>
                <w:szCs w:val="24"/>
              </w:rPr>
            </w:pPr>
            <w:r w:rsidRPr="00553B95">
              <w:rPr>
                <w:rFonts w:ascii="Arial" w:hAnsi="Arial" w:cs="Arial"/>
                <w:sz w:val="24"/>
                <w:szCs w:val="24"/>
              </w:rPr>
              <w:t>Подпрограмма VII «Улучшение жилищных условий отдельных категорий многодетных семей»</w:t>
            </w:r>
          </w:p>
        </w:tc>
      </w:tr>
      <w:tr w:rsidR="006C3641" w:rsidRPr="00553B95" w:rsidTr="0060570A">
        <w:trPr>
          <w:trHeight w:val="144"/>
        </w:trPr>
        <w:tc>
          <w:tcPr>
            <w:tcW w:w="425" w:type="dxa"/>
          </w:tcPr>
          <w:p w:rsidR="006C3641" w:rsidRPr="00553B95" w:rsidRDefault="006C3641" w:rsidP="0093146A">
            <w:pPr>
              <w:jc w:val="both"/>
              <w:rPr>
                <w:rFonts w:ascii="Arial" w:hAnsi="Arial" w:cs="Arial"/>
                <w:sz w:val="24"/>
                <w:szCs w:val="24"/>
              </w:rPr>
            </w:pPr>
            <w:r w:rsidRPr="00553B95">
              <w:rPr>
                <w:rFonts w:ascii="Arial" w:hAnsi="Arial" w:cs="Arial"/>
                <w:sz w:val="24"/>
                <w:szCs w:val="24"/>
              </w:rPr>
              <w:t>16</w:t>
            </w:r>
          </w:p>
        </w:tc>
        <w:tc>
          <w:tcPr>
            <w:tcW w:w="3827" w:type="dxa"/>
          </w:tcPr>
          <w:p w:rsidR="006C3641" w:rsidRPr="00553B95" w:rsidRDefault="006C3641" w:rsidP="009374E3">
            <w:pPr>
              <w:ind w:firstLine="708"/>
              <w:jc w:val="both"/>
              <w:rPr>
                <w:rFonts w:ascii="Arial" w:hAnsi="Arial" w:cs="Arial"/>
                <w:sz w:val="24"/>
                <w:szCs w:val="24"/>
              </w:rPr>
            </w:pPr>
            <w:r w:rsidRPr="00553B95">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6C3641" w:rsidRPr="00553B95" w:rsidRDefault="006C3641" w:rsidP="009374E3">
            <w:pPr>
              <w:jc w:val="both"/>
              <w:rPr>
                <w:rFonts w:ascii="Arial" w:hAnsi="Arial" w:cs="Arial"/>
                <w:sz w:val="24"/>
                <w:szCs w:val="24"/>
              </w:rPr>
            </w:pPr>
          </w:p>
        </w:tc>
        <w:tc>
          <w:tcPr>
            <w:tcW w:w="1309" w:type="dxa"/>
            <w:gridSpan w:val="2"/>
          </w:tcPr>
          <w:p w:rsidR="006C3641" w:rsidRPr="00553B95" w:rsidRDefault="006C3641" w:rsidP="009374E3">
            <w:pPr>
              <w:jc w:val="both"/>
              <w:rPr>
                <w:rFonts w:ascii="Arial" w:hAnsi="Arial" w:cs="Arial"/>
                <w:sz w:val="24"/>
                <w:szCs w:val="24"/>
              </w:rPr>
            </w:pPr>
            <w:r w:rsidRPr="00553B95">
              <w:rPr>
                <w:rFonts w:ascii="Arial" w:hAnsi="Arial" w:cs="Arial"/>
                <w:sz w:val="24"/>
                <w:szCs w:val="24"/>
              </w:rPr>
              <w:t>штук</w:t>
            </w:r>
          </w:p>
        </w:tc>
        <w:tc>
          <w:tcPr>
            <w:tcW w:w="4361" w:type="dxa"/>
          </w:tcPr>
          <w:p w:rsidR="006C3641" w:rsidRPr="00553B95" w:rsidRDefault="006C3641" w:rsidP="009374E3">
            <w:pPr>
              <w:jc w:val="both"/>
              <w:rPr>
                <w:rFonts w:ascii="Arial" w:hAnsi="Arial" w:cs="Arial"/>
                <w:sz w:val="24"/>
                <w:szCs w:val="24"/>
              </w:rPr>
            </w:pPr>
            <w:r w:rsidRPr="00553B95">
              <w:rPr>
                <w:rFonts w:ascii="Arial" w:eastAsia="Times New Roman" w:hAnsi="Arial" w:cs="Arial"/>
                <w:bCs/>
                <w:sz w:val="24"/>
                <w:szCs w:val="24"/>
                <w:lang w:eastAsia="ru-RU"/>
              </w:rPr>
              <w:t xml:space="preserve">Значение целевого показателя рассчитывается </w:t>
            </w:r>
            <w:proofErr w:type="gramStart"/>
            <w:r w:rsidRPr="00553B95">
              <w:rPr>
                <w:rFonts w:ascii="Arial" w:eastAsia="Times New Roman" w:hAnsi="Arial" w:cs="Arial"/>
                <w:bCs/>
                <w:sz w:val="24"/>
                <w:szCs w:val="24"/>
                <w:lang w:eastAsia="ru-RU"/>
              </w:rPr>
              <w:t xml:space="preserve">на основе данных о количестве врученных многодетным семьям свидетельств о праве на получение </w:t>
            </w:r>
            <w:r w:rsidRPr="00553B95">
              <w:rPr>
                <w:rFonts w:ascii="Arial" w:eastAsia="Times New Roman" w:hAnsi="Arial" w:cs="Arial"/>
                <w:sz w:val="24"/>
                <w:szCs w:val="24"/>
                <w:lang w:eastAsia="ru-RU"/>
              </w:rPr>
              <w:t>субсидии на приобретение</w:t>
            </w:r>
            <w:proofErr w:type="gramEnd"/>
            <w:r w:rsidRPr="00553B95">
              <w:rPr>
                <w:rFonts w:ascii="Arial" w:eastAsia="Times New Roman" w:hAnsi="Arial" w:cs="Arial"/>
                <w:sz w:val="24"/>
                <w:szCs w:val="24"/>
                <w:lang w:eastAsia="ru-RU"/>
              </w:rPr>
              <w:t xml:space="preserve"> жилого помещения или строительство индивидуального жилого дома</w:t>
            </w:r>
          </w:p>
        </w:tc>
        <w:tc>
          <w:tcPr>
            <w:tcW w:w="3605" w:type="dxa"/>
          </w:tcPr>
          <w:p w:rsidR="006C3641" w:rsidRPr="00553B95" w:rsidRDefault="006C3641" w:rsidP="009374E3">
            <w:pPr>
              <w:jc w:val="both"/>
              <w:rPr>
                <w:rFonts w:ascii="Arial" w:hAnsi="Arial" w:cs="Arial"/>
                <w:sz w:val="24"/>
                <w:szCs w:val="24"/>
              </w:rPr>
            </w:pPr>
            <w:r w:rsidRPr="00553B95">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p>
        </w:tc>
        <w:tc>
          <w:tcPr>
            <w:tcW w:w="14790" w:type="dxa"/>
            <w:gridSpan w:val="6"/>
          </w:tcPr>
          <w:p w:rsidR="006C3641" w:rsidRPr="00553B95" w:rsidRDefault="006C3641" w:rsidP="009374E3">
            <w:pPr>
              <w:rPr>
                <w:rFonts w:ascii="Arial" w:hAnsi="Arial" w:cs="Arial"/>
                <w:sz w:val="24"/>
                <w:szCs w:val="24"/>
              </w:rPr>
            </w:pPr>
            <w:r w:rsidRPr="00553B95">
              <w:rPr>
                <w:rFonts w:ascii="Arial" w:hAnsi="Arial" w:cs="Arial"/>
                <w:sz w:val="24"/>
                <w:szCs w:val="24"/>
              </w:rPr>
              <w:t>Подпрограмма VIII «Обеспечение жильем отдельных категорий граждан, установленных федеральным законодательством»</w:t>
            </w:r>
          </w:p>
          <w:p w:rsidR="006C3641" w:rsidRPr="00553B95" w:rsidRDefault="006C3641" w:rsidP="009374E3">
            <w:pPr>
              <w:jc w:val="both"/>
              <w:rPr>
                <w:rFonts w:ascii="Arial" w:hAnsi="Arial" w:cs="Arial"/>
                <w:sz w:val="24"/>
                <w:szCs w:val="24"/>
              </w:rPr>
            </w:pPr>
          </w:p>
        </w:tc>
      </w:tr>
      <w:tr w:rsidR="006C3641" w:rsidRPr="00553B95" w:rsidTr="0060570A">
        <w:trPr>
          <w:trHeight w:val="144"/>
        </w:trPr>
        <w:tc>
          <w:tcPr>
            <w:tcW w:w="425" w:type="dxa"/>
          </w:tcPr>
          <w:p w:rsidR="006C3641" w:rsidRPr="00553B95" w:rsidRDefault="006C3641" w:rsidP="0093146A">
            <w:pPr>
              <w:jc w:val="both"/>
              <w:rPr>
                <w:rFonts w:ascii="Arial" w:hAnsi="Arial" w:cs="Arial"/>
                <w:sz w:val="24"/>
                <w:szCs w:val="24"/>
              </w:rPr>
            </w:pPr>
            <w:r w:rsidRPr="00553B95">
              <w:rPr>
                <w:rFonts w:ascii="Arial" w:hAnsi="Arial" w:cs="Arial"/>
                <w:sz w:val="24"/>
                <w:szCs w:val="24"/>
              </w:rPr>
              <w:t>17</w:t>
            </w:r>
          </w:p>
        </w:tc>
        <w:tc>
          <w:tcPr>
            <w:tcW w:w="3827" w:type="dxa"/>
          </w:tcPr>
          <w:p w:rsidR="006C3641" w:rsidRPr="00553B95" w:rsidRDefault="006C3641" w:rsidP="009374E3">
            <w:pPr>
              <w:ind w:firstLine="708"/>
              <w:jc w:val="both"/>
              <w:rPr>
                <w:rFonts w:ascii="Arial" w:hAnsi="Arial" w:cs="Arial"/>
                <w:sz w:val="24"/>
                <w:szCs w:val="24"/>
              </w:rPr>
            </w:pPr>
            <w:r w:rsidRPr="00553B95">
              <w:rPr>
                <w:rFonts w:ascii="Arial" w:hAnsi="Arial" w:cs="Arial"/>
                <w:sz w:val="24"/>
                <w:szCs w:val="24"/>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w:t>
            </w:r>
          </w:p>
          <w:p w:rsidR="006C3641" w:rsidRPr="00553B95" w:rsidRDefault="006C3641" w:rsidP="009374E3">
            <w:pPr>
              <w:jc w:val="both"/>
              <w:rPr>
                <w:rFonts w:ascii="Arial" w:hAnsi="Arial" w:cs="Arial"/>
                <w:sz w:val="24"/>
                <w:szCs w:val="24"/>
              </w:rPr>
            </w:pPr>
          </w:p>
        </w:tc>
        <w:tc>
          <w:tcPr>
            <w:tcW w:w="1309" w:type="dxa"/>
            <w:gridSpan w:val="2"/>
          </w:tcPr>
          <w:p w:rsidR="006C3641" w:rsidRPr="00553B95" w:rsidRDefault="006C3641" w:rsidP="009374E3">
            <w:pPr>
              <w:jc w:val="both"/>
              <w:rPr>
                <w:rFonts w:ascii="Arial" w:hAnsi="Arial" w:cs="Arial"/>
                <w:sz w:val="24"/>
                <w:szCs w:val="24"/>
              </w:rPr>
            </w:pPr>
            <w:r w:rsidRPr="00553B95">
              <w:rPr>
                <w:rFonts w:ascii="Arial" w:hAnsi="Arial" w:cs="Arial"/>
                <w:sz w:val="24"/>
                <w:szCs w:val="24"/>
              </w:rPr>
              <w:t>человек</w:t>
            </w:r>
          </w:p>
        </w:tc>
        <w:tc>
          <w:tcPr>
            <w:tcW w:w="4361" w:type="dxa"/>
          </w:tcPr>
          <w:p w:rsidR="006C3641" w:rsidRPr="00553B95" w:rsidRDefault="006C3641" w:rsidP="009374E3">
            <w:pPr>
              <w:jc w:val="both"/>
              <w:rPr>
                <w:rFonts w:ascii="Arial" w:hAnsi="Arial" w:cs="Arial"/>
                <w:sz w:val="24"/>
                <w:szCs w:val="24"/>
              </w:rPr>
            </w:pPr>
            <w:r w:rsidRPr="00553B95">
              <w:rPr>
                <w:rFonts w:ascii="Arial" w:eastAsia="Times New Roman" w:hAnsi="Arial" w:cs="Arial"/>
                <w:bCs/>
                <w:sz w:val="24"/>
                <w:szCs w:val="24"/>
                <w:lang w:eastAsia="ru-RU"/>
              </w:rPr>
              <w:t xml:space="preserve">Значение целевого показателя рассчитывается из количества ветеранов и инвалидов Великой Отечественной войны, получивших государственную поддержку </w:t>
            </w:r>
            <w:r w:rsidRPr="00553B95">
              <w:rPr>
                <w:rFonts w:ascii="Arial" w:eastAsia="Times New Roman" w:hAnsi="Arial" w:cs="Arial"/>
                <w:color w:val="000000"/>
                <w:sz w:val="24"/>
                <w:szCs w:val="24"/>
                <w:lang w:eastAsia="ru-RU"/>
              </w:rPr>
              <w:t xml:space="preserve">за счет средств федерального бюджета </w:t>
            </w:r>
            <w:r w:rsidRPr="00553B95">
              <w:rPr>
                <w:rFonts w:ascii="Arial" w:eastAsia="Times New Roman" w:hAnsi="Arial" w:cs="Arial"/>
                <w:bCs/>
                <w:sz w:val="24"/>
                <w:szCs w:val="24"/>
                <w:lang w:eastAsia="ru-RU"/>
              </w:rPr>
              <w:t>по обеспечению жилыми помещениями</w:t>
            </w:r>
          </w:p>
        </w:tc>
        <w:tc>
          <w:tcPr>
            <w:tcW w:w="3605" w:type="dxa"/>
          </w:tcPr>
          <w:p w:rsidR="006C3641" w:rsidRPr="00553B95" w:rsidRDefault="006C3641" w:rsidP="009374E3">
            <w:pPr>
              <w:jc w:val="both"/>
              <w:rPr>
                <w:rFonts w:ascii="Arial" w:hAnsi="Arial" w:cs="Arial"/>
                <w:sz w:val="24"/>
                <w:szCs w:val="24"/>
              </w:rPr>
            </w:pPr>
            <w:r w:rsidRPr="00553B95">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146A">
            <w:pPr>
              <w:jc w:val="both"/>
              <w:rPr>
                <w:rFonts w:ascii="Arial" w:hAnsi="Arial" w:cs="Arial"/>
                <w:sz w:val="24"/>
                <w:szCs w:val="24"/>
              </w:rPr>
            </w:pPr>
            <w:r w:rsidRPr="00553B95">
              <w:rPr>
                <w:rFonts w:ascii="Arial" w:hAnsi="Arial" w:cs="Arial"/>
                <w:sz w:val="24"/>
                <w:szCs w:val="24"/>
              </w:rPr>
              <w:t>18</w:t>
            </w:r>
          </w:p>
        </w:tc>
        <w:tc>
          <w:tcPr>
            <w:tcW w:w="3827" w:type="dxa"/>
          </w:tcPr>
          <w:p w:rsidR="006C3641" w:rsidRPr="00553B95" w:rsidRDefault="006C3641" w:rsidP="009374E3">
            <w:pPr>
              <w:ind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p w:rsidR="006C3641" w:rsidRPr="00553B95" w:rsidRDefault="006C3641" w:rsidP="009374E3">
            <w:pPr>
              <w:jc w:val="both"/>
              <w:rPr>
                <w:rFonts w:ascii="Arial" w:hAnsi="Arial" w:cs="Arial"/>
                <w:sz w:val="24"/>
                <w:szCs w:val="24"/>
              </w:rPr>
            </w:pPr>
          </w:p>
        </w:tc>
        <w:tc>
          <w:tcPr>
            <w:tcW w:w="1309" w:type="dxa"/>
            <w:gridSpan w:val="2"/>
          </w:tcPr>
          <w:p w:rsidR="006C3641" w:rsidRPr="00553B95" w:rsidRDefault="006C3641" w:rsidP="009374E3">
            <w:pPr>
              <w:jc w:val="both"/>
              <w:rPr>
                <w:rFonts w:ascii="Arial" w:hAnsi="Arial" w:cs="Arial"/>
                <w:sz w:val="24"/>
                <w:szCs w:val="24"/>
              </w:rPr>
            </w:pPr>
            <w:r w:rsidRPr="00553B95">
              <w:rPr>
                <w:rFonts w:ascii="Arial" w:hAnsi="Arial" w:cs="Arial"/>
                <w:sz w:val="24"/>
                <w:szCs w:val="24"/>
              </w:rPr>
              <w:t>человек</w:t>
            </w:r>
          </w:p>
        </w:tc>
        <w:tc>
          <w:tcPr>
            <w:tcW w:w="4361" w:type="dxa"/>
          </w:tcPr>
          <w:p w:rsidR="006C3641" w:rsidRPr="00553B95" w:rsidRDefault="006C3641" w:rsidP="009374E3">
            <w:pPr>
              <w:jc w:val="both"/>
              <w:rPr>
                <w:rFonts w:ascii="Arial" w:hAnsi="Arial" w:cs="Arial"/>
                <w:sz w:val="24"/>
                <w:szCs w:val="24"/>
              </w:rPr>
            </w:pPr>
            <w:r w:rsidRPr="00553B95">
              <w:rPr>
                <w:rFonts w:ascii="Arial" w:eastAsia="Times New Roman" w:hAnsi="Arial" w:cs="Arial"/>
                <w:bCs/>
                <w:sz w:val="24"/>
                <w:szCs w:val="24"/>
                <w:lang w:eastAsia="ru-RU"/>
              </w:rPr>
              <w:t xml:space="preserve">При расчете значения целевого показателя применяются данные </w:t>
            </w:r>
            <w:r w:rsidRPr="00553B95">
              <w:rPr>
                <w:rFonts w:ascii="Arial" w:eastAsia="Times New Roman" w:hAnsi="Arial" w:cs="Arial"/>
                <w:color w:val="000000"/>
                <w:sz w:val="24"/>
                <w:szCs w:val="24"/>
                <w:lang w:eastAsia="ru-RU"/>
              </w:rPr>
              <w:t xml:space="preserve">о количестве инвалидов и семей, имеющих детей-инвалидов, получивших государственную поддержку по обеспечению жилыми помещениями за счет федерального бюджета в соответствии с Федеральным законом от 24.11.1995 № 181-ФЗ «О </w:t>
            </w:r>
            <w:r w:rsidRPr="00553B95">
              <w:rPr>
                <w:rFonts w:ascii="Arial" w:eastAsia="Times New Roman" w:hAnsi="Arial" w:cs="Arial"/>
                <w:color w:val="000000"/>
                <w:sz w:val="24"/>
                <w:szCs w:val="24"/>
                <w:lang w:eastAsia="ru-RU"/>
              </w:rPr>
              <w:lastRenderedPageBreak/>
              <w:t>социальной защите инвалидов в Российской Федерации»</w:t>
            </w:r>
          </w:p>
        </w:tc>
        <w:tc>
          <w:tcPr>
            <w:tcW w:w="3605" w:type="dxa"/>
          </w:tcPr>
          <w:p w:rsidR="006C3641" w:rsidRPr="00553B95" w:rsidRDefault="006C3641" w:rsidP="009374E3">
            <w:pPr>
              <w:jc w:val="both"/>
              <w:rPr>
                <w:rFonts w:ascii="Arial" w:hAnsi="Arial" w:cs="Arial"/>
                <w:sz w:val="24"/>
                <w:szCs w:val="24"/>
              </w:rPr>
            </w:pPr>
            <w:r w:rsidRPr="00553B95">
              <w:rPr>
                <w:rFonts w:ascii="Arial" w:eastAsia="Times New Roman" w:hAnsi="Arial" w:cs="Arial"/>
                <w:bCs/>
                <w:sz w:val="24"/>
                <w:szCs w:val="24"/>
                <w:lang w:eastAsia="ru-RU"/>
              </w:rPr>
              <w:lastRenderedPageBreak/>
              <w:t>Отчет об исполнении Комитета по управлению имуществом администрации городского округа Люберцы Московской области</w:t>
            </w:r>
          </w:p>
        </w:tc>
        <w:tc>
          <w:tcPr>
            <w:tcW w:w="1688"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146A">
            <w:pPr>
              <w:jc w:val="both"/>
              <w:rPr>
                <w:rFonts w:ascii="Arial" w:hAnsi="Arial" w:cs="Arial"/>
                <w:sz w:val="24"/>
                <w:szCs w:val="24"/>
              </w:rPr>
            </w:pPr>
            <w:r w:rsidRPr="00553B95">
              <w:rPr>
                <w:rFonts w:ascii="Arial" w:hAnsi="Arial" w:cs="Arial"/>
                <w:sz w:val="24"/>
                <w:szCs w:val="24"/>
              </w:rPr>
              <w:lastRenderedPageBreak/>
              <w:t>19</w:t>
            </w:r>
          </w:p>
        </w:tc>
        <w:tc>
          <w:tcPr>
            <w:tcW w:w="3827" w:type="dxa"/>
          </w:tcPr>
          <w:p w:rsidR="006C3641" w:rsidRPr="00553B95" w:rsidRDefault="006C3641" w:rsidP="009374E3">
            <w:pPr>
              <w:ind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p w:rsidR="006C3641" w:rsidRPr="00553B95" w:rsidRDefault="006C3641" w:rsidP="009374E3">
            <w:pPr>
              <w:jc w:val="both"/>
              <w:rPr>
                <w:rFonts w:ascii="Arial" w:hAnsi="Arial" w:cs="Arial"/>
                <w:sz w:val="24"/>
                <w:szCs w:val="24"/>
              </w:rPr>
            </w:pPr>
          </w:p>
        </w:tc>
        <w:tc>
          <w:tcPr>
            <w:tcW w:w="1309" w:type="dxa"/>
            <w:gridSpan w:val="2"/>
          </w:tcPr>
          <w:p w:rsidR="006C3641" w:rsidRPr="00553B95" w:rsidRDefault="006C3641" w:rsidP="009374E3">
            <w:pPr>
              <w:jc w:val="both"/>
              <w:rPr>
                <w:rFonts w:ascii="Arial" w:hAnsi="Arial" w:cs="Arial"/>
                <w:sz w:val="24"/>
                <w:szCs w:val="24"/>
              </w:rPr>
            </w:pPr>
            <w:r w:rsidRPr="00553B95">
              <w:rPr>
                <w:rFonts w:ascii="Arial" w:hAnsi="Arial" w:cs="Arial"/>
                <w:sz w:val="24"/>
                <w:szCs w:val="24"/>
              </w:rPr>
              <w:t>человек</w:t>
            </w:r>
          </w:p>
        </w:tc>
        <w:tc>
          <w:tcPr>
            <w:tcW w:w="4361" w:type="dxa"/>
          </w:tcPr>
          <w:p w:rsidR="006C3641" w:rsidRPr="00553B95" w:rsidRDefault="006C3641" w:rsidP="009374E3">
            <w:pPr>
              <w:jc w:val="both"/>
              <w:rPr>
                <w:rFonts w:ascii="Arial" w:eastAsia="Times New Roman" w:hAnsi="Arial" w:cs="Arial"/>
                <w:color w:val="000000"/>
                <w:sz w:val="24"/>
                <w:szCs w:val="24"/>
                <w:lang w:eastAsia="ru-RU"/>
              </w:rPr>
            </w:pPr>
            <w:r w:rsidRPr="00553B95">
              <w:rPr>
                <w:rFonts w:ascii="Arial" w:eastAsia="Times New Roman" w:hAnsi="Arial" w:cs="Arial"/>
                <w:bCs/>
                <w:sz w:val="24"/>
                <w:szCs w:val="24"/>
                <w:lang w:eastAsia="ru-RU"/>
              </w:rPr>
              <w:t xml:space="preserve">При расчете значения целевого показателя применяются данные </w:t>
            </w:r>
            <w:r w:rsidRPr="00553B95">
              <w:rPr>
                <w:rFonts w:ascii="Arial" w:eastAsia="Times New Roman" w:hAnsi="Arial" w:cs="Arial"/>
                <w:color w:val="000000"/>
                <w:sz w:val="24"/>
                <w:szCs w:val="24"/>
                <w:lang w:eastAsia="ru-RU"/>
              </w:rPr>
              <w:t>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федерального бюджета в соответствии с Федеральным законом от 12 января 1995 года № 5-ФЗ «О ветеранах»</w:t>
            </w:r>
          </w:p>
          <w:p w:rsidR="006C3641" w:rsidRPr="00553B95" w:rsidRDefault="006C3641" w:rsidP="009374E3">
            <w:pPr>
              <w:jc w:val="both"/>
              <w:rPr>
                <w:rFonts w:ascii="Arial" w:hAnsi="Arial" w:cs="Arial"/>
                <w:sz w:val="24"/>
                <w:szCs w:val="24"/>
              </w:rPr>
            </w:pPr>
          </w:p>
        </w:tc>
        <w:tc>
          <w:tcPr>
            <w:tcW w:w="3605" w:type="dxa"/>
          </w:tcPr>
          <w:p w:rsidR="006C3641" w:rsidRPr="00553B95" w:rsidRDefault="006C3641" w:rsidP="009374E3">
            <w:pPr>
              <w:jc w:val="both"/>
              <w:rPr>
                <w:rFonts w:ascii="Arial" w:hAnsi="Arial" w:cs="Arial"/>
                <w:sz w:val="24"/>
                <w:szCs w:val="24"/>
              </w:rPr>
            </w:pPr>
            <w:r w:rsidRPr="00553B95">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ежеквартально, по итогам года</w:t>
            </w:r>
          </w:p>
        </w:tc>
      </w:tr>
      <w:tr w:rsidR="006C3641" w:rsidRPr="00553B95" w:rsidTr="0060570A">
        <w:trPr>
          <w:trHeight w:val="144"/>
        </w:trPr>
        <w:tc>
          <w:tcPr>
            <w:tcW w:w="425"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20</w:t>
            </w:r>
          </w:p>
        </w:tc>
        <w:tc>
          <w:tcPr>
            <w:tcW w:w="3827" w:type="dxa"/>
          </w:tcPr>
          <w:p w:rsidR="006C3641" w:rsidRPr="00553B95" w:rsidRDefault="006C3641" w:rsidP="009374E3">
            <w:pPr>
              <w:ind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6C3641" w:rsidRPr="00553B95" w:rsidRDefault="006C3641" w:rsidP="009374E3">
            <w:pPr>
              <w:jc w:val="both"/>
              <w:rPr>
                <w:rFonts w:ascii="Arial" w:hAnsi="Arial" w:cs="Arial"/>
                <w:sz w:val="24"/>
                <w:szCs w:val="24"/>
              </w:rPr>
            </w:pPr>
          </w:p>
        </w:tc>
        <w:tc>
          <w:tcPr>
            <w:tcW w:w="1309" w:type="dxa"/>
            <w:gridSpan w:val="2"/>
          </w:tcPr>
          <w:p w:rsidR="006C3641" w:rsidRPr="00553B95" w:rsidRDefault="006C3641" w:rsidP="009374E3">
            <w:pPr>
              <w:jc w:val="both"/>
              <w:rPr>
                <w:rFonts w:ascii="Arial" w:hAnsi="Arial" w:cs="Arial"/>
                <w:sz w:val="24"/>
                <w:szCs w:val="24"/>
              </w:rPr>
            </w:pPr>
            <w:r w:rsidRPr="00553B95">
              <w:rPr>
                <w:rFonts w:ascii="Arial" w:hAnsi="Arial" w:cs="Arial"/>
                <w:sz w:val="24"/>
                <w:szCs w:val="24"/>
              </w:rPr>
              <w:t>человек</w:t>
            </w:r>
          </w:p>
        </w:tc>
        <w:tc>
          <w:tcPr>
            <w:tcW w:w="4361" w:type="dxa"/>
          </w:tcPr>
          <w:p w:rsidR="006C3641" w:rsidRPr="00553B95" w:rsidRDefault="006C3641" w:rsidP="009374E3">
            <w:pPr>
              <w:jc w:val="both"/>
              <w:rPr>
                <w:rFonts w:ascii="Arial" w:hAnsi="Arial" w:cs="Arial"/>
                <w:sz w:val="24"/>
                <w:szCs w:val="24"/>
              </w:rPr>
            </w:pPr>
            <w:proofErr w:type="gramStart"/>
            <w:r w:rsidRPr="00553B95">
              <w:rPr>
                <w:rFonts w:ascii="Arial" w:eastAsia="Times New Roman" w:hAnsi="Arial" w:cs="Arial"/>
                <w:bCs/>
                <w:sz w:val="24"/>
                <w:szCs w:val="24"/>
                <w:lang w:eastAsia="ru-RU"/>
              </w:rPr>
              <w:t xml:space="preserve">При расчете значения целевого показателя применяются данные </w:t>
            </w:r>
            <w:r w:rsidRPr="00553B95">
              <w:rPr>
                <w:rFonts w:ascii="Arial" w:eastAsia="Times New Roman" w:hAnsi="Arial" w:cs="Arial"/>
                <w:color w:val="000000"/>
                <w:sz w:val="24"/>
                <w:szCs w:val="24"/>
                <w:lang w:eastAsia="ru-RU"/>
              </w:rPr>
              <w:t>о количестве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tc>
        <w:tc>
          <w:tcPr>
            <w:tcW w:w="3605" w:type="dxa"/>
          </w:tcPr>
          <w:p w:rsidR="006C3641" w:rsidRPr="00553B95" w:rsidRDefault="006C3641" w:rsidP="009374E3">
            <w:pPr>
              <w:jc w:val="both"/>
              <w:rPr>
                <w:rFonts w:ascii="Arial" w:hAnsi="Arial" w:cs="Arial"/>
                <w:sz w:val="24"/>
                <w:szCs w:val="24"/>
              </w:rPr>
            </w:pPr>
            <w:r w:rsidRPr="00553B95">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6C3641" w:rsidRPr="00553B95" w:rsidRDefault="006C3641" w:rsidP="009374E3">
            <w:pPr>
              <w:jc w:val="both"/>
              <w:rPr>
                <w:rFonts w:ascii="Arial" w:hAnsi="Arial" w:cs="Arial"/>
                <w:sz w:val="24"/>
                <w:szCs w:val="24"/>
              </w:rPr>
            </w:pPr>
            <w:r w:rsidRPr="00553B95">
              <w:rPr>
                <w:rFonts w:ascii="Arial" w:hAnsi="Arial" w:cs="Arial"/>
                <w:sz w:val="24"/>
                <w:szCs w:val="24"/>
              </w:rPr>
              <w:t>ежеквартально, по итогам года</w:t>
            </w:r>
          </w:p>
        </w:tc>
      </w:tr>
    </w:tbl>
    <w:tbl>
      <w:tblPr>
        <w:tblW w:w="15080" w:type="dxa"/>
        <w:tblCellMar>
          <w:left w:w="0" w:type="dxa"/>
          <w:right w:w="0" w:type="dxa"/>
        </w:tblCellMar>
        <w:tblLook w:val="0000" w:firstRow="0" w:lastRow="0" w:firstColumn="0" w:lastColumn="0" w:noHBand="0" w:noVBand="0"/>
      </w:tblPr>
      <w:tblGrid>
        <w:gridCol w:w="2997"/>
        <w:gridCol w:w="2720"/>
        <w:gridCol w:w="2780"/>
        <w:gridCol w:w="1264"/>
        <w:gridCol w:w="1069"/>
        <w:gridCol w:w="1073"/>
        <w:gridCol w:w="1064"/>
        <w:gridCol w:w="785"/>
        <w:gridCol w:w="1345"/>
      </w:tblGrid>
      <w:tr w:rsidR="0070569D" w:rsidRPr="00553B95" w:rsidTr="0060570A">
        <w:trPr>
          <w:trHeight w:val="20"/>
        </w:trPr>
        <w:tc>
          <w:tcPr>
            <w:tcW w:w="15080" w:type="dxa"/>
            <w:gridSpan w:val="9"/>
            <w:tcBorders>
              <w:top w:val="nil"/>
              <w:left w:val="nil"/>
              <w:bottom w:val="nil"/>
            </w:tcBorders>
            <w:shd w:val="clear" w:color="000000" w:fill="FFFFFF"/>
            <w:noWrap/>
          </w:tcPr>
          <w:p w:rsidR="0070569D" w:rsidRPr="00553B95" w:rsidRDefault="0070569D" w:rsidP="0060570A">
            <w:pPr>
              <w:autoSpaceDE w:val="0"/>
              <w:autoSpaceDN w:val="0"/>
              <w:spacing w:after="0" w:line="240" w:lineRule="auto"/>
              <w:jc w:val="right"/>
              <w:rPr>
                <w:rFonts w:ascii="Arial" w:eastAsia="Times New Roman" w:hAnsi="Arial" w:cs="Arial"/>
                <w:sz w:val="24"/>
                <w:szCs w:val="24"/>
                <w:lang w:eastAsia="ru-RU"/>
              </w:rPr>
            </w:pPr>
          </w:p>
          <w:p w:rsidR="0070569D" w:rsidRPr="00553B95" w:rsidRDefault="0070569D" w:rsidP="0060570A">
            <w:pPr>
              <w:autoSpaceDE w:val="0"/>
              <w:autoSpaceDN w:val="0"/>
              <w:spacing w:after="0" w:line="240" w:lineRule="auto"/>
              <w:jc w:val="right"/>
              <w:rPr>
                <w:rFonts w:ascii="Arial" w:eastAsia="Times New Roman" w:hAnsi="Arial" w:cs="Arial"/>
                <w:sz w:val="24"/>
                <w:szCs w:val="24"/>
                <w:lang w:eastAsia="ru-RU"/>
              </w:rPr>
            </w:pPr>
          </w:p>
          <w:p w:rsidR="0070569D" w:rsidRPr="00553B95" w:rsidRDefault="0070569D" w:rsidP="0060570A">
            <w:pPr>
              <w:autoSpaceDE w:val="0"/>
              <w:autoSpaceDN w:val="0"/>
              <w:spacing w:after="0" w:line="240" w:lineRule="auto"/>
              <w:jc w:val="right"/>
              <w:rPr>
                <w:rFonts w:ascii="Arial" w:eastAsia="Times New Roman" w:hAnsi="Arial" w:cs="Arial"/>
                <w:sz w:val="24"/>
                <w:szCs w:val="24"/>
                <w:lang w:eastAsia="ru-RU"/>
              </w:rPr>
            </w:pPr>
          </w:p>
          <w:p w:rsidR="0070569D" w:rsidRPr="00553B95" w:rsidRDefault="0070569D" w:rsidP="0060570A">
            <w:pPr>
              <w:autoSpaceDE w:val="0"/>
              <w:autoSpaceDN w:val="0"/>
              <w:spacing w:after="0" w:line="240" w:lineRule="auto"/>
              <w:ind w:firstLine="10206"/>
              <w:jc w:val="right"/>
              <w:rPr>
                <w:rFonts w:ascii="Arial" w:eastAsia="Times New Roman" w:hAnsi="Arial" w:cs="Arial"/>
                <w:b/>
                <w:sz w:val="24"/>
                <w:szCs w:val="24"/>
                <w:lang w:eastAsia="ru-RU"/>
              </w:rPr>
            </w:pPr>
            <w:r w:rsidRPr="00553B95">
              <w:rPr>
                <w:rFonts w:ascii="Arial" w:eastAsia="Times New Roman" w:hAnsi="Arial" w:cs="Arial"/>
                <w:b/>
                <w:sz w:val="24"/>
                <w:szCs w:val="24"/>
                <w:lang w:eastAsia="ru-RU"/>
              </w:rPr>
              <w:t xml:space="preserve">Приложение №1 </w:t>
            </w:r>
            <w:r w:rsidRPr="00553B95">
              <w:rPr>
                <w:rFonts w:ascii="Arial" w:eastAsia="Times New Roman" w:hAnsi="Arial" w:cs="Arial"/>
                <w:sz w:val="24"/>
                <w:szCs w:val="24"/>
                <w:lang w:eastAsia="ru-RU"/>
              </w:rPr>
              <w:t xml:space="preserve">к муниципальной </w:t>
            </w:r>
            <w:r w:rsidRPr="00553B95">
              <w:rPr>
                <w:rFonts w:ascii="Arial" w:eastAsia="Times New Roman" w:hAnsi="Arial" w:cs="Arial"/>
                <w:sz w:val="24"/>
                <w:szCs w:val="24"/>
                <w:lang w:eastAsia="ru-RU"/>
              </w:rPr>
              <w:lastRenderedPageBreak/>
              <w:t>программе «Жилище»</w:t>
            </w:r>
          </w:p>
        </w:tc>
      </w:tr>
      <w:tr w:rsidR="0070569D" w:rsidRPr="00553B95" w:rsidTr="0060570A">
        <w:trPr>
          <w:trHeight w:val="20"/>
        </w:trPr>
        <w:tc>
          <w:tcPr>
            <w:tcW w:w="15080" w:type="dxa"/>
            <w:gridSpan w:val="9"/>
            <w:tcBorders>
              <w:top w:val="nil"/>
              <w:left w:val="nil"/>
              <w:bottom w:val="single" w:sz="4" w:space="0" w:color="auto"/>
              <w:right w:val="nil"/>
            </w:tcBorders>
            <w:shd w:val="clear" w:color="000000" w:fill="FFFFFF"/>
          </w:tcPr>
          <w:p w:rsidR="0070569D" w:rsidRPr="00553B95" w:rsidRDefault="0070569D" w:rsidP="0060570A">
            <w:pPr>
              <w:autoSpaceDE w:val="0"/>
              <w:autoSpaceDN w:val="0"/>
              <w:spacing w:after="0" w:line="240" w:lineRule="auto"/>
              <w:jc w:val="center"/>
              <w:rPr>
                <w:rFonts w:ascii="Arial" w:eastAsia="Times New Roman" w:hAnsi="Arial" w:cs="Arial"/>
                <w:b/>
                <w:bCs/>
                <w:sz w:val="24"/>
                <w:szCs w:val="24"/>
                <w:lang w:eastAsia="ru-RU"/>
              </w:rPr>
            </w:pPr>
            <w:r w:rsidRPr="00553B95">
              <w:rPr>
                <w:rFonts w:ascii="Arial" w:eastAsia="Times New Roman" w:hAnsi="Arial" w:cs="Arial"/>
                <w:b/>
                <w:bCs/>
                <w:sz w:val="24"/>
                <w:szCs w:val="24"/>
                <w:lang w:eastAsia="ru-RU"/>
              </w:rPr>
              <w:lastRenderedPageBreak/>
              <w:t xml:space="preserve">Паспорт подпрограммы </w:t>
            </w:r>
            <w:r w:rsidR="00B57BF2" w:rsidRPr="00553B95">
              <w:rPr>
                <w:rFonts w:ascii="Arial" w:eastAsia="Times New Roman" w:hAnsi="Arial" w:cs="Arial"/>
                <w:b/>
                <w:bCs/>
                <w:sz w:val="24"/>
                <w:szCs w:val="24"/>
                <w:lang w:eastAsia="ru-RU"/>
              </w:rPr>
              <w:t xml:space="preserve">1 </w:t>
            </w:r>
            <w:r w:rsidRPr="00553B95">
              <w:rPr>
                <w:rFonts w:ascii="Arial" w:eastAsia="Times New Roman" w:hAnsi="Arial" w:cs="Arial"/>
                <w:b/>
                <w:bCs/>
                <w:sz w:val="24"/>
                <w:szCs w:val="24"/>
                <w:lang w:eastAsia="ru-RU"/>
              </w:rPr>
              <w:t>«Комплексное освоение земельных участков в целях жилищного строительства и развития застроенных территорий»</w:t>
            </w:r>
          </w:p>
        </w:tc>
      </w:tr>
      <w:tr w:rsidR="0070569D" w:rsidRPr="00553B95" w:rsidTr="0060570A">
        <w:trPr>
          <w:trHeight w:val="20"/>
        </w:trPr>
        <w:tc>
          <w:tcPr>
            <w:tcW w:w="3029" w:type="dxa"/>
            <w:tcBorders>
              <w:top w:val="single" w:sz="4" w:space="0" w:color="auto"/>
              <w:left w:val="single" w:sz="4" w:space="0" w:color="auto"/>
              <w:bottom w:val="single" w:sz="4" w:space="0" w:color="auto"/>
              <w:right w:val="single" w:sz="4" w:space="0" w:color="auto"/>
            </w:tcBorders>
            <w:shd w:val="clear" w:color="000000" w:fill="FFFFFF"/>
          </w:tcPr>
          <w:p w:rsidR="0070569D" w:rsidRPr="00553B95" w:rsidRDefault="0070569D" w:rsidP="0060570A">
            <w:pPr>
              <w:autoSpaceDE w:val="0"/>
              <w:autoSpaceDN w:val="0"/>
              <w:spacing w:after="0" w:line="240" w:lineRule="auto"/>
              <w:ind w:left="142"/>
              <w:rPr>
                <w:rFonts w:ascii="Arial" w:eastAsia="Times New Roman" w:hAnsi="Arial" w:cs="Arial"/>
                <w:sz w:val="24"/>
                <w:szCs w:val="24"/>
                <w:lang w:eastAsia="ru-RU"/>
              </w:rPr>
            </w:pPr>
            <w:r w:rsidRPr="00553B95">
              <w:rPr>
                <w:rFonts w:ascii="Arial" w:eastAsia="Times New Roman" w:hAnsi="Arial" w:cs="Arial"/>
                <w:sz w:val="24"/>
                <w:szCs w:val="24"/>
                <w:lang w:eastAsia="ru-RU"/>
              </w:rPr>
              <w:t>Муниципальный заказчик   подпрограммы</w:t>
            </w:r>
          </w:p>
        </w:tc>
        <w:tc>
          <w:tcPr>
            <w:tcW w:w="12051" w:type="dxa"/>
            <w:gridSpan w:val="8"/>
            <w:tcBorders>
              <w:top w:val="single" w:sz="4" w:space="0" w:color="auto"/>
              <w:left w:val="single" w:sz="4" w:space="0" w:color="auto"/>
              <w:bottom w:val="single" w:sz="4" w:space="0" w:color="auto"/>
              <w:right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    Управление строительства администрации городского округа Люберцы Московской области</w:t>
            </w:r>
          </w:p>
        </w:tc>
      </w:tr>
      <w:tr w:rsidR="0070569D" w:rsidRPr="00553B95" w:rsidTr="0060570A">
        <w:trPr>
          <w:trHeight w:val="276"/>
        </w:trPr>
        <w:tc>
          <w:tcPr>
            <w:tcW w:w="3029" w:type="dxa"/>
            <w:vMerge w:val="restart"/>
            <w:tcBorders>
              <w:top w:val="single" w:sz="4" w:space="0" w:color="auto"/>
              <w:left w:val="single" w:sz="4" w:space="0" w:color="auto"/>
              <w:bottom w:val="single" w:sz="4" w:space="0" w:color="auto"/>
              <w:right w:val="single" w:sz="4" w:space="0" w:color="auto"/>
            </w:tcBorders>
            <w:shd w:val="clear" w:color="000000" w:fill="FFFFFF"/>
          </w:tcPr>
          <w:p w:rsidR="0070569D" w:rsidRPr="00553B95" w:rsidRDefault="0070569D" w:rsidP="0060570A">
            <w:pPr>
              <w:autoSpaceDE w:val="0"/>
              <w:autoSpaceDN w:val="0"/>
              <w:spacing w:after="0" w:line="240" w:lineRule="auto"/>
              <w:ind w:left="142"/>
              <w:rPr>
                <w:rFonts w:ascii="Arial" w:eastAsia="Times New Roman" w:hAnsi="Arial" w:cs="Arial"/>
                <w:sz w:val="24"/>
                <w:szCs w:val="24"/>
                <w:lang w:eastAsia="ru-RU"/>
              </w:rPr>
            </w:pPr>
          </w:p>
          <w:p w:rsidR="0070569D" w:rsidRPr="00553B95" w:rsidRDefault="0070569D" w:rsidP="0060570A">
            <w:pPr>
              <w:autoSpaceDE w:val="0"/>
              <w:autoSpaceDN w:val="0"/>
              <w:spacing w:after="0" w:line="240" w:lineRule="auto"/>
              <w:ind w:left="142"/>
              <w:rPr>
                <w:rFonts w:ascii="Arial" w:eastAsia="Times New Roman" w:hAnsi="Arial" w:cs="Arial"/>
                <w:sz w:val="24"/>
                <w:szCs w:val="24"/>
                <w:lang w:eastAsia="ru-RU"/>
              </w:rPr>
            </w:pPr>
            <w:r w:rsidRPr="00553B95">
              <w:rPr>
                <w:rFonts w:ascii="Arial" w:eastAsia="Times New Roman" w:hAnsi="Arial" w:cs="Arial"/>
                <w:sz w:val="24"/>
                <w:szCs w:val="24"/>
                <w:lang w:eastAsia="ru-RU"/>
              </w:rPr>
              <w:t>Источники финансирования подпрограммы,</w:t>
            </w:r>
          </w:p>
          <w:p w:rsidR="0070569D" w:rsidRPr="00553B95" w:rsidRDefault="0070569D" w:rsidP="0060570A">
            <w:pPr>
              <w:autoSpaceDE w:val="0"/>
              <w:autoSpaceDN w:val="0"/>
              <w:spacing w:after="0" w:line="240" w:lineRule="auto"/>
              <w:ind w:left="142"/>
              <w:rPr>
                <w:rFonts w:ascii="Arial" w:eastAsia="Times New Roman" w:hAnsi="Arial" w:cs="Arial"/>
                <w:sz w:val="24"/>
                <w:szCs w:val="24"/>
                <w:lang w:eastAsia="ru-RU"/>
              </w:rPr>
            </w:pPr>
            <w:r w:rsidRPr="00553B95">
              <w:rPr>
                <w:rFonts w:ascii="Arial" w:eastAsia="Times New Roman" w:hAnsi="Arial" w:cs="Arial"/>
                <w:sz w:val="24"/>
                <w:szCs w:val="24"/>
                <w:lang w:eastAsia="ru-RU"/>
              </w:rPr>
              <w:t>по годам реализации и главным распорядителям бюджетных средств, в том числе по годам:</w:t>
            </w:r>
          </w:p>
        </w:tc>
        <w:tc>
          <w:tcPr>
            <w:tcW w:w="2641" w:type="dxa"/>
            <w:vMerge w:val="restart"/>
            <w:tcBorders>
              <w:top w:val="single" w:sz="4" w:space="0" w:color="auto"/>
              <w:left w:val="single" w:sz="4" w:space="0" w:color="auto"/>
              <w:bottom w:val="single" w:sz="4" w:space="0" w:color="auto"/>
              <w:right w:val="single" w:sz="4" w:space="0" w:color="auto"/>
            </w:tcBorders>
            <w:shd w:val="clear" w:color="000000" w:fill="FFFFFF"/>
          </w:tcPr>
          <w:p w:rsidR="0070569D" w:rsidRPr="00553B95" w:rsidRDefault="0070569D" w:rsidP="0060570A">
            <w:pPr>
              <w:autoSpaceDE w:val="0"/>
              <w:autoSpaceDN w:val="0"/>
              <w:spacing w:after="0" w:line="240" w:lineRule="auto"/>
              <w:ind w:left="203" w:hanging="203"/>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    Главный распорядитель        бюджетных средств</w:t>
            </w:r>
          </w:p>
        </w:tc>
        <w:tc>
          <w:tcPr>
            <w:tcW w:w="2803" w:type="dxa"/>
            <w:vMerge w:val="restart"/>
            <w:tcBorders>
              <w:top w:val="single" w:sz="4" w:space="0" w:color="auto"/>
              <w:left w:val="single" w:sz="4" w:space="0" w:color="auto"/>
              <w:bottom w:val="single" w:sz="4" w:space="0" w:color="auto"/>
              <w:right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   Источник финансирования</w:t>
            </w:r>
          </w:p>
        </w:tc>
        <w:tc>
          <w:tcPr>
            <w:tcW w:w="6607" w:type="dxa"/>
            <w:gridSpan w:val="6"/>
            <w:vMerge w:val="restart"/>
            <w:tcBorders>
              <w:top w:val="single" w:sz="4" w:space="0" w:color="auto"/>
              <w:left w:val="single" w:sz="4" w:space="0" w:color="auto"/>
              <w:bottom w:val="single" w:sz="4" w:space="0" w:color="auto"/>
              <w:right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   Расходы  (тыс. рублей)</w:t>
            </w:r>
          </w:p>
        </w:tc>
      </w:tr>
      <w:tr w:rsidR="0070569D" w:rsidRPr="00553B95" w:rsidTr="0060570A">
        <w:trPr>
          <w:trHeight w:val="276"/>
        </w:trPr>
        <w:tc>
          <w:tcPr>
            <w:tcW w:w="3029" w:type="dxa"/>
            <w:vMerge/>
            <w:tcBorders>
              <w:top w:val="single" w:sz="4" w:space="0" w:color="auto"/>
              <w:left w:val="single" w:sz="4" w:space="0" w:color="auto"/>
              <w:bottom w:val="single" w:sz="4" w:space="0" w:color="auto"/>
              <w:right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u w:val="single"/>
                <w:lang w:eastAsia="ru-RU"/>
              </w:rPr>
            </w:pPr>
          </w:p>
        </w:tc>
        <w:tc>
          <w:tcPr>
            <w:tcW w:w="2641" w:type="dxa"/>
            <w:vMerge/>
            <w:tcBorders>
              <w:top w:val="single" w:sz="4" w:space="0" w:color="auto"/>
              <w:left w:val="single" w:sz="4" w:space="0" w:color="auto"/>
              <w:bottom w:val="single" w:sz="4" w:space="0" w:color="auto"/>
              <w:right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u w:val="single"/>
                <w:lang w:eastAsia="ru-RU"/>
              </w:rPr>
            </w:pPr>
          </w:p>
        </w:tc>
        <w:tc>
          <w:tcPr>
            <w:tcW w:w="2803" w:type="dxa"/>
            <w:vMerge/>
            <w:tcBorders>
              <w:top w:val="single" w:sz="4" w:space="0" w:color="auto"/>
              <w:left w:val="single" w:sz="4" w:space="0" w:color="auto"/>
              <w:bottom w:val="single" w:sz="4" w:space="0" w:color="auto"/>
              <w:right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6607" w:type="dxa"/>
            <w:gridSpan w:val="6"/>
            <w:vMerge/>
            <w:tcBorders>
              <w:top w:val="single" w:sz="4" w:space="0" w:color="auto"/>
              <w:left w:val="single" w:sz="4" w:space="0" w:color="auto"/>
              <w:bottom w:val="single" w:sz="4" w:space="0" w:color="auto"/>
              <w:right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r>
      <w:tr w:rsidR="00B83DEF" w:rsidRPr="00553B95" w:rsidTr="0060570A">
        <w:trPr>
          <w:trHeight w:val="20"/>
        </w:trPr>
        <w:tc>
          <w:tcPr>
            <w:tcW w:w="3029" w:type="dxa"/>
            <w:vMerge/>
            <w:tcBorders>
              <w:top w:val="single" w:sz="4" w:space="0" w:color="auto"/>
              <w:left w:val="single" w:sz="4" w:space="0" w:color="auto"/>
              <w:bottom w:val="single" w:sz="4" w:space="0" w:color="auto"/>
              <w:right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2641" w:type="dxa"/>
            <w:vMerge/>
            <w:tcBorders>
              <w:top w:val="single" w:sz="4" w:space="0" w:color="auto"/>
              <w:left w:val="single" w:sz="4" w:space="0" w:color="auto"/>
              <w:bottom w:val="single" w:sz="4" w:space="0" w:color="auto"/>
              <w:right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2803" w:type="dxa"/>
            <w:vMerge/>
            <w:tcBorders>
              <w:top w:val="single" w:sz="4" w:space="0" w:color="auto"/>
              <w:left w:val="single" w:sz="4" w:space="0" w:color="auto"/>
              <w:bottom w:val="single" w:sz="4" w:space="0" w:color="auto"/>
              <w:right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shd w:val="clear" w:color="000000" w:fill="FFFFFF"/>
            <w:vAlign w:val="center"/>
          </w:tcPr>
          <w:p w:rsidR="0070569D" w:rsidRPr="00553B95" w:rsidRDefault="0070569D"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2020</w:t>
            </w:r>
          </w:p>
        </w:tc>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tcPr>
          <w:p w:rsidR="0070569D" w:rsidRPr="00553B95" w:rsidRDefault="0070569D"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2021</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rsidR="0070569D" w:rsidRPr="00553B95" w:rsidRDefault="0070569D"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2022</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rsidR="0070569D" w:rsidRPr="00553B95" w:rsidRDefault="0070569D"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2023</w:t>
            </w:r>
          </w:p>
        </w:tc>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70569D" w:rsidRPr="00553B95" w:rsidRDefault="0070569D"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2024</w:t>
            </w:r>
          </w:p>
        </w:tc>
        <w:tc>
          <w:tcPr>
            <w:tcW w:w="1339" w:type="dxa"/>
            <w:tcBorders>
              <w:top w:val="single" w:sz="4" w:space="0" w:color="auto"/>
              <w:left w:val="single" w:sz="4" w:space="0" w:color="auto"/>
              <w:bottom w:val="single" w:sz="4" w:space="0" w:color="auto"/>
              <w:right w:val="single" w:sz="4" w:space="0" w:color="auto"/>
            </w:tcBorders>
            <w:shd w:val="clear" w:color="000000" w:fill="FFFFFF"/>
            <w:vAlign w:val="center"/>
          </w:tcPr>
          <w:p w:rsidR="0070569D" w:rsidRPr="00553B95" w:rsidRDefault="0070569D"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Итого</w:t>
            </w:r>
          </w:p>
        </w:tc>
      </w:tr>
      <w:tr w:rsidR="00B83DEF" w:rsidRPr="00553B95" w:rsidTr="0060570A">
        <w:trPr>
          <w:trHeight w:val="20"/>
        </w:trPr>
        <w:tc>
          <w:tcPr>
            <w:tcW w:w="3029"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rPr>
                <w:rFonts w:ascii="Arial" w:eastAsia="Times New Roman" w:hAnsi="Arial" w:cs="Arial"/>
                <w:sz w:val="24"/>
                <w:szCs w:val="24"/>
                <w:u w:val="single"/>
                <w:lang w:eastAsia="ru-RU"/>
              </w:rPr>
            </w:pPr>
          </w:p>
        </w:tc>
        <w:tc>
          <w:tcPr>
            <w:tcW w:w="2641" w:type="dxa"/>
            <w:vMerge w:val="restart"/>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ind w:left="203"/>
              <w:rPr>
                <w:rFonts w:ascii="Arial" w:eastAsia="Times New Roman" w:hAnsi="Arial" w:cs="Arial"/>
                <w:sz w:val="24"/>
                <w:szCs w:val="24"/>
                <w:lang w:eastAsia="ru-RU"/>
              </w:rPr>
            </w:pPr>
            <w:r w:rsidRPr="00553B95">
              <w:rPr>
                <w:rFonts w:ascii="Arial" w:eastAsia="Times New Roman" w:hAnsi="Arial" w:cs="Arial"/>
                <w:sz w:val="24"/>
                <w:szCs w:val="24"/>
                <w:lang w:eastAsia="ru-RU"/>
              </w:rPr>
              <w:t>Администрация городского округа  Люберцы Московской области</w:t>
            </w:r>
          </w:p>
        </w:tc>
        <w:tc>
          <w:tcPr>
            <w:tcW w:w="2803"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Всего, в том числе: </w:t>
            </w:r>
          </w:p>
        </w:tc>
        <w:tc>
          <w:tcPr>
            <w:tcW w:w="126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1897,00</w:t>
            </w:r>
          </w:p>
        </w:tc>
        <w:tc>
          <w:tcPr>
            <w:tcW w:w="1070"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478,00</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478,00</w:t>
            </w:r>
          </w:p>
        </w:tc>
        <w:tc>
          <w:tcPr>
            <w:tcW w:w="1063"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478,00</w:t>
            </w:r>
          </w:p>
        </w:tc>
        <w:tc>
          <w:tcPr>
            <w:tcW w:w="78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33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3 331,00</w:t>
            </w:r>
          </w:p>
        </w:tc>
      </w:tr>
      <w:tr w:rsidR="00B83DEF" w:rsidRPr="00553B95" w:rsidTr="0060570A">
        <w:trPr>
          <w:trHeight w:val="20"/>
        </w:trPr>
        <w:tc>
          <w:tcPr>
            <w:tcW w:w="3029"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rPr>
                <w:rFonts w:ascii="Arial" w:eastAsia="Times New Roman" w:hAnsi="Arial" w:cs="Arial"/>
                <w:sz w:val="24"/>
                <w:szCs w:val="24"/>
                <w:u w:val="single"/>
                <w:lang w:eastAsia="ru-RU"/>
              </w:rPr>
            </w:pPr>
          </w:p>
        </w:tc>
        <w:tc>
          <w:tcPr>
            <w:tcW w:w="2641"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rPr>
                <w:rFonts w:ascii="Arial" w:eastAsia="Times New Roman" w:hAnsi="Arial" w:cs="Arial"/>
                <w:sz w:val="24"/>
                <w:szCs w:val="24"/>
                <w:lang w:eastAsia="ru-RU"/>
              </w:rPr>
            </w:pPr>
          </w:p>
        </w:tc>
        <w:tc>
          <w:tcPr>
            <w:tcW w:w="2803"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Московской области</w:t>
            </w:r>
          </w:p>
        </w:tc>
        <w:tc>
          <w:tcPr>
            <w:tcW w:w="126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1897,00</w:t>
            </w:r>
          </w:p>
        </w:tc>
        <w:tc>
          <w:tcPr>
            <w:tcW w:w="1070"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478,00</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478,00</w:t>
            </w:r>
          </w:p>
        </w:tc>
        <w:tc>
          <w:tcPr>
            <w:tcW w:w="1063"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478,00</w:t>
            </w:r>
          </w:p>
        </w:tc>
        <w:tc>
          <w:tcPr>
            <w:tcW w:w="78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33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3 331,00</w:t>
            </w:r>
          </w:p>
        </w:tc>
      </w:tr>
      <w:tr w:rsidR="00B83DEF" w:rsidRPr="00553B95" w:rsidTr="0060570A">
        <w:trPr>
          <w:trHeight w:val="20"/>
        </w:trPr>
        <w:tc>
          <w:tcPr>
            <w:tcW w:w="3029"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rPr>
                <w:rFonts w:ascii="Arial" w:eastAsia="Times New Roman" w:hAnsi="Arial" w:cs="Arial"/>
                <w:sz w:val="24"/>
                <w:szCs w:val="24"/>
                <w:lang w:eastAsia="ru-RU"/>
              </w:rPr>
            </w:pPr>
          </w:p>
        </w:tc>
        <w:tc>
          <w:tcPr>
            <w:tcW w:w="2641"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rPr>
                <w:rFonts w:ascii="Arial" w:eastAsia="Times New Roman" w:hAnsi="Arial" w:cs="Arial"/>
                <w:sz w:val="24"/>
                <w:szCs w:val="24"/>
                <w:lang w:eastAsia="ru-RU"/>
              </w:rPr>
            </w:pPr>
          </w:p>
        </w:tc>
        <w:tc>
          <w:tcPr>
            <w:tcW w:w="2803"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городского округа Люберцы</w:t>
            </w:r>
          </w:p>
        </w:tc>
        <w:tc>
          <w:tcPr>
            <w:tcW w:w="126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070"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063"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78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33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r>
      <w:tr w:rsidR="00B83DEF" w:rsidRPr="00553B95" w:rsidTr="0060570A">
        <w:trPr>
          <w:trHeight w:val="20"/>
        </w:trPr>
        <w:tc>
          <w:tcPr>
            <w:tcW w:w="3029"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rPr>
                <w:rFonts w:ascii="Arial" w:eastAsia="Times New Roman" w:hAnsi="Arial" w:cs="Arial"/>
                <w:sz w:val="24"/>
                <w:szCs w:val="24"/>
                <w:u w:val="single"/>
                <w:lang w:eastAsia="ru-RU"/>
              </w:rPr>
            </w:pPr>
          </w:p>
        </w:tc>
        <w:tc>
          <w:tcPr>
            <w:tcW w:w="2641"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rPr>
                <w:rFonts w:ascii="Arial" w:eastAsia="Times New Roman" w:hAnsi="Arial" w:cs="Arial"/>
                <w:sz w:val="24"/>
                <w:szCs w:val="24"/>
                <w:u w:val="single"/>
                <w:lang w:eastAsia="ru-RU"/>
              </w:rPr>
            </w:pPr>
          </w:p>
        </w:tc>
        <w:tc>
          <w:tcPr>
            <w:tcW w:w="2803"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Внебюджетные источники</w:t>
            </w:r>
          </w:p>
        </w:tc>
        <w:tc>
          <w:tcPr>
            <w:tcW w:w="126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070"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063"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78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33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r>
      <w:tr w:rsidR="00B83DEF" w:rsidRPr="00553B95" w:rsidTr="0060570A">
        <w:trPr>
          <w:trHeight w:val="20"/>
        </w:trPr>
        <w:tc>
          <w:tcPr>
            <w:tcW w:w="3029"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rPr>
                <w:rFonts w:ascii="Arial" w:eastAsia="Times New Roman" w:hAnsi="Arial" w:cs="Arial"/>
                <w:sz w:val="24"/>
                <w:szCs w:val="24"/>
                <w:u w:val="single"/>
                <w:lang w:eastAsia="ru-RU"/>
              </w:rPr>
            </w:pPr>
          </w:p>
        </w:tc>
        <w:tc>
          <w:tcPr>
            <w:tcW w:w="2641"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rPr>
                <w:rFonts w:ascii="Arial" w:eastAsia="Times New Roman" w:hAnsi="Arial" w:cs="Arial"/>
                <w:sz w:val="24"/>
                <w:szCs w:val="24"/>
                <w:u w:val="single"/>
                <w:lang w:eastAsia="ru-RU"/>
              </w:rPr>
            </w:pPr>
          </w:p>
        </w:tc>
        <w:tc>
          <w:tcPr>
            <w:tcW w:w="2803"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Федерального бюджета</w:t>
            </w:r>
          </w:p>
        </w:tc>
        <w:tc>
          <w:tcPr>
            <w:tcW w:w="126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070"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063"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78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339" w:type="dxa"/>
            <w:tcBorders>
              <w:top w:val="single" w:sz="4" w:space="0" w:color="auto"/>
              <w:left w:val="single" w:sz="4" w:space="0" w:color="auto"/>
              <w:bottom w:val="single" w:sz="4" w:space="0" w:color="auto"/>
              <w:right w:val="single" w:sz="4" w:space="0" w:color="auto"/>
            </w:tcBorders>
            <w:shd w:val="clear" w:color="000000" w:fill="FFFFFF"/>
          </w:tcPr>
          <w:p w:rsidR="00B83DEF" w:rsidRPr="00553B95" w:rsidRDefault="00B83DEF" w:rsidP="0060570A">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r>
      <w:tr w:rsidR="00B83DEF" w:rsidRPr="00553B95" w:rsidTr="0060570A">
        <w:trPr>
          <w:trHeight w:val="20"/>
        </w:trPr>
        <w:tc>
          <w:tcPr>
            <w:tcW w:w="3029" w:type="dxa"/>
            <w:vMerge w:val="restart"/>
            <w:tcBorders>
              <w:top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u w:val="single"/>
                <w:lang w:eastAsia="ru-RU"/>
              </w:rPr>
            </w:pPr>
          </w:p>
        </w:tc>
        <w:tc>
          <w:tcPr>
            <w:tcW w:w="2641" w:type="dxa"/>
            <w:vMerge w:val="restart"/>
            <w:tcBorders>
              <w:top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u w:val="single"/>
                <w:lang w:eastAsia="ru-RU"/>
              </w:rPr>
            </w:pPr>
          </w:p>
        </w:tc>
        <w:tc>
          <w:tcPr>
            <w:tcW w:w="2803" w:type="dxa"/>
            <w:tcBorders>
              <w:top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1269" w:type="dxa"/>
            <w:tcBorders>
              <w:top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1070" w:type="dxa"/>
            <w:tcBorders>
              <w:top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1077" w:type="dxa"/>
            <w:tcBorders>
              <w:top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1063" w:type="dxa"/>
            <w:tcBorders>
              <w:top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789" w:type="dxa"/>
            <w:tcBorders>
              <w:top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1339" w:type="dxa"/>
            <w:tcBorders>
              <w:top w:val="single" w:sz="4" w:space="0" w:color="auto"/>
            </w:tcBorders>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r>
      <w:tr w:rsidR="00B83DEF" w:rsidRPr="00553B95" w:rsidTr="0060570A">
        <w:trPr>
          <w:trHeight w:val="20"/>
        </w:trPr>
        <w:tc>
          <w:tcPr>
            <w:tcW w:w="3029" w:type="dxa"/>
            <w:vMerge/>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2641" w:type="dxa"/>
            <w:vMerge/>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u w:val="single"/>
                <w:lang w:eastAsia="ru-RU"/>
              </w:rPr>
            </w:pPr>
          </w:p>
        </w:tc>
        <w:tc>
          <w:tcPr>
            <w:tcW w:w="2803" w:type="dxa"/>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1269" w:type="dxa"/>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1070" w:type="dxa"/>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1077" w:type="dxa"/>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1063" w:type="dxa"/>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789" w:type="dxa"/>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c>
          <w:tcPr>
            <w:tcW w:w="1339" w:type="dxa"/>
            <w:shd w:val="clear" w:color="000000" w:fill="FFFFFF"/>
          </w:tcPr>
          <w:p w:rsidR="0070569D" w:rsidRPr="00553B95" w:rsidRDefault="0070569D" w:rsidP="0060570A">
            <w:pPr>
              <w:autoSpaceDE w:val="0"/>
              <w:autoSpaceDN w:val="0"/>
              <w:spacing w:after="0" w:line="240" w:lineRule="auto"/>
              <w:rPr>
                <w:rFonts w:ascii="Arial" w:eastAsia="Times New Roman" w:hAnsi="Arial" w:cs="Arial"/>
                <w:sz w:val="24"/>
                <w:szCs w:val="24"/>
                <w:lang w:eastAsia="ru-RU"/>
              </w:rPr>
            </w:pPr>
          </w:p>
        </w:tc>
      </w:tr>
    </w:tbl>
    <w:p w:rsidR="0070569D" w:rsidRPr="00553B95" w:rsidRDefault="0070569D" w:rsidP="0070569D">
      <w:pPr>
        <w:autoSpaceDE w:val="0"/>
        <w:autoSpaceDN w:val="0"/>
        <w:spacing w:after="0" w:line="240" w:lineRule="auto"/>
        <w:jc w:val="center"/>
        <w:rPr>
          <w:rFonts w:ascii="Arial" w:eastAsia="Times New Roman" w:hAnsi="Arial" w:cs="Arial"/>
          <w:b/>
          <w:sz w:val="24"/>
          <w:szCs w:val="24"/>
          <w:lang w:eastAsia="ru-RU"/>
        </w:rPr>
      </w:pPr>
      <w:r w:rsidRPr="00553B95">
        <w:rPr>
          <w:rFonts w:ascii="Arial" w:eastAsia="Times New Roman" w:hAnsi="Arial" w:cs="Arial"/>
          <w:b/>
          <w:sz w:val="24"/>
          <w:szCs w:val="24"/>
          <w:lang w:eastAsia="ru-RU"/>
        </w:rPr>
        <w:t>Характеристика сферы реализации подпрограммы, описание основных проблем, решаемых посредством мероприятий.</w:t>
      </w:r>
    </w:p>
    <w:p w:rsidR="0070569D" w:rsidRPr="00553B95" w:rsidRDefault="0070569D" w:rsidP="0070569D">
      <w:pPr>
        <w:autoSpaceDE w:val="0"/>
        <w:autoSpaceDN w:val="0"/>
        <w:spacing w:after="0" w:line="240" w:lineRule="auto"/>
        <w:rPr>
          <w:rFonts w:ascii="Arial" w:eastAsia="Times New Roman" w:hAnsi="Arial" w:cs="Arial"/>
          <w:sz w:val="24"/>
          <w:szCs w:val="24"/>
          <w:lang w:eastAsia="ru-RU"/>
        </w:rPr>
      </w:pPr>
    </w:p>
    <w:p w:rsidR="0070569D" w:rsidRPr="00553B95" w:rsidRDefault="0070569D" w:rsidP="0070569D">
      <w:pPr>
        <w:autoSpaceDE w:val="0"/>
        <w:autoSpaceDN w:val="0"/>
        <w:spacing w:after="0" w:line="240" w:lineRule="auto"/>
        <w:ind w:firstLine="567"/>
        <w:jc w:val="both"/>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t>Подпрограмма «</w:t>
      </w:r>
      <w:r w:rsidRPr="00553B95">
        <w:rPr>
          <w:rFonts w:ascii="Arial" w:eastAsia="Times New Roman" w:hAnsi="Arial" w:cs="Arial"/>
          <w:bCs/>
          <w:sz w:val="24"/>
          <w:szCs w:val="24"/>
          <w:lang w:eastAsia="ru-RU"/>
        </w:rPr>
        <w:t>Комплексное освоение земельных участков в целях жилищного строительства и развития застроенных территорий</w:t>
      </w:r>
      <w:r w:rsidRPr="00553B95">
        <w:rPr>
          <w:rFonts w:ascii="Arial" w:eastAsia="Times New Roman" w:hAnsi="Arial" w:cs="Arial"/>
          <w:sz w:val="24"/>
          <w:szCs w:val="24"/>
          <w:lang w:eastAsia="ru-RU"/>
        </w:rPr>
        <w:t>» разработана в целях комплексного решения вопросов устойчивого развития жилищного строительства на территории городского округа Люберцы Московской области, строительства жилья, в том числе индивидуального жилищного строительства, и обеспечения комфортных условий проживания в  городском округе Люберцы  Московской области, решения проблемы обманутых дольщиков.</w:t>
      </w:r>
      <w:proofErr w:type="gramEnd"/>
    </w:p>
    <w:p w:rsidR="0070569D" w:rsidRPr="00553B95" w:rsidRDefault="0070569D" w:rsidP="0070569D">
      <w:pPr>
        <w:autoSpaceDE w:val="0"/>
        <w:autoSpaceDN w:val="0"/>
        <w:spacing w:after="0" w:line="240" w:lineRule="auto"/>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На территории городского округа Люберцы Московской области отсутствуют проблемные объекты, признанные таковыми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однако, имеются объекты многоэтажного жилищного строительства, сроки </w:t>
      </w:r>
      <w:proofErr w:type="gramStart"/>
      <w:r w:rsidRPr="00553B95">
        <w:rPr>
          <w:rFonts w:ascii="Arial" w:eastAsia="Times New Roman" w:hAnsi="Arial" w:cs="Arial"/>
          <w:sz w:val="24"/>
          <w:szCs w:val="24"/>
          <w:lang w:eastAsia="ru-RU"/>
        </w:rPr>
        <w:t>ввода</w:t>
      </w:r>
      <w:proofErr w:type="gramEnd"/>
      <w:r w:rsidRPr="00553B95">
        <w:rPr>
          <w:rFonts w:ascii="Arial" w:eastAsia="Times New Roman" w:hAnsi="Arial" w:cs="Arial"/>
          <w:sz w:val="24"/>
          <w:szCs w:val="24"/>
          <w:lang w:eastAsia="ru-RU"/>
        </w:rPr>
        <w:t xml:space="preserve"> в эксплуатацию которых нарушены.</w:t>
      </w:r>
    </w:p>
    <w:p w:rsidR="0070569D" w:rsidRPr="00553B95" w:rsidRDefault="0070569D" w:rsidP="0070569D">
      <w:pPr>
        <w:autoSpaceDE w:val="0"/>
        <w:autoSpaceDN w:val="0"/>
        <w:spacing w:after="0" w:line="240" w:lineRule="auto"/>
        <w:ind w:firstLine="567"/>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lastRenderedPageBreak/>
        <w:t>Реализация мероприятий Подпрограммы даст возможность решения жилищной проблемы, в том числе за счет строительства гражданами индивидуальных жилых домов. Обеспечить права граждан на  жилище.</w:t>
      </w:r>
    </w:p>
    <w:p w:rsidR="0070569D" w:rsidRPr="00553B95" w:rsidRDefault="0070569D" w:rsidP="0070569D">
      <w:pPr>
        <w:autoSpaceDE w:val="0"/>
        <w:autoSpaceDN w:val="0"/>
        <w:spacing w:after="0" w:line="240" w:lineRule="auto"/>
        <w:ind w:firstLine="567"/>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Механизм реализации  Подпрограммы позволит создать условия для развития рынка доступного жилья, развития жилищного строительства, включая индивидуальное жилищное строительство, обеспечить  права пострадавших граждан-</w:t>
      </w:r>
      <w:proofErr w:type="spellStart"/>
      <w:r w:rsidRPr="00553B95">
        <w:rPr>
          <w:rFonts w:ascii="Arial" w:eastAsia="Times New Roman" w:hAnsi="Arial" w:cs="Arial"/>
          <w:sz w:val="24"/>
          <w:szCs w:val="24"/>
          <w:lang w:eastAsia="ru-RU"/>
        </w:rPr>
        <w:t>соинвесторов</w:t>
      </w:r>
      <w:proofErr w:type="spellEnd"/>
      <w:r w:rsidRPr="00553B95">
        <w:rPr>
          <w:rFonts w:ascii="Arial" w:eastAsia="Times New Roman" w:hAnsi="Arial" w:cs="Arial"/>
          <w:sz w:val="24"/>
          <w:szCs w:val="24"/>
          <w:lang w:eastAsia="ru-RU"/>
        </w:rPr>
        <w:t>.</w:t>
      </w:r>
    </w:p>
    <w:p w:rsidR="0070569D" w:rsidRPr="00553B95" w:rsidRDefault="0070569D" w:rsidP="0070569D">
      <w:pPr>
        <w:autoSpaceDE w:val="0"/>
        <w:autoSpaceDN w:val="0"/>
        <w:spacing w:after="0" w:line="240" w:lineRule="auto"/>
        <w:jc w:val="right"/>
        <w:rPr>
          <w:rFonts w:ascii="Arial" w:eastAsia="Times New Roman" w:hAnsi="Arial" w:cs="Arial"/>
          <w:sz w:val="24"/>
          <w:szCs w:val="24"/>
          <w:lang w:eastAsia="ru-RU"/>
        </w:rPr>
      </w:pPr>
    </w:p>
    <w:p w:rsidR="0070569D" w:rsidRPr="00553B95" w:rsidRDefault="0070569D" w:rsidP="0070569D">
      <w:pPr>
        <w:autoSpaceDE w:val="0"/>
        <w:autoSpaceDN w:val="0"/>
        <w:spacing w:after="0" w:line="240" w:lineRule="auto"/>
        <w:jc w:val="right"/>
        <w:rPr>
          <w:rFonts w:ascii="Arial" w:eastAsia="Times New Roman" w:hAnsi="Arial" w:cs="Arial"/>
          <w:sz w:val="24"/>
          <w:szCs w:val="24"/>
          <w:lang w:eastAsia="ru-RU"/>
        </w:rPr>
      </w:pPr>
    </w:p>
    <w:p w:rsidR="0070569D" w:rsidRPr="00553B95" w:rsidRDefault="0070569D" w:rsidP="0070569D">
      <w:pPr>
        <w:autoSpaceDE w:val="0"/>
        <w:autoSpaceDN w:val="0"/>
        <w:spacing w:after="0" w:line="240" w:lineRule="auto"/>
        <w:rPr>
          <w:rFonts w:ascii="Arial" w:eastAsia="Times New Roman" w:hAnsi="Arial" w:cs="Arial"/>
          <w:sz w:val="24"/>
          <w:szCs w:val="24"/>
          <w:lang w:eastAsia="ru-RU"/>
        </w:rPr>
      </w:pPr>
    </w:p>
    <w:p w:rsidR="0070569D" w:rsidRPr="00553B95" w:rsidRDefault="0070569D" w:rsidP="0070569D">
      <w:pPr>
        <w:autoSpaceDE w:val="0"/>
        <w:autoSpaceDN w:val="0"/>
        <w:spacing w:after="0" w:line="240" w:lineRule="auto"/>
        <w:ind w:left="9923" w:firstLine="142"/>
        <w:jc w:val="right"/>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Приложение №1 </w:t>
      </w:r>
    </w:p>
    <w:p w:rsidR="0070569D" w:rsidRPr="00553B95" w:rsidRDefault="0070569D" w:rsidP="0070569D">
      <w:pPr>
        <w:autoSpaceDE w:val="0"/>
        <w:autoSpaceDN w:val="0"/>
        <w:spacing w:after="0" w:line="240" w:lineRule="auto"/>
        <w:ind w:left="9923" w:firstLine="142"/>
        <w:jc w:val="right"/>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к подпрограмме «Комплексное освоение земельных участков </w:t>
      </w:r>
    </w:p>
    <w:p w:rsidR="0070569D" w:rsidRPr="00553B95" w:rsidRDefault="0070569D" w:rsidP="0070569D">
      <w:pPr>
        <w:tabs>
          <w:tab w:val="left" w:pos="10065"/>
        </w:tabs>
        <w:autoSpaceDE w:val="0"/>
        <w:autoSpaceDN w:val="0"/>
        <w:spacing w:after="0" w:line="240" w:lineRule="auto"/>
        <w:ind w:left="10065"/>
        <w:jc w:val="right"/>
        <w:rPr>
          <w:rFonts w:ascii="Arial" w:eastAsia="Times New Roman" w:hAnsi="Arial" w:cs="Arial"/>
          <w:sz w:val="24"/>
          <w:szCs w:val="24"/>
          <w:lang w:eastAsia="ru-RU"/>
        </w:rPr>
      </w:pPr>
      <w:r w:rsidRPr="00553B95">
        <w:rPr>
          <w:rFonts w:ascii="Arial" w:eastAsia="Times New Roman" w:hAnsi="Arial" w:cs="Arial"/>
          <w:sz w:val="24"/>
          <w:szCs w:val="24"/>
          <w:lang w:eastAsia="ru-RU"/>
        </w:rPr>
        <w:t>в целях жилищного строительства и развития застроенных   территорий»</w:t>
      </w:r>
    </w:p>
    <w:p w:rsidR="0070569D" w:rsidRPr="00553B95" w:rsidRDefault="0070569D" w:rsidP="0070569D">
      <w:pPr>
        <w:autoSpaceDE w:val="0"/>
        <w:autoSpaceDN w:val="0"/>
        <w:spacing w:after="0" w:line="240" w:lineRule="auto"/>
        <w:jc w:val="right"/>
        <w:rPr>
          <w:rFonts w:ascii="Arial" w:eastAsia="Times New Roman" w:hAnsi="Arial" w:cs="Arial"/>
          <w:b/>
          <w:bCs/>
          <w:sz w:val="24"/>
          <w:szCs w:val="24"/>
          <w:lang w:eastAsia="ru-RU"/>
        </w:rPr>
      </w:pPr>
    </w:p>
    <w:p w:rsidR="0070569D" w:rsidRPr="00553B95" w:rsidRDefault="0070569D" w:rsidP="0070569D">
      <w:pPr>
        <w:autoSpaceDE w:val="0"/>
        <w:autoSpaceDN w:val="0"/>
        <w:spacing w:after="0" w:line="240" w:lineRule="auto"/>
        <w:jc w:val="center"/>
        <w:rPr>
          <w:rFonts w:ascii="Arial" w:eastAsia="Times New Roman" w:hAnsi="Arial" w:cs="Arial"/>
          <w:b/>
          <w:bCs/>
          <w:sz w:val="24"/>
          <w:szCs w:val="24"/>
          <w:lang w:eastAsia="ru-RU"/>
        </w:rPr>
      </w:pPr>
      <w:r w:rsidRPr="00553B95">
        <w:rPr>
          <w:rFonts w:ascii="Arial" w:eastAsia="Times New Roman" w:hAnsi="Arial" w:cs="Arial"/>
          <w:b/>
          <w:bCs/>
          <w:sz w:val="24"/>
          <w:szCs w:val="24"/>
          <w:lang w:eastAsia="ru-RU"/>
        </w:rPr>
        <w:t>Перечень мероприятий подпрограммы 1 «Комплексное освоение земельных участков в целях жилищного строительства и развития застроенных территорий»</w:t>
      </w:r>
    </w:p>
    <w:p w:rsidR="0070569D" w:rsidRPr="00553B95" w:rsidRDefault="0070569D" w:rsidP="0070569D">
      <w:pPr>
        <w:autoSpaceDE w:val="0"/>
        <w:autoSpaceDN w:val="0"/>
        <w:spacing w:after="0" w:line="240" w:lineRule="auto"/>
        <w:jc w:val="center"/>
        <w:rPr>
          <w:rFonts w:ascii="Arial" w:eastAsia="Times New Roman" w:hAnsi="Arial" w:cs="Arial"/>
          <w:b/>
          <w:bCs/>
          <w:sz w:val="24"/>
          <w:szCs w:val="24"/>
          <w:lang w:eastAsia="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
        <w:gridCol w:w="1428"/>
        <w:gridCol w:w="1134"/>
        <w:gridCol w:w="709"/>
        <w:gridCol w:w="1418"/>
        <w:gridCol w:w="1134"/>
        <w:gridCol w:w="850"/>
        <w:gridCol w:w="851"/>
        <w:gridCol w:w="850"/>
        <w:gridCol w:w="851"/>
        <w:gridCol w:w="992"/>
        <w:gridCol w:w="2409"/>
        <w:gridCol w:w="2127"/>
      </w:tblGrid>
      <w:tr w:rsidR="0070569D" w:rsidRPr="0060570A" w:rsidTr="0060570A">
        <w:trPr>
          <w:trHeight w:val="20"/>
        </w:trPr>
        <w:tc>
          <w:tcPr>
            <w:tcW w:w="273" w:type="dxa"/>
            <w:vMerge w:val="restart"/>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w:t>
            </w:r>
            <w:proofErr w:type="gramStart"/>
            <w:r w:rsidRPr="0060570A">
              <w:rPr>
                <w:rFonts w:ascii="Arial" w:eastAsia="Times New Roman" w:hAnsi="Arial" w:cs="Arial"/>
                <w:lang w:eastAsia="ru-RU"/>
              </w:rPr>
              <w:t>п</w:t>
            </w:r>
            <w:proofErr w:type="gramEnd"/>
            <w:r w:rsidRPr="0060570A">
              <w:rPr>
                <w:rFonts w:ascii="Arial" w:eastAsia="Times New Roman" w:hAnsi="Arial" w:cs="Arial"/>
                <w:lang w:eastAsia="ru-RU"/>
              </w:rPr>
              <w:t>/п</w:t>
            </w:r>
          </w:p>
        </w:tc>
        <w:tc>
          <w:tcPr>
            <w:tcW w:w="1428" w:type="dxa"/>
            <w:vMerge w:val="restart"/>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Мероприятия подпрограммы/</w:t>
            </w:r>
          </w:p>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подпрограммы</w:t>
            </w:r>
          </w:p>
        </w:tc>
        <w:tc>
          <w:tcPr>
            <w:tcW w:w="1134" w:type="dxa"/>
            <w:vMerge w:val="restart"/>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Источники финансирования</w:t>
            </w:r>
          </w:p>
        </w:tc>
        <w:tc>
          <w:tcPr>
            <w:tcW w:w="709" w:type="dxa"/>
            <w:vMerge w:val="restart"/>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Срок исполнения мероприятия</w:t>
            </w:r>
          </w:p>
        </w:tc>
        <w:tc>
          <w:tcPr>
            <w:tcW w:w="1418" w:type="dxa"/>
            <w:vMerge w:val="restart"/>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Объем финансирования мероприятия в году, предшествующему году начала реализации муниципальной программы (</w:t>
            </w:r>
            <w:proofErr w:type="spellStart"/>
            <w:r w:rsidRPr="0060570A">
              <w:rPr>
                <w:rFonts w:ascii="Arial" w:eastAsia="Times New Roman" w:hAnsi="Arial" w:cs="Arial"/>
                <w:lang w:eastAsia="ru-RU"/>
              </w:rPr>
              <w:t>тыс</w:t>
            </w:r>
            <w:proofErr w:type="gramStart"/>
            <w:r w:rsidRPr="0060570A">
              <w:rPr>
                <w:rFonts w:ascii="Arial" w:eastAsia="Times New Roman" w:hAnsi="Arial" w:cs="Arial"/>
                <w:lang w:eastAsia="ru-RU"/>
              </w:rPr>
              <w:t>.р</w:t>
            </w:r>
            <w:proofErr w:type="gramEnd"/>
            <w:r w:rsidRPr="0060570A">
              <w:rPr>
                <w:rFonts w:ascii="Arial" w:eastAsia="Times New Roman" w:hAnsi="Arial" w:cs="Arial"/>
                <w:lang w:eastAsia="ru-RU"/>
              </w:rPr>
              <w:t>уб</w:t>
            </w:r>
            <w:proofErr w:type="spellEnd"/>
            <w:r w:rsidRPr="0060570A">
              <w:rPr>
                <w:rFonts w:ascii="Arial" w:eastAsia="Times New Roman" w:hAnsi="Arial" w:cs="Arial"/>
                <w:lang w:eastAsia="ru-RU"/>
              </w:rPr>
              <w:t>.)</w:t>
            </w:r>
          </w:p>
        </w:tc>
        <w:tc>
          <w:tcPr>
            <w:tcW w:w="1134" w:type="dxa"/>
            <w:vMerge w:val="restart"/>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Всего, (</w:t>
            </w:r>
            <w:proofErr w:type="spellStart"/>
            <w:r w:rsidRPr="0060570A">
              <w:rPr>
                <w:rFonts w:ascii="Arial" w:eastAsia="Times New Roman" w:hAnsi="Arial" w:cs="Arial"/>
                <w:lang w:eastAsia="ru-RU"/>
              </w:rPr>
              <w:t>тыс</w:t>
            </w:r>
            <w:proofErr w:type="gramStart"/>
            <w:r w:rsidRPr="0060570A">
              <w:rPr>
                <w:rFonts w:ascii="Arial" w:eastAsia="Times New Roman" w:hAnsi="Arial" w:cs="Arial"/>
                <w:lang w:eastAsia="ru-RU"/>
              </w:rPr>
              <w:t>.р</w:t>
            </w:r>
            <w:proofErr w:type="gramEnd"/>
            <w:r w:rsidRPr="0060570A">
              <w:rPr>
                <w:rFonts w:ascii="Arial" w:eastAsia="Times New Roman" w:hAnsi="Arial" w:cs="Arial"/>
                <w:lang w:eastAsia="ru-RU"/>
              </w:rPr>
              <w:t>уб</w:t>
            </w:r>
            <w:proofErr w:type="spellEnd"/>
            <w:r w:rsidRPr="0060570A">
              <w:rPr>
                <w:rFonts w:ascii="Arial" w:eastAsia="Times New Roman" w:hAnsi="Arial" w:cs="Arial"/>
                <w:lang w:eastAsia="ru-RU"/>
              </w:rPr>
              <w:t>)</w:t>
            </w:r>
          </w:p>
        </w:tc>
        <w:tc>
          <w:tcPr>
            <w:tcW w:w="4394" w:type="dxa"/>
            <w:gridSpan w:val="5"/>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Объем финансирования по годам, (</w:t>
            </w:r>
            <w:proofErr w:type="spellStart"/>
            <w:r w:rsidRPr="0060570A">
              <w:rPr>
                <w:rFonts w:ascii="Arial" w:eastAsia="Times New Roman" w:hAnsi="Arial" w:cs="Arial"/>
                <w:lang w:eastAsia="ru-RU"/>
              </w:rPr>
              <w:t>тыс</w:t>
            </w:r>
            <w:proofErr w:type="gramStart"/>
            <w:r w:rsidRPr="0060570A">
              <w:rPr>
                <w:rFonts w:ascii="Arial" w:eastAsia="Times New Roman" w:hAnsi="Arial" w:cs="Arial"/>
                <w:lang w:eastAsia="ru-RU"/>
              </w:rPr>
              <w:t>.р</w:t>
            </w:r>
            <w:proofErr w:type="gramEnd"/>
            <w:r w:rsidRPr="0060570A">
              <w:rPr>
                <w:rFonts w:ascii="Arial" w:eastAsia="Times New Roman" w:hAnsi="Arial" w:cs="Arial"/>
                <w:lang w:eastAsia="ru-RU"/>
              </w:rPr>
              <w:t>уб</w:t>
            </w:r>
            <w:proofErr w:type="spellEnd"/>
            <w:r w:rsidRPr="0060570A">
              <w:rPr>
                <w:rFonts w:ascii="Arial" w:eastAsia="Times New Roman" w:hAnsi="Arial" w:cs="Arial"/>
                <w:lang w:eastAsia="ru-RU"/>
              </w:rPr>
              <w:t>)</w:t>
            </w:r>
          </w:p>
        </w:tc>
        <w:tc>
          <w:tcPr>
            <w:tcW w:w="2409" w:type="dxa"/>
            <w:vMerge w:val="restart"/>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proofErr w:type="gramStart"/>
            <w:r w:rsidRPr="0060570A">
              <w:rPr>
                <w:rFonts w:ascii="Arial" w:eastAsia="Times New Roman" w:hAnsi="Arial" w:cs="Arial"/>
                <w:lang w:eastAsia="ru-RU"/>
              </w:rPr>
              <w:t>Ответственный</w:t>
            </w:r>
            <w:proofErr w:type="gramEnd"/>
            <w:r w:rsidRPr="0060570A">
              <w:rPr>
                <w:rFonts w:ascii="Arial" w:eastAsia="Times New Roman" w:hAnsi="Arial" w:cs="Arial"/>
                <w:lang w:eastAsia="ru-RU"/>
              </w:rPr>
              <w:t xml:space="preserve"> за выполнение мероприятия подпрограммы/подпрограммы</w:t>
            </w:r>
          </w:p>
        </w:tc>
        <w:tc>
          <w:tcPr>
            <w:tcW w:w="2127" w:type="dxa"/>
            <w:vMerge w:val="restart"/>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Результаты выполнения мероприятий подпрограммы/подпрограммы</w:t>
            </w:r>
          </w:p>
        </w:tc>
      </w:tr>
      <w:tr w:rsidR="0070569D" w:rsidRPr="0060570A" w:rsidTr="0060570A">
        <w:trPr>
          <w:trHeight w:val="20"/>
        </w:trPr>
        <w:tc>
          <w:tcPr>
            <w:tcW w:w="273"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850" w:type="dxa"/>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2020</w:t>
            </w:r>
          </w:p>
        </w:tc>
        <w:tc>
          <w:tcPr>
            <w:tcW w:w="851" w:type="dxa"/>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2021</w:t>
            </w:r>
          </w:p>
        </w:tc>
        <w:tc>
          <w:tcPr>
            <w:tcW w:w="850" w:type="dxa"/>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2022</w:t>
            </w:r>
          </w:p>
        </w:tc>
        <w:tc>
          <w:tcPr>
            <w:tcW w:w="851" w:type="dxa"/>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2023</w:t>
            </w:r>
          </w:p>
        </w:tc>
        <w:tc>
          <w:tcPr>
            <w:tcW w:w="992" w:type="dxa"/>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2024</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1</w:t>
            </w:r>
          </w:p>
        </w:tc>
        <w:tc>
          <w:tcPr>
            <w:tcW w:w="1428" w:type="dxa"/>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2</w:t>
            </w:r>
          </w:p>
        </w:tc>
        <w:tc>
          <w:tcPr>
            <w:tcW w:w="1134" w:type="dxa"/>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3</w:t>
            </w:r>
          </w:p>
        </w:tc>
        <w:tc>
          <w:tcPr>
            <w:tcW w:w="709" w:type="dxa"/>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4</w:t>
            </w:r>
          </w:p>
        </w:tc>
        <w:tc>
          <w:tcPr>
            <w:tcW w:w="1418" w:type="dxa"/>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5</w:t>
            </w:r>
          </w:p>
        </w:tc>
        <w:tc>
          <w:tcPr>
            <w:tcW w:w="1134" w:type="dxa"/>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6</w:t>
            </w:r>
          </w:p>
        </w:tc>
        <w:tc>
          <w:tcPr>
            <w:tcW w:w="850" w:type="dxa"/>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7</w:t>
            </w:r>
          </w:p>
        </w:tc>
        <w:tc>
          <w:tcPr>
            <w:tcW w:w="851" w:type="dxa"/>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8</w:t>
            </w:r>
          </w:p>
        </w:tc>
        <w:tc>
          <w:tcPr>
            <w:tcW w:w="850" w:type="dxa"/>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9</w:t>
            </w:r>
          </w:p>
        </w:tc>
        <w:tc>
          <w:tcPr>
            <w:tcW w:w="851" w:type="dxa"/>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10</w:t>
            </w:r>
          </w:p>
        </w:tc>
        <w:tc>
          <w:tcPr>
            <w:tcW w:w="992" w:type="dxa"/>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11</w:t>
            </w:r>
          </w:p>
        </w:tc>
        <w:tc>
          <w:tcPr>
            <w:tcW w:w="2409" w:type="dxa"/>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12</w:t>
            </w:r>
          </w:p>
        </w:tc>
        <w:tc>
          <w:tcPr>
            <w:tcW w:w="2127" w:type="dxa"/>
            <w:shd w:val="clear" w:color="000000" w:fill="FFFFFF"/>
            <w:vAlign w:val="center"/>
          </w:tcPr>
          <w:p w:rsidR="0070569D" w:rsidRPr="0060570A" w:rsidRDefault="0070569D" w:rsidP="00861B3F">
            <w:pPr>
              <w:autoSpaceDE w:val="0"/>
              <w:autoSpaceDN w:val="0"/>
              <w:spacing w:after="0" w:line="240" w:lineRule="auto"/>
              <w:jc w:val="center"/>
              <w:rPr>
                <w:rFonts w:ascii="Arial" w:eastAsia="Times New Roman" w:hAnsi="Arial" w:cs="Arial"/>
                <w:lang w:eastAsia="ru-RU"/>
              </w:rPr>
            </w:pPr>
            <w:r w:rsidRPr="0060570A">
              <w:rPr>
                <w:rFonts w:ascii="Arial" w:eastAsia="Times New Roman" w:hAnsi="Arial" w:cs="Arial"/>
                <w:lang w:eastAsia="ru-RU"/>
              </w:rPr>
              <w:t>13</w:t>
            </w:r>
          </w:p>
        </w:tc>
      </w:tr>
      <w:tr w:rsidR="0070569D" w:rsidRPr="0060570A" w:rsidTr="0060570A">
        <w:trPr>
          <w:trHeight w:val="20"/>
        </w:trPr>
        <w:tc>
          <w:tcPr>
            <w:tcW w:w="273"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1.</w:t>
            </w:r>
          </w:p>
        </w:tc>
        <w:tc>
          <w:tcPr>
            <w:tcW w:w="1428"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Основное мероприятие 01:</w:t>
            </w:r>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Создание условий для развития </w:t>
            </w:r>
            <w:r w:rsidRPr="0060570A">
              <w:rPr>
                <w:rFonts w:ascii="Arial" w:eastAsia="Times New Roman" w:hAnsi="Arial" w:cs="Arial"/>
                <w:lang w:eastAsia="ru-RU"/>
              </w:rPr>
              <w:lastRenderedPageBreak/>
              <w:t>рынка доступного жилья, развитие жилищного строительства</w:t>
            </w: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lastRenderedPageBreak/>
              <w:t>Средства Федерального бюджета</w:t>
            </w:r>
          </w:p>
        </w:tc>
        <w:tc>
          <w:tcPr>
            <w:tcW w:w="709"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01.01.2020-31.12.2024</w:t>
            </w: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Управление строительства администрации городского округа Люберцы Московской области</w:t>
            </w:r>
          </w:p>
        </w:tc>
        <w:tc>
          <w:tcPr>
            <w:tcW w:w="2127"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1. Объем ввода индивидуального жилищного строительства, построенного населением за счет </w:t>
            </w:r>
            <w:r w:rsidRPr="0060570A">
              <w:rPr>
                <w:rFonts w:ascii="Arial" w:eastAsia="Times New Roman" w:hAnsi="Arial" w:cs="Arial"/>
                <w:lang w:eastAsia="ru-RU"/>
              </w:rPr>
              <w:lastRenderedPageBreak/>
              <w:t xml:space="preserve">собственных и (или) кредитных средств: в 2020 году – 29,45 </w:t>
            </w:r>
            <w:proofErr w:type="spellStart"/>
            <w:r w:rsidRPr="0060570A">
              <w:rPr>
                <w:rFonts w:ascii="Arial" w:eastAsia="Times New Roman" w:hAnsi="Arial" w:cs="Arial"/>
                <w:lang w:eastAsia="ru-RU"/>
              </w:rPr>
              <w:t>тыс.кв.м</w:t>
            </w:r>
            <w:proofErr w:type="spellEnd"/>
            <w:r w:rsidRPr="0060570A">
              <w:rPr>
                <w:rFonts w:ascii="Arial" w:eastAsia="Times New Roman" w:hAnsi="Arial" w:cs="Arial"/>
                <w:lang w:eastAsia="ru-RU"/>
              </w:rPr>
              <w:t xml:space="preserve">., в 2021 году – 13,2 </w:t>
            </w:r>
            <w:proofErr w:type="spellStart"/>
            <w:r w:rsidRPr="0060570A">
              <w:rPr>
                <w:rFonts w:ascii="Arial" w:eastAsia="Times New Roman" w:hAnsi="Arial" w:cs="Arial"/>
                <w:lang w:eastAsia="ru-RU"/>
              </w:rPr>
              <w:t>тыс.кв</w:t>
            </w:r>
            <w:proofErr w:type="gramStart"/>
            <w:r w:rsidRPr="0060570A">
              <w:rPr>
                <w:rFonts w:ascii="Arial" w:eastAsia="Times New Roman" w:hAnsi="Arial" w:cs="Arial"/>
                <w:lang w:eastAsia="ru-RU"/>
              </w:rPr>
              <w:t>.м</w:t>
            </w:r>
            <w:proofErr w:type="spellEnd"/>
            <w:proofErr w:type="gramEnd"/>
            <w:r w:rsidRPr="0060570A">
              <w:rPr>
                <w:rFonts w:ascii="Arial" w:eastAsia="Times New Roman" w:hAnsi="Arial" w:cs="Arial"/>
                <w:lang w:eastAsia="ru-RU"/>
              </w:rPr>
              <w:t xml:space="preserve">, в 2022 году – 15,9 </w:t>
            </w:r>
            <w:proofErr w:type="spellStart"/>
            <w:r w:rsidRPr="0060570A">
              <w:rPr>
                <w:rFonts w:ascii="Arial" w:eastAsia="Times New Roman" w:hAnsi="Arial" w:cs="Arial"/>
                <w:lang w:eastAsia="ru-RU"/>
              </w:rPr>
              <w:t>тыс.кв.м</w:t>
            </w:r>
            <w:proofErr w:type="spellEnd"/>
            <w:r w:rsidRPr="0060570A">
              <w:rPr>
                <w:rFonts w:ascii="Arial" w:eastAsia="Times New Roman" w:hAnsi="Arial" w:cs="Arial"/>
                <w:lang w:eastAsia="ru-RU"/>
              </w:rPr>
              <w:t xml:space="preserve">; в 2023 году – 18,3 </w:t>
            </w:r>
            <w:proofErr w:type="spellStart"/>
            <w:r w:rsidRPr="0060570A">
              <w:rPr>
                <w:rFonts w:ascii="Arial" w:eastAsia="Times New Roman" w:hAnsi="Arial" w:cs="Arial"/>
                <w:lang w:eastAsia="ru-RU"/>
              </w:rPr>
              <w:t>тыс.кв.м</w:t>
            </w:r>
            <w:proofErr w:type="spellEnd"/>
            <w:r w:rsidRPr="0060570A">
              <w:rPr>
                <w:rFonts w:ascii="Arial" w:eastAsia="Times New Roman" w:hAnsi="Arial" w:cs="Arial"/>
                <w:lang w:eastAsia="ru-RU"/>
              </w:rPr>
              <w:t xml:space="preserve">.; в 2024 году – 21,6 </w:t>
            </w:r>
            <w:proofErr w:type="spellStart"/>
            <w:r w:rsidRPr="0060570A">
              <w:rPr>
                <w:rFonts w:ascii="Arial" w:eastAsia="Times New Roman" w:hAnsi="Arial" w:cs="Arial"/>
                <w:lang w:eastAsia="ru-RU"/>
              </w:rPr>
              <w:t>тыс.кв.м</w:t>
            </w:r>
            <w:proofErr w:type="spellEnd"/>
            <w:r w:rsidRPr="0060570A">
              <w:rPr>
                <w:rFonts w:ascii="Arial" w:eastAsia="Times New Roman" w:hAnsi="Arial" w:cs="Arial"/>
                <w:lang w:eastAsia="ru-RU"/>
              </w:rPr>
              <w:t>.</w:t>
            </w:r>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2. </w:t>
            </w:r>
            <w:proofErr w:type="gramStart"/>
            <w:r w:rsidRPr="0060570A">
              <w:rPr>
                <w:rFonts w:ascii="Arial" w:eastAsia="Times New Roman" w:hAnsi="Arial" w:cs="Arial"/>
                <w:lang w:eastAsia="ru-RU"/>
              </w:rPr>
              <w:t>Количество земельных участков, вовлеченных в  индивидуальное жилищное строительство (ед.): в 2020 году – 47 ед., в 2021 году – 56 ед., в 2022 году – 69 ед., в 2023 году -79 ед., в 2024 году – 93 ед.</w:t>
            </w:r>
            <w:proofErr w:type="gramEnd"/>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3. </w:t>
            </w:r>
            <w:proofErr w:type="gramStart"/>
            <w:r w:rsidRPr="0060570A">
              <w:rPr>
                <w:rFonts w:ascii="Arial" w:eastAsia="Times New Roman" w:hAnsi="Arial" w:cs="Arial"/>
                <w:lang w:eastAsia="ru-RU"/>
              </w:rPr>
              <w:t>Площадь земельных участков, вовлеченных в  индивидуальное жилищное строительство (га):  в 2020 году – 3,28 га., в 2021 году – 3,9 га., в 2022 году – 4,8 га., в 2023 году – 5,49 га, в 2024 году – 6,47 га.</w:t>
            </w:r>
            <w:proofErr w:type="gramEnd"/>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4. Количество семей улучшивших жилищные условия: </w:t>
            </w:r>
            <w:r w:rsidRPr="0060570A">
              <w:rPr>
                <w:rFonts w:ascii="Arial" w:eastAsia="Times New Roman" w:hAnsi="Arial" w:cs="Arial"/>
                <w:lang w:eastAsia="ru-RU"/>
              </w:rPr>
              <w:lastRenderedPageBreak/>
              <w:t>2020 году  -  48,  2021 году -50, 2022 году – 53, 2023году – 56, 2024 году- 58.</w:t>
            </w: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Средства бюджета </w:t>
            </w:r>
            <w:r w:rsidRPr="0060570A">
              <w:rPr>
                <w:rFonts w:ascii="Arial" w:eastAsia="Times New Roman" w:hAnsi="Arial" w:cs="Arial"/>
                <w:lang w:eastAsia="ru-RU"/>
              </w:rPr>
              <w:lastRenderedPageBreak/>
              <w:t>Московской области</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городского округа Люберцы</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Внебюджетные источники</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Итого:</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lastRenderedPageBreak/>
              <w:t>1.1</w:t>
            </w:r>
          </w:p>
        </w:tc>
        <w:tc>
          <w:tcPr>
            <w:tcW w:w="1428"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1.1. Организация строительства</w:t>
            </w: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городского округа Люберцы</w:t>
            </w:r>
          </w:p>
        </w:tc>
        <w:tc>
          <w:tcPr>
            <w:tcW w:w="709"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01.01.2020-31.12.2024</w:t>
            </w: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Управление строительства администрации городского округа Люберцы Московской области</w:t>
            </w:r>
          </w:p>
        </w:tc>
        <w:tc>
          <w:tcPr>
            <w:tcW w:w="2127" w:type="dxa"/>
            <w:vMerge w:val="restart"/>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1. Объем ввода индивидуального жилищного строительства, построенного населением за счет собственных и (или) кредитных средств: в 2020 </w:t>
            </w:r>
            <w:r w:rsidRPr="0060570A">
              <w:rPr>
                <w:rFonts w:ascii="Arial" w:eastAsia="Times New Roman" w:hAnsi="Arial" w:cs="Arial"/>
                <w:shd w:val="clear" w:color="auto" w:fill="FFFFFF" w:themeFill="background1"/>
                <w:lang w:eastAsia="ru-RU"/>
              </w:rPr>
              <w:t xml:space="preserve">году – </w:t>
            </w:r>
            <w:r w:rsidR="002853F5" w:rsidRPr="0060570A">
              <w:rPr>
                <w:rFonts w:ascii="Arial" w:eastAsia="Times New Roman" w:hAnsi="Arial" w:cs="Arial"/>
                <w:shd w:val="clear" w:color="auto" w:fill="FFFFFF" w:themeFill="background1"/>
                <w:lang w:eastAsia="ru-RU"/>
              </w:rPr>
              <w:t>29,45</w:t>
            </w:r>
            <w:r w:rsidRPr="0060570A">
              <w:rPr>
                <w:rFonts w:ascii="Arial" w:eastAsia="Times New Roman" w:hAnsi="Arial" w:cs="Arial"/>
                <w:shd w:val="clear" w:color="auto" w:fill="FFFFFF" w:themeFill="background1"/>
                <w:lang w:eastAsia="ru-RU"/>
              </w:rPr>
              <w:t xml:space="preserve"> </w:t>
            </w:r>
            <w:proofErr w:type="spellStart"/>
            <w:r w:rsidRPr="0060570A">
              <w:rPr>
                <w:rFonts w:ascii="Arial" w:eastAsia="Times New Roman" w:hAnsi="Arial" w:cs="Arial"/>
                <w:shd w:val="clear" w:color="auto" w:fill="FFFFFF" w:themeFill="background1"/>
                <w:lang w:eastAsia="ru-RU"/>
              </w:rPr>
              <w:t>тыс.кв.м</w:t>
            </w:r>
            <w:proofErr w:type="spellEnd"/>
            <w:r w:rsidRPr="0060570A">
              <w:rPr>
                <w:rFonts w:ascii="Arial" w:eastAsia="Times New Roman" w:hAnsi="Arial" w:cs="Arial"/>
                <w:lang w:eastAsia="ru-RU"/>
              </w:rPr>
              <w:t xml:space="preserve">., в 2021 году – 13,2 </w:t>
            </w:r>
            <w:proofErr w:type="spellStart"/>
            <w:r w:rsidRPr="0060570A">
              <w:rPr>
                <w:rFonts w:ascii="Arial" w:eastAsia="Times New Roman" w:hAnsi="Arial" w:cs="Arial"/>
                <w:lang w:eastAsia="ru-RU"/>
              </w:rPr>
              <w:t>тыс.кв</w:t>
            </w:r>
            <w:proofErr w:type="gramStart"/>
            <w:r w:rsidRPr="0060570A">
              <w:rPr>
                <w:rFonts w:ascii="Arial" w:eastAsia="Times New Roman" w:hAnsi="Arial" w:cs="Arial"/>
                <w:lang w:eastAsia="ru-RU"/>
              </w:rPr>
              <w:t>.м</w:t>
            </w:r>
            <w:proofErr w:type="spellEnd"/>
            <w:proofErr w:type="gramEnd"/>
            <w:r w:rsidRPr="0060570A">
              <w:rPr>
                <w:rFonts w:ascii="Arial" w:eastAsia="Times New Roman" w:hAnsi="Arial" w:cs="Arial"/>
                <w:lang w:eastAsia="ru-RU"/>
              </w:rPr>
              <w:t xml:space="preserve">, в 2022 году – 15,9 </w:t>
            </w:r>
            <w:proofErr w:type="spellStart"/>
            <w:r w:rsidRPr="0060570A">
              <w:rPr>
                <w:rFonts w:ascii="Arial" w:eastAsia="Times New Roman" w:hAnsi="Arial" w:cs="Arial"/>
                <w:lang w:eastAsia="ru-RU"/>
              </w:rPr>
              <w:t>тыс.кв.м</w:t>
            </w:r>
            <w:proofErr w:type="spellEnd"/>
            <w:r w:rsidRPr="0060570A">
              <w:rPr>
                <w:rFonts w:ascii="Arial" w:eastAsia="Times New Roman" w:hAnsi="Arial" w:cs="Arial"/>
                <w:lang w:eastAsia="ru-RU"/>
              </w:rPr>
              <w:t xml:space="preserve">; в 2023 году – 18,3 </w:t>
            </w:r>
            <w:proofErr w:type="spellStart"/>
            <w:r w:rsidRPr="0060570A">
              <w:rPr>
                <w:rFonts w:ascii="Arial" w:eastAsia="Times New Roman" w:hAnsi="Arial" w:cs="Arial"/>
                <w:lang w:eastAsia="ru-RU"/>
              </w:rPr>
              <w:t>тыс.кв.м</w:t>
            </w:r>
            <w:proofErr w:type="spellEnd"/>
            <w:r w:rsidRPr="0060570A">
              <w:rPr>
                <w:rFonts w:ascii="Arial" w:eastAsia="Times New Roman" w:hAnsi="Arial" w:cs="Arial"/>
                <w:lang w:eastAsia="ru-RU"/>
              </w:rPr>
              <w:t xml:space="preserve">.; в 2024 году – 21,6 </w:t>
            </w:r>
            <w:proofErr w:type="spellStart"/>
            <w:r w:rsidRPr="0060570A">
              <w:rPr>
                <w:rFonts w:ascii="Arial" w:eastAsia="Times New Roman" w:hAnsi="Arial" w:cs="Arial"/>
                <w:lang w:eastAsia="ru-RU"/>
              </w:rPr>
              <w:t>тыскв.м</w:t>
            </w:r>
            <w:proofErr w:type="spellEnd"/>
            <w:r w:rsidRPr="0060570A">
              <w:rPr>
                <w:rFonts w:ascii="Arial" w:eastAsia="Times New Roman" w:hAnsi="Arial" w:cs="Arial"/>
                <w:lang w:eastAsia="ru-RU"/>
              </w:rPr>
              <w:t>.</w:t>
            </w:r>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2. </w:t>
            </w:r>
            <w:proofErr w:type="gramStart"/>
            <w:r w:rsidRPr="0060570A">
              <w:rPr>
                <w:rFonts w:ascii="Arial" w:eastAsia="Times New Roman" w:hAnsi="Arial" w:cs="Arial"/>
                <w:lang w:eastAsia="ru-RU"/>
              </w:rPr>
              <w:t>Количество земельных участков, вовлеченных в  индивидуальное жилищное строительство (ед.): в 2020 году – 47 ед., в 2021 году – 56 ед., в 2022 году – 69 ед., в 2023 году -79 ед., в 2024 году – 93 ед.</w:t>
            </w:r>
            <w:proofErr w:type="gramEnd"/>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3. </w:t>
            </w:r>
            <w:proofErr w:type="gramStart"/>
            <w:r w:rsidRPr="0060570A">
              <w:rPr>
                <w:rFonts w:ascii="Arial" w:eastAsia="Times New Roman" w:hAnsi="Arial" w:cs="Arial"/>
                <w:lang w:eastAsia="ru-RU"/>
              </w:rPr>
              <w:t xml:space="preserve">Площадь земельных участков, вовлеченных в  индивидуальное </w:t>
            </w:r>
            <w:r w:rsidRPr="0060570A">
              <w:rPr>
                <w:rFonts w:ascii="Arial" w:eastAsia="Times New Roman" w:hAnsi="Arial" w:cs="Arial"/>
                <w:lang w:eastAsia="ru-RU"/>
              </w:rPr>
              <w:lastRenderedPageBreak/>
              <w:t>жилищное строительство (га):  в 2020 году – 3,28 га., в 2021 году – 3,9 га., в 2022 году – 4,8 га., в 2023 году – 5,49 га, в 2024 году – 6,47 га.</w:t>
            </w:r>
            <w:proofErr w:type="gramEnd"/>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Федерального бюджета</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Московской области</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Внебюджетные источники</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Итого:</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lastRenderedPageBreak/>
              <w:t>1.2</w:t>
            </w:r>
          </w:p>
        </w:tc>
        <w:tc>
          <w:tcPr>
            <w:tcW w:w="1428"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1.2.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городского округа Люберцы</w:t>
            </w:r>
          </w:p>
        </w:tc>
        <w:tc>
          <w:tcPr>
            <w:tcW w:w="709"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01.01.2020-31.12.2024</w:t>
            </w: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val="restart"/>
            <w:shd w:val="clear" w:color="auto" w:fill="FFFFFF" w:themeFill="background1"/>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Комитет по управлению  имуществом администрации городского округа Люберцы Московской области</w:t>
            </w:r>
          </w:p>
          <w:p w:rsidR="0070569D" w:rsidRPr="0060570A" w:rsidRDefault="0070569D" w:rsidP="00861B3F">
            <w:pPr>
              <w:autoSpaceDE w:val="0"/>
              <w:autoSpaceDN w:val="0"/>
              <w:spacing w:after="0" w:line="240" w:lineRule="auto"/>
              <w:jc w:val="center"/>
              <w:rPr>
                <w:rFonts w:ascii="Arial" w:eastAsia="Times New Roman" w:hAnsi="Arial" w:cs="Arial"/>
                <w:lang w:eastAsia="ru-RU"/>
              </w:rPr>
            </w:pPr>
          </w:p>
        </w:tc>
        <w:tc>
          <w:tcPr>
            <w:tcW w:w="2127"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Количество семей</w:t>
            </w:r>
            <w:r w:rsidR="00487734" w:rsidRPr="0060570A">
              <w:rPr>
                <w:rFonts w:ascii="Arial" w:eastAsia="Times New Roman" w:hAnsi="Arial" w:cs="Arial"/>
                <w:lang w:eastAsia="ru-RU"/>
              </w:rPr>
              <w:t>,</w:t>
            </w:r>
            <w:r w:rsidRPr="0060570A">
              <w:rPr>
                <w:rFonts w:ascii="Arial" w:eastAsia="Times New Roman" w:hAnsi="Arial" w:cs="Arial"/>
                <w:lang w:eastAsia="ru-RU"/>
              </w:rPr>
              <w:t xml:space="preserve"> улучшивших жилищные условия: 2020 году  -  48,  2021 году -50, 2022 году – 53, 2023году – 56, 2024 году- 58.</w:t>
            </w: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Федерального бюджета</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auto" w:fill="FFFFFF" w:themeFill="background1"/>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Московской области</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auto" w:fill="FFFFFF" w:themeFill="background1"/>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Внебюджетные источники</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auto" w:fill="FFFFFF" w:themeFill="background1"/>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Итого:</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auto" w:fill="FFFFFF" w:themeFill="background1"/>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1.3</w:t>
            </w:r>
          </w:p>
        </w:tc>
        <w:tc>
          <w:tcPr>
            <w:tcW w:w="1428"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1.3. Обеспечение проживающих в городском округе  и нуждающихся в жилых помещениях малоимущих граждан жилыми помещениям</w:t>
            </w:r>
            <w:r w:rsidRPr="0060570A">
              <w:rPr>
                <w:rFonts w:ascii="Arial" w:eastAsia="Times New Roman" w:hAnsi="Arial" w:cs="Arial"/>
                <w:lang w:eastAsia="ru-RU"/>
              </w:rPr>
              <w:lastRenderedPageBreak/>
              <w:t>и</w:t>
            </w: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lastRenderedPageBreak/>
              <w:t>Средства бюджета городского округа Люберцы</w:t>
            </w:r>
          </w:p>
        </w:tc>
        <w:tc>
          <w:tcPr>
            <w:tcW w:w="709"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01.01.2020-31.12.2024</w:t>
            </w: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val="restart"/>
            <w:shd w:val="clear" w:color="auto" w:fill="FFFFFF" w:themeFill="background1"/>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Комитет по управлению  имуществом администрации городского округа Люберцы Московской области</w:t>
            </w:r>
          </w:p>
          <w:p w:rsidR="0070569D" w:rsidRPr="0060570A" w:rsidRDefault="0070569D" w:rsidP="00861B3F">
            <w:pPr>
              <w:autoSpaceDE w:val="0"/>
              <w:autoSpaceDN w:val="0"/>
              <w:spacing w:after="0" w:line="240" w:lineRule="auto"/>
              <w:jc w:val="center"/>
              <w:rPr>
                <w:rFonts w:ascii="Arial" w:eastAsia="Times New Roman" w:hAnsi="Arial" w:cs="Arial"/>
                <w:i/>
                <w:lang w:eastAsia="ru-RU"/>
              </w:rPr>
            </w:pPr>
          </w:p>
        </w:tc>
        <w:tc>
          <w:tcPr>
            <w:tcW w:w="2127"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Количество семей</w:t>
            </w:r>
            <w:r w:rsidR="00487734" w:rsidRPr="0060570A">
              <w:rPr>
                <w:rFonts w:ascii="Arial" w:eastAsia="Times New Roman" w:hAnsi="Arial" w:cs="Arial"/>
                <w:lang w:eastAsia="ru-RU"/>
              </w:rPr>
              <w:t>,</w:t>
            </w:r>
            <w:r w:rsidRPr="0060570A">
              <w:rPr>
                <w:rFonts w:ascii="Arial" w:eastAsia="Times New Roman" w:hAnsi="Arial" w:cs="Arial"/>
                <w:lang w:eastAsia="ru-RU"/>
              </w:rPr>
              <w:t xml:space="preserve"> улучшивших жилищные условия: 2020 году  -  48,  2021 году -50, 2022 году – 53, 2023году – 56, 2024 году- 58.</w:t>
            </w:r>
          </w:p>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Федерального бюджета</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auto" w:fill="FFFFFF" w:themeFill="background1"/>
            <w:vAlign w:val="center"/>
          </w:tcPr>
          <w:p w:rsidR="0070569D" w:rsidRPr="0060570A" w:rsidRDefault="0070569D" w:rsidP="00861B3F">
            <w:pPr>
              <w:autoSpaceDE w:val="0"/>
              <w:autoSpaceDN w:val="0"/>
              <w:spacing w:after="0" w:line="240" w:lineRule="auto"/>
              <w:rPr>
                <w:rFonts w:ascii="Arial" w:eastAsia="Times New Roman" w:hAnsi="Arial" w:cs="Arial"/>
                <w:i/>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Московско</w:t>
            </w:r>
            <w:r w:rsidRPr="0060570A">
              <w:rPr>
                <w:rFonts w:ascii="Arial" w:eastAsia="Times New Roman" w:hAnsi="Arial" w:cs="Arial"/>
                <w:lang w:eastAsia="ru-RU"/>
              </w:rPr>
              <w:lastRenderedPageBreak/>
              <w:t>й области</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auto" w:fill="FFFFFF" w:themeFill="background1"/>
            <w:vAlign w:val="center"/>
          </w:tcPr>
          <w:p w:rsidR="0070569D" w:rsidRPr="0060570A" w:rsidRDefault="0070569D" w:rsidP="00861B3F">
            <w:pPr>
              <w:autoSpaceDE w:val="0"/>
              <w:autoSpaceDN w:val="0"/>
              <w:spacing w:after="0" w:line="240" w:lineRule="auto"/>
              <w:rPr>
                <w:rFonts w:ascii="Arial" w:eastAsia="Times New Roman" w:hAnsi="Arial" w:cs="Arial"/>
                <w:i/>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Внебюджетные источники</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auto" w:fill="FFFFFF" w:themeFill="background1"/>
            <w:vAlign w:val="center"/>
          </w:tcPr>
          <w:p w:rsidR="0070569D" w:rsidRPr="0060570A" w:rsidRDefault="0070569D" w:rsidP="00861B3F">
            <w:pPr>
              <w:autoSpaceDE w:val="0"/>
              <w:autoSpaceDN w:val="0"/>
              <w:spacing w:after="0" w:line="240" w:lineRule="auto"/>
              <w:rPr>
                <w:rFonts w:ascii="Arial" w:eastAsia="Times New Roman" w:hAnsi="Arial" w:cs="Arial"/>
                <w:i/>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Итого:</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auto" w:fill="FFFFFF" w:themeFill="background1"/>
            <w:vAlign w:val="center"/>
          </w:tcPr>
          <w:p w:rsidR="0070569D" w:rsidRPr="0060570A" w:rsidRDefault="0070569D" w:rsidP="00861B3F">
            <w:pPr>
              <w:autoSpaceDE w:val="0"/>
              <w:autoSpaceDN w:val="0"/>
              <w:spacing w:after="0" w:line="240" w:lineRule="auto"/>
              <w:rPr>
                <w:rFonts w:ascii="Arial" w:eastAsia="Times New Roman" w:hAnsi="Arial" w:cs="Arial"/>
                <w:i/>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2.</w:t>
            </w:r>
          </w:p>
        </w:tc>
        <w:tc>
          <w:tcPr>
            <w:tcW w:w="1428"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Основное мероприятие 04:</w:t>
            </w:r>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Обеспечение прав пострадавших граждан-</w:t>
            </w:r>
            <w:proofErr w:type="spellStart"/>
            <w:r w:rsidRPr="0060570A">
              <w:rPr>
                <w:rFonts w:ascii="Arial" w:eastAsia="Times New Roman" w:hAnsi="Arial" w:cs="Arial"/>
                <w:lang w:eastAsia="ru-RU"/>
              </w:rPr>
              <w:t>соинвесторов</w:t>
            </w:r>
            <w:proofErr w:type="spellEnd"/>
            <w:r w:rsidRPr="0060570A">
              <w:rPr>
                <w:rFonts w:ascii="Arial" w:eastAsia="Times New Roman" w:hAnsi="Arial" w:cs="Arial"/>
                <w:lang w:eastAsia="ru-RU"/>
              </w:rPr>
              <w:t>.</w:t>
            </w:r>
          </w:p>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Федерального бюджета</w:t>
            </w:r>
          </w:p>
        </w:tc>
        <w:tc>
          <w:tcPr>
            <w:tcW w:w="709"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01.01.2020-31.12.2024</w:t>
            </w: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i/>
                <w:lang w:eastAsia="ru-RU"/>
              </w:rPr>
            </w:pPr>
            <w:r w:rsidRPr="0060570A">
              <w:rPr>
                <w:rFonts w:ascii="Arial" w:eastAsia="Times New Roman" w:hAnsi="Arial" w:cs="Arial"/>
                <w:lang w:eastAsia="ru-RU"/>
              </w:rPr>
              <w:t>Управление строительства администрации городского округа Люберцы Московской области</w:t>
            </w:r>
          </w:p>
        </w:tc>
        <w:tc>
          <w:tcPr>
            <w:tcW w:w="2127" w:type="dxa"/>
            <w:vMerge w:val="restart"/>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1. Количество пострадавших граждан-</w:t>
            </w:r>
            <w:proofErr w:type="spellStart"/>
            <w:r w:rsidRPr="0060570A">
              <w:rPr>
                <w:rFonts w:ascii="Arial" w:eastAsia="Times New Roman" w:hAnsi="Arial" w:cs="Arial"/>
                <w:lang w:eastAsia="ru-RU"/>
              </w:rPr>
              <w:t>соинвесторов</w:t>
            </w:r>
            <w:proofErr w:type="spellEnd"/>
            <w:r w:rsidRPr="0060570A">
              <w:rPr>
                <w:rFonts w:ascii="Arial" w:eastAsia="Times New Roman" w:hAnsi="Arial" w:cs="Arial"/>
                <w:lang w:eastAsia="ru-RU"/>
              </w:rPr>
              <w:t>, права которых обеспечены в отчетном году:  в 2020- 2024 году - 0 человека.</w:t>
            </w:r>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2. Количество объектов, исключенных из перечня проблемных объектов в отчетном году: в  2020-2024 годы – 0 штук.</w:t>
            </w:r>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3. Поиск и реализация решений по обеспечению прав пострадавших граждан-участников долевого строительства: 2020-2024году – 0%.</w:t>
            </w:r>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4. Количество проблемных объектов, по которым нарушены права участников </w:t>
            </w:r>
            <w:r w:rsidRPr="0060570A">
              <w:rPr>
                <w:rFonts w:ascii="Arial" w:eastAsia="Times New Roman" w:hAnsi="Arial" w:cs="Arial"/>
                <w:lang w:eastAsia="ru-RU"/>
              </w:rPr>
              <w:lastRenderedPageBreak/>
              <w:t>долевого строительства «Проблемные стройки»: 2020-2024 году – 0%.</w:t>
            </w:r>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5. Встречи с гражданами – участниками долевого строительства: 2020-2024 годы–0%.</w:t>
            </w:r>
          </w:p>
        </w:tc>
      </w:tr>
      <w:tr w:rsidR="0070569D" w:rsidRPr="0060570A" w:rsidTr="0060570A">
        <w:trPr>
          <w:trHeight w:val="20"/>
        </w:trPr>
        <w:tc>
          <w:tcPr>
            <w:tcW w:w="273"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Московской области</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городского округа Люберцы</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Внебюджетные источники</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Итого:</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lastRenderedPageBreak/>
              <w:t>2.1</w:t>
            </w:r>
          </w:p>
        </w:tc>
        <w:tc>
          <w:tcPr>
            <w:tcW w:w="1428"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4.1. Мероприятия, направленные на достижение показателей (без финансирования)</w:t>
            </w: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городского округа Люберцы</w:t>
            </w:r>
          </w:p>
        </w:tc>
        <w:tc>
          <w:tcPr>
            <w:tcW w:w="709"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01.01.2020-31.12.2024</w:t>
            </w: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i/>
                <w:lang w:eastAsia="ru-RU"/>
              </w:rPr>
            </w:pPr>
            <w:r w:rsidRPr="0060570A">
              <w:rPr>
                <w:rFonts w:ascii="Arial" w:eastAsia="Times New Roman" w:hAnsi="Arial" w:cs="Arial"/>
                <w:lang w:eastAsia="ru-RU"/>
              </w:rPr>
              <w:t>Управление строительства администрации городского округа Люберцы Московской области</w:t>
            </w:r>
          </w:p>
        </w:tc>
        <w:tc>
          <w:tcPr>
            <w:tcW w:w="2127" w:type="dxa"/>
            <w:vMerge w:val="restart"/>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1. Количество пострадавших граждан-</w:t>
            </w:r>
            <w:proofErr w:type="spellStart"/>
            <w:r w:rsidRPr="0060570A">
              <w:rPr>
                <w:rFonts w:ascii="Arial" w:eastAsia="Times New Roman" w:hAnsi="Arial" w:cs="Arial"/>
                <w:lang w:eastAsia="ru-RU"/>
              </w:rPr>
              <w:t>соинвесторов</w:t>
            </w:r>
            <w:proofErr w:type="spellEnd"/>
            <w:r w:rsidRPr="0060570A">
              <w:rPr>
                <w:rFonts w:ascii="Arial" w:eastAsia="Times New Roman" w:hAnsi="Arial" w:cs="Arial"/>
                <w:lang w:eastAsia="ru-RU"/>
              </w:rPr>
              <w:t>, права которых обеспечены в отчетном году:  в 2020- 2024 году - 0 человека.</w:t>
            </w:r>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2. Количество объектов, исключенных из перечня проблемных объектов в отчетном году: в  2020-2024 годы – 0 штук.</w:t>
            </w:r>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3. Поиск и реализация решений по обеспечению прав пострадавших граждан-участников долевого строительства: </w:t>
            </w:r>
            <w:r w:rsidRPr="0060570A">
              <w:rPr>
                <w:rFonts w:ascii="Arial" w:eastAsia="Times New Roman" w:hAnsi="Arial" w:cs="Arial"/>
                <w:lang w:eastAsia="ru-RU"/>
              </w:rPr>
              <w:lastRenderedPageBreak/>
              <w:t>2020-2024году – 0%%.</w:t>
            </w:r>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4.Количество проблемных объектов, по которым нарушены права участников долевого строительства «Проблемные стройки»: 2020-2024 году – 0.</w:t>
            </w:r>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  5. Встречи с гражданами – участниками долевого строительства: 2020-2024 годы–0%.</w:t>
            </w:r>
          </w:p>
        </w:tc>
      </w:tr>
      <w:tr w:rsidR="0070569D" w:rsidRPr="0060570A" w:rsidTr="0060570A">
        <w:trPr>
          <w:trHeight w:val="20"/>
        </w:trPr>
        <w:tc>
          <w:tcPr>
            <w:tcW w:w="273"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Федерального бюджета</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Московской области</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Внебюджетные источники</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Итого:</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lastRenderedPageBreak/>
              <w:t>3.</w:t>
            </w:r>
          </w:p>
        </w:tc>
        <w:tc>
          <w:tcPr>
            <w:tcW w:w="1428"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Основное мероприятие 07.</w:t>
            </w:r>
          </w:p>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Федерального бюджета</w:t>
            </w:r>
          </w:p>
        </w:tc>
        <w:tc>
          <w:tcPr>
            <w:tcW w:w="709"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Управление строительства администрации городского округа Люберцы Московской области</w:t>
            </w:r>
          </w:p>
        </w:tc>
        <w:tc>
          <w:tcPr>
            <w:tcW w:w="2127"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w:t>
            </w:r>
            <w:r w:rsidRPr="0060570A">
              <w:rPr>
                <w:rFonts w:ascii="Arial" w:eastAsia="Times New Roman" w:hAnsi="Arial" w:cs="Arial"/>
                <w:lang w:eastAsia="ru-RU"/>
              </w:rPr>
              <w:lastRenderedPageBreak/>
              <w:t xml:space="preserve">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2021году – 574 шт., 2022 году – 574 </w:t>
            </w:r>
            <w:proofErr w:type="spellStart"/>
            <w:proofErr w:type="gramStart"/>
            <w:r w:rsidRPr="0060570A">
              <w:rPr>
                <w:rFonts w:ascii="Arial" w:eastAsia="Times New Roman" w:hAnsi="Arial" w:cs="Arial"/>
                <w:lang w:eastAsia="ru-RU"/>
              </w:rPr>
              <w:t>шт</w:t>
            </w:r>
            <w:proofErr w:type="spellEnd"/>
            <w:proofErr w:type="gramEnd"/>
            <w:r w:rsidRPr="0060570A">
              <w:rPr>
                <w:rFonts w:ascii="Arial" w:eastAsia="Times New Roman" w:hAnsi="Arial" w:cs="Arial"/>
                <w:lang w:eastAsia="ru-RU"/>
              </w:rPr>
              <w:t>; 2023 году – 574 шт., 2024 году – 574 шт.</w:t>
            </w: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Московской области</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3 331,00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1897,00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городского округа Люберцы</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Внебюджетные источники</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Итого:</w:t>
            </w:r>
          </w:p>
        </w:tc>
        <w:tc>
          <w:tcPr>
            <w:tcW w:w="709" w:type="dxa"/>
            <w:vMerge/>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3 331,00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1897,00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850"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851"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992" w:type="dxa"/>
            <w:shd w:val="clear" w:color="000000" w:fill="FFFFFF"/>
            <w:noWrap/>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70569D" w:rsidRPr="0060570A" w:rsidRDefault="0070569D" w:rsidP="00861B3F">
            <w:pPr>
              <w:autoSpaceDE w:val="0"/>
              <w:autoSpaceDN w:val="0"/>
              <w:spacing w:after="0" w:line="240" w:lineRule="auto"/>
              <w:rPr>
                <w:rFonts w:ascii="Arial" w:eastAsia="Times New Roman" w:hAnsi="Arial" w:cs="Arial"/>
                <w:lang w:eastAsia="ru-RU"/>
              </w:rPr>
            </w:pPr>
          </w:p>
        </w:tc>
      </w:tr>
      <w:tr w:rsidR="0070569D" w:rsidRPr="0060570A" w:rsidTr="0060570A">
        <w:trPr>
          <w:trHeight w:val="20"/>
        </w:trPr>
        <w:tc>
          <w:tcPr>
            <w:tcW w:w="273"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lastRenderedPageBreak/>
              <w:t>3.1</w:t>
            </w:r>
          </w:p>
        </w:tc>
        <w:tc>
          <w:tcPr>
            <w:tcW w:w="1428"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7. 1. </w:t>
            </w:r>
            <w:proofErr w:type="gramStart"/>
            <w:r w:rsidRPr="0060570A">
              <w:rPr>
                <w:rFonts w:ascii="Arial" w:eastAsia="Times New Roman" w:hAnsi="Arial" w:cs="Arial"/>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w:t>
            </w:r>
            <w:r w:rsidRPr="0060570A">
              <w:rPr>
                <w:rFonts w:ascii="Arial" w:eastAsia="Times New Roman" w:hAnsi="Arial" w:cs="Arial"/>
                <w:lang w:eastAsia="ru-RU"/>
              </w:rPr>
              <w:lastRenderedPageBreak/>
              <w:t xml:space="preserve">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w:t>
            </w:r>
            <w:r w:rsidRPr="0060570A">
              <w:rPr>
                <w:rFonts w:ascii="Arial" w:eastAsia="Times New Roman" w:hAnsi="Arial" w:cs="Arial"/>
                <w:lang w:eastAsia="ru-RU"/>
              </w:rPr>
              <w:lastRenderedPageBreak/>
              <w:t>дома требованиям законодательства о градостроительной</w:t>
            </w:r>
            <w:proofErr w:type="gramEnd"/>
            <w:r w:rsidRPr="0060570A">
              <w:rPr>
                <w:rFonts w:ascii="Arial" w:eastAsia="Times New Roman" w:hAnsi="Arial" w:cs="Arial"/>
                <w:lang w:eastAsia="ru-RU"/>
              </w:rPr>
              <w:t xml:space="preserve"> деятельности</w:t>
            </w:r>
          </w:p>
          <w:p w:rsidR="0070569D" w:rsidRPr="0060570A" w:rsidRDefault="0070569D" w:rsidP="00861B3F">
            <w:pPr>
              <w:autoSpaceDE w:val="0"/>
              <w:autoSpaceDN w:val="0"/>
              <w:spacing w:after="0" w:line="240" w:lineRule="auto"/>
              <w:rPr>
                <w:rFonts w:ascii="Arial" w:eastAsia="Times New Roman" w:hAnsi="Arial" w:cs="Arial"/>
                <w:lang w:eastAsia="ru-RU"/>
              </w:rPr>
            </w:pPr>
          </w:p>
          <w:p w:rsidR="0070569D" w:rsidRPr="0060570A" w:rsidRDefault="0070569D" w:rsidP="00861B3F">
            <w:pPr>
              <w:autoSpaceDE w:val="0"/>
              <w:autoSpaceDN w:val="0"/>
              <w:spacing w:after="0" w:line="240" w:lineRule="auto"/>
              <w:rPr>
                <w:rFonts w:ascii="Arial" w:eastAsia="Times New Roman" w:hAnsi="Arial" w:cs="Arial"/>
                <w:lang w:eastAsia="ru-RU"/>
              </w:rPr>
            </w:pPr>
          </w:p>
          <w:p w:rsidR="0070569D" w:rsidRPr="0060570A" w:rsidRDefault="0070569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lastRenderedPageBreak/>
              <w:t>Средства бюджета городского округа Люберцы</w:t>
            </w:r>
          </w:p>
        </w:tc>
        <w:tc>
          <w:tcPr>
            <w:tcW w:w="709"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01.01.2020-31.12.2024</w:t>
            </w:r>
          </w:p>
        </w:tc>
        <w:tc>
          <w:tcPr>
            <w:tcW w:w="1418"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Управление строительства администрации городского округа Люберцы Московской области</w:t>
            </w:r>
          </w:p>
        </w:tc>
        <w:tc>
          <w:tcPr>
            <w:tcW w:w="2127" w:type="dxa"/>
            <w:vMerge w:val="restart"/>
            <w:shd w:val="clear" w:color="000000" w:fill="FFFFFF"/>
          </w:tcPr>
          <w:p w:rsidR="0070569D" w:rsidRPr="0060570A" w:rsidRDefault="0070569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w:t>
            </w:r>
            <w:r w:rsidRPr="0060570A">
              <w:rPr>
                <w:rFonts w:ascii="Arial" w:eastAsia="Times New Roman" w:hAnsi="Arial" w:cs="Arial"/>
                <w:lang w:eastAsia="ru-RU"/>
              </w:rPr>
              <w:lastRenderedPageBreak/>
              <w:t xml:space="preserve">(несоответствии) построенных или реконструированных объектов ИЖС или садового дома: 2020 году- 574 шт., 2021году – 574 шт., 2022 году – 574 </w:t>
            </w:r>
            <w:proofErr w:type="spellStart"/>
            <w:proofErr w:type="gramStart"/>
            <w:r w:rsidRPr="0060570A">
              <w:rPr>
                <w:rFonts w:ascii="Arial" w:eastAsia="Times New Roman" w:hAnsi="Arial" w:cs="Arial"/>
                <w:lang w:eastAsia="ru-RU"/>
              </w:rPr>
              <w:t>шт</w:t>
            </w:r>
            <w:proofErr w:type="spellEnd"/>
            <w:proofErr w:type="gramEnd"/>
            <w:r w:rsidRPr="0060570A">
              <w:rPr>
                <w:rFonts w:ascii="Arial" w:eastAsia="Times New Roman" w:hAnsi="Arial" w:cs="Arial"/>
                <w:lang w:eastAsia="ru-RU"/>
              </w:rPr>
              <w:t>; 2023 году – 574 шт., 2024 году – 574 шт.</w:t>
            </w:r>
          </w:p>
        </w:tc>
      </w:tr>
      <w:tr w:rsidR="000F331D" w:rsidRPr="0060570A" w:rsidTr="0060570A">
        <w:trPr>
          <w:trHeight w:val="20"/>
        </w:trPr>
        <w:tc>
          <w:tcPr>
            <w:tcW w:w="273"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Федерального бюджета</w:t>
            </w:r>
          </w:p>
        </w:tc>
        <w:tc>
          <w:tcPr>
            <w:tcW w:w="709"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tcPr>
          <w:p w:rsidR="000F331D" w:rsidRPr="0060570A" w:rsidRDefault="000F331D" w:rsidP="00C2246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tcPr>
          <w:p w:rsidR="000F331D" w:rsidRPr="0060570A" w:rsidRDefault="000F331D" w:rsidP="00C2246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tcPr>
          <w:p w:rsidR="000F331D" w:rsidRPr="0060570A" w:rsidRDefault="000F331D" w:rsidP="00C2246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tcPr>
          <w:p w:rsidR="000F331D" w:rsidRPr="0060570A" w:rsidRDefault="000F331D" w:rsidP="00C2246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tcPr>
          <w:p w:rsidR="000F331D" w:rsidRPr="0060570A" w:rsidRDefault="000F331D" w:rsidP="00C2246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tcPr>
          <w:p w:rsidR="000F331D" w:rsidRPr="0060570A" w:rsidRDefault="000F331D" w:rsidP="00C2246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r>
      <w:tr w:rsidR="000F331D" w:rsidRPr="0060570A" w:rsidTr="0060570A">
        <w:trPr>
          <w:trHeight w:val="20"/>
        </w:trPr>
        <w:tc>
          <w:tcPr>
            <w:tcW w:w="273"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Московской области</w:t>
            </w:r>
          </w:p>
        </w:tc>
        <w:tc>
          <w:tcPr>
            <w:tcW w:w="709"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tcPr>
          <w:p w:rsidR="000F331D" w:rsidRPr="0060570A" w:rsidRDefault="000F331D" w:rsidP="00C2246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3 331,00</w:t>
            </w:r>
          </w:p>
        </w:tc>
        <w:tc>
          <w:tcPr>
            <w:tcW w:w="850" w:type="dxa"/>
            <w:shd w:val="clear" w:color="000000" w:fill="FFFFFF"/>
          </w:tcPr>
          <w:p w:rsidR="000F331D" w:rsidRPr="0060570A" w:rsidRDefault="000F331D" w:rsidP="00C2246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1897,00</w:t>
            </w:r>
          </w:p>
        </w:tc>
        <w:tc>
          <w:tcPr>
            <w:tcW w:w="851" w:type="dxa"/>
            <w:shd w:val="clear" w:color="000000" w:fill="FFFFFF"/>
          </w:tcPr>
          <w:p w:rsidR="000F331D" w:rsidRPr="0060570A" w:rsidRDefault="000F331D" w:rsidP="00C2246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850" w:type="dxa"/>
            <w:shd w:val="clear" w:color="000000" w:fill="FFFFFF"/>
          </w:tcPr>
          <w:p w:rsidR="000F331D" w:rsidRPr="0060570A" w:rsidRDefault="000F331D" w:rsidP="00C2246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851" w:type="dxa"/>
            <w:shd w:val="clear" w:color="000000" w:fill="FFFFFF"/>
          </w:tcPr>
          <w:p w:rsidR="000F331D" w:rsidRPr="0060570A" w:rsidRDefault="000F331D" w:rsidP="00C2246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992" w:type="dxa"/>
            <w:shd w:val="clear" w:color="000000" w:fill="FFFFFF"/>
          </w:tcPr>
          <w:p w:rsidR="000F331D" w:rsidRPr="0060570A" w:rsidRDefault="000F331D" w:rsidP="00C2246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r>
      <w:tr w:rsidR="000F331D" w:rsidRPr="0060570A" w:rsidTr="0060570A">
        <w:trPr>
          <w:trHeight w:val="20"/>
        </w:trPr>
        <w:tc>
          <w:tcPr>
            <w:tcW w:w="273"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Внебюджетные источники</w:t>
            </w:r>
          </w:p>
        </w:tc>
        <w:tc>
          <w:tcPr>
            <w:tcW w:w="709"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r>
      <w:tr w:rsidR="000F331D" w:rsidRPr="0060570A" w:rsidTr="0060570A">
        <w:trPr>
          <w:trHeight w:val="20"/>
        </w:trPr>
        <w:tc>
          <w:tcPr>
            <w:tcW w:w="273"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428"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Итого:</w:t>
            </w:r>
          </w:p>
        </w:tc>
        <w:tc>
          <w:tcPr>
            <w:tcW w:w="709"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3 331,00</w:t>
            </w:r>
          </w:p>
        </w:tc>
        <w:tc>
          <w:tcPr>
            <w:tcW w:w="850"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1897,00</w:t>
            </w:r>
          </w:p>
        </w:tc>
        <w:tc>
          <w:tcPr>
            <w:tcW w:w="851"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850"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851"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992"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vMerge/>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2127" w:type="dxa"/>
            <w:vMerge/>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r>
      <w:tr w:rsidR="000F331D" w:rsidRPr="0060570A" w:rsidTr="0060570A">
        <w:trPr>
          <w:trHeight w:val="20"/>
        </w:trPr>
        <w:tc>
          <w:tcPr>
            <w:tcW w:w="1701" w:type="dxa"/>
            <w:gridSpan w:val="2"/>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b/>
                <w:lang w:eastAsia="ru-RU"/>
              </w:rPr>
            </w:pPr>
            <w:r w:rsidRPr="0060570A">
              <w:rPr>
                <w:rFonts w:ascii="Arial" w:eastAsia="Times New Roman" w:hAnsi="Arial" w:cs="Arial"/>
                <w:b/>
                <w:lang w:eastAsia="ru-RU"/>
              </w:rPr>
              <w:t>ИТОГО ПО ПОДПРОГРАММЕ</w:t>
            </w:r>
          </w:p>
        </w:tc>
        <w:tc>
          <w:tcPr>
            <w:tcW w:w="709" w:type="dxa"/>
            <w:vMerge w:val="restart"/>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01.01.2020-31.12.2024</w:t>
            </w:r>
          </w:p>
        </w:tc>
        <w:tc>
          <w:tcPr>
            <w:tcW w:w="1418"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3 331,00</w:t>
            </w:r>
          </w:p>
        </w:tc>
        <w:tc>
          <w:tcPr>
            <w:tcW w:w="850"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1897,00</w:t>
            </w:r>
          </w:p>
        </w:tc>
        <w:tc>
          <w:tcPr>
            <w:tcW w:w="851"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850"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851"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992"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2127" w:type="dxa"/>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r>
      <w:tr w:rsidR="000F331D" w:rsidRPr="0060570A" w:rsidTr="0060570A">
        <w:trPr>
          <w:trHeight w:val="20"/>
        </w:trPr>
        <w:tc>
          <w:tcPr>
            <w:tcW w:w="1701" w:type="dxa"/>
            <w:gridSpan w:val="2"/>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городского округа  Люберцы</w:t>
            </w:r>
          </w:p>
        </w:tc>
        <w:tc>
          <w:tcPr>
            <w:tcW w:w="709"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2127" w:type="dxa"/>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r>
      <w:tr w:rsidR="000F331D" w:rsidRPr="0060570A" w:rsidTr="0060570A">
        <w:trPr>
          <w:trHeight w:val="20"/>
        </w:trPr>
        <w:tc>
          <w:tcPr>
            <w:tcW w:w="1701" w:type="dxa"/>
            <w:gridSpan w:val="2"/>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бюджета Московской области</w:t>
            </w:r>
          </w:p>
        </w:tc>
        <w:tc>
          <w:tcPr>
            <w:tcW w:w="709"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3 331,00</w:t>
            </w:r>
          </w:p>
        </w:tc>
        <w:tc>
          <w:tcPr>
            <w:tcW w:w="850"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1897,00</w:t>
            </w:r>
          </w:p>
        </w:tc>
        <w:tc>
          <w:tcPr>
            <w:tcW w:w="851"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850"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851"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478,00</w:t>
            </w:r>
          </w:p>
        </w:tc>
        <w:tc>
          <w:tcPr>
            <w:tcW w:w="992"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2127" w:type="dxa"/>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r>
      <w:tr w:rsidR="000F331D" w:rsidRPr="0060570A" w:rsidTr="0060570A">
        <w:trPr>
          <w:trHeight w:val="20"/>
        </w:trPr>
        <w:tc>
          <w:tcPr>
            <w:tcW w:w="1701" w:type="dxa"/>
            <w:gridSpan w:val="2"/>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Средства Федерального бюджета</w:t>
            </w:r>
          </w:p>
        </w:tc>
        <w:tc>
          <w:tcPr>
            <w:tcW w:w="709"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2127" w:type="dxa"/>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r>
      <w:tr w:rsidR="000F331D" w:rsidRPr="0060570A" w:rsidTr="0060570A">
        <w:trPr>
          <w:trHeight w:val="20"/>
        </w:trPr>
        <w:tc>
          <w:tcPr>
            <w:tcW w:w="1701" w:type="dxa"/>
            <w:gridSpan w:val="2"/>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Внебюджетные источники</w:t>
            </w:r>
          </w:p>
        </w:tc>
        <w:tc>
          <w:tcPr>
            <w:tcW w:w="709" w:type="dxa"/>
            <w:vMerge/>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1418"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0"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851"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992" w:type="dxa"/>
            <w:shd w:val="clear" w:color="000000" w:fill="FFFFFF"/>
          </w:tcPr>
          <w:p w:rsidR="000F331D" w:rsidRPr="0060570A" w:rsidRDefault="000F331D" w:rsidP="00861B3F">
            <w:pPr>
              <w:autoSpaceDE w:val="0"/>
              <w:autoSpaceDN w:val="0"/>
              <w:spacing w:after="0" w:line="240" w:lineRule="auto"/>
              <w:rPr>
                <w:rFonts w:ascii="Arial" w:eastAsia="Times New Roman" w:hAnsi="Arial" w:cs="Arial"/>
                <w:lang w:eastAsia="ru-RU"/>
              </w:rPr>
            </w:pPr>
            <w:r w:rsidRPr="0060570A">
              <w:rPr>
                <w:rFonts w:ascii="Arial" w:eastAsia="Times New Roman" w:hAnsi="Arial" w:cs="Arial"/>
                <w:lang w:eastAsia="ru-RU"/>
              </w:rPr>
              <w:t>0,00</w:t>
            </w:r>
          </w:p>
        </w:tc>
        <w:tc>
          <w:tcPr>
            <w:tcW w:w="2409" w:type="dxa"/>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c>
          <w:tcPr>
            <w:tcW w:w="2127" w:type="dxa"/>
            <w:shd w:val="clear" w:color="000000" w:fill="FFFFFF"/>
            <w:vAlign w:val="center"/>
          </w:tcPr>
          <w:p w:rsidR="000F331D" w:rsidRPr="0060570A" w:rsidRDefault="000F331D" w:rsidP="00861B3F">
            <w:pPr>
              <w:autoSpaceDE w:val="0"/>
              <w:autoSpaceDN w:val="0"/>
              <w:spacing w:after="0" w:line="240" w:lineRule="auto"/>
              <w:rPr>
                <w:rFonts w:ascii="Arial" w:eastAsia="Times New Roman" w:hAnsi="Arial" w:cs="Arial"/>
                <w:lang w:eastAsia="ru-RU"/>
              </w:rPr>
            </w:pPr>
          </w:p>
        </w:tc>
      </w:tr>
    </w:tbl>
    <w:p w:rsidR="0081029A" w:rsidRDefault="0081029A" w:rsidP="00095841">
      <w:pPr>
        <w:autoSpaceDE w:val="0"/>
        <w:autoSpaceDN w:val="0"/>
        <w:spacing w:after="0" w:line="240" w:lineRule="auto"/>
        <w:rPr>
          <w:rFonts w:ascii="Arial" w:eastAsia="Times New Roman" w:hAnsi="Arial" w:cs="Arial"/>
          <w:sz w:val="24"/>
          <w:szCs w:val="24"/>
          <w:lang w:eastAsia="ru-RU"/>
        </w:rPr>
      </w:pPr>
    </w:p>
    <w:p w:rsidR="009B4B0C" w:rsidRPr="00553B95" w:rsidRDefault="009B4B0C" w:rsidP="0070569D">
      <w:pPr>
        <w:widowControl w:val="0"/>
        <w:tabs>
          <w:tab w:val="left" w:pos="1276"/>
          <w:tab w:val="left" w:pos="1418"/>
        </w:tabs>
        <w:autoSpaceDE w:val="0"/>
        <w:autoSpaceDN w:val="0"/>
        <w:adjustRightInd w:val="0"/>
        <w:spacing w:after="0" w:line="216" w:lineRule="auto"/>
        <w:ind w:left="7371"/>
        <w:jc w:val="right"/>
        <w:rPr>
          <w:rFonts w:ascii="Arial" w:hAnsi="Arial" w:cs="Arial"/>
          <w:sz w:val="24"/>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1451"/>
        <w:gridCol w:w="737"/>
        <w:gridCol w:w="1259"/>
        <w:gridCol w:w="272"/>
        <w:gridCol w:w="2268"/>
        <w:gridCol w:w="1418"/>
        <w:gridCol w:w="1275"/>
        <w:gridCol w:w="1276"/>
        <w:gridCol w:w="1417"/>
        <w:gridCol w:w="1276"/>
        <w:gridCol w:w="1560"/>
      </w:tblGrid>
      <w:tr w:rsidR="009B4B0C" w:rsidRPr="00553B95" w:rsidTr="0060570A">
        <w:trPr>
          <w:trHeight w:val="20"/>
        </w:trPr>
        <w:tc>
          <w:tcPr>
            <w:tcW w:w="817" w:type="dxa"/>
            <w:tcBorders>
              <w:top w:val="nil"/>
              <w:left w:val="nil"/>
              <w:right w:val="nil"/>
            </w:tcBorders>
            <w:shd w:val="clear" w:color="000000" w:fill="FFFFFF"/>
            <w:noWrap/>
          </w:tcPr>
          <w:p w:rsidR="009B4B0C" w:rsidRPr="00553B95" w:rsidRDefault="009B4B0C" w:rsidP="0070569D">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2188" w:type="dxa"/>
            <w:gridSpan w:val="2"/>
            <w:tcBorders>
              <w:top w:val="nil"/>
              <w:left w:val="nil"/>
              <w:right w:val="nil"/>
            </w:tcBorders>
            <w:shd w:val="clear" w:color="000000" w:fill="FFFFFF"/>
            <w:noWrap/>
          </w:tcPr>
          <w:p w:rsidR="009B4B0C" w:rsidRPr="00553B95" w:rsidRDefault="009B4B0C"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259" w:type="dxa"/>
            <w:tcBorders>
              <w:top w:val="nil"/>
              <w:left w:val="nil"/>
              <w:right w:val="nil"/>
            </w:tcBorders>
            <w:shd w:val="clear" w:color="000000" w:fill="FFFFFF"/>
            <w:noWrap/>
          </w:tcPr>
          <w:p w:rsidR="009B4B0C" w:rsidRPr="00553B95" w:rsidRDefault="009B4B0C"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3958" w:type="dxa"/>
            <w:gridSpan w:val="3"/>
            <w:tcBorders>
              <w:top w:val="nil"/>
              <w:left w:val="nil"/>
              <w:right w:val="nil"/>
            </w:tcBorders>
            <w:shd w:val="clear" w:color="000000" w:fill="FFFFFF"/>
            <w:noWrap/>
          </w:tcPr>
          <w:p w:rsidR="009B4B0C" w:rsidRPr="00553B95" w:rsidRDefault="009B4B0C"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6804" w:type="dxa"/>
            <w:gridSpan w:val="5"/>
            <w:tcBorders>
              <w:top w:val="nil"/>
              <w:left w:val="nil"/>
              <w:right w:val="nil"/>
            </w:tcBorders>
            <w:shd w:val="clear" w:color="000000" w:fill="FFFFFF"/>
            <w:noWrap/>
          </w:tcPr>
          <w:p w:rsidR="006C3641" w:rsidRDefault="009B4B0C" w:rsidP="0070569D">
            <w:pPr>
              <w:tabs>
                <w:tab w:val="left" w:pos="10284"/>
              </w:tabs>
              <w:autoSpaceDE w:val="0"/>
              <w:autoSpaceDN w:val="0"/>
              <w:jc w:val="right"/>
              <w:rPr>
                <w:rFonts w:ascii="Arial" w:hAnsi="Arial" w:cs="Arial"/>
                <w:sz w:val="24"/>
                <w:szCs w:val="24"/>
              </w:rPr>
            </w:pPr>
            <w:r w:rsidRPr="00553B95">
              <w:rPr>
                <w:rFonts w:ascii="Arial" w:hAnsi="Arial" w:cs="Arial"/>
                <w:b/>
                <w:sz w:val="24"/>
                <w:szCs w:val="24"/>
              </w:rPr>
              <w:t>Приложение №2</w:t>
            </w:r>
            <w:r w:rsidRPr="00553B95">
              <w:rPr>
                <w:rFonts w:ascii="Arial" w:hAnsi="Arial" w:cs="Arial"/>
                <w:sz w:val="24"/>
                <w:szCs w:val="24"/>
              </w:rPr>
              <w:t xml:space="preserve">  </w:t>
            </w:r>
          </w:p>
          <w:p w:rsidR="009B4B0C" w:rsidRPr="00553B95" w:rsidRDefault="009B4B0C" w:rsidP="0070569D">
            <w:pPr>
              <w:tabs>
                <w:tab w:val="left" w:pos="10284"/>
              </w:tabs>
              <w:autoSpaceDE w:val="0"/>
              <w:autoSpaceDN w:val="0"/>
              <w:jc w:val="right"/>
              <w:rPr>
                <w:rFonts w:ascii="Arial" w:eastAsia="Times New Roman" w:hAnsi="Arial" w:cs="Arial"/>
                <w:color w:val="000000"/>
                <w:sz w:val="24"/>
                <w:szCs w:val="24"/>
                <w:u w:val="single"/>
                <w:lang w:eastAsia="ru-RU"/>
              </w:rPr>
            </w:pPr>
            <w:r w:rsidRPr="00553B95">
              <w:rPr>
                <w:rFonts w:ascii="Arial" w:hAnsi="Arial" w:cs="Arial"/>
                <w:sz w:val="24"/>
                <w:szCs w:val="24"/>
              </w:rPr>
              <w:t>к  муниципальной программе «Жилище»</w:t>
            </w:r>
          </w:p>
        </w:tc>
      </w:tr>
      <w:tr w:rsidR="009B4B0C" w:rsidRPr="00553B95" w:rsidTr="0060570A">
        <w:trPr>
          <w:trHeight w:val="20"/>
        </w:trPr>
        <w:tc>
          <w:tcPr>
            <w:tcW w:w="15026" w:type="dxa"/>
            <w:gridSpan w:val="12"/>
            <w:shd w:val="clear" w:color="000000" w:fill="FFFFFF"/>
          </w:tcPr>
          <w:p w:rsidR="009B4B0C" w:rsidRPr="00553B95" w:rsidRDefault="009B4B0C" w:rsidP="009B4B0C">
            <w:pPr>
              <w:autoSpaceDE w:val="0"/>
              <w:autoSpaceDN w:val="0"/>
              <w:adjustRightInd w:val="0"/>
              <w:spacing w:after="0" w:line="240" w:lineRule="auto"/>
              <w:ind w:right="29"/>
              <w:jc w:val="center"/>
              <w:rPr>
                <w:rFonts w:ascii="Arial" w:eastAsia="Times New Roman" w:hAnsi="Arial" w:cs="Arial"/>
                <w:b/>
                <w:bCs/>
                <w:color w:val="000000"/>
                <w:sz w:val="24"/>
                <w:szCs w:val="24"/>
                <w:u w:val="single"/>
                <w:lang w:eastAsia="ru-RU"/>
              </w:rPr>
            </w:pPr>
            <w:r w:rsidRPr="00553B95">
              <w:rPr>
                <w:rFonts w:ascii="Arial" w:eastAsia="Times New Roman" w:hAnsi="Arial" w:cs="Arial"/>
                <w:b/>
                <w:bCs/>
                <w:color w:val="000000"/>
                <w:sz w:val="24"/>
                <w:szCs w:val="24"/>
                <w:u w:val="single"/>
                <w:lang w:eastAsia="ru-RU"/>
              </w:rPr>
              <w:t xml:space="preserve">Паспорт подпрограммы 2 «Обеспечение жильем молодых семей» </w:t>
            </w:r>
          </w:p>
          <w:p w:rsidR="009B4B0C" w:rsidRPr="00553B95" w:rsidRDefault="009B4B0C" w:rsidP="009B4B0C">
            <w:pPr>
              <w:tabs>
                <w:tab w:val="left" w:pos="4340"/>
              </w:tabs>
              <w:rPr>
                <w:rFonts w:ascii="Arial" w:eastAsia="Times New Roman" w:hAnsi="Arial" w:cs="Arial"/>
                <w:sz w:val="24"/>
                <w:szCs w:val="24"/>
                <w:u w:val="single"/>
                <w:lang w:eastAsia="ru-RU"/>
              </w:rPr>
            </w:pPr>
            <w:r w:rsidRPr="00553B95">
              <w:rPr>
                <w:rFonts w:ascii="Arial" w:eastAsia="Times New Roman" w:hAnsi="Arial" w:cs="Arial"/>
                <w:sz w:val="24"/>
                <w:szCs w:val="24"/>
                <w:u w:val="single"/>
                <w:lang w:eastAsia="ru-RU"/>
              </w:rPr>
              <w:lastRenderedPageBreak/>
              <w:tab/>
            </w:r>
          </w:p>
        </w:tc>
      </w:tr>
      <w:tr w:rsidR="009B4B0C" w:rsidRPr="00553B95" w:rsidTr="0060570A">
        <w:trPr>
          <w:trHeight w:val="20"/>
        </w:trPr>
        <w:tc>
          <w:tcPr>
            <w:tcW w:w="2268" w:type="dxa"/>
            <w:gridSpan w:val="2"/>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lastRenderedPageBreak/>
              <w:t>Муниципальный заказчик подпрограммы</w:t>
            </w:r>
          </w:p>
        </w:tc>
        <w:tc>
          <w:tcPr>
            <w:tcW w:w="12758" w:type="dxa"/>
            <w:gridSpan w:val="10"/>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u w:val="single"/>
                <w:lang w:eastAsia="ru-RU"/>
              </w:rPr>
            </w:pPr>
            <w:r w:rsidRPr="00553B95">
              <w:rPr>
                <w:rFonts w:ascii="Arial" w:eastAsia="Times New Roman" w:hAnsi="Arial" w:cs="Arial"/>
                <w:color w:val="000000"/>
                <w:sz w:val="24"/>
                <w:szCs w:val="24"/>
                <w:u w:val="single"/>
                <w:lang w:eastAsia="ru-RU"/>
              </w:rPr>
              <w:t>Комитет по управлению имуществом администрации городского округа Люберцы Московской области</w:t>
            </w:r>
          </w:p>
        </w:tc>
      </w:tr>
      <w:tr w:rsidR="009B4B0C" w:rsidRPr="00553B95" w:rsidTr="0060570A">
        <w:trPr>
          <w:trHeight w:val="276"/>
        </w:trPr>
        <w:tc>
          <w:tcPr>
            <w:tcW w:w="2268" w:type="dxa"/>
            <w:gridSpan w:val="2"/>
            <w:vMerge w:val="restart"/>
            <w:shd w:val="clear" w:color="000000" w:fill="FFFFFF"/>
          </w:tcPr>
          <w:p w:rsidR="009B4B0C" w:rsidRPr="00553B95"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Источники финансирования подпрограммы,</w:t>
            </w:r>
          </w:p>
          <w:p w:rsidR="009B4B0C" w:rsidRPr="00553B95"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по годам реализации и главным распорядителям </w:t>
            </w:r>
          </w:p>
          <w:p w:rsidR="009B4B0C" w:rsidRPr="00553B95" w:rsidRDefault="009B4B0C" w:rsidP="009B4B0C">
            <w:pPr>
              <w:autoSpaceDE w:val="0"/>
              <w:autoSpaceDN w:val="0"/>
              <w:adjustRightInd w:val="0"/>
              <w:spacing w:after="0" w:line="240" w:lineRule="auto"/>
              <w:ind w:left="142" w:right="42"/>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 бюджетных средств, в том числе по годам:</w:t>
            </w:r>
          </w:p>
        </w:tc>
        <w:tc>
          <w:tcPr>
            <w:tcW w:w="2268" w:type="dxa"/>
            <w:gridSpan w:val="3"/>
            <w:vMerge w:val="restart"/>
            <w:shd w:val="clear" w:color="000000" w:fill="FFFFFF"/>
          </w:tcPr>
          <w:p w:rsidR="009B4B0C" w:rsidRPr="00553B95" w:rsidRDefault="009B4B0C"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Главный распорядитель бюджетных средств</w:t>
            </w:r>
          </w:p>
        </w:tc>
        <w:tc>
          <w:tcPr>
            <w:tcW w:w="2268" w:type="dxa"/>
            <w:vMerge w:val="restart"/>
            <w:shd w:val="clear" w:color="000000" w:fill="FFFFFF"/>
          </w:tcPr>
          <w:p w:rsidR="009B4B0C" w:rsidRPr="00553B95"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Источник финансирования</w:t>
            </w:r>
          </w:p>
        </w:tc>
        <w:tc>
          <w:tcPr>
            <w:tcW w:w="8222" w:type="dxa"/>
            <w:gridSpan w:val="6"/>
            <w:vMerge w:val="restart"/>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Расходы  (тыс. рублей)</w:t>
            </w:r>
          </w:p>
        </w:tc>
      </w:tr>
      <w:tr w:rsidR="009B4B0C" w:rsidRPr="00553B95" w:rsidTr="0060570A">
        <w:trPr>
          <w:trHeight w:val="276"/>
        </w:trPr>
        <w:tc>
          <w:tcPr>
            <w:tcW w:w="2268" w:type="dxa"/>
            <w:gridSpan w:val="2"/>
            <w:vMerge/>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268" w:type="dxa"/>
            <w:gridSpan w:val="3"/>
            <w:vMerge/>
            <w:shd w:val="clear" w:color="000000" w:fill="FFFFFF"/>
          </w:tcPr>
          <w:p w:rsidR="009B4B0C" w:rsidRPr="00553B95" w:rsidRDefault="009B4B0C" w:rsidP="009B4B0C">
            <w:pPr>
              <w:autoSpaceDE w:val="0"/>
              <w:autoSpaceDN w:val="0"/>
              <w:adjustRightInd w:val="0"/>
              <w:spacing w:after="0" w:line="240" w:lineRule="auto"/>
              <w:ind w:left="114" w:right="29"/>
              <w:jc w:val="right"/>
              <w:rPr>
                <w:rFonts w:ascii="Arial" w:eastAsia="Times New Roman" w:hAnsi="Arial" w:cs="Arial"/>
                <w:color w:val="000000"/>
                <w:sz w:val="24"/>
                <w:szCs w:val="24"/>
                <w:u w:val="single"/>
                <w:lang w:eastAsia="ru-RU"/>
              </w:rPr>
            </w:pPr>
          </w:p>
        </w:tc>
        <w:tc>
          <w:tcPr>
            <w:tcW w:w="2268" w:type="dxa"/>
            <w:vMerge/>
            <w:shd w:val="clear" w:color="000000" w:fill="FFFFFF"/>
          </w:tcPr>
          <w:p w:rsidR="009B4B0C" w:rsidRPr="00553B95" w:rsidRDefault="009B4B0C" w:rsidP="009B4B0C">
            <w:pPr>
              <w:autoSpaceDE w:val="0"/>
              <w:autoSpaceDN w:val="0"/>
              <w:adjustRightInd w:val="0"/>
              <w:spacing w:after="0" w:line="240" w:lineRule="auto"/>
              <w:ind w:left="142" w:right="29"/>
              <w:jc w:val="right"/>
              <w:rPr>
                <w:rFonts w:ascii="Arial" w:eastAsia="Times New Roman" w:hAnsi="Arial" w:cs="Arial"/>
                <w:color w:val="000000"/>
                <w:sz w:val="24"/>
                <w:szCs w:val="24"/>
                <w:u w:val="single"/>
                <w:lang w:eastAsia="ru-RU"/>
              </w:rPr>
            </w:pPr>
          </w:p>
        </w:tc>
        <w:tc>
          <w:tcPr>
            <w:tcW w:w="8222" w:type="dxa"/>
            <w:gridSpan w:val="6"/>
            <w:vMerge/>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r>
      <w:tr w:rsidR="009B4B0C" w:rsidRPr="00553B95" w:rsidTr="0060570A">
        <w:trPr>
          <w:trHeight w:val="20"/>
        </w:trPr>
        <w:tc>
          <w:tcPr>
            <w:tcW w:w="2268" w:type="dxa"/>
            <w:gridSpan w:val="2"/>
            <w:vMerge/>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268" w:type="dxa"/>
            <w:gridSpan w:val="3"/>
            <w:vMerge/>
            <w:shd w:val="clear" w:color="000000" w:fill="FFFFFF"/>
          </w:tcPr>
          <w:p w:rsidR="009B4B0C" w:rsidRPr="00553B95" w:rsidRDefault="009B4B0C" w:rsidP="009B4B0C">
            <w:pPr>
              <w:autoSpaceDE w:val="0"/>
              <w:autoSpaceDN w:val="0"/>
              <w:adjustRightInd w:val="0"/>
              <w:spacing w:after="0" w:line="240" w:lineRule="auto"/>
              <w:ind w:left="114" w:right="29"/>
              <w:jc w:val="right"/>
              <w:rPr>
                <w:rFonts w:ascii="Arial" w:eastAsia="Times New Roman" w:hAnsi="Arial" w:cs="Arial"/>
                <w:color w:val="000000"/>
                <w:sz w:val="24"/>
                <w:szCs w:val="24"/>
                <w:u w:val="single"/>
                <w:lang w:eastAsia="ru-RU"/>
              </w:rPr>
            </w:pPr>
          </w:p>
        </w:tc>
        <w:tc>
          <w:tcPr>
            <w:tcW w:w="2268" w:type="dxa"/>
            <w:vMerge/>
            <w:shd w:val="clear" w:color="000000" w:fill="FFFFFF"/>
          </w:tcPr>
          <w:p w:rsidR="009B4B0C" w:rsidRPr="00553B95" w:rsidRDefault="009B4B0C" w:rsidP="009B4B0C">
            <w:pPr>
              <w:autoSpaceDE w:val="0"/>
              <w:autoSpaceDN w:val="0"/>
              <w:adjustRightInd w:val="0"/>
              <w:spacing w:after="0" w:line="240" w:lineRule="auto"/>
              <w:ind w:left="142" w:right="29"/>
              <w:jc w:val="right"/>
              <w:rPr>
                <w:rFonts w:ascii="Arial" w:eastAsia="Times New Roman" w:hAnsi="Arial" w:cs="Arial"/>
                <w:color w:val="000000"/>
                <w:sz w:val="24"/>
                <w:szCs w:val="24"/>
                <w:u w:val="single"/>
                <w:lang w:eastAsia="ru-RU"/>
              </w:rPr>
            </w:pPr>
          </w:p>
        </w:tc>
        <w:tc>
          <w:tcPr>
            <w:tcW w:w="1418" w:type="dxa"/>
            <w:shd w:val="clear" w:color="000000" w:fill="FFFFFF"/>
            <w:vAlign w:val="center"/>
          </w:tcPr>
          <w:p w:rsidR="009B4B0C" w:rsidRPr="00553B95" w:rsidRDefault="009B4B0C" w:rsidP="0060570A">
            <w:pPr>
              <w:autoSpaceDE w:val="0"/>
              <w:autoSpaceDN w:val="0"/>
              <w:adjustRightInd w:val="0"/>
              <w:spacing w:after="0" w:line="240" w:lineRule="auto"/>
              <w:ind w:right="-1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2020</w:t>
            </w:r>
          </w:p>
        </w:tc>
        <w:tc>
          <w:tcPr>
            <w:tcW w:w="1275" w:type="dxa"/>
            <w:shd w:val="clear" w:color="000000" w:fill="FFFFFF"/>
            <w:vAlign w:val="center"/>
          </w:tcPr>
          <w:p w:rsidR="009B4B0C" w:rsidRPr="00553B95" w:rsidRDefault="009B4B0C"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2021</w:t>
            </w:r>
          </w:p>
        </w:tc>
        <w:tc>
          <w:tcPr>
            <w:tcW w:w="1276" w:type="dxa"/>
            <w:shd w:val="clear" w:color="000000" w:fill="FFFFFF"/>
            <w:vAlign w:val="center"/>
          </w:tcPr>
          <w:p w:rsidR="009B4B0C" w:rsidRPr="00553B95" w:rsidRDefault="009B4B0C"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2022</w:t>
            </w:r>
          </w:p>
        </w:tc>
        <w:tc>
          <w:tcPr>
            <w:tcW w:w="1417" w:type="dxa"/>
            <w:shd w:val="clear" w:color="000000" w:fill="FFFFFF"/>
            <w:vAlign w:val="center"/>
          </w:tcPr>
          <w:p w:rsidR="009B4B0C" w:rsidRPr="00553B95" w:rsidRDefault="009B4B0C"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2023</w:t>
            </w:r>
          </w:p>
        </w:tc>
        <w:tc>
          <w:tcPr>
            <w:tcW w:w="1276" w:type="dxa"/>
            <w:shd w:val="clear" w:color="000000" w:fill="FFFFFF"/>
            <w:vAlign w:val="center"/>
          </w:tcPr>
          <w:p w:rsidR="009B4B0C" w:rsidRPr="00553B95" w:rsidRDefault="009B4B0C"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2024</w:t>
            </w:r>
          </w:p>
        </w:tc>
        <w:tc>
          <w:tcPr>
            <w:tcW w:w="1560" w:type="dxa"/>
            <w:shd w:val="clear" w:color="000000" w:fill="FFFFFF"/>
            <w:vAlign w:val="center"/>
          </w:tcPr>
          <w:p w:rsidR="009B4B0C" w:rsidRPr="00553B95" w:rsidRDefault="009B4B0C"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Итого</w:t>
            </w:r>
          </w:p>
        </w:tc>
      </w:tr>
      <w:tr w:rsidR="009B4B0C" w:rsidRPr="00553B95" w:rsidTr="0060570A">
        <w:trPr>
          <w:trHeight w:val="20"/>
        </w:trPr>
        <w:tc>
          <w:tcPr>
            <w:tcW w:w="2268" w:type="dxa"/>
            <w:gridSpan w:val="2"/>
            <w:vMerge/>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268" w:type="dxa"/>
            <w:gridSpan w:val="3"/>
            <w:vMerge w:val="restart"/>
            <w:shd w:val="clear" w:color="000000" w:fill="FFFFFF"/>
          </w:tcPr>
          <w:p w:rsidR="009B4B0C" w:rsidRPr="00553B95" w:rsidRDefault="009B4B0C"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268" w:type="dxa"/>
            <w:shd w:val="clear" w:color="000000" w:fill="FFFFFF"/>
          </w:tcPr>
          <w:p w:rsidR="009B4B0C" w:rsidRPr="00553B95"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Всего, в том числе: </w:t>
            </w:r>
          </w:p>
        </w:tc>
        <w:tc>
          <w:tcPr>
            <w:tcW w:w="1418" w:type="dxa"/>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8 461,49</w:t>
            </w:r>
          </w:p>
        </w:tc>
        <w:tc>
          <w:tcPr>
            <w:tcW w:w="1275" w:type="dxa"/>
            <w:shd w:val="clear" w:color="000000" w:fill="FFFFFF"/>
          </w:tcPr>
          <w:p w:rsidR="009B4B0C" w:rsidRPr="00553B95" w:rsidRDefault="009B4B0C" w:rsidP="009B4B0C">
            <w:pPr>
              <w:jc w:val="center"/>
              <w:rPr>
                <w:rFonts w:ascii="Arial" w:hAnsi="Arial" w:cs="Arial"/>
                <w:sz w:val="24"/>
                <w:szCs w:val="24"/>
              </w:rPr>
            </w:pPr>
            <w:r w:rsidRPr="00553B95">
              <w:rPr>
                <w:rFonts w:ascii="Arial" w:eastAsia="Times New Roman" w:hAnsi="Arial" w:cs="Arial"/>
                <w:color w:val="000000"/>
                <w:sz w:val="24"/>
                <w:szCs w:val="24"/>
                <w:lang w:eastAsia="ru-RU"/>
              </w:rPr>
              <w:t>13 497,11</w:t>
            </w:r>
          </w:p>
        </w:tc>
        <w:tc>
          <w:tcPr>
            <w:tcW w:w="1276" w:type="dxa"/>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7 505,24</w:t>
            </w:r>
          </w:p>
        </w:tc>
        <w:tc>
          <w:tcPr>
            <w:tcW w:w="1417" w:type="dxa"/>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7 508,24</w:t>
            </w:r>
          </w:p>
        </w:tc>
        <w:tc>
          <w:tcPr>
            <w:tcW w:w="1276" w:type="dxa"/>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560" w:type="dxa"/>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36 972,08</w:t>
            </w:r>
          </w:p>
        </w:tc>
      </w:tr>
      <w:tr w:rsidR="009B4B0C" w:rsidRPr="00553B95" w:rsidTr="0060570A">
        <w:trPr>
          <w:trHeight w:val="20"/>
        </w:trPr>
        <w:tc>
          <w:tcPr>
            <w:tcW w:w="2268" w:type="dxa"/>
            <w:gridSpan w:val="2"/>
            <w:vMerge/>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268" w:type="dxa"/>
            <w:gridSpan w:val="3"/>
            <w:vMerge/>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268" w:type="dxa"/>
            <w:shd w:val="clear" w:color="000000" w:fill="FFFFFF"/>
          </w:tcPr>
          <w:p w:rsidR="009B4B0C" w:rsidRPr="00553B95"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Московской области</w:t>
            </w:r>
          </w:p>
        </w:tc>
        <w:tc>
          <w:tcPr>
            <w:tcW w:w="1418" w:type="dxa"/>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3 481,80</w:t>
            </w:r>
          </w:p>
        </w:tc>
        <w:tc>
          <w:tcPr>
            <w:tcW w:w="1275" w:type="dxa"/>
            <w:shd w:val="clear" w:color="000000" w:fill="FFFFFF"/>
          </w:tcPr>
          <w:p w:rsidR="009B4B0C" w:rsidRPr="00553B95" w:rsidRDefault="009B4B0C" w:rsidP="009B4B0C">
            <w:pPr>
              <w:jc w:val="center"/>
              <w:rPr>
                <w:rFonts w:ascii="Arial" w:hAnsi="Arial" w:cs="Arial"/>
                <w:sz w:val="24"/>
                <w:szCs w:val="24"/>
              </w:rPr>
            </w:pPr>
            <w:r w:rsidRPr="00553B95">
              <w:rPr>
                <w:rFonts w:ascii="Arial" w:eastAsia="Times New Roman" w:hAnsi="Arial" w:cs="Arial"/>
                <w:color w:val="000000"/>
                <w:sz w:val="24"/>
                <w:szCs w:val="24"/>
                <w:lang w:eastAsia="ru-RU"/>
              </w:rPr>
              <w:t>4 335,20</w:t>
            </w:r>
          </w:p>
        </w:tc>
        <w:tc>
          <w:tcPr>
            <w:tcW w:w="1276" w:type="dxa"/>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2 835,00</w:t>
            </w:r>
          </w:p>
        </w:tc>
        <w:tc>
          <w:tcPr>
            <w:tcW w:w="1417" w:type="dxa"/>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2 842,00</w:t>
            </w:r>
          </w:p>
        </w:tc>
        <w:tc>
          <w:tcPr>
            <w:tcW w:w="1276" w:type="dxa"/>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560" w:type="dxa"/>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13 494,00</w:t>
            </w:r>
          </w:p>
        </w:tc>
      </w:tr>
      <w:tr w:rsidR="009B4B0C" w:rsidRPr="00553B95" w:rsidTr="0060570A">
        <w:trPr>
          <w:trHeight w:val="20"/>
        </w:trPr>
        <w:tc>
          <w:tcPr>
            <w:tcW w:w="2268" w:type="dxa"/>
            <w:gridSpan w:val="2"/>
            <w:vMerge/>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268" w:type="dxa"/>
            <w:gridSpan w:val="3"/>
            <w:vMerge/>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268" w:type="dxa"/>
            <w:shd w:val="clear" w:color="000000" w:fill="FFFFFF"/>
          </w:tcPr>
          <w:p w:rsidR="009B4B0C" w:rsidRPr="00553B95"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городского округа Люберцы</w:t>
            </w:r>
          </w:p>
        </w:tc>
        <w:tc>
          <w:tcPr>
            <w:tcW w:w="1418" w:type="dxa"/>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3 480,89</w:t>
            </w:r>
          </w:p>
        </w:tc>
        <w:tc>
          <w:tcPr>
            <w:tcW w:w="1275" w:type="dxa"/>
            <w:shd w:val="clear" w:color="000000" w:fill="FFFFFF"/>
          </w:tcPr>
          <w:p w:rsidR="009B4B0C" w:rsidRPr="00553B95" w:rsidRDefault="009B4B0C" w:rsidP="009B4B0C">
            <w:pPr>
              <w:jc w:val="center"/>
              <w:rPr>
                <w:rFonts w:ascii="Arial" w:hAnsi="Arial" w:cs="Arial"/>
                <w:sz w:val="24"/>
                <w:szCs w:val="24"/>
              </w:rPr>
            </w:pPr>
            <w:r w:rsidRPr="00553B95">
              <w:rPr>
                <w:rFonts w:ascii="Arial" w:eastAsia="Times New Roman" w:hAnsi="Arial" w:cs="Arial"/>
                <w:color w:val="000000"/>
                <w:sz w:val="24"/>
                <w:szCs w:val="24"/>
                <w:lang w:eastAsia="ru-RU"/>
              </w:rPr>
              <w:t>8 283,31</w:t>
            </w:r>
          </w:p>
        </w:tc>
        <w:tc>
          <w:tcPr>
            <w:tcW w:w="1276" w:type="dxa"/>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4 004,24</w:t>
            </w:r>
          </w:p>
        </w:tc>
        <w:tc>
          <w:tcPr>
            <w:tcW w:w="1417" w:type="dxa"/>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4 011,24</w:t>
            </w:r>
          </w:p>
        </w:tc>
        <w:tc>
          <w:tcPr>
            <w:tcW w:w="1276" w:type="dxa"/>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560" w:type="dxa"/>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19 779,68</w:t>
            </w:r>
          </w:p>
        </w:tc>
      </w:tr>
      <w:tr w:rsidR="009B4B0C" w:rsidRPr="00553B95" w:rsidTr="0060570A">
        <w:trPr>
          <w:trHeight w:val="20"/>
        </w:trPr>
        <w:tc>
          <w:tcPr>
            <w:tcW w:w="2268" w:type="dxa"/>
            <w:gridSpan w:val="2"/>
            <w:vMerge/>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268" w:type="dxa"/>
            <w:gridSpan w:val="3"/>
            <w:vMerge/>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268" w:type="dxa"/>
            <w:shd w:val="clear" w:color="000000" w:fill="FFFFFF"/>
          </w:tcPr>
          <w:p w:rsidR="009B4B0C" w:rsidRPr="00553B95"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Внебюджетные источники</w:t>
            </w:r>
          </w:p>
        </w:tc>
        <w:tc>
          <w:tcPr>
            <w:tcW w:w="1418" w:type="dxa"/>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5" w:type="dxa"/>
            <w:shd w:val="clear" w:color="000000" w:fill="FFFFFF"/>
          </w:tcPr>
          <w:p w:rsidR="009B4B0C" w:rsidRPr="00553B95" w:rsidRDefault="009B4B0C" w:rsidP="009B4B0C">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1276" w:type="dxa"/>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417" w:type="dxa"/>
            <w:shd w:val="clear" w:color="000000" w:fill="FFFFFF"/>
          </w:tcPr>
          <w:p w:rsidR="009B4B0C" w:rsidRPr="00553B95" w:rsidRDefault="009B4B0C" w:rsidP="009B4B0C">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shd w:val="clear" w:color="000000" w:fill="FFFFFF"/>
          </w:tcPr>
          <w:p w:rsidR="009B4B0C" w:rsidRPr="00553B95" w:rsidRDefault="009B4B0C" w:rsidP="009B4B0C">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560" w:type="dxa"/>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r>
      <w:tr w:rsidR="009B4B0C" w:rsidRPr="00553B95" w:rsidTr="0060570A">
        <w:trPr>
          <w:trHeight w:val="20"/>
        </w:trPr>
        <w:tc>
          <w:tcPr>
            <w:tcW w:w="2268" w:type="dxa"/>
            <w:gridSpan w:val="2"/>
            <w:vMerge/>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2268" w:type="dxa"/>
            <w:gridSpan w:val="3"/>
            <w:vMerge/>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268" w:type="dxa"/>
            <w:shd w:val="clear" w:color="000000" w:fill="FFFFFF"/>
          </w:tcPr>
          <w:p w:rsidR="009B4B0C" w:rsidRPr="00553B95"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Федерального бюджета</w:t>
            </w:r>
          </w:p>
        </w:tc>
        <w:tc>
          <w:tcPr>
            <w:tcW w:w="1418" w:type="dxa"/>
            <w:shd w:val="clear" w:color="auto" w:fill="auto"/>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sz w:val="24"/>
                <w:szCs w:val="24"/>
                <w:lang w:eastAsia="ru-RU"/>
              </w:rPr>
            </w:pPr>
            <w:r w:rsidRPr="00553B95">
              <w:rPr>
                <w:rFonts w:ascii="Arial" w:hAnsi="Arial" w:cs="Arial"/>
                <w:sz w:val="24"/>
                <w:szCs w:val="24"/>
              </w:rPr>
              <w:t>1 498,80</w:t>
            </w:r>
          </w:p>
        </w:tc>
        <w:tc>
          <w:tcPr>
            <w:tcW w:w="1275" w:type="dxa"/>
            <w:shd w:val="clear" w:color="000000" w:fill="FFFFFF"/>
          </w:tcPr>
          <w:p w:rsidR="009B4B0C" w:rsidRPr="00553B95" w:rsidRDefault="009B4B0C" w:rsidP="009B4B0C">
            <w:pPr>
              <w:jc w:val="center"/>
              <w:rPr>
                <w:rFonts w:ascii="Arial" w:hAnsi="Arial" w:cs="Arial"/>
                <w:sz w:val="24"/>
                <w:szCs w:val="24"/>
              </w:rPr>
            </w:pPr>
            <w:r w:rsidRPr="00553B95">
              <w:rPr>
                <w:rFonts w:ascii="Arial" w:eastAsia="Times New Roman" w:hAnsi="Arial" w:cs="Arial"/>
                <w:color w:val="000000"/>
                <w:sz w:val="24"/>
                <w:szCs w:val="24"/>
                <w:lang w:eastAsia="ru-RU"/>
              </w:rPr>
              <w:t>878,60</w:t>
            </w:r>
          </w:p>
        </w:tc>
        <w:tc>
          <w:tcPr>
            <w:tcW w:w="1276" w:type="dxa"/>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666,00</w:t>
            </w:r>
          </w:p>
        </w:tc>
        <w:tc>
          <w:tcPr>
            <w:tcW w:w="1417" w:type="dxa"/>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655,00</w:t>
            </w:r>
          </w:p>
        </w:tc>
        <w:tc>
          <w:tcPr>
            <w:tcW w:w="1276" w:type="dxa"/>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560" w:type="dxa"/>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sz w:val="24"/>
                <w:szCs w:val="24"/>
                <w:lang w:eastAsia="ru-RU"/>
              </w:rPr>
            </w:pPr>
            <w:r w:rsidRPr="00553B95">
              <w:rPr>
                <w:rFonts w:ascii="Arial" w:hAnsi="Arial" w:cs="Arial"/>
                <w:sz w:val="24"/>
                <w:szCs w:val="24"/>
              </w:rPr>
              <w:t>3 698,40</w:t>
            </w:r>
          </w:p>
        </w:tc>
      </w:tr>
    </w:tbl>
    <w:p w:rsidR="009B4B0C" w:rsidRPr="00553B95" w:rsidRDefault="009B4B0C" w:rsidP="009B4B0C">
      <w:pPr>
        <w:autoSpaceDE w:val="0"/>
        <w:autoSpaceDN w:val="0"/>
        <w:spacing w:after="0" w:line="240" w:lineRule="auto"/>
        <w:jc w:val="right"/>
        <w:rPr>
          <w:rFonts w:ascii="Arial" w:eastAsia="Times New Roman" w:hAnsi="Arial" w:cs="Arial"/>
          <w:sz w:val="24"/>
          <w:szCs w:val="24"/>
          <w:lang w:eastAsia="ru-RU"/>
        </w:rPr>
      </w:pPr>
    </w:p>
    <w:p w:rsidR="009B4B0C" w:rsidRPr="00553B95" w:rsidRDefault="009B4B0C" w:rsidP="009B4B0C">
      <w:pPr>
        <w:spacing w:after="0" w:line="240" w:lineRule="auto"/>
        <w:jc w:val="center"/>
        <w:rPr>
          <w:rFonts w:ascii="Arial" w:hAnsi="Arial" w:cs="Arial"/>
          <w:b/>
          <w:sz w:val="24"/>
          <w:szCs w:val="24"/>
        </w:rPr>
      </w:pPr>
      <w:r w:rsidRPr="00553B95">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521552" w:rsidRPr="00553B95" w:rsidRDefault="00521552" w:rsidP="00521552">
      <w:pPr>
        <w:spacing w:after="0" w:line="240" w:lineRule="auto"/>
        <w:ind w:right="-1" w:firstLine="709"/>
        <w:jc w:val="both"/>
        <w:rPr>
          <w:rFonts w:ascii="Arial" w:eastAsia="Times New Roman" w:hAnsi="Arial" w:cs="Arial"/>
          <w:b/>
          <w:sz w:val="24"/>
          <w:szCs w:val="24"/>
          <w:lang w:eastAsia="ru-RU"/>
        </w:rPr>
      </w:pPr>
      <w:r w:rsidRPr="00553B95">
        <w:rPr>
          <w:rFonts w:ascii="Arial" w:eastAsia="Times New Roman" w:hAnsi="Arial" w:cs="Arial"/>
          <w:sz w:val="24"/>
          <w:szCs w:val="24"/>
          <w:lang w:eastAsia="ru-RU"/>
        </w:rPr>
        <w:t xml:space="preserve">Муниципальная подпрограмма «Обеспечение жильем молодых семей» разработана в целях </w:t>
      </w:r>
      <w:r w:rsidRPr="00553B95">
        <w:rPr>
          <w:rFonts w:ascii="Arial" w:eastAsia="Times New Roman" w:hAnsi="Arial" w:cs="Arial"/>
          <w:bCs/>
          <w:sz w:val="24"/>
          <w:szCs w:val="24"/>
          <w:lang w:eastAsia="ru-RU"/>
        </w:rPr>
        <w:t xml:space="preserve">оказания поддержки в решении жилищной проблемы молодым семьям, признанным в установленном </w:t>
      </w:r>
      <w:proofErr w:type="gramStart"/>
      <w:r w:rsidRPr="00553B95">
        <w:rPr>
          <w:rFonts w:ascii="Arial" w:eastAsia="Times New Roman" w:hAnsi="Arial" w:cs="Arial"/>
          <w:bCs/>
          <w:sz w:val="24"/>
          <w:szCs w:val="24"/>
          <w:lang w:eastAsia="ru-RU"/>
        </w:rPr>
        <w:t>порядке</w:t>
      </w:r>
      <w:proofErr w:type="gramEnd"/>
      <w:r w:rsidRPr="00553B95">
        <w:rPr>
          <w:rFonts w:ascii="Arial" w:eastAsia="Times New Roman" w:hAnsi="Arial" w:cs="Arial"/>
          <w:bCs/>
          <w:sz w:val="24"/>
          <w:szCs w:val="24"/>
          <w:lang w:eastAsia="ru-RU"/>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553B95">
        <w:rPr>
          <w:rFonts w:ascii="Arial" w:eastAsia="Times New Roman" w:hAnsi="Arial" w:cs="Arial"/>
          <w:sz w:val="24"/>
          <w:szCs w:val="24"/>
          <w:lang w:eastAsia="ru-RU"/>
        </w:rPr>
        <w:t xml:space="preserve">Муниципальная подпрограмма «Обеспечение жильем молодых семей» в городском округе Люберцы (далее – Подпрограмма) базируется на </w:t>
      </w:r>
      <w:r w:rsidRPr="00553B95">
        <w:rPr>
          <w:rFonts w:ascii="Arial" w:hAnsi="Arial" w:cs="Arial"/>
          <w:sz w:val="24"/>
          <w:szCs w:val="24"/>
        </w:rPr>
        <w:t xml:space="preserve">ведомственной целевой </w:t>
      </w:r>
      <w:hyperlink r:id="rId27" w:history="1">
        <w:r w:rsidRPr="00553B95">
          <w:rPr>
            <w:rFonts w:ascii="Arial" w:hAnsi="Arial" w:cs="Arial"/>
            <w:sz w:val="24"/>
            <w:szCs w:val="24"/>
          </w:rPr>
          <w:t>программ</w:t>
        </w:r>
      </w:hyperlink>
      <w:r w:rsidRPr="00553B95">
        <w:rPr>
          <w:rFonts w:ascii="Arial" w:hAnsi="Arial" w:cs="Arial"/>
          <w:sz w:val="24"/>
          <w:szCs w:val="24"/>
        </w:rPr>
        <w:t xml:space="preserve">е "Оказание государственной поддержки гражданам в обеспечении жильем и оплате жилищно-коммунальных услуг" государственной </w:t>
      </w:r>
      <w:hyperlink r:id="rId28" w:history="1">
        <w:r w:rsidRPr="00553B95">
          <w:rPr>
            <w:rFonts w:ascii="Arial" w:hAnsi="Arial" w:cs="Arial"/>
            <w:sz w:val="24"/>
            <w:szCs w:val="24"/>
          </w:rPr>
          <w:t>программы</w:t>
        </w:r>
      </w:hyperlink>
      <w:r w:rsidRPr="00553B95">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w:anchor="P56" w:history="1">
        <w:r w:rsidRPr="00553B95">
          <w:rPr>
            <w:rFonts w:ascii="Arial" w:hAnsi="Arial" w:cs="Arial"/>
            <w:sz w:val="24"/>
            <w:szCs w:val="24"/>
          </w:rPr>
          <w:t>программы</w:t>
        </w:r>
      </w:hyperlink>
      <w:r w:rsidRPr="00553B95">
        <w:rPr>
          <w:rFonts w:ascii="Arial" w:hAnsi="Arial" w:cs="Arial"/>
          <w:sz w:val="24"/>
          <w:szCs w:val="24"/>
        </w:rPr>
        <w:t xml:space="preserve"> Московской области</w:t>
      </w:r>
      <w:proofErr w:type="gramEnd"/>
      <w:r w:rsidRPr="00553B95">
        <w:rPr>
          <w:rFonts w:ascii="Arial" w:hAnsi="Arial" w:cs="Arial"/>
          <w:sz w:val="24"/>
          <w:szCs w:val="24"/>
        </w:rPr>
        <w:t xml:space="preserve"> "</w:t>
      </w:r>
      <w:proofErr w:type="gramStart"/>
      <w:r w:rsidRPr="00553B95">
        <w:rPr>
          <w:rFonts w:ascii="Arial" w:hAnsi="Arial" w:cs="Arial"/>
          <w:sz w:val="24"/>
          <w:szCs w:val="24"/>
        </w:rPr>
        <w:t>Жилище" на 2017-2027 годы (далее – Программа)</w:t>
      </w:r>
      <w:r w:rsidRPr="00553B95">
        <w:rPr>
          <w:rFonts w:ascii="Arial" w:eastAsia="Times New Roman" w:hAnsi="Arial" w:cs="Arial"/>
          <w:sz w:val="24"/>
          <w:szCs w:val="24"/>
          <w:lang w:eastAsia="ru-RU"/>
        </w:rPr>
        <w:t xml:space="preserve">, Порядком и условиями </w:t>
      </w:r>
      <w:r w:rsidRPr="00553B95">
        <w:rPr>
          <w:rFonts w:ascii="Arial" w:eastAsia="Times New Roman" w:hAnsi="Arial" w:cs="Arial"/>
          <w:sz w:val="24"/>
          <w:szCs w:val="24"/>
          <w:lang w:eastAsia="ru-RU"/>
        </w:rPr>
        <w:lastRenderedPageBreak/>
        <w:t>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521552" w:rsidRPr="00553B95" w:rsidRDefault="00521552" w:rsidP="00521552">
      <w:pPr>
        <w:spacing w:after="0" w:line="240" w:lineRule="auto"/>
        <w:ind w:right="-1" w:firstLine="709"/>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521552" w:rsidRPr="00553B95" w:rsidRDefault="00521552" w:rsidP="00521552">
      <w:pPr>
        <w:spacing w:after="0" w:line="240" w:lineRule="auto"/>
        <w:ind w:right="-1" w:firstLine="709"/>
        <w:jc w:val="both"/>
        <w:rPr>
          <w:rFonts w:ascii="Arial" w:eastAsia="Times New Roman" w:hAnsi="Arial" w:cs="Arial"/>
          <w:sz w:val="24"/>
          <w:szCs w:val="24"/>
          <w:lang w:eastAsia="ru-RU"/>
        </w:rPr>
      </w:pPr>
      <w:proofErr w:type="gramStart"/>
      <w:r w:rsidRPr="00553B95">
        <w:rPr>
          <w:rFonts w:ascii="Arial" w:eastAsia="Times New Roman" w:hAnsi="Arial" w:cs="Arial"/>
          <w:bCs/>
          <w:sz w:val="24"/>
          <w:szCs w:val="24"/>
          <w:lang w:eastAsia="ru-RU"/>
        </w:rPr>
        <w:t>Подпрограмма</w:t>
      </w:r>
      <w:r w:rsidRPr="00553B95">
        <w:rPr>
          <w:rFonts w:ascii="Arial" w:eastAsia="Times New Roman" w:hAnsi="Arial" w:cs="Arial"/>
          <w:sz w:val="24"/>
          <w:szCs w:val="24"/>
          <w:lang w:eastAsia="ru-RU"/>
        </w:rPr>
        <w:t xml:space="preserve">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553B95">
        <w:rPr>
          <w:rFonts w:ascii="Arial" w:eastAsia="Times New Roman" w:hAnsi="Arial" w:cs="Arial"/>
          <w:sz w:val="24"/>
          <w:szCs w:val="24"/>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521552" w:rsidRPr="00553B95" w:rsidRDefault="00521552" w:rsidP="00521552">
      <w:pPr>
        <w:spacing w:after="0" w:line="240" w:lineRule="auto"/>
        <w:ind w:right="-1" w:firstLine="708"/>
        <w:jc w:val="both"/>
        <w:rPr>
          <w:rFonts w:ascii="Arial" w:eastAsia="Times New Roman" w:hAnsi="Arial" w:cs="Arial"/>
          <w:bCs/>
          <w:sz w:val="24"/>
          <w:szCs w:val="24"/>
          <w:lang w:eastAsia="ru-RU"/>
        </w:rPr>
      </w:pPr>
      <w:r w:rsidRPr="00553B95">
        <w:rPr>
          <w:rFonts w:ascii="Arial" w:eastAsia="Times New Roman" w:hAnsi="Arial" w:cs="Arial"/>
          <w:bCs/>
          <w:sz w:val="24"/>
          <w:szCs w:val="24"/>
          <w:lang w:eastAsia="ru-RU"/>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9B4B0C" w:rsidRPr="00553B95" w:rsidRDefault="009B4B0C" w:rsidP="0070569D">
      <w:pPr>
        <w:autoSpaceDE w:val="0"/>
        <w:autoSpaceDN w:val="0"/>
        <w:spacing w:after="0" w:line="240" w:lineRule="auto"/>
        <w:ind w:left="9912" w:firstLine="708"/>
        <w:jc w:val="right"/>
        <w:rPr>
          <w:rFonts w:ascii="Arial" w:eastAsia="Times New Roman" w:hAnsi="Arial" w:cs="Arial"/>
          <w:sz w:val="24"/>
          <w:szCs w:val="24"/>
          <w:lang w:eastAsia="ru-RU"/>
        </w:rPr>
      </w:pPr>
      <w:r w:rsidRPr="00553B95">
        <w:rPr>
          <w:rFonts w:ascii="Arial" w:eastAsia="Times New Roman" w:hAnsi="Arial" w:cs="Arial"/>
          <w:sz w:val="24"/>
          <w:szCs w:val="24"/>
          <w:lang w:eastAsia="ru-RU"/>
        </w:rPr>
        <w:t>Приложение №1</w:t>
      </w:r>
    </w:p>
    <w:p w:rsidR="009B4B0C" w:rsidRPr="00553B95" w:rsidRDefault="009B4B0C" w:rsidP="0070569D">
      <w:pPr>
        <w:autoSpaceDE w:val="0"/>
        <w:autoSpaceDN w:val="0"/>
        <w:spacing w:after="0" w:line="240" w:lineRule="auto"/>
        <w:jc w:val="right"/>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                                                                                                                                                                                                                                            к подпрограмме 2 «Обеспечение жильем молодых семей»</w:t>
      </w:r>
    </w:p>
    <w:p w:rsidR="009B4B0C" w:rsidRPr="00553B95" w:rsidRDefault="009B4B0C" w:rsidP="009B4B0C">
      <w:pPr>
        <w:autoSpaceDE w:val="0"/>
        <w:autoSpaceDN w:val="0"/>
        <w:spacing w:after="0" w:line="240" w:lineRule="auto"/>
        <w:jc w:val="right"/>
        <w:rPr>
          <w:rFonts w:ascii="Arial" w:eastAsia="Times New Roman" w:hAnsi="Arial" w:cs="Arial"/>
          <w:sz w:val="24"/>
          <w:szCs w:val="24"/>
          <w:lang w:eastAsia="ru-RU"/>
        </w:rPr>
      </w:pPr>
    </w:p>
    <w:p w:rsidR="009B4B0C" w:rsidRPr="00553B95" w:rsidRDefault="009B4B0C" w:rsidP="009B4B0C">
      <w:pPr>
        <w:autoSpaceDE w:val="0"/>
        <w:autoSpaceDN w:val="0"/>
        <w:spacing w:after="0" w:line="240" w:lineRule="auto"/>
        <w:jc w:val="center"/>
        <w:rPr>
          <w:rFonts w:ascii="Arial" w:eastAsia="Times New Roman" w:hAnsi="Arial" w:cs="Arial"/>
          <w:b/>
          <w:bCs/>
          <w:color w:val="000000"/>
          <w:sz w:val="24"/>
          <w:szCs w:val="24"/>
          <w:lang w:eastAsia="ru-RU"/>
        </w:rPr>
      </w:pPr>
      <w:r w:rsidRPr="00553B95">
        <w:rPr>
          <w:rFonts w:ascii="Arial" w:eastAsia="Times New Roman" w:hAnsi="Arial" w:cs="Arial"/>
          <w:b/>
          <w:bCs/>
          <w:color w:val="000000"/>
          <w:sz w:val="24"/>
          <w:szCs w:val="24"/>
          <w:lang w:eastAsia="ru-RU"/>
        </w:rPr>
        <w:t>Перечень мероприятий подпрограммы 2 «Обеспечение жильем молодых семей»</w:t>
      </w:r>
    </w:p>
    <w:p w:rsidR="009B4B0C" w:rsidRPr="00553B95" w:rsidRDefault="009B4B0C" w:rsidP="009B4B0C">
      <w:pPr>
        <w:autoSpaceDE w:val="0"/>
        <w:autoSpaceDN w:val="0"/>
        <w:spacing w:after="0" w:line="240" w:lineRule="auto"/>
        <w:jc w:val="center"/>
        <w:rPr>
          <w:rFonts w:ascii="Arial" w:eastAsia="Times New Roman" w:hAnsi="Arial" w:cs="Arial"/>
          <w:sz w:val="24"/>
          <w:szCs w:val="24"/>
          <w:lang w:eastAsia="ru-RU"/>
        </w:rPr>
      </w:pPr>
    </w:p>
    <w:tbl>
      <w:tblPr>
        <w:tblW w:w="1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565"/>
        <w:gridCol w:w="1276"/>
        <w:gridCol w:w="708"/>
        <w:gridCol w:w="1592"/>
        <w:gridCol w:w="1102"/>
        <w:gridCol w:w="992"/>
        <w:gridCol w:w="992"/>
        <w:gridCol w:w="992"/>
        <w:gridCol w:w="993"/>
        <w:gridCol w:w="850"/>
        <w:gridCol w:w="1650"/>
        <w:gridCol w:w="1933"/>
      </w:tblGrid>
      <w:tr w:rsidR="009B4B0C" w:rsidRPr="0060570A" w:rsidTr="0060570A">
        <w:trPr>
          <w:trHeight w:val="20"/>
        </w:trPr>
        <w:tc>
          <w:tcPr>
            <w:tcW w:w="425"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 xml:space="preserve">№ </w:t>
            </w:r>
            <w:proofErr w:type="gramStart"/>
            <w:r w:rsidRPr="0060570A">
              <w:rPr>
                <w:rFonts w:ascii="Arial" w:eastAsia="Times New Roman" w:hAnsi="Arial" w:cs="Arial"/>
                <w:color w:val="000000"/>
                <w:lang w:eastAsia="ru-RU"/>
              </w:rPr>
              <w:t>п</w:t>
            </w:r>
            <w:proofErr w:type="gramEnd"/>
            <w:r w:rsidRPr="0060570A">
              <w:rPr>
                <w:rFonts w:ascii="Arial" w:eastAsia="Times New Roman" w:hAnsi="Arial" w:cs="Arial"/>
                <w:color w:val="000000"/>
                <w:lang w:eastAsia="ru-RU"/>
              </w:rPr>
              <w:t>/п</w:t>
            </w:r>
          </w:p>
        </w:tc>
        <w:tc>
          <w:tcPr>
            <w:tcW w:w="1565"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Мероприятия программы/ подпрограммы</w:t>
            </w:r>
          </w:p>
        </w:tc>
        <w:tc>
          <w:tcPr>
            <w:tcW w:w="1276"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Источники финансирования</w:t>
            </w:r>
          </w:p>
        </w:tc>
        <w:tc>
          <w:tcPr>
            <w:tcW w:w="708"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 xml:space="preserve">Сроки исполнения </w:t>
            </w:r>
            <w:r w:rsidRPr="0060570A">
              <w:rPr>
                <w:rFonts w:ascii="Arial" w:eastAsia="Times New Roman" w:hAnsi="Arial" w:cs="Arial"/>
                <w:color w:val="000000"/>
                <w:lang w:eastAsia="ru-RU"/>
              </w:rPr>
              <w:lastRenderedPageBreak/>
              <w:t>мероприятия</w:t>
            </w:r>
          </w:p>
        </w:tc>
        <w:tc>
          <w:tcPr>
            <w:tcW w:w="1592"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lastRenderedPageBreak/>
              <w:t xml:space="preserve">Объем финансирования </w:t>
            </w:r>
            <w:r w:rsidRPr="0060570A">
              <w:rPr>
                <w:rFonts w:ascii="Arial" w:eastAsia="Times New Roman" w:hAnsi="Arial" w:cs="Arial"/>
                <w:color w:val="000000"/>
                <w:lang w:eastAsia="ru-RU"/>
              </w:rPr>
              <w:lastRenderedPageBreak/>
              <w:t>мероприятия в году, предшествующему году начала реализации муниципальной программы</w:t>
            </w:r>
          </w:p>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(тыс. руб.)</w:t>
            </w:r>
          </w:p>
        </w:tc>
        <w:tc>
          <w:tcPr>
            <w:tcW w:w="1102"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lastRenderedPageBreak/>
              <w:t>Всего, (</w:t>
            </w:r>
            <w:proofErr w:type="spellStart"/>
            <w:r w:rsidRPr="0060570A">
              <w:rPr>
                <w:rFonts w:ascii="Arial" w:eastAsia="Times New Roman" w:hAnsi="Arial" w:cs="Arial"/>
                <w:color w:val="000000"/>
                <w:lang w:eastAsia="ru-RU"/>
              </w:rPr>
              <w:t>тыс</w:t>
            </w:r>
            <w:proofErr w:type="gramStart"/>
            <w:r w:rsidRPr="0060570A">
              <w:rPr>
                <w:rFonts w:ascii="Arial" w:eastAsia="Times New Roman" w:hAnsi="Arial" w:cs="Arial"/>
                <w:color w:val="000000"/>
                <w:lang w:eastAsia="ru-RU"/>
              </w:rPr>
              <w:t>.р</w:t>
            </w:r>
            <w:proofErr w:type="gramEnd"/>
            <w:r w:rsidRPr="0060570A">
              <w:rPr>
                <w:rFonts w:ascii="Arial" w:eastAsia="Times New Roman" w:hAnsi="Arial" w:cs="Arial"/>
                <w:color w:val="000000"/>
                <w:lang w:eastAsia="ru-RU"/>
              </w:rPr>
              <w:t>уб</w:t>
            </w:r>
            <w:proofErr w:type="spellEnd"/>
            <w:r w:rsidRPr="0060570A">
              <w:rPr>
                <w:rFonts w:ascii="Arial" w:eastAsia="Times New Roman" w:hAnsi="Arial" w:cs="Arial"/>
                <w:color w:val="000000"/>
                <w:lang w:eastAsia="ru-RU"/>
              </w:rPr>
              <w:t>)</w:t>
            </w:r>
          </w:p>
        </w:tc>
        <w:tc>
          <w:tcPr>
            <w:tcW w:w="4819" w:type="dxa"/>
            <w:gridSpan w:val="5"/>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Объем финансирования по годам, (</w:t>
            </w:r>
            <w:proofErr w:type="spellStart"/>
            <w:r w:rsidRPr="0060570A">
              <w:rPr>
                <w:rFonts w:ascii="Arial" w:eastAsia="Times New Roman" w:hAnsi="Arial" w:cs="Arial"/>
                <w:color w:val="000000"/>
                <w:lang w:eastAsia="ru-RU"/>
              </w:rPr>
              <w:t>тыс</w:t>
            </w:r>
            <w:proofErr w:type="gramStart"/>
            <w:r w:rsidRPr="0060570A">
              <w:rPr>
                <w:rFonts w:ascii="Arial" w:eastAsia="Times New Roman" w:hAnsi="Arial" w:cs="Arial"/>
                <w:color w:val="000000"/>
                <w:lang w:eastAsia="ru-RU"/>
              </w:rPr>
              <w:t>.р</w:t>
            </w:r>
            <w:proofErr w:type="gramEnd"/>
            <w:r w:rsidRPr="0060570A">
              <w:rPr>
                <w:rFonts w:ascii="Arial" w:eastAsia="Times New Roman" w:hAnsi="Arial" w:cs="Arial"/>
                <w:color w:val="000000"/>
                <w:lang w:eastAsia="ru-RU"/>
              </w:rPr>
              <w:t>уб</w:t>
            </w:r>
            <w:proofErr w:type="spellEnd"/>
            <w:r w:rsidRPr="0060570A">
              <w:rPr>
                <w:rFonts w:ascii="Arial" w:eastAsia="Times New Roman" w:hAnsi="Arial" w:cs="Arial"/>
                <w:color w:val="000000"/>
                <w:lang w:eastAsia="ru-RU"/>
              </w:rPr>
              <w:t>)</w:t>
            </w:r>
          </w:p>
        </w:tc>
        <w:tc>
          <w:tcPr>
            <w:tcW w:w="1650"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roofErr w:type="gramStart"/>
            <w:r w:rsidRPr="0060570A">
              <w:rPr>
                <w:rFonts w:ascii="Arial" w:eastAsia="Times New Roman" w:hAnsi="Arial" w:cs="Arial"/>
                <w:color w:val="000000"/>
                <w:lang w:eastAsia="ru-RU"/>
              </w:rPr>
              <w:t>Ответственный</w:t>
            </w:r>
            <w:proofErr w:type="gramEnd"/>
            <w:r w:rsidRPr="0060570A">
              <w:rPr>
                <w:rFonts w:ascii="Arial" w:eastAsia="Times New Roman" w:hAnsi="Arial" w:cs="Arial"/>
                <w:color w:val="000000"/>
                <w:lang w:eastAsia="ru-RU"/>
              </w:rPr>
              <w:t xml:space="preserve"> за выполнение мероприятия </w:t>
            </w:r>
            <w:r w:rsidRPr="0060570A">
              <w:rPr>
                <w:rFonts w:ascii="Arial" w:eastAsia="Times New Roman" w:hAnsi="Arial" w:cs="Arial"/>
                <w:color w:val="000000"/>
                <w:lang w:eastAsia="ru-RU"/>
              </w:rPr>
              <w:lastRenderedPageBreak/>
              <w:t>программы/ подпрограммы</w:t>
            </w:r>
          </w:p>
        </w:tc>
        <w:tc>
          <w:tcPr>
            <w:tcW w:w="1933"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lastRenderedPageBreak/>
              <w:t xml:space="preserve">Результаты выполнения мероприятия </w:t>
            </w:r>
            <w:r w:rsidRPr="0060570A">
              <w:rPr>
                <w:rFonts w:ascii="Arial" w:eastAsia="Times New Roman" w:hAnsi="Arial" w:cs="Arial"/>
                <w:color w:val="000000"/>
                <w:lang w:eastAsia="ru-RU"/>
              </w:rPr>
              <w:lastRenderedPageBreak/>
              <w:t>программы/ подпрограммы</w:t>
            </w:r>
          </w:p>
        </w:tc>
      </w:tr>
      <w:tr w:rsidR="009B4B0C" w:rsidRPr="0060570A" w:rsidTr="0060570A">
        <w:trPr>
          <w:trHeight w:val="20"/>
        </w:trPr>
        <w:tc>
          <w:tcPr>
            <w:tcW w:w="42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6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276"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708"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92"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102"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992"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2020</w:t>
            </w:r>
          </w:p>
        </w:tc>
        <w:tc>
          <w:tcPr>
            <w:tcW w:w="992"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2021</w:t>
            </w:r>
          </w:p>
        </w:tc>
        <w:tc>
          <w:tcPr>
            <w:tcW w:w="992"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2022</w:t>
            </w:r>
          </w:p>
        </w:tc>
        <w:tc>
          <w:tcPr>
            <w:tcW w:w="993"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2023</w:t>
            </w:r>
          </w:p>
        </w:tc>
        <w:tc>
          <w:tcPr>
            <w:tcW w:w="850"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2024</w:t>
            </w:r>
          </w:p>
        </w:tc>
        <w:tc>
          <w:tcPr>
            <w:tcW w:w="1650"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933"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r>
      <w:tr w:rsidR="009B4B0C" w:rsidRPr="0060570A" w:rsidTr="0060570A">
        <w:trPr>
          <w:trHeight w:val="20"/>
        </w:trPr>
        <w:tc>
          <w:tcPr>
            <w:tcW w:w="425"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lastRenderedPageBreak/>
              <w:t>1</w:t>
            </w:r>
          </w:p>
        </w:tc>
        <w:tc>
          <w:tcPr>
            <w:tcW w:w="1565"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w:t>
            </w: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3</w:t>
            </w:r>
          </w:p>
        </w:tc>
        <w:tc>
          <w:tcPr>
            <w:tcW w:w="708"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4</w:t>
            </w:r>
          </w:p>
        </w:tc>
        <w:tc>
          <w:tcPr>
            <w:tcW w:w="1592"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5</w:t>
            </w:r>
          </w:p>
        </w:tc>
        <w:tc>
          <w:tcPr>
            <w:tcW w:w="1102"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6</w:t>
            </w:r>
          </w:p>
        </w:tc>
        <w:tc>
          <w:tcPr>
            <w:tcW w:w="992"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7</w:t>
            </w:r>
          </w:p>
        </w:tc>
        <w:tc>
          <w:tcPr>
            <w:tcW w:w="992"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8</w:t>
            </w:r>
          </w:p>
        </w:tc>
        <w:tc>
          <w:tcPr>
            <w:tcW w:w="992"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9</w:t>
            </w:r>
          </w:p>
        </w:tc>
        <w:tc>
          <w:tcPr>
            <w:tcW w:w="993"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10</w:t>
            </w:r>
          </w:p>
        </w:tc>
        <w:tc>
          <w:tcPr>
            <w:tcW w:w="850"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11</w:t>
            </w:r>
          </w:p>
        </w:tc>
        <w:tc>
          <w:tcPr>
            <w:tcW w:w="1650"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12</w:t>
            </w:r>
          </w:p>
        </w:tc>
        <w:tc>
          <w:tcPr>
            <w:tcW w:w="1933"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13</w:t>
            </w:r>
          </w:p>
        </w:tc>
      </w:tr>
      <w:tr w:rsidR="009B4B0C" w:rsidRPr="0060570A" w:rsidTr="0060570A">
        <w:trPr>
          <w:trHeight w:val="20"/>
        </w:trPr>
        <w:tc>
          <w:tcPr>
            <w:tcW w:w="425" w:type="dxa"/>
            <w:vMerge w:val="restart"/>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1.</w:t>
            </w:r>
          </w:p>
        </w:tc>
        <w:tc>
          <w:tcPr>
            <w:tcW w:w="1565" w:type="dxa"/>
            <w:vMerge w:val="restart"/>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Основное мероприятие 01.</w:t>
            </w:r>
          </w:p>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w:t>
            </w:r>
            <w:r w:rsidR="00FE282A" w:rsidRPr="0060570A">
              <w:rPr>
                <w:rFonts w:ascii="Arial" w:eastAsia="Times New Roman" w:hAnsi="Arial" w:cs="Arial"/>
                <w:color w:val="000000"/>
                <w:lang w:eastAsia="ru-RU"/>
              </w:rPr>
              <w:t>ального жилищного строительства</w:t>
            </w:r>
          </w:p>
        </w:tc>
        <w:tc>
          <w:tcPr>
            <w:tcW w:w="1276" w:type="dxa"/>
            <w:shd w:val="clear" w:color="auto" w:fill="auto"/>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Федерального бюджета</w:t>
            </w:r>
          </w:p>
        </w:tc>
        <w:tc>
          <w:tcPr>
            <w:tcW w:w="708"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01.01.2020-31.12.2024</w:t>
            </w: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172,2</w:t>
            </w:r>
          </w:p>
        </w:tc>
        <w:tc>
          <w:tcPr>
            <w:tcW w:w="110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3 698,4</w:t>
            </w:r>
          </w:p>
        </w:tc>
        <w:tc>
          <w:tcPr>
            <w:tcW w:w="992"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1498,80</w:t>
            </w:r>
          </w:p>
        </w:tc>
        <w:tc>
          <w:tcPr>
            <w:tcW w:w="9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878,60</w:t>
            </w:r>
          </w:p>
        </w:tc>
        <w:tc>
          <w:tcPr>
            <w:tcW w:w="992"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666,00</w:t>
            </w:r>
          </w:p>
        </w:tc>
        <w:tc>
          <w:tcPr>
            <w:tcW w:w="993"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655,00</w:t>
            </w:r>
          </w:p>
        </w:tc>
        <w:tc>
          <w:tcPr>
            <w:tcW w:w="850"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650" w:type="dxa"/>
            <w:vMerge w:val="restart"/>
            <w:shd w:val="clear" w:color="000000" w:fill="FFFFFF"/>
          </w:tcPr>
          <w:p w:rsidR="009B4B0C" w:rsidRPr="0060570A" w:rsidRDefault="009B4B0C" w:rsidP="009B4B0C">
            <w:pPr>
              <w:autoSpaceDE w:val="0"/>
              <w:autoSpaceDN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1933" w:type="dxa"/>
            <w:vMerge w:val="restart"/>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hAnsi="Arial" w:cs="Arial"/>
                <w:color w:val="000000"/>
              </w:rPr>
              <w:t>Улучшение жилищных условий молодых семей посредством о</w:t>
            </w:r>
            <w:r w:rsidRPr="0060570A">
              <w:rPr>
                <w:rFonts w:ascii="Arial" w:eastAsia="Times New Roman" w:hAnsi="Arial" w:cs="Arial"/>
                <w:color w:val="000000"/>
                <w:lang w:eastAsia="ru-RU"/>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9B4B0C" w:rsidRPr="0060570A" w:rsidTr="0060570A">
        <w:trPr>
          <w:trHeight w:val="20"/>
        </w:trPr>
        <w:tc>
          <w:tcPr>
            <w:tcW w:w="42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auto" w:fill="auto"/>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Московской области</w:t>
            </w:r>
          </w:p>
        </w:tc>
        <w:tc>
          <w:tcPr>
            <w:tcW w:w="708"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642,1</w:t>
            </w:r>
          </w:p>
        </w:tc>
        <w:tc>
          <w:tcPr>
            <w:tcW w:w="110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13 494,00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3481,80</w:t>
            </w:r>
          </w:p>
        </w:tc>
        <w:tc>
          <w:tcPr>
            <w:tcW w:w="99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4 335,20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2835,00</w:t>
            </w:r>
          </w:p>
        </w:tc>
        <w:tc>
          <w:tcPr>
            <w:tcW w:w="993"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2842,00</w:t>
            </w:r>
          </w:p>
        </w:tc>
        <w:tc>
          <w:tcPr>
            <w:tcW w:w="850"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650" w:type="dxa"/>
            <w:vMerge/>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933"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42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auto" w:fill="auto"/>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городского округа Люберцы</w:t>
            </w:r>
          </w:p>
        </w:tc>
        <w:tc>
          <w:tcPr>
            <w:tcW w:w="708"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641,62</w:t>
            </w:r>
          </w:p>
        </w:tc>
        <w:tc>
          <w:tcPr>
            <w:tcW w:w="110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19 779,68</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ind w:right="42"/>
              <w:jc w:val="center"/>
              <w:rPr>
                <w:rFonts w:ascii="Arial" w:eastAsia="Times New Roman" w:hAnsi="Arial" w:cs="Arial"/>
                <w:color w:val="000000"/>
                <w:lang w:eastAsia="ru-RU"/>
              </w:rPr>
            </w:pPr>
            <w:r w:rsidRPr="0060570A">
              <w:rPr>
                <w:rFonts w:ascii="Arial" w:eastAsia="Times New Roman" w:hAnsi="Arial" w:cs="Arial"/>
                <w:color w:val="000000"/>
                <w:lang w:eastAsia="ru-RU"/>
              </w:rPr>
              <w:t>3 480,89</w:t>
            </w:r>
          </w:p>
        </w:tc>
        <w:tc>
          <w:tcPr>
            <w:tcW w:w="992" w:type="dxa"/>
            <w:shd w:val="clear" w:color="000000" w:fill="FFFFFF"/>
            <w:noWrap/>
            <w:vAlign w:val="bottom"/>
          </w:tcPr>
          <w:p w:rsidR="009B4B0C" w:rsidRPr="0060570A" w:rsidRDefault="009B4B0C" w:rsidP="009B4B0C">
            <w:pPr>
              <w:jc w:val="center"/>
              <w:rPr>
                <w:rFonts w:ascii="Arial" w:hAnsi="Arial" w:cs="Arial"/>
              </w:rPr>
            </w:pPr>
            <w:r w:rsidRPr="0060570A">
              <w:rPr>
                <w:rFonts w:ascii="Arial" w:eastAsia="Times New Roman" w:hAnsi="Arial" w:cs="Arial"/>
                <w:color w:val="000000"/>
                <w:lang w:eastAsia="ru-RU"/>
              </w:rPr>
              <w:t>8283,31</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4004,24</w:t>
            </w:r>
          </w:p>
        </w:tc>
        <w:tc>
          <w:tcPr>
            <w:tcW w:w="993" w:type="dxa"/>
            <w:shd w:val="clear" w:color="000000" w:fill="FFFFFF"/>
            <w:noWrap/>
            <w:vAlign w:val="center"/>
          </w:tcPr>
          <w:p w:rsidR="009B4B0C" w:rsidRPr="0060570A" w:rsidRDefault="009B4B0C"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4011,24</w:t>
            </w:r>
          </w:p>
        </w:tc>
        <w:tc>
          <w:tcPr>
            <w:tcW w:w="850" w:type="dxa"/>
            <w:shd w:val="clear" w:color="000000" w:fill="FFFFFF"/>
            <w:noWrap/>
            <w:vAlign w:val="center"/>
          </w:tcPr>
          <w:p w:rsidR="009B4B0C" w:rsidRPr="0060570A" w:rsidRDefault="009B4B0C"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650" w:type="dxa"/>
            <w:vMerge/>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933"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42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Внебюджетные источники</w:t>
            </w:r>
          </w:p>
        </w:tc>
        <w:tc>
          <w:tcPr>
            <w:tcW w:w="708"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110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99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993"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0"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650" w:type="dxa"/>
            <w:vMerge/>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933"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42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Итого</w:t>
            </w:r>
          </w:p>
        </w:tc>
        <w:tc>
          <w:tcPr>
            <w:tcW w:w="708"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1 455,92</w:t>
            </w:r>
          </w:p>
        </w:tc>
        <w:tc>
          <w:tcPr>
            <w:tcW w:w="110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36 972,08</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8 461,49</w:t>
            </w:r>
          </w:p>
        </w:tc>
        <w:tc>
          <w:tcPr>
            <w:tcW w:w="99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13497,11</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7505,24</w:t>
            </w:r>
          </w:p>
        </w:tc>
        <w:tc>
          <w:tcPr>
            <w:tcW w:w="993"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7508,24</w:t>
            </w:r>
          </w:p>
        </w:tc>
        <w:tc>
          <w:tcPr>
            <w:tcW w:w="850"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650" w:type="dxa"/>
            <w:vMerge/>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933"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425" w:type="dxa"/>
            <w:vMerge w:val="restart"/>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1.1.</w:t>
            </w:r>
          </w:p>
        </w:tc>
        <w:tc>
          <w:tcPr>
            <w:tcW w:w="1565" w:type="dxa"/>
            <w:vMerge w:val="restart"/>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1.1.</w:t>
            </w:r>
          </w:p>
          <w:p w:rsidR="009B4B0C" w:rsidRPr="0060570A" w:rsidRDefault="009B4B0C" w:rsidP="009B4B0C">
            <w:pPr>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Реализация мероприятий по обеспечению</w:t>
            </w:r>
            <w:r w:rsidR="00FE282A" w:rsidRPr="0060570A">
              <w:rPr>
                <w:rFonts w:ascii="Arial" w:eastAsia="Times New Roman" w:hAnsi="Arial" w:cs="Arial"/>
                <w:color w:val="000000"/>
                <w:lang w:eastAsia="ru-RU"/>
              </w:rPr>
              <w:t xml:space="preserve"> жильем молодых семей</w:t>
            </w:r>
          </w:p>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auto" w:fill="auto"/>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lastRenderedPageBreak/>
              <w:t>Средства Федерального бюджета</w:t>
            </w:r>
          </w:p>
        </w:tc>
        <w:tc>
          <w:tcPr>
            <w:tcW w:w="708" w:type="dxa"/>
            <w:vMerge w:val="restart"/>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01.01.2020-31.12.2024</w:t>
            </w: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172,2</w:t>
            </w:r>
          </w:p>
        </w:tc>
        <w:tc>
          <w:tcPr>
            <w:tcW w:w="110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3 698,4</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1498,80</w:t>
            </w:r>
          </w:p>
        </w:tc>
        <w:tc>
          <w:tcPr>
            <w:tcW w:w="99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878,60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666,00</w:t>
            </w:r>
          </w:p>
        </w:tc>
        <w:tc>
          <w:tcPr>
            <w:tcW w:w="993"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655,00</w:t>
            </w:r>
          </w:p>
        </w:tc>
        <w:tc>
          <w:tcPr>
            <w:tcW w:w="850"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650" w:type="dxa"/>
            <w:vMerge w:val="restart"/>
            <w:shd w:val="clear" w:color="000000" w:fill="FFFFFF"/>
          </w:tcPr>
          <w:p w:rsidR="009B4B0C" w:rsidRPr="0060570A" w:rsidRDefault="009B4B0C" w:rsidP="009B4B0C">
            <w:pPr>
              <w:autoSpaceDE w:val="0"/>
              <w:autoSpaceDN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 xml:space="preserve">Комитет по управлению  имуществом администрации городского округа Люберцы Московской </w:t>
            </w:r>
            <w:r w:rsidRPr="0060570A">
              <w:rPr>
                <w:rFonts w:ascii="Arial" w:eastAsia="Times New Roman" w:hAnsi="Arial" w:cs="Arial"/>
                <w:color w:val="000000"/>
                <w:lang w:eastAsia="ru-RU"/>
              </w:rPr>
              <w:lastRenderedPageBreak/>
              <w:t>области</w:t>
            </w:r>
          </w:p>
        </w:tc>
        <w:tc>
          <w:tcPr>
            <w:tcW w:w="1933"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42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auto" w:fill="auto"/>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Московской области</w:t>
            </w:r>
          </w:p>
        </w:tc>
        <w:tc>
          <w:tcPr>
            <w:tcW w:w="708"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642,1</w:t>
            </w:r>
          </w:p>
        </w:tc>
        <w:tc>
          <w:tcPr>
            <w:tcW w:w="110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13 494,00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3481,80</w:t>
            </w:r>
          </w:p>
        </w:tc>
        <w:tc>
          <w:tcPr>
            <w:tcW w:w="99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4 335,20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2835,00</w:t>
            </w:r>
          </w:p>
        </w:tc>
        <w:tc>
          <w:tcPr>
            <w:tcW w:w="993"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2842,00</w:t>
            </w:r>
          </w:p>
        </w:tc>
        <w:tc>
          <w:tcPr>
            <w:tcW w:w="850"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650"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933"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42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auto" w:fill="auto"/>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городского округа Люберцы</w:t>
            </w:r>
          </w:p>
        </w:tc>
        <w:tc>
          <w:tcPr>
            <w:tcW w:w="708"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641,62</w:t>
            </w:r>
          </w:p>
        </w:tc>
        <w:tc>
          <w:tcPr>
            <w:tcW w:w="110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19 779,68</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ind w:right="42"/>
              <w:jc w:val="center"/>
              <w:rPr>
                <w:rFonts w:ascii="Arial" w:eastAsia="Times New Roman" w:hAnsi="Arial" w:cs="Arial"/>
                <w:color w:val="000000"/>
                <w:lang w:eastAsia="ru-RU"/>
              </w:rPr>
            </w:pPr>
            <w:r w:rsidRPr="0060570A">
              <w:rPr>
                <w:rFonts w:ascii="Arial" w:eastAsia="Times New Roman" w:hAnsi="Arial" w:cs="Arial"/>
                <w:color w:val="000000"/>
                <w:lang w:eastAsia="ru-RU"/>
              </w:rPr>
              <w:t>3 480,89</w:t>
            </w:r>
          </w:p>
        </w:tc>
        <w:tc>
          <w:tcPr>
            <w:tcW w:w="992" w:type="dxa"/>
            <w:shd w:val="clear" w:color="000000" w:fill="FFFFFF"/>
            <w:noWrap/>
            <w:vAlign w:val="bottom"/>
          </w:tcPr>
          <w:p w:rsidR="009B4B0C" w:rsidRPr="0060570A" w:rsidRDefault="009B4B0C" w:rsidP="009B4B0C">
            <w:pPr>
              <w:jc w:val="center"/>
              <w:rPr>
                <w:rFonts w:ascii="Arial" w:hAnsi="Arial" w:cs="Arial"/>
              </w:rPr>
            </w:pPr>
            <w:r w:rsidRPr="0060570A">
              <w:rPr>
                <w:rFonts w:ascii="Arial" w:eastAsia="Times New Roman" w:hAnsi="Arial" w:cs="Arial"/>
                <w:color w:val="000000"/>
                <w:lang w:eastAsia="ru-RU"/>
              </w:rPr>
              <w:t>8283,31</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4004,24</w:t>
            </w:r>
          </w:p>
        </w:tc>
        <w:tc>
          <w:tcPr>
            <w:tcW w:w="993" w:type="dxa"/>
            <w:shd w:val="clear" w:color="000000" w:fill="FFFFFF"/>
            <w:noWrap/>
            <w:vAlign w:val="center"/>
          </w:tcPr>
          <w:p w:rsidR="009B4B0C" w:rsidRPr="0060570A" w:rsidRDefault="009B4B0C"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4011,24</w:t>
            </w:r>
          </w:p>
        </w:tc>
        <w:tc>
          <w:tcPr>
            <w:tcW w:w="850" w:type="dxa"/>
            <w:shd w:val="clear" w:color="000000" w:fill="FFFFFF"/>
            <w:noWrap/>
            <w:vAlign w:val="center"/>
          </w:tcPr>
          <w:p w:rsidR="009B4B0C" w:rsidRPr="0060570A" w:rsidRDefault="009B4B0C"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650"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933"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42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Внебюджетные источники</w:t>
            </w:r>
          </w:p>
        </w:tc>
        <w:tc>
          <w:tcPr>
            <w:tcW w:w="708"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110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99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993"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0"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650"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933"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42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Итого</w:t>
            </w:r>
          </w:p>
        </w:tc>
        <w:tc>
          <w:tcPr>
            <w:tcW w:w="708"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1 455,92</w:t>
            </w:r>
          </w:p>
        </w:tc>
        <w:tc>
          <w:tcPr>
            <w:tcW w:w="110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36 972,08</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8 461,49</w:t>
            </w:r>
          </w:p>
        </w:tc>
        <w:tc>
          <w:tcPr>
            <w:tcW w:w="99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13497,11</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7505,24</w:t>
            </w:r>
          </w:p>
        </w:tc>
        <w:tc>
          <w:tcPr>
            <w:tcW w:w="993"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7508,24</w:t>
            </w:r>
          </w:p>
        </w:tc>
        <w:tc>
          <w:tcPr>
            <w:tcW w:w="850"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650"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933"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1990" w:type="dxa"/>
            <w:gridSpan w:val="2"/>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b/>
                <w:color w:val="000000"/>
                <w:lang w:eastAsia="ru-RU"/>
              </w:rPr>
            </w:pPr>
            <w:r w:rsidRPr="0060570A">
              <w:rPr>
                <w:rFonts w:ascii="Arial" w:eastAsia="Times New Roman" w:hAnsi="Arial" w:cs="Arial"/>
                <w:b/>
                <w:color w:val="000000"/>
                <w:lang w:eastAsia="ru-RU"/>
              </w:rPr>
              <w:t>Итого по подпрограмме</w:t>
            </w:r>
          </w:p>
        </w:tc>
        <w:tc>
          <w:tcPr>
            <w:tcW w:w="708" w:type="dxa"/>
            <w:vMerge w:val="restart"/>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01.01.2020-31.12.2024</w:t>
            </w: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1 455,92</w:t>
            </w:r>
          </w:p>
        </w:tc>
        <w:tc>
          <w:tcPr>
            <w:tcW w:w="110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36 972,08</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8 461,49</w:t>
            </w:r>
          </w:p>
        </w:tc>
        <w:tc>
          <w:tcPr>
            <w:tcW w:w="99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13497,11</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7505,24</w:t>
            </w:r>
          </w:p>
        </w:tc>
        <w:tc>
          <w:tcPr>
            <w:tcW w:w="993"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7508,24</w:t>
            </w:r>
          </w:p>
        </w:tc>
        <w:tc>
          <w:tcPr>
            <w:tcW w:w="850"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650"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933"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1990" w:type="dxa"/>
            <w:gridSpan w:val="2"/>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Федерального бюджета</w:t>
            </w:r>
          </w:p>
        </w:tc>
        <w:tc>
          <w:tcPr>
            <w:tcW w:w="708"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172,2</w:t>
            </w:r>
          </w:p>
        </w:tc>
        <w:tc>
          <w:tcPr>
            <w:tcW w:w="110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3 698,4</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1498,80</w:t>
            </w:r>
          </w:p>
        </w:tc>
        <w:tc>
          <w:tcPr>
            <w:tcW w:w="99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878,60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666,00</w:t>
            </w:r>
          </w:p>
        </w:tc>
        <w:tc>
          <w:tcPr>
            <w:tcW w:w="993"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655,00</w:t>
            </w:r>
          </w:p>
        </w:tc>
        <w:tc>
          <w:tcPr>
            <w:tcW w:w="850"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650"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933"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1990" w:type="dxa"/>
            <w:gridSpan w:val="2"/>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Московской области</w:t>
            </w:r>
          </w:p>
        </w:tc>
        <w:tc>
          <w:tcPr>
            <w:tcW w:w="708"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642,1</w:t>
            </w:r>
          </w:p>
        </w:tc>
        <w:tc>
          <w:tcPr>
            <w:tcW w:w="110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13 494,00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3481,80</w:t>
            </w:r>
          </w:p>
        </w:tc>
        <w:tc>
          <w:tcPr>
            <w:tcW w:w="99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4 335,20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2835,00</w:t>
            </w:r>
          </w:p>
        </w:tc>
        <w:tc>
          <w:tcPr>
            <w:tcW w:w="993"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2842,00</w:t>
            </w:r>
          </w:p>
        </w:tc>
        <w:tc>
          <w:tcPr>
            <w:tcW w:w="850"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650"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933"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1990" w:type="dxa"/>
            <w:gridSpan w:val="2"/>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городского округа Люберцы</w:t>
            </w:r>
          </w:p>
        </w:tc>
        <w:tc>
          <w:tcPr>
            <w:tcW w:w="708"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641,62</w:t>
            </w:r>
          </w:p>
        </w:tc>
        <w:tc>
          <w:tcPr>
            <w:tcW w:w="110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19 779,68</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ind w:right="42"/>
              <w:jc w:val="center"/>
              <w:rPr>
                <w:rFonts w:ascii="Arial" w:eastAsia="Times New Roman" w:hAnsi="Arial" w:cs="Arial"/>
                <w:color w:val="000000"/>
                <w:lang w:eastAsia="ru-RU"/>
              </w:rPr>
            </w:pPr>
            <w:r w:rsidRPr="0060570A">
              <w:rPr>
                <w:rFonts w:ascii="Arial" w:eastAsia="Times New Roman" w:hAnsi="Arial" w:cs="Arial"/>
                <w:color w:val="000000"/>
                <w:lang w:eastAsia="ru-RU"/>
              </w:rPr>
              <w:t>3 480,89</w:t>
            </w:r>
          </w:p>
        </w:tc>
        <w:tc>
          <w:tcPr>
            <w:tcW w:w="992" w:type="dxa"/>
            <w:shd w:val="clear" w:color="000000" w:fill="FFFFFF"/>
            <w:noWrap/>
            <w:vAlign w:val="bottom"/>
          </w:tcPr>
          <w:p w:rsidR="009B4B0C" w:rsidRPr="0060570A" w:rsidRDefault="009B4B0C" w:rsidP="009B4B0C">
            <w:pPr>
              <w:jc w:val="center"/>
              <w:rPr>
                <w:rFonts w:ascii="Arial" w:hAnsi="Arial" w:cs="Arial"/>
              </w:rPr>
            </w:pPr>
            <w:r w:rsidRPr="0060570A">
              <w:rPr>
                <w:rFonts w:ascii="Arial" w:eastAsia="Times New Roman" w:hAnsi="Arial" w:cs="Arial"/>
                <w:color w:val="000000"/>
                <w:lang w:eastAsia="ru-RU"/>
              </w:rPr>
              <w:t>8283,31</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4004,24</w:t>
            </w:r>
          </w:p>
        </w:tc>
        <w:tc>
          <w:tcPr>
            <w:tcW w:w="993" w:type="dxa"/>
            <w:shd w:val="clear" w:color="000000" w:fill="FFFFFF"/>
            <w:noWrap/>
            <w:vAlign w:val="center"/>
          </w:tcPr>
          <w:p w:rsidR="009B4B0C" w:rsidRPr="0060570A" w:rsidRDefault="009B4B0C"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4011,24</w:t>
            </w:r>
          </w:p>
        </w:tc>
        <w:tc>
          <w:tcPr>
            <w:tcW w:w="850" w:type="dxa"/>
            <w:shd w:val="clear" w:color="000000" w:fill="FFFFFF"/>
            <w:noWrap/>
            <w:vAlign w:val="center"/>
          </w:tcPr>
          <w:p w:rsidR="009B4B0C" w:rsidRPr="0060570A" w:rsidRDefault="009B4B0C"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650"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933"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1990" w:type="dxa"/>
            <w:gridSpan w:val="2"/>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Внебюджетные источники</w:t>
            </w:r>
          </w:p>
        </w:tc>
        <w:tc>
          <w:tcPr>
            <w:tcW w:w="708"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92"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110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99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992"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993"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850" w:type="dxa"/>
            <w:shd w:val="clear" w:color="000000" w:fill="FFFFFF"/>
            <w:noWrap/>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1650"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933"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bl>
    <w:p w:rsidR="009B4B0C" w:rsidRPr="00553B95" w:rsidRDefault="009B4B0C" w:rsidP="009B4B0C">
      <w:pPr>
        <w:spacing w:after="0" w:line="240" w:lineRule="auto"/>
        <w:rPr>
          <w:rFonts w:ascii="Arial" w:hAnsi="Arial" w:cs="Arial"/>
          <w:sz w:val="24"/>
          <w:szCs w:val="24"/>
        </w:rPr>
      </w:pPr>
    </w:p>
    <w:p w:rsidR="009B4B0C" w:rsidRPr="00553B95" w:rsidRDefault="009B4B0C" w:rsidP="006C3641">
      <w:pPr>
        <w:autoSpaceDE w:val="0"/>
        <w:autoSpaceDN w:val="0"/>
        <w:spacing w:after="0" w:line="240" w:lineRule="auto"/>
        <w:ind w:left="9923" w:firstLine="709"/>
        <w:jc w:val="right"/>
        <w:rPr>
          <w:rFonts w:ascii="Arial" w:hAnsi="Arial" w:cs="Arial"/>
          <w:sz w:val="24"/>
          <w:szCs w:val="24"/>
        </w:rPr>
      </w:pPr>
      <w:r w:rsidRPr="00553B95">
        <w:rPr>
          <w:rFonts w:ascii="Arial" w:hAnsi="Arial" w:cs="Arial"/>
          <w:b/>
          <w:sz w:val="24"/>
          <w:szCs w:val="24"/>
        </w:rPr>
        <w:t>Приложение №3</w:t>
      </w:r>
      <w:r w:rsidRPr="00553B95">
        <w:rPr>
          <w:rFonts w:ascii="Arial" w:hAnsi="Arial" w:cs="Arial"/>
          <w:sz w:val="24"/>
          <w:szCs w:val="24"/>
        </w:rPr>
        <w:t xml:space="preserve"> к  муниципальной </w:t>
      </w:r>
      <w:r w:rsidR="006C3641">
        <w:rPr>
          <w:rFonts w:ascii="Arial" w:hAnsi="Arial" w:cs="Arial"/>
          <w:sz w:val="24"/>
          <w:szCs w:val="24"/>
        </w:rPr>
        <w:t xml:space="preserve"> </w:t>
      </w:r>
      <w:r w:rsidRPr="00553B95">
        <w:rPr>
          <w:rFonts w:ascii="Arial" w:hAnsi="Arial" w:cs="Arial"/>
          <w:sz w:val="24"/>
          <w:szCs w:val="24"/>
        </w:rPr>
        <w:t>программе «Жилище»</w:t>
      </w:r>
    </w:p>
    <w:tbl>
      <w:tblPr>
        <w:tblW w:w="15026" w:type="dxa"/>
        <w:tblLayout w:type="fixed"/>
        <w:tblCellMar>
          <w:left w:w="0" w:type="dxa"/>
          <w:right w:w="0" w:type="dxa"/>
        </w:tblCellMar>
        <w:tblLook w:val="0000" w:firstRow="0" w:lastRow="0" w:firstColumn="0" w:lastColumn="0" w:noHBand="0" w:noVBand="0"/>
      </w:tblPr>
      <w:tblGrid>
        <w:gridCol w:w="2552"/>
        <w:gridCol w:w="2086"/>
        <w:gridCol w:w="2450"/>
        <w:gridCol w:w="1276"/>
        <w:gridCol w:w="1275"/>
        <w:gridCol w:w="1134"/>
        <w:gridCol w:w="1276"/>
        <w:gridCol w:w="992"/>
        <w:gridCol w:w="1985"/>
      </w:tblGrid>
      <w:tr w:rsidR="009B4B0C" w:rsidRPr="00553B95" w:rsidTr="0060570A">
        <w:trPr>
          <w:trHeight w:val="20"/>
        </w:trPr>
        <w:tc>
          <w:tcPr>
            <w:tcW w:w="15026" w:type="dxa"/>
            <w:gridSpan w:val="9"/>
            <w:tcBorders>
              <w:bottom w:val="single" w:sz="4" w:space="0" w:color="auto"/>
            </w:tcBorders>
            <w:shd w:val="clear" w:color="000000" w:fill="FFFFFF"/>
          </w:tcPr>
          <w:p w:rsidR="009B4B0C" w:rsidRPr="00553B95" w:rsidRDefault="009B4B0C" w:rsidP="009B4B0C">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b/>
                <w:bCs/>
                <w:color w:val="000000"/>
                <w:sz w:val="24"/>
                <w:szCs w:val="24"/>
                <w:lang w:eastAsia="ru-RU"/>
              </w:rPr>
              <w:t>Паспорт подпрограммы 3 «</w:t>
            </w:r>
            <w:r w:rsidRPr="00553B95">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553B95">
              <w:rPr>
                <w:rFonts w:ascii="Arial" w:eastAsia="Times New Roman" w:hAnsi="Arial" w:cs="Arial"/>
                <w:b/>
                <w:bCs/>
                <w:color w:val="000000"/>
                <w:sz w:val="24"/>
                <w:szCs w:val="24"/>
                <w:lang w:eastAsia="ru-RU"/>
              </w:rPr>
              <w:t>»</w:t>
            </w:r>
          </w:p>
          <w:p w:rsidR="009B4B0C" w:rsidRPr="00553B95" w:rsidRDefault="009B4B0C" w:rsidP="009B4B0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9B4B0C" w:rsidRPr="00553B95" w:rsidTr="0060570A">
        <w:trPr>
          <w:trHeight w:val="20"/>
        </w:trPr>
        <w:tc>
          <w:tcPr>
            <w:tcW w:w="2552" w:type="dxa"/>
            <w:tcBorders>
              <w:top w:val="single" w:sz="4" w:space="0" w:color="auto"/>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Муниципальный заказчик </w:t>
            </w:r>
            <w:r w:rsidRPr="00553B95">
              <w:rPr>
                <w:rFonts w:ascii="Arial" w:eastAsia="Times New Roman" w:hAnsi="Arial" w:cs="Arial"/>
                <w:color w:val="000000"/>
                <w:sz w:val="24"/>
                <w:szCs w:val="24"/>
                <w:lang w:eastAsia="ru-RU"/>
              </w:rPr>
              <w:lastRenderedPageBreak/>
              <w:t>подпрограммы</w:t>
            </w:r>
          </w:p>
        </w:tc>
        <w:tc>
          <w:tcPr>
            <w:tcW w:w="12474" w:type="dxa"/>
            <w:gridSpan w:val="8"/>
            <w:tcBorders>
              <w:top w:val="single" w:sz="4" w:space="0" w:color="auto"/>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lastRenderedPageBreak/>
              <w:t>Комитет по управлению имуществом администрации городского округа Люберцы Московской области</w:t>
            </w:r>
          </w:p>
        </w:tc>
      </w:tr>
      <w:tr w:rsidR="009B4B0C" w:rsidRPr="00553B95" w:rsidTr="0060570A">
        <w:trPr>
          <w:trHeight w:val="276"/>
        </w:trPr>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lastRenderedPageBreak/>
              <w:t>Источники финансирования подпрограммы,</w:t>
            </w:r>
          </w:p>
          <w:p w:rsidR="009B4B0C" w:rsidRPr="00553B95" w:rsidRDefault="009B4B0C"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по годам реализации и главным распорядителям</w:t>
            </w:r>
          </w:p>
          <w:p w:rsidR="009B4B0C" w:rsidRPr="00553B95" w:rsidRDefault="009B4B0C"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бюджетных средств, в том числе по годам:</w:t>
            </w:r>
          </w:p>
        </w:tc>
        <w:tc>
          <w:tcPr>
            <w:tcW w:w="208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Главный распорядитель бюджетных средств</w:t>
            </w:r>
          </w:p>
        </w:tc>
        <w:tc>
          <w:tcPr>
            <w:tcW w:w="2450"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Источник финансирования</w:t>
            </w:r>
          </w:p>
        </w:tc>
        <w:tc>
          <w:tcPr>
            <w:tcW w:w="7938"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Расходы  (тыс. рублей)</w:t>
            </w:r>
          </w:p>
        </w:tc>
      </w:tr>
      <w:tr w:rsidR="009B4B0C" w:rsidRPr="00553B95" w:rsidTr="0060570A">
        <w:trPr>
          <w:trHeight w:val="276"/>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450"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7938" w:type="dxa"/>
            <w:gridSpan w:val="6"/>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r>
      <w:tr w:rsidR="009B4B0C" w:rsidRPr="00553B95" w:rsidTr="0060570A">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450"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B4B0C" w:rsidRPr="00553B95"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B4B0C" w:rsidRPr="00553B95"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B4B0C" w:rsidRPr="00553B95"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2022</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B4B0C" w:rsidRPr="00553B95"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B4B0C" w:rsidRPr="00553B95"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2024</w:t>
            </w:r>
          </w:p>
        </w:tc>
        <w:tc>
          <w:tcPr>
            <w:tcW w:w="198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B4B0C" w:rsidRPr="00553B95"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Итого</w:t>
            </w:r>
          </w:p>
        </w:tc>
      </w:tr>
      <w:tr w:rsidR="009B4B0C" w:rsidRPr="00553B95" w:rsidTr="0060570A">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450"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Всего, в том числе:</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216C45" w:rsidP="00216C4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145061,</w:t>
            </w:r>
            <w:r w:rsidR="009B4B0C" w:rsidRPr="00553B95">
              <w:rPr>
                <w:rFonts w:ascii="Arial" w:eastAsia="Times New Roman" w:hAnsi="Arial" w:cs="Arial"/>
                <w:color w:val="000000"/>
                <w:sz w:val="24"/>
                <w:szCs w:val="24"/>
                <w:lang w:eastAsia="ru-RU"/>
              </w:rPr>
              <w:t>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130 236,00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89 537,00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142445,00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985"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216C45"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507279</w:t>
            </w:r>
            <w:r w:rsidR="009B4B0C" w:rsidRPr="00553B95">
              <w:rPr>
                <w:rFonts w:ascii="Arial" w:eastAsia="Times New Roman" w:hAnsi="Arial" w:cs="Arial"/>
                <w:color w:val="000000"/>
                <w:sz w:val="24"/>
                <w:szCs w:val="24"/>
                <w:lang w:eastAsia="ru-RU"/>
              </w:rPr>
              <w:t>,00</w:t>
            </w:r>
          </w:p>
        </w:tc>
      </w:tr>
      <w:tr w:rsidR="009B4B0C" w:rsidRPr="00553B95" w:rsidTr="0060570A">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450"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Московской области</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216C45"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145061,00</w:t>
            </w:r>
            <w:r w:rsidR="009B4B0C" w:rsidRPr="00553B95">
              <w:rPr>
                <w:rFonts w:ascii="Arial" w:eastAsia="Times New Roman" w:hAnsi="Arial" w:cs="Arial"/>
                <w:color w:val="000000"/>
                <w:sz w:val="24"/>
                <w:szCs w:val="24"/>
                <w:lang w:eastAsia="ru-RU"/>
              </w:rPr>
              <w:t xml:space="preserve">     </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130 236,00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89 537,00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142445,00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985"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216C45"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507279</w:t>
            </w:r>
            <w:r w:rsidR="009B4B0C" w:rsidRPr="00553B95">
              <w:rPr>
                <w:rFonts w:ascii="Arial" w:eastAsia="Times New Roman" w:hAnsi="Arial" w:cs="Arial"/>
                <w:color w:val="000000"/>
                <w:sz w:val="24"/>
                <w:szCs w:val="24"/>
                <w:lang w:eastAsia="ru-RU"/>
              </w:rPr>
              <w:t>,00</w:t>
            </w:r>
          </w:p>
        </w:tc>
      </w:tr>
      <w:tr w:rsidR="009B4B0C" w:rsidRPr="00553B95" w:rsidTr="0060570A">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450"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городского округа Люберцы</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spacing w:after="0" w:line="240" w:lineRule="auto"/>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spacing w:after="0" w:line="240" w:lineRule="auto"/>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spacing w:after="0" w:line="240" w:lineRule="auto"/>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1985"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r>
      <w:tr w:rsidR="009B4B0C" w:rsidRPr="00553B95" w:rsidTr="0060570A">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450"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Внебюджетные источники</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highlight w:val="green"/>
                <w:lang w:eastAsia="ru-RU"/>
              </w:rPr>
            </w:pPr>
            <w:r w:rsidRPr="00553B95">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985"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r>
      <w:tr w:rsidR="009B4B0C" w:rsidRPr="00553B95" w:rsidTr="0060570A">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450"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Федерального бюджета</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985"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553B95"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r>
    </w:tbl>
    <w:p w:rsidR="009B4B0C" w:rsidRPr="00553B95" w:rsidRDefault="009B4B0C" w:rsidP="009B4B0C">
      <w:pPr>
        <w:autoSpaceDE w:val="0"/>
        <w:autoSpaceDN w:val="0"/>
        <w:spacing w:after="0" w:line="240" w:lineRule="auto"/>
        <w:rPr>
          <w:rFonts w:ascii="Arial" w:hAnsi="Arial" w:cs="Arial"/>
          <w:sz w:val="24"/>
          <w:szCs w:val="24"/>
        </w:rPr>
      </w:pPr>
    </w:p>
    <w:p w:rsidR="009B4B0C" w:rsidRPr="00553B95" w:rsidRDefault="009B4B0C" w:rsidP="009B4B0C">
      <w:pPr>
        <w:spacing w:after="0" w:line="240" w:lineRule="auto"/>
        <w:jc w:val="center"/>
        <w:rPr>
          <w:rFonts w:ascii="Arial" w:hAnsi="Arial" w:cs="Arial"/>
          <w:b/>
          <w:sz w:val="24"/>
          <w:szCs w:val="24"/>
        </w:rPr>
      </w:pPr>
      <w:r w:rsidRPr="00553B95">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9B4B0C" w:rsidRPr="00553B95" w:rsidRDefault="009B4B0C" w:rsidP="009B4B0C">
      <w:pPr>
        <w:spacing w:after="0" w:line="240" w:lineRule="auto"/>
        <w:jc w:val="center"/>
        <w:rPr>
          <w:rFonts w:ascii="Arial" w:hAnsi="Arial" w:cs="Arial"/>
          <w:b/>
          <w:sz w:val="24"/>
          <w:szCs w:val="24"/>
        </w:rPr>
      </w:pPr>
    </w:p>
    <w:p w:rsidR="009B4B0C" w:rsidRPr="00553B95" w:rsidRDefault="009B4B0C" w:rsidP="009B4B0C">
      <w:pPr>
        <w:suppressAutoHyphens/>
        <w:spacing w:after="0" w:line="240" w:lineRule="auto"/>
        <w:ind w:right="141" w:firstLine="567"/>
        <w:jc w:val="both"/>
        <w:rPr>
          <w:rFonts w:ascii="Arial" w:hAnsi="Arial" w:cs="Arial"/>
          <w:sz w:val="24"/>
          <w:szCs w:val="24"/>
          <w:lang w:eastAsia="ar-SA"/>
        </w:rPr>
      </w:pPr>
      <w:r w:rsidRPr="00553B95">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Pr="00553B95">
        <w:rPr>
          <w:rFonts w:ascii="Arial" w:hAnsi="Arial" w:cs="Arial"/>
          <w:color w:val="000000"/>
          <w:sz w:val="24"/>
          <w:szCs w:val="24"/>
        </w:rPr>
        <w:t xml:space="preserve">лиц из числа детей-сирот и </w:t>
      </w:r>
      <w:proofErr w:type="gramStart"/>
      <w:r w:rsidRPr="00553B95">
        <w:rPr>
          <w:rFonts w:ascii="Arial" w:hAnsi="Arial" w:cs="Arial"/>
          <w:color w:val="000000"/>
          <w:sz w:val="24"/>
          <w:szCs w:val="24"/>
        </w:rPr>
        <w:t>детей, оставшихся без попечения родителей</w:t>
      </w:r>
      <w:r w:rsidRPr="00553B95">
        <w:rPr>
          <w:rFonts w:ascii="Arial" w:hAnsi="Arial" w:cs="Arial"/>
          <w:sz w:val="24"/>
          <w:szCs w:val="24"/>
          <w:lang w:eastAsia="ar-SA"/>
        </w:rPr>
        <w:t xml:space="preserve"> является</w:t>
      </w:r>
      <w:proofErr w:type="gramEnd"/>
      <w:r w:rsidRPr="00553B95">
        <w:rPr>
          <w:rFonts w:ascii="Arial" w:hAnsi="Arial" w:cs="Arial"/>
          <w:sz w:val="24"/>
          <w:szCs w:val="24"/>
          <w:lang w:eastAsia="ar-SA"/>
        </w:rPr>
        <w:t xml:space="preserve"> обеспечение указанной категории граждан жилыми помещениями. </w:t>
      </w:r>
    </w:p>
    <w:p w:rsidR="009B4B0C" w:rsidRPr="00553B95" w:rsidRDefault="009B4B0C" w:rsidP="009B4B0C">
      <w:pPr>
        <w:snapToGrid w:val="0"/>
        <w:spacing w:after="0" w:line="240" w:lineRule="auto"/>
        <w:ind w:right="141" w:firstLine="567"/>
        <w:jc w:val="both"/>
        <w:rPr>
          <w:rFonts w:ascii="Arial" w:hAnsi="Arial" w:cs="Arial"/>
          <w:sz w:val="24"/>
          <w:szCs w:val="24"/>
        </w:rPr>
      </w:pPr>
      <w:proofErr w:type="gramStart"/>
      <w:r w:rsidRPr="00553B95">
        <w:rPr>
          <w:rFonts w:ascii="Arial" w:hAnsi="Arial" w:cs="Arial"/>
          <w:sz w:val="24"/>
          <w:szCs w:val="24"/>
        </w:rPr>
        <w:t>Подпрограмма разработана на основании Жилищного кодекса Российской Федерации, Бюджетного кодекса Российской Федерации, Федерального закона от 06.10.2003 №131-ФЗ «Об общих принципах организации местного самоуправления в Российской Федерации», Федерального закона от 21.12.1996 № 159-ФЗ «О дополнительных гарантиях по социальной поддержке детей-сирот и детей, оставшихся без попечения родителей», Федерального закона от 29.02.2012 № 15-ФЗ «О внесении изменений в отдельные законодательные акты Российской Федерации в части</w:t>
      </w:r>
      <w:proofErr w:type="gramEnd"/>
      <w:r w:rsidRPr="00553B95">
        <w:rPr>
          <w:rFonts w:ascii="Arial" w:hAnsi="Arial" w:cs="Arial"/>
          <w:sz w:val="24"/>
          <w:szCs w:val="24"/>
        </w:rPr>
        <w:t xml:space="preserve"> </w:t>
      </w:r>
      <w:proofErr w:type="gramStart"/>
      <w:r w:rsidRPr="00553B95">
        <w:rPr>
          <w:rFonts w:ascii="Arial" w:hAnsi="Arial" w:cs="Arial"/>
          <w:sz w:val="24"/>
          <w:szCs w:val="24"/>
        </w:rPr>
        <w:t>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w:t>
      </w:r>
      <w:proofErr w:type="gramEnd"/>
      <w:r w:rsidRPr="00553B95">
        <w:rPr>
          <w:rFonts w:ascii="Arial" w:hAnsi="Arial" w:cs="Arial"/>
          <w:sz w:val="24"/>
          <w:szCs w:val="24"/>
        </w:rPr>
        <w:t xml:space="preserve"> поддержке детям-сиротам и 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 2017-2027 годы. </w:t>
      </w:r>
      <w:r w:rsidRPr="00553B95">
        <w:rPr>
          <w:rFonts w:ascii="Arial" w:hAnsi="Arial" w:cs="Arial"/>
          <w:bCs/>
          <w:sz w:val="24"/>
          <w:szCs w:val="24"/>
          <w:lang w:eastAsia="ar-SA"/>
        </w:rPr>
        <w:t xml:space="preserve">Закон Московской области от </w:t>
      </w:r>
      <w:r w:rsidRPr="00553B95">
        <w:rPr>
          <w:rFonts w:ascii="Arial" w:hAnsi="Arial" w:cs="Arial"/>
          <w:sz w:val="24"/>
          <w:szCs w:val="24"/>
          <w:lang w:eastAsia="ar-SA"/>
        </w:rPr>
        <w:t xml:space="preserve">29.12.2007 </w:t>
      </w:r>
      <w:r w:rsidRPr="00553B95">
        <w:rPr>
          <w:rFonts w:ascii="Arial" w:hAnsi="Arial" w:cs="Arial"/>
          <w:bCs/>
          <w:sz w:val="24"/>
          <w:szCs w:val="24"/>
          <w:lang w:eastAsia="ar-SA"/>
        </w:rPr>
        <w:t xml:space="preserve">№ 248/2007-ОЗ «О предоставлении полного государственного обеспечения и дополнительных </w:t>
      </w:r>
      <w:r w:rsidRPr="00553B95">
        <w:rPr>
          <w:rFonts w:ascii="Arial" w:hAnsi="Arial" w:cs="Arial"/>
          <w:bCs/>
          <w:sz w:val="24"/>
          <w:szCs w:val="24"/>
          <w:lang w:eastAsia="ar-SA"/>
        </w:rPr>
        <w:lastRenderedPageBreak/>
        <w:t xml:space="preserve">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9B4B0C" w:rsidRPr="00553B95" w:rsidRDefault="009B4B0C" w:rsidP="009B4B0C">
      <w:pPr>
        <w:spacing w:after="0" w:line="240" w:lineRule="auto"/>
        <w:ind w:right="141"/>
        <w:jc w:val="both"/>
        <w:rPr>
          <w:rFonts w:ascii="Arial" w:hAnsi="Arial" w:cs="Arial"/>
          <w:bCs/>
          <w:sz w:val="24"/>
          <w:szCs w:val="24"/>
        </w:rPr>
      </w:pPr>
      <w:r w:rsidRPr="00553B95">
        <w:rPr>
          <w:rFonts w:ascii="Arial" w:hAnsi="Arial" w:cs="Arial"/>
          <w:sz w:val="24"/>
          <w:szCs w:val="24"/>
        </w:rPr>
        <w:tab/>
      </w:r>
      <w:r w:rsidRPr="00553B95">
        <w:rPr>
          <w:rFonts w:ascii="Arial"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9B4B0C" w:rsidRPr="00553B95" w:rsidRDefault="009B4B0C" w:rsidP="009B4B0C">
      <w:pPr>
        <w:spacing w:after="0" w:line="240" w:lineRule="auto"/>
        <w:ind w:right="141"/>
        <w:jc w:val="both"/>
        <w:rPr>
          <w:rFonts w:ascii="Arial" w:hAnsi="Arial" w:cs="Arial"/>
          <w:bCs/>
          <w:sz w:val="24"/>
          <w:szCs w:val="24"/>
        </w:rPr>
      </w:pPr>
      <w:r w:rsidRPr="00553B95">
        <w:rPr>
          <w:rFonts w:ascii="Arial" w:hAnsi="Arial" w:cs="Arial"/>
          <w:sz w:val="24"/>
          <w:szCs w:val="24"/>
        </w:rPr>
        <w:tab/>
      </w:r>
      <w:proofErr w:type="gramStart"/>
      <w:r w:rsidRPr="00553B95">
        <w:rPr>
          <w:rFonts w:ascii="Arial"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553B95">
        <w:rPr>
          <w:rFonts w:ascii="Arial" w:hAnsi="Arial" w:cs="Arial"/>
          <w:bCs/>
          <w:sz w:val="24"/>
          <w:szCs w:val="24"/>
        </w:rPr>
        <w:t xml:space="preserve"> приобретенных за счет средств субвенции из федерального бюджета и (или)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9B4B0C" w:rsidRPr="00553B95" w:rsidRDefault="009B4B0C" w:rsidP="009B4B0C">
      <w:pPr>
        <w:spacing w:after="0" w:line="240" w:lineRule="auto"/>
        <w:ind w:right="141"/>
        <w:jc w:val="both"/>
        <w:rPr>
          <w:rFonts w:ascii="Arial" w:hAnsi="Arial" w:cs="Arial"/>
          <w:sz w:val="24"/>
          <w:szCs w:val="24"/>
        </w:rPr>
      </w:pPr>
      <w:r w:rsidRPr="00553B95">
        <w:rPr>
          <w:rFonts w:ascii="Arial"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9B4B0C" w:rsidRPr="00553B95" w:rsidRDefault="009B4B0C" w:rsidP="009B4B0C">
      <w:pPr>
        <w:spacing w:after="0" w:line="240" w:lineRule="auto"/>
        <w:ind w:right="141"/>
        <w:jc w:val="both"/>
        <w:rPr>
          <w:rFonts w:ascii="Arial" w:hAnsi="Arial" w:cs="Arial"/>
          <w:sz w:val="24"/>
          <w:szCs w:val="24"/>
        </w:rPr>
      </w:pPr>
      <w:r w:rsidRPr="00553B95">
        <w:rPr>
          <w:rFonts w:ascii="Arial" w:hAnsi="Arial" w:cs="Arial"/>
          <w:sz w:val="24"/>
          <w:szCs w:val="24"/>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9B4B0C" w:rsidRPr="00553B95" w:rsidRDefault="009B4B0C" w:rsidP="009B4B0C">
      <w:pPr>
        <w:spacing w:after="0" w:line="240" w:lineRule="auto"/>
        <w:ind w:right="141" w:firstLine="708"/>
        <w:jc w:val="both"/>
        <w:rPr>
          <w:rFonts w:ascii="Arial" w:hAnsi="Arial" w:cs="Arial"/>
          <w:sz w:val="24"/>
          <w:szCs w:val="24"/>
        </w:rPr>
      </w:pPr>
      <w:r w:rsidRPr="00553B95">
        <w:rPr>
          <w:rFonts w:ascii="Arial" w:hAnsi="Arial" w:cs="Arial"/>
          <w:sz w:val="24"/>
          <w:szCs w:val="24"/>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9B4B0C" w:rsidRPr="00553B95" w:rsidRDefault="009B4B0C" w:rsidP="009B4B0C">
      <w:pPr>
        <w:suppressAutoHyphens/>
        <w:spacing w:after="0" w:line="240" w:lineRule="auto"/>
        <w:ind w:right="141"/>
        <w:jc w:val="both"/>
        <w:rPr>
          <w:rFonts w:ascii="Arial" w:hAnsi="Arial" w:cs="Arial"/>
          <w:sz w:val="24"/>
          <w:szCs w:val="24"/>
        </w:rPr>
      </w:pPr>
      <w:r w:rsidRPr="00553B95">
        <w:rPr>
          <w:rFonts w:ascii="Arial" w:hAnsi="Arial" w:cs="Arial"/>
          <w:sz w:val="24"/>
          <w:szCs w:val="24"/>
          <w:lang w:eastAsia="ar-SA"/>
        </w:rPr>
        <w:tab/>
      </w:r>
      <w:r w:rsidRPr="00553B95">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9B4B0C" w:rsidRPr="00553B95" w:rsidRDefault="009B4B0C" w:rsidP="009B4B0C">
      <w:pPr>
        <w:suppressAutoHyphens/>
        <w:spacing w:after="0" w:line="240" w:lineRule="auto"/>
        <w:ind w:right="141"/>
        <w:jc w:val="both"/>
        <w:rPr>
          <w:rFonts w:ascii="Arial" w:hAnsi="Arial" w:cs="Arial"/>
          <w:sz w:val="24"/>
          <w:szCs w:val="24"/>
        </w:rPr>
      </w:pPr>
    </w:p>
    <w:p w:rsidR="006C3641" w:rsidRDefault="009B4B0C" w:rsidP="0070569D">
      <w:pPr>
        <w:suppressAutoHyphens/>
        <w:spacing w:after="0" w:line="240" w:lineRule="auto"/>
        <w:ind w:right="141" w:firstLine="9356"/>
        <w:jc w:val="right"/>
        <w:rPr>
          <w:rFonts w:ascii="Arial" w:hAnsi="Arial" w:cs="Arial"/>
          <w:sz w:val="24"/>
          <w:szCs w:val="24"/>
        </w:rPr>
      </w:pPr>
      <w:r w:rsidRPr="00553B95">
        <w:rPr>
          <w:rFonts w:ascii="Arial" w:hAnsi="Arial" w:cs="Arial"/>
          <w:sz w:val="24"/>
          <w:szCs w:val="24"/>
        </w:rPr>
        <w:t xml:space="preserve"> </w:t>
      </w:r>
    </w:p>
    <w:p w:rsidR="009B4B0C" w:rsidRPr="00553B95" w:rsidRDefault="009B4B0C" w:rsidP="0070569D">
      <w:pPr>
        <w:suppressAutoHyphens/>
        <w:spacing w:after="0" w:line="240" w:lineRule="auto"/>
        <w:ind w:right="141" w:firstLine="9356"/>
        <w:jc w:val="right"/>
        <w:rPr>
          <w:rFonts w:ascii="Arial" w:hAnsi="Arial" w:cs="Arial"/>
          <w:sz w:val="24"/>
          <w:szCs w:val="24"/>
        </w:rPr>
      </w:pPr>
      <w:r w:rsidRPr="00553B95">
        <w:rPr>
          <w:rFonts w:ascii="Arial" w:hAnsi="Arial" w:cs="Arial"/>
          <w:sz w:val="24"/>
          <w:szCs w:val="24"/>
        </w:rPr>
        <w:t>Приложение №1</w:t>
      </w:r>
    </w:p>
    <w:p w:rsidR="006C3641" w:rsidRDefault="009B4B0C" w:rsidP="0070569D">
      <w:pPr>
        <w:autoSpaceDE w:val="0"/>
        <w:autoSpaceDN w:val="0"/>
        <w:spacing w:after="0" w:line="240" w:lineRule="auto"/>
        <w:ind w:firstLine="9356"/>
        <w:jc w:val="right"/>
        <w:rPr>
          <w:rFonts w:ascii="Arial" w:hAnsi="Arial" w:cs="Arial"/>
          <w:sz w:val="24"/>
          <w:szCs w:val="24"/>
        </w:rPr>
      </w:pPr>
      <w:r w:rsidRPr="00553B95">
        <w:rPr>
          <w:rFonts w:ascii="Arial" w:hAnsi="Arial" w:cs="Arial"/>
          <w:sz w:val="24"/>
          <w:szCs w:val="24"/>
        </w:rPr>
        <w:t xml:space="preserve"> к подпрограмме 3 </w:t>
      </w:r>
    </w:p>
    <w:p w:rsidR="006C3641" w:rsidRDefault="009B4B0C" w:rsidP="0070569D">
      <w:pPr>
        <w:autoSpaceDE w:val="0"/>
        <w:autoSpaceDN w:val="0"/>
        <w:spacing w:after="0" w:line="240" w:lineRule="auto"/>
        <w:ind w:firstLine="9356"/>
        <w:jc w:val="right"/>
        <w:rPr>
          <w:rFonts w:ascii="Arial" w:hAnsi="Arial" w:cs="Arial"/>
          <w:sz w:val="24"/>
          <w:szCs w:val="24"/>
        </w:rPr>
      </w:pPr>
      <w:r w:rsidRPr="00553B95">
        <w:rPr>
          <w:rFonts w:ascii="Arial" w:hAnsi="Arial" w:cs="Arial"/>
          <w:sz w:val="24"/>
          <w:szCs w:val="24"/>
        </w:rPr>
        <w:t>«Обеспечение жильем детей-сирот и детей,</w:t>
      </w:r>
      <w:r w:rsidR="006C3641">
        <w:rPr>
          <w:rFonts w:ascii="Arial" w:hAnsi="Arial" w:cs="Arial"/>
          <w:sz w:val="24"/>
          <w:szCs w:val="24"/>
        </w:rPr>
        <w:t xml:space="preserve"> </w:t>
      </w:r>
      <w:r w:rsidRPr="00553B95">
        <w:rPr>
          <w:rFonts w:ascii="Arial" w:hAnsi="Arial" w:cs="Arial"/>
          <w:sz w:val="24"/>
          <w:szCs w:val="24"/>
        </w:rPr>
        <w:t xml:space="preserve">оставшихся   без попечения </w:t>
      </w:r>
    </w:p>
    <w:p w:rsidR="009B4B0C" w:rsidRPr="006C3641" w:rsidRDefault="009B4B0C" w:rsidP="0070569D">
      <w:pPr>
        <w:autoSpaceDE w:val="0"/>
        <w:autoSpaceDN w:val="0"/>
        <w:spacing w:after="0" w:line="240" w:lineRule="auto"/>
        <w:ind w:firstLine="9356"/>
        <w:jc w:val="right"/>
        <w:rPr>
          <w:rFonts w:ascii="Arial" w:hAnsi="Arial" w:cs="Arial"/>
          <w:sz w:val="24"/>
          <w:szCs w:val="24"/>
        </w:rPr>
      </w:pPr>
      <w:r w:rsidRPr="00553B95">
        <w:rPr>
          <w:rFonts w:ascii="Arial" w:hAnsi="Arial" w:cs="Arial"/>
          <w:sz w:val="24"/>
          <w:szCs w:val="24"/>
        </w:rPr>
        <w:t xml:space="preserve">родителей, лиц из числа </w:t>
      </w:r>
      <w:r w:rsidRPr="00553B95">
        <w:rPr>
          <w:rFonts w:ascii="Arial" w:hAnsi="Arial" w:cs="Arial"/>
          <w:color w:val="000000"/>
          <w:sz w:val="24"/>
          <w:szCs w:val="24"/>
        </w:rPr>
        <w:t xml:space="preserve">детей-сирот и детей, </w:t>
      </w:r>
    </w:p>
    <w:p w:rsidR="009B4B0C" w:rsidRPr="00553B95" w:rsidRDefault="009B4B0C" w:rsidP="0070569D">
      <w:pPr>
        <w:autoSpaceDE w:val="0"/>
        <w:autoSpaceDN w:val="0"/>
        <w:spacing w:after="0" w:line="240" w:lineRule="auto"/>
        <w:ind w:firstLine="9356"/>
        <w:jc w:val="right"/>
        <w:rPr>
          <w:rFonts w:ascii="Arial" w:hAnsi="Arial" w:cs="Arial"/>
          <w:sz w:val="24"/>
          <w:szCs w:val="24"/>
        </w:rPr>
      </w:pPr>
      <w:r w:rsidRPr="00553B95">
        <w:rPr>
          <w:rFonts w:ascii="Arial" w:hAnsi="Arial" w:cs="Arial"/>
          <w:color w:val="000000"/>
          <w:sz w:val="24"/>
          <w:szCs w:val="24"/>
        </w:rPr>
        <w:t xml:space="preserve"> оставшихся без попечения родителей</w:t>
      </w:r>
      <w:r w:rsidRPr="00553B95">
        <w:rPr>
          <w:rFonts w:ascii="Arial" w:hAnsi="Arial" w:cs="Arial"/>
          <w:sz w:val="24"/>
          <w:szCs w:val="24"/>
        </w:rPr>
        <w:t>»</w:t>
      </w:r>
    </w:p>
    <w:p w:rsidR="009B4B0C" w:rsidRPr="00553B95" w:rsidRDefault="009B4B0C" w:rsidP="0070569D">
      <w:pPr>
        <w:autoSpaceDE w:val="0"/>
        <w:autoSpaceDN w:val="0"/>
        <w:spacing w:after="0" w:line="240" w:lineRule="auto"/>
        <w:ind w:firstLine="9356"/>
        <w:jc w:val="right"/>
        <w:rPr>
          <w:rFonts w:ascii="Arial" w:hAnsi="Arial" w:cs="Arial"/>
          <w:sz w:val="24"/>
          <w:szCs w:val="24"/>
        </w:rPr>
      </w:pPr>
    </w:p>
    <w:p w:rsidR="009B4B0C" w:rsidRPr="00553B95" w:rsidRDefault="009B4B0C" w:rsidP="009B4B0C">
      <w:pPr>
        <w:autoSpaceDE w:val="0"/>
        <w:autoSpaceDN w:val="0"/>
        <w:spacing w:after="0" w:line="240" w:lineRule="auto"/>
        <w:jc w:val="center"/>
        <w:rPr>
          <w:rFonts w:ascii="Arial" w:hAnsi="Arial" w:cs="Arial"/>
          <w:b/>
          <w:bCs/>
          <w:color w:val="000000"/>
          <w:sz w:val="24"/>
          <w:szCs w:val="24"/>
        </w:rPr>
      </w:pPr>
      <w:r w:rsidRPr="00553B95">
        <w:rPr>
          <w:rFonts w:ascii="Arial" w:hAnsi="Arial" w:cs="Arial"/>
          <w:b/>
          <w:bCs/>
          <w:color w:val="000000"/>
          <w:sz w:val="24"/>
          <w:szCs w:val="24"/>
        </w:rPr>
        <w:t>Перечень мероприятий подпрограммы 3 «</w:t>
      </w:r>
      <w:r w:rsidRPr="00553B95">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553B95">
        <w:rPr>
          <w:rFonts w:ascii="Arial" w:hAnsi="Arial" w:cs="Arial"/>
          <w:b/>
          <w:bCs/>
          <w:color w:val="000000"/>
          <w:sz w:val="24"/>
          <w:szCs w:val="24"/>
        </w:rPr>
        <w:t>»</w:t>
      </w:r>
    </w:p>
    <w:tbl>
      <w:tblPr>
        <w:tblW w:w="15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6"/>
        <w:gridCol w:w="1455"/>
        <w:gridCol w:w="992"/>
        <w:gridCol w:w="709"/>
        <w:gridCol w:w="1538"/>
        <w:gridCol w:w="1297"/>
        <w:gridCol w:w="1276"/>
        <w:gridCol w:w="1276"/>
        <w:gridCol w:w="1134"/>
        <w:gridCol w:w="1134"/>
        <w:gridCol w:w="992"/>
        <w:gridCol w:w="1344"/>
        <w:gridCol w:w="1701"/>
      </w:tblGrid>
      <w:tr w:rsidR="009B4B0C" w:rsidRPr="0060570A" w:rsidTr="0060570A">
        <w:trPr>
          <w:trHeight w:val="20"/>
        </w:trPr>
        <w:tc>
          <w:tcPr>
            <w:tcW w:w="396"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lastRenderedPageBreak/>
              <w:t xml:space="preserve">№ </w:t>
            </w:r>
            <w:proofErr w:type="gramStart"/>
            <w:r w:rsidRPr="0060570A">
              <w:rPr>
                <w:rFonts w:ascii="Arial" w:eastAsia="Times New Roman" w:hAnsi="Arial" w:cs="Arial"/>
                <w:color w:val="000000"/>
                <w:lang w:eastAsia="ru-RU"/>
              </w:rPr>
              <w:t>п</w:t>
            </w:r>
            <w:proofErr w:type="gramEnd"/>
            <w:r w:rsidRPr="0060570A">
              <w:rPr>
                <w:rFonts w:ascii="Arial" w:eastAsia="Times New Roman" w:hAnsi="Arial" w:cs="Arial"/>
                <w:color w:val="000000"/>
                <w:lang w:eastAsia="ru-RU"/>
              </w:rPr>
              <w:t>/п</w:t>
            </w:r>
          </w:p>
        </w:tc>
        <w:tc>
          <w:tcPr>
            <w:tcW w:w="1455"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Мероприятия программы/подпрограммы</w:t>
            </w:r>
          </w:p>
        </w:tc>
        <w:tc>
          <w:tcPr>
            <w:tcW w:w="992"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Источники финансирования</w:t>
            </w:r>
          </w:p>
        </w:tc>
        <w:tc>
          <w:tcPr>
            <w:tcW w:w="709"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Срок исполнения мероприятия</w:t>
            </w:r>
          </w:p>
        </w:tc>
        <w:tc>
          <w:tcPr>
            <w:tcW w:w="1538"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Объем финансирования мероприятия в году, предшествующему году начала реализации муниципальной программы</w:t>
            </w:r>
          </w:p>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w:t>
            </w:r>
            <w:proofErr w:type="spellStart"/>
            <w:r w:rsidRPr="0060570A">
              <w:rPr>
                <w:rFonts w:ascii="Arial" w:eastAsia="Times New Roman" w:hAnsi="Arial" w:cs="Arial"/>
                <w:color w:val="000000"/>
                <w:lang w:eastAsia="ru-RU"/>
              </w:rPr>
              <w:t>тыс</w:t>
            </w:r>
            <w:proofErr w:type="gramStart"/>
            <w:r w:rsidRPr="0060570A">
              <w:rPr>
                <w:rFonts w:ascii="Arial" w:eastAsia="Times New Roman" w:hAnsi="Arial" w:cs="Arial"/>
                <w:color w:val="000000"/>
                <w:lang w:eastAsia="ru-RU"/>
              </w:rPr>
              <w:t>.р</w:t>
            </w:r>
            <w:proofErr w:type="gramEnd"/>
            <w:r w:rsidRPr="0060570A">
              <w:rPr>
                <w:rFonts w:ascii="Arial" w:eastAsia="Times New Roman" w:hAnsi="Arial" w:cs="Arial"/>
                <w:color w:val="000000"/>
                <w:lang w:eastAsia="ru-RU"/>
              </w:rPr>
              <w:t>уб</w:t>
            </w:r>
            <w:proofErr w:type="spellEnd"/>
            <w:r w:rsidRPr="0060570A">
              <w:rPr>
                <w:rFonts w:ascii="Arial" w:eastAsia="Times New Roman" w:hAnsi="Arial" w:cs="Arial"/>
                <w:color w:val="000000"/>
                <w:lang w:eastAsia="ru-RU"/>
              </w:rPr>
              <w:t>)</w:t>
            </w:r>
          </w:p>
        </w:tc>
        <w:tc>
          <w:tcPr>
            <w:tcW w:w="1297"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Всего, (</w:t>
            </w:r>
            <w:proofErr w:type="spellStart"/>
            <w:r w:rsidRPr="0060570A">
              <w:rPr>
                <w:rFonts w:ascii="Arial" w:eastAsia="Times New Roman" w:hAnsi="Arial" w:cs="Arial"/>
                <w:color w:val="000000"/>
                <w:lang w:eastAsia="ru-RU"/>
              </w:rPr>
              <w:t>тыс</w:t>
            </w:r>
            <w:proofErr w:type="gramStart"/>
            <w:r w:rsidRPr="0060570A">
              <w:rPr>
                <w:rFonts w:ascii="Arial" w:eastAsia="Times New Roman" w:hAnsi="Arial" w:cs="Arial"/>
                <w:color w:val="000000"/>
                <w:lang w:eastAsia="ru-RU"/>
              </w:rPr>
              <w:t>.р</w:t>
            </w:r>
            <w:proofErr w:type="gramEnd"/>
            <w:r w:rsidRPr="0060570A">
              <w:rPr>
                <w:rFonts w:ascii="Arial" w:eastAsia="Times New Roman" w:hAnsi="Arial" w:cs="Arial"/>
                <w:color w:val="000000"/>
                <w:lang w:eastAsia="ru-RU"/>
              </w:rPr>
              <w:t>уб</w:t>
            </w:r>
            <w:proofErr w:type="spellEnd"/>
            <w:r w:rsidRPr="0060570A">
              <w:rPr>
                <w:rFonts w:ascii="Arial" w:eastAsia="Times New Roman" w:hAnsi="Arial" w:cs="Arial"/>
                <w:color w:val="000000"/>
                <w:lang w:eastAsia="ru-RU"/>
              </w:rPr>
              <w:t>)</w:t>
            </w:r>
          </w:p>
        </w:tc>
        <w:tc>
          <w:tcPr>
            <w:tcW w:w="5812" w:type="dxa"/>
            <w:gridSpan w:val="5"/>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lang w:eastAsia="ru-RU"/>
              </w:rPr>
              <w:t>Объем финансирования по годам, (</w:t>
            </w:r>
            <w:proofErr w:type="spellStart"/>
            <w:r w:rsidRPr="0060570A">
              <w:rPr>
                <w:rFonts w:ascii="Arial" w:eastAsia="Times New Roman" w:hAnsi="Arial" w:cs="Arial"/>
                <w:lang w:eastAsia="ru-RU"/>
              </w:rPr>
              <w:t>тыс</w:t>
            </w:r>
            <w:proofErr w:type="gramStart"/>
            <w:r w:rsidRPr="0060570A">
              <w:rPr>
                <w:rFonts w:ascii="Arial" w:eastAsia="Times New Roman" w:hAnsi="Arial" w:cs="Arial"/>
                <w:lang w:eastAsia="ru-RU"/>
              </w:rPr>
              <w:t>.р</w:t>
            </w:r>
            <w:proofErr w:type="gramEnd"/>
            <w:r w:rsidRPr="0060570A">
              <w:rPr>
                <w:rFonts w:ascii="Arial" w:eastAsia="Times New Roman" w:hAnsi="Arial" w:cs="Arial"/>
                <w:lang w:eastAsia="ru-RU"/>
              </w:rPr>
              <w:t>уб</w:t>
            </w:r>
            <w:proofErr w:type="spellEnd"/>
            <w:r w:rsidRPr="0060570A">
              <w:rPr>
                <w:rFonts w:ascii="Arial" w:eastAsia="Times New Roman" w:hAnsi="Arial" w:cs="Arial"/>
                <w:lang w:eastAsia="ru-RU"/>
              </w:rPr>
              <w:t>)</w:t>
            </w:r>
          </w:p>
        </w:tc>
        <w:tc>
          <w:tcPr>
            <w:tcW w:w="1344"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roofErr w:type="gramStart"/>
            <w:r w:rsidRPr="0060570A">
              <w:rPr>
                <w:rFonts w:ascii="Arial" w:eastAsia="Times New Roman" w:hAnsi="Arial" w:cs="Arial"/>
                <w:color w:val="000000"/>
                <w:lang w:eastAsia="ru-RU"/>
              </w:rPr>
              <w:t>Ответственный</w:t>
            </w:r>
            <w:proofErr w:type="gramEnd"/>
            <w:r w:rsidRPr="0060570A">
              <w:rPr>
                <w:rFonts w:ascii="Arial" w:eastAsia="Times New Roman" w:hAnsi="Arial" w:cs="Arial"/>
                <w:color w:val="000000"/>
                <w:lang w:eastAsia="ru-RU"/>
              </w:rPr>
              <w:t xml:space="preserve"> за выполнение мероприятия программы/ подпрограммы</w:t>
            </w:r>
          </w:p>
        </w:tc>
        <w:tc>
          <w:tcPr>
            <w:tcW w:w="1701" w:type="dxa"/>
            <w:vMerge w:val="restart"/>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Результаты выполнения мероприятия программы/ подпрограммы</w:t>
            </w:r>
          </w:p>
        </w:tc>
      </w:tr>
      <w:tr w:rsidR="009B4B0C" w:rsidRPr="0060570A" w:rsidTr="0060570A">
        <w:trPr>
          <w:trHeight w:val="20"/>
        </w:trPr>
        <w:tc>
          <w:tcPr>
            <w:tcW w:w="396"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45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992"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709"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38"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297"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2020</w:t>
            </w: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2021</w:t>
            </w:r>
          </w:p>
        </w:tc>
        <w:tc>
          <w:tcPr>
            <w:tcW w:w="1134"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2022</w:t>
            </w:r>
          </w:p>
        </w:tc>
        <w:tc>
          <w:tcPr>
            <w:tcW w:w="1134"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2023</w:t>
            </w:r>
          </w:p>
        </w:tc>
        <w:tc>
          <w:tcPr>
            <w:tcW w:w="992"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2024</w:t>
            </w:r>
          </w:p>
        </w:tc>
        <w:tc>
          <w:tcPr>
            <w:tcW w:w="1344"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701"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396"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w:t>
            </w:r>
          </w:p>
        </w:tc>
        <w:tc>
          <w:tcPr>
            <w:tcW w:w="1455"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w:t>
            </w:r>
          </w:p>
        </w:tc>
        <w:tc>
          <w:tcPr>
            <w:tcW w:w="992"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3</w:t>
            </w:r>
          </w:p>
        </w:tc>
        <w:tc>
          <w:tcPr>
            <w:tcW w:w="709"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4</w:t>
            </w:r>
          </w:p>
        </w:tc>
        <w:tc>
          <w:tcPr>
            <w:tcW w:w="1538"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5</w:t>
            </w:r>
          </w:p>
        </w:tc>
        <w:tc>
          <w:tcPr>
            <w:tcW w:w="1297"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6</w:t>
            </w: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7</w:t>
            </w: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8</w:t>
            </w:r>
          </w:p>
        </w:tc>
        <w:tc>
          <w:tcPr>
            <w:tcW w:w="1134"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9</w:t>
            </w:r>
          </w:p>
        </w:tc>
        <w:tc>
          <w:tcPr>
            <w:tcW w:w="1134"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10</w:t>
            </w:r>
          </w:p>
        </w:tc>
        <w:tc>
          <w:tcPr>
            <w:tcW w:w="992"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11</w:t>
            </w:r>
          </w:p>
        </w:tc>
        <w:tc>
          <w:tcPr>
            <w:tcW w:w="1344"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12</w:t>
            </w:r>
          </w:p>
        </w:tc>
        <w:tc>
          <w:tcPr>
            <w:tcW w:w="1701"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13</w:t>
            </w:r>
          </w:p>
        </w:tc>
      </w:tr>
      <w:tr w:rsidR="009B4B0C" w:rsidRPr="0060570A" w:rsidTr="0060570A">
        <w:trPr>
          <w:trHeight w:val="20"/>
        </w:trPr>
        <w:tc>
          <w:tcPr>
            <w:tcW w:w="396" w:type="dxa"/>
            <w:vMerge w:val="restart"/>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1</w:t>
            </w:r>
          </w:p>
        </w:tc>
        <w:tc>
          <w:tcPr>
            <w:tcW w:w="1455" w:type="dxa"/>
            <w:vMerge w:val="restart"/>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Основное мероприятие 01.</w:t>
            </w:r>
          </w:p>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 xml:space="preserve">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w:t>
            </w:r>
            <w:r w:rsidRPr="0060570A">
              <w:rPr>
                <w:rFonts w:ascii="Arial" w:eastAsia="Times New Roman" w:hAnsi="Arial" w:cs="Arial"/>
                <w:color w:val="000000"/>
                <w:lang w:eastAsia="ru-RU"/>
              </w:rPr>
              <w:lastRenderedPageBreak/>
              <w:t>семью</w:t>
            </w:r>
          </w:p>
        </w:tc>
        <w:tc>
          <w:tcPr>
            <w:tcW w:w="992" w:type="dxa"/>
            <w:shd w:val="clear" w:color="auto" w:fill="FFFFFF" w:themeFill="background1"/>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lastRenderedPageBreak/>
              <w:t>Средства Федерального бюджета</w:t>
            </w:r>
          </w:p>
        </w:tc>
        <w:tc>
          <w:tcPr>
            <w:tcW w:w="709" w:type="dxa"/>
            <w:vMerge w:val="restart"/>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01.01.2020-31.12.2024</w:t>
            </w:r>
          </w:p>
        </w:tc>
        <w:tc>
          <w:tcPr>
            <w:tcW w:w="1538"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r w:rsidRPr="0060570A">
              <w:rPr>
                <w:rFonts w:ascii="Arial" w:eastAsia="Times New Roman" w:hAnsi="Arial" w:cs="Arial"/>
                <w:color w:val="000000"/>
                <w:lang w:eastAsia="ru-RU"/>
              </w:rPr>
              <w:t>0,00</w:t>
            </w:r>
          </w:p>
        </w:tc>
        <w:tc>
          <w:tcPr>
            <w:tcW w:w="1297"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276" w:type="dxa"/>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134" w:type="dxa"/>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134" w:type="dxa"/>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992" w:type="dxa"/>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344" w:type="dxa"/>
            <w:vMerge w:val="restart"/>
            <w:shd w:val="clear" w:color="000000" w:fill="FFFFFF"/>
          </w:tcPr>
          <w:p w:rsidR="009B4B0C" w:rsidRPr="0060570A" w:rsidRDefault="009B4B0C" w:rsidP="009B4B0C">
            <w:pPr>
              <w:autoSpaceDE w:val="0"/>
              <w:autoSpaceDN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1701" w:type="dxa"/>
            <w:vMerge w:val="restart"/>
            <w:shd w:val="clear" w:color="000000" w:fill="FFFFFF"/>
          </w:tcPr>
          <w:p w:rsidR="009B4B0C" w:rsidRPr="0060570A" w:rsidRDefault="009B4B0C" w:rsidP="009B4B0C">
            <w:pPr>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9B4B0C" w:rsidRPr="0060570A" w:rsidTr="0060570A">
        <w:trPr>
          <w:trHeight w:val="20"/>
        </w:trPr>
        <w:tc>
          <w:tcPr>
            <w:tcW w:w="396" w:type="dxa"/>
            <w:vMerge/>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45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992" w:type="dxa"/>
            <w:shd w:val="clear" w:color="auto" w:fill="FFFFFF" w:themeFill="background1"/>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Московской области</w:t>
            </w:r>
          </w:p>
        </w:tc>
        <w:tc>
          <w:tcPr>
            <w:tcW w:w="709"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38" w:type="dxa"/>
            <w:shd w:val="clear" w:color="000000" w:fill="FFFFFF"/>
            <w:vAlign w:val="center"/>
          </w:tcPr>
          <w:p w:rsidR="009B4B0C" w:rsidRPr="0060570A" w:rsidRDefault="009B4B0C"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91 200,00</w:t>
            </w:r>
          </w:p>
        </w:tc>
        <w:tc>
          <w:tcPr>
            <w:tcW w:w="1297" w:type="dxa"/>
            <w:shd w:val="clear" w:color="000000" w:fill="FFFFFF"/>
            <w:vAlign w:val="center"/>
          </w:tcPr>
          <w:p w:rsidR="009B4B0C" w:rsidRPr="0060570A"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507279</w:t>
            </w:r>
            <w:r w:rsidR="009B4B0C" w:rsidRPr="0060570A">
              <w:rPr>
                <w:rFonts w:ascii="Arial" w:eastAsia="Times New Roman" w:hAnsi="Arial" w:cs="Arial"/>
                <w:color w:val="000000"/>
                <w:lang w:eastAsia="ru-RU"/>
              </w:rPr>
              <w:t>,00</w:t>
            </w:r>
          </w:p>
        </w:tc>
        <w:tc>
          <w:tcPr>
            <w:tcW w:w="1276" w:type="dxa"/>
            <w:shd w:val="clear" w:color="000000" w:fill="FFFFFF"/>
            <w:vAlign w:val="center"/>
          </w:tcPr>
          <w:p w:rsidR="009B4B0C" w:rsidRPr="0060570A" w:rsidRDefault="00216C45"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145061</w:t>
            </w:r>
            <w:r w:rsidR="009B4B0C" w:rsidRPr="0060570A">
              <w:rPr>
                <w:rFonts w:ascii="Arial" w:eastAsia="Times New Roman" w:hAnsi="Arial" w:cs="Arial"/>
                <w:color w:val="000000"/>
                <w:lang w:eastAsia="ru-RU"/>
              </w:rPr>
              <w:t>,00</w:t>
            </w:r>
          </w:p>
        </w:tc>
        <w:tc>
          <w:tcPr>
            <w:tcW w:w="1276" w:type="dxa"/>
            <w:shd w:val="clear" w:color="000000" w:fill="FFFFFF"/>
            <w:vAlign w:val="center"/>
          </w:tcPr>
          <w:p w:rsidR="009B4B0C" w:rsidRPr="0060570A" w:rsidRDefault="009B4B0C"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130236,00</w:t>
            </w:r>
          </w:p>
        </w:tc>
        <w:tc>
          <w:tcPr>
            <w:tcW w:w="1134"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89537,00</w:t>
            </w:r>
          </w:p>
        </w:tc>
        <w:tc>
          <w:tcPr>
            <w:tcW w:w="1134" w:type="dxa"/>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142445,00</w:t>
            </w:r>
          </w:p>
        </w:tc>
        <w:tc>
          <w:tcPr>
            <w:tcW w:w="992" w:type="dxa"/>
            <w:shd w:val="clear" w:color="000000" w:fill="FFFFFF"/>
            <w:vAlign w:val="center"/>
          </w:tcPr>
          <w:p w:rsidR="009B4B0C" w:rsidRPr="0060570A" w:rsidRDefault="009B4B0C"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344" w:type="dxa"/>
            <w:vMerge/>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701" w:type="dxa"/>
            <w:vMerge/>
            <w:shd w:val="clear" w:color="000000" w:fill="FFFFFF"/>
          </w:tcPr>
          <w:p w:rsidR="009B4B0C" w:rsidRPr="0060570A" w:rsidRDefault="009B4B0C" w:rsidP="009B4B0C">
            <w:pPr>
              <w:spacing w:after="0" w:line="240" w:lineRule="auto"/>
              <w:rPr>
                <w:rFonts w:ascii="Arial" w:eastAsia="Times New Roman" w:hAnsi="Arial" w:cs="Arial"/>
                <w:color w:val="000000"/>
                <w:lang w:eastAsia="ru-RU"/>
              </w:rPr>
            </w:pPr>
          </w:p>
        </w:tc>
      </w:tr>
      <w:tr w:rsidR="009B4B0C" w:rsidRPr="0060570A" w:rsidTr="0060570A">
        <w:trPr>
          <w:trHeight w:val="20"/>
        </w:trPr>
        <w:tc>
          <w:tcPr>
            <w:tcW w:w="396" w:type="dxa"/>
            <w:vMerge/>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45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992" w:type="dxa"/>
            <w:shd w:val="clear" w:color="auto" w:fill="FFFFFF" w:themeFill="background1"/>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38"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97"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shd w:val="clear" w:color="000000" w:fill="FFFFFF"/>
            <w:vAlign w:val="center"/>
          </w:tcPr>
          <w:p w:rsidR="009B4B0C" w:rsidRPr="0060570A" w:rsidRDefault="009B4B0C" w:rsidP="009B4B0C">
            <w:pPr>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992"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344" w:type="dxa"/>
            <w:vMerge/>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701" w:type="dxa"/>
            <w:vMerge/>
            <w:shd w:val="clear" w:color="000000" w:fill="FFFFFF"/>
          </w:tcPr>
          <w:p w:rsidR="009B4B0C" w:rsidRPr="0060570A" w:rsidRDefault="009B4B0C" w:rsidP="009B4B0C">
            <w:pPr>
              <w:spacing w:after="0" w:line="240" w:lineRule="auto"/>
              <w:rPr>
                <w:rFonts w:ascii="Arial" w:eastAsia="Times New Roman" w:hAnsi="Arial" w:cs="Arial"/>
                <w:color w:val="000000"/>
                <w:lang w:eastAsia="ru-RU"/>
              </w:rPr>
            </w:pPr>
          </w:p>
        </w:tc>
      </w:tr>
      <w:tr w:rsidR="009B4B0C" w:rsidRPr="0060570A" w:rsidTr="0060570A">
        <w:trPr>
          <w:trHeight w:val="20"/>
        </w:trPr>
        <w:tc>
          <w:tcPr>
            <w:tcW w:w="396" w:type="dxa"/>
            <w:vMerge/>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45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992" w:type="dxa"/>
            <w:shd w:val="clear" w:color="auto" w:fill="FFFFFF" w:themeFill="background1"/>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Внебюджетные источники</w:t>
            </w:r>
          </w:p>
        </w:tc>
        <w:tc>
          <w:tcPr>
            <w:tcW w:w="709"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38" w:type="dxa"/>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297" w:type="dxa"/>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276" w:type="dxa"/>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276" w:type="dxa"/>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134" w:type="dxa"/>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134" w:type="dxa"/>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992" w:type="dxa"/>
            <w:shd w:val="clear" w:color="000000" w:fill="FFFFFF"/>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344" w:type="dxa"/>
            <w:vMerge/>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701" w:type="dxa"/>
            <w:vMerge/>
            <w:shd w:val="clear" w:color="000000" w:fill="FFFFFF"/>
          </w:tcPr>
          <w:p w:rsidR="009B4B0C" w:rsidRPr="0060570A" w:rsidRDefault="009B4B0C" w:rsidP="009B4B0C">
            <w:pPr>
              <w:spacing w:after="0" w:line="240" w:lineRule="auto"/>
              <w:rPr>
                <w:rFonts w:ascii="Arial" w:eastAsia="Times New Roman" w:hAnsi="Arial" w:cs="Arial"/>
                <w:color w:val="000000"/>
                <w:lang w:eastAsia="ru-RU"/>
              </w:rPr>
            </w:pPr>
          </w:p>
        </w:tc>
      </w:tr>
      <w:tr w:rsidR="00216C45" w:rsidRPr="0060570A" w:rsidTr="0060570A">
        <w:trPr>
          <w:trHeight w:val="20"/>
        </w:trPr>
        <w:tc>
          <w:tcPr>
            <w:tcW w:w="396" w:type="dxa"/>
            <w:vMerge/>
            <w:shd w:val="clear" w:color="000000" w:fill="FFFFFF"/>
          </w:tcPr>
          <w:p w:rsidR="00216C45" w:rsidRPr="0060570A" w:rsidRDefault="00216C45" w:rsidP="009B4B0C">
            <w:pPr>
              <w:autoSpaceDE w:val="0"/>
              <w:autoSpaceDN w:val="0"/>
              <w:adjustRightInd w:val="0"/>
              <w:spacing w:after="0" w:line="240" w:lineRule="auto"/>
              <w:rPr>
                <w:rFonts w:ascii="Arial" w:eastAsia="Times New Roman" w:hAnsi="Arial" w:cs="Arial"/>
                <w:color w:val="000000"/>
                <w:lang w:eastAsia="ru-RU"/>
              </w:rPr>
            </w:pPr>
          </w:p>
        </w:tc>
        <w:tc>
          <w:tcPr>
            <w:tcW w:w="1455" w:type="dxa"/>
            <w:vMerge/>
            <w:shd w:val="clear" w:color="000000" w:fill="FFFFFF"/>
            <w:vAlign w:val="center"/>
          </w:tcPr>
          <w:p w:rsidR="00216C45" w:rsidRPr="0060570A"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992" w:type="dxa"/>
            <w:shd w:val="clear" w:color="000000" w:fill="FFFFFF"/>
            <w:vAlign w:val="center"/>
          </w:tcPr>
          <w:p w:rsidR="00216C45" w:rsidRPr="0060570A" w:rsidRDefault="00216C45"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Итого</w:t>
            </w:r>
          </w:p>
        </w:tc>
        <w:tc>
          <w:tcPr>
            <w:tcW w:w="709" w:type="dxa"/>
            <w:vMerge/>
            <w:shd w:val="clear" w:color="000000" w:fill="FFFFFF"/>
            <w:vAlign w:val="center"/>
          </w:tcPr>
          <w:p w:rsidR="00216C45" w:rsidRPr="0060570A" w:rsidRDefault="00216C45" w:rsidP="009B4B0C">
            <w:pPr>
              <w:spacing w:after="0" w:line="240" w:lineRule="auto"/>
              <w:jc w:val="center"/>
              <w:rPr>
                <w:rFonts w:ascii="Arial" w:hAnsi="Arial" w:cs="Arial"/>
              </w:rPr>
            </w:pPr>
          </w:p>
        </w:tc>
        <w:tc>
          <w:tcPr>
            <w:tcW w:w="1538" w:type="dxa"/>
            <w:shd w:val="clear" w:color="000000" w:fill="FFFFFF"/>
            <w:vAlign w:val="center"/>
          </w:tcPr>
          <w:p w:rsidR="00216C45" w:rsidRPr="0060570A"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91 200,00</w:t>
            </w:r>
          </w:p>
        </w:tc>
        <w:tc>
          <w:tcPr>
            <w:tcW w:w="1297" w:type="dxa"/>
            <w:shd w:val="clear" w:color="000000" w:fill="FFFFFF"/>
            <w:vAlign w:val="center"/>
          </w:tcPr>
          <w:p w:rsidR="00216C45" w:rsidRPr="0060570A" w:rsidRDefault="00216C45" w:rsidP="00BA0821">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507279,00</w:t>
            </w:r>
          </w:p>
        </w:tc>
        <w:tc>
          <w:tcPr>
            <w:tcW w:w="1276" w:type="dxa"/>
            <w:shd w:val="clear" w:color="000000" w:fill="FFFFFF"/>
            <w:vAlign w:val="center"/>
          </w:tcPr>
          <w:p w:rsidR="00216C45" w:rsidRPr="0060570A" w:rsidRDefault="00216C45" w:rsidP="00BA0821">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145061,00</w:t>
            </w:r>
          </w:p>
        </w:tc>
        <w:tc>
          <w:tcPr>
            <w:tcW w:w="1276" w:type="dxa"/>
            <w:shd w:val="clear" w:color="000000" w:fill="FFFFFF"/>
            <w:vAlign w:val="center"/>
          </w:tcPr>
          <w:p w:rsidR="00216C45" w:rsidRPr="0060570A" w:rsidRDefault="00216C45"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130236,00</w:t>
            </w:r>
          </w:p>
        </w:tc>
        <w:tc>
          <w:tcPr>
            <w:tcW w:w="1134" w:type="dxa"/>
            <w:shd w:val="clear" w:color="000000" w:fill="FFFFFF"/>
            <w:vAlign w:val="center"/>
          </w:tcPr>
          <w:p w:rsidR="00216C45" w:rsidRPr="0060570A" w:rsidRDefault="00216C45" w:rsidP="009B4B0C">
            <w:pPr>
              <w:spacing w:after="0" w:line="240" w:lineRule="auto"/>
              <w:jc w:val="center"/>
              <w:rPr>
                <w:rFonts w:ascii="Arial" w:hAnsi="Arial" w:cs="Arial"/>
              </w:rPr>
            </w:pPr>
            <w:r w:rsidRPr="0060570A">
              <w:rPr>
                <w:rFonts w:ascii="Arial" w:eastAsia="Times New Roman" w:hAnsi="Arial" w:cs="Arial"/>
                <w:color w:val="000000"/>
                <w:lang w:eastAsia="ru-RU"/>
              </w:rPr>
              <w:t>89537,00</w:t>
            </w:r>
          </w:p>
        </w:tc>
        <w:tc>
          <w:tcPr>
            <w:tcW w:w="1134" w:type="dxa"/>
            <w:shd w:val="clear" w:color="000000" w:fill="FFFFFF"/>
            <w:vAlign w:val="center"/>
          </w:tcPr>
          <w:p w:rsidR="00216C45" w:rsidRPr="0060570A" w:rsidRDefault="00216C45" w:rsidP="009B4B0C">
            <w:pPr>
              <w:spacing w:after="0" w:line="240" w:lineRule="auto"/>
              <w:jc w:val="center"/>
              <w:rPr>
                <w:rFonts w:ascii="Arial" w:hAnsi="Arial" w:cs="Arial"/>
              </w:rPr>
            </w:pPr>
            <w:r w:rsidRPr="0060570A">
              <w:rPr>
                <w:rFonts w:ascii="Arial" w:eastAsia="Times New Roman" w:hAnsi="Arial" w:cs="Arial"/>
                <w:color w:val="000000"/>
                <w:lang w:eastAsia="ru-RU"/>
              </w:rPr>
              <w:t>142445,00</w:t>
            </w:r>
          </w:p>
        </w:tc>
        <w:tc>
          <w:tcPr>
            <w:tcW w:w="992" w:type="dxa"/>
            <w:shd w:val="clear" w:color="000000" w:fill="FFFFFF"/>
            <w:vAlign w:val="center"/>
          </w:tcPr>
          <w:p w:rsidR="00216C45" w:rsidRPr="0060570A"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344" w:type="dxa"/>
            <w:vMerge/>
            <w:shd w:val="clear" w:color="000000" w:fill="FFFFFF"/>
          </w:tcPr>
          <w:p w:rsidR="00216C45" w:rsidRPr="0060570A" w:rsidRDefault="00216C45" w:rsidP="009B4B0C">
            <w:pPr>
              <w:autoSpaceDE w:val="0"/>
              <w:autoSpaceDN w:val="0"/>
              <w:adjustRightInd w:val="0"/>
              <w:spacing w:after="0" w:line="240" w:lineRule="auto"/>
              <w:rPr>
                <w:rFonts w:ascii="Arial" w:eastAsia="Times New Roman" w:hAnsi="Arial" w:cs="Arial"/>
                <w:color w:val="000000"/>
                <w:lang w:eastAsia="ru-RU"/>
              </w:rPr>
            </w:pPr>
          </w:p>
        </w:tc>
        <w:tc>
          <w:tcPr>
            <w:tcW w:w="1701" w:type="dxa"/>
            <w:vMerge/>
            <w:shd w:val="clear" w:color="000000" w:fill="FFFFFF"/>
          </w:tcPr>
          <w:p w:rsidR="00216C45" w:rsidRPr="0060570A" w:rsidRDefault="00216C45" w:rsidP="009B4B0C">
            <w:pPr>
              <w:spacing w:after="0" w:line="240" w:lineRule="auto"/>
              <w:rPr>
                <w:rFonts w:ascii="Arial" w:eastAsia="Times New Roman" w:hAnsi="Arial" w:cs="Arial"/>
                <w:color w:val="000000"/>
                <w:lang w:eastAsia="ru-RU"/>
              </w:rPr>
            </w:pPr>
          </w:p>
        </w:tc>
      </w:tr>
      <w:tr w:rsidR="009B4B0C" w:rsidRPr="0060570A" w:rsidTr="0060570A">
        <w:trPr>
          <w:trHeight w:val="20"/>
        </w:trPr>
        <w:tc>
          <w:tcPr>
            <w:tcW w:w="396" w:type="dxa"/>
            <w:vMerge w:val="restart"/>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lastRenderedPageBreak/>
              <w:t>1.1.</w:t>
            </w:r>
          </w:p>
        </w:tc>
        <w:tc>
          <w:tcPr>
            <w:tcW w:w="1455" w:type="dxa"/>
            <w:vMerge w:val="restart"/>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1.1.</w:t>
            </w:r>
          </w:p>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w:t>
            </w:r>
            <w:r w:rsidR="00FE282A" w:rsidRPr="0060570A">
              <w:rPr>
                <w:rFonts w:ascii="Arial" w:eastAsia="Times New Roman" w:hAnsi="Arial" w:cs="Arial"/>
                <w:color w:val="000000"/>
                <w:lang w:eastAsia="ru-RU"/>
              </w:rPr>
              <w:t>циализированных жилых помещений</w:t>
            </w:r>
          </w:p>
        </w:tc>
        <w:tc>
          <w:tcPr>
            <w:tcW w:w="992" w:type="dxa"/>
            <w:shd w:val="clear" w:color="auto" w:fill="auto"/>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Федерального бюджета</w:t>
            </w:r>
          </w:p>
        </w:tc>
        <w:tc>
          <w:tcPr>
            <w:tcW w:w="709" w:type="dxa"/>
            <w:vMerge w:val="restart"/>
            <w:shd w:val="clear" w:color="000000" w:fill="FFFFFF"/>
            <w:vAlign w:val="center"/>
          </w:tcPr>
          <w:p w:rsidR="009B4B0C" w:rsidRPr="0060570A" w:rsidRDefault="009B4B0C" w:rsidP="009B4B0C">
            <w:pPr>
              <w:spacing w:after="0" w:line="240" w:lineRule="auto"/>
              <w:jc w:val="center"/>
              <w:rPr>
                <w:rFonts w:ascii="Arial" w:hAnsi="Arial" w:cs="Arial"/>
              </w:rPr>
            </w:pPr>
            <w:r w:rsidRPr="0060570A">
              <w:rPr>
                <w:rFonts w:ascii="Arial" w:eastAsia="Times New Roman" w:hAnsi="Arial" w:cs="Arial"/>
                <w:color w:val="000000"/>
                <w:lang w:eastAsia="ru-RU"/>
              </w:rPr>
              <w:t>01.01.2020-31.12.2024</w:t>
            </w:r>
          </w:p>
        </w:tc>
        <w:tc>
          <w:tcPr>
            <w:tcW w:w="1538"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97"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shd w:val="clear" w:color="000000" w:fill="FFFFFF"/>
            <w:noWrap/>
            <w:vAlign w:val="center"/>
          </w:tcPr>
          <w:p w:rsidR="009B4B0C" w:rsidRPr="0060570A" w:rsidRDefault="009B4B0C" w:rsidP="009B4B0C">
            <w:pPr>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shd w:val="clear" w:color="000000" w:fill="FFFFFF"/>
            <w:noWrap/>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344" w:type="dxa"/>
            <w:vMerge w:val="restart"/>
            <w:shd w:val="clear" w:color="000000" w:fill="FFFFFF"/>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1701" w:type="dxa"/>
            <w:vMerge w:val="restart"/>
            <w:shd w:val="clear" w:color="000000" w:fill="FFFFFF"/>
          </w:tcPr>
          <w:p w:rsidR="009B4B0C" w:rsidRPr="0060570A" w:rsidRDefault="009B4B0C" w:rsidP="009B4B0C">
            <w:pPr>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216C45" w:rsidRPr="0060570A" w:rsidTr="0060570A">
        <w:trPr>
          <w:trHeight w:val="20"/>
        </w:trPr>
        <w:tc>
          <w:tcPr>
            <w:tcW w:w="396" w:type="dxa"/>
            <w:vMerge/>
            <w:shd w:val="clear" w:color="000000" w:fill="FFFFFF"/>
            <w:vAlign w:val="center"/>
          </w:tcPr>
          <w:p w:rsidR="00216C45" w:rsidRPr="0060570A"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455" w:type="dxa"/>
            <w:vMerge/>
            <w:shd w:val="clear" w:color="000000" w:fill="FFFFFF"/>
            <w:vAlign w:val="center"/>
          </w:tcPr>
          <w:p w:rsidR="00216C45" w:rsidRPr="0060570A"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992" w:type="dxa"/>
            <w:shd w:val="clear" w:color="auto" w:fill="auto"/>
            <w:vAlign w:val="center"/>
          </w:tcPr>
          <w:p w:rsidR="00216C45" w:rsidRPr="0060570A" w:rsidRDefault="00216C45"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Московской области</w:t>
            </w:r>
          </w:p>
        </w:tc>
        <w:tc>
          <w:tcPr>
            <w:tcW w:w="709" w:type="dxa"/>
            <w:vMerge/>
            <w:shd w:val="clear" w:color="000000" w:fill="FFFFFF"/>
            <w:vAlign w:val="center"/>
          </w:tcPr>
          <w:p w:rsidR="00216C45" w:rsidRPr="0060570A" w:rsidRDefault="00216C45" w:rsidP="009B4B0C">
            <w:pPr>
              <w:spacing w:after="0" w:line="240" w:lineRule="auto"/>
              <w:jc w:val="center"/>
              <w:rPr>
                <w:rFonts w:ascii="Arial" w:hAnsi="Arial" w:cs="Arial"/>
              </w:rPr>
            </w:pPr>
          </w:p>
        </w:tc>
        <w:tc>
          <w:tcPr>
            <w:tcW w:w="1538" w:type="dxa"/>
            <w:shd w:val="clear" w:color="000000" w:fill="FFFFFF"/>
            <w:vAlign w:val="center"/>
          </w:tcPr>
          <w:p w:rsidR="00216C45" w:rsidRPr="0060570A"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91 200,00</w:t>
            </w:r>
          </w:p>
        </w:tc>
        <w:tc>
          <w:tcPr>
            <w:tcW w:w="1297" w:type="dxa"/>
            <w:shd w:val="clear" w:color="000000" w:fill="FFFFFF"/>
            <w:noWrap/>
            <w:vAlign w:val="center"/>
          </w:tcPr>
          <w:p w:rsidR="00216C45" w:rsidRPr="0060570A" w:rsidRDefault="00216C45" w:rsidP="00BA0821">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507279,00</w:t>
            </w:r>
          </w:p>
        </w:tc>
        <w:tc>
          <w:tcPr>
            <w:tcW w:w="1276" w:type="dxa"/>
            <w:shd w:val="clear" w:color="000000" w:fill="FFFFFF"/>
            <w:noWrap/>
            <w:vAlign w:val="center"/>
          </w:tcPr>
          <w:p w:rsidR="00216C45" w:rsidRPr="0060570A" w:rsidRDefault="00216C45" w:rsidP="00BA0821">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145061,00</w:t>
            </w:r>
          </w:p>
        </w:tc>
        <w:tc>
          <w:tcPr>
            <w:tcW w:w="1276" w:type="dxa"/>
            <w:shd w:val="clear" w:color="000000" w:fill="FFFFFF"/>
            <w:noWrap/>
            <w:vAlign w:val="center"/>
          </w:tcPr>
          <w:p w:rsidR="00216C45" w:rsidRPr="0060570A" w:rsidRDefault="00216C45"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130236,00</w:t>
            </w:r>
          </w:p>
        </w:tc>
        <w:tc>
          <w:tcPr>
            <w:tcW w:w="1134" w:type="dxa"/>
            <w:shd w:val="clear" w:color="000000" w:fill="FFFFFF"/>
            <w:noWrap/>
            <w:vAlign w:val="center"/>
          </w:tcPr>
          <w:p w:rsidR="00216C45" w:rsidRPr="0060570A" w:rsidRDefault="00216C45" w:rsidP="009B4B0C">
            <w:pPr>
              <w:spacing w:after="0" w:line="240" w:lineRule="auto"/>
              <w:jc w:val="center"/>
              <w:rPr>
                <w:rFonts w:ascii="Arial" w:hAnsi="Arial" w:cs="Arial"/>
              </w:rPr>
            </w:pPr>
            <w:r w:rsidRPr="0060570A">
              <w:rPr>
                <w:rFonts w:ascii="Arial" w:eastAsia="Times New Roman" w:hAnsi="Arial" w:cs="Arial"/>
                <w:color w:val="000000"/>
                <w:lang w:eastAsia="ru-RU"/>
              </w:rPr>
              <w:t>89537,00</w:t>
            </w:r>
          </w:p>
        </w:tc>
        <w:tc>
          <w:tcPr>
            <w:tcW w:w="1134" w:type="dxa"/>
            <w:shd w:val="clear" w:color="000000" w:fill="FFFFFF"/>
            <w:noWrap/>
            <w:vAlign w:val="center"/>
          </w:tcPr>
          <w:p w:rsidR="00216C45" w:rsidRPr="0060570A" w:rsidRDefault="00216C45" w:rsidP="009B4B0C">
            <w:pPr>
              <w:spacing w:after="0" w:line="240" w:lineRule="auto"/>
              <w:jc w:val="center"/>
              <w:rPr>
                <w:rFonts w:ascii="Arial" w:hAnsi="Arial" w:cs="Arial"/>
              </w:rPr>
            </w:pPr>
            <w:r w:rsidRPr="0060570A">
              <w:rPr>
                <w:rFonts w:ascii="Arial" w:eastAsia="Times New Roman" w:hAnsi="Arial" w:cs="Arial"/>
                <w:color w:val="000000"/>
                <w:lang w:eastAsia="ru-RU"/>
              </w:rPr>
              <w:t>142445,00</w:t>
            </w:r>
          </w:p>
        </w:tc>
        <w:tc>
          <w:tcPr>
            <w:tcW w:w="992" w:type="dxa"/>
            <w:shd w:val="clear" w:color="000000" w:fill="FFFFFF"/>
            <w:noWrap/>
            <w:vAlign w:val="center"/>
          </w:tcPr>
          <w:p w:rsidR="00216C45" w:rsidRPr="0060570A"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344" w:type="dxa"/>
            <w:vMerge/>
            <w:shd w:val="clear" w:color="000000" w:fill="FFFFFF"/>
            <w:vAlign w:val="center"/>
          </w:tcPr>
          <w:p w:rsidR="00216C45" w:rsidRPr="0060570A"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701" w:type="dxa"/>
            <w:vMerge/>
            <w:shd w:val="clear" w:color="000000" w:fill="FFFFFF"/>
            <w:vAlign w:val="center"/>
          </w:tcPr>
          <w:p w:rsidR="00216C45" w:rsidRPr="0060570A" w:rsidRDefault="00216C45" w:rsidP="009B4B0C">
            <w:pPr>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396"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455"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992" w:type="dxa"/>
            <w:shd w:val="clear" w:color="auto" w:fill="auto"/>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38"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97"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shd w:val="clear" w:color="000000" w:fill="FFFFFF"/>
            <w:noWrap/>
            <w:vAlign w:val="center"/>
          </w:tcPr>
          <w:p w:rsidR="009B4B0C" w:rsidRPr="0060570A" w:rsidRDefault="009B4B0C" w:rsidP="009B4B0C">
            <w:pPr>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shd w:val="clear" w:color="000000" w:fill="FFFFFF"/>
            <w:noWrap/>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lang w:eastAsia="ru-RU"/>
              </w:rPr>
              <w:t>0,00</w:t>
            </w:r>
          </w:p>
        </w:tc>
        <w:tc>
          <w:tcPr>
            <w:tcW w:w="1134"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344" w:type="dxa"/>
            <w:vMerge/>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701" w:type="dxa"/>
            <w:vMerge/>
            <w:shd w:val="clear" w:color="000000" w:fill="FFFFFF"/>
            <w:vAlign w:val="center"/>
          </w:tcPr>
          <w:p w:rsidR="009B4B0C" w:rsidRPr="0060570A" w:rsidRDefault="009B4B0C" w:rsidP="009B4B0C">
            <w:pPr>
              <w:spacing w:after="0" w:line="240" w:lineRule="auto"/>
              <w:jc w:val="center"/>
              <w:rPr>
                <w:rFonts w:ascii="Arial" w:eastAsia="Times New Roman" w:hAnsi="Arial" w:cs="Arial"/>
                <w:color w:val="000000"/>
                <w:lang w:eastAsia="ru-RU"/>
              </w:rPr>
            </w:pPr>
          </w:p>
        </w:tc>
      </w:tr>
      <w:tr w:rsidR="00216C45" w:rsidRPr="0060570A" w:rsidTr="0060570A">
        <w:trPr>
          <w:trHeight w:val="20"/>
        </w:trPr>
        <w:tc>
          <w:tcPr>
            <w:tcW w:w="396" w:type="dxa"/>
            <w:vMerge/>
            <w:shd w:val="clear" w:color="000000" w:fill="FFFFFF"/>
            <w:vAlign w:val="center"/>
          </w:tcPr>
          <w:p w:rsidR="00216C45" w:rsidRPr="0060570A"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455" w:type="dxa"/>
            <w:vMerge/>
            <w:shd w:val="clear" w:color="000000" w:fill="FFFFFF"/>
            <w:vAlign w:val="center"/>
          </w:tcPr>
          <w:p w:rsidR="00216C45" w:rsidRPr="0060570A"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992" w:type="dxa"/>
            <w:shd w:val="clear" w:color="000000" w:fill="FFFFFF"/>
            <w:vAlign w:val="center"/>
          </w:tcPr>
          <w:p w:rsidR="00216C45" w:rsidRPr="0060570A" w:rsidRDefault="00216C45"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Итого</w:t>
            </w:r>
          </w:p>
        </w:tc>
        <w:tc>
          <w:tcPr>
            <w:tcW w:w="709" w:type="dxa"/>
            <w:vMerge/>
            <w:shd w:val="clear" w:color="000000" w:fill="FFFFFF"/>
            <w:vAlign w:val="center"/>
          </w:tcPr>
          <w:p w:rsidR="00216C45" w:rsidRPr="0060570A" w:rsidRDefault="00216C45" w:rsidP="009B4B0C">
            <w:pPr>
              <w:spacing w:after="0" w:line="240" w:lineRule="auto"/>
              <w:jc w:val="center"/>
              <w:rPr>
                <w:rFonts w:ascii="Arial" w:hAnsi="Arial" w:cs="Arial"/>
              </w:rPr>
            </w:pPr>
          </w:p>
        </w:tc>
        <w:tc>
          <w:tcPr>
            <w:tcW w:w="1538" w:type="dxa"/>
            <w:shd w:val="clear" w:color="000000" w:fill="FFFFFF"/>
            <w:vAlign w:val="center"/>
          </w:tcPr>
          <w:p w:rsidR="00216C45" w:rsidRPr="0060570A"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91 200,00</w:t>
            </w:r>
          </w:p>
        </w:tc>
        <w:tc>
          <w:tcPr>
            <w:tcW w:w="1297" w:type="dxa"/>
            <w:shd w:val="clear" w:color="000000" w:fill="FFFFFF"/>
            <w:noWrap/>
            <w:vAlign w:val="center"/>
          </w:tcPr>
          <w:p w:rsidR="00216C45" w:rsidRPr="0060570A" w:rsidRDefault="00216C45" w:rsidP="00BA0821">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507279,00</w:t>
            </w:r>
          </w:p>
        </w:tc>
        <w:tc>
          <w:tcPr>
            <w:tcW w:w="1276" w:type="dxa"/>
            <w:shd w:val="clear" w:color="000000" w:fill="FFFFFF"/>
            <w:noWrap/>
            <w:vAlign w:val="center"/>
          </w:tcPr>
          <w:p w:rsidR="00216C45" w:rsidRPr="0060570A" w:rsidRDefault="00216C45" w:rsidP="00BA0821">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145061,00</w:t>
            </w:r>
          </w:p>
        </w:tc>
        <w:tc>
          <w:tcPr>
            <w:tcW w:w="1276" w:type="dxa"/>
            <w:shd w:val="clear" w:color="000000" w:fill="FFFFFF"/>
            <w:noWrap/>
            <w:vAlign w:val="center"/>
          </w:tcPr>
          <w:p w:rsidR="00216C45" w:rsidRPr="0060570A" w:rsidRDefault="00216C45"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130236,00</w:t>
            </w:r>
          </w:p>
        </w:tc>
        <w:tc>
          <w:tcPr>
            <w:tcW w:w="1134" w:type="dxa"/>
            <w:shd w:val="clear" w:color="000000" w:fill="FFFFFF"/>
            <w:noWrap/>
            <w:vAlign w:val="center"/>
          </w:tcPr>
          <w:p w:rsidR="00216C45" w:rsidRPr="0060570A" w:rsidRDefault="00216C45" w:rsidP="009B4B0C">
            <w:pPr>
              <w:spacing w:after="0" w:line="240" w:lineRule="auto"/>
              <w:jc w:val="center"/>
              <w:rPr>
                <w:rFonts w:ascii="Arial" w:hAnsi="Arial" w:cs="Arial"/>
              </w:rPr>
            </w:pPr>
            <w:r w:rsidRPr="0060570A">
              <w:rPr>
                <w:rFonts w:ascii="Arial" w:eastAsia="Times New Roman" w:hAnsi="Arial" w:cs="Arial"/>
                <w:color w:val="000000"/>
                <w:lang w:eastAsia="ru-RU"/>
              </w:rPr>
              <w:t>89537,00</w:t>
            </w:r>
          </w:p>
        </w:tc>
        <w:tc>
          <w:tcPr>
            <w:tcW w:w="1134" w:type="dxa"/>
            <w:shd w:val="clear" w:color="000000" w:fill="FFFFFF"/>
            <w:noWrap/>
            <w:vAlign w:val="center"/>
          </w:tcPr>
          <w:p w:rsidR="00216C45" w:rsidRPr="0060570A" w:rsidRDefault="00216C45" w:rsidP="009B4B0C">
            <w:pPr>
              <w:spacing w:after="0" w:line="240" w:lineRule="auto"/>
              <w:jc w:val="center"/>
              <w:rPr>
                <w:rFonts w:ascii="Arial" w:hAnsi="Arial" w:cs="Arial"/>
              </w:rPr>
            </w:pPr>
            <w:r w:rsidRPr="0060570A">
              <w:rPr>
                <w:rFonts w:ascii="Arial" w:eastAsia="Times New Roman" w:hAnsi="Arial" w:cs="Arial"/>
                <w:color w:val="000000"/>
                <w:lang w:eastAsia="ru-RU"/>
              </w:rPr>
              <w:t>142445,00</w:t>
            </w:r>
          </w:p>
        </w:tc>
        <w:tc>
          <w:tcPr>
            <w:tcW w:w="992" w:type="dxa"/>
            <w:shd w:val="clear" w:color="000000" w:fill="FFFFFF"/>
            <w:noWrap/>
            <w:vAlign w:val="center"/>
          </w:tcPr>
          <w:p w:rsidR="00216C45" w:rsidRPr="0060570A"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344" w:type="dxa"/>
            <w:vMerge/>
            <w:shd w:val="clear" w:color="000000" w:fill="FFFFFF"/>
            <w:vAlign w:val="center"/>
          </w:tcPr>
          <w:p w:rsidR="00216C45" w:rsidRPr="0060570A"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701" w:type="dxa"/>
            <w:vMerge/>
            <w:shd w:val="clear" w:color="000000" w:fill="FFFFFF"/>
            <w:vAlign w:val="center"/>
          </w:tcPr>
          <w:p w:rsidR="00216C45" w:rsidRPr="0060570A" w:rsidRDefault="00216C45" w:rsidP="009B4B0C">
            <w:pPr>
              <w:spacing w:after="0" w:line="240" w:lineRule="auto"/>
              <w:jc w:val="center"/>
              <w:rPr>
                <w:rFonts w:ascii="Arial" w:eastAsia="Times New Roman" w:hAnsi="Arial" w:cs="Arial"/>
                <w:color w:val="000000"/>
                <w:lang w:eastAsia="ru-RU"/>
              </w:rPr>
            </w:pPr>
          </w:p>
        </w:tc>
      </w:tr>
      <w:tr w:rsidR="00216C45" w:rsidRPr="0060570A" w:rsidTr="0060570A">
        <w:trPr>
          <w:trHeight w:val="20"/>
        </w:trPr>
        <w:tc>
          <w:tcPr>
            <w:tcW w:w="1851" w:type="dxa"/>
            <w:gridSpan w:val="2"/>
            <w:shd w:val="clear" w:color="000000" w:fill="FFFFFF"/>
            <w:vAlign w:val="center"/>
          </w:tcPr>
          <w:p w:rsidR="00216C45" w:rsidRPr="0060570A"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992" w:type="dxa"/>
            <w:shd w:val="clear" w:color="000000" w:fill="FFFFFF"/>
            <w:vAlign w:val="center"/>
          </w:tcPr>
          <w:p w:rsidR="00216C45" w:rsidRPr="0060570A" w:rsidRDefault="00216C45" w:rsidP="009B4B0C">
            <w:pPr>
              <w:autoSpaceDE w:val="0"/>
              <w:autoSpaceDN w:val="0"/>
              <w:adjustRightInd w:val="0"/>
              <w:spacing w:after="0" w:line="240" w:lineRule="auto"/>
              <w:rPr>
                <w:rFonts w:ascii="Arial" w:eastAsia="Times New Roman" w:hAnsi="Arial" w:cs="Arial"/>
                <w:b/>
                <w:color w:val="000000"/>
                <w:lang w:eastAsia="ru-RU"/>
              </w:rPr>
            </w:pPr>
            <w:r w:rsidRPr="0060570A">
              <w:rPr>
                <w:rFonts w:ascii="Arial" w:eastAsia="Times New Roman" w:hAnsi="Arial" w:cs="Arial"/>
                <w:b/>
                <w:color w:val="000000"/>
                <w:lang w:eastAsia="ru-RU"/>
              </w:rPr>
              <w:t>Итого по подпрограмме</w:t>
            </w:r>
          </w:p>
        </w:tc>
        <w:tc>
          <w:tcPr>
            <w:tcW w:w="709" w:type="dxa"/>
            <w:vMerge w:val="restart"/>
            <w:shd w:val="clear" w:color="000000" w:fill="FFFFFF"/>
            <w:vAlign w:val="center"/>
          </w:tcPr>
          <w:p w:rsidR="00216C45" w:rsidRPr="0060570A" w:rsidRDefault="00216C45" w:rsidP="009B4B0C">
            <w:pPr>
              <w:spacing w:after="0" w:line="240" w:lineRule="auto"/>
              <w:jc w:val="center"/>
              <w:rPr>
                <w:rFonts w:ascii="Arial" w:hAnsi="Arial" w:cs="Arial"/>
              </w:rPr>
            </w:pPr>
            <w:r w:rsidRPr="0060570A">
              <w:rPr>
                <w:rFonts w:ascii="Arial" w:eastAsia="Times New Roman" w:hAnsi="Arial" w:cs="Arial"/>
                <w:color w:val="000000"/>
                <w:lang w:eastAsia="ru-RU"/>
              </w:rPr>
              <w:t>01.01.2020-31.12.2024</w:t>
            </w:r>
          </w:p>
        </w:tc>
        <w:tc>
          <w:tcPr>
            <w:tcW w:w="1538" w:type="dxa"/>
            <w:shd w:val="clear" w:color="000000" w:fill="FFFFFF"/>
            <w:vAlign w:val="center"/>
          </w:tcPr>
          <w:p w:rsidR="00216C45" w:rsidRPr="0060570A"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91 200,00</w:t>
            </w:r>
          </w:p>
        </w:tc>
        <w:tc>
          <w:tcPr>
            <w:tcW w:w="1297" w:type="dxa"/>
            <w:shd w:val="clear" w:color="000000" w:fill="FFFFFF"/>
            <w:noWrap/>
            <w:vAlign w:val="center"/>
          </w:tcPr>
          <w:p w:rsidR="00216C45" w:rsidRPr="0060570A" w:rsidRDefault="00216C45" w:rsidP="00BA0821">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507279,00</w:t>
            </w:r>
          </w:p>
        </w:tc>
        <w:tc>
          <w:tcPr>
            <w:tcW w:w="1276" w:type="dxa"/>
            <w:shd w:val="clear" w:color="000000" w:fill="FFFFFF"/>
            <w:noWrap/>
            <w:vAlign w:val="center"/>
          </w:tcPr>
          <w:p w:rsidR="00216C45" w:rsidRPr="0060570A" w:rsidRDefault="00216C45" w:rsidP="00BA0821">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145061,00</w:t>
            </w:r>
          </w:p>
        </w:tc>
        <w:tc>
          <w:tcPr>
            <w:tcW w:w="1276" w:type="dxa"/>
            <w:shd w:val="clear" w:color="000000" w:fill="FFFFFF"/>
            <w:noWrap/>
            <w:vAlign w:val="center"/>
          </w:tcPr>
          <w:p w:rsidR="00216C45" w:rsidRPr="0060570A" w:rsidRDefault="00216C45"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130236,00</w:t>
            </w:r>
          </w:p>
        </w:tc>
        <w:tc>
          <w:tcPr>
            <w:tcW w:w="1134" w:type="dxa"/>
            <w:shd w:val="clear" w:color="000000" w:fill="FFFFFF"/>
            <w:noWrap/>
            <w:vAlign w:val="center"/>
          </w:tcPr>
          <w:p w:rsidR="00216C45" w:rsidRPr="0060570A" w:rsidRDefault="00216C45" w:rsidP="009B4B0C">
            <w:pPr>
              <w:spacing w:after="0" w:line="240" w:lineRule="auto"/>
              <w:jc w:val="center"/>
              <w:rPr>
                <w:rFonts w:ascii="Arial" w:hAnsi="Arial" w:cs="Arial"/>
              </w:rPr>
            </w:pPr>
            <w:r w:rsidRPr="0060570A">
              <w:rPr>
                <w:rFonts w:ascii="Arial" w:eastAsia="Times New Roman" w:hAnsi="Arial" w:cs="Arial"/>
                <w:color w:val="000000"/>
                <w:lang w:eastAsia="ru-RU"/>
              </w:rPr>
              <w:t>89537,00</w:t>
            </w:r>
          </w:p>
        </w:tc>
        <w:tc>
          <w:tcPr>
            <w:tcW w:w="1134" w:type="dxa"/>
            <w:shd w:val="clear" w:color="000000" w:fill="FFFFFF"/>
            <w:noWrap/>
            <w:vAlign w:val="center"/>
          </w:tcPr>
          <w:p w:rsidR="00216C45" w:rsidRPr="0060570A" w:rsidRDefault="00216C45" w:rsidP="009B4B0C">
            <w:pPr>
              <w:spacing w:after="0" w:line="240" w:lineRule="auto"/>
              <w:jc w:val="center"/>
              <w:rPr>
                <w:rFonts w:ascii="Arial" w:hAnsi="Arial" w:cs="Arial"/>
              </w:rPr>
            </w:pPr>
            <w:r w:rsidRPr="0060570A">
              <w:rPr>
                <w:rFonts w:ascii="Arial" w:eastAsia="Times New Roman" w:hAnsi="Arial" w:cs="Arial"/>
                <w:color w:val="000000"/>
                <w:lang w:eastAsia="ru-RU"/>
              </w:rPr>
              <w:t>142445,00</w:t>
            </w:r>
          </w:p>
        </w:tc>
        <w:tc>
          <w:tcPr>
            <w:tcW w:w="992" w:type="dxa"/>
            <w:shd w:val="clear" w:color="000000" w:fill="FFFFFF"/>
            <w:noWrap/>
            <w:vAlign w:val="center"/>
          </w:tcPr>
          <w:p w:rsidR="00216C45" w:rsidRPr="0060570A"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344" w:type="dxa"/>
            <w:shd w:val="clear" w:color="000000" w:fill="FFFFFF"/>
            <w:vAlign w:val="center"/>
          </w:tcPr>
          <w:p w:rsidR="00216C45" w:rsidRPr="0060570A"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701" w:type="dxa"/>
            <w:shd w:val="clear" w:color="000000" w:fill="FFFFFF"/>
            <w:vAlign w:val="center"/>
          </w:tcPr>
          <w:p w:rsidR="00216C45" w:rsidRPr="0060570A" w:rsidRDefault="00216C45" w:rsidP="009B4B0C">
            <w:pPr>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1851" w:type="dxa"/>
            <w:gridSpan w:val="2"/>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992" w:type="dxa"/>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Федерального бюджета</w:t>
            </w:r>
          </w:p>
        </w:tc>
        <w:tc>
          <w:tcPr>
            <w:tcW w:w="709" w:type="dxa"/>
            <w:vMerge/>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38"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r w:rsidRPr="0060570A">
              <w:rPr>
                <w:rFonts w:ascii="Arial" w:eastAsia="Times New Roman" w:hAnsi="Arial" w:cs="Arial"/>
                <w:color w:val="000000"/>
                <w:lang w:eastAsia="ru-RU"/>
              </w:rPr>
              <w:t>0,00</w:t>
            </w:r>
          </w:p>
        </w:tc>
        <w:tc>
          <w:tcPr>
            <w:tcW w:w="1297"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shd w:val="clear" w:color="000000" w:fill="FFFFFF"/>
            <w:noWrap/>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276" w:type="dxa"/>
            <w:shd w:val="clear" w:color="000000" w:fill="FFFFFF"/>
            <w:noWrap/>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134" w:type="dxa"/>
            <w:shd w:val="clear" w:color="000000" w:fill="FFFFFF"/>
            <w:noWrap/>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134" w:type="dxa"/>
            <w:shd w:val="clear" w:color="000000" w:fill="FFFFFF"/>
            <w:noWrap/>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992" w:type="dxa"/>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344" w:type="dxa"/>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701" w:type="dxa"/>
            <w:shd w:val="clear" w:color="000000" w:fill="FFFFFF"/>
            <w:vAlign w:val="center"/>
          </w:tcPr>
          <w:p w:rsidR="009B4B0C" w:rsidRPr="0060570A" w:rsidRDefault="009B4B0C" w:rsidP="009B4B0C">
            <w:pPr>
              <w:spacing w:after="0" w:line="240" w:lineRule="auto"/>
              <w:jc w:val="center"/>
              <w:rPr>
                <w:rFonts w:ascii="Arial" w:eastAsia="Times New Roman" w:hAnsi="Arial" w:cs="Arial"/>
                <w:color w:val="000000"/>
                <w:lang w:eastAsia="ru-RU"/>
              </w:rPr>
            </w:pPr>
          </w:p>
        </w:tc>
      </w:tr>
      <w:tr w:rsidR="00216C45" w:rsidRPr="0060570A" w:rsidTr="0060570A">
        <w:trPr>
          <w:trHeight w:val="20"/>
        </w:trPr>
        <w:tc>
          <w:tcPr>
            <w:tcW w:w="1851" w:type="dxa"/>
            <w:gridSpan w:val="2"/>
            <w:shd w:val="clear" w:color="000000" w:fill="FFFFFF"/>
            <w:vAlign w:val="center"/>
          </w:tcPr>
          <w:p w:rsidR="00216C45" w:rsidRPr="0060570A"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992" w:type="dxa"/>
            <w:shd w:val="clear" w:color="000000" w:fill="FFFFFF"/>
            <w:vAlign w:val="center"/>
          </w:tcPr>
          <w:p w:rsidR="00216C45" w:rsidRPr="0060570A" w:rsidRDefault="00216C45"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 xml:space="preserve">Средства бюджета </w:t>
            </w:r>
            <w:r w:rsidRPr="0060570A">
              <w:rPr>
                <w:rFonts w:ascii="Arial" w:eastAsia="Times New Roman" w:hAnsi="Arial" w:cs="Arial"/>
                <w:color w:val="000000"/>
                <w:lang w:eastAsia="ru-RU"/>
              </w:rPr>
              <w:lastRenderedPageBreak/>
              <w:t>Московской области</w:t>
            </w:r>
          </w:p>
        </w:tc>
        <w:tc>
          <w:tcPr>
            <w:tcW w:w="709" w:type="dxa"/>
            <w:vMerge/>
            <w:shd w:val="clear" w:color="000000" w:fill="FFFFFF"/>
            <w:vAlign w:val="center"/>
          </w:tcPr>
          <w:p w:rsidR="00216C45" w:rsidRPr="0060570A" w:rsidRDefault="00216C45" w:rsidP="009B4B0C">
            <w:pPr>
              <w:spacing w:after="0" w:line="240" w:lineRule="auto"/>
              <w:jc w:val="center"/>
              <w:rPr>
                <w:rFonts w:ascii="Arial" w:hAnsi="Arial" w:cs="Arial"/>
              </w:rPr>
            </w:pPr>
          </w:p>
        </w:tc>
        <w:tc>
          <w:tcPr>
            <w:tcW w:w="1538" w:type="dxa"/>
            <w:shd w:val="clear" w:color="000000" w:fill="FFFFFF"/>
            <w:vAlign w:val="center"/>
          </w:tcPr>
          <w:p w:rsidR="00216C45" w:rsidRPr="0060570A"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91 200,00</w:t>
            </w:r>
          </w:p>
        </w:tc>
        <w:tc>
          <w:tcPr>
            <w:tcW w:w="1297" w:type="dxa"/>
            <w:shd w:val="clear" w:color="000000" w:fill="FFFFFF"/>
            <w:noWrap/>
            <w:vAlign w:val="center"/>
          </w:tcPr>
          <w:p w:rsidR="00216C45" w:rsidRPr="0060570A" w:rsidRDefault="00216C45" w:rsidP="00BA0821">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507279,00</w:t>
            </w:r>
          </w:p>
        </w:tc>
        <w:tc>
          <w:tcPr>
            <w:tcW w:w="1276" w:type="dxa"/>
            <w:shd w:val="clear" w:color="000000" w:fill="FFFFFF"/>
            <w:noWrap/>
            <w:vAlign w:val="center"/>
          </w:tcPr>
          <w:p w:rsidR="00216C45" w:rsidRPr="0060570A" w:rsidRDefault="00216C45" w:rsidP="00BA0821">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145061,00</w:t>
            </w:r>
          </w:p>
        </w:tc>
        <w:tc>
          <w:tcPr>
            <w:tcW w:w="1276" w:type="dxa"/>
            <w:shd w:val="clear" w:color="000000" w:fill="FFFFFF"/>
            <w:noWrap/>
            <w:vAlign w:val="center"/>
          </w:tcPr>
          <w:p w:rsidR="00216C45" w:rsidRPr="0060570A" w:rsidRDefault="00216C45"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60570A">
              <w:rPr>
                <w:rFonts w:ascii="Arial" w:eastAsia="Times New Roman" w:hAnsi="Arial" w:cs="Arial"/>
                <w:color w:val="000000"/>
                <w:lang w:eastAsia="ru-RU"/>
              </w:rPr>
              <w:t>130236,00</w:t>
            </w:r>
          </w:p>
        </w:tc>
        <w:tc>
          <w:tcPr>
            <w:tcW w:w="1134" w:type="dxa"/>
            <w:shd w:val="clear" w:color="000000" w:fill="FFFFFF"/>
            <w:noWrap/>
            <w:vAlign w:val="center"/>
          </w:tcPr>
          <w:p w:rsidR="00216C45" w:rsidRPr="0060570A" w:rsidRDefault="00216C45" w:rsidP="009B4B0C">
            <w:pPr>
              <w:spacing w:after="0" w:line="240" w:lineRule="auto"/>
              <w:jc w:val="center"/>
              <w:rPr>
                <w:rFonts w:ascii="Arial" w:hAnsi="Arial" w:cs="Arial"/>
              </w:rPr>
            </w:pPr>
            <w:r w:rsidRPr="0060570A">
              <w:rPr>
                <w:rFonts w:ascii="Arial" w:eastAsia="Times New Roman" w:hAnsi="Arial" w:cs="Arial"/>
                <w:color w:val="000000"/>
                <w:lang w:eastAsia="ru-RU"/>
              </w:rPr>
              <w:t>89537,00</w:t>
            </w:r>
          </w:p>
        </w:tc>
        <w:tc>
          <w:tcPr>
            <w:tcW w:w="1134" w:type="dxa"/>
            <w:shd w:val="clear" w:color="000000" w:fill="FFFFFF"/>
            <w:noWrap/>
            <w:vAlign w:val="center"/>
          </w:tcPr>
          <w:p w:rsidR="00216C45" w:rsidRPr="0060570A" w:rsidRDefault="00216C45" w:rsidP="009B4B0C">
            <w:pPr>
              <w:spacing w:after="0" w:line="240" w:lineRule="auto"/>
              <w:jc w:val="center"/>
              <w:rPr>
                <w:rFonts w:ascii="Arial" w:hAnsi="Arial" w:cs="Arial"/>
              </w:rPr>
            </w:pPr>
            <w:r w:rsidRPr="0060570A">
              <w:rPr>
                <w:rFonts w:ascii="Arial" w:eastAsia="Times New Roman" w:hAnsi="Arial" w:cs="Arial"/>
                <w:color w:val="000000"/>
                <w:lang w:eastAsia="ru-RU"/>
              </w:rPr>
              <w:t>142445,00</w:t>
            </w:r>
          </w:p>
        </w:tc>
        <w:tc>
          <w:tcPr>
            <w:tcW w:w="992" w:type="dxa"/>
            <w:shd w:val="clear" w:color="000000" w:fill="FFFFFF"/>
            <w:noWrap/>
            <w:vAlign w:val="center"/>
          </w:tcPr>
          <w:p w:rsidR="00216C45" w:rsidRPr="0060570A"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344" w:type="dxa"/>
            <w:shd w:val="clear" w:color="000000" w:fill="FFFFFF"/>
            <w:vAlign w:val="center"/>
          </w:tcPr>
          <w:p w:rsidR="00216C45" w:rsidRPr="0060570A"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701" w:type="dxa"/>
            <w:shd w:val="clear" w:color="000000" w:fill="FFFFFF"/>
            <w:vAlign w:val="center"/>
          </w:tcPr>
          <w:p w:rsidR="00216C45" w:rsidRPr="0060570A" w:rsidRDefault="00216C45" w:rsidP="009B4B0C">
            <w:pPr>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1851" w:type="dxa"/>
            <w:gridSpan w:val="2"/>
            <w:tcBorders>
              <w:bottom w:val="single" w:sz="4" w:space="0" w:color="auto"/>
            </w:tcBorders>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992" w:type="dxa"/>
            <w:tcBorders>
              <w:bottom w:val="single" w:sz="4" w:space="0" w:color="auto"/>
            </w:tcBorders>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городского округа Люберцы</w:t>
            </w:r>
          </w:p>
        </w:tc>
        <w:tc>
          <w:tcPr>
            <w:tcW w:w="709" w:type="dxa"/>
            <w:vMerge/>
            <w:tcBorders>
              <w:bottom w:val="single" w:sz="4" w:space="0" w:color="auto"/>
            </w:tcBorders>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38" w:type="dxa"/>
            <w:tcBorders>
              <w:bottom w:val="single" w:sz="4" w:space="0" w:color="auto"/>
            </w:tcBorders>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97" w:type="dxa"/>
            <w:tcBorders>
              <w:bottom w:val="single" w:sz="4" w:space="0" w:color="auto"/>
            </w:tcBorders>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tcBorders>
              <w:bottom w:val="single" w:sz="4" w:space="0" w:color="auto"/>
            </w:tcBorders>
            <w:shd w:val="clear" w:color="000000" w:fill="FFFFFF"/>
            <w:noWrap/>
            <w:vAlign w:val="center"/>
          </w:tcPr>
          <w:p w:rsidR="009B4B0C" w:rsidRPr="0060570A" w:rsidRDefault="009B4B0C" w:rsidP="009B4B0C">
            <w:pPr>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tcBorders>
              <w:bottom w:val="single" w:sz="4" w:space="0" w:color="auto"/>
            </w:tcBorders>
            <w:shd w:val="clear" w:color="000000" w:fill="FFFFFF"/>
            <w:noWrap/>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lang w:eastAsia="ru-RU"/>
              </w:rPr>
              <w:t>0,00</w:t>
            </w:r>
          </w:p>
        </w:tc>
        <w:tc>
          <w:tcPr>
            <w:tcW w:w="1134" w:type="dxa"/>
            <w:tcBorders>
              <w:bottom w:val="single" w:sz="4" w:space="0" w:color="auto"/>
            </w:tcBorders>
            <w:shd w:val="clear" w:color="000000" w:fill="FFFFFF"/>
            <w:noWrap/>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lang w:eastAsia="ru-RU"/>
              </w:rPr>
              <w:t>0,00</w:t>
            </w:r>
          </w:p>
        </w:tc>
        <w:tc>
          <w:tcPr>
            <w:tcW w:w="1134" w:type="dxa"/>
            <w:tcBorders>
              <w:bottom w:val="single" w:sz="4" w:space="0" w:color="auto"/>
            </w:tcBorders>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992" w:type="dxa"/>
            <w:tcBorders>
              <w:bottom w:val="single" w:sz="4" w:space="0" w:color="auto"/>
            </w:tcBorders>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344" w:type="dxa"/>
            <w:tcBorders>
              <w:bottom w:val="single" w:sz="4" w:space="0" w:color="auto"/>
            </w:tcBorders>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701" w:type="dxa"/>
            <w:tcBorders>
              <w:bottom w:val="single" w:sz="4" w:space="0" w:color="auto"/>
            </w:tcBorders>
            <w:shd w:val="clear" w:color="000000" w:fill="FFFFFF"/>
            <w:vAlign w:val="center"/>
          </w:tcPr>
          <w:p w:rsidR="009B4B0C" w:rsidRPr="0060570A" w:rsidRDefault="009B4B0C" w:rsidP="009B4B0C">
            <w:pPr>
              <w:spacing w:after="0" w:line="240" w:lineRule="auto"/>
              <w:jc w:val="center"/>
              <w:rPr>
                <w:rFonts w:ascii="Arial" w:eastAsia="Times New Roman" w:hAnsi="Arial" w:cs="Arial"/>
                <w:color w:val="000000"/>
                <w:lang w:eastAsia="ru-RU"/>
              </w:rPr>
            </w:pPr>
          </w:p>
        </w:tc>
      </w:tr>
      <w:tr w:rsidR="009B4B0C" w:rsidRPr="0060570A" w:rsidTr="0060570A">
        <w:trPr>
          <w:trHeight w:val="20"/>
        </w:trPr>
        <w:tc>
          <w:tcPr>
            <w:tcW w:w="1851" w:type="dxa"/>
            <w:gridSpan w:val="2"/>
            <w:tcBorders>
              <w:top w:val="single" w:sz="4" w:space="0" w:color="auto"/>
              <w:left w:val="single" w:sz="4" w:space="0" w:color="auto"/>
              <w:bottom w:val="single" w:sz="4" w:space="0" w:color="auto"/>
            </w:tcBorders>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992" w:type="dxa"/>
            <w:tcBorders>
              <w:top w:val="single" w:sz="4" w:space="0" w:color="auto"/>
              <w:bottom w:val="single" w:sz="4" w:space="0" w:color="auto"/>
            </w:tcBorders>
            <w:shd w:val="clear" w:color="000000" w:fill="FFFFFF"/>
            <w:vAlign w:val="center"/>
          </w:tcPr>
          <w:p w:rsidR="009B4B0C" w:rsidRPr="0060570A" w:rsidRDefault="009B4B0C" w:rsidP="009B4B0C">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Внебюджетные источники</w:t>
            </w:r>
          </w:p>
        </w:tc>
        <w:tc>
          <w:tcPr>
            <w:tcW w:w="709" w:type="dxa"/>
            <w:vMerge/>
            <w:tcBorders>
              <w:top w:val="single" w:sz="4" w:space="0" w:color="auto"/>
              <w:bottom w:val="single" w:sz="4" w:space="0" w:color="auto"/>
            </w:tcBorders>
            <w:shd w:val="clear" w:color="000000" w:fill="FFFFFF"/>
            <w:vAlign w:val="center"/>
          </w:tcPr>
          <w:p w:rsidR="009B4B0C" w:rsidRPr="0060570A" w:rsidRDefault="009B4B0C" w:rsidP="009B4B0C">
            <w:pPr>
              <w:spacing w:after="0" w:line="240" w:lineRule="auto"/>
              <w:jc w:val="center"/>
              <w:rPr>
                <w:rFonts w:ascii="Arial" w:hAnsi="Arial" w:cs="Arial"/>
              </w:rPr>
            </w:pPr>
          </w:p>
        </w:tc>
        <w:tc>
          <w:tcPr>
            <w:tcW w:w="1538" w:type="dxa"/>
            <w:tcBorders>
              <w:top w:val="single" w:sz="4" w:space="0" w:color="auto"/>
              <w:bottom w:val="single" w:sz="4" w:space="0" w:color="auto"/>
            </w:tcBorders>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97" w:type="dxa"/>
            <w:tcBorders>
              <w:top w:val="single" w:sz="4" w:space="0" w:color="auto"/>
              <w:bottom w:val="single" w:sz="4" w:space="0" w:color="auto"/>
            </w:tcBorders>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tcBorders>
              <w:top w:val="single" w:sz="4" w:space="0" w:color="auto"/>
              <w:bottom w:val="single" w:sz="4" w:space="0" w:color="auto"/>
            </w:tcBorders>
            <w:shd w:val="clear" w:color="000000" w:fill="FFFFFF"/>
            <w:noWrap/>
            <w:vAlign w:val="center"/>
          </w:tcPr>
          <w:p w:rsidR="009B4B0C" w:rsidRPr="0060570A" w:rsidRDefault="009B4B0C" w:rsidP="009B4B0C">
            <w:pPr>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tcBorders>
              <w:top w:val="single" w:sz="4" w:space="0" w:color="auto"/>
              <w:bottom w:val="single" w:sz="4" w:space="0" w:color="auto"/>
            </w:tcBorders>
            <w:shd w:val="clear" w:color="000000" w:fill="FFFFFF"/>
            <w:noWrap/>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134" w:type="dxa"/>
            <w:tcBorders>
              <w:top w:val="single" w:sz="4" w:space="0" w:color="auto"/>
              <w:bottom w:val="single" w:sz="4" w:space="0" w:color="auto"/>
            </w:tcBorders>
            <w:shd w:val="clear" w:color="000000" w:fill="FFFFFF"/>
            <w:noWrap/>
            <w:vAlign w:val="center"/>
          </w:tcPr>
          <w:p w:rsidR="009B4B0C" w:rsidRPr="0060570A" w:rsidRDefault="009B4B0C" w:rsidP="009B4B0C">
            <w:pPr>
              <w:spacing w:after="0" w:line="240" w:lineRule="auto"/>
              <w:jc w:val="center"/>
              <w:rPr>
                <w:rFonts w:ascii="Arial" w:eastAsia="Times New Roman" w:hAnsi="Arial" w:cs="Arial"/>
                <w:lang w:eastAsia="ru-RU"/>
              </w:rPr>
            </w:pPr>
            <w:r w:rsidRPr="0060570A">
              <w:rPr>
                <w:rFonts w:ascii="Arial" w:eastAsia="Times New Roman" w:hAnsi="Arial" w:cs="Arial"/>
                <w:color w:val="000000"/>
                <w:lang w:eastAsia="ru-RU"/>
              </w:rPr>
              <w:t>0,00</w:t>
            </w:r>
          </w:p>
        </w:tc>
        <w:tc>
          <w:tcPr>
            <w:tcW w:w="1134" w:type="dxa"/>
            <w:tcBorders>
              <w:top w:val="single" w:sz="4" w:space="0" w:color="auto"/>
              <w:bottom w:val="single" w:sz="4" w:space="0" w:color="auto"/>
            </w:tcBorders>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992" w:type="dxa"/>
            <w:tcBorders>
              <w:top w:val="single" w:sz="4" w:space="0" w:color="auto"/>
              <w:bottom w:val="single" w:sz="4" w:space="0" w:color="auto"/>
            </w:tcBorders>
            <w:shd w:val="clear" w:color="000000" w:fill="FFFFFF"/>
            <w:noWrap/>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344" w:type="dxa"/>
            <w:tcBorders>
              <w:top w:val="single" w:sz="4" w:space="0" w:color="auto"/>
              <w:bottom w:val="single" w:sz="4" w:space="0" w:color="auto"/>
            </w:tcBorders>
            <w:shd w:val="clear" w:color="000000" w:fill="FFFFFF"/>
            <w:vAlign w:val="center"/>
          </w:tcPr>
          <w:p w:rsidR="009B4B0C" w:rsidRPr="0060570A"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701" w:type="dxa"/>
            <w:tcBorders>
              <w:top w:val="single" w:sz="4" w:space="0" w:color="auto"/>
              <w:bottom w:val="single" w:sz="4" w:space="0" w:color="auto"/>
              <w:right w:val="single" w:sz="4" w:space="0" w:color="auto"/>
            </w:tcBorders>
            <w:shd w:val="clear" w:color="000000" w:fill="FFFFFF"/>
            <w:vAlign w:val="center"/>
          </w:tcPr>
          <w:p w:rsidR="009B4B0C" w:rsidRPr="0060570A" w:rsidRDefault="009B4B0C" w:rsidP="009B4B0C">
            <w:pPr>
              <w:spacing w:after="0" w:line="240" w:lineRule="auto"/>
              <w:jc w:val="center"/>
              <w:rPr>
                <w:rFonts w:ascii="Arial" w:eastAsia="Times New Roman" w:hAnsi="Arial" w:cs="Arial"/>
                <w:color w:val="000000"/>
                <w:lang w:eastAsia="ru-RU"/>
              </w:rPr>
            </w:pPr>
          </w:p>
        </w:tc>
      </w:tr>
    </w:tbl>
    <w:p w:rsidR="009B4B0C" w:rsidRPr="00553B95" w:rsidRDefault="009B4B0C" w:rsidP="009B4B0C">
      <w:pPr>
        <w:spacing w:after="0" w:line="240" w:lineRule="auto"/>
        <w:rPr>
          <w:rFonts w:ascii="Arial" w:hAnsi="Arial" w:cs="Arial"/>
          <w:sz w:val="24"/>
          <w:szCs w:val="24"/>
        </w:rPr>
      </w:pPr>
    </w:p>
    <w:p w:rsidR="008C0304" w:rsidRPr="00553B95" w:rsidRDefault="008C0304" w:rsidP="009B4B0C">
      <w:pPr>
        <w:autoSpaceDE w:val="0"/>
        <w:autoSpaceDN w:val="0"/>
        <w:adjustRightInd w:val="0"/>
        <w:spacing w:after="0" w:line="240" w:lineRule="auto"/>
        <w:ind w:right="42"/>
        <w:jc w:val="right"/>
        <w:rPr>
          <w:rFonts w:ascii="Arial" w:eastAsia="Times New Roman" w:hAnsi="Arial" w:cs="Arial"/>
          <w:sz w:val="24"/>
          <w:szCs w:val="24"/>
          <w:lang w:eastAsia="ru-RU"/>
        </w:rPr>
      </w:pPr>
    </w:p>
    <w:p w:rsidR="00996728" w:rsidRPr="00553B95" w:rsidRDefault="00316453" w:rsidP="008C0304">
      <w:pPr>
        <w:autoSpaceDE w:val="0"/>
        <w:autoSpaceDN w:val="0"/>
        <w:adjustRightInd w:val="0"/>
        <w:spacing w:after="0" w:line="240" w:lineRule="auto"/>
        <w:ind w:right="42"/>
        <w:jc w:val="right"/>
        <w:rPr>
          <w:rFonts w:ascii="Arial" w:eastAsia="Times New Roman" w:hAnsi="Arial" w:cs="Arial"/>
          <w:b/>
          <w:sz w:val="24"/>
          <w:szCs w:val="24"/>
          <w:lang w:eastAsia="ru-RU"/>
        </w:rPr>
      </w:pPr>
      <w:r w:rsidRPr="00553B95">
        <w:rPr>
          <w:rFonts w:ascii="Arial" w:eastAsia="Times New Roman" w:hAnsi="Arial" w:cs="Arial"/>
          <w:b/>
          <w:sz w:val="24"/>
          <w:szCs w:val="24"/>
          <w:lang w:eastAsia="ru-RU"/>
        </w:rPr>
        <w:t>Приложение №4</w:t>
      </w:r>
    </w:p>
    <w:p w:rsidR="00996728" w:rsidRPr="00553B95" w:rsidRDefault="00996728" w:rsidP="00996728">
      <w:pPr>
        <w:autoSpaceDE w:val="0"/>
        <w:autoSpaceDN w:val="0"/>
        <w:spacing w:after="0" w:line="240" w:lineRule="auto"/>
        <w:jc w:val="right"/>
        <w:rPr>
          <w:rFonts w:ascii="Arial" w:eastAsia="Times New Roman" w:hAnsi="Arial" w:cs="Arial"/>
          <w:sz w:val="24"/>
          <w:szCs w:val="24"/>
          <w:lang w:eastAsia="ru-RU"/>
        </w:rPr>
      </w:pPr>
      <w:r w:rsidRPr="00553B95">
        <w:rPr>
          <w:rFonts w:ascii="Arial" w:eastAsia="Times New Roman" w:hAnsi="Arial" w:cs="Arial"/>
          <w:sz w:val="24"/>
          <w:szCs w:val="24"/>
          <w:lang w:eastAsia="ru-RU"/>
        </w:rPr>
        <w:t>к муниципальной программе «Жилище»</w:t>
      </w:r>
    </w:p>
    <w:p w:rsidR="00996728" w:rsidRPr="00553B95" w:rsidRDefault="00996728" w:rsidP="00996728">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b/>
          <w:bCs/>
          <w:color w:val="000000"/>
          <w:sz w:val="24"/>
          <w:szCs w:val="24"/>
          <w:lang w:eastAsia="ru-RU"/>
        </w:rPr>
        <w:t>Паспорт подпрограммы</w:t>
      </w:r>
      <w:r w:rsidR="00040FE3" w:rsidRPr="00553B95">
        <w:rPr>
          <w:rFonts w:ascii="Arial" w:eastAsia="Times New Roman" w:hAnsi="Arial" w:cs="Arial"/>
          <w:b/>
          <w:bCs/>
          <w:color w:val="000000"/>
          <w:sz w:val="24"/>
          <w:szCs w:val="24"/>
          <w:lang w:eastAsia="ru-RU"/>
        </w:rPr>
        <w:t xml:space="preserve"> 4</w:t>
      </w:r>
      <w:r w:rsidRPr="00553B95">
        <w:rPr>
          <w:rFonts w:ascii="Arial" w:eastAsia="Times New Roman" w:hAnsi="Arial" w:cs="Arial"/>
          <w:b/>
          <w:bCs/>
          <w:color w:val="000000"/>
          <w:sz w:val="24"/>
          <w:szCs w:val="24"/>
          <w:lang w:eastAsia="ru-RU"/>
        </w:rPr>
        <w:t xml:space="preserve"> «Социальная ипотека» </w:t>
      </w:r>
    </w:p>
    <w:p w:rsidR="00996728" w:rsidRPr="00553B95" w:rsidRDefault="00996728" w:rsidP="00996728">
      <w:pPr>
        <w:autoSpaceDE w:val="0"/>
        <w:autoSpaceDN w:val="0"/>
        <w:spacing w:after="0" w:line="240" w:lineRule="auto"/>
        <w:rPr>
          <w:rFonts w:ascii="Arial" w:eastAsia="Times New Roman" w:hAnsi="Arial" w:cs="Arial"/>
          <w:sz w:val="24"/>
          <w:szCs w:val="24"/>
          <w:lang w:eastAsia="ru-RU"/>
        </w:rPr>
      </w:pPr>
    </w:p>
    <w:tbl>
      <w:tblPr>
        <w:tblW w:w="14904" w:type="dxa"/>
        <w:tblInd w:w="-10" w:type="dxa"/>
        <w:tblLayout w:type="fixed"/>
        <w:tblCellMar>
          <w:left w:w="0" w:type="dxa"/>
          <w:right w:w="0" w:type="dxa"/>
        </w:tblCellMar>
        <w:tblLook w:val="0000" w:firstRow="0" w:lastRow="0" w:firstColumn="0" w:lastColumn="0" w:noHBand="0" w:noVBand="0"/>
      </w:tblPr>
      <w:tblGrid>
        <w:gridCol w:w="2997"/>
        <w:gridCol w:w="1276"/>
        <w:gridCol w:w="2977"/>
        <w:gridCol w:w="1417"/>
        <w:gridCol w:w="1276"/>
        <w:gridCol w:w="1276"/>
        <w:gridCol w:w="992"/>
        <w:gridCol w:w="992"/>
        <w:gridCol w:w="1701"/>
      </w:tblGrid>
      <w:tr w:rsidR="00195F36" w:rsidRPr="00553B95" w:rsidTr="0060570A">
        <w:trPr>
          <w:trHeight w:val="20"/>
        </w:trPr>
        <w:tc>
          <w:tcPr>
            <w:tcW w:w="2997"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Муниципальный заказчик подпрограммы</w:t>
            </w:r>
          </w:p>
        </w:tc>
        <w:tc>
          <w:tcPr>
            <w:tcW w:w="11907"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195F36" w:rsidRPr="00553B95" w:rsidTr="0060570A">
        <w:trPr>
          <w:trHeight w:val="276"/>
        </w:trPr>
        <w:tc>
          <w:tcPr>
            <w:tcW w:w="299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Источники финансирования подпрограммы,</w:t>
            </w:r>
          </w:p>
          <w:p w:rsidR="00195F36" w:rsidRPr="00553B95"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по годам реализации и главным распорядителям </w:t>
            </w:r>
          </w:p>
          <w:p w:rsidR="00195F36" w:rsidRPr="00553B95"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 бюджетных средств, в том числе по годам:</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Главный распорядитель бюджетных средств</w:t>
            </w:r>
          </w:p>
        </w:tc>
        <w:tc>
          <w:tcPr>
            <w:tcW w:w="297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Источник финансирования</w:t>
            </w:r>
          </w:p>
        </w:tc>
        <w:tc>
          <w:tcPr>
            <w:tcW w:w="7654"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Расходы  (тыс. рублей)</w:t>
            </w:r>
          </w:p>
        </w:tc>
      </w:tr>
      <w:tr w:rsidR="00195F36" w:rsidRPr="00553B95" w:rsidTr="0060570A">
        <w:trPr>
          <w:trHeight w:val="276"/>
        </w:trPr>
        <w:tc>
          <w:tcPr>
            <w:tcW w:w="2997"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7654" w:type="dxa"/>
            <w:gridSpan w:val="6"/>
            <w:vMerge/>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r>
      <w:tr w:rsidR="00195F36" w:rsidRPr="00553B95" w:rsidTr="0060570A">
        <w:trPr>
          <w:trHeight w:val="20"/>
        </w:trPr>
        <w:tc>
          <w:tcPr>
            <w:tcW w:w="2997"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553B95"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553B95"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2021</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553B95"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553B95"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553B95" w:rsidRDefault="00195F36" w:rsidP="00F52B34">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2024</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553B95"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Итого</w:t>
            </w:r>
          </w:p>
        </w:tc>
      </w:tr>
      <w:tr w:rsidR="00CA61AF" w:rsidRPr="00553B95" w:rsidTr="0060570A">
        <w:trPr>
          <w:trHeight w:val="20"/>
        </w:trPr>
        <w:tc>
          <w:tcPr>
            <w:tcW w:w="2997" w:type="dxa"/>
            <w:vMerge/>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Комитет по управлению имуществом администрации городского </w:t>
            </w:r>
            <w:r w:rsidRPr="00553B95">
              <w:rPr>
                <w:rFonts w:ascii="Arial" w:eastAsia="Times New Roman" w:hAnsi="Arial" w:cs="Arial"/>
                <w:color w:val="000000"/>
                <w:sz w:val="24"/>
                <w:szCs w:val="24"/>
                <w:lang w:eastAsia="ru-RU"/>
              </w:rPr>
              <w:lastRenderedPageBreak/>
              <w:t>округа Люберцы Московской области</w:t>
            </w:r>
          </w:p>
        </w:tc>
        <w:tc>
          <w:tcPr>
            <w:tcW w:w="2977"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lastRenderedPageBreak/>
              <w:t>Всего, в том числе:</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231,32</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231,32</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sz w:val="24"/>
                <w:szCs w:val="24"/>
                <w:lang w:eastAsia="ru-RU"/>
              </w:rPr>
              <w:t>925,28</w:t>
            </w:r>
          </w:p>
        </w:tc>
      </w:tr>
      <w:tr w:rsidR="00CA61AF" w:rsidRPr="00553B95" w:rsidTr="0060570A">
        <w:trPr>
          <w:trHeight w:val="20"/>
        </w:trPr>
        <w:tc>
          <w:tcPr>
            <w:tcW w:w="2997" w:type="dxa"/>
            <w:vMerge/>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170F8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Средства бюджета Московской области </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229,00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229,00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916,00</w:t>
            </w:r>
          </w:p>
        </w:tc>
      </w:tr>
      <w:tr w:rsidR="00CA61AF" w:rsidRPr="00553B95" w:rsidTr="0060570A">
        <w:trPr>
          <w:trHeight w:val="20"/>
        </w:trPr>
        <w:tc>
          <w:tcPr>
            <w:tcW w:w="2997" w:type="dxa"/>
            <w:vMerge/>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городского округа Люберцы</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2,32</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2,32</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553B95"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9,28</w:t>
            </w:r>
          </w:p>
        </w:tc>
      </w:tr>
      <w:tr w:rsidR="007A1382" w:rsidRPr="00553B95" w:rsidTr="0060570A">
        <w:trPr>
          <w:trHeight w:val="20"/>
        </w:trPr>
        <w:tc>
          <w:tcPr>
            <w:tcW w:w="2997"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170F8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Внебюджетные источники </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r>
      <w:tr w:rsidR="007A1382" w:rsidRPr="00553B95" w:rsidTr="0060570A">
        <w:trPr>
          <w:trHeight w:val="20"/>
        </w:trPr>
        <w:tc>
          <w:tcPr>
            <w:tcW w:w="2997"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Федерального бюджета</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553B95"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r>
    </w:tbl>
    <w:p w:rsidR="00996728" w:rsidRPr="00553B95" w:rsidRDefault="00996728" w:rsidP="00996728">
      <w:pPr>
        <w:autoSpaceDE w:val="0"/>
        <w:autoSpaceDN w:val="0"/>
        <w:spacing w:after="0" w:line="240" w:lineRule="auto"/>
        <w:rPr>
          <w:rFonts w:ascii="Arial" w:eastAsia="Times New Roman" w:hAnsi="Arial" w:cs="Arial"/>
          <w:sz w:val="24"/>
          <w:szCs w:val="24"/>
          <w:lang w:eastAsia="ru-RU"/>
        </w:rPr>
      </w:pPr>
    </w:p>
    <w:p w:rsidR="00C135B1" w:rsidRPr="00553B95" w:rsidRDefault="00C135B1" w:rsidP="00C135B1">
      <w:pPr>
        <w:jc w:val="center"/>
        <w:rPr>
          <w:rFonts w:ascii="Arial" w:hAnsi="Arial" w:cs="Arial"/>
          <w:b/>
          <w:sz w:val="24"/>
          <w:szCs w:val="24"/>
        </w:rPr>
      </w:pPr>
      <w:r w:rsidRPr="00553B95">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C135B1" w:rsidRPr="00553B95" w:rsidRDefault="00C135B1" w:rsidP="004D193A">
      <w:pPr>
        <w:widowControl w:val="0"/>
        <w:spacing w:after="0" w:line="240" w:lineRule="auto"/>
        <w:ind w:right="141" w:firstLine="567"/>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w:t>
      </w:r>
      <w:r w:rsidR="004D193A" w:rsidRPr="00553B95">
        <w:rPr>
          <w:rFonts w:ascii="Arial" w:eastAsia="Times New Roman" w:hAnsi="Arial" w:cs="Arial"/>
          <w:sz w:val="24"/>
          <w:szCs w:val="24"/>
          <w:lang w:eastAsia="ru-RU"/>
        </w:rPr>
        <w:t xml:space="preserve">ва жилищно-коммунальных услуг» </w:t>
      </w:r>
      <w:r w:rsidRPr="00553B95">
        <w:rPr>
          <w:rFonts w:ascii="Arial" w:eastAsia="Times New Roman" w:hAnsi="Arial" w:cs="Arial"/>
          <w:sz w:val="24"/>
          <w:szCs w:val="24"/>
          <w:lang w:eastAsia="ru-RU"/>
        </w:rPr>
        <w:t xml:space="preserve">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C135B1" w:rsidRPr="00553B95" w:rsidRDefault="00C135B1" w:rsidP="004D193A">
      <w:pPr>
        <w:widowControl w:val="0"/>
        <w:spacing w:after="0" w:line="240" w:lineRule="auto"/>
        <w:ind w:right="141" w:firstLine="567"/>
        <w:jc w:val="both"/>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C135B1" w:rsidRPr="00553B95" w:rsidRDefault="00C135B1" w:rsidP="004D193A">
      <w:pPr>
        <w:widowControl w:val="0"/>
        <w:spacing w:after="0" w:line="240" w:lineRule="auto"/>
        <w:ind w:right="141" w:firstLine="567"/>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553B95" w:rsidRDefault="004D193A" w:rsidP="004D193A">
      <w:pPr>
        <w:pStyle w:val="ConsPlusNormal"/>
        <w:ind w:firstLine="539"/>
        <w:jc w:val="both"/>
        <w:rPr>
          <w:sz w:val="24"/>
          <w:szCs w:val="24"/>
        </w:rPr>
      </w:pPr>
      <w:proofErr w:type="gramStart"/>
      <w:r w:rsidRPr="00553B95">
        <w:rPr>
          <w:sz w:val="24"/>
          <w:szCs w:val="24"/>
        </w:rPr>
        <w:t xml:space="preserve">Участниками I этапа реализации </w:t>
      </w:r>
      <w:hyperlink w:anchor="Par3076" w:tooltip="14. Подпрограмма 4 &quot;Социальная ипотека&quot;" w:history="1">
        <w:r w:rsidRPr="00553B95">
          <w:rPr>
            <w:sz w:val="24"/>
            <w:szCs w:val="24"/>
          </w:rPr>
          <w:t>Подпрограммы</w:t>
        </w:r>
      </w:hyperlink>
      <w:r w:rsidRPr="00553B95">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29"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553B95">
          <w:rPr>
            <w:sz w:val="24"/>
            <w:szCs w:val="24"/>
          </w:rPr>
          <w:t>программы</w:t>
        </w:r>
      </w:hyperlink>
      <w:r w:rsidRPr="00553B95">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553B95">
        <w:rPr>
          <w:sz w:val="24"/>
          <w:szCs w:val="24"/>
        </w:rPr>
        <w:t>/</w:t>
      </w:r>
      <w:proofErr w:type="gramStart"/>
      <w:r w:rsidRPr="00553B95">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30"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553B95">
          <w:rPr>
            <w:sz w:val="24"/>
            <w:szCs w:val="24"/>
          </w:rPr>
          <w:t>подпрограммы</w:t>
        </w:r>
      </w:hyperlink>
      <w:r w:rsidRPr="00553B95">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553B95" w:rsidRDefault="004D193A" w:rsidP="004D193A">
      <w:pPr>
        <w:pStyle w:val="ConsPlusNormal"/>
        <w:ind w:firstLine="539"/>
        <w:jc w:val="both"/>
        <w:rPr>
          <w:sz w:val="24"/>
          <w:szCs w:val="24"/>
        </w:rPr>
      </w:pPr>
      <w:r w:rsidRPr="00553B95">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31" w:history="1">
        <w:r w:rsidRPr="00553B95">
          <w:rPr>
            <w:sz w:val="24"/>
            <w:szCs w:val="24"/>
          </w:rPr>
          <w:t>программы</w:t>
        </w:r>
      </w:hyperlink>
      <w:r w:rsidRPr="00553B95">
        <w:rPr>
          <w:sz w:val="24"/>
          <w:szCs w:val="24"/>
        </w:rPr>
        <w:t xml:space="preserve"> и государственной </w:t>
      </w:r>
      <w:hyperlink r:id="rId32" w:history="1">
        <w:r w:rsidRPr="00553B95">
          <w:rPr>
            <w:sz w:val="24"/>
            <w:szCs w:val="24"/>
          </w:rPr>
          <w:t>программы</w:t>
        </w:r>
      </w:hyperlink>
      <w:r w:rsidRPr="00553B95">
        <w:rPr>
          <w:sz w:val="24"/>
          <w:szCs w:val="24"/>
        </w:rPr>
        <w:t xml:space="preserve"> "Жилище" в 2013-2015 годах.</w:t>
      </w:r>
    </w:p>
    <w:p w:rsidR="004D193A" w:rsidRPr="00553B95" w:rsidRDefault="004D193A" w:rsidP="004D193A">
      <w:pPr>
        <w:pStyle w:val="ConsPlusNormal"/>
        <w:ind w:firstLine="539"/>
        <w:jc w:val="both"/>
        <w:rPr>
          <w:sz w:val="24"/>
          <w:szCs w:val="24"/>
        </w:rPr>
      </w:pPr>
      <w:r w:rsidRPr="00553B95">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p>
    <w:p w:rsidR="004D193A" w:rsidRPr="00553B95" w:rsidRDefault="004D193A" w:rsidP="004D193A">
      <w:pPr>
        <w:pStyle w:val="ConsPlusNormal"/>
        <w:ind w:firstLine="539"/>
        <w:jc w:val="both"/>
        <w:rPr>
          <w:sz w:val="24"/>
          <w:szCs w:val="24"/>
        </w:rPr>
      </w:pPr>
      <w:r w:rsidRPr="00553B95">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p>
    <w:p w:rsidR="00996728" w:rsidRPr="00553B95" w:rsidRDefault="00996728" w:rsidP="00996728">
      <w:pPr>
        <w:autoSpaceDE w:val="0"/>
        <w:autoSpaceDN w:val="0"/>
        <w:spacing w:after="0" w:line="240" w:lineRule="auto"/>
        <w:jc w:val="right"/>
        <w:rPr>
          <w:rFonts w:ascii="Arial" w:eastAsia="Times New Roman" w:hAnsi="Arial" w:cs="Arial"/>
          <w:bCs/>
          <w:color w:val="000000"/>
          <w:sz w:val="24"/>
          <w:szCs w:val="24"/>
          <w:lang w:eastAsia="ru-RU"/>
        </w:rPr>
      </w:pPr>
      <w:r w:rsidRPr="00553B95">
        <w:rPr>
          <w:rFonts w:ascii="Arial" w:eastAsia="Times New Roman" w:hAnsi="Arial" w:cs="Arial"/>
          <w:bCs/>
          <w:color w:val="000000"/>
          <w:sz w:val="24"/>
          <w:szCs w:val="24"/>
          <w:lang w:eastAsia="ru-RU"/>
        </w:rPr>
        <w:lastRenderedPageBreak/>
        <w:t>Приложение № 1</w:t>
      </w:r>
    </w:p>
    <w:p w:rsidR="00996728" w:rsidRPr="00553B95" w:rsidRDefault="00996728" w:rsidP="00996728">
      <w:pPr>
        <w:autoSpaceDE w:val="0"/>
        <w:autoSpaceDN w:val="0"/>
        <w:spacing w:after="0" w:line="240" w:lineRule="auto"/>
        <w:jc w:val="right"/>
        <w:rPr>
          <w:rFonts w:ascii="Arial" w:eastAsia="Times New Roman" w:hAnsi="Arial" w:cs="Arial"/>
          <w:bCs/>
          <w:color w:val="000000"/>
          <w:sz w:val="24"/>
          <w:szCs w:val="24"/>
          <w:lang w:eastAsia="ru-RU"/>
        </w:rPr>
      </w:pPr>
      <w:r w:rsidRPr="00553B95">
        <w:rPr>
          <w:rFonts w:ascii="Arial" w:eastAsia="Times New Roman" w:hAnsi="Arial" w:cs="Arial"/>
          <w:bCs/>
          <w:color w:val="000000"/>
          <w:sz w:val="24"/>
          <w:szCs w:val="24"/>
          <w:lang w:eastAsia="ru-RU"/>
        </w:rPr>
        <w:t xml:space="preserve">                                                                                                                                                                                                                                                                            к подпрограмме </w:t>
      </w:r>
      <w:r w:rsidR="00316453" w:rsidRPr="00553B95">
        <w:rPr>
          <w:rFonts w:ascii="Arial" w:eastAsia="Times New Roman" w:hAnsi="Arial" w:cs="Arial"/>
          <w:bCs/>
          <w:color w:val="000000"/>
          <w:sz w:val="24"/>
          <w:szCs w:val="24"/>
          <w:lang w:eastAsia="ru-RU"/>
        </w:rPr>
        <w:t xml:space="preserve">4 </w:t>
      </w:r>
      <w:r w:rsidRPr="00553B95">
        <w:rPr>
          <w:rFonts w:ascii="Arial" w:eastAsia="Times New Roman" w:hAnsi="Arial" w:cs="Arial"/>
          <w:bCs/>
          <w:color w:val="000000"/>
          <w:sz w:val="24"/>
          <w:szCs w:val="24"/>
          <w:lang w:eastAsia="ru-RU"/>
        </w:rPr>
        <w:t xml:space="preserve">«Социальная ипотека» </w:t>
      </w:r>
    </w:p>
    <w:p w:rsidR="00996728" w:rsidRPr="00553B95" w:rsidRDefault="00996728" w:rsidP="00996728">
      <w:pPr>
        <w:autoSpaceDE w:val="0"/>
        <w:autoSpaceDN w:val="0"/>
        <w:spacing w:after="0" w:line="240" w:lineRule="auto"/>
        <w:jc w:val="right"/>
        <w:rPr>
          <w:rFonts w:ascii="Arial" w:eastAsia="Times New Roman" w:hAnsi="Arial" w:cs="Arial"/>
          <w:b/>
          <w:bCs/>
          <w:color w:val="000000"/>
          <w:sz w:val="24"/>
          <w:szCs w:val="24"/>
          <w:lang w:eastAsia="ru-RU"/>
        </w:rPr>
      </w:pPr>
    </w:p>
    <w:p w:rsidR="00996728" w:rsidRPr="00553B95" w:rsidRDefault="00996728" w:rsidP="00996728">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b/>
          <w:bCs/>
          <w:color w:val="000000"/>
          <w:sz w:val="24"/>
          <w:szCs w:val="24"/>
          <w:lang w:eastAsia="ru-RU"/>
        </w:rPr>
        <w:t xml:space="preserve">Перечень мероприятий подпрограммы </w:t>
      </w:r>
      <w:r w:rsidR="009A692D" w:rsidRPr="00553B95">
        <w:rPr>
          <w:rFonts w:ascii="Arial" w:eastAsia="Times New Roman" w:hAnsi="Arial" w:cs="Arial"/>
          <w:b/>
          <w:bCs/>
          <w:color w:val="000000"/>
          <w:sz w:val="24"/>
          <w:szCs w:val="24"/>
          <w:lang w:eastAsia="ru-RU"/>
        </w:rPr>
        <w:t>4</w:t>
      </w:r>
      <w:r w:rsidR="00490C9E" w:rsidRPr="00553B95">
        <w:rPr>
          <w:rFonts w:ascii="Arial" w:eastAsia="Times New Roman" w:hAnsi="Arial" w:cs="Arial"/>
          <w:b/>
          <w:bCs/>
          <w:color w:val="000000"/>
          <w:sz w:val="24"/>
          <w:szCs w:val="24"/>
          <w:lang w:eastAsia="ru-RU"/>
        </w:rPr>
        <w:t>«</w:t>
      </w:r>
      <w:r w:rsidRPr="00553B95">
        <w:rPr>
          <w:rFonts w:ascii="Arial" w:eastAsia="Times New Roman" w:hAnsi="Arial" w:cs="Arial"/>
          <w:b/>
          <w:bCs/>
          <w:color w:val="000000"/>
          <w:sz w:val="24"/>
          <w:szCs w:val="24"/>
          <w:lang w:eastAsia="ru-RU"/>
        </w:rPr>
        <w:t>Социальная ипотека</w:t>
      </w:r>
      <w:r w:rsidR="00490C9E" w:rsidRPr="00553B95">
        <w:rPr>
          <w:rFonts w:ascii="Arial" w:eastAsia="Times New Roman" w:hAnsi="Arial" w:cs="Arial"/>
          <w:b/>
          <w:bCs/>
          <w:color w:val="000000"/>
          <w:sz w:val="24"/>
          <w:szCs w:val="24"/>
          <w:lang w:eastAsia="ru-RU"/>
        </w:rPr>
        <w:t>»</w:t>
      </w:r>
    </w:p>
    <w:p w:rsidR="00996728" w:rsidRPr="00553B95" w:rsidRDefault="00996728" w:rsidP="00996728">
      <w:pPr>
        <w:autoSpaceDE w:val="0"/>
        <w:autoSpaceDN w:val="0"/>
        <w:spacing w:after="0" w:line="240" w:lineRule="auto"/>
        <w:rPr>
          <w:rFonts w:ascii="Arial" w:eastAsia="Times New Roman" w:hAnsi="Arial" w:cs="Arial"/>
          <w:sz w:val="24"/>
          <w:szCs w:val="24"/>
          <w:lang w:eastAsia="ru-RU"/>
        </w:rPr>
      </w:pPr>
    </w:p>
    <w:tbl>
      <w:tblPr>
        <w:tblW w:w="150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4"/>
        <w:gridCol w:w="1367"/>
        <w:gridCol w:w="1276"/>
        <w:gridCol w:w="1134"/>
        <w:gridCol w:w="1417"/>
        <w:gridCol w:w="992"/>
        <w:gridCol w:w="851"/>
        <w:gridCol w:w="1276"/>
        <w:gridCol w:w="889"/>
        <w:gridCol w:w="851"/>
        <w:gridCol w:w="851"/>
        <w:gridCol w:w="1945"/>
        <w:gridCol w:w="1701"/>
      </w:tblGrid>
      <w:tr w:rsidR="00C16BD1" w:rsidRPr="0060570A" w:rsidTr="0060570A">
        <w:trPr>
          <w:trHeight w:val="20"/>
        </w:trPr>
        <w:tc>
          <w:tcPr>
            <w:tcW w:w="484" w:type="dxa"/>
            <w:vMerge w:val="restart"/>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 xml:space="preserve">№ </w:t>
            </w:r>
            <w:proofErr w:type="gramStart"/>
            <w:r w:rsidRPr="0060570A">
              <w:rPr>
                <w:rFonts w:ascii="Arial" w:eastAsia="Times New Roman" w:hAnsi="Arial" w:cs="Arial"/>
                <w:color w:val="000000"/>
                <w:lang w:eastAsia="ru-RU"/>
              </w:rPr>
              <w:t>п</w:t>
            </w:r>
            <w:proofErr w:type="gramEnd"/>
            <w:r w:rsidRPr="0060570A">
              <w:rPr>
                <w:rFonts w:ascii="Arial" w:eastAsia="Times New Roman" w:hAnsi="Arial" w:cs="Arial"/>
                <w:color w:val="000000"/>
                <w:lang w:eastAsia="ru-RU"/>
              </w:rPr>
              <w:t>/п</w:t>
            </w:r>
          </w:p>
        </w:tc>
        <w:tc>
          <w:tcPr>
            <w:tcW w:w="1367" w:type="dxa"/>
            <w:vMerge w:val="restart"/>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Мероприятия подпрограммы</w:t>
            </w:r>
            <w:r w:rsidR="00040FE3" w:rsidRPr="0060570A">
              <w:rPr>
                <w:rFonts w:ascii="Arial" w:eastAsia="Times New Roman" w:hAnsi="Arial" w:cs="Arial"/>
                <w:color w:val="000000"/>
                <w:lang w:eastAsia="ru-RU"/>
              </w:rPr>
              <w:t>/</w:t>
            </w:r>
            <w:r w:rsidR="000E3832" w:rsidRPr="0060570A">
              <w:rPr>
                <w:rFonts w:ascii="Arial" w:eastAsia="Times New Roman" w:hAnsi="Arial" w:cs="Arial"/>
                <w:color w:val="000000"/>
                <w:lang w:eastAsia="ru-RU"/>
              </w:rPr>
              <w:t xml:space="preserve"> </w:t>
            </w:r>
            <w:r w:rsidR="00040FE3" w:rsidRPr="0060570A">
              <w:rPr>
                <w:rFonts w:ascii="Arial" w:eastAsia="Times New Roman" w:hAnsi="Arial" w:cs="Arial"/>
                <w:color w:val="000000"/>
                <w:lang w:eastAsia="ru-RU"/>
              </w:rPr>
              <w:t>подпрограммы</w:t>
            </w:r>
          </w:p>
        </w:tc>
        <w:tc>
          <w:tcPr>
            <w:tcW w:w="1276" w:type="dxa"/>
            <w:vMerge w:val="restart"/>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Источники финансирования</w:t>
            </w:r>
          </w:p>
        </w:tc>
        <w:tc>
          <w:tcPr>
            <w:tcW w:w="1134" w:type="dxa"/>
            <w:vMerge w:val="restart"/>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Срок исполнения мероприятия</w:t>
            </w:r>
          </w:p>
        </w:tc>
        <w:tc>
          <w:tcPr>
            <w:tcW w:w="1417" w:type="dxa"/>
            <w:vMerge w:val="restart"/>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Объем финансирования мероприятия в году, предшествующему году начала реализации муниципальной программы (</w:t>
            </w:r>
            <w:proofErr w:type="spellStart"/>
            <w:r w:rsidRPr="0060570A">
              <w:rPr>
                <w:rFonts w:ascii="Arial" w:eastAsia="Times New Roman" w:hAnsi="Arial" w:cs="Arial"/>
                <w:color w:val="000000"/>
                <w:lang w:eastAsia="ru-RU"/>
              </w:rPr>
              <w:t>тыс</w:t>
            </w:r>
            <w:proofErr w:type="gramStart"/>
            <w:r w:rsidRPr="0060570A">
              <w:rPr>
                <w:rFonts w:ascii="Arial" w:eastAsia="Times New Roman" w:hAnsi="Arial" w:cs="Arial"/>
                <w:color w:val="000000"/>
                <w:lang w:eastAsia="ru-RU"/>
              </w:rPr>
              <w:t>.р</w:t>
            </w:r>
            <w:proofErr w:type="gramEnd"/>
            <w:r w:rsidRPr="0060570A">
              <w:rPr>
                <w:rFonts w:ascii="Arial" w:eastAsia="Times New Roman" w:hAnsi="Arial" w:cs="Arial"/>
                <w:color w:val="000000"/>
                <w:lang w:eastAsia="ru-RU"/>
              </w:rPr>
              <w:t>уб</w:t>
            </w:r>
            <w:proofErr w:type="spellEnd"/>
            <w:r w:rsidRPr="0060570A">
              <w:rPr>
                <w:rFonts w:ascii="Arial" w:eastAsia="Times New Roman" w:hAnsi="Arial" w:cs="Arial"/>
                <w:color w:val="000000"/>
                <w:lang w:eastAsia="ru-RU"/>
              </w:rPr>
              <w:t>)</w:t>
            </w:r>
          </w:p>
        </w:tc>
        <w:tc>
          <w:tcPr>
            <w:tcW w:w="992" w:type="dxa"/>
            <w:vMerge w:val="restart"/>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Всего, (</w:t>
            </w:r>
            <w:proofErr w:type="spellStart"/>
            <w:r w:rsidRPr="0060570A">
              <w:rPr>
                <w:rFonts w:ascii="Arial" w:eastAsia="Times New Roman" w:hAnsi="Arial" w:cs="Arial"/>
                <w:color w:val="000000"/>
                <w:lang w:eastAsia="ru-RU"/>
              </w:rPr>
              <w:t>тыс</w:t>
            </w:r>
            <w:proofErr w:type="gramStart"/>
            <w:r w:rsidRPr="0060570A">
              <w:rPr>
                <w:rFonts w:ascii="Arial" w:eastAsia="Times New Roman" w:hAnsi="Arial" w:cs="Arial"/>
                <w:color w:val="000000"/>
                <w:lang w:eastAsia="ru-RU"/>
              </w:rPr>
              <w:t>.р</w:t>
            </w:r>
            <w:proofErr w:type="gramEnd"/>
            <w:r w:rsidRPr="0060570A">
              <w:rPr>
                <w:rFonts w:ascii="Arial" w:eastAsia="Times New Roman" w:hAnsi="Arial" w:cs="Arial"/>
                <w:color w:val="000000"/>
                <w:lang w:eastAsia="ru-RU"/>
              </w:rPr>
              <w:t>уб</w:t>
            </w:r>
            <w:proofErr w:type="spellEnd"/>
            <w:r w:rsidRPr="0060570A">
              <w:rPr>
                <w:rFonts w:ascii="Arial" w:eastAsia="Times New Roman" w:hAnsi="Arial" w:cs="Arial"/>
                <w:color w:val="000000"/>
                <w:lang w:eastAsia="ru-RU"/>
              </w:rPr>
              <w:t>)</w:t>
            </w:r>
          </w:p>
        </w:tc>
        <w:tc>
          <w:tcPr>
            <w:tcW w:w="4718" w:type="dxa"/>
            <w:gridSpan w:val="5"/>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Объем финансирования по годам, (</w:t>
            </w:r>
            <w:proofErr w:type="spellStart"/>
            <w:r w:rsidRPr="0060570A">
              <w:rPr>
                <w:rFonts w:ascii="Arial" w:eastAsia="Times New Roman" w:hAnsi="Arial" w:cs="Arial"/>
                <w:color w:val="000000"/>
                <w:lang w:eastAsia="ru-RU"/>
              </w:rPr>
              <w:t>тыс</w:t>
            </w:r>
            <w:proofErr w:type="gramStart"/>
            <w:r w:rsidRPr="0060570A">
              <w:rPr>
                <w:rFonts w:ascii="Arial" w:eastAsia="Times New Roman" w:hAnsi="Arial" w:cs="Arial"/>
                <w:color w:val="000000"/>
                <w:lang w:eastAsia="ru-RU"/>
              </w:rPr>
              <w:t>.р</w:t>
            </w:r>
            <w:proofErr w:type="gramEnd"/>
            <w:r w:rsidRPr="0060570A">
              <w:rPr>
                <w:rFonts w:ascii="Arial" w:eastAsia="Times New Roman" w:hAnsi="Arial" w:cs="Arial"/>
                <w:color w:val="000000"/>
                <w:lang w:eastAsia="ru-RU"/>
              </w:rPr>
              <w:t>уб</w:t>
            </w:r>
            <w:proofErr w:type="spellEnd"/>
            <w:r w:rsidRPr="0060570A">
              <w:rPr>
                <w:rFonts w:ascii="Arial" w:eastAsia="Times New Roman" w:hAnsi="Arial" w:cs="Arial"/>
                <w:color w:val="000000"/>
                <w:lang w:eastAsia="ru-RU"/>
              </w:rPr>
              <w:t>)</w:t>
            </w:r>
          </w:p>
        </w:tc>
        <w:tc>
          <w:tcPr>
            <w:tcW w:w="1945" w:type="dxa"/>
            <w:vMerge w:val="restart"/>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proofErr w:type="gramStart"/>
            <w:r w:rsidRPr="0060570A">
              <w:rPr>
                <w:rFonts w:ascii="Arial" w:eastAsia="Times New Roman" w:hAnsi="Arial" w:cs="Arial"/>
                <w:color w:val="000000"/>
                <w:lang w:eastAsia="ru-RU"/>
              </w:rPr>
              <w:t>Ответственн</w:t>
            </w:r>
            <w:r w:rsidR="007C0216" w:rsidRPr="0060570A">
              <w:rPr>
                <w:rFonts w:ascii="Arial" w:eastAsia="Times New Roman" w:hAnsi="Arial" w:cs="Arial"/>
                <w:color w:val="000000"/>
                <w:lang w:eastAsia="ru-RU"/>
              </w:rPr>
              <w:t>ый</w:t>
            </w:r>
            <w:proofErr w:type="gramEnd"/>
            <w:r w:rsidR="007C0216" w:rsidRPr="0060570A">
              <w:rPr>
                <w:rFonts w:ascii="Arial" w:eastAsia="Times New Roman" w:hAnsi="Arial" w:cs="Arial"/>
                <w:color w:val="000000"/>
                <w:lang w:eastAsia="ru-RU"/>
              </w:rPr>
              <w:t xml:space="preserve"> за выполнение мероприятия </w:t>
            </w:r>
            <w:r w:rsidRPr="0060570A">
              <w:rPr>
                <w:rFonts w:ascii="Arial" w:eastAsia="Times New Roman" w:hAnsi="Arial" w:cs="Arial"/>
                <w:color w:val="000000"/>
                <w:lang w:eastAsia="ru-RU"/>
              </w:rPr>
              <w:t>программы</w:t>
            </w:r>
            <w:r w:rsidR="00040FE3" w:rsidRPr="0060570A">
              <w:rPr>
                <w:rFonts w:ascii="Arial" w:eastAsia="Times New Roman" w:hAnsi="Arial" w:cs="Arial"/>
                <w:color w:val="000000"/>
                <w:lang w:eastAsia="ru-RU"/>
              </w:rPr>
              <w:t>/</w:t>
            </w:r>
            <w:r w:rsidR="000E3832" w:rsidRPr="0060570A">
              <w:rPr>
                <w:rFonts w:ascii="Arial" w:eastAsia="Times New Roman" w:hAnsi="Arial" w:cs="Arial"/>
                <w:color w:val="000000"/>
                <w:lang w:eastAsia="ru-RU"/>
              </w:rPr>
              <w:t xml:space="preserve"> </w:t>
            </w:r>
            <w:r w:rsidR="00040FE3" w:rsidRPr="0060570A">
              <w:rPr>
                <w:rFonts w:ascii="Arial" w:eastAsia="Times New Roman" w:hAnsi="Arial" w:cs="Arial"/>
                <w:color w:val="000000"/>
                <w:lang w:eastAsia="ru-RU"/>
              </w:rPr>
              <w:t>подпрограммы</w:t>
            </w:r>
          </w:p>
        </w:tc>
        <w:tc>
          <w:tcPr>
            <w:tcW w:w="1701" w:type="dxa"/>
            <w:vMerge w:val="restart"/>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Результаты выполнения мероприятия подпрограммы</w:t>
            </w:r>
            <w:r w:rsidR="00040FE3" w:rsidRPr="0060570A">
              <w:rPr>
                <w:rFonts w:ascii="Arial" w:eastAsia="Times New Roman" w:hAnsi="Arial" w:cs="Arial"/>
                <w:color w:val="000000"/>
                <w:lang w:eastAsia="ru-RU"/>
              </w:rPr>
              <w:t>/</w:t>
            </w:r>
            <w:r w:rsidR="000E3832" w:rsidRPr="0060570A">
              <w:rPr>
                <w:rFonts w:ascii="Arial" w:eastAsia="Times New Roman" w:hAnsi="Arial" w:cs="Arial"/>
                <w:color w:val="000000"/>
                <w:lang w:eastAsia="ru-RU"/>
              </w:rPr>
              <w:t xml:space="preserve"> </w:t>
            </w:r>
            <w:r w:rsidR="00040FE3" w:rsidRPr="0060570A">
              <w:rPr>
                <w:rFonts w:ascii="Arial" w:eastAsia="Times New Roman" w:hAnsi="Arial" w:cs="Arial"/>
                <w:color w:val="000000"/>
                <w:lang w:eastAsia="ru-RU"/>
              </w:rPr>
              <w:t>подпрограммы</w:t>
            </w:r>
          </w:p>
        </w:tc>
      </w:tr>
      <w:tr w:rsidR="00C16BD1" w:rsidRPr="0060570A" w:rsidTr="0060570A">
        <w:trPr>
          <w:trHeight w:val="20"/>
        </w:trPr>
        <w:tc>
          <w:tcPr>
            <w:tcW w:w="484" w:type="dxa"/>
            <w:vMerge/>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u w:val="single"/>
                <w:lang w:eastAsia="ru-RU"/>
              </w:rPr>
            </w:pPr>
          </w:p>
        </w:tc>
        <w:tc>
          <w:tcPr>
            <w:tcW w:w="1367" w:type="dxa"/>
            <w:vMerge/>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276" w:type="dxa"/>
            <w:vMerge/>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u w:val="single"/>
                <w:lang w:eastAsia="ru-RU"/>
              </w:rPr>
            </w:pPr>
          </w:p>
        </w:tc>
        <w:tc>
          <w:tcPr>
            <w:tcW w:w="1134" w:type="dxa"/>
            <w:vMerge/>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417" w:type="dxa"/>
            <w:vMerge/>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992" w:type="dxa"/>
            <w:vMerge/>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u w:val="single"/>
                <w:lang w:eastAsia="ru-RU"/>
              </w:rPr>
            </w:pPr>
          </w:p>
        </w:tc>
        <w:tc>
          <w:tcPr>
            <w:tcW w:w="851" w:type="dxa"/>
            <w:shd w:val="clear" w:color="000000" w:fill="FFFFFF"/>
            <w:vAlign w:val="center"/>
          </w:tcPr>
          <w:p w:rsidR="00C16BD1" w:rsidRPr="0060570A" w:rsidRDefault="00F52B34"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2020</w:t>
            </w:r>
          </w:p>
        </w:tc>
        <w:tc>
          <w:tcPr>
            <w:tcW w:w="1276" w:type="dxa"/>
            <w:shd w:val="clear" w:color="000000" w:fill="FFFFFF"/>
            <w:vAlign w:val="center"/>
          </w:tcPr>
          <w:p w:rsidR="00C16BD1" w:rsidRPr="0060570A" w:rsidRDefault="00F52B34"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2021</w:t>
            </w:r>
          </w:p>
        </w:tc>
        <w:tc>
          <w:tcPr>
            <w:tcW w:w="889" w:type="dxa"/>
            <w:shd w:val="clear" w:color="000000" w:fill="FFFFFF"/>
            <w:vAlign w:val="center"/>
          </w:tcPr>
          <w:p w:rsidR="00C16BD1" w:rsidRPr="0060570A" w:rsidRDefault="00F52B34"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2022</w:t>
            </w:r>
          </w:p>
        </w:tc>
        <w:tc>
          <w:tcPr>
            <w:tcW w:w="851" w:type="dxa"/>
            <w:shd w:val="clear" w:color="000000" w:fill="FFFFFF"/>
            <w:vAlign w:val="center"/>
          </w:tcPr>
          <w:p w:rsidR="00C16BD1" w:rsidRPr="0060570A" w:rsidRDefault="00F52B34"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2023</w:t>
            </w:r>
          </w:p>
        </w:tc>
        <w:tc>
          <w:tcPr>
            <w:tcW w:w="851" w:type="dxa"/>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202</w:t>
            </w:r>
            <w:r w:rsidR="00F52B34" w:rsidRPr="0060570A">
              <w:rPr>
                <w:rFonts w:ascii="Arial" w:eastAsia="Times New Roman" w:hAnsi="Arial" w:cs="Arial"/>
                <w:color w:val="000000"/>
                <w:lang w:eastAsia="ru-RU"/>
              </w:rPr>
              <w:t>4</w:t>
            </w:r>
          </w:p>
        </w:tc>
        <w:tc>
          <w:tcPr>
            <w:tcW w:w="1945" w:type="dxa"/>
            <w:vMerge/>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701" w:type="dxa"/>
            <w:vMerge/>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u w:val="single"/>
                <w:lang w:eastAsia="ru-RU"/>
              </w:rPr>
            </w:pPr>
          </w:p>
        </w:tc>
      </w:tr>
      <w:tr w:rsidR="00C16BD1" w:rsidRPr="0060570A" w:rsidTr="0060570A">
        <w:trPr>
          <w:trHeight w:val="20"/>
        </w:trPr>
        <w:tc>
          <w:tcPr>
            <w:tcW w:w="484" w:type="dxa"/>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w:t>
            </w:r>
          </w:p>
        </w:tc>
        <w:tc>
          <w:tcPr>
            <w:tcW w:w="1367" w:type="dxa"/>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2</w:t>
            </w:r>
          </w:p>
        </w:tc>
        <w:tc>
          <w:tcPr>
            <w:tcW w:w="1276" w:type="dxa"/>
            <w:shd w:val="clear" w:color="000000" w:fill="FFFFFF"/>
            <w:vAlign w:val="center"/>
          </w:tcPr>
          <w:p w:rsidR="00C16BD1" w:rsidRPr="0060570A" w:rsidRDefault="00FF46DF"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3</w:t>
            </w:r>
          </w:p>
        </w:tc>
        <w:tc>
          <w:tcPr>
            <w:tcW w:w="1134" w:type="dxa"/>
            <w:shd w:val="clear" w:color="000000" w:fill="FFFFFF"/>
            <w:vAlign w:val="center"/>
          </w:tcPr>
          <w:p w:rsidR="00C16BD1" w:rsidRPr="0060570A" w:rsidRDefault="00FF46DF"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4</w:t>
            </w:r>
          </w:p>
        </w:tc>
        <w:tc>
          <w:tcPr>
            <w:tcW w:w="1417" w:type="dxa"/>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5</w:t>
            </w:r>
          </w:p>
        </w:tc>
        <w:tc>
          <w:tcPr>
            <w:tcW w:w="992" w:type="dxa"/>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6</w:t>
            </w:r>
          </w:p>
        </w:tc>
        <w:tc>
          <w:tcPr>
            <w:tcW w:w="851" w:type="dxa"/>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7</w:t>
            </w:r>
          </w:p>
        </w:tc>
        <w:tc>
          <w:tcPr>
            <w:tcW w:w="1276" w:type="dxa"/>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8</w:t>
            </w:r>
          </w:p>
        </w:tc>
        <w:tc>
          <w:tcPr>
            <w:tcW w:w="889" w:type="dxa"/>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9</w:t>
            </w:r>
          </w:p>
        </w:tc>
        <w:tc>
          <w:tcPr>
            <w:tcW w:w="851" w:type="dxa"/>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10</w:t>
            </w:r>
          </w:p>
        </w:tc>
        <w:tc>
          <w:tcPr>
            <w:tcW w:w="851" w:type="dxa"/>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11</w:t>
            </w:r>
          </w:p>
        </w:tc>
        <w:tc>
          <w:tcPr>
            <w:tcW w:w="1945" w:type="dxa"/>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12</w:t>
            </w:r>
          </w:p>
        </w:tc>
        <w:tc>
          <w:tcPr>
            <w:tcW w:w="1701" w:type="dxa"/>
            <w:shd w:val="clear" w:color="000000" w:fill="FFFFFF"/>
            <w:vAlign w:val="center"/>
          </w:tcPr>
          <w:p w:rsidR="00C16BD1" w:rsidRPr="0060570A"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13</w:t>
            </w:r>
          </w:p>
        </w:tc>
      </w:tr>
      <w:tr w:rsidR="003E1247" w:rsidRPr="0060570A" w:rsidTr="0060570A">
        <w:trPr>
          <w:trHeight w:val="20"/>
        </w:trPr>
        <w:tc>
          <w:tcPr>
            <w:tcW w:w="484" w:type="dxa"/>
            <w:vMerge w:val="restart"/>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1,</w:t>
            </w:r>
          </w:p>
        </w:tc>
        <w:tc>
          <w:tcPr>
            <w:tcW w:w="1367" w:type="dxa"/>
            <w:vMerge w:val="restart"/>
            <w:shd w:val="clear" w:color="000000" w:fill="FFFFFF"/>
            <w:vAlign w:val="center"/>
          </w:tcPr>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Основное мероприятие 01.</w:t>
            </w:r>
          </w:p>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w:t>
            </w:r>
            <w:r w:rsidRPr="0060570A">
              <w:rPr>
                <w:rFonts w:ascii="Arial" w:eastAsia="Times New Roman" w:hAnsi="Arial" w:cs="Arial"/>
                <w:color w:val="000000"/>
                <w:lang w:val="en-US" w:eastAsia="ru-RU"/>
              </w:rPr>
              <w:t>I</w:t>
            </w:r>
            <w:r w:rsidRPr="0060570A">
              <w:rPr>
                <w:rFonts w:ascii="Arial" w:eastAsia="Times New Roman" w:hAnsi="Arial" w:cs="Arial"/>
                <w:color w:val="000000"/>
                <w:lang w:eastAsia="ru-RU"/>
              </w:rPr>
              <w:t xml:space="preserve"> этап реализации подпрограммы 4.  Компенсация оплаты основного долга по ипотечному жилищному кредиту.</w:t>
            </w:r>
          </w:p>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Федерального бюджета</w:t>
            </w:r>
          </w:p>
        </w:tc>
        <w:tc>
          <w:tcPr>
            <w:tcW w:w="1134" w:type="dxa"/>
            <w:vMerge w:val="restart"/>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01.01.2020-31.12.2024</w:t>
            </w:r>
          </w:p>
        </w:tc>
        <w:tc>
          <w:tcPr>
            <w:tcW w:w="1417" w:type="dxa"/>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val="en-US" w:eastAsia="ru-RU"/>
              </w:rPr>
            </w:pPr>
            <w:r w:rsidRPr="0060570A">
              <w:rPr>
                <w:rFonts w:ascii="Arial" w:eastAsia="Times New Roman" w:hAnsi="Arial" w:cs="Arial"/>
                <w:color w:val="000000"/>
                <w:lang w:eastAsia="ru-RU"/>
              </w:rPr>
              <w:t>0,00</w:t>
            </w:r>
          </w:p>
        </w:tc>
        <w:tc>
          <w:tcPr>
            <w:tcW w:w="992"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val="en-US" w:eastAsia="ru-RU"/>
              </w:rPr>
            </w:pPr>
            <w:r w:rsidRPr="0060570A">
              <w:rPr>
                <w:rFonts w:ascii="Arial" w:eastAsia="Times New Roman" w:hAnsi="Arial" w:cs="Arial"/>
                <w:color w:val="000000"/>
                <w:lang w:eastAsia="ru-RU"/>
              </w:rPr>
              <w:t>0,00</w:t>
            </w:r>
          </w:p>
        </w:tc>
        <w:tc>
          <w:tcPr>
            <w:tcW w:w="1276"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89"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vMerge w:val="restart"/>
            <w:shd w:val="clear" w:color="000000" w:fill="FFFFFF"/>
            <w:vAlign w:val="center"/>
          </w:tcPr>
          <w:p w:rsidR="003E1247" w:rsidRPr="0060570A" w:rsidRDefault="003E1247" w:rsidP="000E3832">
            <w:pPr>
              <w:autoSpaceDE w:val="0"/>
              <w:autoSpaceDN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1701" w:type="dxa"/>
            <w:vMerge w:val="restart"/>
            <w:shd w:val="clear" w:color="000000" w:fill="FFFFFF"/>
            <w:vAlign w:val="center"/>
          </w:tcPr>
          <w:p w:rsidR="003E1247" w:rsidRPr="0060570A" w:rsidRDefault="003E1247" w:rsidP="000E3832">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hAnsi="Arial" w:cs="Arial"/>
                <w:color w:val="000000"/>
              </w:rPr>
              <w:t>Предоставление компенсации оплаты основного долга по ипотечному жилищному кредиту</w:t>
            </w:r>
          </w:p>
        </w:tc>
      </w:tr>
      <w:tr w:rsidR="007D7C57" w:rsidRPr="0060570A" w:rsidTr="0060570A">
        <w:trPr>
          <w:trHeight w:val="20"/>
        </w:trPr>
        <w:tc>
          <w:tcPr>
            <w:tcW w:w="484" w:type="dxa"/>
            <w:vMerge/>
            <w:shd w:val="clear" w:color="000000" w:fill="FFFFFF"/>
            <w:vAlign w:val="center"/>
          </w:tcPr>
          <w:p w:rsidR="007D7C57" w:rsidRPr="0060570A"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367" w:type="dxa"/>
            <w:vMerge/>
            <w:shd w:val="clear" w:color="000000" w:fill="FFFFFF"/>
            <w:vAlign w:val="center"/>
          </w:tcPr>
          <w:p w:rsidR="007D7C57" w:rsidRPr="0060570A" w:rsidRDefault="007D7C5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7D7C57" w:rsidRPr="0060570A" w:rsidRDefault="007D7C57"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Московской области</w:t>
            </w:r>
          </w:p>
        </w:tc>
        <w:tc>
          <w:tcPr>
            <w:tcW w:w="1134" w:type="dxa"/>
            <w:vMerge/>
            <w:shd w:val="clear" w:color="000000" w:fill="FFFFFF"/>
            <w:vAlign w:val="center"/>
          </w:tcPr>
          <w:p w:rsidR="007D7C57" w:rsidRPr="0060570A" w:rsidRDefault="007D7C57" w:rsidP="003E1247">
            <w:pPr>
              <w:spacing w:after="0" w:line="240" w:lineRule="auto"/>
              <w:jc w:val="center"/>
              <w:rPr>
                <w:rFonts w:ascii="Arial" w:hAnsi="Arial" w:cs="Arial"/>
              </w:rPr>
            </w:pPr>
          </w:p>
        </w:tc>
        <w:tc>
          <w:tcPr>
            <w:tcW w:w="1417" w:type="dxa"/>
            <w:shd w:val="clear" w:color="000000" w:fill="FFFFFF"/>
            <w:vAlign w:val="center"/>
          </w:tcPr>
          <w:p w:rsidR="007D7C57" w:rsidRPr="0060570A"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w:t>
            </w:r>
          </w:p>
        </w:tc>
        <w:tc>
          <w:tcPr>
            <w:tcW w:w="992" w:type="dxa"/>
            <w:shd w:val="clear" w:color="000000" w:fill="FFFFFF"/>
            <w:noWrap/>
            <w:vAlign w:val="center"/>
          </w:tcPr>
          <w:p w:rsidR="007D7C57" w:rsidRPr="0060570A" w:rsidRDefault="00616721"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916,00</w:t>
            </w:r>
          </w:p>
        </w:tc>
        <w:tc>
          <w:tcPr>
            <w:tcW w:w="851" w:type="dxa"/>
            <w:shd w:val="clear" w:color="000000" w:fill="FFFFFF"/>
            <w:noWrap/>
            <w:vAlign w:val="center"/>
          </w:tcPr>
          <w:p w:rsidR="007D7C57" w:rsidRPr="0060570A"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229,00</w:t>
            </w:r>
          </w:p>
        </w:tc>
        <w:tc>
          <w:tcPr>
            <w:tcW w:w="1276" w:type="dxa"/>
            <w:shd w:val="clear" w:color="000000" w:fill="FFFFFF"/>
            <w:noWrap/>
            <w:vAlign w:val="center"/>
          </w:tcPr>
          <w:p w:rsidR="007D7C57" w:rsidRPr="0060570A"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229,00</w:t>
            </w:r>
          </w:p>
        </w:tc>
        <w:tc>
          <w:tcPr>
            <w:tcW w:w="889" w:type="dxa"/>
            <w:shd w:val="clear" w:color="000000" w:fill="FFFFFF"/>
            <w:noWrap/>
            <w:vAlign w:val="center"/>
          </w:tcPr>
          <w:p w:rsidR="007D7C57" w:rsidRPr="0060570A"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229,00</w:t>
            </w:r>
          </w:p>
        </w:tc>
        <w:tc>
          <w:tcPr>
            <w:tcW w:w="851" w:type="dxa"/>
            <w:shd w:val="clear" w:color="000000" w:fill="FFFFFF"/>
            <w:noWrap/>
            <w:vAlign w:val="center"/>
          </w:tcPr>
          <w:p w:rsidR="007D7C57" w:rsidRPr="0060570A" w:rsidRDefault="00CA61AF"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229,00</w:t>
            </w:r>
          </w:p>
        </w:tc>
        <w:tc>
          <w:tcPr>
            <w:tcW w:w="851" w:type="dxa"/>
            <w:shd w:val="clear" w:color="000000" w:fill="FFFFFF"/>
            <w:noWrap/>
            <w:vAlign w:val="center"/>
          </w:tcPr>
          <w:p w:rsidR="007D7C57" w:rsidRPr="0060570A"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vMerge/>
            <w:shd w:val="clear" w:color="000000" w:fill="FFFFFF"/>
            <w:vAlign w:val="center"/>
          </w:tcPr>
          <w:p w:rsidR="007D7C57" w:rsidRPr="0060570A" w:rsidRDefault="007D7C57" w:rsidP="003E1247">
            <w:pPr>
              <w:autoSpaceDE w:val="0"/>
              <w:autoSpaceDN w:val="0"/>
              <w:spacing w:after="0" w:line="240" w:lineRule="auto"/>
              <w:jc w:val="center"/>
              <w:rPr>
                <w:rFonts w:ascii="Arial" w:eastAsia="Times New Roman" w:hAnsi="Arial" w:cs="Arial"/>
                <w:color w:val="000000"/>
                <w:lang w:eastAsia="ru-RU"/>
              </w:rPr>
            </w:pPr>
          </w:p>
        </w:tc>
        <w:tc>
          <w:tcPr>
            <w:tcW w:w="1701" w:type="dxa"/>
            <w:vMerge/>
            <w:shd w:val="clear" w:color="000000" w:fill="FFFFFF"/>
            <w:vAlign w:val="center"/>
          </w:tcPr>
          <w:p w:rsidR="007D7C57" w:rsidRPr="0060570A"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r>
      <w:tr w:rsidR="007D7C57" w:rsidRPr="0060570A" w:rsidTr="0060570A">
        <w:trPr>
          <w:trHeight w:val="20"/>
        </w:trPr>
        <w:tc>
          <w:tcPr>
            <w:tcW w:w="484" w:type="dxa"/>
            <w:vMerge/>
            <w:shd w:val="clear" w:color="000000" w:fill="FFFFFF"/>
            <w:vAlign w:val="center"/>
          </w:tcPr>
          <w:p w:rsidR="007D7C57" w:rsidRPr="0060570A"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367" w:type="dxa"/>
            <w:vMerge/>
            <w:shd w:val="clear" w:color="000000" w:fill="FFFFFF"/>
            <w:vAlign w:val="center"/>
          </w:tcPr>
          <w:p w:rsidR="007D7C57" w:rsidRPr="0060570A" w:rsidRDefault="007D7C5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7D7C57" w:rsidRPr="0060570A" w:rsidRDefault="007D7C57"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городского округа Люберцы</w:t>
            </w:r>
          </w:p>
        </w:tc>
        <w:tc>
          <w:tcPr>
            <w:tcW w:w="1134" w:type="dxa"/>
            <w:vMerge/>
            <w:shd w:val="clear" w:color="000000" w:fill="FFFFFF"/>
            <w:vAlign w:val="center"/>
          </w:tcPr>
          <w:p w:rsidR="007D7C57" w:rsidRPr="0060570A" w:rsidRDefault="007D7C57" w:rsidP="003E1247">
            <w:pPr>
              <w:spacing w:after="0" w:line="240" w:lineRule="auto"/>
              <w:jc w:val="center"/>
              <w:rPr>
                <w:rFonts w:ascii="Arial" w:hAnsi="Arial" w:cs="Arial"/>
              </w:rPr>
            </w:pPr>
          </w:p>
        </w:tc>
        <w:tc>
          <w:tcPr>
            <w:tcW w:w="1417" w:type="dxa"/>
            <w:shd w:val="clear" w:color="000000" w:fill="FFFFFF"/>
            <w:vAlign w:val="center"/>
          </w:tcPr>
          <w:p w:rsidR="007D7C57" w:rsidRPr="0060570A" w:rsidRDefault="007D7C57"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60570A">
              <w:rPr>
                <w:rFonts w:ascii="Arial" w:eastAsia="Times New Roman" w:hAnsi="Arial" w:cs="Arial"/>
                <w:color w:val="000000"/>
                <w:lang w:eastAsia="ru-RU"/>
              </w:rPr>
              <w:t>2,32</w:t>
            </w:r>
          </w:p>
        </w:tc>
        <w:tc>
          <w:tcPr>
            <w:tcW w:w="992" w:type="dxa"/>
            <w:shd w:val="clear" w:color="000000" w:fill="FFFFFF"/>
            <w:noWrap/>
            <w:vAlign w:val="center"/>
          </w:tcPr>
          <w:p w:rsidR="007D7C57" w:rsidRPr="0060570A" w:rsidRDefault="00616721"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9,28</w:t>
            </w:r>
          </w:p>
        </w:tc>
        <w:tc>
          <w:tcPr>
            <w:tcW w:w="851" w:type="dxa"/>
            <w:shd w:val="clear" w:color="000000" w:fill="FFFFFF"/>
            <w:noWrap/>
            <w:vAlign w:val="center"/>
          </w:tcPr>
          <w:p w:rsidR="007D7C57" w:rsidRPr="0060570A" w:rsidRDefault="007D7C57"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60570A">
              <w:rPr>
                <w:rFonts w:ascii="Arial" w:eastAsia="Times New Roman" w:hAnsi="Arial" w:cs="Arial"/>
                <w:color w:val="000000"/>
                <w:lang w:eastAsia="ru-RU"/>
              </w:rPr>
              <w:t>2,32</w:t>
            </w:r>
          </w:p>
        </w:tc>
        <w:tc>
          <w:tcPr>
            <w:tcW w:w="1276" w:type="dxa"/>
            <w:shd w:val="clear" w:color="000000" w:fill="FFFFFF"/>
            <w:noWrap/>
            <w:vAlign w:val="center"/>
          </w:tcPr>
          <w:p w:rsidR="007D7C57" w:rsidRPr="0060570A"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2,32</w:t>
            </w:r>
          </w:p>
        </w:tc>
        <w:tc>
          <w:tcPr>
            <w:tcW w:w="889" w:type="dxa"/>
            <w:shd w:val="clear" w:color="000000" w:fill="FFFFFF"/>
            <w:noWrap/>
            <w:vAlign w:val="center"/>
          </w:tcPr>
          <w:p w:rsidR="007D7C57" w:rsidRPr="0060570A"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2,32</w:t>
            </w:r>
          </w:p>
        </w:tc>
        <w:tc>
          <w:tcPr>
            <w:tcW w:w="851" w:type="dxa"/>
            <w:shd w:val="clear" w:color="000000" w:fill="FFFFFF"/>
            <w:noWrap/>
            <w:vAlign w:val="center"/>
          </w:tcPr>
          <w:p w:rsidR="007D7C57" w:rsidRPr="0060570A" w:rsidRDefault="00CA61AF"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2,32</w:t>
            </w:r>
          </w:p>
        </w:tc>
        <w:tc>
          <w:tcPr>
            <w:tcW w:w="851" w:type="dxa"/>
            <w:shd w:val="clear" w:color="000000" w:fill="FFFFFF"/>
            <w:noWrap/>
            <w:vAlign w:val="center"/>
          </w:tcPr>
          <w:p w:rsidR="007D7C57" w:rsidRPr="0060570A"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vMerge/>
            <w:shd w:val="clear" w:color="000000" w:fill="FFFFFF"/>
            <w:vAlign w:val="center"/>
          </w:tcPr>
          <w:p w:rsidR="007D7C57" w:rsidRPr="0060570A" w:rsidRDefault="007D7C57" w:rsidP="003E1247">
            <w:pPr>
              <w:autoSpaceDE w:val="0"/>
              <w:autoSpaceDN w:val="0"/>
              <w:spacing w:after="0" w:line="240" w:lineRule="auto"/>
              <w:jc w:val="center"/>
              <w:rPr>
                <w:rFonts w:ascii="Arial" w:eastAsia="Times New Roman" w:hAnsi="Arial" w:cs="Arial"/>
                <w:color w:val="000000"/>
                <w:lang w:eastAsia="ru-RU"/>
              </w:rPr>
            </w:pPr>
          </w:p>
        </w:tc>
        <w:tc>
          <w:tcPr>
            <w:tcW w:w="1701" w:type="dxa"/>
            <w:vMerge/>
            <w:shd w:val="clear" w:color="000000" w:fill="FFFFFF"/>
            <w:vAlign w:val="center"/>
          </w:tcPr>
          <w:p w:rsidR="007D7C57" w:rsidRPr="0060570A"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r>
      <w:tr w:rsidR="003E1247" w:rsidRPr="0060570A" w:rsidTr="0060570A">
        <w:trPr>
          <w:trHeight w:val="20"/>
        </w:trPr>
        <w:tc>
          <w:tcPr>
            <w:tcW w:w="484" w:type="dxa"/>
            <w:vMerge/>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367" w:type="dxa"/>
            <w:vMerge/>
            <w:shd w:val="clear" w:color="000000" w:fill="FFFFFF"/>
            <w:vAlign w:val="center"/>
          </w:tcPr>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Внебюджетные источники</w:t>
            </w:r>
          </w:p>
        </w:tc>
        <w:tc>
          <w:tcPr>
            <w:tcW w:w="1134" w:type="dxa"/>
            <w:vMerge/>
            <w:shd w:val="clear" w:color="000000" w:fill="FFFFFF"/>
            <w:vAlign w:val="center"/>
          </w:tcPr>
          <w:p w:rsidR="003E1247" w:rsidRPr="0060570A" w:rsidRDefault="003E1247" w:rsidP="003E1247">
            <w:pPr>
              <w:spacing w:after="0" w:line="240" w:lineRule="auto"/>
              <w:jc w:val="center"/>
              <w:rPr>
                <w:rFonts w:ascii="Arial" w:hAnsi="Arial" w:cs="Arial"/>
              </w:rPr>
            </w:pPr>
          </w:p>
        </w:tc>
        <w:tc>
          <w:tcPr>
            <w:tcW w:w="1417" w:type="dxa"/>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992"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89"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vMerge/>
            <w:shd w:val="clear" w:color="000000" w:fill="FFFFFF"/>
            <w:vAlign w:val="center"/>
          </w:tcPr>
          <w:p w:rsidR="003E1247" w:rsidRPr="0060570A" w:rsidRDefault="003E1247" w:rsidP="003E1247">
            <w:pPr>
              <w:autoSpaceDE w:val="0"/>
              <w:autoSpaceDN w:val="0"/>
              <w:spacing w:after="0" w:line="240" w:lineRule="auto"/>
              <w:jc w:val="center"/>
              <w:rPr>
                <w:rFonts w:ascii="Arial" w:eastAsia="Times New Roman" w:hAnsi="Arial" w:cs="Arial"/>
                <w:color w:val="000000"/>
                <w:lang w:eastAsia="ru-RU"/>
              </w:rPr>
            </w:pPr>
          </w:p>
        </w:tc>
        <w:tc>
          <w:tcPr>
            <w:tcW w:w="1701" w:type="dxa"/>
            <w:vMerge/>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r>
      <w:tr w:rsidR="007D7C57" w:rsidRPr="0060570A" w:rsidTr="0060570A">
        <w:trPr>
          <w:trHeight w:val="20"/>
        </w:trPr>
        <w:tc>
          <w:tcPr>
            <w:tcW w:w="484" w:type="dxa"/>
            <w:vMerge/>
            <w:shd w:val="clear" w:color="000000" w:fill="FFFFFF"/>
            <w:vAlign w:val="center"/>
          </w:tcPr>
          <w:p w:rsidR="007D7C57" w:rsidRPr="0060570A"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367" w:type="dxa"/>
            <w:vMerge/>
            <w:shd w:val="clear" w:color="000000" w:fill="FFFFFF"/>
            <w:vAlign w:val="center"/>
          </w:tcPr>
          <w:p w:rsidR="007D7C57" w:rsidRPr="0060570A" w:rsidRDefault="007D7C5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7D7C57" w:rsidRPr="0060570A" w:rsidRDefault="007D7C57"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Итого</w:t>
            </w:r>
          </w:p>
        </w:tc>
        <w:tc>
          <w:tcPr>
            <w:tcW w:w="1134" w:type="dxa"/>
            <w:vMerge/>
            <w:shd w:val="clear" w:color="000000" w:fill="FFFFFF"/>
            <w:vAlign w:val="center"/>
          </w:tcPr>
          <w:p w:rsidR="007D7C57" w:rsidRPr="0060570A" w:rsidRDefault="007D7C57" w:rsidP="003E1247">
            <w:pPr>
              <w:spacing w:after="0" w:line="240" w:lineRule="auto"/>
              <w:jc w:val="center"/>
              <w:rPr>
                <w:rFonts w:ascii="Arial" w:hAnsi="Arial" w:cs="Arial"/>
              </w:rPr>
            </w:pPr>
          </w:p>
        </w:tc>
        <w:tc>
          <w:tcPr>
            <w:tcW w:w="1417" w:type="dxa"/>
            <w:shd w:val="clear" w:color="000000" w:fill="FFFFFF"/>
            <w:vAlign w:val="center"/>
          </w:tcPr>
          <w:p w:rsidR="007D7C57" w:rsidRPr="0060570A"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992" w:type="dxa"/>
            <w:shd w:val="clear" w:color="000000" w:fill="FFFFFF"/>
            <w:noWrap/>
            <w:vAlign w:val="center"/>
          </w:tcPr>
          <w:p w:rsidR="007D7C57" w:rsidRPr="0060570A" w:rsidRDefault="00616721"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925,28</w:t>
            </w:r>
          </w:p>
        </w:tc>
        <w:tc>
          <w:tcPr>
            <w:tcW w:w="851" w:type="dxa"/>
            <w:shd w:val="clear" w:color="000000" w:fill="FFFFFF"/>
            <w:noWrap/>
            <w:vAlign w:val="center"/>
          </w:tcPr>
          <w:p w:rsidR="007D7C57" w:rsidRPr="0060570A"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1276" w:type="dxa"/>
            <w:shd w:val="clear" w:color="000000" w:fill="FFFFFF"/>
            <w:noWrap/>
            <w:vAlign w:val="center"/>
          </w:tcPr>
          <w:p w:rsidR="007D7C57" w:rsidRPr="0060570A"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889" w:type="dxa"/>
            <w:shd w:val="clear" w:color="000000" w:fill="FFFFFF"/>
            <w:noWrap/>
            <w:vAlign w:val="center"/>
          </w:tcPr>
          <w:p w:rsidR="007D7C57" w:rsidRPr="0060570A"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851" w:type="dxa"/>
            <w:shd w:val="clear" w:color="000000" w:fill="FFFFFF"/>
            <w:noWrap/>
            <w:vAlign w:val="center"/>
          </w:tcPr>
          <w:p w:rsidR="007D7C57" w:rsidRPr="0060570A" w:rsidRDefault="00CA61AF"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851" w:type="dxa"/>
            <w:shd w:val="clear" w:color="000000" w:fill="FFFFFF"/>
            <w:noWrap/>
            <w:vAlign w:val="center"/>
          </w:tcPr>
          <w:p w:rsidR="007D7C57" w:rsidRPr="0060570A"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vMerge/>
            <w:shd w:val="clear" w:color="000000" w:fill="FFFFFF"/>
            <w:vAlign w:val="center"/>
          </w:tcPr>
          <w:p w:rsidR="007D7C57" w:rsidRPr="0060570A"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701" w:type="dxa"/>
            <w:vMerge/>
            <w:shd w:val="clear" w:color="000000" w:fill="FFFFFF"/>
            <w:vAlign w:val="center"/>
          </w:tcPr>
          <w:p w:rsidR="007D7C57" w:rsidRPr="0060570A"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r>
      <w:tr w:rsidR="003E1247" w:rsidRPr="0060570A" w:rsidTr="0060570A">
        <w:trPr>
          <w:trHeight w:val="20"/>
        </w:trPr>
        <w:tc>
          <w:tcPr>
            <w:tcW w:w="484" w:type="dxa"/>
            <w:vMerge w:val="restart"/>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lastRenderedPageBreak/>
              <w:t>1.1.</w:t>
            </w:r>
          </w:p>
        </w:tc>
        <w:tc>
          <w:tcPr>
            <w:tcW w:w="1367" w:type="dxa"/>
            <w:vMerge w:val="restart"/>
            <w:shd w:val="clear" w:color="000000" w:fill="FFFFFF"/>
            <w:vAlign w:val="center"/>
          </w:tcPr>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1.1.</w:t>
            </w:r>
          </w:p>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«Компенсация оплаты основного долга по ипотечному жилищному кредиту».</w:t>
            </w:r>
          </w:p>
        </w:tc>
        <w:tc>
          <w:tcPr>
            <w:tcW w:w="1276" w:type="dxa"/>
            <w:shd w:val="clear" w:color="000000" w:fill="FFFFFF"/>
            <w:vAlign w:val="center"/>
          </w:tcPr>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Федерального бюджета</w:t>
            </w:r>
          </w:p>
        </w:tc>
        <w:tc>
          <w:tcPr>
            <w:tcW w:w="1134" w:type="dxa"/>
            <w:vMerge w:val="restart"/>
            <w:shd w:val="clear" w:color="000000" w:fill="FFFFFF"/>
            <w:vAlign w:val="center"/>
          </w:tcPr>
          <w:p w:rsidR="003E1247" w:rsidRPr="0060570A" w:rsidRDefault="003E1247" w:rsidP="003E1247">
            <w:pPr>
              <w:spacing w:after="0" w:line="240" w:lineRule="auto"/>
              <w:jc w:val="center"/>
              <w:rPr>
                <w:rFonts w:ascii="Arial" w:hAnsi="Arial" w:cs="Arial"/>
              </w:rPr>
            </w:pPr>
            <w:r w:rsidRPr="0060570A">
              <w:rPr>
                <w:rFonts w:ascii="Arial" w:eastAsia="Times New Roman" w:hAnsi="Arial" w:cs="Arial"/>
                <w:color w:val="000000"/>
                <w:lang w:eastAsia="ru-RU"/>
              </w:rPr>
              <w:t>01.01.2020-31.12.2024</w:t>
            </w:r>
          </w:p>
        </w:tc>
        <w:tc>
          <w:tcPr>
            <w:tcW w:w="1417" w:type="dxa"/>
            <w:shd w:val="clear" w:color="000000" w:fill="FFFFFF"/>
            <w:vAlign w:val="center"/>
          </w:tcPr>
          <w:p w:rsidR="003E1247" w:rsidRPr="0060570A" w:rsidRDefault="003E1247" w:rsidP="003E1247">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992" w:type="dxa"/>
            <w:shd w:val="clear" w:color="000000" w:fill="FFFFFF"/>
            <w:noWrap/>
            <w:vAlign w:val="center"/>
          </w:tcPr>
          <w:p w:rsidR="003E1247" w:rsidRPr="0060570A" w:rsidRDefault="003E1247" w:rsidP="003E1247">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1276" w:type="dxa"/>
            <w:shd w:val="clear" w:color="000000" w:fill="FFFFFF"/>
            <w:noWrap/>
            <w:vAlign w:val="center"/>
          </w:tcPr>
          <w:p w:rsidR="003E1247" w:rsidRPr="0060570A" w:rsidRDefault="003E1247" w:rsidP="003E1247">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889"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vMerge w:val="restart"/>
            <w:shd w:val="clear" w:color="000000" w:fill="FFFFFF"/>
            <w:vAlign w:val="center"/>
          </w:tcPr>
          <w:p w:rsidR="003E1247" w:rsidRPr="0060570A" w:rsidRDefault="003E1247" w:rsidP="003E1247">
            <w:pPr>
              <w:autoSpaceDE w:val="0"/>
              <w:autoSpaceDN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1701" w:type="dxa"/>
            <w:vMerge w:val="restart"/>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hAnsi="Arial" w:cs="Arial"/>
                <w:color w:val="000000"/>
              </w:rPr>
              <w:t>Предоставление компенсации оплаты основного долга по ипотечному жилищному кредиту</w:t>
            </w:r>
          </w:p>
        </w:tc>
      </w:tr>
      <w:tr w:rsidR="00816DFC" w:rsidRPr="0060570A" w:rsidTr="0060570A">
        <w:trPr>
          <w:trHeight w:val="20"/>
        </w:trPr>
        <w:tc>
          <w:tcPr>
            <w:tcW w:w="484" w:type="dxa"/>
            <w:vMerge/>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367" w:type="dxa"/>
            <w:vMerge/>
            <w:shd w:val="clear" w:color="000000" w:fill="FFFFFF"/>
            <w:vAlign w:val="center"/>
          </w:tcPr>
          <w:p w:rsidR="00816DFC" w:rsidRPr="0060570A"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816DFC" w:rsidRPr="0060570A" w:rsidRDefault="00816DFC"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Московской области</w:t>
            </w:r>
          </w:p>
        </w:tc>
        <w:tc>
          <w:tcPr>
            <w:tcW w:w="1134" w:type="dxa"/>
            <w:vMerge/>
            <w:shd w:val="clear" w:color="000000" w:fill="FFFFFF"/>
            <w:vAlign w:val="center"/>
          </w:tcPr>
          <w:p w:rsidR="00816DFC" w:rsidRPr="0060570A"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w:t>
            </w:r>
          </w:p>
        </w:tc>
        <w:tc>
          <w:tcPr>
            <w:tcW w:w="992" w:type="dxa"/>
            <w:shd w:val="clear" w:color="auto" w:fill="auto"/>
            <w:noWrap/>
            <w:vAlign w:val="center"/>
          </w:tcPr>
          <w:p w:rsidR="00816DFC" w:rsidRPr="0060570A" w:rsidRDefault="004C6105"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916</w:t>
            </w:r>
            <w:r w:rsidR="00816DFC" w:rsidRPr="0060570A">
              <w:rPr>
                <w:rFonts w:ascii="Arial" w:eastAsia="Times New Roman" w:hAnsi="Arial" w:cs="Arial"/>
                <w:color w:val="000000"/>
                <w:lang w:eastAsia="ru-RU"/>
              </w:rPr>
              <w:t>,00</w:t>
            </w:r>
          </w:p>
        </w:tc>
        <w:tc>
          <w:tcPr>
            <w:tcW w:w="851"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229,00</w:t>
            </w:r>
          </w:p>
        </w:tc>
        <w:tc>
          <w:tcPr>
            <w:tcW w:w="1276"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229,00</w:t>
            </w:r>
          </w:p>
        </w:tc>
        <w:tc>
          <w:tcPr>
            <w:tcW w:w="889"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229,00</w:t>
            </w:r>
          </w:p>
        </w:tc>
        <w:tc>
          <w:tcPr>
            <w:tcW w:w="851" w:type="dxa"/>
            <w:shd w:val="clear" w:color="000000" w:fill="FFFFFF"/>
            <w:noWrap/>
            <w:vAlign w:val="center"/>
          </w:tcPr>
          <w:p w:rsidR="00816DFC" w:rsidRPr="0060570A" w:rsidRDefault="00CA61AF"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229,00</w:t>
            </w:r>
          </w:p>
        </w:tc>
        <w:tc>
          <w:tcPr>
            <w:tcW w:w="851"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vMerge/>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701" w:type="dxa"/>
            <w:vMerge/>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hAnsi="Arial" w:cs="Arial"/>
                <w:color w:val="000000"/>
              </w:rPr>
            </w:pPr>
          </w:p>
        </w:tc>
      </w:tr>
      <w:tr w:rsidR="00816DFC" w:rsidRPr="0060570A" w:rsidTr="0060570A">
        <w:trPr>
          <w:trHeight w:val="20"/>
        </w:trPr>
        <w:tc>
          <w:tcPr>
            <w:tcW w:w="484" w:type="dxa"/>
            <w:vMerge/>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367" w:type="dxa"/>
            <w:vMerge/>
            <w:shd w:val="clear" w:color="000000" w:fill="FFFFFF"/>
            <w:vAlign w:val="center"/>
          </w:tcPr>
          <w:p w:rsidR="00816DFC" w:rsidRPr="0060570A"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816DFC" w:rsidRPr="0060570A" w:rsidRDefault="00816DFC"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городского округа Люберцы</w:t>
            </w:r>
          </w:p>
        </w:tc>
        <w:tc>
          <w:tcPr>
            <w:tcW w:w="1134" w:type="dxa"/>
            <w:vMerge/>
            <w:shd w:val="clear" w:color="000000" w:fill="FFFFFF"/>
            <w:vAlign w:val="center"/>
          </w:tcPr>
          <w:p w:rsidR="00816DFC" w:rsidRPr="0060570A"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60570A">
              <w:rPr>
                <w:rFonts w:ascii="Arial" w:eastAsia="Times New Roman" w:hAnsi="Arial" w:cs="Arial"/>
                <w:color w:val="000000"/>
                <w:lang w:eastAsia="ru-RU"/>
              </w:rPr>
              <w:t>2,32</w:t>
            </w:r>
          </w:p>
        </w:tc>
        <w:tc>
          <w:tcPr>
            <w:tcW w:w="992" w:type="dxa"/>
            <w:shd w:val="clear" w:color="000000" w:fill="FFFFFF"/>
            <w:noWrap/>
            <w:vAlign w:val="center"/>
          </w:tcPr>
          <w:p w:rsidR="00816DFC" w:rsidRPr="0060570A" w:rsidRDefault="00616721"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9,28</w:t>
            </w:r>
          </w:p>
        </w:tc>
        <w:tc>
          <w:tcPr>
            <w:tcW w:w="851"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60570A">
              <w:rPr>
                <w:rFonts w:ascii="Arial" w:eastAsia="Times New Roman" w:hAnsi="Arial" w:cs="Arial"/>
                <w:color w:val="000000"/>
                <w:lang w:eastAsia="ru-RU"/>
              </w:rPr>
              <w:t>2,32</w:t>
            </w:r>
          </w:p>
        </w:tc>
        <w:tc>
          <w:tcPr>
            <w:tcW w:w="1276" w:type="dxa"/>
            <w:shd w:val="clear" w:color="000000" w:fill="FFFFFF"/>
            <w:noWrap/>
            <w:vAlign w:val="center"/>
          </w:tcPr>
          <w:p w:rsidR="00816DFC" w:rsidRPr="0060570A"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2,32</w:t>
            </w:r>
          </w:p>
        </w:tc>
        <w:tc>
          <w:tcPr>
            <w:tcW w:w="889" w:type="dxa"/>
            <w:shd w:val="clear" w:color="000000" w:fill="FFFFFF"/>
            <w:noWrap/>
            <w:vAlign w:val="center"/>
          </w:tcPr>
          <w:p w:rsidR="00816DFC" w:rsidRPr="0060570A"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2,32</w:t>
            </w:r>
          </w:p>
        </w:tc>
        <w:tc>
          <w:tcPr>
            <w:tcW w:w="851" w:type="dxa"/>
            <w:shd w:val="clear" w:color="000000" w:fill="FFFFFF"/>
            <w:noWrap/>
            <w:vAlign w:val="center"/>
          </w:tcPr>
          <w:p w:rsidR="00816DFC" w:rsidRPr="0060570A" w:rsidRDefault="00CA61AF"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2,32</w:t>
            </w:r>
          </w:p>
        </w:tc>
        <w:tc>
          <w:tcPr>
            <w:tcW w:w="851"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vMerge/>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701" w:type="dxa"/>
            <w:vMerge/>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hAnsi="Arial" w:cs="Arial"/>
                <w:color w:val="000000"/>
              </w:rPr>
            </w:pPr>
          </w:p>
        </w:tc>
      </w:tr>
      <w:tr w:rsidR="003E1247" w:rsidRPr="0060570A" w:rsidTr="0060570A">
        <w:trPr>
          <w:trHeight w:val="20"/>
        </w:trPr>
        <w:tc>
          <w:tcPr>
            <w:tcW w:w="484" w:type="dxa"/>
            <w:vMerge/>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367" w:type="dxa"/>
            <w:vMerge/>
            <w:shd w:val="clear" w:color="000000" w:fill="FFFFFF"/>
            <w:vAlign w:val="center"/>
          </w:tcPr>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Внебюджетные источники</w:t>
            </w:r>
          </w:p>
        </w:tc>
        <w:tc>
          <w:tcPr>
            <w:tcW w:w="1134" w:type="dxa"/>
            <w:vMerge/>
            <w:shd w:val="clear" w:color="000000" w:fill="FFFFFF"/>
            <w:vAlign w:val="center"/>
          </w:tcPr>
          <w:p w:rsidR="003E1247" w:rsidRPr="0060570A" w:rsidRDefault="003E1247" w:rsidP="003E1247">
            <w:pPr>
              <w:spacing w:after="0" w:line="240" w:lineRule="auto"/>
              <w:jc w:val="center"/>
              <w:rPr>
                <w:rFonts w:ascii="Arial" w:hAnsi="Arial" w:cs="Arial"/>
              </w:rPr>
            </w:pPr>
          </w:p>
        </w:tc>
        <w:tc>
          <w:tcPr>
            <w:tcW w:w="1417" w:type="dxa"/>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992"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89"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vMerge/>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701" w:type="dxa"/>
            <w:vMerge/>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r>
      <w:tr w:rsidR="00816DFC" w:rsidRPr="0060570A" w:rsidTr="0060570A">
        <w:trPr>
          <w:trHeight w:val="20"/>
        </w:trPr>
        <w:tc>
          <w:tcPr>
            <w:tcW w:w="484" w:type="dxa"/>
            <w:vMerge/>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367" w:type="dxa"/>
            <w:vMerge/>
            <w:shd w:val="clear" w:color="000000" w:fill="FFFFFF"/>
            <w:vAlign w:val="center"/>
          </w:tcPr>
          <w:p w:rsidR="00816DFC" w:rsidRPr="0060570A"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816DFC" w:rsidRPr="0060570A" w:rsidRDefault="00816DFC"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Итого</w:t>
            </w:r>
          </w:p>
        </w:tc>
        <w:tc>
          <w:tcPr>
            <w:tcW w:w="1134" w:type="dxa"/>
            <w:vMerge/>
            <w:shd w:val="clear" w:color="000000" w:fill="FFFFFF"/>
            <w:vAlign w:val="center"/>
          </w:tcPr>
          <w:p w:rsidR="00816DFC" w:rsidRPr="0060570A"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992" w:type="dxa"/>
            <w:shd w:val="clear" w:color="000000" w:fill="FFFFFF"/>
            <w:noWrap/>
            <w:vAlign w:val="center"/>
          </w:tcPr>
          <w:p w:rsidR="00816DFC" w:rsidRPr="0060570A" w:rsidRDefault="00616721"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925,28</w:t>
            </w:r>
          </w:p>
        </w:tc>
        <w:tc>
          <w:tcPr>
            <w:tcW w:w="851"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1276" w:type="dxa"/>
            <w:shd w:val="clear" w:color="000000" w:fill="FFFFFF"/>
            <w:noWrap/>
            <w:vAlign w:val="center"/>
          </w:tcPr>
          <w:p w:rsidR="00816DFC" w:rsidRPr="0060570A"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889" w:type="dxa"/>
            <w:shd w:val="clear" w:color="000000" w:fill="FFFFFF"/>
            <w:noWrap/>
            <w:vAlign w:val="center"/>
          </w:tcPr>
          <w:p w:rsidR="00816DFC" w:rsidRPr="0060570A"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851" w:type="dxa"/>
            <w:shd w:val="clear" w:color="000000" w:fill="FFFFFF"/>
            <w:noWrap/>
            <w:vAlign w:val="center"/>
          </w:tcPr>
          <w:p w:rsidR="00816DFC" w:rsidRPr="0060570A" w:rsidRDefault="00CA61AF"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851"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vMerge/>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701" w:type="dxa"/>
            <w:vMerge/>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r>
      <w:tr w:rsidR="00816DFC" w:rsidRPr="0060570A" w:rsidTr="0060570A">
        <w:trPr>
          <w:trHeight w:val="20"/>
        </w:trPr>
        <w:tc>
          <w:tcPr>
            <w:tcW w:w="1851" w:type="dxa"/>
            <w:gridSpan w:val="2"/>
            <w:shd w:val="clear" w:color="000000" w:fill="FFFFFF"/>
            <w:vAlign w:val="center"/>
          </w:tcPr>
          <w:p w:rsidR="00816DFC" w:rsidRPr="0060570A"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816DFC" w:rsidRPr="0060570A" w:rsidRDefault="00816DFC"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Итого по подпрограмме</w:t>
            </w:r>
          </w:p>
        </w:tc>
        <w:tc>
          <w:tcPr>
            <w:tcW w:w="1134" w:type="dxa"/>
            <w:vMerge w:val="restart"/>
            <w:shd w:val="clear" w:color="000000" w:fill="FFFFFF"/>
            <w:vAlign w:val="center"/>
          </w:tcPr>
          <w:p w:rsidR="00816DFC" w:rsidRPr="0060570A" w:rsidRDefault="00816DFC" w:rsidP="003E1247">
            <w:pPr>
              <w:spacing w:after="0" w:line="240" w:lineRule="auto"/>
              <w:jc w:val="center"/>
              <w:rPr>
                <w:rFonts w:ascii="Arial" w:hAnsi="Arial" w:cs="Arial"/>
              </w:rPr>
            </w:pPr>
            <w:r w:rsidRPr="0060570A">
              <w:rPr>
                <w:rFonts w:ascii="Arial" w:eastAsia="Times New Roman" w:hAnsi="Arial" w:cs="Arial"/>
                <w:color w:val="000000"/>
                <w:lang w:eastAsia="ru-RU"/>
              </w:rPr>
              <w:t>01.01.2020-31.12.2024</w:t>
            </w:r>
          </w:p>
        </w:tc>
        <w:tc>
          <w:tcPr>
            <w:tcW w:w="1417" w:type="dxa"/>
            <w:shd w:val="clear" w:color="000000" w:fill="FFFFFF"/>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992" w:type="dxa"/>
            <w:shd w:val="clear" w:color="000000" w:fill="FFFFFF"/>
            <w:noWrap/>
            <w:vAlign w:val="center"/>
          </w:tcPr>
          <w:p w:rsidR="00816DFC" w:rsidRPr="0060570A" w:rsidRDefault="00616721"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925,28</w:t>
            </w:r>
          </w:p>
        </w:tc>
        <w:tc>
          <w:tcPr>
            <w:tcW w:w="851"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1276" w:type="dxa"/>
            <w:shd w:val="clear" w:color="000000" w:fill="FFFFFF"/>
            <w:noWrap/>
            <w:vAlign w:val="center"/>
          </w:tcPr>
          <w:p w:rsidR="00816DFC" w:rsidRPr="0060570A"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889" w:type="dxa"/>
            <w:shd w:val="clear" w:color="000000" w:fill="FFFFFF"/>
            <w:noWrap/>
            <w:vAlign w:val="center"/>
          </w:tcPr>
          <w:p w:rsidR="00816DFC" w:rsidRPr="0060570A"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851" w:type="dxa"/>
            <w:shd w:val="clear" w:color="000000" w:fill="FFFFFF"/>
            <w:noWrap/>
            <w:vAlign w:val="center"/>
          </w:tcPr>
          <w:p w:rsidR="00816DFC" w:rsidRPr="0060570A" w:rsidRDefault="00CA61AF"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231,32</w:t>
            </w:r>
          </w:p>
        </w:tc>
        <w:tc>
          <w:tcPr>
            <w:tcW w:w="851"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701" w:type="dxa"/>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r>
      <w:tr w:rsidR="003E1247" w:rsidRPr="0060570A" w:rsidTr="0060570A">
        <w:trPr>
          <w:trHeight w:val="20"/>
        </w:trPr>
        <w:tc>
          <w:tcPr>
            <w:tcW w:w="1851" w:type="dxa"/>
            <w:gridSpan w:val="2"/>
            <w:shd w:val="clear" w:color="000000" w:fill="FFFFFF"/>
            <w:vAlign w:val="center"/>
          </w:tcPr>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Федерального бюджета</w:t>
            </w:r>
          </w:p>
        </w:tc>
        <w:tc>
          <w:tcPr>
            <w:tcW w:w="1134" w:type="dxa"/>
            <w:vMerge/>
            <w:shd w:val="clear" w:color="000000" w:fill="FFFFFF"/>
            <w:vAlign w:val="center"/>
          </w:tcPr>
          <w:p w:rsidR="003E1247" w:rsidRPr="0060570A" w:rsidRDefault="003E1247" w:rsidP="003E1247">
            <w:pPr>
              <w:spacing w:after="0" w:line="240" w:lineRule="auto"/>
              <w:jc w:val="center"/>
              <w:rPr>
                <w:rFonts w:ascii="Arial" w:hAnsi="Arial" w:cs="Arial"/>
              </w:rPr>
            </w:pPr>
          </w:p>
        </w:tc>
        <w:tc>
          <w:tcPr>
            <w:tcW w:w="1417" w:type="dxa"/>
            <w:shd w:val="clear" w:color="000000" w:fill="FFFFFF"/>
            <w:vAlign w:val="center"/>
          </w:tcPr>
          <w:p w:rsidR="003E1247" w:rsidRPr="0060570A" w:rsidRDefault="003E1247" w:rsidP="003E1247">
            <w:pPr>
              <w:spacing w:after="0" w:line="240" w:lineRule="auto"/>
              <w:jc w:val="center"/>
              <w:rPr>
                <w:rFonts w:ascii="Arial" w:hAnsi="Arial" w:cs="Arial"/>
              </w:rPr>
            </w:pPr>
            <w:r w:rsidRPr="0060570A">
              <w:rPr>
                <w:rFonts w:ascii="Arial" w:eastAsia="Times New Roman" w:hAnsi="Arial" w:cs="Arial"/>
                <w:color w:val="000000"/>
                <w:lang w:eastAsia="ru-RU"/>
              </w:rPr>
              <w:t>0,00</w:t>
            </w:r>
          </w:p>
        </w:tc>
        <w:tc>
          <w:tcPr>
            <w:tcW w:w="992"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val="en-US" w:eastAsia="ru-RU"/>
              </w:rPr>
            </w:pPr>
            <w:r w:rsidRPr="0060570A">
              <w:rPr>
                <w:rFonts w:ascii="Arial" w:eastAsia="Times New Roman" w:hAnsi="Arial" w:cs="Arial"/>
                <w:color w:val="000000"/>
                <w:lang w:eastAsia="ru-RU"/>
              </w:rPr>
              <w:t>0,00</w:t>
            </w:r>
          </w:p>
        </w:tc>
        <w:tc>
          <w:tcPr>
            <w:tcW w:w="1276"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89"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701" w:type="dxa"/>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r>
      <w:tr w:rsidR="00816DFC" w:rsidRPr="0060570A" w:rsidTr="0060570A">
        <w:trPr>
          <w:trHeight w:val="20"/>
        </w:trPr>
        <w:tc>
          <w:tcPr>
            <w:tcW w:w="1851" w:type="dxa"/>
            <w:gridSpan w:val="2"/>
            <w:shd w:val="clear" w:color="000000" w:fill="FFFFFF"/>
            <w:vAlign w:val="center"/>
          </w:tcPr>
          <w:p w:rsidR="00816DFC" w:rsidRPr="0060570A"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816DFC" w:rsidRPr="0060570A" w:rsidRDefault="00816DFC"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Московской области</w:t>
            </w:r>
          </w:p>
        </w:tc>
        <w:tc>
          <w:tcPr>
            <w:tcW w:w="1134" w:type="dxa"/>
            <w:vMerge/>
            <w:shd w:val="clear" w:color="000000" w:fill="FFFFFF"/>
            <w:vAlign w:val="center"/>
          </w:tcPr>
          <w:p w:rsidR="00816DFC" w:rsidRPr="0060570A"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w:t>
            </w:r>
          </w:p>
        </w:tc>
        <w:tc>
          <w:tcPr>
            <w:tcW w:w="992" w:type="dxa"/>
            <w:shd w:val="clear" w:color="000000" w:fill="FFFFFF"/>
            <w:noWrap/>
            <w:vAlign w:val="center"/>
          </w:tcPr>
          <w:p w:rsidR="00816DFC" w:rsidRPr="0060570A" w:rsidRDefault="00616721"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916,00</w:t>
            </w:r>
          </w:p>
        </w:tc>
        <w:tc>
          <w:tcPr>
            <w:tcW w:w="851"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229,00</w:t>
            </w:r>
          </w:p>
        </w:tc>
        <w:tc>
          <w:tcPr>
            <w:tcW w:w="1276"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229,00</w:t>
            </w:r>
          </w:p>
        </w:tc>
        <w:tc>
          <w:tcPr>
            <w:tcW w:w="889"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229,00</w:t>
            </w:r>
          </w:p>
        </w:tc>
        <w:tc>
          <w:tcPr>
            <w:tcW w:w="851" w:type="dxa"/>
            <w:shd w:val="clear" w:color="000000" w:fill="FFFFFF"/>
            <w:noWrap/>
            <w:vAlign w:val="center"/>
          </w:tcPr>
          <w:p w:rsidR="00816DFC" w:rsidRPr="0060570A" w:rsidRDefault="00616721"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229,00</w:t>
            </w:r>
          </w:p>
        </w:tc>
        <w:tc>
          <w:tcPr>
            <w:tcW w:w="851"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701" w:type="dxa"/>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r>
      <w:tr w:rsidR="00816DFC" w:rsidRPr="0060570A" w:rsidTr="0060570A">
        <w:trPr>
          <w:trHeight w:val="20"/>
        </w:trPr>
        <w:tc>
          <w:tcPr>
            <w:tcW w:w="1851" w:type="dxa"/>
            <w:gridSpan w:val="2"/>
            <w:shd w:val="clear" w:color="000000" w:fill="FFFFFF"/>
            <w:vAlign w:val="center"/>
          </w:tcPr>
          <w:p w:rsidR="00816DFC" w:rsidRPr="0060570A"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816DFC" w:rsidRPr="0060570A" w:rsidRDefault="00816DFC"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Средства бюджета городского округа Люберцы</w:t>
            </w:r>
          </w:p>
        </w:tc>
        <w:tc>
          <w:tcPr>
            <w:tcW w:w="1134" w:type="dxa"/>
            <w:vMerge/>
            <w:shd w:val="clear" w:color="000000" w:fill="FFFFFF"/>
            <w:vAlign w:val="center"/>
          </w:tcPr>
          <w:p w:rsidR="00816DFC" w:rsidRPr="0060570A"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60570A">
              <w:rPr>
                <w:rFonts w:ascii="Arial" w:eastAsia="Times New Roman" w:hAnsi="Arial" w:cs="Arial"/>
                <w:color w:val="000000"/>
                <w:lang w:eastAsia="ru-RU"/>
              </w:rPr>
              <w:t>2,32</w:t>
            </w:r>
          </w:p>
        </w:tc>
        <w:tc>
          <w:tcPr>
            <w:tcW w:w="992" w:type="dxa"/>
            <w:shd w:val="clear" w:color="000000" w:fill="FFFFFF"/>
            <w:noWrap/>
            <w:vAlign w:val="center"/>
          </w:tcPr>
          <w:p w:rsidR="00816DFC" w:rsidRPr="0060570A" w:rsidRDefault="00616721"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9,28</w:t>
            </w:r>
          </w:p>
        </w:tc>
        <w:tc>
          <w:tcPr>
            <w:tcW w:w="851"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60570A">
              <w:rPr>
                <w:rFonts w:ascii="Arial" w:eastAsia="Times New Roman" w:hAnsi="Arial" w:cs="Arial"/>
                <w:color w:val="000000"/>
                <w:lang w:eastAsia="ru-RU"/>
              </w:rPr>
              <w:t>2,32</w:t>
            </w:r>
          </w:p>
        </w:tc>
        <w:tc>
          <w:tcPr>
            <w:tcW w:w="1276" w:type="dxa"/>
            <w:shd w:val="clear" w:color="000000" w:fill="FFFFFF"/>
            <w:noWrap/>
            <w:vAlign w:val="center"/>
          </w:tcPr>
          <w:p w:rsidR="00816DFC" w:rsidRPr="0060570A" w:rsidRDefault="00F52523"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2,32</w:t>
            </w:r>
          </w:p>
        </w:tc>
        <w:tc>
          <w:tcPr>
            <w:tcW w:w="889" w:type="dxa"/>
            <w:shd w:val="clear" w:color="000000" w:fill="FFFFFF"/>
            <w:noWrap/>
            <w:vAlign w:val="center"/>
          </w:tcPr>
          <w:p w:rsidR="00816DFC" w:rsidRPr="0060570A" w:rsidRDefault="00F52523"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2,32</w:t>
            </w:r>
          </w:p>
        </w:tc>
        <w:tc>
          <w:tcPr>
            <w:tcW w:w="851" w:type="dxa"/>
            <w:shd w:val="clear" w:color="000000" w:fill="FFFFFF"/>
            <w:noWrap/>
            <w:vAlign w:val="center"/>
          </w:tcPr>
          <w:p w:rsidR="00816DFC" w:rsidRPr="0060570A" w:rsidRDefault="00616721"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2,32</w:t>
            </w:r>
          </w:p>
        </w:tc>
        <w:tc>
          <w:tcPr>
            <w:tcW w:w="851" w:type="dxa"/>
            <w:shd w:val="clear" w:color="000000" w:fill="FFFFFF"/>
            <w:noWrap/>
            <w:vAlign w:val="center"/>
          </w:tcPr>
          <w:p w:rsidR="00816DFC" w:rsidRPr="0060570A"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701" w:type="dxa"/>
            <w:shd w:val="clear" w:color="000000" w:fill="FFFFFF"/>
            <w:vAlign w:val="center"/>
          </w:tcPr>
          <w:p w:rsidR="00816DFC" w:rsidRPr="0060570A"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r>
      <w:tr w:rsidR="003E1247" w:rsidRPr="0060570A" w:rsidTr="0060570A">
        <w:trPr>
          <w:trHeight w:val="20"/>
        </w:trPr>
        <w:tc>
          <w:tcPr>
            <w:tcW w:w="1851" w:type="dxa"/>
            <w:gridSpan w:val="2"/>
            <w:shd w:val="clear" w:color="000000" w:fill="FFFFFF"/>
            <w:vAlign w:val="center"/>
          </w:tcPr>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3E1247" w:rsidRPr="0060570A" w:rsidRDefault="003E1247" w:rsidP="003E1247">
            <w:pPr>
              <w:autoSpaceDE w:val="0"/>
              <w:autoSpaceDN w:val="0"/>
              <w:adjustRightInd w:val="0"/>
              <w:spacing w:after="0" w:line="240" w:lineRule="auto"/>
              <w:rPr>
                <w:rFonts w:ascii="Arial" w:eastAsia="Times New Roman" w:hAnsi="Arial" w:cs="Arial"/>
                <w:color w:val="000000"/>
                <w:lang w:eastAsia="ru-RU"/>
              </w:rPr>
            </w:pPr>
            <w:r w:rsidRPr="0060570A">
              <w:rPr>
                <w:rFonts w:ascii="Arial" w:eastAsia="Times New Roman" w:hAnsi="Arial" w:cs="Arial"/>
                <w:color w:val="000000"/>
                <w:lang w:eastAsia="ru-RU"/>
              </w:rPr>
              <w:t>Внебюджетные источники</w:t>
            </w:r>
          </w:p>
        </w:tc>
        <w:tc>
          <w:tcPr>
            <w:tcW w:w="1134" w:type="dxa"/>
            <w:vMerge/>
            <w:shd w:val="clear" w:color="000000" w:fill="FFFFFF"/>
            <w:vAlign w:val="center"/>
          </w:tcPr>
          <w:p w:rsidR="003E1247" w:rsidRPr="0060570A" w:rsidRDefault="003E1247" w:rsidP="003E1247">
            <w:pPr>
              <w:spacing w:after="0" w:line="240" w:lineRule="auto"/>
              <w:jc w:val="center"/>
              <w:rPr>
                <w:rFonts w:ascii="Arial" w:hAnsi="Arial" w:cs="Arial"/>
              </w:rPr>
            </w:pPr>
          </w:p>
        </w:tc>
        <w:tc>
          <w:tcPr>
            <w:tcW w:w="1417" w:type="dxa"/>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992"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276"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89"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851" w:type="dxa"/>
            <w:shd w:val="clear" w:color="000000" w:fill="FFFFFF"/>
            <w:noWrap/>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60570A">
              <w:rPr>
                <w:rFonts w:ascii="Arial" w:eastAsia="Times New Roman" w:hAnsi="Arial" w:cs="Arial"/>
                <w:color w:val="000000"/>
                <w:lang w:eastAsia="ru-RU"/>
              </w:rPr>
              <w:t>0,00</w:t>
            </w:r>
          </w:p>
        </w:tc>
        <w:tc>
          <w:tcPr>
            <w:tcW w:w="1945" w:type="dxa"/>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701" w:type="dxa"/>
            <w:shd w:val="clear" w:color="000000" w:fill="FFFFFF"/>
            <w:vAlign w:val="center"/>
          </w:tcPr>
          <w:p w:rsidR="003E1247" w:rsidRPr="0060570A"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r>
    </w:tbl>
    <w:p w:rsidR="00996728" w:rsidRPr="00553B95" w:rsidRDefault="00996728" w:rsidP="00996728">
      <w:pPr>
        <w:autoSpaceDE w:val="0"/>
        <w:autoSpaceDN w:val="0"/>
        <w:spacing w:after="0" w:line="240" w:lineRule="auto"/>
        <w:rPr>
          <w:rFonts w:ascii="Arial" w:eastAsia="Times New Roman" w:hAnsi="Arial" w:cs="Arial"/>
          <w:sz w:val="24"/>
          <w:szCs w:val="24"/>
          <w:lang w:eastAsia="ru-RU"/>
        </w:rPr>
      </w:pPr>
    </w:p>
    <w:tbl>
      <w:tblPr>
        <w:tblW w:w="15026" w:type="dxa"/>
        <w:tblLayout w:type="fixed"/>
        <w:tblCellMar>
          <w:left w:w="0" w:type="dxa"/>
          <w:right w:w="0" w:type="dxa"/>
        </w:tblCellMar>
        <w:tblLook w:val="0000" w:firstRow="0" w:lastRow="0" w:firstColumn="0" w:lastColumn="0" w:noHBand="0" w:noVBand="0"/>
      </w:tblPr>
      <w:tblGrid>
        <w:gridCol w:w="3119"/>
        <w:gridCol w:w="1276"/>
        <w:gridCol w:w="2693"/>
        <w:gridCol w:w="1276"/>
        <w:gridCol w:w="992"/>
        <w:gridCol w:w="992"/>
        <w:gridCol w:w="1276"/>
        <w:gridCol w:w="1276"/>
        <w:gridCol w:w="2126"/>
      </w:tblGrid>
      <w:tr w:rsidR="008C0304" w:rsidRPr="00553B95" w:rsidTr="0060570A">
        <w:trPr>
          <w:cantSplit/>
          <w:trHeight w:hRule="exact" w:val="1719"/>
        </w:trPr>
        <w:tc>
          <w:tcPr>
            <w:tcW w:w="15026" w:type="dxa"/>
            <w:gridSpan w:val="9"/>
            <w:tcBorders>
              <w:top w:val="nil"/>
              <w:left w:val="nil"/>
              <w:bottom w:val="single" w:sz="8" w:space="0" w:color="000000"/>
              <w:right w:val="nil"/>
            </w:tcBorders>
            <w:shd w:val="clear" w:color="000000" w:fill="FFFFFF"/>
          </w:tcPr>
          <w:p w:rsidR="008C0304" w:rsidRPr="00553B95" w:rsidRDefault="008C0304" w:rsidP="00FE4BC3">
            <w:pPr>
              <w:autoSpaceDE w:val="0"/>
              <w:autoSpaceDN w:val="0"/>
              <w:spacing w:after="0" w:line="240" w:lineRule="auto"/>
              <w:jc w:val="right"/>
              <w:rPr>
                <w:rFonts w:ascii="Arial" w:eastAsia="Times New Roman" w:hAnsi="Arial" w:cs="Arial"/>
                <w:b/>
                <w:sz w:val="24"/>
                <w:szCs w:val="24"/>
                <w:lang w:eastAsia="ru-RU"/>
              </w:rPr>
            </w:pPr>
            <w:r w:rsidRPr="00553B95">
              <w:rPr>
                <w:rFonts w:ascii="Arial" w:eastAsia="Times New Roman" w:hAnsi="Arial" w:cs="Arial"/>
                <w:b/>
                <w:sz w:val="24"/>
                <w:szCs w:val="24"/>
                <w:lang w:eastAsia="ru-RU"/>
              </w:rPr>
              <w:lastRenderedPageBreak/>
              <w:t>Приложение №5</w:t>
            </w:r>
          </w:p>
          <w:p w:rsidR="008C0304" w:rsidRPr="00553B95" w:rsidRDefault="008C0304" w:rsidP="00412F94">
            <w:pPr>
              <w:autoSpaceDE w:val="0"/>
              <w:autoSpaceDN w:val="0"/>
              <w:spacing w:after="0" w:line="240" w:lineRule="auto"/>
              <w:jc w:val="right"/>
              <w:rPr>
                <w:rFonts w:ascii="Arial" w:eastAsia="Times New Roman" w:hAnsi="Arial" w:cs="Arial"/>
                <w:b/>
                <w:bCs/>
                <w:color w:val="000000"/>
                <w:sz w:val="24"/>
                <w:szCs w:val="24"/>
                <w:lang w:eastAsia="ru-RU"/>
              </w:rPr>
            </w:pPr>
            <w:r w:rsidRPr="00553B95">
              <w:rPr>
                <w:rFonts w:ascii="Arial" w:eastAsia="Times New Roman" w:hAnsi="Arial" w:cs="Arial"/>
                <w:sz w:val="24"/>
                <w:szCs w:val="24"/>
                <w:lang w:eastAsia="ru-RU"/>
              </w:rPr>
              <w:t>к муниципальной программе «Жилище</w:t>
            </w:r>
            <w:r w:rsidR="00412F94" w:rsidRPr="00553B95">
              <w:rPr>
                <w:rFonts w:ascii="Arial" w:eastAsia="Times New Roman" w:hAnsi="Arial" w:cs="Arial"/>
                <w:sz w:val="24"/>
                <w:szCs w:val="24"/>
                <w:lang w:eastAsia="ru-RU"/>
              </w:rPr>
              <w:t>»</w:t>
            </w:r>
          </w:p>
          <w:p w:rsidR="008C0304" w:rsidRPr="00553B95" w:rsidRDefault="008C0304" w:rsidP="00FE4BC3">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p w:rsidR="00816DFC" w:rsidRPr="00553B95" w:rsidRDefault="00816DFC" w:rsidP="00816DF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r w:rsidRPr="00553B95">
              <w:rPr>
                <w:rFonts w:ascii="Arial" w:eastAsia="Times New Roman" w:hAnsi="Arial" w:cs="Arial"/>
                <w:b/>
                <w:bCs/>
                <w:color w:val="000000"/>
                <w:sz w:val="24"/>
                <w:szCs w:val="24"/>
                <w:lang w:eastAsia="ru-RU"/>
              </w:rPr>
              <w:t xml:space="preserve">Паспорт подпрограммы 7 «Улучшение жилищных условий отдельных категорий многодетных семей» </w:t>
            </w:r>
          </w:p>
          <w:p w:rsidR="008C0304" w:rsidRPr="00553B95" w:rsidRDefault="008C0304" w:rsidP="009A6A78">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8C0304" w:rsidRPr="00553B95" w:rsidTr="0060570A">
        <w:trPr>
          <w:cantSplit/>
          <w:trHeight w:hRule="exact" w:val="341"/>
        </w:trPr>
        <w:tc>
          <w:tcPr>
            <w:tcW w:w="3119" w:type="dxa"/>
            <w:tcBorders>
              <w:top w:val="single" w:sz="8" w:space="0" w:color="000000"/>
              <w:left w:val="single" w:sz="8" w:space="0" w:color="000000"/>
              <w:bottom w:val="single" w:sz="8" w:space="0" w:color="000000"/>
              <w:right w:val="single" w:sz="8" w:space="0" w:color="000000"/>
            </w:tcBorders>
            <w:shd w:val="clear" w:color="000000" w:fill="FFFFFF"/>
          </w:tcPr>
          <w:p w:rsidR="008C0304" w:rsidRPr="00553B95"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Муниципальный заказчик подпрограммы</w:t>
            </w:r>
          </w:p>
        </w:tc>
        <w:tc>
          <w:tcPr>
            <w:tcW w:w="11907" w:type="dxa"/>
            <w:gridSpan w:val="8"/>
            <w:tcBorders>
              <w:top w:val="single" w:sz="8" w:space="0" w:color="000000"/>
              <w:left w:val="single" w:sz="8" w:space="0" w:color="000000"/>
              <w:bottom w:val="single" w:sz="8" w:space="0" w:color="000000"/>
              <w:right w:val="single" w:sz="8" w:space="0" w:color="000000"/>
            </w:tcBorders>
            <w:shd w:val="clear" w:color="000000" w:fill="FFFFFF"/>
          </w:tcPr>
          <w:p w:rsidR="008C0304" w:rsidRPr="00553B95" w:rsidRDefault="000B2528"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8C0304" w:rsidRPr="00553B95" w:rsidTr="0060570A">
        <w:trPr>
          <w:cantSplit/>
          <w:trHeight w:hRule="exact" w:val="446"/>
        </w:trPr>
        <w:tc>
          <w:tcPr>
            <w:tcW w:w="3119"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553B95"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Источники финансирования подпрограммы,</w:t>
            </w:r>
          </w:p>
          <w:p w:rsidR="008C0304" w:rsidRPr="00553B95"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по годам реализации и главным распорядителям </w:t>
            </w:r>
          </w:p>
          <w:p w:rsidR="008C0304" w:rsidRPr="00553B95"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 бюджетных средств, в том числе по годам:</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553B95"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Главный распорядитель бюджетных средств</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553B95"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Источник финансирования</w:t>
            </w:r>
          </w:p>
        </w:tc>
        <w:tc>
          <w:tcPr>
            <w:tcW w:w="7938"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553B95"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Расходы  (тыс. рублей)</w:t>
            </w:r>
          </w:p>
        </w:tc>
      </w:tr>
      <w:tr w:rsidR="008C0304" w:rsidRPr="00553B95" w:rsidTr="0060570A">
        <w:trPr>
          <w:cantSplit/>
          <w:trHeight w:val="276"/>
        </w:trPr>
        <w:tc>
          <w:tcPr>
            <w:tcW w:w="3119" w:type="dxa"/>
            <w:vMerge/>
            <w:tcBorders>
              <w:top w:val="single" w:sz="8" w:space="0" w:color="000000"/>
              <w:left w:val="single" w:sz="8" w:space="0" w:color="000000"/>
              <w:bottom w:val="single" w:sz="8" w:space="0" w:color="000000"/>
              <w:right w:val="single" w:sz="8" w:space="0" w:color="000000"/>
            </w:tcBorders>
            <w:shd w:val="clear" w:color="000000" w:fill="FFFFFF"/>
          </w:tcPr>
          <w:p w:rsidR="008C0304" w:rsidRPr="00553B95" w:rsidRDefault="008C0304"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8C0304" w:rsidRPr="00553B95" w:rsidRDefault="008C0304"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2693" w:type="dxa"/>
            <w:vMerge/>
            <w:tcBorders>
              <w:top w:val="single" w:sz="8" w:space="0" w:color="000000"/>
              <w:left w:val="single" w:sz="8" w:space="0" w:color="000000"/>
              <w:bottom w:val="single" w:sz="8" w:space="0" w:color="000000"/>
              <w:right w:val="single" w:sz="8" w:space="0" w:color="000000"/>
            </w:tcBorders>
            <w:shd w:val="clear" w:color="000000" w:fill="FFFFFF"/>
          </w:tcPr>
          <w:p w:rsidR="008C0304" w:rsidRPr="00553B95" w:rsidRDefault="008C0304"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7938" w:type="dxa"/>
            <w:gridSpan w:val="6"/>
            <w:vMerge/>
            <w:tcBorders>
              <w:top w:val="single" w:sz="8" w:space="0" w:color="000000"/>
              <w:left w:val="single" w:sz="8" w:space="0" w:color="000000"/>
              <w:bottom w:val="single" w:sz="8" w:space="0" w:color="000000"/>
              <w:right w:val="single" w:sz="8" w:space="0" w:color="000000"/>
            </w:tcBorders>
            <w:shd w:val="clear" w:color="000000" w:fill="FFFFFF"/>
          </w:tcPr>
          <w:p w:rsidR="008C0304" w:rsidRPr="00553B95" w:rsidRDefault="008C0304"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r>
      <w:tr w:rsidR="00195F36" w:rsidRPr="00553B95" w:rsidTr="0060570A">
        <w:trPr>
          <w:cantSplit/>
          <w:trHeight w:hRule="exact" w:val="411"/>
        </w:trPr>
        <w:tc>
          <w:tcPr>
            <w:tcW w:w="3119"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2693"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553B95" w:rsidRDefault="00195F36"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553B95"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553B95"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553B95"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2022</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553B95"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2023</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553B95" w:rsidRDefault="00195F36"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2024</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553B95" w:rsidRDefault="00195F36"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Итого</w:t>
            </w:r>
          </w:p>
        </w:tc>
      </w:tr>
      <w:tr w:rsidR="00816DFC" w:rsidRPr="00553B95" w:rsidTr="0060570A">
        <w:trPr>
          <w:cantSplit/>
          <w:trHeight w:hRule="exact" w:val="266"/>
        </w:trPr>
        <w:tc>
          <w:tcPr>
            <w:tcW w:w="3119"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693"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Всего, в том числе:</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616721"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152,00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616721"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152,00</w:t>
            </w:r>
          </w:p>
        </w:tc>
      </w:tr>
      <w:tr w:rsidR="00816DFC" w:rsidRPr="00553B95" w:rsidTr="0060570A">
        <w:trPr>
          <w:cantSplit/>
          <w:trHeight w:hRule="exact" w:val="266"/>
        </w:trPr>
        <w:tc>
          <w:tcPr>
            <w:tcW w:w="3119"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Московской области</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616721"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616721"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r>
      <w:tr w:rsidR="00816DFC" w:rsidRPr="00553B95" w:rsidTr="0060570A">
        <w:trPr>
          <w:cantSplit/>
          <w:trHeight w:hRule="exact" w:val="266"/>
        </w:trPr>
        <w:tc>
          <w:tcPr>
            <w:tcW w:w="3119"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городского округа Люберцы</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152,00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152,00</w:t>
            </w:r>
          </w:p>
        </w:tc>
      </w:tr>
      <w:tr w:rsidR="00816DFC" w:rsidRPr="00553B95" w:rsidTr="0060570A">
        <w:trPr>
          <w:cantSplit/>
          <w:trHeight w:hRule="exact" w:val="266"/>
        </w:trPr>
        <w:tc>
          <w:tcPr>
            <w:tcW w:w="3119"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Внебюджетные источники</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r>
      <w:tr w:rsidR="00816DFC" w:rsidRPr="00553B95" w:rsidTr="0060570A">
        <w:trPr>
          <w:cantSplit/>
          <w:trHeight w:hRule="exact" w:val="241"/>
        </w:trPr>
        <w:tc>
          <w:tcPr>
            <w:tcW w:w="3119"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Федерального бюджета</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553B95"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r>
    </w:tbl>
    <w:p w:rsidR="008C0304" w:rsidRPr="00553B95" w:rsidRDefault="008C0304" w:rsidP="008C0304">
      <w:pPr>
        <w:autoSpaceDE w:val="0"/>
        <w:autoSpaceDN w:val="0"/>
        <w:spacing w:after="0" w:line="240" w:lineRule="auto"/>
        <w:rPr>
          <w:rFonts w:ascii="Arial" w:eastAsia="Times New Roman" w:hAnsi="Arial" w:cs="Arial"/>
          <w:sz w:val="24"/>
          <w:szCs w:val="24"/>
          <w:lang w:eastAsia="ru-RU"/>
        </w:rPr>
      </w:pPr>
    </w:p>
    <w:p w:rsidR="00DC5A6E" w:rsidRPr="00553B95" w:rsidRDefault="00DC5A6E" w:rsidP="00DC5A6E">
      <w:pPr>
        <w:jc w:val="center"/>
        <w:rPr>
          <w:rFonts w:ascii="Arial" w:hAnsi="Arial" w:cs="Arial"/>
          <w:b/>
          <w:sz w:val="24"/>
          <w:szCs w:val="24"/>
        </w:rPr>
      </w:pPr>
      <w:r w:rsidRPr="00553B95">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816DFC" w:rsidRPr="00553B95" w:rsidRDefault="00816DFC" w:rsidP="00816DFC">
      <w:pPr>
        <w:spacing w:after="0" w:line="240" w:lineRule="auto"/>
        <w:ind w:right="141"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816DFC" w:rsidRPr="00553B95" w:rsidRDefault="00816DFC" w:rsidP="00816DFC">
      <w:pPr>
        <w:widowControl w:val="0"/>
        <w:spacing w:after="0" w:line="240" w:lineRule="auto"/>
        <w:ind w:right="14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поэтапному улучшению жилищных условий </w:t>
      </w:r>
      <w:r w:rsidRPr="00553B95">
        <w:rPr>
          <w:rFonts w:ascii="Arial" w:hAnsi="Arial" w:cs="Arial"/>
          <w:color w:val="000000"/>
          <w:sz w:val="24"/>
          <w:szCs w:val="24"/>
          <w:shd w:val="clear" w:color="auto" w:fill="FFFFFF"/>
        </w:rPr>
        <w:t xml:space="preserve">многодетным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553B95">
        <w:rPr>
          <w:rFonts w:ascii="Arial" w:eastAsia="Times New Roman" w:hAnsi="Arial" w:cs="Arial"/>
          <w:sz w:val="24"/>
          <w:szCs w:val="24"/>
          <w:lang w:eastAsia="ru-RU"/>
        </w:rPr>
        <w:t>включенным в Сводный список по Московской области.</w:t>
      </w:r>
    </w:p>
    <w:p w:rsidR="00816DFC" w:rsidRPr="00553B95" w:rsidRDefault="00816DFC" w:rsidP="00816DFC">
      <w:pPr>
        <w:widowControl w:val="0"/>
        <w:spacing w:after="0" w:line="240" w:lineRule="auto"/>
        <w:ind w:right="14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ab/>
        <w:t xml:space="preserve">Проблема обеспечения жилыми помещениями многодетных семей, состоящих на учете нуждающихся, может быть решена путем оказания государственной поддержки в виде субсидий на приобретение жилых помещений </w:t>
      </w:r>
      <w:r w:rsidRPr="00553B95">
        <w:rPr>
          <w:rFonts w:ascii="Arial" w:hAnsi="Arial" w:cs="Arial"/>
          <w:color w:val="000000"/>
          <w:sz w:val="24"/>
          <w:szCs w:val="24"/>
          <w:shd w:val="clear" w:color="auto" w:fill="FFFFFF"/>
        </w:rPr>
        <w:t>или строительство индивидуального жилого дома</w:t>
      </w:r>
      <w:r w:rsidRPr="00553B95">
        <w:rPr>
          <w:rFonts w:ascii="Arial" w:eastAsia="Times New Roman" w:hAnsi="Arial" w:cs="Arial"/>
          <w:sz w:val="24"/>
          <w:szCs w:val="24"/>
          <w:lang w:eastAsia="ru-RU"/>
        </w:rPr>
        <w:t>.</w:t>
      </w:r>
    </w:p>
    <w:p w:rsidR="00816DFC" w:rsidRPr="00553B95" w:rsidRDefault="00816DFC" w:rsidP="00816DFC">
      <w:pPr>
        <w:widowControl w:val="0"/>
        <w:spacing w:after="0" w:line="240" w:lineRule="auto"/>
        <w:ind w:right="141" w:firstLine="708"/>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Для достижения поставленной цели необходимо осуществлять </w:t>
      </w:r>
      <w:r w:rsidRPr="00553B95">
        <w:rPr>
          <w:rFonts w:ascii="Arial" w:eastAsia="Times New Roman" w:hAnsi="Arial" w:cs="Arial"/>
          <w:sz w:val="24"/>
          <w:szCs w:val="24"/>
        </w:rPr>
        <w:t>координацию финансовых и организационных вопросов</w:t>
      </w:r>
      <w:r w:rsidRPr="00553B95">
        <w:rPr>
          <w:rFonts w:ascii="Arial" w:eastAsia="Times New Roman" w:hAnsi="Arial" w:cs="Arial"/>
          <w:sz w:val="24"/>
          <w:szCs w:val="24"/>
          <w:lang w:eastAsia="ru-RU"/>
        </w:rPr>
        <w:t xml:space="preserve"> по предоставлению семьям, имеющим семь и более детей, </w:t>
      </w:r>
      <w:r w:rsidRPr="00553B95">
        <w:rPr>
          <w:rFonts w:ascii="Arial" w:hAnsi="Arial" w:cs="Arial"/>
          <w:color w:val="000000"/>
          <w:sz w:val="24"/>
          <w:szCs w:val="24"/>
          <w:shd w:val="clear" w:color="auto" w:fill="FFFFFF"/>
        </w:rPr>
        <w:t xml:space="preserve">а также семьям, в которых одновременно родилось не менее трех детей, состоящим на </w:t>
      </w:r>
      <w:r w:rsidRPr="00553B95">
        <w:rPr>
          <w:rFonts w:ascii="Arial" w:eastAsia="Times New Roman" w:hAnsi="Arial" w:cs="Arial"/>
          <w:sz w:val="24"/>
          <w:szCs w:val="24"/>
          <w:lang w:eastAsia="ru-RU"/>
        </w:rPr>
        <w:t xml:space="preserve"> </w:t>
      </w:r>
      <w:r w:rsidRPr="00553B95">
        <w:rPr>
          <w:rFonts w:ascii="Arial" w:hAnsi="Arial" w:cs="Arial"/>
          <w:color w:val="000000"/>
          <w:sz w:val="24"/>
          <w:szCs w:val="24"/>
          <w:shd w:val="clear" w:color="auto" w:fill="FFFFFF"/>
        </w:rPr>
        <w:t>учете нуждающихся в улучшении жилищных условий,</w:t>
      </w:r>
      <w:r w:rsidRPr="00553B95">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816DFC" w:rsidRPr="00553B95" w:rsidRDefault="00816DFC" w:rsidP="00816DFC">
      <w:pPr>
        <w:spacing w:after="0" w:line="240" w:lineRule="auto"/>
        <w:ind w:right="141"/>
        <w:jc w:val="both"/>
        <w:rPr>
          <w:rFonts w:ascii="Arial" w:eastAsia="Times New Roman" w:hAnsi="Arial" w:cs="Arial"/>
          <w:sz w:val="24"/>
          <w:szCs w:val="24"/>
          <w:lang w:eastAsia="ru-RU"/>
        </w:rPr>
      </w:pPr>
      <w:r w:rsidRPr="00553B95">
        <w:rPr>
          <w:rFonts w:ascii="Arial" w:eastAsia="Times New Roman" w:hAnsi="Arial" w:cs="Arial"/>
          <w:sz w:val="24"/>
          <w:szCs w:val="24"/>
          <w:lang w:eastAsia="ru-RU"/>
        </w:rPr>
        <w:lastRenderedPageBreak/>
        <w:tab/>
      </w:r>
      <w:proofErr w:type="gramStart"/>
      <w:r w:rsidRPr="00553B95">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либо </w:t>
      </w:r>
      <w:r w:rsidRPr="00553B95">
        <w:rPr>
          <w:rFonts w:ascii="Arial" w:hAnsi="Arial" w:cs="Arial"/>
          <w:color w:val="000000"/>
          <w:sz w:val="24"/>
          <w:szCs w:val="24"/>
          <w:shd w:val="clear" w:color="auto" w:fill="FFFFFF"/>
        </w:rPr>
        <w:t xml:space="preserve">семьям, в которых одновременно родилось не менее трех детей, </w:t>
      </w:r>
      <w:r w:rsidRPr="00553B95">
        <w:rPr>
          <w:rFonts w:ascii="Arial" w:eastAsia="Times New Roman" w:hAnsi="Arial" w:cs="Arial"/>
          <w:sz w:val="24"/>
          <w:szCs w:val="24"/>
          <w:lang w:eastAsia="ru-RU"/>
        </w:rPr>
        <w:t>проживающих совместно с ними (в том числе усыновленных пасынков и падчериц), и состоящим на учете нуждающихся в</w:t>
      </w:r>
      <w:proofErr w:type="gramEnd"/>
      <w:r w:rsidRPr="00553B95">
        <w:rPr>
          <w:rFonts w:ascii="Arial" w:eastAsia="Times New Roman" w:hAnsi="Arial" w:cs="Arial"/>
          <w:sz w:val="24"/>
          <w:szCs w:val="24"/>
          <w:lang w:eastAsia="ru-RU"/>
        </w:rPr>
        <w:t xml:space="preserve"> жилых </w:t>
      </w:r>
      <w:proofErr w:type="gramStart"/>
      <w:r w:rsidRPr="00553B95">
        <w:rPr>
          <w:rFonts w:ascii="Arial" w:eastAsia="Times New Roman" w:hAnsi="Arial" w:cs="Arial"/>
          <w:sz w:val="24"/>
          <w:szCs w:val="24"/>
          <w:lang w:eastAsia="ru-RU"/>
        </w:rPr>
        <w:t>помещениях</w:t>
      </w:r>
      <w:proofErr w:type="gramEnd"/>
      <w:r w:rsidRPr="00553B95">
        <w:rPr>
          <w:rFonts w:ascii="Arial" w:eastAsia="Times New Roman" w:hAnsi="Arial" w:cs="Arial"/>
          <w:sz w:val="24"/>
          <w:szCs w:val="24"/>
          <w:lang w:eastAsia="ru-RU"/>
        </w:rPr>
        <w:t>, предоставляемых по договорам социального найма.</w:t>
      </w:r>
    </w:p>
    <w:p w:rsidR="008C0304" w:rsidRPr="00553B95"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553B95" w:rsidRDefault="008C0304" w:rsidP="008C0304">
      <w:pPr>
        <w:autoSpaceDE w:val="0"/>
        <w:autoSpaceDN w:val="0"/>
        <w:spacing w:after="0" w:line="240" w:lineRule="auto"/>
        <w:jc w:val="right"/>
        <w:rPr>
          <w:rFonts w:ascii="Arial" w:eastAsia="Times New Roman" w:hAnsi="Arial" w:cs="Arial"/>
          <w:sz w:val="24"/>
          <w:szCs w:val="24"/>
          <w:lang w:eastAsia="ru-RU"/>
        </w:rPr>
      </w:pPr>
      <w:r w:rsidRPr="00553B95">
        <w:rPr>
          <w:rFonts w:ascii="Arial" w:eastAsia="Times New Roman" w:hAnsi="Arial" w:cs="Arial"/>
          <w:sz w:val="24"/>
          <w:szCs w:val="24"/>
          <w:lang w:eastAsia="ru-RU"/>
        </w:rPr>
        <w:t>Приложение №1</w:t>
      </w:r>
    </w:p>
    <w:p w:rsidR="008C0304" w:rsidRPr="00553B95" w:rsidRDefault="008C0304" w:rsidP="0070569D">
      <w:pPr>
        <w:autoSpaceDE w:val="0"/>
        <w:autoSpaceDN w:val="0"/>
        <w:spacing w:after="0" w:line="240" w:lineRule="auto"/>
        <w:jc w:val="right"/>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                                                                                                                                                               </w:t>
      </w:r>
      <w:r w:rsidR="00816DFC" w:rsidRPr="00553B95">
        <w:rPr>
          <w:rFonts w:ascii="Arial" w:eastAsia="Times New Roman" w:hAnsi="Arial" w:cs="Arial"/>
          <w:sz w:val="24"/>
          <w:szCs w:val="24"/>
          <w:lang w:eastAsia="ru-RU"/>
        </w:rPr>
        <w:t xml:space="preserve">              </w:t>
      </w:r>
      <w:r w:rsidRPr="00553B95">
        <w:rPr>
          <w:rFonts w:ascii="Arial" w:eastAsia="Times New Roman" w:hAnsi="Arial" w:cs="Arial"/>
          <w:sz w:val="24"/>
          <w:szCs w:val="24"/>
          <w:lang w:eastAsia="ru-RU"/>
        </w:rPr>
        <w:t xml:space="preserve">к подпрограмме </w:t>
      </w:r>
      <w:r w:rsidR="00BE1094" w:rsidRPr="00553B95">
        <w:rPr>
          <w:rFonts w:ascii="Arial" w:eastAsia="Times New Roman" w:hAnsi="Arial" w:cs="Arial"/>
          <w:sz w:val="24"/>
          <w:szCs w:val="24"/>
          <w:lang w:eastAsia="ru-RU"/>
        </w:rPr>
        <w:t>7</w:t>
      </w:r>
      <w:r w:rsidRPr="00553B95">
        <w:rPr>
          <w:rFonts w:ascii="Arial" w:eastAsia="Times New Roman" w:hAnsi="Arial" w:cs="Arial"/>
          <w:sz w:val="24"/>
          <w:szCs w:val="24"/>
          <w:lang w:eastAsia="ru-RU"/>
        </w:rPr>
        <w:t>«</w:t>
      </w:r>
      <w:r w:rsidR="00816DFC" w:rsidRPr="00553B95">
        <w:rPr>
          <w:rFonts w:ascii="Arial" w:eastAsia="Times New Roman" w:hAnsi="Arial" w:cs="Arial"/>
          <w:bCs/>
          <w:color w:val="000000"/>
          <w:sz w:val="24"/>
          <w:szCs w:val="24"/>
          <w:lang w:eastAsia="ru-RU"/>
        </w:rPr>
        <w:t>Улучшение жилищных условий отдельных категорий многодетных семей</w:t>
      </w:r>
      <w:r w:rsidRPr="00553B95">
        <w:rPr>
          <w:rFonts w:ascii="Arial" w:eastAsia="Times New Roman" w:hAnsi="Arial" w:cs="Arial"/>
          <w:sz w:val="24"/>
          <w:szCs w:val="24"/>
          <w:lang w:eastAsia="ru-RU"/>
        </w:rPr>
        <w:t>»</w:t>
      </w:r>
    </w:p>
    <w:p w:rsidR="008C0304" w:rsidRPr="00553B95"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553B95"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r w:rsidRPr="00553B95">
        <w:rPr>
          <w:rFonts w:ascii="Arial" w:eastAsia="Times New Roman" w:hAnsi="Arial" w:cs="Arial"/>
          <w:b/>
          <w:bCs/>
          <w:color w:val="000000"/>
          <w:sz w:val="24"/>
          <w:szCs w:val="24"/>
          <w:lang w:eastAsia="ru-RU"/>
        </w:rPr>
        <w:t xml:space="preserve">Перечень мероприятий подпрограммы </w:t>
      </w:r>
      <w:r w:rsidR="00CD42A9" w:rsidRPr="00553B95">
        <w:rPr>
          <w:rFonts w:ascii="Arial" w:eastAsia="Times New Roman" w:hAnsi="Arial" w:cs="Arial"/>
          <w:b/>
          <w:bCs/>
          <w:color w:val="000000"/>
          <w:sz w:val="24"/>
          <w:szCs w:val="24"/>
          <w:lang w:eastAsia="ru-RU"/>
        </w:rPr>
        <w:t>7</w:t>
      </w:r>
      <w:r w:rsidRPr="00553B95">
        <w:rPr>
          <w:rFonts w:ascii="Arial" w:eastAsia="Times New Roman" w:hAnsi="Arial" w:cs="Arial"/>
          <w:b/>
          <w:bCs/>
          <w:color w:val="000000"/>
          <w:sz w:val="24"/>
          <w:szCs w:val="24"/>
          <w:lang w:eastAsia="ru-RU"/>
        </w:rPr>
        <w:t xml:space="preserve"> </w:t>
      </w:r>
      <w:r w:rsidR="009B2A6D" w:rsidRPr="00553B95">
        <w:rPr>
          <w:rFonts w:ascii="Arial" w:eastAsia="Times New Roman" w:hAnsi="Arial" w:cs="Arial"/>
          <w:b/>
          <w:bCs/>
          <w:color w:val="000000"/>
          <w:sz w:val="24"/>
          <w:szCs w:val="24"/>
          <w:lang w:eastAsia="ru-RU"/>
        </w:rPr>
        <w:t>Улучшение жилищных условий отдельных категорий многодетных семей</w:t>
      </w:r>
    </w:p>
    <w:p w:rsidR="008C0304" w:rsidRPr="00553B95"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p>
    <w:tbl>
      <w:tblP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5"/>
        <w:gridCol w:w="1363"/>
        <w:gridCol w:w="1276"/>
        <w:gridCol w:w="709"/>
        <w:gridCol w:w="1637"/>
        <w:gridCol w:w="840"/>
        <w:gridCol w:w="925"/>
        <w:gridCol w:w="1134"/>
        <w:gridCol w:w="850"/>
        <w:gridCol w:w="851"/>
        <w:gridCol w:w="850"/>
        <w:gridCol w:w="1701"/>
        <w:gridCol w:w="2410"/>
      </w:tblGrid>
      <w:tr w:rsidR="00CC531E" w:rsidRPr="00553B95" w:rsidTr="0060570A">
        <w:trPr>
          <w:trHeight w:val="276"/>
        </w:trPr>
        <w:tc>
          <w:tcPr>
            <w:tcW w:w="485" w:type="dxa"/>
            <w:vMerge w:val="restart"/>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 </w:t>
            </w:r>
            <w:proofErr w:type="gramStart"/>
            <w:r w:rsidRPr="00553B95">
              <w:rPr>
                <w:rFonts w:ascii="Arial" w:eastAsia="Times New Roman" w:hAnsi="Arial" w:cs="Arial"/>
                <w:color w:val="000000"/>
                <w:sz w:val="24"/>
                <w:szCs w:val="24"/>
                <w:lang w:eastAsia="ru-RU"/>
              </w:rPr>
              <w:t>п</w:t>
            </w:r>
            <w:proofErr w:type="gramEnd"/>
            <w:r w:rsidRPr="00553B95">
              <w:rPr>
                <w:rFonts w:ascii="Arial" w:eastAsia="Times New Roman" w:hAnsi="Arial" w:cs="Arial"/>
                <w:color w:val="000000"/>
                <w:sz w:val="24"/>
                <w:szCs w:val="24"/>
                <w:lang w:eastAsia="ru-RU"/>
              </w:rPr>
              <w:t>/п</w:t>
            </w:r>
          </w:p>
        </w:tc>
        <w:tc>
          <w:tcPr>
            <w:tcW w:w="1363" w:type="dxa"/>
            <w:vMerge w:val="restart"/>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Мероприятия программы/</w:t>
            </w:r>
            <w:r w:rsidR="005F7EC2" w:rsidRPr="00553B95">
              <w:rPr>
                <w:rFonts w:ascii="Arial" w:eastAsia="Times New Roman" w:hAnsi="Arial" w:cs="Arial"/>
                <w:color w:val="000000"/>
                <w:sz w:val="24"/>
                <w:szCs w:val="24"/>
                <w:lang w:eastAsia="ru-RU"/>
              </w:rPr>
              <w:t xml:space="preserve"> </w:t>
            </w:r>
            <w:r w:rsidRPr="00553B95">
              <w:rPr>
                <w:rFonts w:ascii="Arial" w:eastAsia="Times New Roman" w:hAnsi="Arial" w:cs="Arial"/>
                <w:color w:val="000000"/>
                <w:sz w:val="24"/>
                <w:szCs w:val="24"/>
                <w:lang w:eastAsia="ru-RU"/>
              </w:rPr>
              <w:t>подпрограммы</w:t>
            </w:r>
          </w:p>
        </w:tc>
        <w:tc>
          <w:tcPr>
            <w:tcW w:w="1276" w:type="dxa"/>
            <w:vMerge w:val="restart"/>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Источники финансирования</w:t>
            </w:r>
          </w:p>
        </w:tc>
        <w:tc>
          <w:tcPr>
            <w:tcW w:w="709" w:type="dxa"/>
            <w:vMerge w:val="restart"/>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Срок  исполнения мероприятия</w:t>
            </w:r>
          </w:p>
        </w:tc>
        <w:tc>
          <w:tcPr>
            <w:tcW w:w="1637" w:type="dxa"/>
            <w:vMerge w:val="restart"/>
            <w:shd w:val="clear" w:color="000000" w:fill="FFFFFF"/>
            <w:vAlign w:val="center"/>
          </w:tcPr>
          <w:p w:rsidR="00CC531E" w:rsidRPr="00553B95" w:rsidRDefault="00CC531E" w:rsidP="007C0216">
            <w:pPr>
              <w:autoSpaceDE w:val="0"/>
              <w:autoSpaceDN w:val="0"/>
              <w:adjustRightInd w:val="0"/>
              <w:spacing w:after="0" w:line="192" w:lineRule="auto"/>
              <w:ind w:right="23"/>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Объем финансирования мероприятия в году, предшествующему году начала реализации муниципальной программы  (</w:t>
            </w:r>
            <w:proofErr w:type="spellStart"/>
            <w:r w:rsidRPr="00553B95">
              <w:rPr>
                <w:rFonts w:ascii="Arial" w:eastAsia="Times New Roman" w:hAnsi="Arial" w:cs="Arial"/>
                <w:color w:val="000000"/>
                <w:sz w:val="24"/>
                <w:szCs w:val="24"/>
                <w:lang w:eastAsia="ru-RU"/>
              </w:rPr>
              <w:t>тыс</w:t>
            </w:r>
            <w:proofErr w:type="gramStart"/>
            <w:r w:rsidRPr="00553B95">
              <w:rPr>
                <w:rFonts w:ascii="Arial" w:eastAsia="Times New Roman" w:hAnsi="Arial" w:cs="Arial"/>
                <w:color w:val="000000"/>
                <w:sz w:val="24"/>
                <w:szCs w:val="24"/>
                <w:lang w:eastAsia="ru-RU"/>
              </w:rPr>
              <w:t>.р</w:t>
            </w:r>
            <w:proofErr w:type="gramEnd"/>
            <w:r w:rsidRPr="00553B95">
              <w:rPr>
                <w:rFonts w:ascii="Arial" w:eastAsia="Times New Roman" w:hAnsi="Arial" w:cs="Arial"/>
                <w:color w:val="000000"/>
                <w:sz w:val="24"/>
                <w:szCs w:val="24"/>
                <w:lang w:eastAsia="ru-RU"/>
              </w:rPr>
              <w:t>уб</w:t>
            </w:r>
            <w:proofErr w:type="spellEnd"/>
            <w:r w:rsidRPr="00553B95">
              <w:rPr>
                <w:rFonts w:ascii="Arial" w:eastAsia="Times New Roman" w:hAnsi="Arial" w:cs="Arial"/>
                <w:color w:val="000000"/>
                <w:sz w:val="24"/>
                <w:szCs w:val="24"/>
                <w:lang w:eastAsia="ru-RU"/>
              </w:rPr>
              <w:t>.)</w:t>
            </w:r>
          </w:p>
        </w:tc>
        <w:tc>
          <w:tcPr>
            <w:tcW w:w="840" w:type="dxa"/>
            <w:vMerge w:val="restart"/>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Всего, (</w:t>
            </w:r>
            <w:proofErr w:type="spellStart"/>
            <w:r w:rsidRPr="00553B95">
              <w:rPr>
                <w:rFonts w:ascii="Arial" w:eastAsia="Times New Roman" w:hAnsi="Arial" w:cs="Arial"/>
                <w:color w:val="000000"/>
                <w:sz w:val="24"/>
                <w:szCs w:val="24"/>
                <w:lang w:eastAsia="ru-RU"/>
              </w:rPr>
              <w:t>тыс</w:t>
            </w:r>
            <w:proofErr w:type="gramStart"/>
            <w:r w:rsidRPr="00553B95">
              <w:rPr>
                <w:rFonts w:ascii="Arial" w:eastAsia="Times New Roman" w:hAnsi="Arial" w:cs="Arial"/>
                <w:color w:val="000000"/>
                <w:sz w:val="24"/>
                <w:szCs w:val="24"/>
                <w:lang w:eastAsia="ru-RU"/>
              </w:rPr>
              <w:t>.р</w:t>
            </w:r>
            <w:proofErr w:type="gramEnd"/>
            <w:r w:rsidRPr="00553B95">
              <w:rPr>
                <w:rFonts w:ascii="Arial" w:eastAsia="Times New Roman" w:hAnsi="Arial" w:cs="Arial"/>
                <w:color w:val="000000"/>
                <w:sz w:val="24"/>
                <w:szCs w:val="24"/>
                <w:lang w:eastAsia="ru-RU"/>
              </w:rPr>
              <w:t>уб</w:t>
            </w:r>
            <w:proofErr w:type="spellEnd"/>
            <w:r w:rsidRPr="00553B95">
              <w:rPr>
                <w:rFonts w:ascii="Arial" w:eastAsia="Times New Roman" w:hAnsi="Arial" w:cs="Arial"/>
                <w:color w:val="000000"/>
                <w:sz w:val="24"/>
                <w:szCs w:val="24"/>
                <w:lang w:eastAsia="ru-RU"/>
              </w:rPr>
              <w:t>)</w:t>
            </w:r>
          </w:p>
        </w:tc>
        <w:tc>
          <w:tcPr>
            <w:tcW w:w="4610" w:type="dxa"/>
            <w:gridSpan w:val="5"/>
            <w:vMerge w:val="restart"/>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Объем финансирования по годам, (</w:t>
            </w:r>
            <w:proofErr w:type="spellStart"/>
            <w:r w:rsidRPr="00553B95">
              <w:rPr>
                <w:rFonts w:ascii="Arial" w:eastAsia="Times New Roman" w:hAnsi="Arial" w:cs="Arial"/>
                <w:color w:val="000000"/>
                <w:sz w:val="24"/>
                <w:szCs w:val="24"/>
                <w:lang w:eastAsia="ru-RU"/>
              </w:rPr>
              <w:t>тыс</w:t>
            </w:r>
            <w:proofErr w:type="gramStart"/>
            <w:r w:rsidRPr="00553B95">
              <w:rPr>
                <w:rFonts w:ascii="Arial" w:eastAsia="Times New Roman" w:hAnsi="Arial" w:cs="Arial"/>
                <w:color w:val="000000"/>
                <w:sz w:val="24"/>
                <w:szCs w:val="24"/>
                <w:lang w:eastAsia="ru-RU"/>
              </w:rPr>
              <w:t>.р</w:t>
            </w:r>
            <w:proofErr w:type="gramEnd"/>
            <w:r w:rsidRPr="00553B95">
              <w:rPr>
                <w:rFonts w:ascii="Arial" w:eastAsia="Times New Roman" w:hAnsi="Arial" w:cs="Arial"/>
                <w:color w:val="000000"/>
                <w:sz w:val="24"/>
                <w:szCs w:val="24"/>
                <w:lang w:eastAsia="ru-RU"/>
              </w:rPr>
              <w:t>уб</w:t>
            </w:r>
            <w:proofErr w:type="spellEnd"/>
            <w:r w:rsidRPr="00553B95">
              <w:rPr>
                <w:rFonts w:ascii="Arial" w:eastAsia="Times New Roman" w:hAnsi="Arial" w:cs="Arial"/>
                <w:color w:val="000000"/>
                <w:sz w:val="24"/>
                <w:szCs w:val="24"/>
                <w:lang w:eastAsia="ru-RU"/>
              </w:rPr>
              <w:t>)</w:t>
            </w:r>
          </w:p>
        </w:tc>
        <w:tc>
          <w:tcPr>
            <w:tcW w:w="1701" w:type="dxa"/>
            <w:vMerge w:val="restart"/>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roofErr w:type="gramStart"/>
            <w:r w:rsidRPr="00553B95">
              <w:rPr>
                <w:rFonts w:ascii="Arial" w:eastAsia="Times New Roman" w:hAnsi="Arial" w:cs="Arial"/>
                <w:color w:val="000000"/>
                <w:sz w:val="24"/>
                <w:szCs w:val="24"/>
                <w:lang w:eastAsia="ru-RU"/>
              </w:rPr>
              <w:t>Ответственный</w:t>
            </w:r>
            <w:proofErr w:type="gramEnd"/>
            <w:r w:rsidRPr="00553B95">
              <w:rPr>
                <w:rFonts w:ascii="Arial" w:eastAsia="Times New Roman" w:hAnsi="Arial" w:cs="Arial"/>
                <w:color w:val="000000"/>
                <w:sz w:val="24"/>
                <w:szCs w:val="24"/>
                <w:lang w:eastAsia="ru-RU"/>
              </w:rPr>
              <w:t xml:space="preserve"> за выполнение мероприятия программы/</w:t>
            </w:r>
            <w:r w:rsidR="005F7EC2" w:rsidRPr="00553B95">
              <w:rPr>
                <w:rFonts w:ascii="Arial" w:eastAsia="Times New Roman" w:hAnsi="Arial" w:cs="Arial"/>
                <w:color w:val="000000"/>
                <w:sz w:val="24"/>
                <w:szCs w:val="24"/>
                <w:lang w:eastAsia="ru-RU"/>
              </w:rPr>
              <w:t xml:space="preserve"> </w:t>
            </w:r>
            <w:r w:rsidRPr="00553B95">
              <w:rPr>
                <w:rFonts w:ascii="Arial" w:eastAsia="Times New Roman" w:hAnsi="Arial" w:cs="Arial"/>
                <w:color w:val="000000"/>
                <w:sz w:val="24"/>
                <w:szCs w:val="24"/>
                <w:lang w:eastAsia="ru-RU"/>
              </w:rPr>
              <w:t>подпрограммы</w:t>
            </w:r>
          </w:p>
        </w:tc>
        <w:tc>
          <w:tcPr>
            <w:tcW w:w="2410" w:type="dxa"/>
            <w:vMerge w:val="restart"/>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Результаты выполнения мероприятия программы/подпрограммы</w:t>
            </w:r>
          </w:p>
        </w:tc>
      </w:tr>
      <w:tr w:rsidR="00CC531E" w:rsidRPr="00553B95" w:rsidTr="0060570A">
        <w:trPr>
          <w:trHeight w:val="276"/>
        </w:trPr>
        <w:tc>
          <w:tcPr>
            <w:tcW w:w="485"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1363"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1276"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709" w:type="dxa"/>
            <w:vMerge/>
            <w:shd w:val="clear" w:color="000000" w:fill="FFFFFF"/>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1637"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840"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4610" w:type="dxa"/>
            <w:gridSpan w:val="5"/>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1701"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410"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CC531E" w:rsidRPr="00553B95" w:rsidTr="0060570A">
        <w:trPr>
          <w:trHeight w:val="20"/>
        </w:trPr>
        <w:tc>
          <w:tcPr>
            <w:tcW w:w="485"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1363"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1276"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709" w:type="dxa"/>
            <w:vMerge/>
            <w:shd w:val="clear" w:color="000000" w:fill="FFFFFF"/>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1637"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840"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925" w:type="dxa"/>
            <w:shd w:val="clear" w:color="000000" w:fill="FFFFFF"/>
            <w:vAlign w:val="center"/>
          </w:tcPr>
          <w:p w:rsidR="00CC531E" w:rsidRPr="00553B95" w:rsidRDefault="00CC531E"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2020</w:t>
            </w:r>
          </w:p>
        </w:tc>
        <w:tc>
          <w:tcPr>
            <w:tcW w:w="1134" w:type="dxa"/>
            <w:shd w:val="clear" w:color="000000" w:fill="FFFFFF"/>
            <w:vAlign w:val="center"/>
          </w:tcPr>
          <w:p w:rsidR="00CC531E" w:rsidRPr="00553B95" w:rsidRDefault="00CC531E"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2021</w:t>
            </w:r>
          </w:p>
        </w:tc>
        <w:tc>
          <w:tcPr>
            <w:tcW w:w="850" w:type="dxa"/>
            <w:shd w:val="clear" w:color="000000" w:fill="FFFFFF"/>
            <w:vAlign w:val="center"/>
          </w:tcPr>
          <w:p w:rsidR="00CC531E" w:rsidRPr="00553B95" w:rsidRDefault="00CC531E"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2022</w:t>
            </w:r>
          </w:p>
        </w:tc>
        <w:tc>
          <w:tcPr>
            <w:tcW w:w="851" w:type="dxa"/>
            <w:shd w:val="clear" w:color="000000" w:fill="FFFFFF"/>
            <w:vAlign w:val="center"/>
          </w:tcPr>
          <w:p w:rsidR="00CC531E" w:rsidRPr="00553B95" w:rsidRDefault="00CC531E"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2023</w:t>
            </w:r>
          </w:p>
        </w:tc>
        <w:tc>
          <w:tcPr>
            <w:tcW w:w="850" w:type="dxa"/>
            <w:shd w:val="clear" w:color="000000" w:fill="FFFFFF"/>
            <w:vAlign w:val="center"/>
          </w:tcPr>
          <w:p w:rsidR="00CC531E" w:rsidRPr="00553B95" w:rsidRDefault="00CC531E"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2024</w:t>
            </w:r>
          </w:p>
        </w:tc>
        <w:tc>
          <w:tcPr>
            <w:tcW w:w="1701"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CC531E" w:rsidRPr="00553B95" w:rsidTr="0060570A">
        <w:trPr>
          <w:trHeight w:val="20"/>
        </w:trPr>
        <w:tc>
          <w:tcPr>
            <w:tcW w:w="485"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w:t>
            </w:r>
          </w:p>
        </w:tc>
        <w:tc>
          <w:tcPr>
            <w:tcW w:w="1363"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w:t>
            </w:r>
          </w:p>
        </w:tc>
        <w:tc>
          <w:tcPr>
            <w:tcW w:w="1276"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3</w:t>
            </w:r>
          </w:p>
        </w:tc>
        <w:tc>
          <w:tcPr>
            <w:tcW w:w="709" w:type="dxa"/>
            <w:shd w:val="clear" w:color="000000" w:fill="FFFFFF"/>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4</w:t>
            </w:r>
          </w:p>
        </w:tc>
        <w:tc>
          <w:tcPr>
            <w:tcW w:w="1637"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5</w:t>
            </w:r>
          </w:p>
        </w:tc>
        <w:tc>
          <w:tcPr>
            <w:tcW w:w="840" w:type="dxa"/>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6</w:t>
            </w:r>
          </w:p>
        </w:tc>
        <w:tc>
          <w:tcPr>
            <w:tcW w:w="925" w:type="dxa"/>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7</w:t>
            </w:r>
          </w:p>
        </w:tc>
        <w:tc>
          <w:tcPr>
            <w:tcW w:w="1134" w:type="dxa"/>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8</w:t>
            </w:r>
          </w:p>
        </w:tc>
        <w:tc>
          <w:tcPr>
            <w:tcW w:w="850" w:type="dxa"/>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9</w:t>
            </w:r>
          </w:p>
        </w:tc>
        <w:tc>
          <w:tcPr>
            <w:tcW w:w="851" w:type="dxa"/>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10</w:t>
            </w:r>
          </w:p>
        </w:tc>
        <w:tc>
          <w:tcPr>
            <w:tcW w:w="850" w:type="dxa"/>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11</w:t>
            </w:r>
          </w:p>
        </w:tc>
        <w:tc>
          <w:tcPr>
            <w:tcW w:w="1701" w:type="dxa"/>
            <w:shd w:val="clear" w:color="000000" w:fill="FFFFFF"/>
            <w:vAlign w:val="center"/>
          </w:tcPr>
          <w:p w:rsidR="00CC531E" w:rsidRPr="00553B95" w:rsidRDefault="00CC531E" w:rsidP="00FE4BC3">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12</w:t>
            </w:r>
          </w:p>
        </w:tc>
        <w:tc>
          <w:tcPr>
            <w:tcW w:w="2410" w:type="dxa"/>
            <w:shd w:val="clear" w:color="000000" w:fill="FFFFFF"/>
            <w:vAlign w:val="center"/>
          </w:tcPr>
          <w:p w:rsidR="00CC531E" w:rsidRPr="00553B95" w:rsidRDefault="00CC531E" w:rsidP="00FE4BC3">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13</w:t>
            </w:r>
          </w:p>
        </w:tc>
      </w:tr>
      <w:tr w:rsidR="00DA1FEA" w:rsidRPr="00553B95" w:rsidTr="0060570A">
        <w:trPr>
          <w:trHeight w:val="20"/>
        </w:trPr>
        <w:tc>
          <w:tcPr>
            <w:tcW w:w="485" w:type="dxa"/>
            <w:vMerge w:val="restart"/>
            <w:shd w:val="clear" w:color="000000" w:fill="FFFFFF"/>
            <w:vAlign w:val="center"/>
          </w:tcPr>
          <w:p w:rsidR="00DA1FEA" w:rsidRPr="00553B95" w:rsidRDefault="00DA1FEA"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w:t>
            </w:r>
          </w:p>
          <w:p w:rsidR="00DA1FEA" w:rsidRPr="00553B95" w:rsidRDefault="00DA1FEA"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1363" w:type="dxa"/>
            <w:vMerge w:val="restart"/>
            <w:shd w:val="clear" w:color="000000" w:fill="FFFFFF"/>
            <w:vAlign w:val="center"/>
          </w:tcPr>
          <w:p w:rsidR="00DA1FEA" w:rsidRPr="00553B95" w:rsidRDefault="00DA1FEA" w:rsidP="009B2A6D">
            <w:pPr>
              <w:spacing w:after="0" w:line="240" w:lineRule="auto"/>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Основное мероприятие 01.</w:t>
            </w:r>
          </w:p>
          <w:p w:rsidR="00DA1FEA" w:rsidRPr="00553B95" w:rsidRDefault="00DA1FEA" w:rsidP="009B2A6D">
            <w:pPr>
              <w:spacing w:after="0" w:line="240" w:lineRule="auto"/>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Пре</w:t>
            </w:r>
            <w:r w:rsidR="00CD16A4" w:rsidRPr="00553B95">
              <w:rPr>
                <w:rFonts w:ascii="Arial" w:eastAsia="Times New Roman" w:hAnsi="Arial" w:cs="Arial"/>
                <w:color w:val="000000"/>
                <w:sz w:val="24"/>
                <w:szCs w:val="24"/>
                <w:lang w:eastAsia="ru-RU"/>
              </w:rPr>
              <w:t>доставление многодетным  семьям</w:t>
            </w:r>
            <w:r w:rsidRPr="00553B95">
              <w:rPr>
                <w:rFonts w:ascii="Arial" w:eastAsia="Times New Roman" w:hAnsi="Arial" w:cs="Arial"/>
                <w:color w:val="000000"/>
                <w:sz w:val="24"/>
                <w:szCs w:val="24"/>
                <w:lang w:eastAsia="ru-RU"/>
              </w:rPr>
              <w:t xml:space="preserve"> жилищных субсидий на приобретение жилого </w:t>
            </w:r>
            <w:r w:rsidRPr="00553B95">
              <w:rPr>
                <w:rFonts w:ascii="Arial" w:eastAsia="Times New Roman" w:hAnsi="Arial" w:cs="Arial"/>
                <w:color w:val="000000"/>
                <w:sz w:val="24"/>
                <w:szCs w:val="24"/>
                <w:lang w:eastAsia="ru-RU"/>
              </w:rPr>
              <w:lastRenderedPageBreak/>
              <w:t>помещения или строительс</w:t>
            </w:r>
            <w:r w:rsidR="004C6105" w:rsidRPr="00553B95">
              <w:rPr>
                <w:rFonts w:ascii="Arial" w:eastAsia="Times New Roman" w:hAnsi="Arial" w:cs="Arial"/>
                <w:color w:val="000000"/>
                <w:sz w:val="24"/>
                <w:szCs w:val="24"/>
                <w:lang w:eastAsia="ru-RU"/>
              </w:rPr>
              <w:t>тво индивидуального жилого дома</w:t>
            </w:r>
          </w:p>
          <w:p w:rsidR="00DA1FEA" w:rsidRPr="00553B95" w:rsidRDefault="00DA1FEA" w:rsidP="009B2A6D">
            <w:pPr>
              <w:autoSpaceDE w:val="0"/>
              <w:autoSpaceDN w:val="0"/>
              <w:adjustRightInd w:val="0"/>
              <w:spacing w:after="0" w:line="240" w:lineRule="auto"/>
              <w:ind w:right="30"/>
              <w:rPr>
                <w:rFonts w:ascii="Arial" w:eastAsia="Times New Roman" w:hAnsi="Arial" w:cs="Arial"/>
                <w:color w:val="000000"/>
                <w:sz w:val="24"/>
                <w:szCs w:val="24"/>
                <w:highlight w:val="yellow"/>
                <w:lang w:eastAsia="ru-RU"/>
              </w:rPr>
            </w:pPr>
          </w:p>
        </w:tc>
        <w:tc>
          <w:tcPr>
            <w:tcW w:w="1276" w:type="dxa"/>
            <w:shd w:val="clear" w:color="000000" w:fill="FFFFFF"/>
            <w:vAlign w:val="center"/>
          </w:tcPr>
          <w:p w:rsidR="00DA1FEA" w:rsidRPr="00553B95"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lastRenderedPageBreak/>
              <w:t>Средства Федерального бюджета</w:t>
            </w:r>
          </w:p>
        </w:tc>
        <w:tc>
          <w:tcPr>
            <w:tcW w:w="709" w:type="dxa"/>
            <w:vMerge w:val="restart"/>
            <w:shd w:val="clear" w:color="000000" w:fill="FFFFFF"/>
          </w:tcPr>
          <w:p w:rsidR="00DA1FEA" w:rsidRPr="00553B95" w:rsidRDefault="00DA1FEA" w:rsidP="00FE4BC3">
            <w:pPr>
              <w:rPr>
                <w:rFonts w:ascii="Arial" w:hAnsi="Arial" w:cs="Arial"/>
                <w:sz w:val="24"/>
                <w:szCs w:val="24"/>
              </w:rPr>
            </w:pPr>
            <w:r w:rsidRPr="00553B95">
              <w:rPr>
                <w:rFonts w:ascii="Arial" w:eastAsia="Times New Roman" w:hAnsi="Arial" w:cs="Arial"/>
                <w:color w:val="000000"/>
                <w:sz w:val="24"/>
                <w:szCs w:val="24"/>
                <w:lang w:eastAsia="ru-RU"/>
              </w:rPr>
              <w:t>01.01.2020 - 31.12.2024</w:t>
            </w:r>
          </w:p>
        </w:tc>
        <w:tc>
          <w:tcPr>
            <w:tcW w:w="1637" w:type="dxa"/>
            <w:shd w:val="clear" w:color="000000" w:fill="FFFFFF"/>
            <w:vAlign w:val="center"/>
          </w:tcPr>
          <w:p w:rsidR="00DA1FEA" w:rsidRPr="00553B95"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40" w:type="dxa"/>
            <w:shd w:val="clear" w:color="000000" w:fill="FFFFFF"/>
            <w:vAlign w:val="center"/>
          </w:tcPr>
          <w:p w:rsidR="00DA1FEA" w:rsidRPr="00553B95"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25" w:type="dxa"/>
            <w:shd w:val="clear" w:color="000000" w:fill="FFFFFF"/>
            <w:vAlign w:val="center"/>
          </w:tcPr>
          <w:p w:rsidR="00DA1FEA" w:rsidRPr="00553B95"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134" w:type="dxa"/>
            <w:shd w:val="clear" w:color="000000" w:fill="FFFFFF"/>
            <w:vAlign w:val="center"/>
          </w:tcPr>
          <w:p w:rsidR="00DA1FEA" w:rsidRPr="00553B95"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DA1FEA" w:rsidRPr="00553B95"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DA1FEA" w:rsidRPr="00553B95"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DA1FEA" w:rsidRPr="00553B95"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701" w:type="dxa"/>
            <w:vMerge w:val="restart"/>
            <w:shd w:val="clear" w:color="000000" w:fill="FFFFFF"/>
            <w:vAlign w:val="center"/>
          </w:tcPr>
          <w:p w:rsidR="00DA1FEA" w:rsidRPr="00553B95"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Комитет по управлению  имуществом администрации городского округа Люберцы Московской области </w:t>
            </w:r>
          </w:p>
        </w:tc>
        <w:tc>
          <w:tcPr>
            <w:tcW w:w="2410" w:type="dxa"/>
            <w:vMerge w:val="restart"/>
            <w:shd w:val="clear" w:color="auto" w:fill="FFFFFF" w:themeFill="background1"/>
            <w:vAlign w:val="center"/>
          </w:tcPr>
          <w:p w:rsidR="00DA1FEA" w:rsidRPr="00553B95" w:rsidRDefault="00DA1FEA" w:rsidP="009B2A6D">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DA1FEA" w:rsidRPr="00553B95" w:rsidTr="0060570A">
        <w:trPr>
          <w:trHeight w:val="20"/>
        </w:trPr>
        <w:tc>
          <w:tcPr>
            <w:tcW w:w="485" w:type="dxa"/>
            <w:vMerge/>
            <w:shd w:val="clear" w:color="000000" w:fill="FFFFFF"/>
            <w:vAlign w:val="center"/>
          </w:tcPr>
          <w:p w:rsidR="00DA1FEA" w:rsidRPr="00553B95" w:rsidRDefault="00DA1FEA"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1363" w:type="dxa"/>
            <w:vMerge/>
            <w:shd w:val="clear" w:color="000000" w:fill="FFFFFF"/>
            <w:vAlign w:val="center"/>
          </w:tcPr>
          <w:p w:rsidR="00DA1FEA" w:rsidRPr="00553B95" w:rsidRDefault="00DA1FEA" w:rsidP="0072111C">
            <w:pPr>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DA1FEA" w:rsidRPr="00553B95"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Московской области</w:t>
            </w:r>
          </w:p>
        </w:tc>
        <w:tc>
          <w:tcPr>
            <w:tcW w:w="709" w:type="dxa"/>
            <w:vMerge/>
            <w:shd w:val="clear" w:color="000000" w:fill="FFFFFF"/>
          </w:tcPr>
          <w:p w:rsidR="00DA1FEA" w:rsidRPr="00553B95" w:rsidRDefault="00DA1FEA" w:rsidP="00FE4BC3">
            <w:pPr>
              <w:rPr>
                <w:rFonts w:ascii="Arial" w:hAnsi="Arial" w:cs="Arial"/>
                <w:sz w:val="24"/>
                <w:szCs w:val="24"/>
              </w:rPr>
            </w:pPr>
          </w:p>
        </w:tc>
        <w:tc>
          <w:tcPr>
            <w:tcW w:w="1637" w:type="dxa"/>
            <w:shd w:val="clear" w:color="000000" w:fill="FFFFFF"/>
            <w:vAlign w:val="center"/>
          </w:tcPr>
          <w:p w:rsidR="00DA1FEA" w:rsidRPr="00553B95"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7366,68</w:t>
            </w:r>
          </w:p>
        </w:tc>
        <w:tc>
          <w:tcPr>
            <w:tcW w:w="840" w:type="dxa"/>
            <w:shd w:val="clear" w:color="000000" w:fill="FFFFFF"/>
            <w:vAlign w:val="center"/>
          </w:tcPr>
          <w:p w:rsidR="00DA1FEA" w:rsidRPr="00553B95" w:rsidRDefault="00616721"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w:t>
            </w:r>
            <w:r w:rsidR="00DA1FEA" w:rsidRPr="00553B95">
              <w:rPr>
                <w:rFonts w:ascii="Arial" w:eastAsia="Times New Roman" w:hAnsi="Arial" w:cs="Arial"/>
                <w:color w:val="000000"/>
                <w:sz w:val="24"/>
                <w:szCs w:val="24"/>
                <w:lang w:eastAsia="ru-RU"/>
              </w:rPr>
              <w:t>,00</w:t>
            </w:r>
          </w:p>
        </w:tc>
        <w:tc>
          <w:tcPr>
            <w:tcW w:w="925" w:type="dxa"/>
            <w:shd w:val="clear" w:color="000000" w:fill="FFFFFF"/>
            <w:vAlign w:val="center"/>
          </w:tcPr>
          <w:p w:rsidR="00DA1FEA" w:rsidRPr="00553B95"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134" w:type="dxa"/>
            <w:shd w:val="clear" w:color="000000" w:fill="FFFFFF"/>
            <w:vAlign w:val="center"/>
          </w:tcPr>
          <w:p w:rsidR="00DA1FEA" w:rsidRPr="00553B95" w:rsidRDefault="00616721"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w:t>
            </w:r>
            <w:r w:rsidR="00DA1FEA" w:rsidRPr="00553B95">
              <w:rPr>
                <w:rFonts w:ascii="Arial" w:eastAsia="Times New Roman" w:hAnsi="Arial" w:cs="Arial"/>
                <w:color w:val="000000"/>
                <w:sz w:val="24"/>
                <w:szCs w:val="24"/>
                <w:lang w:eastAsia="ru-RU"/>
              </w:rPr>
              <w:t>,00</w:t>
            </w:r>
          </w:p>
        </w:tc>
        <w:tc>
          <w:tcPr>
            <w:tcW w:w="850" w:type="dxa"/>
            <w:shd w:val="clear" w:color="000000" w:fill="FFFFFF"/>
            <w:vAlign w:val="center"/>
          </w:tcPr>
          <w:p w:rsidR="00DA1FEA" w:rsidRPr="00553B95"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DA1FEA" w:rsidRPr="00553B95"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DA1FEA" w:rsidRPr="00553B95"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701" w:type="dxa"/>
            <w:vMerge/>
            <w:shd w:val="clear" w:color="000000" w:fill="FFFFFF"/>
            <w:vAlign w:val="center"/>
          </w:tcPr>
          <w:p w:rsidR="00DA1FEA" w:rsidRPr="00553B95"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410" w:type="dxa"/>
            <w:vMerge/>
            <w:shd w:val="clear" w:color="auto" w:fill="FFFFFF" w:themeFill="background1"/>
            <w:vAlign w:val="center"/>
          </w:tcPr>
          <w:p w:rsidR="00DA1FEA" w:rsidRPr="00553B95"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DA1FEA" w:rsidRPr="00553B95" w:rsidTr="0060570A">
        <w:trPr>
          <w:trHeight w:val="20"/>
        </w:trPr>
        <w:tc>
          <w:tcPr>
            <w:tcW w:w="485" w:type="dxa"/>
            <w:vMerge/>
            <w:shd w:val="clear" w:color="000000" w:fill="FFFFFF"/>
            <w:vAlign w:val="center"/>
          </w:tcPr>
          <w:p w:rsidR="00DA1FEA" w:rsidRPr="00553B95" w:rsidRDefault="00DA1FEA"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1363" w:type="dxa"/>
            <w:vMerge/>
            <w:shd w:val="clear" w:color="000000" w:fill="FFFFFF"/>
            <w:vAlign w:val="center"/>
          </w:tcPr>
          <w:p w:rsidR="00DA1FEA" w:rsidRPr="00553B95" w:rsidRDefault="00DA1FEA" w:rsidP="0072111C">
            <w:pPr>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DA1FEA" w:rsidRPr="00553B95"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Средства бюджета городского округа </w:t>
            </w:r>
            <w:r w:rsidRPr="00553B95">
              <w:rPr>
                <w:rFonts w:ascii="Arial" w:eastAsia="Times New Roman" w:hAnsi="Arial" w:cs="Arial"/>
                <w:color w:val="000000"/>
                <w:sz w:val="24"/>
                <w:szCs w:val="24"/>
                <w:lang w:eastAsia="ru-RU"/>
              </w:rPr>
              <w:lastRenderedPageBreak/>
              <w:t>Люберцы</w:t>
            </w:r>
          </w:p>
        </w:tc>
        <w:tc>
          <w:tcPr>
            <w:tcW w:w="709" w:type="dxa"/>
            <w:vMerge/>
            <w:shd w:val="clear" w:color="000000" w:fill="FFFFFF"/>
          </w:tcPr>
          <w:p w:rsidR="00DA1FEA" w:rsidRPr="00553B95" w:rsidRDefault="00DA1FEA" w:rsidP="00FE4BC3">
            <w:pPr>
              <w:rPr>
                <w:rFonts w:ascii="Arial" w:hAnsi="Arial" w:cs="Arial"/>
                <w:sz w:val="24"/>
                <w:szCs w:val="24"/>
              </w:rPr>
            </w:pPr>
          </w:p>
        </w:tc>
        <w:tc>
          <w:tcPr>
            <w:tcW w:w="1637" w:type="dxa"/>
            <w:shd w:val="clear" w:color="000000" w:fill="FFFFFF"/>
            <w:vAlign w:val="center"/>
          </w:tcPr>
          <w:p w:rsidR="00DA1FEA" w:rsidRPr="00553B95" w:rsidRDefault="00DA1FEA"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74,41</w:t>
            </w:r>
          </w:p>
        </w:tc>
        <w:tc>
          <w:tcPr>
            <w:tcW w:w="840" w:type="dxa"/>
            <w:shd w:val="clear" w:color="000000" w:fill="FFFFFF"/>
            <w:vAlign w:val="center"/>
          </w:tcPr>
          <w:p w:rsidR="00DA1FEA" w:rsidRPr="00553B95" w:rsidRDefault="00DA1FEA"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152,00</w:t>
            </w:r>
          </w:p>
        </w:tc>
        <w:tc>
          <w:tcPr>
            <w:tcW w:w="925" w:type="dxa"/>
            <w:shd w:val="clear" w:color="000000" w:fill="FFFFFF"/>
            <w:vAlign w:val="center"/>
          </w:tcPr>
          <w:p w:rsidR="00DA1FEA" w:rsidRPr="00553B95" w:rsidRDefault="00DA1FEA"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134" w:type="dxa"/>
            <w:shd w:val="clear" w:color="000000" w:fill="FFFFFF"/>
            <w:vAlign w:val="center"/>
          </w:tcPr>
          <w:p w:rsidR="00DA1FEA" w:rsidRPr="00553B95" w:rsidRDefault="00DA1FEA"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152,00</w:t>
            </w:r>
          </w:p>
        </w:tc>
        <w:tc>
          <w:tcPr>
            <w:tcW w:w="850" w:type="dxa"/>
            <w:shd w:val="clear" w:color="000000" w:fill="FFFFFF"/>
            <w:vAlign w:val="center"/>
          </w:tcPr>
          <w:p w:rsidR="00DA1FEA" w:rsidRPr="00553B95" w:rsidRDefault="00DA1FEA"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DA1FEA" w:rsidRPr="00553B95" w:rsidRDefault="00DA1FEA"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DA1FEA" w:rsidRPr="00553B95" w:rsidRDefault="00DA1FEA"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701" w:type="dxa"/>
            <w:vMerge/>
            <w:shd w:val="clear" w:color="000000" w:fill="FFFFFF"/>
            <w:vAlign w:val="center"/>
          </w:tcPr>
          <w:p w:rsidR="00DA1FEA" w:rsidRPr="00553B95"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410" w:type="dxa"/>
            <w:vMerge/>
            <w:shd w:val="clear" w:color="auto" w:fill="FFFFFF" w:themeFill="background1"/>
            <w:vAlign w:val="center"/>
          </w:tcPr>
          <w:p w:rsidR="00DA1FEA" w:rsidRPr="00553B95"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DA1FEA" w:rsidRPr="00553B95" w:rsidTr="0060570A">
        <w:trPr>
          <w:trHeight w:val="20"/>
        </w:trPr>
        <w:tc>
          <w:tcPr>
            <w:tcW w:w="485" w:type="dxa"/>
            <w:vMerge/>
            <w:shd w:val="clear" w:color="000000" w:fill="FFFFFF"/>
            <w:vAlign w:val="center"/>
          </w:tcPr>
          <w:p w:rsidR="00DA1FEA" w:rsidRPr="00553B95" w:rsidRDefault="00DA1FEA"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1363" w:type="dxa"/>
            <w:vMerge/>
            <w:shd w:val="clear" w:color="000000" w:fill="FFFFFF"/>
            <w:vAlign w:val="center"/>
          </w:tcPr>
          <w:p w:rsidR="00DA1FEA" w:rsidRPr="00553B95" w:rsidRDefault="00DA1FEA" w:rsidP="0072111C">
            <w:pPr>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DA1FEA" w:rsidRPr="00553B95"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Внебюджетные источники</w:t>
            </w:r>
          </w:p>
        </w:tc>
        <w:tc>
          <w:tcPr>
            <w:tcW w:w="709" w:type="dxa"/>
            <w:vMerge/>
            <w:shd w:val="clear" w:color="000000" w:fill="FFFFFF"/>
          </w:tcPr>
          <w:p w:rsidR="00DA1FEA" w:rsidRPr="00553B95" w:rsidRDefault="00DA1FEA" w:rsidP="00FE4BC3">
            <w:pPr>
              <w:rPr>
                <w:rFonts w:ascii="Arial" w:hAnsi="Arial" w:cs="Arial"/>
                <w:sz w:val="24"/>
                <w:szCs w:val="24"/>
              </w:rPr>
            </w:pPr>
          </w:p>
        </w:tc>
        <w:tc>
          <w:tcPr>
            <w:tcW w:w="1637" w:type="dxa"/>
            <w:shd w:val="clear" w:color="000000" w:fill="FFFFFF"/>
            <w:vAlign w:val="center"/>
          </w:tcPr>
          <w:p w:rsidR="00DA1FEA" w:rsidRPr="00553B95" w:rsidRDefault="00DA1FEA"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40" w:type="dxa"/>
            <w:shd w:val="clear" w:color="000000" w:fill="FFFFFF"/>
            <w:vAlign w:val="center"/>
          </w:tcPr>
          <w:p w:rsidR="00DA1FEA" w:rsidRPr="00553B95" w:rsidRDefault="00DA1FEA"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25" w:type="dxa"/>
            <w:shd w:val="clear" w:color="000000" w:fill="FFFFFF"/>
            <w:vAlign w:val="center"/>
          </w:tcPr>
          <w:p w:rsidR="00DA1FEA" w:rsidRPr="00553B95" w:rsidRDefault="00DA1FEA"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134" w:type="dxa"/>
            <w:shd w:val="clear" w:color="000000" w:fill="FFFFFF"/>
            <w:vAlign w:val="center"/>
          </w:tcPr>
          <w:p w:rsidR="00DA1FEA" w:rsidRPr="00553B95" w:rsidRDefault="00DA1FEA"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DA1FEA" w:rsidRPr="00553B95" w:rsidRDefault="00DA1FEA"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DA1FEA" w:rsidRPr="00553B95" w:rsidRDefault="00DA1FEA"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DA1FEA" w:rsidRPr="00553B95" w:rsidRDefault="00DA1FEA"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701" w:type="dxa"/>
            <w:vMerge/>
            <w:shd w:val="clear" w:color="000000" w:fill="FFFFFF"/>
            <w:vAlign w:val="center"/>
          </w:tcPr>
          <w:p w:rsidR="00DA1FEA" w:rsidRPr="00553B95"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410" w:type="dxa"/>
            <w:vMerge/>
            <w:shd w:val="clear" w:color="auto" w:fill="FFFFFF" w:themeFill="background1"/>
            <w:vAlign w:val="center"/>
          </w:tcPr>
          <w:p w:rsidR="00DA1FEA" w:rsidRPr="00553B95"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DA1FEA" w:rsidRPr="00553B95" w:rsidTr="0060570A">
        <w:trPr>
          <w:trHeight w:val="20"/>
        </w:trPr>
        <w:tc>
          <w:tcPr>
            <w:tcW w:w="485" w:type="dxa"/>
            <w:vMerge/>
            <w:shd w:val="clear" w:color="000000" w:fill="FFFFFF"/>
            <w:vAlign w:val="center"/>
          </w:tcPr>
          <w:p w:rsidR="00DA1FEA" w:rsidRPr="00553B95" w:rsidRDefault="00DA1FEA"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1363" w:type="dxa"/>
            <w:vMerge/>
            <w:shd w:val="clear" w:color="000000" w:fill="FFFFFF"/>
            <w:vAlign w:val="center"/>
          </w:tcPr>
          <w:p w:rsidR="00DA1FEA" w:rsidRPr="00553B95" w:rsidRDefault="00DA1FEA" w:rsidP="0072111C">
            <w:pPr>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DA1FEA" w:rsidRPr="00553B95"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Итого</w:t>
            </w:r>
          </w:p>
        </w:tc>
        <w:tc>
          <w:tcPr>
            <w:tcW w:w="709" w:type="dxa"/>
            <w:vMerge/>
            <w:shd w:val="clear" w:color="000000" w:fill="FFFFFF"/>
          </w:tcPr>
          <w:p w:rsidR="00DA1FEA" w:rsidRPr="00553B95" w:rsidRDefault="00DA1FEA" w:rsidP="00FE4BC3">
            <w:pPr>
              <w:rPr>
                <w:rFonts w:ascii="Arial" w:hAnsi="Arial" w:cs="Arial"/>
                <w:sz w:val="24"/>
                <w:szCs w:val="24"/>
              </w:rPr>
            </w:pPr>
          </w:p>
        </w:tc>
        <w:tc>
          <w:tcPr>
            <w:tcW w:w="1637" w:type="dxa"/>
            <w:shd w:val="clear" w:color="000000" w:fill="FFFFFF"/>
            <w:vAlign w:val="center"/>
          </w:tcPr>
          <w:p w:rsidR="00DA1FEA" w:rsidRPr="00553B95"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7441,09</w:t>
            </w:r>
          </w:p>
        </w:tc>
        <w:tc>
          <w:tcPr>
            <w:tcW w:w="840" w:type="dxa"/>
            <w:shd w:val="clear" w:color="000000" w:fill="FFFFFF"/>
            <w:vAlign w:val="center"/>
          </w:tcPr>
          <w:p w:rsidR="00DA1FEA" w:rsidRPr="00553B95" w:rsidRDefault="00DA1FEA" w:rsidP="00616721">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15</w:t>
            </w:r>
            <w:r w:rsidR="00616721" w:rsidRPr="00553B95">
              <w:rPr>
                <w:rFonts w:ascii="Arial" w:eastAsia="Times New Roman" w:hAnsi="Arial" w:cs="Arial"/>
                <w:color w:val="000000"/>
                <w:sz w:val="24"/>
                <w:szCs w:val="24"/>
                <w:lang w:eastAsia="ru-RU"/>
              </w:rPr>
              <w:t>2</w:t>
            </w:r>
            <w:r w:rsidRPr="00553B95">
              <w:rPr>
                <w:rFonts w:ascii="Arial" w:eastAsia="Times New Roman" w:hAnsi="Arial" w:cs="Arial"/>
                <w:color w:val="000000"/>
                <w:sz w:val="24"/>
                <w:szCs w:val="24"/>
                <w:lang w:eastAsia="ru-RU"/>
              </w:rPr>
              <w:t>,00</w:t>
            </w:r>
          </w:p>
        </w:tc>
        <w:tc>
          <w:tcPr>
            <w:tcW w:w="925" w:type="dxa"/>
            <w:shd w:val="clear" w:color="000000" w:fill="FFFFFF"/>
            <w:vAlign w:val="center"/>
          </w:tcPr>
          <w:p w:rsidR="00DA1FEA" w:rsidRPr="00553B95"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134" w:type="dxa"/>
            <w:shd w:val="clear" w:color="000000" w:fill="FFFFFF"/>
            <w:vAlign w:val="center"/>
          </w:tcPr>
          <w:p w:rsidR="00DA1FEA" w:rsidRPr="00553B95" w:rsidRDefault="00DA1FEA" w:rsidP="00616721">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15</w:t>
            </w:r>
            <w:r w:rsidR="00616721" w:rsidRPr="00553B95">
              <w:rPr>
                <w:rFonts w:ascii="Arial" w:eastAsia="Times New Roman" w:hAnsi="Arial" w:cs="Arial"/>
                <w:color w:val="000000"/>
                <w:sz w:val="24"/>
                <w:szCs w:val="24"/>
                <w:lang w:eastAsia="ru-RU"/>
              </w:rPr>
              <w:t>2</w:t>
            </w:r>
            <w:r w:rsidRPr="00553B95">
              <w:rPr>
                <w:rFonts w:ascii="Arial" w:eastAsia="Times New Roman" w:hAnsi="Arial" w:cs="Arial"/>
                <w:color w:val="000000"/>
                <w:sz w:val="24"/>
                <w:szCs w:val="24"/>
                <w:lang w:eastAsia="ru-RU"/>
              </w:rPr>
              <w:t>,00</w:t>
            </w:r>
          </w:p>
        </w:tc>
        <w:tc>
          <w:tcPr>
            <w:tcW w:w="850" w:type="dxa"/>
            <w:shd w:val="clear" w:color="000000" w:fill="FFFFFF"/>
            <w:vAlign w:val="center"/>
          </w:tcPr>
          <w:p w:rsidR="00DA1FEA" w:rsidRPr="00553B95"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DA1FEA" w:rsidRPr="00553B95"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DA1FEA" w:rsidRPr="00553B95"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701" w:type="dxa"/>
            <w:vMerge/>
            <w:shd w:val="clear" w:color="000000" w:fill="FFFFFF"/>
            <w:vAlign w:val="center"/>
          </w:tcPr>
          <w:p w:rsidR="00DA1FEA" w:rsidRPr="00553B95"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410" w:type="dxa"/>
            <w:vMerge/>
            <w:shd w:val="clear" w:color="auto" w:fill="FFFFFF" w:themeFill="background1"/>
            <w:vAlign w:val="center"/>
          </w:tcPr>
          <w:p w:rsidR="00DA1FEA" w:rsidRPr="00553B95"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4C6105" w:rsidRPr="00553B95" w:rsidTr="0060570A">
        <w:trPr>
          <w:trHeight w:val="276"/>
        </w:trPr>
        <w:tc>
          <w:tcPr>
            <w:tcW w:w="485" w:type="dxa"/>
            <w:vMerge w:val="restart"/>
            <w:shd w:val="clear" w:color="000000" w:fill="FFFFFF"/>
            <w:vAlign w:val="center"/>
          </w:tcPr>
          <w:p w:rsidR="004C6105" w:rsidRPr="00553B95" w:rsidRDefault="004C6105"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1.1.</w:t>
            </w:r>
          </w:p>
        </w:tc>
        <w:tc>
          <w:tcPr>
            <w:tcW w:w="1363" w:type="dxa"/>
            <w:vMerge w:val="restart"/>
            <w:shd w:val="clear" w:color="000000" w:fill="FFFFFF"/>
            <w:vAlign w:val="center"/>
          </w:tcPr>
          <w:p w:rsidR="004C6105" w:rsidRPr="00553B95" w:rsidRDefault="004C6105" w:rsidP="009B2A6D">
            <w:pPr>
              <w:autoSpaceDE w:val="0"/>
              <w:autoSpaceDN w:val="0"/>
              <w:adjustRightInd w:val="0"/>
              <w:spacing w:after="0" w:line="240" w:lineRule="auto"/>
              <w:ind w:right="30"/>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1.1.</w:t>
            </w:r>
          </w:p>
          <w:p w:rsidR="004C6105" w:rsidRPr="00553B95" w:rsidRDefault="004C6105" w:rsidP="009B2A6D">
            <w:pPr>
              <w:spacing w:after="0" w:line="240" w:lineRule="auto"/>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Реализация мероприятий по улучшению жилищных условий многодетных семей</w:t>
            </w:r>
          </w:p>
          <w:p w:rsidR="004C6105" w:rsidRPr="00553B95" w:rsidRDefault="004C6105" w:rsidP="009B2A6D">
            <w:pPr>
              <w:spacing w:after="0" w:line="240" w:lineRule="auto"/>
              <w:rPr>
                <w:rFonts w:ascii="Arial" w:eastAsia="Times New Roman" w:hAnsi="Arial" w:cs="Arial"/>
                <w:color w:val="000000"/>
                <w:sz w:val="24"/>
                <w:szCs w:val="24"/>
                <w:highlight w:val="yellow"/>
                <w:lang w:eastAsia="ru-RU"/>
              </w:rPr>
            </w:pPr>
          </w:p>
          <w:p w:rsidR="004C6105" w:rsidRPr="00553B95" w:rsidRDefault="004C6105" w:rsidP="009B2A6D">
            <w:pPr>
              <w:autoSpaceDE w:val="0"/>
              <w:autoSpaceDN w:val="0"/>
              <w:adjustRightInd w:val="0"/>
              <w:spacing w:after="0" w:line="240" w:lineRule="auto"/>
              <w:ind w:right="30"/>
              <w:rPr>
                <w:rFonts w:ascii="Arial" w:eastAsia="Times New Roman" w:hAnsi="Arial" w:cs="Arial"/>
                <w:color w:val="000000"/>
                <w:sz w:val="24"/>
                <w:szCs w:val="24"/>
                <w:highlight w:val="yellow"/>
                <w:lang w:eastAsia="ru-RU"/>
              </w:rPr>
            </w:pPr>
          </w:p>
        </w:tc>
        <w:tc>
          <w:tcPr>
            <w:tcW w:w="1276" w:type="dxa"/>
            <w:vMerge w:val="restart"/>
            <w:shd w:val="clear" w:color="000000" w:fill="FFFFFF"/>
            <w:vAlign w:val="center"/>
          </w:tcPr>
          <w:p w:rsidR="004C6105" w:rsidRPr="00553B95" w:rsidRDefault="004C6105"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Федерального бюджета</w:t>
            </w:r>
          </w:p>
        </w:tc>
        <w:tc>
          <w:tcPr>
            <w:tcW w:w="709" w:type="dxa"/>
            <w:vMerge w:val="restart"/>
            <w:shd w:val="clear" w:color="000000" w:fill="FFFFFF"/>
          </w:tcPr>
          <w:p w:rsidR="004C6105" w:rsidRPr="00553B95" w:rsidRDefault="004C6105" w:rsidP="00FE4BC3">
            <w:pPr>
              <w:rPr>
                <w:rFonts w:ascii="Arial" w:hAnsi="Arial" w:cs="Arial"/>
                <w:sz w:val="24"/>
                <w:szCs w:val="24"/>
              </w:rPr>
            </w:pPr>
            <w:r w:rsidRPr="00553B95">
              <w:rPr>
                <w:rFonts w:ascii="Arial" w:eastAsia="Times New Roman" w:hAnsi="Arial" w:cs="Arial"/>
                <w:color w:val="000000"/>
                <w:sz w:val="24"/>
                <w:szCs w:val="24"/>
                <w:lang w:eastAsia="ru-RU"/>
              </w:rPr>
              <w:t>01.01.2020 - 31.12.2024</w:t>
            </w:r>
          </w:p>
        </w:tc>
        <w:tc>
          <w:tcPr>
            <w:tcW w:w="1637" w:type="dxa"/>
            <w:vMerge w:val="restart"/>
            <w:shd w:val="clear" w:color="000000" w:fill="FFFFFF"/>
            <w:vAlign w:val="center"/>
          </w:tcPr>
          <w:p w:rsidR="004C6105" w:rsidRPr="00553B95"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40" w:type="dxa"/>
            <w:vMerge w:val="restart"/>
            <w:shd w:val="clear" w:color="000000" w:fill="FFFFFF"/>
            <w:noWrap/>
            <w:vAlign w:val="center"/>
          </w:tcPr>
          <w:p w:rsidR="004C6105" w:rsidRPr="00553B95"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25" w:type="dxa"/>
            <w:vMerge w:val="restart"/>
            <w:shd w:val="clear" w:color="000000" w:fill="FFFFFF"/>
            <w:noWrap/>
            <w:vAlign w:val="center"/>
          </w:tcPr>
          <w:p w:rsidR="004C6105" w:rsidRPr="00553B95"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134" w:type="dxa"/>
            <w:vMerge w:val="restart"/>
            <w:shd w:val="clear" w:color="000000" w:fill="FFFFFF"/>
            <w:noWrap/>
            <w:vAlign w:val="center"/>
          </w:tcPr>
          <w:p w:rsidR="004C6105" w:rsidRPr="00553B95"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vMerge w:val="restart"/>
            <w:shd w:val="clear" w:color="000000" w:fill="FFFFFF"/>
            <w:noWrap/>
            <w:vAlign w:val="center"/>
          </w:tcPr>
          <w:p w:rsidR="004C6105" w:rsidRPr="00553B95"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vMerge w:val="restart"/>
            <w:shd w:val="clear" w:color="000000" w:fill="FFFFFF"/>
            <w:noWrap/>
            <w:vAlign w:val="center"/>
          </w:tcPr>
          <w:p w:rsidR="004C6105" w:rsidRPr="00553B95"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vMerge w:val="restart"/>
            <w:shd w:val="clear" w:color="000000" w:fill="FFFFFF"/>
            <w:noWrap/>
            <w:vAlign w:val="center"/>
          </w:tcPr>
          <w:p w:rsidR="004C6105" w:rsidRPr="00553B95"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701" w:type="dxa"/>
            <w:vMerge w:val="restart"/>
            <w:shd w:val="clear" w:color="000000" w:fill="FFFFFF"/>
            <w:vAlign w:val="center"/>
          </w:tcPr>
          <w:p w:rsidR="004C6105" w:rsidRPr="00553B95" w:rsidRDefault="004C6105"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Комитет по управлению  имуществом администрации городского округа Люберцы Московской области </w:t>
            </w:r>
          </w:p>
        </w:tc>
        <w:tc>
          <w:tcPr>
            <w:tcW w:w="2410" w:type="dxa"/>
            <w:vMerge w:val="restart"/>
            <w:shd w:val="clear" w:color="auto" w:fill="FFFFFF" w:themeFill="background1"/>
            <w:vAlign w:val="center"/>
          </w:tcPr>
          <w:p w:rsidR="004C6105" w:rsidRPr="00553B95" w:rsidRDefault="004C6105" w:rsidP="009B2A6D">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CC531E" w:rsidRPr="00553B95" w:rsidTr="0060570A">
        <w:trPr>
          <w:trHeight w:val="276"/>
        </w:trPr>
        <w:tc>
          <w:tcPr>
            <w:tcW w:w="485" w:type="dxa"/>
            <w:vMerge/>
            <w:shd w:val="clear" w:color="000000" w:fill="FFFFFF"/>
            <w:vAlign w:val="center"/>
          </w:tcPr>
          <w:p w:rsidR="00CC531E" w:rsidRPr="00553B95"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vMerge/>
            <w:shd w:val="clear" w:color="000000" w:fill="FFFFFF"/>
            <w:vAlign w:val="center"/>
          </w:tcPr>
          <w:p w:rsidR="00CC531E" w:rsidRPr="00553B95"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vMerge/>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709" w:type="dxa"/>
            <w:vMerge/>
            <w:shd w:val="clear" w:color="000000" w:fill="FFFFFF"/>
          </w:tcPr>
          <w:p w:rsidR="00CC531E" w:rsidRPr="00553B95" w:rsidRDefault="00CC531E" w:rsidP="00FE4BC3">
            <w:pPr>
              <w:rPr>
                <w:rFonts w:ascii="Arial" w:hAnsi="Arial" w:cs="Arial"/>
                <w:sz w:val="24"/>
                <w:szCs w:val="24"/>
              </w:rPr>
            </w:pPr>
          </w:p>
        </w:tc>
        <w:tc>
          <w:tcPr>
            <w:tcW w:w="1637" w:type="dxa"/>
            <w:vMerge/>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840" w:type="dxa"/>
            <w:vMerge/>
            <w:shd w:val="clear" w:color="000000" w:fill="FFFFFF"/>
            <w:noWrap/>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925" w:type="dxa"/>
            <w:vMerge/>
            <w:shd w:val="clear" w:color="000000" w:fill="FFFFFF"/>
            <w:noWrap/>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134" w:type="dxa"/>
            <w:vMerge/>
            <w:shd w:val="clear" w:color="000000" w:fill="FFFFFF"/>
            <w:noWrap/>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850" w:type="dxa"/>
            <w:vMerge/>
            <w:shd w:val="clear" w:color="000000" w:fill="FFFFFF"/>
            <w:noWrap/>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851" w:type="dxa"/>
            <w:vMerge/>
            <w:shd w:val="clear" w:color="000000" w:fill="FFFFFF"/>
            <w:noWrap/>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850" w:type="dxa"/>
            <w:vMerge/>
            <w:shd w:val="clear" w:color="000000" w:fill="FFFFFF"/>
            <w:noWrap/>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701" w:type="dxa"/>
            <w:vMerge/>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vMerge/>
            <w:shd w:val="clear" w:color="auto" w:fill="FFFFFF" w:themeFill="background1"/>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4C6105" w:rsidRPr="00553B95" w:rsidTr="0060570A">
        <w:trPr>
          <w:trHeight w:val="20"/>
        </w:trPr>
        <w:tc>
          <w:tcPr>
            <w:tcW w:w="485" w:type="dxa"/>
            <w:vMerge/>
            <w:shd w:val="clear" w:color="000000" w:fill="FFFFFF"/>
            <w:vAlign w:val="center"/>
          </w:tcPr>
          <w:p w:rsidR="004C6105" w:rsidRPr="00553B95" w:rsidRDefault="004C6105"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vMerge/>
            <w:shd w:val="clear" w:color="000000" w:fill="FFFFFF"/>
            <w:vAlign w:val="center"/>
          </w:tcPr>
          <w:p w:rsidR="004C6105" w:rsidRPr="00553B95" w:rsidRDefault="004C6105"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4C6105" w:rsidRPr="00553B95" w:rsidRDefault="004C6105" w:rsidP="007E7E40">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Московской области</w:t>
            </w:r>
          </w:p>
        </w:tc>
        <w:tc>
          <w:tcPr>
            <w:tcW w:w="709" w:type="dxa"/>
            <w:vMerge/>
            <w:shd w:val="clear" w:color="000000" w:fill="FFFFFF"/>
          </w:tcPr>
          <w:p w:rsidR="004C6105" w:rsidRPr="00553B95" w:rsidRDefault="004C6105" w:rsidP="00FE4BC3">
            <w:pPr>
              <w:rPr>
                <w:rFonts w:ascii="Arial" w:hAnsi="Arial" w:cs="Arial"/>
                <w:sz w:val="24"/>
                <w:szCs w:val="24"/>
              </w:rPr>
            </w:pPr>
          </w:p>
        </w:tc>
        <w:tc>
          <w:tcPr>
            <w:tcW w:w="1637" w:type="dxa"/>
            <w:shd w:val="clear" w:color="000000" w:fill="FFFFFF"/>
            <w:vAlign w:val="center"/>
          </w:tcPr>
          <w:p w:rsidR="004C6105" w:rsidRPr="00553B95"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7366,68</w:t>
            </w:r>
          </w:p>
        </w:tc>
        <w:tc>
          <w:tcPr>
            <w:tcW w:w="840" w:type="dxa"/>
            <w:shd w:val="clear" w:color="000000" w:fill="FFFFFF"/>
            <w:vAlign w:val="center"/>
          </w:tcPr>
          <w:p w:rsidR="004C6105" w:rsidRPr="00553B95"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25" w:type="dxa"/>
            <w:shd w:val="clear" w:color="000000" w:fill="FFFFFF"/>
            <w:vAlign w:val="center"/>
          </w:tcPr>
          <w:p w:rsidR="004C6105" w:rsidRPr="00553B95"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134" w:type="dxa"/>
            <w:shd w:val="clear" w:color="000000" w:fill="FFFFFF"/>
            <w:vAlign w:val="center"/>
          </w:tcPr>
          <w:p w:rsidR="004C6105" w:rsidRPr="00553B95"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4C6105" w:rsidRPr="00553B95"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4C6105" w:rsidRPr="00553B95"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4C6105" w:rsidRPr="00553B95"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701" w:type="dxa"/>
            <w:vMerge/>
            <w:shd w:val="clear" w:color="000000" w:fill="FFFFFF"/>
            <w:vAlign w:val="center"/>
          </w:tcPr>
          <w:p w:rsidR="004C6105" w:rsidRPr="00553B95" w:rsidRDefault="004C6105"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vMerge/>
            <w:shd w:val="clear" w:color="auto" w:fill="FFFFFF" w:themeFill="background1"/>
            <w:vAlign w:val="center"/>
          </w:tcPr>
          <w:p w:rsidR="004C6105" w:rsidRPr="00553B95" w:rsidRDefault="004C6105"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4C6105" w:rsidRPr="00553B95" w:rsidTr="0060570A">
        <w:trPr>
          <w:trHeight w:val="20"/>
        </w:trPr>
        <w:tc>
          <w:tcPr>
            <w:tcW w:w="485" w:type="dxa"/>
            <w:vMerge/>
            <w:shd w:val="clear" w:color="000000" w:fill="FFFFFF"/>
            <w:vAlign w:val="center"/>
          </w:tcPr>
          <w:p w:rsidR="004C6105" w:rsidRPr="00553B95" w:rsidRDefault="004C6105"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vMerge/>
            <w:shd w:val="clear" w:color="000000" w:fill="FFFFFF"/>
            <w:vAlign w:val="center"/>
          </w:tcPr>
          <w:p w:rsidR="004C6105" w:rsidRPr="00553B95" w:rsidRDefault="004C6105"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4C6105" w:rsidRPr="00553B95" w:rsidRDefault="004C6105"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городского округа Люберцы</w:t>
            </w:r>
          </w:p>
        </w:tc>
        <w:tc>
          <w:tcPr>
            <w:tcW w:w="709" w:type="dxa"/>
            <w:vMerge/>
            <w:shd w:val="clear" w:color="000000" w:fill="FFFFFF"/>
          </w:tcPr>
          <w:p w:rsidR="004C6105" w:rsidRPr="00553B95" w:rsidRDefault="004C6105" w:rsidP="00FE4BC3">
            <w:pPr>
              <w:rPr>
                <w:rFonts w:ascii="Arial" w:hAnsi="Arial" w:cs="Arial"/>
                <w:sz w:val="24"/>
                <w:szCs w:val="24"/>
              </w:rPr>
            </w:pPr>
          </w:p>
        </w:tc>
        <w:tc>
          <w:tcPr>
            <w:tcW w:w="1637" w:type="dxa"/>
            <w:shd w:val="clear" w:color="000000" w:fill="FFFFFF"/>
            <w:vAlign w:val="center"/>
          </w:tcPr>
          <w:p w:rsidR="004C6105" w:rsidRPr="00553B95" w:rsidRDefault="004C6105" w:rsidP="00C60BF7">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74,41</w:t>
            </w:r>
          </w:p>
        </w:tc>
        <w:tc>
          <w:tcPr>
            <w:tcW w:w="840" w:type="dxa"/>
            <w:shd w:val="clear" w:color="000000" w:fill="FFFFFF"/>
            <w:vAlign w:val="center"/>
          </w:tcPr>
          <w:p w:rsidR="004C6105" w:rsidRPr="00553B95" w:rsidRDefault="004C6105" w:rsidP="00C60BF7">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152,00</w:t>
            </w:r>
          </w:p>
        </w:tc>
        <w:tc>
          <w:tcPr>
            <w:tcW w:w="925" w:type="dxa"/>
            <w:shd w:val="clear" w:color="000000" w:fill="FFFFFF"/>
            <w:vAlign w:val="center"/>
          </w:tcPr>
          <w:p w:rsidR="004C6105" w:rsidRPr="00553B95" w:rsidRDefault="004C6105" w:rsidP="00C60BF7">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134" w:type="dxa"/>
            <w:shd w:val="clear" w:color="000000" w:fill="FFFFFF"/>
            <w:vAlign w:val="center"/>
          </w:tcPr>
          <w:p w:rsidR="004C6105" w:rsidRPr="00553B95" w:rsidRDefault="004C6105" w:rsidP="00C60BF7">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152,00</w:t>
            </w:r>
          </w:p>
        </w:tc>
        <w:tc>
          <w:tcPr>
            <w:tcW w:w="850" w:type="dxa"/>
            <w:shd w:val="clear" w:color="000000" w:fill="FFFFFF"/>
            <w:vAlign w:val="center"/>
          </w:tcPr>
          <w:p w:rsidR="004C6105" w:rsidRPr="00553B95" w:rsidRDefault="004C6105" w:rsidP="00C60BF7">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4C6105" w:rsidRPr="00553B95" w:rsidRDefault="004C6105" w:rsidP="00C60BF7">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4C6105" w:rsidRPr="00553B95" w:rsidRDefault="004C6105" w:rsidP="00C60BF7">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701" w:type="dxa"/>
            <w:vMerge/>
            <w:shd w:val="clear" w:color="000000" w:fill="FFFFFF"/>
            <w:vAlign w:val="center"/>
          </w:tcPr>
          <w:p w:rsidR="004C6105" w:rsidRPr="00553B95" w:rsidRDefault="004C6105"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vMerge/>
            <w:shd w:val="clear" w:color="auto" w:fill="FFFFFF" w:themeFill="background1"/>
            <w:vAlign w:val="center"/>
          </w:tcPr>
          <w:p w:rsidR="004C6105" w:rsidRPr="00553B95" w:rsidRDefault="004C6105"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816DFC" w:rsidRPr="00553B95" w:rsidTr="0060570A">
        <w:trPr>
          <w:trHeight w:val="20"/>
        </w:trPr>
        <w:tc>
          <w:tcPr>
            <w:tcW w:w="485" w:type="dxa"/>
            <w:vMerge/>
            <w:shd w:val="clear" w:color="000000" w:fill="FFFFFF"/>
            <w:vAlign w:val="center"/>
          </w:tcPr>
          <w:p w:rsidR="00816DFC" w:rsidRPr="00553B95" w:rsidRDefault="00816DFC"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vMerge/>
            <w:shd w:val="clear" w:color="000000" w:fill="FFFFFF"/>
            <w:vAlign w:val="center"/>
          </w:tcPr>
          <w:p w:rsidR="00816DFC" w:rsidRPr="00553B95" w:rsidRDefault="00816DFC"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816DFC" w:rsidRPr="00553B95" w:rsidRDefault="00816DFC"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Итого</w:t>
            </w:r>
          </w:p>
        </w:tc>
        <w:tc>
          <w:tcPr>
            <w:tcW w:w="709" w:type="dxa"/>
            <w:vMerge/>
            <w:shd w:val="clear" w:color="000000" w:fill="FFFFFF"/>
          </w:tcPr>
          <w:p w:rsidR="00816DFC" w:rsidRPr="00553B95" w:rsidRDefault="00816DFC" w:rsidP="00FE4BC3">
            <w:pPr>
              <w:rPr>
                <w:rFonts w:ascii="Arial" w:hAnsi="Arial" w:cs="Arial"/>
                <w:sz w:val="24"/>
                <w:szCs w:val="24"/>
              </w:rPr>
            </w:pPr>
          </w:p>
        </w:tc>
        <w:tc>
          <w:tcPr>
            <w:tcW w:w="1637" w:type="dxa"/>
            <w:shd w:val="clear" w:color="000000" w:fill="FFFFFF"/>
            <w:vAlign w:val="center"/>
          </w:tcPr>
          <w:p w:rsidR="00816DFC" w:rsidRPr="00553B95"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7441,09</w:t>
            </w:r>
          </w:p>
        </w:tc>
        <w:tc>
          <w:tcPr>
            <w:tcW w:w="840" w:type="dxa"/>
            <w:shd w:val="clear" w:color="000000" w:fill="FFFFFF"/>
            <w:vAlign w:val="center"/>
          </w:tcPr>
          <w:p w:rsidR="00816DFC" w:rsidRPr="00553B95" w:rsidRDefault="00816DFC" w:rsidP="00616721">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15</w:t>
            </w:r>
            <w:r w:rsidR="00616721" w:rsidRPr="00553B95">
              <w:rPr>
                <w:rFonts w:ascii="Arial" w:eastAsia="Times New Roman" w:hAnsi="Arial" w:cs="Arial"/>
                <w:color w:val="000000"/>
                <w:sz w:val="24"/>
                <w:szCs w:val="24"/>
                <w:lang w:eastAsia="ru-RU"/>
              </w:rPr>
              <w:t>2</w:t>
            </w:r>
            <w:r w:rsidRPr="00553B95">
              <w:rPr>
                <w:rFonts w:ascii="Arial" w:eastAsia="Times New Roman" w:hAnsi="Arial" w:cs="Arial"/>
                <w:color w:val="000000"/>
                <w:sz w:val="24"/>
                <w:szCs w:val="24"/>
                <w:lang w:eastAsia="ru-RU"/>
              </w:rPr>
              <w:t>,00</w:t>
            </w:r>
          </w:p>
        </w:tc>
        <w:tc>
          <w:tcPr>
            <w:tcW w:w="925" w:type="dxa"/>
            <w:shd w:val="clear" w:color="000000" w:fill="FFFFFF"/>
            <w:vAlign w:val="center"/>
          </w:tcPr>
          <w:p w:rsidR="00816DFC" w:rsidRPr="00553B95"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134" w:type="dxa"/>
            <w:shd w:val="clear" w:color="000000" w:fill="FFFFFF"/>
            <w:vAlign w:val="center"/>
          </w:tcPr>
          <w:p w:rsidR="00816DFC" w:rsidRPr="00553B95" w:rsidRDefault="00816DFC" w:rsidP="00616721">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15</w:t>
            </w:r>
            <w:r w:rsidR="00616721" w:rsidRPr="00553B95">
              <w:rPr>
                <w:rFonts w:ascii="Arial" w:eastAsia="Times New Roman" w:hAnsi="Arial" w:cs="Arial"/>
                <w:color w:val="000000"/>
                <w:sz w:val="24"/>
                <w:szCs w:val="24"/>
                <w:lang w:eastAsia="ru-RU"/>
              </w:rPr>
              <w:t>2</w:t>
            </w:r>
            <w:r w:rsidRPr="00553B95">
              <w:rPr>
                <w:rFonts w:ascii="Arial" w:eastAsia="Times New Roman" w:hAnsi="Arial" w:cs="Arial"/>
                <w:color w:val="000000"/>
                <w:sz w:val="24"/>
                <w:szCs w:val="24"/>
                <w:lang w:eastAsia="ru-RU"/>
              </w:rPr>
              <w:t>,00</w:t>
            </w:r>
          </w:p>
        </w:tc>
        <w:tc>
          <w:tcPr>
            <w:tcW w:w="850" w:type="dxa"/>
            <w:shd w:val="clear" w:color="000000" w:fill="FFFFFF"/>
            <w:vAlign w:val="center"/>
          </w:tcPr>
          <w:p w:rsidR="00816DFC" w:rsidRPr="00553B95"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816DFC" w:rsidRPr="00553B95"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816DFC" w:rsidRPr="00553B95"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701" w:type="dxa"/>
            <w:vMerge/>
            <w:shd w:val="clear" w:color="000000" w:fill="FFFFFF"/>
            <w:vAlign w:val="center"/>
          </w:tcPr>
          <w:p w:rsidR="00816DFC" w:rsidRPr="00553B95" w:rsidRDefault="00816DFC"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vMerge/>
            <w:shd w:val="clear" w:color="auto" w:fill="FFFFFF" w:themeFill="background1"/>
            <w:vAlign w:val="center"/>
          </w:tcPr>
          <w:p w:rsidR="00816DFC" w:rsidRPr="00553B95" w:rsidRDefault="00816DFC"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CC531E" w:rsidRPr="00553B95" w:rsidTr="0060570A">
        <w:trPr>
          <w:trHeight w:val="20"/>
        </w:trPr>
        <w:tc>
          <w:tcPr>
            <w:tcW w:w="485" w:type="dxa"/>
            <w:shd w:val="clear" w:color="000000" w:fill="FFFFFF"/>
            <w:vAlign w:val="center"/>
          </w:tcPr>
          <w:p w:rsidR="00CC531E" w:rsidRPr="00553B95"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shd w:val="clear" w:color="000000" w:fill="FFFFFF"/>
            <w:vAlign w:val="center"/>
          </w:tcPr>
          <w:p w:rsidR="00CC531E" w:rsidRPr="00553B95"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b/>
                <w:color w:val="000000"/>
                <w:sz w:val="24"/>
                <w:szCs w:val="24"/>
                <w:lang w:eastAsia="ru-RU"/>
              </w:rPr>
            </w:pPr>
            <w:r w:rsidRPr="00553B95">
              <w:rPr>
                <w:rFonts w:ascii="Arial" w:eastAsia="Times New Roman" w:hAnsi="Arial" w:cs="Arial"/>
                <w:b/>
                <w:color w:val="000000"/>
                <w:sz w:val="24"/>
                <w:szCs w:val="24"/>
                <w:lang w:eastAsia="ru-RU"/>
              </w:rPr>
              <w:t>Итого по подпрограмме</w:t>
            </w:r>
          </w:p>
        </w:tc>
        <w:tc>
          <w:tcPr>
            <w:tcW w:w="709" w:type="dxa"/>
            <w:vMerge w:val="restart"/>
            <w:shd w:val="clear" w:color="000000" w:fill="FFFFFF"/>
          </w:tcPr>
          <w:p w:rsidR="00CC531E" w:rsidRPr="00553B95" w:rsidRDefault="00CC531E" w:rsidP="00FE4BC3">
            <w:pPr>
              <w:rPr>
                <w:rFonts w:ascii="Arial" w:hAnsi="Arial" w:cs="Arial"/>
                <w:sz w:val="24"/>
                <w:szCs w:val="24"/>
              </w:rPr>
            </w:pPr>
            <w:r w:rsidRPr="00553B95">
              <w:rPr>
                <w:rFonts w:ascii="Arial" w:eastAsia="Times New Roman" w:hAnsi="Arial" w:cs="Arial"/>
                <w:color w:val="000000"/>
                <w:sz w:val="24"/>
                <w:szCs w:val="24"/>
                <w:lang w:eastAsia="ru-RU"/>
              </w:rPr>
              <w:t>01.01.2020 - 31.12.2024</w:t>
            </w:r>
          </w:p>
        </w:tc>
        <w:tc>
          <w:tcPr>
            <w:tcW w:w="1637"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40" w:type="dxa"/>
            <w:shd w:val="clear" w:color="000000" w:fill="FFFFFF"/>
            <w:vAlign w:val="center"/>
          </w:tcPr>
          <w:p w:rsidR="00CC531E" w:rsidRPr="00553B95" w:rsidRDefault="00616721"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152</w:t>
            </w:r>
            <w:r w:rsidR="00CC531E" w:rsidRPr="00553B95">
              <w:rPr>
                <w:rFonts w:ascii="Arial" w:eastAsia="Times New Roman" w:hAnsi="Arial" w:cs="Arial"/>
                <w:color w:val="000000"/>
                <w:sz w:val="24"/>
                <w:szCs w:val="24"/>
                <w:lang w:eastAsia="ru-RU"/>
              </w:rPr>
              <w:t>,00</w:t>
            </w:r>
          </w:p>
        </w:tc>
        <w:tc>
          <w:tcPr>
            <w:tcW w:w="925"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134" w:type="dxa"/>
            <w:shd w:val="clear" w:color="000000" w:fill="FFFFFF"/>
            <w:vAlign w:val="center"/>
          </w:tcPr>
          <w:p w:rsidR="00CC531E" w:rsidRPr="00553B95" w:rsidRDefault="00616721"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152</w:t>
            </w:r>
            <w:r w:rsidR="00CC531E" w:rsidRPr="00553B95">
              <w:rPr>
                <w:rFonts w:ascii="Arial" w:eastAsia="Times New Roman" w:hAnsi="Arial" w:cs="Arial"/>
                <w:color w:val="000000"/>
                <w:sz w:val="24"/>
                <w:szCs w:val="24"/>
                <w:lang w:eastAsia="ru-RU"/>
              </w:rPr>
              <w:t>,00</w:t>
            </w:r>
          </w:p>
        </w:tc>
        <w:tc>
          <w:tcPr>
            <w:tcW w:w="850"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701" w:type="dxa"/>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CC531E" w:rsidRPr="00553B95" w:rsidTr="0060570A">
        <w:trPr>
          <w:trHeight w:val="20"/>
        </w:trPr>
        <w:tc>
          <w:tcPr>
            <w:tcW w:w="485" w:type="dxa"/>
            <w:shd w:val="clear" w:color="000000" w:fill="FFFFFF"/>
            <w:vAlign w:val="center"/>
          </w:tcPr>
          <w:p w:rsidR="00CC531E" w:rsidRPr="00553B95"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shd w:val="clear" w:color="000000" w:fill="FFFFFF"/>
            <w:vAlign w:val="center"/>
          </w:tcPr>
          <w:p w:rsidR="00CC531E" w:rsidRPr="00553B95"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Федерального бюджета</w:t>
            </w:r>
          </w:p>
        </w:tc>
        <w:tc>
          <w:tcPr>
            <w:tcW w:w="709" w:type="dxa"/>
            <w:vMerge/>
            <w:shd w:val="clear" w:color="000000" w:fill="FFFFFF"/>
          </w:tcPr>
          <w:p w:rsidR="00CC531E" w:rsidRPr="00553B95" w:rsidRDefault="00CC531E" w:rsidP="00FE4BC3">
            <w:pPr>
              <w:rPr>
                <w:rFonts w:ascii="Arial" w:hAnsi="Arial" w:cs="Arial"/>
                <w:sz w:val="24"/>
                <w:szCs w:val="24"/>
              </w:rPr>
            </w:pPr>
          </w:p>
        </w:tc>
        <w:tc>
          <w:tcPr>
            <w:tcW w:w="1637"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40"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25"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134"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701" w:type="dxa"/>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410" w:type="dxa"/>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816DFC" w:rsidRPr="00553B95" w:rsidTr="0060570A">
        <w:trPr>
          <w:trHeight w:val="20"/>
        </w:trPr>
        <w:tc>
          <w:tcPr>
            <w:tcW w:w="485" w:type="dxa"/>
            <w:shd w:val="clear" w:color="000000" w:fill="FFFFFF"/>
            <w:vAlign w:val="center"/>
          </w:tcPr>
          <w:p w:rsidR="00816DFC" w:rsidRPr="00553B95" w:rsidRDefault="00816DFC"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shd w:val="clear" w:color="000000" w:fill="FFFFFF"/>
            <w:vAlign w:val="center"/>
          </w:tcPr>
          <w:p w:rsidR="00816DFC" w:rsidRPr="00553B95" w:rsidRDefault="00816DFC"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816DFC" w:rsidRPr="00553B95" w:rsidRDefault="00816DFC"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Московской области</w:t>
            </w:r>
          </w:p>
        </w:tc>
        <w:tc>
          <w:tcPr>
            <w:tcW w:w="709" w:type="dxa"/>
            <w:vMerge/>
            <w:shd w:val="clear" w:color="000000" w:fill="FFFFFF"/>
          </w:tcPr>
          <w:p w:rsidR="00816DFC" w:rsidRPr="00553B95" w:rsidRDefault="00816DFC" w:rsidP="00FE4BC3">
            <w:pPr>
              <w:rPr>
                <w:rFonts w:ascii="Arial" w:hAnsi="Arial" w:cs="Arial"/>
                <w:sz w:val="24"/>
                <w:szCs w:val="24"/>
              </w:rPr>
            </w:pPr>
          </w:p>
        </w:tc>
        <w:tc>
          <w:tcPr>
            <w:tcW w:w="1637" w:type="dxa"/>
            <w:shd w:val="clear" w:color="000000" w:fill="FFFFFF"/>
            <w:vAlign w:val="center"/>
          </w:tcPr>
          <w:p w:rsidR="00816DFC" w:rsidRPr="00553B95"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7366,68</w:t>
            </w:r>
          </w:p>
        </w:tc>
        <w:tc>
          <w:tcPr>
            <w:tcW w:w="840" w:type="dxa"/>
            <w:shd w:val="clear" w:color="000000" w:fill="FFFFFF"/>
            <w:vAlign w:val="center"/>
          </w:tcPr>
          <w:p w:rsidR="00816DFC" w:rsidRPr="00553B95" w:rsidRDefault="00616721"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w:t>
            </w:r>
            <w:r w:rsidR="00816DFC" w:rsidRPr="00553B95">
              <w:rPr>
                <w:rFonts w:ascii="Arial" w:eastAsia="Times New Roman" w:hAnsi="Arial" w:cs="Arial"/>
                <w:color w:val="000000"/>
                <w:sz w:val="24"/>
                <w:szCs w:val="24"/>
                <w:lang w:eastAsia="ru-RU"/>
              </w:rPr>
              <w:t>,00</w:t>
            </w:r>
          </w:p>
        </w:tc>
        <w:tc>
          <w:tcPr>
            <w:tcW w:w="925" w:type="dxa"/>
            <w:shd w:val="clear" w:color="000000" w:fill="FFFFFF"/>
            <w:vAlign w:val="center"/>
          </w:tcPr>
          <w:p w:rsidR="00816DFC" w:rsidRPr="00553B95"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134" w:type="dxa"/>
            <w:shd w:val="clear" w:color="000000" w:fill="FFFFFF"/>
            <w:vAlign w:val="center"/>
          </w:tcPr>
          <w:p w:rsidR="00816DFC" w:rsidRPr="00553B95" w:rsidRDefault="00616721"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w:t>
            </w:r>
            <w:r w:rsidR="00816DFC" w:rsidRPr="00553B95">
              <w:rPr>
                <w:rFonts w:ascii="Arial" w:eastAsia="Times New Roman" w:hAnsi="Arial" w:cs="Arial"/>
                <w:color w:val="000000"/>
                <w:sz w:val="24"/>
                <w:szCs w:val="24"/>
                <w:lang w:eastAsia="ru-RU"/>
              </w:rPr>
              <w:t>,00</w:t>
            </w:r>
          </w:p>
        </w:tc>
        <w:tc>
          <w:tcPr>
            <w:tcW w:w="850" w:type="dxa"/>
            <w:shd w:val="clear" w:color="000000" w:fill="FFFFFF"/>
            <w:vAlign w:val="center"/>
          </w:tcPr>
          <w:p w:rsidR="00816DFC" w:rsidRPr="00553B95"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816DFC" w:rsidRPr="00553B95"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816DFC" w:rsidRPr="00553B95"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701" w:type="dxa"/>
            <w:shd w:val="clear" w:color="000000" w:fill="FFFFFF"/>
            <w:vAlign w:val="center"/>
          </w:tcPr>
          <w:p w:rsidR="00816DFC" w:rsidRPr="00553B95" w:rsidRDefault="00816DFC"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shd w:val="clear" w:color="000000" w:fill="FFFFFF"/>
            <w:vAlign w:val="center"/>
          </w:tcPr>
          <w:p w:rsidR="00816DFC" w:rsidRPr="00553B95" w:rsidRDefault="00816DFC"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816DFC" w:rsidRPr="00553B95" w:rsidTr="0060570A">
        <w:trPr>
          <w:trHeight w:val="20"/>
        </w:trPr>
        <w:tc>
          <w:tcPr>
            <w:tcW w:w="485" w:type="dxa"/>
            <w:shd w:val="clear" w:color="000000" w:fill="FFFFFF"/>
            <w:vAlign w:val="center"/>
          </w:tcPr>
          <w:p w:rsidR="00816DFC" w:rsidRPr="00553B95" w:rsidRDefault="00816DFC"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shd w:val="clear" w:color="000000" w:fill="FFFFFF"/>
            <w:vAlign w:val="center"/>
          </w:tcPr>
          <w:p w:rsidR="00816DFC" w:rsidRPr="00553B95" w:rsidRDefault="00816DFC"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816DFC" w:rsidRPr="00553B95" w:rsidRDefault="00816DFC"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городского округа Люберцы</w:t>
            </w:r>
          </w:p>
        </w:tc>
        <w:tc>
          <w:tcPr>
            <w:tcW w:w="709" w:type="dxa"/>
            <w:vMerge/>
            <w:shd w:val="clear" w:color="000000" w:fill="FFFFFF"/>
          </w:tcPr>
          <w:p w:rsidR="00816DFC" w:rsidRPr="00553B95" w:rsidRDefault="00816DFC" w:rsidP="00FE4BC3">
            <w:pPr>
              <w:rPr>
                <w:rFonts w:ascii="Arial" w:hAnsi="Arial" w:cs="Arial"/>
                <w:sz w:val="24"/>
                <w:szCs w:val="24"/>
              </w:rPr>
            </w:pPr>
          </w:p>
        </w:tc>
        <w:tc>
          <w:tcPr>
            <w:tcW w:w="1637" w:type="dxa"/>
            <w:shd w:val="clear" w:color="000000" w:fill="FFFFFF"/>
            <w:vAlign w:val="center"/>
          </w:tcPr>
          <w:p w:rsidR="00816DFC" w:rsidRPr="00553B95" w:rsidRDefault="00816DFC"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74,41</w:t>
            </w:r>
          </w:p>
        </w:tc>
        <w:tc>
          <w:tcPr>
            <w:tcW w:w="840" w:type="dxa"/>
            <w:shd w:val="clear" w:color="000000" w:fill="FFFFFF"/>
            <w:vAlign w:val="center"/>
          </w:tcPr>
          <w:p w:rsidR="00816DFC" w:rsidRPr="00553B95" w:rsidRDefault="00816DFC"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152,00</w:t>
            </w:r>
          </w:p>
        </w:tc>
        <w:tc>
          <w:tcPr>
            <w:tcW w:w="925" w:type="dxa"/>
            <w:shd w:val="clear" w:color="000000" w:fill="FFFFFF"/>
            <w:vAlign w:val="center"/>
          </w:tcPr>
          <w:p w:rsidR="00816DFC" w:rsidRPr="00553B95" w:rsidRDefault="00816DFC"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134" w:type="dxa"/>
            <w:shd w:val="clear" w:color="000000" w:fill="FFFFFF"/>
            <w:vAlign w:val="center"/>
          </w:tcPr>
          <w:p w:rsidR="00816DFC" w:rsidRPr="00553B95" w:rsidRDefault="00816DFC"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152,00</w:t>
            </w:r>
          </w:p>
        </w:tc>
        <w:tc>
          <w:tcPr>
            <w:tcW w:w="850" w:type="dxa"/>
            <w:shd w:val="clear" w:color="000000" w:fill="FFFFFF"/>
            <w:vAlign w:val="center"/>
          </w:tcPr>
          <w:p w:rsidR="00816DFC" w:rsidRPr="00553B95" w:rsidRDefault="00816DFC"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816DFC" w:rsidRPr="00553B95" w:rsidRDefault="00816DFC"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816DFC" w:rsidRPr="00553B95" w:rsidRDefault="00816DFC" w:rsidP="009B2A6D">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701" w:type="dxa"/>
            <w:shd w:val="clear" w:color="000000" w:fill="FFFFFF"/>
            <w:vAlign w:val="center"/>
          </w:tcPr>
          <w:p w:rsidR="00816DFC" w:rsidRPr="00553B95" w:rsidRDefault="00816DFC"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shd w:val="clear" w:color="000000" w:fill="FFFFFF"/>
            <w:vAlign w:val="center"/>
          </w:tcPr>
          <w:p w:rsidR="00816DFC" w:rsidRPr="00553B95" w:rsidRDefault="00816DFC"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CC531E" w:rsidRPr="00553B95" w:rsidTr="0060570A">
        <w:trPr>
          <w:trHeight w:val="20"/>
        </w:trPr>
        <w:tc>
          <w:tcPr>
            <w:tcW w:w="485" w:type="dxa"/>
            <w:shd w:val="clear" w:color="000000" w:fill="FFFFFF"/>
            <w:vAlign w:val="center"/>
          </w:tcPr>
          <w:p w:rsidR="00CC531E" w:rsidRPr="00553B95"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shd w:val="clear" w:color="000000" w:fill="FFFFFF"/>
            <w:vAlign w:val="center"/>
          </w:tcPr>
          <w:p w:rsidR="00CC531E" w:rsidRPr="00553B95"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CC531E" w:rsidRPr="00553B95"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Внебюджетные источники</w:t>
            </w:r>
          </w:p>
        </w:tc>
        <w:tc>
          <w:tcPr>
            <w:tcW w:w="709" w:type="dxa"/>
            <w:vMerge/>
            <w:shd w:val="clear" w:color="000000" w:fill="FFFFFF"/>
          </w:tcPr>
          <w:p w:rsidR="00CC531E" w:rsidRPr="00553B95" w:rsidRDefault="00CC531E" w:rsidP="00FE4BC3">
            <w:pPr>
              <w:rPr>
                <w:rFonts w:ascii="Arial" w:hAnsi="Arial" w:cs="Arial"/>
                <w:sz w:val="24"/>
                <w:szCs w:val="24"/>
              </w:rPr>
            </w:pPr>
          </w:p>
        </w:tc>
        <w:tc>
          <w:tcPr>
            <w:tcW w:w="1637" w:type="dxa"/>
            <w:shd w:val="clear" w:color="000000" w:fill="FFFFFF"/>
            <w:vAlign w:val="center"/>
          </w:tcPr>
          <w:p w:rsidR="00CC531E" w:rsidRPr="00553B95" w:rsidRDefault="00CC531E" w:rsidP="00FE4BC3">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40" w:type="dxa"/>
            <w:shd w:val="clear" w:color="000000" w:fill="FFFFFF"/>
            <w:vAlign w:val="center"/>
          </w:tcPr>
          <w:p w:rsidR="00CC531E" w:rsidRPr="00553B95" w:rsidRDefault="00CC531E" w:rsidP="00FE4BC3">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25" w:type="dxa"/>
            <w:shd w:val="clear" w:color="000000" w:fill="FFFFFF"/>
            <w:vAlign w:val="center"/>
          </w:tcPr>
          <w:p w:rsidR="00CC531E" w:rsidRPr="00553B95" w:rsidRDefault="00CC531E" w:rsidP="00FE4BC3">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134" w:type="dxa"/>
            <w:shd w:val="clear" w:color="000000" w:fill="FFFFFF"/>
            <w:vAlign w:val="center"/>
          </w:tcPr>
          <w:p w:rsidR="00CC531E" w:rsidRPr="00553B95" w:rsidRDefault="00CC531E" w:rsidP="00FE4BC3">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CC531E" w:rsidRPr="00553B95" w:rsidRDefault="00CC531E" w:rsidP="00FE4BC3">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CC531E" w:rsidRPr="00553B95" w:rsidRDefault="00CC531E" w:rsidP="00FE4BC3">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CC531E" w:rsidRPr="00553B95" w:rsidRDefault="00CC531E" w:rsidP="00FE4BC3">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701" w:type="dxa"/>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shd w:val="clear" w:color="000000" w:fill="FFFFFF"/>
            <w:vAlign w:val="center"/>
          </w:tcPr>
          <w:p w:rsidR="00CC531E" w:rsidRPr="00553B95"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bl>
    <w:p w:rsidR="00CC531E" w:rsidRDefault="00CC531E" w:rsidP="008C0304">
      <w:pPr>
        <w:autoSpaceDE w:val="0"/>
        <w:autoSpaceDN w:val="0"/>
        <w:spacing w:after="0" w:line="240" w:lineRule="auto"/>
        <w:rPr>
          <w:rFonts w:ascii="Arial" w:eastAsia="Times New Roman" w:hAnsi="Arial" w:cs="Arial"/>
          <w:sz w:val="24"/>
          <w:szCs w:val="24"/>
          <w:lang w:eastAsia="ru-RU"/>
        </w:rPr>
      </w:pPr>
    </w:p>
    <w:p w:rsidR="0060570A" w:rsidRDefault="0060570A" w:rsidP="008C0304">
      <w:pPr>
        <w:autoSpaceDE w:val="0"/>
        <w:autoSpaceDN w:val="0"/>
        <w:spacing w:after="0" w:line="240" w:lineRule="auto"/>
        <w:rPr>
          <w:rFonts w:ascii="Arial" w:eastAsia="Times New Roman" w:hAnsi="Arial" w:cs="Arial"/>
          <w:sz w:val="24"/>
          <w:szCs w:val="24"/>
          <w:lang w:eastAsia="ru-RU"/>
        </w:rPr>
      </w:pPr>
    </w:p>
    <w:tbl>
      <w:tblPr>
        <w:tblW w:w="1502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4"/>
        <w:gridCol w:w="1771"/>
        <w:gridCol w:w="4652"/>
        <w:gridCol w:w="1304"/>
        <w:gridCol w:w="1120"/>
        <w:gridCol w:w="1035"/>
        <w:gridCol w:w="980"/>
        <w:gridCol w:w="994"/>
        <w:gridCol w:w="946"/>
      </w:tblGrid>
      <w:tr w:rsidR="00616721" w:rsidRPr="00553B95" w:rsidTr="006C3641">
        <w:trPr>
          <w:cantSplit/>
          <w:trHeight w:hRule="exact" w:val="1293"/>
        </w:trPr>
        <w:tc>
          <w:tcPr>
            <w:tcW w:w="15026" w:type="dxa"/>
            <w:gridSpan w:val="9"/>
            <w:tcBorders>
              <w:top w:val="nil"/>
              <w:left w:val="nil"/>
              <w:bottom w:val="single" w:sz="4" w:space="0" w:color="auto"/>
              <w:right w:val="nil"/>
            </w:tcBorders>
            <w:shd w:val="clear" w:color="000000" w:fill="FFFFFF"/>
          </w:tcPr>
          <w:p w:rsidR="00616721" w:rsidRPr="00553B95" w:rsidRDefault="00616721"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r w:rsidRPr="00553B95">
              <w:rPr>
                <w:rFonts w:ascii="Arial" w:eastAsia="Times New Roman" w:hAnsi="Arial" w:cs="Arial"/>
                <w:b/>
                <w:bCs/>
                <w:color w:val="000000"/>
                <w:sz w:val="24"/>
                <w:szCs w:val="24"/>
                <w:lang w:eastAsia="ru-RU"/>
              </w:rPr>
              <w:t>Приложение №6</w:t>
            </w:r>
          </w:p>
          <w:p w:rsidR="00616721" w:rsidRPr="00553B95" w:rsidRDefault="00616721" w:rsidP="00F35C59">
            <w:pPr>
              <w:autoSpaceDE w:val="0"/>
              <w:autoSpaceDN w:val="0"/>
              <w:adjustRightInd w:val="0"/>
              <w:spacing w:after="0" w:line="240" w:lineRule="auto"/>
              <w:jc w:val="right"/>
              <w:rPr>
                <w:rFonts w:ascii="Arial" w:eastAsia="Times New Roman" w:hAnsi="Arial" w:cs="Arial"/>
                <w:bCs/>
                <w:color w:val="000000"/>
                <w:sz w:val="24"/>
                <w:szCs w:val="24"/>
                <w:lang w:eastAsia="ru-RU"/>
              </w:rPr>
            </w:pPr>
            <w:r w:rsidRPr="00553B95">
              <w:rPr>
                <w:rFonts w:ascii="Arial" w:eastAsia="Times New Roman" w:hAnsi="Arial" w:cs="Arial"/>
                <w:bCs/>
                <w:color w:val="000000"/>
                <w:sz w:val="24"/>
                <w:szCs w:val="24"/>
                <w:lang w:eastAsia="ru-RU"/>
              </w:rPr>
              <w:t>к муниципальной программе «Жилище»</w:t>
            </w:r>
          </w:p>
          <w:p w:rsidR="00616721" w:rsidRPr="00553B95" w:rsidRDefault="00616721"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p>
          <w:p w:rsidR="00616721" w:rsidRPr="00553B95" w:rsidRDefault="00616721" w:rsidP="00F35C59">
            <w:pPr>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553B95">
              <w:rPr>
                <w:rFonts w:ascii="Arial" w:eastAsia="Times New Roman" w:hAnsi="Arial" w:cs="Arial"/>
                <w:b/>
                <w:bCs/>
                <w:color w:val="000000"/>
                <w:sz w:val="24"/>
                <w:szCs w:val="24"/>
                <w:lang w:eastAsia="ru-RU"/>
              </w:rPr>
              <w:t xml:space="preserve">Паспорт подпрограммы 8 «Обеспечение жильем отдельных категорий граждан, установленных федеральным законодательством» </w:t>
            </w:r>
          </w:p>
          <w:p w:rsidR="00616721" w:rsidRPr="00553B95" w:rsidRDefault="00616721" w:rsidP="00F35C59">
            <w:pPr>
              <w:autoSpaceDE w:val="0"/>
              <w:autoSpaceDN w:val="0"/>
              <w:adjustRightInd w:val="0"/>
              <w:spacing w:after="0" w:line="240" w:lineRule="auto"/>
              <w:jc w:val="center"/>
              <w:rPr>
                <w:rFonts w:ascii="Arial" w:eastAsia="Times New Roman" w:hAnsi="Arial" w:cs="Arial"/>
                <w:b/>
                <w:bCs/>
                <w:color w:val="000000"/>
                <w:sz w:val="24"/>
                <w:szCs w:val="24"/>
                <w:lang w:eastAsia="ru-RU"/>
              </w:rPr>
            </w:pPr>
          </w:p>
        </w:tc>
      </w:tr>
      <w:tr w:rsidR="00616721" w:rsidRPr="00553B95" w:rsidTr="00F35C59">
        <w:trPr>
          <w:cantSplit/>
          <w:trHeight w:val="575"/>
        </w:trPr>
        <w:tc>
          <w:tcPr>
            <w:tcW w:w="2224" w:type="dxa"/>
            <w:tcBorders>
              <w:top w:val="single" w:sz="4" w:space="0" w:color="auto"/>
            </w:tcBorders>
            <w:shd w:val="clear" w:color="000000" w:fill="FFFFFF"/>
          </w:tcPr>
          <w:p w:rsidR="00616721" w:rsidRPr="00553B95" w:rsidRDefault="00616721" w:rsidP="00F35C59">
            <w:pPr>
              <w:autoSpaceDE w:val="0"/>
              <w:autoSpaceDN w:val="0"/>
              <w:adjustRightInd w:val="0"/>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Муниципальный заказчик подпрограммы</w:t>
            </w:r>
          </w:p>
        </w:tc>
        <w:tc>
          <w:tcPr>
            <w:tcW w:w="12802" w:type="dxa"/>
            <w:gridSpan w:val="8"/>
            <w:tcBorders>
              <w:top w:val="single" w:sz="4" w:space="0" w:color="auto"/>
            </w:tcBorders>
            <w:shd w:val="clear" w:color="000000" w:fill="FFFFFF"/>
          </w:tcPr>
          <w:p w:rsidR="00616721" w:rsidRPr="00553B95" w:rsidRDefault="00616721" w:rsidP="00F35C59">
            <w:pPr>
              <w:autoSpaceDE w:val="0"/>
              <w:autoSpaceDN w:val="0"/>
              <w:adjustRightInd w:val="0"/>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616721" w:rsidRPr="00553B95" w:rsidTr="00F35C59">
        <w:trPr>
          <w:cantSplit/>
          <w:trHeight w:hRule="exact" w:val="446"/>
        </w:trPr>
        <w:tc>
          <w:tcPr>
            <w:tcW w:w="2224" w:type="dxa"/>
            <w:vMerge w:val="restart"/>
            <w:shd w:val="clear" w:color="000000" w:fill="FFFFFF"/>
          </w:tcPr>
          <w:p w:rsidR="00616721" w:rsidRPr="00553B95" w:rsidRDefault="00616721" w:rsidP="00F35C59">
            <w:pPr>
              <w:autoSpaceDE w:val="0"/>
              <w:autoSpaceDN w:val="0"/>
              <w:adjustRightInd w:val="0"/>
              <w:spacing w:after="0" w:line="240" w:lineRule="auto"/>
              <w:ind w:right="28"/>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Источники финансирования подпрограммы,</w:t>
            </w:r>
          </w:p>
          <w:p w:rsidR="00616721" w:rsidRPr="00553B95" w:rsidRDefault="00616721" w:rsidP="00F35C59">
            <w:pPr>
              <w:autoSpaceDE w:val="0"/>
              <w:autoSpaceDN w:val="0"/>
              <w:adjustRightInd w:val="0"/>
              <w:spacing w:after="0" w:line="240" w:lineRule="auto"/>
              <w:ind w:right="28"/>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по годам реализации и главным распорядителям  бюджетных средств, в том числе по годам:</w:t>
            </w:r>
          </w:p>
        </w:tc>
        <w:tc>
          <w:tcPr>
            <w:tcW w:w="1771" w:type="dxa"/>
            <w:vMerge w:val="restart"/>
            <w:shd w:val="clear" w:color="000000" w:fill="FFFFFF"/>
          </w:tcPr>
          <w:p w:rsidR="00616721" w:rsidRPr="00553B95" w:rsidRDefault="00616721" w:rsidP="00F35C59">
            <w:pPr>
              <w:autoSpaceDE w:val="0"/>
              <w:autoSpaceDN w:val="0"/>
              <w:adjustRightInd w:val="0"/>
              <w:spacing w:line="192" w:lineRule="auto"/>
              <w:ind w:right="28"/>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Главный распорядитель бюджетных средств</w:t>
            </w:r>
          </w:p>
        </w:tc>
        <w:tc>
          <w:tcPr>
            <w:tcW w:w="4652" w:type="dxa"/>
            <w:vMerge w:val="restart"/>
            <w:shd w:val="clear" w:color="000000" w:fill="FFFFFF"/>
          </w:tcPr>
          <w:p w:rsidR="00616721" w:rsidRPr="00553B95" w:rsidRDefault="00616721" w:rsidP="00F35C59">
            <w:pPr>
              <w:autoSpaceDE w:val="0"/>
              <w:autoSpaceDN w:val="0"/>
              <w:adjustRightInd w:val="0"/>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Источник финансирования</w:t>
            </w:r>
          </w:p>
        </w:tc>
        <w:tc>
          <w:tcPr>
            <w:tcW w:w="6379" w:type="dxa"/>
            <w:gridSpan w:val="6"/>
            <w:vMerge w:val="restart"/>
            <w:shd w:val="clear" w:color="000000" w:fill="FFFFFF"/>
          </w:tcPr>
          <w:p w:rsidR="00616721" w:rsidRPr="00553B95" w:rsidRDefault="00616721" w:rsidP="00F35C59">
            <w:pPr>
              <w:autoSpaceDE w:val="0"/>
              <w:autoSpaceDN w:val="0"/>
              <w:adjustRightInd w:val="0"/>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Расходы  (тыс. рублей)</w:t>
            </w:r>
          </w:p>
        </w:tc>
      </w:tr>
      <w:tr w:rsidR="00616721" w:rsidRPr="00553B95" w:rsidTr="00F35C59">
        <w:trPr>
          <w:cantSplit/>
          <w:trHeight w:hRule="exact" w:val="70"/>
        </w:trPr>
        <w:tc>
          <w:tcPr>
            <w:tcW w:w="2224" w:type="dxa"/>
            <w:vMerge/>
            <w:shd w:val="clear" w:color="000000" w:fill="FFFFFF"/>
          </w:tcPr>
          <w:p w:rsidR="00616721" w:rsidRPr="00553B95"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616721" w:rsidRPr="00553B95"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4652" w:type="dxa"/>
            <w:vMerge/>
            <w:shd w:val="clear" w:color="000000" w:fill="FFFFFF"/>
          </w:tcPr>
          <w:p w:rsidR="00616721" w:rsidRPr="00553B95"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6379" w:type="dxa"/>
            <w:gridSpan w:val="6"/>
            <w:vMerge/>
            <w:shd w:val="clear" w:color="000000" w:fill="FFFFFF"/>
          </w:tcPr>
          <w:p w:rsidR="00616721" w:rsidRPr="00553B95"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r>
      <w:tr w:rsidR="00616721" w:rsidRPr="00553B95" w:rsidTr="00F35C59">
        <w:trPr>
          <w:cantSplit/>
          <w:trHeight w:hRule="exact" w:val="302"/>
        </w:trPr>
        <w:tc>
          <w:tcPr>
            <w:tcW w:w="2224" w:type="dxa"/>
            <w:vMerge/>
            <w:shd w:val="clear" w:color="000000" w:fill="FFFFFF"/>
          </w:tcPr>
          <w:p w:rsidR="00616721" w:rsidRPr="00553B95"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616721" w:rsidRPr="00553B95"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4652" w:type="dxa"/>
            <w:vMerge/>
            <w:shd w:val="clear" w:color="000000" w:fill="FFFFFF"/>
          </w:tcPr>
          <w:p w:rsidR="00616721" w:rsidRPr="00553B95"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304" w:type="dxa"/>
            <w:shd w:val="clear" w:color="000000" w:fill="FFFFFF"/>
            <w:vAlign w:val="center"/>
          </w:tcPr>
          <w:p w:rsidR="00616721" w:rsidRPr="00553B95" w:rsidRDefault="00616721"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2020</w:t>
            </w:r>
          </w:p>
        </w:tc>
        <w:tc>
          <w:tcPr>
            <w:tcW w:w="1120" w:type="dxa"/>
            <w:shd w:val="clear" w:color="000000" w:fill="FFFFFF"/>
            <w:vAlign w:val="center"/>
          </w:tcPr>
          <w:p w:rsidR="00616721" w:rsidRPr="00553B95" w:rsidRDefault="00616721"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2021</w:t>
            </w:r>
          </w:p>
        </w:tc>
        <w:tc>
          <w:tcPr>
            <w:tcW w:w="1035" w:type="dxa"/>
            <w:shd w:val="clear" w:color="000000" w:fill="FFFFFF"/>
            <w:vAlign w:val="center"/>
          </w:tcPr>
          <w:p w:rsidR="00616721" w:rsidRPr="00553B95" w:rsidRDefault="00616721"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2022</w:t>
            </w:r>
          </w:p>
        </w:tc>
        <w:tc>
          <w:tcPr>
            <w:tcW w:w="980" w:type="dxa"/>
            <w:shd w:val="clear" w:color="000000" w:fill="FFFFFF"/>
            <w:vAlign w:val="center"/>
          </w:tcPr>
          <w:p w:rsidR="00616721" w:rsidRPr="00553B95" w:rsidRDefault="00616721"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2023</w:t>
            </w:r>
          </w:p>
        </w:tc>
        <w:tc>
          <w:tcPr>
            <w:tcW w:w="994" w:type="dxa"/>
            <w:shd w:val="clear" w:color="000000" w:fill="FFFFFF"/>
            <w:vAlign w:val="center"/>
          </w:tcPr>
          <w:p w:rsidR="00616721" w:rsidRPr="00553B95" w:rsidRDefault="00616721"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2024</w:t>
            </w:r>
          </w:p>
        </w:tc>
        <w:tc>
          <w:tcPr>
            <w:tcW w:w="946" w:type="dxa"/>
            <w:shd w:val="clear" w:color="000000" w:fill="FFFFFF"/>
            <w:vAlign w:val="center"/>
          </w:tcPr>
          <w:p w:rsidR="00616721" w:rsidRPr="00553B95" w:rsidRDefault="00616721"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Итого </w:t>
            </w:r>
          </w:p>
        </w:tc>
      </w:tr>
      <w:tr w:rsidR="00616721" w:rsidRPr="00553B95" w:rsidTr="00F35C59">
        <w:trPr>
          <w:cantSplit/>
          <w:trHeight w:hRule="exact" w:val="269"/>
        </w:trPr>
        <w:tc>
          <w:tcPr>
            <w:tcW w:w="2224" w:type="dxa"/>
            <w:vMerge/>
            <w:shd w:val="clear" w:color="000000" w:fill="FFFFFF"/>
          </w:tcPr>
          <w:p w:rsidR="00616721" w:rsidRPr="00553B95"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val="restart"/>
            <w:shd w:val="clear" w:color="000000" w:fill="FFFFFF"/>
          </w:tcPr>
          <w:p w:rsidR="00616721" w:rsidRPr="00553B95" w:rsidRDefault="00616721" w:rsidP="00F35C59">
            <w:pPr>
              <w:autoSpaceDE w:val="0"/>
              <w:autoSpaceDN w:val="0"/>
              <w:adjustRightInd w:val="0"/>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4652" w:type="dxa"/>
            <w:shd w:val="clear" w:color="000000" w:fill="FFFFFF"/>
          </w:tcPr>
          <w:p w:rsidR="00616721" w:rsidRPr="00553B95" w:rsidRDefault="00616721" w:rsidP="00F35C59">
            <w:pPr>
              <w:autoSpaceDE w:val="0"/>
              <w:autoSpaceDN w:val="0"/>
              <w:adjustRightInd w:val="0"/>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Всего, в том числе:</w:t>
            </w:r>
          </w:p>
        </w:tc>
        <w:tc>
          <w:tcPr>
            <w:tcW w:w="1304" w:type="dxa"/>
            <w:shd w:val="clear" w:color="000000" w:fill="FFFFFF"/>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1247,00</w:t>
            </w:r>
          </w:p>
        </w:tc>
        <w:tc>
          <w:tcPr>
            <w:tcW w:w="1120" w:type="dxa"/>
            <w:shd w:val="clear" w:color="000000" w:fill="FFFFFF"/>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1035" w:type="dxa"/>
            <w:shd w:val="clear" w:color="000000" w:fill="FFFFFF"/>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980"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4"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46"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1247,00</w:t>
            </w:r>
          </w:p>
        </w:tc>
      </w:tr>
      <w:tr w:rsidR="00616721" w:rsidRPr="00553B95" w:rsidTr="00F35C59">
        <w:trPr>
          <w:cantSplit/>
          <w:trHeight w:hRule="exact" w:val="269"/>
        </w:trPr>
        <w:tc>
          <w:tcPr>
            <w:tcW w:w="2224" w:type="dxa"/>
            <w:vMerge/>
            <w:shd w:val="clear" w:color="000000" w:fill="FFFFFF"/>
          </w:tcPr>
          <w:p w:rsidR="00616721" w:rsidRPr="00553B95"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616721" w:rsidRPr="00553B95" w:rsidRDefault="00616721" w:rsidP="00F35C59">
            <w:pPr>
              <w:autoSpaceDE w:val="0"/>
              <w:autoSpaceDN w:val="0"/>
              <w:adjustRightInd w:val="0"/>
              <w:ind w:right="29"/>
              <w:rPr>
                <w:rFonts w:ascii="Arial" w:eastAsia="Times New Roman" w:hAnsi="Arial" w:cs="Arial"/>
                <w:color w:val="000000"/>
                <w:sz w:val="24"/>
                <w:szCs w:val="24"/>
                <w:lang w:eastAsia="ru-RU"/>
              </w:rPr>
            </w:pPr>
          </w:p>
        </w:tc>
        <w:tc>
          <w:tcPr>
            <w:tcW w:w="4652" w:type="dxa"/>
            <w:shd w:val="clear" w:color="000000" w:fill="FFFFFF"/>
          </w:tcPr>
          <w:p w:rsidR="00616721" w:rsidRPr="00553B95" w:rsidRDefault="00616721" w:rsidP="00F35C59">
            <w:pPr>
              <w:autoSpaceDE w:val="0"/>
              <w:autoSpaceDN w:val="0"/>
              <w:adjustRightInd w:val="0"/>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Московской области</w:t>
            </w:r>
          </w:p>
        </w:tc>
        <w:tc>
          <w:tcPr>
            <w:tcW w:w="1304"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120"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035"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80"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4"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46"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r>
      <w:tr w:rsidR="00616721" w:rsidRPr="00553B95" w:rsidTr="00F35C59">
        <w:trPr>
          <w:cantSplit/>
          <w:trHeight w:hRule="exact" w:val="269"/>
        </w:trPr>
        <w:tc>
          <w:tcPr>
            <w:tcW w:w="2224" w:type="dxa"/>
            <w:vMerge/>
            <w:shd w:val="clear" w:color="000000" w:fill="FFFFFF"/>
          </w:tcPr>
          <w:p w:rsidR="00616721" w:rsidRPr="00553B95"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616721" w:rsidRPr="00553B95" w:rsidRDefault="00616721" w:rsidP="00F35C59">
            <w:pPr>
              <w:autoSpaceDE w:val="0"/>
              <w:autoSpaceDN w:val="0"/>
              <w:adjustRightInd w:val="0"/>
              <w:ind w:right="29"/>
              <w:rPr>
                <w:rFonts w:ascii="Arial" w:eastAsia="Times New Roman" w:hAnsi="Arial" w:cs="Arial"/>
                <w:color w:val="000000"/>
                <w:sz w:val="24"/>
                <w:szCs w:val="24"/>
                <w:lang w:eastAsia="ru-RU"/>
              </w:rPr>
            </w:pPr>
          </w:p>
        </w:tc>
        <w:tc>
          <w:tcPr>
            <w:tcW w:w="4652" w:type="dxa"/>
            <w:shd w:val="clear" w:color="000000" w:fill="FFFFFF"/>
          </w:tcPr>
          <w:p w:rsidR="00616721" w:rsidRPr="00553B95" w:rsidRDefault="00616721" w:rsidP="00F35C59">
            <w:pPr>
              <w:autoSpaceDE w:val="0"/>
              <w:autoSpaceDN w:val="0"/>
              <w:adjustRightInd w:val="0"/>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городского округа Люберцы</w:t>
            </w:r>
          </w:p>
        </w:tc>
        <w:tc>
          <w:tcPr>
            <w:tcW w:w="1304"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120"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035"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80"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4"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46"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r>
      <w:tr w:rsidR="00616721" w:rsidRPr="00553B95" w:rsidTr="00F35C59">
        <w:trPr>
          <w:cantSplit/>
          <w:trHeight w:hRule="exact" w:val="269"/>
        </w:trPr>
        <w:tc>
          <w:tcPr>
            <w:tcW w:w="2224" w:type="dxa"/>
            <w:vMerge/>
            <w:shd w:val="clear" w:color="000000" w:fill="FFFFFF"/>
          </w:tcPr>
          <w:p w:rsidR="00616721" w:rsidRPr="00553B95"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616721" w:rsidRPr="00553B95" w:rsidRDefault="00616721" w:rsidP="00F35C59">
            <w:pPr>
              <w:autoSpaceDE w:val="0"/>
              <w:autoSpaceDN w:val="0"/>
              <w:adjustRightInd w:val="0"/>
              <w:ind w:right="29"/>
              <w:rPr>
                <w:rFonts w:ascii="Arial" w:eastAsia="Times New Roman" w:hAnsi="Arial" w:cs="Arial"/>
                <w:color w:val="000000"/>
                <w:sz w:val="24"/>
                <w:szCs w:val="24"/>
                <w:lang w:eastAsia="ru-RU"/>
              </w:rPr>
            </w:pPr>
          </w:p>
        </w:tc>
        <w:tc>
          <w:tcPr>
            <w:tcW w:w="4652" w:type="dxa"/>
            <w:shd w:val="clear" w:color="000000" w:fill="FFFFFF"/>
          </w:tcPr>
          <w:p w:rsidR="00616721" w:rsidRPr="00553B95" w:rsidRDefault="00616721" w:rsidP="00F35C59">
            <w:pPr>
              <w:autoSpaceDE w:val="0"/>
              <w:autoSpaceDN w:val="0"/>
              <w:adjustRightInd w:val="0"/>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Внебюджетные источники</w:t>
            </w:r>
          </w:p>
        </w:tc>
        <w:tc>
          <w:tcPr>
            <w:tcW w:w="1304" w:type="dxa"/>
            <w:shd w:val="clear" w:color="000000" w:fill="FFFFFF"/>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1120" w:type="dxa"/>
            <w:shd w:val="clear" w:color="000000" w:fill="FFFFFF"/>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1035" w:type="dxa"/>
            <w:shd w:val="clear" w:color="000000" w:fill="FFFFFF"/>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980" w:type="dxa"/>
            <w:shd w:val="clear" w:color="000000" w:fill="FFFFFF"/>
          </w:tcPr>
          <w:p w:rsidR="00616721" w:rsidRPr="00553B95" w:rsidRDefault="00616721" w:rsidP="00F35C59">
            <w:pPr>
              <w:autoSpaceDE w:val="0"/>
              <w:autoSpaceDN w:val="0"/>
              <w:adjustRightInd w:val="0"/>
              <w:ind w:right="29"/>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4"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46"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r>
      <w:tr w:rsidR="00616721" w:rsidRPr="00553B95" w:rsidTr="00F35C59">
        <w:trPr>
          <w:cantSplit/>
          <w:trHeight w:hRule="exact" w:val="593"/>
        </w:trPr>
        <w:tc>
          <w:tcPr>
            <w:tcW w:w="2224" w:type="dxa"/>
            <w:vMerge/>
            <w:shd w:val="clear" w:color="000000" w:fill="FFFFFF"/>
          </w:tcPr>
          <w:p w:rsidR="00616721" w:rsidRPr="00553B95"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616721" w:rsidRPr="00553B95"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4652" w:type="dxa"/>
            <w:shd w:val="clear" w:color="000000" w:fill="FFFFFF"/>
          </w:tcPr>
          <w:p w:rsidR="00616721" w:rsidRPr="00553B95" w:rsidRDefault="00616721" w:rsidP="00F35C59">
            <w:pPr>
              <w:autoSpaceDE w:val="0"/>
              <w:autoSpaceDN w:val="0"/>
              <w:adjustRightInd w:val="0"/>
              <w:ind w:right="29"/>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Федерального бюджета</w:t>
            </w:r>
          </w:p>
        </w:tc>
        <w:tc>
          <w:tcPr>
            <w:tcW w:w="1304"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1247,00</w:t>
            </w:r>
          </w:p>
        </w:tc>
        <w:tc>
          <w:tcPr>
            <w:tcW w:w="1120"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035"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80"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4"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46" w:type="dxa"/>
            <w:shd w:val="clear" w:color="000000" w:fill="FFFFFF"/>
          </w:tcPr>
          <w:p w:rsidR="00616721" w:rsidRPr="00553B95"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1247,00</w:t>
            </w:r>
          </w:p>
        </w:tc>
      </w:tr>
    </w:tbl>
    <w:p w:rsidR="00616721" w:rsidRPr="00553B95" w:rsidRDefault="00616721" w:rsidP="00616721">
      <w:pPr>
        <w:autoSpaceDE w:val="0"/>
        <w:autoSpaceDN w:val="0"/>
        <w:rPr>
          <w:rFonts w:ascii="Arial" w:eastAsia="Times New Roman" w:hAnsi="Arial" w:cs="Arial"/>
          <w:sz w:val="24"/>
          <w:szCs w:val="24"/>
          <w:lang w:eastAsia="ru-RU"/>
        </w:rPr>
      </w:pPr>
    </w:p>
    <w:p w:rsidR="00616721" w:rsidRPr="00553B95" w:rsidRDefault="00616721" w:rsidP="00616721">
      <w:pPr>
        <w:jc w:val="center"/>
        <w:rPr>
          <w:rFonts w:ascii="Arial" w:hAnsi="Arial" w:cs="Arial"/>
          <w:b/>
          <w:sz w:val="24"/>
          <w:szCs w:val="24"/>
        </w:rPr>
      </w:pPr>
      <w:r w:rsidRPr="00553B95">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616721" w:rsidRPr="00553B95" w:rsidRDefault="00616721" w:rsidP="00616721">
      <w:pPr>
        <w:spacing w:after="0" w:line="240" w:lineRule="auto"/>
        <w:ind w:right="141" w:firstLine="567"/>
        <w:jc w:val="both"/>
        <w:rPr>
          <w:rFonts w:ascii="Arial" w:eastAsia="Times New Roman" w:hAnsi="Arial" w:cs="Arial"/>
          <w:sz w:val="24"/>
          <w:szCs w:val="24"/>
        </w:rPr>
      </w:pPr>
      <w:r w:rsidRPr="00553B95">
        <w:rPr>
          <w:rFonts w:ascii="Arial" w:eastAsia="Times New Roman" w:hAnsi="Arial" w:cs="Arial"/>
          <w:sz w:val="24"/>
          <w:szCs w:val="24"/>
        </w:rPr>
        <w:t>Реализация подпрограммы направлена на улучшение жилищных условий определенных категорий граждан и является одним из важнейших направлений государственной жилищной политики.</w:t>
      </w:r>
    </w:p>
    <w:p w:rsidR="00616721" w:rsidRPr="00553B95" w:rsidRDefault="00616721" w:rsidP="00616721">
      <w:pPr>
        <w:spacing w:after="0" w:line="240" w:lineRule="auto"/>
        <w:ind w:right="141" w:firstLine="567"/>
        <w:jc w:val="both"/>
        <w:rPr>
          <w:rFonts w:ascii="Arial" w:eastAsia="Times New Roman" w:hAnsi="Arial" w:cs="Arial"/>
          <w:sz w:val="24"/>
          <w:szCs w:val="24"/>
        </w:rPr>
      </w:pPr>
      <w:r w:rsidRPr="00553B95">
        <w:rPr>
          <w:rFonts w:ascii="Arial" w:eastAsia="Times New Roman" w:hAnsi="Arial" w:cs="Arial"/>
          <w:sz w:val="24"/>
          <w:szCs w:val="24"/>
        </w:rPr>
        <w:lastRenderedPageBreak/>
        <w:t>Посредством мероприятий решается проблема обеспечения жилыми помещениями определенных категорий граждан. Социальная поддержка по обеспечению жилыми помещениями за счет средств федерального бюджета оказывается ветеранам и инвалидам Великой Отечественной войны, членам семей погибших (умерших) инвалидов и участников Великой Отечественной войны, признанных в соответствии с законодательством нуждающимися в жилых помещениях; инвалидам и ветеранам боевых действий, членам семей погибших (умерших) инвалидов и ветеранов боевых действий, инвалидов и семей, имеющих детей-инвалидов, признанных в соответствии с законодательством нуждающимися в жилых помещениях до 1 января 2005 года; гражданам, уволенным с военной службы, и приравненным к ним лицам.</w:t>
      </w:r>
    </w:p>
    <w:p w:rsidR="00616721" w:rsidRPr="00553B95" w:rsidRDefault="00616721" w:rsidP="00616721">
      <w:pPr>
        <w:autoSpaceDE w:val="0"/>
        <w:autoSpaceDN w:val="0"/>
        <w:spacing w:after="0" w:line="240" w:lineRule="auto"/>
        <w:rPr>
          <w:rFonts w:ascii="Arial" w:eastAsia="Times New Roman" w:hAnsi="Arial" w:cs="Arial"/>
          <w:sz w:val="24"/>
          <w:szCs w:val="24"/>
          <w:lang w:eastAsia="ru-RU"/>
        </w:rPr>
      </w:pPr>
    </w:p>
    <w:p w:rsidR="00616721" w:rsidRPr="00553B95" w:rsidRDefault="00616721" w:rsidP="00616721">
      <w:pPr>
        <w:autoSpaceDE w:val="0"/>
        <w:autoSpaceDN w:val="0"/>
        <w:spacing w:after="0" w:line="240" w:lineRule="auto"/>
        <w:ind w:left="9912" w:firstLine="708"/>
        <w:jc w:val="right"/>
        <w:rPr>
          <w:rFonts w:ascii="Arial" w:eastAsia="Times New Roman" w:hAnsi="Arial" w:cs="Arial"/>
          <w:sz w:val="24"/>
          <w:szCs w:val="24"/>
          <w:lang w:eastAsia="ru-RU"/>
        </w:rPr>
      </w:pPr>
      <w:r w:rsidRPr="00553B95">
        <w:rPr>
          <w:rFonts w:ascii="Arial" w:hAnsi="Arial" w:cs="Arial"/>
          <w:sz w:val="24"/>
          <w:szCs w:val="24"/>
        </w:rPr>
        <w:t xml:space="preserve"> </w:t>
      </w:r>
      <w:r w:rsidRPr="00553B95">
        <w:rPr>
          <w:rFonts w:ascii="Arial" w:eastAsia="Times New Roman" w:hAnsi="Arial" w:cs="Arial"/>
          <w:sz w:val="24"/>
          <w:szCs w:val="24"/>
          <w:lang w:eastAsia="ru-RU"/>
        </w:rPr>
        <w:t>Приложение №1</w:t>
      </w:r>
    </w:p>
    <w:p w:rsidR="006C3641" w:rsidRDefault="00616721" w:rsidP="00616721">
      <w:pPr>
        <w:autoSpaceDE w:val="0"/>
        <w:autoSpaceDN w:val="0"/>
        <w:spacing w:after="0" w:line="240" w:lineRule="auto"/>
        <w:jc w:val="right"/>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                                                                                                                                                                                                                                                 к подпрограмме 8</w:t>
      </w:r>
    </w:p>
    <w:p w:rsidR="006C3641" w:rsidRDefault="00616721" w:rsidP="00616721">
      <w:pPr>
        <w:autoSpaceDE w:val="0"/>
        <w:autoSpaceDN w:val="0"/>
        <w:spacing w:after="0" w:line="240" w:lineRule="auto"/>
        <w:jc w:val="right"/>
        <w:rPr>
          <w:rFonts w:ascii="Arial" w:eastAsia="Times New Roman" w:hAnsi="Arial" w:cs="Arial"/>
          <w:sz w:val="24"/>
          <w:szCs w:val="24"/>
          <w:lang w:eastAsia="ru-RU"/>
        </w:rPr>
      </w:pPr>
      <w:r w:rsidRPr="00553B95">
        <w:rPr>
          <w:rFonts w:ascii="Arial" w:eastAsia="Times New Roman" w:hAnsi="Arial" w:cs="Arial"/>
          <w:sz w:val="24"/>
          <w:szCs w:val="24"/>
          <w:lang w:eastAsia="ru-RU"/>
        </w:rPr>
        <w:t xml:space="preserve">«Обеспечение жильем отдельных категорий граждан, </w:t>
      </w:r>
    </w:p>
    <w:p w:rsidR="00616721" w:rsidRPr="00553B95" w:rsidRDefault="00616721" w:rsidP="00616721">
      <w:pPr>
        <w:autoSpaceDE w:val="0"/>
        <w:autoSpaceDN w:val="0"/>
        <w:spacing w:after="0" w:line="240" w:lineRule="auto"/>
        <w:jc w:val="right"/>
        <w:rPr>
          <w:rFonts w:ascii="Arial" w:eastAsia="Times New Roman" w:hAnsi="Arial" w:cs="Arial"/>
          <w:sz w:val="24"/>
          <w:szCs w:val="24"/>
          <w:lang w:eastAsia="ru-RU"/>
        </w:rPr>
      </w:pPr>
      <w:proofErr w:type="gramStart"/>
      <w:r w:rsidRPr="00553B95">
        <w:rPr>
          <w:rFonts w:ascii="Arial" w:eastAsia="Times New Roman" w:hAnsi="Arial" w:cs="Arial"/>
          <w:sz w:val="24"/>
          <w:szCs w:val="24"/>
          <w:lang w:eastAsia="ru-RU"/>
        </w:rPr>
        <w:t>установленных</w:t>
      </w:r>
      <w:proofErr w:type="gramEnd"/>
      <w:r w:rsidRPr="00553B95">
        <w:rPr>
          <w:rFonts w:ascii="Arial" w:eastAsia="Times New Roman" w:hAnsi="Arial" w:cs="Arial"/>
          <w:sz w:val="24"/>
          <w:szCs w:val="24"/>
          <w:lang w:eastAsia="ru-RU"/>
        </w:rPr>
        <w:t xml:space="preserve"> федеральным законодательством»</w:t>
      </w:r>
    </w:p>
    <w:p w:rsidR="00616721" w:rsidRPr="00553B95" w:rsidRDefault="00616721" w:rsidP="00616721">
      <w:pPr>
        <w:autoSpaceDE w:val="0"/>
        <w:autoSpaceDN w:val="0"/>
        <w:spacing w:before="240"/>
        <w:jc w:val="center"/>
        <w:rPr>
          <w:rFonts w:ascii="Arial" w:eastAsia="Times New Roman" w:hAnsi="Arial" w:cs="Arial"/>
          <w:sz w:val="24"/>
          <w:szCs w:val="24"/>
          <w:lang w:eastAsia="ru-RU"/>
        </w:rPr>
      </w:pPr>
      <w:r w:rsidRPr="00553B95">
        <w:rPr>
          <w:rFonts w:ascii="Arial" w:eastAsia="Times New Roman" w:hAnsi="Arial" w:cs="Arial"/>
          <w:b/>
          <w:bCs/>
          <w:color w:val="000000"/>
          <w:sz w:val="24"/>
          <w:szCs w:val="24"/>
          <w:lang w:eastAsia="ru-RU"/>
        </w:rPr>
        <w:t>Перечень мероприятий подпрограммы 8 Обеспечение жильем отдельных категорий граждан, установленных федеральным законодательством</w:t>
      </w:r>
    </w:p>
    <w:tbl>
      <w:tblPr>
        <w:tblW w:w="15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1"/>
        <w:gridCol w:w="1562"/>
        <w:gridCol w:w="1276"/>
        <w:gridCol w:w="756"/>
        <w:gridCol w:w="1984"/>
        <w:gridCol w:w="945"/>
        <w:gridCol w:w="992"/>
        <w:gridCol w:w="851"/>
        <w:gridCol w:w="850"/>
        <w:gridCol w:w="851"/>
        <w:gridCol w:w="850"/>
        <w:gridCol w:w="1364"/>
        <w:gridCol w:w="2571"/>
      </w:tblGrid>
      <w:tr w:rsidR="00616721" w:rsidRPr="00553B95" w:rsidTr="0060570A">
        <w:trPr>
          <w:trHeight w:val="20"/>
        </w:trPr>
        <w:tc>
          <w:tcPr>
            <w:tcW w:w="431" w:type="dxa"/>
            <w:vMerge w:val="restart"/>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 </w:t>
            </w:r>
            <w:proofErr w:type="gramStart"/>
            <w:r w:rsidRPr="00553B95">
              <w:rPr>
                <w:rFonts w:ascii="Arial" w:eastAsia="Times New Roman" w:hAnsi="Arial" w:cs="Arial"/>
                <w:color w:val="000000"/>
                <w:sz w:val="24"/>
                <w:szCs w:val="24"/>
                <w:lang w:eastAsia="ru-RU"/>
              </w:rPr>
              <w:t>п</w:t>
            </w:r>
            <w:proofErr w:type="gramEnd"/>
            <w:r w:rsidRPr="00553B95">
              <w:rPr>
                <w:rFonts w:ascii="Arial" w:eastAsia="Times New Roman" w:hAnsi="Arial" w:cs="Arial"/>
                <w:color w:val="000000"/>
                <w:sz w:val="24"/>
                <w:szCs w:val="24"/>
                <w:lang w:eastAsia="ru-RU"/>
              </w:rPr>
              <w:t>/п</w:t>
            </w:r>
          </w:p>
        </w:tc>
        <w:tc>
          <w:tcPr>
            <w:tcW w:w="1562" w:type="dxa"/>
            <w:vMerge w:val="restart"/>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Мероприятия  программы/подпрограммы</w:t>
            </w:r>
          </w:p>
        </w:tc>
        <w:tc>
          <w:tcPr>
            <w:tcW w:w="1276" w:type="dxa"/>
            <w:vMerge w:val="restart"/>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Источники финансирования</w:t>
            </w:r>
          </w:p>
        </w:tc>
        <w:tc>
          <w:tcPr>
            <w:tcW w:w="756" w:type="dxa"/>
            <w:vMerge w:val="restart"/>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Срок исполнения мероприятия</w:t>
            </w:r>
          </w:p>
        </w:tc>
        <w:tc>
          <w:tcPr>
            <w:tcW w:w="1984" w:type="dxa"/>
            <w:vMerge w:val="restart"/>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Объем финансирования мероприятия в году, предшествующему году начала реализации муниципальной программы (</w:t>
            </w:r>
            <w:proofErr w:type="spellStart"/>
            <w:r w:rsidRPr="00553B95">
              <w:rPr>
                <w:rFonts w:ascii="Arial" w:eastAsia="Times New Roman" w:hAnsi="Arial" w:cs="Arial"/>
                <w:color w:val="000000"/>
                <w:sz w:val="24"/>
                <w:szCs w:val="24"/>
                <w:lang w:eastAsia="ru-RU"/>
              </w:rPr>
              <w:t>тыс</w:t>
            </w:r>
            <w:proofErr w:type="gramStart"/>
            <w:r w:rsidRPr="00553B95">
              <w:rPr>
                <w:rFonts w:ascii="Arial" w:eastAsia="Times New Roman" w:hAnsi="Arial" w:cs="Arial"/>
                <w:color w:val="000000"/>
                <w:sz w:val="24"/>
                <w:szCs w:val="24"/>
                <w:lang w:eastAsia="ru-RU"/>
              </w:rPr>
              <w:t>.р</w:t>
            </w:r>
            <w:proofErr w:type="gramEnd"/>
            <w:r w:rsidRPr="00553B95">
              <w:rPr>
                <w:rFonts w:ascii="Arial" w:eastAsia="Times New Roman" w:hAnsi="Arial" w:cs="Arial"/>
                <w:color w:val="000000"/>
                <w:sz w:val="24"/>
                <w:szCs w:val="24"/>
                <w:lang w:eastAsia="ru-RU"/>
              </w:rPr>
              <w:t>уб</w:t>
            </w:r>
            <w:proofErr w:type="spellEnd"/>
            <w:r w:rsidRPr="00553B95">
              <w:rPr>
                <w:rFonts w:ascii="Arial" w:eastAsia="Times New Roman" w:hAnsi="Arial" w:cs="Arial"/>
                <w:color w:val="000000"/>
                <w:sz w:val="24"/>
                <w:szCs w:val="24"/>
                <w:lang w:eastAsia="ru-RU"/>
              </w:rPr>
              <w:t>.)</w:t>
            </w:r>
          </w:p>
        </w:tc>
        <w:tc>
          <w:tcPr>
            <w:tcW w:w="945" w:type="dxa"/>
            <w:vMerge w:val="restart"/>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Всего, (</w:t>
            </w:r>
            <w:proofErr w:type="spellStart"/>
            <w:r w:rsidRPr="00553B95">
              <w:rPr>
                <w:rFonts w:ascii="Arial" w:eastAsia="Times New Roman" w:hAnsi="Arial" w:cs="Arial"/>
                <w:color w:val="000000"/>
                <w:sz w:val="24"/>
                <w:szCs w:val="24"/>
                <w:lang w:eastAsia="ru-RU"/>
              </w:rPr>
              <w:t>тыс</w:t>
            </w:r>
            <w:proofErr w:type="gramStart"/>
            <w:r w:rsidRPr="00553B95">
              <w:rPr>
                <w:rFonts w:ascii="Arial" w:eastAsia="Times New Roman" w:hAnsi="Arial" w:cs="Arial"/>
                <w:color w:val="000000"/>
                <w:sz w:val="24"/>
                <w:szCs w:val="24"/>
                <w:lang w:eastAsia="ru-RU"/>
              </w:rPr>
              <w:t>.р</w:t>
            </w:r>
            <w:proofErr w:type="gramEnd"/>
            <w:r w:rsidRPr="00553B95">
              <w:rPr>
                <w:rFonts w:ascii="Arial" w:eastAsia="Times New Roman" w:hAnsi="Arial" w:cs="Arial"/>
                <w:color w:val="000000"/>
                <w:sz w:val="24"/>
                <w:szCs w:val="24"/>
                <w:lang w:eastAsia="ru-RU"/>
              </w:rPr>
              <w:t>уб</w:t>
            </w:r>
            <w:proofErr w:type="spellEnd"/>
            <w:r w:rsidRPr="00553B95">
              <w:rPr>
                <w:rFonts w:ascii="Arial" w:eastAsia="Times New Roman" w:hAnsi="Arial" w:cs="Arial"/>
                <w:color w:val="000000"/>
                <w:sz w:val="24"/>
                <w:szCs w:val="24"/>
                <w:lang w:eastAsia="ru-RU"/>
              </w:rPr>
              <w:t>)</w:t>
            </w:r>
          </w:p>
        </w:tc>
        <w:tc>
          <w:tcPr>
            <w:tcW w:w="4394" w:type="dxa"/>
            <w:gridSpan w:val="5"/>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Объем финансирования по годам,</w:t>
            </w:r>
            <w:r w:rsidRPr="00553B95">
              <w:rPr>
                <w:rFonts w:ascii="Arial" w:eastAsia="Times New Roman" w:hAnsi="Arial" w:cs="Arial"/>
                <w:color w:val="000000"/>
                <w:sz w:val="24"/>
                <w:szCs w:val="24"/>
                <w:lang w:eastAsia="ru-RU"/>
              </w:rPr>
              <w:br/>
              <w:t xml:space="preserve"> (тыс. </w:t>
            </w:r>
            <w:proofErr w:type="spellStart"/>
            <w:r w:rsidRPr="00553B95">
              <w:rPr>
                <w:rFonts w:ascii="Arial" w:eastAsia="Times New Roman" w:hAnsi="Arial" w:cs="Arial"/>
                <w:color w:val="000000"/>
                <w:sz w:val="24"/>
                <w:szCs w:val="24"/>
                <w:lang w:eastAsia="ru-RU"/>
              </w:rPr>
              <w:t>руб</w:t>
            </w:r>
            <w:proofErr w:type="spellEnd"/>
            <w:r w:rsidRPr="00553B95">
              <w:rPr>
                <w:rFonts w:ascii="Arial" w:eastAsia="Times New Roman" w:hAnsi="Arial" w:cs="Arial"/>
                <w:color w:val="000000"/>
                <w:sz w:val="24"/>
                <w:szCs w:val="24"/>
                <w:lang w:eastAsia="ru-RU"/>
              </w:rPr>
              <w:t>)</w:t>
            </w:r>
          </w:p>
        </w:tc>
        <w:tc>
          <w:tcPr>
            <w:tcW w:w="1364"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553B95">
              <w:rPr>
                <w:rFonts w:ascii="Arial" w:eastAsia="Times New Roman" w:hAnsi="Arial" w:cs="Arial"/>
                <w:color w:val="000000"/>
                <w:sz w:val="24"/>
                <w:szCs w:val="24"/>
                <w:lang w:eastAsia="ru-RU"/>
              </w:rPr>
              <w:t>Ответственный</w:t>
            </w:r>
            <w:proofErr w:type="gramEnd"/>
            <w:r w:rsidRPr="00553B95">
              <w:rPr>
                <w:rFonts w:ascii="Arial" w:eastAsia="Times New Roman" w:hAnsi="Arial" w:cs="Arial"/>
                <w:color w:val="000000"/>
                <w:sz w:val="24"/>
                <w:szCs w:val="24"/>
                <w:lang w:eastAsia="ru-RU"/>
              </w:rPr>
              <w:t xml:space="preserve"> за выполнение мероприятия подпрограммы/ подпрограммы</w:t>
            </w:r>
          </w:p>
        </w:tc>
        <w:tc>
          <w:tcPr>
            <w:tcW w:w="2571"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Результаты выполнения мероприятия программы/подпрограммы</w:t>
            </w: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562"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276"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756" w:type="dxa"/>
            <w:vMerge/>
            <w:shd w:val="clear" w:color="000000" w:fill="FFFFFF"/>
          </w:tcPr>
          <w:p w:rsidR="00616721" w:rsidRPr="00553B95" w:rsidRDefault="0061672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984"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945"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992"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2020</w:t>
            </w:r>
          </w:p>
        </w:tc>
        <w:tc>
          <w:tcPr>
            <w:tcW w:w="851"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2021</w:t>
            </w:r>
          </w:p>
        </w:tc>
        <w:tc>
          <w:tcPr>
            <w:tcW w:w="850"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2022</w:t>
            </w:r>
          </w:p>
        </w:tc>
        <w:tc>
          <w:tcPr>
            <w:tcW w:w="851"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2023</w:t>
            </w:r>
          </w:p>
        </w:tc>
        <w:tc>
          <w:tcPr>
            <w:tcW w:w="850"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2024</w:t>
            </w:r>
          </w:p>
        </w:tc>
        <w:tc>
          <w:tcPr>
            <w:tcW w:w="1364"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571"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r>
      <w:tr w:rsidR="00616721" w:rsidRPr="00553B95" w:rsidTr="0060570A">
        <w:trPr>
          <w:trHeight w:val="20"/>
        </w:trPr>
        <w:tc>
          <w:tcPr>
            <w:tcW w:w="431"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w:t>
            </w:r>
          </w:p>
        </w:tc>
        <w:tc>
          <w:tcPr>
            <w:tcW w:w="1562"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w:t>
            </w: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3</w:t>
            </w:r>
          </w:p>
        </w:tc>
        <w:tc>
          <w:tcPr>
            <w:tcW w:w="756" w:type="dxa"/>
            <w:shd w:val="clear" w:color="000000" w:fill="FFFFFF"/>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4</w:t>
            </w:r>
          </w:p>
        </w:tc>
        <w:tc>
          <w:tcPr>
            <w:tcW w:w="1984"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5</w:t>
            </w:r>
          </w:p>
        </w:tc>
        <w:tc>
          <w:tcPr>
            <w:tcW w:w="945"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6</w:t>
            </w:r>
          </w:p>
        </w:tc>
        <w:tc>
          <w:tcPr>
            <w:tcW w:w="992"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7</w:t>
            </w:r>
          </w:p>
        </w:tc>
        <w:tc>
          <w:tcPr>
            <w:tcW w:w="851"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8</w:t>
            </w:r>
          </w:p>
        </w:tc>
        <w:tc>
          <w:tcPr>
            <w:tcW w:w="850"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9</w:t>
            </w:r>
          </w:p>
        </w:tc>
        <w:tc>
          <w:tcPr>
            <w:tcW w:w="851"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10</w:t>
            </w:r>
          </w:p>
        </w:tc>
        <w:tc>
          <w:tcPr>
            <w:tcW w:w="850"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11</w:t>
            </w:r>
          </w:p>
        </w:tc>
        <w:tc>
          <w:tcPr>
            <w:tcW w:w="1364"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12</w:t>
            </w:r>
          </w:p>
        </w:tc>
        <w:tc>
          <w:tcPr>
            <w:tcW w:w="2571"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13</w:t>
            </w:r>
          </w:p>
        </w:tc>
      </w:tr>
      <w:tr w:rsidR="00616721" w:rsidRPr="00553B95" w:rsidTr="0060570A">
        <w:trPr>
          <w:trHeight w:val="20"/>
        </w:trPr>
        <w:tc>
          <w:tcPr>
            <w:tcW w:w="431" w:type="dxa"/>
            <w:vMerge w:val="restart"/>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w:t>
            </w:r>
          </w:p>
        </w:tc>
        <w:tc>
          <w:tcPr>
            <w:tcW w:w="1562" w:type="dxa"/>
            <w:vMerge w:val="restart"/>
            <w:shd w:val="clear" w:color="auto" w:fill="auto"/>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Основное мероприятие 02.</w:t>
            </w:r>
          </w:p>
          <w:p w:rsidR="00616721" w:rsidRPr="00553B95" w:rsidRDefault="00616721" w:rsidP="00F35C59">
            <w:pPr>
              <w:spacing w:after="0" w:line="240" w:lineRule="auto"/>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«Оказание государствен</w:t>
            </w:r>
            <w:r w:rsidRPr="00553B95">
              <w:rPr>
                <w:rFonts w:ascii="Arial" w:eastAsia="Times New Roman" w:hAnsi="Arial" w:cs="Arial"/>
                <w:color w:val="000000"/>
                <w:sz w:val="24"/>
                <w:szCs w:val="24"/>
                <w:lang w:eastAsia="ru-RU"/>
              </w:rPr>
              <w:lastRenderedPageBreak/>
              <w:t>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w:t>
            </w:r>
          </w:p>
          <w:p w:rsidR="00616721" w:rsidRPr="00553B95" w:rsidRDefault="00616721" w:rsidP="00F35C59">
            <w:pPr>
              <w:spacing w:after="0" w:line="240" w:lineRule="auto"/>
              <w:rPr>
                <w:rFonts w:ascii="Arial" w:eastAsia="Times New Roman" w:hAnsi="Arial" w:cs="Arial"/>
                <w:color w:val="000000"/>
                <w:sz w:val="24"/>
                <w:szCs w:val="24"/>
                <w:lang w:eastAsia="ru-RU"/>
              </w:rPr>
            </w:pPr>
          </w:p>
          <w:p w:rsidR="00616721" w:rsidRPr="00553B95" w:rsidRDefault="00616721" w:rsidP="00F35C59">
            <w:pPr>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lastRenderedPageBreak/>
              <w:t>Средства Федерального бюджета</w:t>
            </w:r>
          </w:p>
        </w:tc>
        <w:tc>
          <w:tcPr>
            <w:tcW w:w="756" w:type="dxa"/>
            <w:vMerge w:val="restart"/>
            <w:shd w:val="clear" w:color="000000" w:fill="FFFFFF"/>
          </w:tcPr>
          <w:p w:rsidR="00616721" w:rsidRPr="00553B95" w:rsidRDefault="00616721" w:rsidP="00F35C59">
            <w:pPr>
              <w:spacing w:after="0" w:line="240" w:lineRule="auto"/>
              <w:rPr>
                <w:rFonts w:ascii="Arial" w:hAnsi="Arial" w:cs="Arial"/>
                <w:sz w:val="24"/>
                <w:szCs w:val="24"/>
              </w:rPr>
            </w:pPr>
            <w:r w:rsidRPr="00553B95">
              <w:rPr>
                <w:rFonts w:ascii="Arial" w:eastAsia="Times New Roman" w:hAnsi="Arial" w:cs="Arial"/>
                <w:color w:val="000000"/>
                <w:sz w:val="24"/>
                <w:szCs w:val="24"/>
                <w:lang w:eastAsia="ru-RU"/>
              </w:rPr>
              <w:t>01.01.2020-31.12.2024</w:t>
            </w:r>
          </w:p>
        </w:tc>
        <w:tc>
          <w:tcPr>
            <w:tcW w:w="1984" w:type="dxa"/>
            <w:shd w:val="clear" w:color="000000" w:fill="FFFFFF"/>
            <w:vAlign w:val="center"/>
          </w:tcPr>
          <w:p w:rsidR="00616721" w:rsidRPr="00553B95" w:rsidRDefault="00616721" w:rsidP="00F35C59">
            <w:pPr>
              <w:autoSpaceDE w:val="0"/>
              <w:autoSpaceDN w:val="0"/>
              <w:adjustRightInd w:val="0"/>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1098,72</w:t>
            </w:r>
          </w:p>
        </w:tc>
        <w:tc>
          <w:tcPr>
            <w:tcW w:w="945" w:type="dxa"/>
            <w:shd w:val="clear" w:color="000000" w:fill="FFFFFF"/>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1247,00</w:t>
            </w:r>
          </w:p>
        </w:tc>
        <w:tc>
          <w:tcPr>
            <w:tcW w:w="992" w:type="dxa"/>
            <w:shd w:val="clear" w:color="000000" w:fill="FFFFFF"/>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1247,00</w:t>
            </w:r>
          </w:p>
        </w:tc>
        <w:tc>
          <w:tcPr>
            <w:tcW w:w="851" w:type="dxa"/>
            <w:shd w:val="clear" w:color="000000" w:fill="FFFFFF"/>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616721" w:rsidRPr="00553B95" w:rsidRDefault="00616721" w:rsidP="00F35C59">
            <w:pPr>
              <w:spacing w:after="0" w:line="240" w:lineRule="auto"/>
              <w:jc w:val="center"/>
              <w:rPr>
                <w:rFonts w:ascii="Arial" w:hAnsi="Arial" w:cs="Arial"/>
                <w:sz w:val="24"/>
                <w:szCs w:val="24"/>
              </w:rPr>
            </w:pPr>
            <w:r w:rsidRPr="00553B95">
              <w:rPr>
                <w:rFonts w:ascii="Arial" w:eastAsia="Times New Roman" w:hAnsi="Arial" w:cs="Arial"/>
                <w:color w:val="000000"/>
                <w:sz w:val="24"/>
                <w:szCs w:val="24"/>
                <w:lang w:eastAsia="ru-RU"/>
              </w:rPr>
              <w:t xml:space="preserve">Комитет по управлению имуществом </w:t>
            </w:r>
            <w:r w:rsidRPr="00553B95">
              <w:rPr>
                <w:rFonts w:ascii="Arial" w:eastAsia="Times New Roman" w:hAnsi="Arial" w:cs="Arial"/>
                <w:color w:val="000000"/>
                <w:sz w:val="24"/>
                <w:szCs w:val="24"/>
                <w:lang w:eastAsia="ru-RU"/>
              </w:rPr>
              <w:lastRenderedPageBreak/>
              <w:t>администрации городского округа Люберцы Московской области</w:t>
            </w:r>
          </w:p>
        </w:tc>
        <w:tc>
          <w:tcPr>
            <w:tcW w:w="2571" w:type="dxa"/>
            <w:vMerge w:val="restart"/>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lastRenderedPageBreak/>
              <w:t xml:space="preserve">Количество инвалидов и ветеранов боевых действий, членов семей погибших </w:t>
            </w:r>
            <w:r w:rsidRPr="00553B95">
              <w:rPr>
                <w:rFonts w:ascii="Arial" w:eastAsia="Times New Roman" w:hAnsi="Arial" w:cs="Arial"/>
                <w:color w:val="000000"/>
                <w:sz w:val="24"/>
                <w:szCs w:val="24"/>
                <w:lang w:eastAsia="ru-RU"/>
              </w:rPr>
              <w:lastRenderedPageBreak/>
              <w:t xml:space="preserve">(умерших) инвалидов и ветеранов боевых действий, инвалидов и семей, имеющих детей инвалидов, </w:t>
            </w:r>
            <w:r w:rsidRPr="00553B95">
              <w:rPr>
                <w:rFonts w:ascii="Arial" w:hAnsi="Arial" w:cs="Arial"/>
                <w:bCs/>
                <w:sz w:val="24"/>
                <w:szCs w:val="24"/>
                <w:shd w:val="clear" w:color="auto" w:fill="FFFFFF"/>
              </w:rPr>
              <w:t>ветеранов и инвалидов Великой Отечественной войны, членов семей погибших (умерших) инвалидов и участников Великой Отечественной войны,</w:t>
            </w:r>
            <w:r w:rsidRPr="00553B95">
              <w:rPr>
                <w:rFonts w:ascii="Arial" w:eastAsia="Times New Roman" w:hAnsi="Arial" w:cs="Arial"/>
                <w:color w:val="000000"/>
                <w:sz w:val="24"/>
                <w:szCs w:val="24"/>
                <w:lang w:eastAsia="ru-RU"/>
              </w:rPr>
              <w:t xml:space="preserve"> получивших государственную поддержку по обеспечению жилыми помещениями за счет средств федерального бюджета, человек</w:t>
            </w:r>
          </w:p>
        </w:tc>
      </w:tr>
      <w:tr w:rsidR="00616721" w:rsidRPr="00553B95" w:rsidTr="0060570A">
        <w:trPr>
          <w:trHeight w:val="20"/>
        </w:trPr>
        <w:tc>
          <w:tcPr>
            <w:tcW w:w="431" w:type="dxa"/>
            <w:vMerge/>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auto" w:fill="auto"/>
            <w:vAlign w:val="center"/>
          </w:tcPr>
          <w:p w:rsidR="00616721" w:rsidRPr="00553B95" w:rsidRDefault="00616721" w:rsidP="00F35C59">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Средства </w:t>
            </w:r>
            <w:r w:rsidRPr="00553B95">
              <w:rPr>
                <w:rFonts w:ascii="Arial" w:eastAsia="Times New Roman" w:hAnsi="Arial" w:cs="Arial"/>
                <w:color w:val="000000"/>
                <w:sz w:val="24"/>
                <w:szCs w:val="24"/>
                <w:lang w:eastAsia="ru-RU"/>
              </w:rPr>
              <w:lastRenderedPageBreak/>
              <w:t>бюджета Московской области</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auto" w:fill="auto"/>
            <w:vAlign w:val="center"/>
          </w:tcPr>
          <w:p w:rsidR="00616721" w:rsidRPr="00553B95" w:rsidRDefault="00616721" w:rsidP="00F35C59">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городского округа Люберцы</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auto" w:fill="auto"/>
            <w:vAlign w:val="center"/>
          </w:tcPr>
          <w:p w:rsidR="00616721" w:rsidRPr="00553B95" w:rsidRDefault="00616721" w:rsidP="00F35C59">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Внебюджетные источники</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auto" w:fill="auto"/>
            <w:vAlign w:val="center"/>
          </w:tcPr>
          <w:p w:rsidR="00616721" w:rsidRPr="00553B95" w:rsidRDefault="00616721" w:rsidP="00F35C59">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Итого:</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1098,72</w:t>
            </w:r>
          </w:p>
        </w:tc>
        <w:tc>
          <w:tcPr>
            <w:tcW w:w="945"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1247,00</w:t>
            </w:r>
          </w:p>
        </w:tc>
        <w:tc>
          <w:tcPr>
            <w:tcW w:w="992"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1247,00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val="restart"/>
            <w:shd w:val="clear" w:color="000000" w:fill="FFFFFF"/>
            <w:vAlign w:val="center"/>
          </w:tcPr>
          <w:p w:rsidR="00616721" w:rsidRPr="00553B95" w:rsidRDefault="00C279A6"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w:t>
            </w:r>
            <w:r w:rsidR="00616721" w:rsidRPr="00553B95">
              <w:rPr>
                <w:rFonts w:ascii="Arial" w:eastAsia="Times New Roman" w:hAnsi="Arial" w:cs="Arial"/>
                <w:color w:val="000000"/>
                <w:sz w:val="24"/>
                <w:szCs w:val="24"/>
                <w:lang w:eastAsia="ru-RU"/>
              </w:rPr>
              <w:t>.1</w:t>
            </w:r>
          </w:p>
        </w:tc>
        <w:tc>
          <w:tcPr>
            <w:tcW w:w="1562" w:type="dxa"/>
            <w:vMerge w:val="restart"/>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 2.1.</w:t>
            </w:r>
          </w:p>
          <w:p w:rsidR="00616721" w:rsidRPr="00553B95" w:rsidRDefault="00616721" w:rsidP="00F35C59">
            <w:pPr>
              <w:spacing w:after="0" w:line="240" w:lineRule="auto"/>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«Осуществление полномочий по обеспечению жильем отдельных </w:t>
            </w:r>
            <w:r w:rsidRPr="00553B95">
              <w:rPr>
                <w:rFonts w:ascii="Arial" w:eastAsia="Times New Roman" w:hAnsi="Arial" w:cs="Arial"/>
                <w:color w:val="000000"/>
                <w:sz w:val="24"/>
                <w:szCs w:val="24"/>
                <w:lang w:eastAsia="ru-RU"/>
              </w:rPr>
              <w:lastRenderedPageBreak/>
              <w:t>категорий граждан, установленных Федеральным законом от 12 января 1995 года № 5-ФЗ «О ветеранах»</w:t>
            </w:r>
          </w:p>
        </w:tc>
        <w:tc>
          <w:tcPr>
            <w:tcW w:w="1276" w:type="dxa"/>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lastRenderedPageBreak/>
              <w:t>Средства Федерального бюджета</w:t>
            </w:r>
          </w:p>
        </w:tc>
        <w:tc>
          <w:tcPr>
            <w:tcW w:w="756" w:type="dxa"/>
            <w:vMerge w:val="restart"/>
            <w:shd w:val="clear" w:color="000000" w:fill="FFFFFF"/>
          </w:tcPr>
          <w:p w:rsidR="00616721" w:rsidRPr="00553B95" w:rsidRDefault="00616721" w:rsidP="00F35C59">
            <w:pPr>
              <w:spacing w:after="0" w:line="240" w:lineRule="auto"/>
              <w:rPr>
                <w:rFonts w:ascii="Arial" w:hAnsi="Arial" w:cs="Arial"/>
                <w:sz w:val="24"/>
                <w:szCs w:val="24"/>
              </w:rPr>
            </w:pPr>
            <w:r w:rsidRPr="00553B95">
              <w:rPr>
                <w:rFonts w:ascii="Arial" w:eastAsia="Times New Roman" w:hAnsi="Arial" w:cs="Arial"/>
                <w:color w:val="000000"/>
                <w:sz w:val="24"/>
                <w:szCs w:val="24"/>
                <w:lang w:eastAsia="ru-RU"/>
              </w:rPr>
              <w:t>01.01.2020-31.12.2024</w:t>
            </w:r>
          </w:p>
        </w:tc>
        <w:tc>
          <w:tcPr>
            <w:tcW w:w="1984" w:type="dxa"/>
            <w:shd w:val="clear" w:color="000000" w:fill="FFFFFF"/>
            <w:vAlign w:val="center"/>
          </w:tcPr>
          <w:p w:rsidR="00616721" w:rsidRPr="00553B95" w:rsidRDefault="00616721" w:rsidP="00F35C59">
            <w:pPr>
              <w:autoSpaceDE w:val="0"/>
              <w:autoSpaceDN w:val="0"/>
              <w:adjustRightInd w:val="0"/>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1098,72</w:t>
            </w:r>
          </w:p>
        </w:tc>
        <w:tc>
          <w:tcPr>
            <w:tcW w:w="945"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1247,00</w:t>
            </w:r>
          </w:p>
        </w:tc>
        <w:tc>
          <w:tcPr>
            <w:tcW w:w="992"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1247,00</w:t>
            </w:r>
          </w:p>
        </w:tc>
        <w:tc>
          <w:tcPr>
            <w:tcW w:w="851"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616721" w:rsidRPr="00553B95" w:rsidRDefault="00616721" w:rsidP="00F35C59">
            <w:pPr>
              <w:spacing w:after="0" w:line="240" w:lineRule="auto"/>
              <w:jc w:val="center"/>
              <w:rPr>
                <w:rFonts w:ascii="Arial" w:hAnsi="Arial" w:cs="Arial"/>
                <w:sz w:val="24"/>
                <w:szCs w:val="24"/>
              </w:rPr>
            </w:pPr>
            <w:r w:rsidRPr="00553B95">
              <w:rPr>
                <w:rFonts w:ascii="Arial" w:eastAsia="Times New Roman" w:hAnsi="Arial" w:cs="Arial"/>
                <w:color w:val="000000"/>
                <w:sz w:val="24"/>
                <w:szCs w:val="24"/>
                <w:lang w:eastAsia="ru-RU"/>
              </w:rPr>
              <w:t xml:space="preserve">Комитет по управлению имуществом администрации городского </w:t>
            </w:r>
            <w:r w:rsidRPr="00553B95">
              <w:rPr>
                <w:rFonts w:ascii="Arial" w:eastAsia="Times New Roman" w:hAnsi="Arial" w:cs="Arial"/>
                <w:color w:val="000000"/>
                <w:sz w:val="24"/>
                <w:szCs w:val="24"/>
                <w:lang w:eastAsia="ru-RU"/>
              </w:rPr>
              <w:lastRenderedPageBreak/>
              <w:t>округа Люберцы Московской области</w:t>
            </w:r>
          </w:p>
        </w:tc>
        <w:tc>
          <w:tcPr>
            <w:tcW w:w="2571" w:type="dxa"/>
            <w:vMerge w:val="restart"/>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lastRenderedPageBreak/>
              <w:t xml:space="preserve">Количество инвалидов и ветеранов боевых действий, членов семей погибших (умерших) инвалидов и ветеранов боевых действий,   </w:t>
            </w:r>
            <w:r w:rsidRPr="00553B95">
              <w:rPr>
                <w:rFonts w:ascii="Arial" w:eastAsia="Times New Roman" w:hAnsi="Arial" w:cs="Arial"/>
                <w:color w:val="000000"/>
                <w:sz w:val="24"/>
                <w:szCs w:val="24"/>
                <w:lang w:eastAsia="ru-RU"/>
              </w:rPr>
              <w:lastRenderedPageBreak/>
              <w:t xml:space="preserve">получивших государственную поддержку по обеспечению жилыми помещениями за счет средств федерального бюджета, </w:t>
            </w: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p>
        </w:tc>
        <w:tc>
          <w:tcPr>
            <w:tcW w:w="1276" w:type="dxa"/>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Средства бюджета </w:t>
            </w:r>
            <w:proofErr w:type="gramStart"/>
            <w:r w:rsidRPr="00553B95">
              <w:rPr>
                <w:rFonts w:ascii="Arial" w:eastAsia="Times New Roman" w:hAnsi="Arial" w:cs="Arial"/>
                <w:color w:val="000000"/>
                <w:sz w:val="24"/>
                <w:szCs w:val="24"/>
                <w:lang w:eastAsia="ru-RU"/>
              </w:rPr>
              <w:t>Московской</w:t>
            </w:r>
            <w:proofErr w:type="gramEnd"/>
          </w:p>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lastRenderedPageBreak/>
              <w:t>области</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p>
        </w:tc>
        <w:tc>
          <w:tcPr>
            <w:tcW w:w="1276" w:type="dxa"/>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городского округа Люберцы</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p>
        </w:tc>
        <w:tc>
          <w:tcPr>
            <w:tcW w:w="1276" w:type="dxa"/>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Внебюджетные источники</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Итого:</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autoSpaceDE w:val="0"/>
              <w:autoSpaceDN w:val="0"/>
              <w:adjustRightInd w:val="0"/>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1098,72</w:t>
            </w:r>
          </w:p>
        </w:tc>
        <w:tc>
          <w:tcPr>
            <w:tcW w:w="945" w:type="dxa"/>
            <w:shd w:val="clear" w:color="000000" w:fill="FFFFFF"/>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1247,00</w:t>
            </w:r>
          </w:p>
        </w:tc>
        <w:tc>
          <w:tcPr>
            <w:tcW w:w="992" w:type="dxa"/>
            <w:shd w:val="clear" w:color="000000" w:fill="FFFFFF"/>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1247,00</w:t>
            </w:r>
          </w:p>
        </w:tc>
        <w:tc>
          <w:tcPr>
            <w:tcW w:w="851" w:type="dxa"/>
            <w:shd w:val="clear" w:color="000000" w:fill="FFFFFF"/>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val="restart"/>
            <w:shd w:val="clear" w:color="000000" w:fill="FFFFFF"/>
            <w:vAlign w:val="center"/>
          </w:tcPr>
          <w:p w:rsidR="00616721" w:rsidRPr="00553B95" w:rsidRDefault="00C279A6"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w:t>
            </w:r>
            <w:r w:rsidR="00616721" w:rsidRPr="00553B95">
              <w:rPr>
                <w:rFonts w:ascii="Arial" w:eastAsia="Times New Roman" w:hAnsi="Arial" w:cs="Arial"/>
                <w:color w:val="000000"/>
                <w:sz w:val="24"/>
                <w:szCs w:val="24"/>
                <w:lang w:eastAsia="ru-RU"/>
              </w:rPr>
              <w:t>..2.</w:t>
            </w:r>
          </w:p>
        </w:tc>
        <w:tc>
          <w:tcPr>
            <w:tcW w:w="1562" w:type="dxa"/>
            <w:vMerge w:val="restart"/>
            <w:shd w:val="clear" w:color="000000" w:fill="FFFFFF"/>
          </w:tcPr>
          <w:p w:rsidR="00616721" w:rsidRPr="00553B95" w:rsidRDefault="00616721" w:rsidP="00F35C59">
            <w:pPr>
              <w:spacing w:after="0" w:line="240" w:lineRule="auto"/>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 2.2.</w:t>
            </w:r>
          </w:p>
          <w:p w:rsidR="00616721" w:rsidRPr="00553B95" w:rsidRDefault="00616721" w:rsidP="00F35C59">
            <w:pPr>
              <w:spacing w:after="0" w:line="240" w:lineRule="auto"/>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276" w:type="dxa"/>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Средства Федерального бюджета </w:t>
            </w:r>
          </w:p>
        </w:tc>
        <w:tc>
          <w:tcPr>
            <w:tcW w:w="756" w:type="dxa"/>
            <w:vMerge w:val="restart"/>
            <w:shd w:val="clear" w:color="000000" w:fill="FFFFFF"/>
          </w:tcPr>
          <w:p w:rsidR="00616721" w:rsidRPr="00553B95" w:rsidRDefault="00616721" w:rsidP="00F35C59">
            <w:pPr>
              <w:spacing w:after="0" w:line="240" w:lineRule="auto"/>
              <w:rPr>
                <w:rFonts w:ascii="Arial" w:hAnsi="Arial" w:cs="Arial"/>
                <w:sz w:val="24"/>
                <w:szCs w:val="24"/>
              </w:rPr>
            </w:pPr>
            <w:r w:rsidRPr="00553B95">
              <w:rPr>
                <w:rFonts w:ascii="Arial" w:eastAsia="Times New Roman" w:hAnsi="Arial" w:cs="Arial"/>
                <w:color w:val="000000"/>
                <w:sz w:val="24"/>
                <w:szCs w:val="24"/>
                <w:lang w:eastAsia="ru-RU"/>
              </w:rPr>
              <w:t>01.01.2020-31.12.2024</w:t>
            </w:r>
          </w:p>
        </w:tc>
        <w:tc>
          <w:tcPr>
            <w:tcW w:w="1984"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Количество инвалидов и семей, имеющих детей инвалидов,  получивших государственную поддержку по обеспечению жилыми помещениями за счет средств федерального бюджета</w:t>
            </w: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p>
        </w:tc>
        <w:tc>
          <w:tcPr>
            <w:tcW w:w="1276" w:type="dxa"/>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Средства бюджета </w:t>
            </w:r>
            <w:proofErr w:type="gramStart"/>
            <w:r w:rsidRPr="00553B95">
              <w:rPr>
                <w:rFonts w:ascii="Arial" w:eastAsia="Times New Roman" w:hAnsi="Arial" w:cs="Arial"/>
                <w:color w:val="000000"/>
                <w:sz w:val="24"/>
                <w:szCs w:val="24"/>
                <w:lang w:eastAsia="ru-RU"/>
              </w:rPr>
              <w:t>Московской</w:t>
            </w:r>
            <w:proofErr w:type="gramEnd"/>
          </w:p>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области</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p>
        </w:tc>
        <w:tc>
          <w:tcPr>
            <w:tcW w:w="1276" w:type="dxa"/>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городского округа Люберцы</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Внебюджетные источники</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Итого:</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val="restart"/>
            <w:shd w:val="clear" w:color="000000" w:fill="FFFFFF"/>
            <w:vAlign w:val="center"/>
          </w:tcPr>
          <w:p w:rsidR="00616721" w:rsidRPr="00553B95" w:rsidRDefault="00C279A6"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2</w:t>
            </w:r>
          </w:p>
        </w:tc>
        <w:tc>
          <w:tcPr>
            <w:tcW w:w="1562" w:type="dxa"/>
            <w:vMerge w:val="restart"/>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Основное </w:t>
            </w:r>
            <w:r w:rsidRPr="00553B95">
              <w:rPr>
                <w:rFonts w:ascii="Arial" w:eastAsia="Times New Roman" w:hAnsi="Arial" w:cs="Arial"/>
                <w:color w:val="000000"/>
                <w:sz w:val="24"/>
                <w:szCs w:val="24"/>
                <w:lang w:eastAsia="ru-RU"/>
              </w:rPr>
              <w:lastRenderedPageBreak/>
              <w:t>мероприятие 03.</w:t>
            </w:r>
          </w:p>
          <w:p w:rsidR="00616721" w:rsidRPr="00553B95" w:rsidRDefault="00616721" w:rsidP="00F35C59">
            <w:pPr>
              <w:spacing w:after="0" w:line="240" w:lineRule="auto"/>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w:t>
            </w:r>
            <w:proofErr w:type="gramStart"/>
            <w:r w:rsidRPr="00553B95">
              <w:rPr>
                <w:rFonts w:ascii="Arial" w:eastAsia="Times New Roman" w:hAnsi="Arial" w:cs="Arial"/>
                <w:color w:val="000000"/>
                <w:sz w:val="24"/>
                <w:szCs w:val="24"/>
                <w:lang w:eastAsia="ru-RU"/>
              </w:rPr>
              <w:t>жилыми</w:t>
            </w:r>
            <w:proofErr w:type="gramEnd"/>
          </w:p>
          <w:p w:rsidR="00616721" w:rsidRPr="00553B95" w:rsidRDefault="00616721" w:rsidP="00F35C59">
            <w:pPr>
              <w:spacing w:after="0" w:line="240" w:lineRule="auto"/>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помещениями некоторых категорий граждан»</w:t>
            </w: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lastRenderedPageBreak/>
              <w:t xml:space="preserve">Средства </w:t>
            </w:r>
            <w:r w:rsidRPr="00553B95">
              <w:rPr>
                <w:rFonts w:ascii="Arial" w:eastAsia="Times New Roman" w:hAnsi="Arial" w:cs="Arial"/>
                <w:color w:val="000000"/>
                <w:sz w:val="24"/>
                <w:szCs w:val="24"/>
                <w:lang w:eastAsia="ru-RU"/>
              </w:rPr>
              <w:lastRenderedPageBreak/>
              <w:t>Федерального бюджета</w:t>
            </w:r>
          </w:p>
        </w:tc>
        <w:tc>
          <w:tcPr>
            <w:tcW w:w="756" w:type="dxa"/>
            <w:vMerge w:val="restart"/>
            <w:shd w:val="clear" w:color="000000" w:fill="FFFFFF"/>
          </w:tcPr>
          <w:p w:rsidR="00616721" w:rsidRPr="00553B95" w:rsidRDefault="00616721" w:rsidP="00F35C59">
            <w:pPr>
              <w:spacing w:after="0" w:line="240" w:lineRule="auto"/>
              <w:rPr>
                <w:rFonts w:ascii="Arial" w:hAnsi="Arial" w:cs="Arial"/>
                <w:sz w:val="24"/>
                <w:szCs w:val="24"/>
              </w:rPr>
            </w:pPr>
            <w:r w:rsidRPr="00553B95">
              <w:rPr>
                <w:rFonts w:ascii="Arial" w:eastAsia="Times New Roman" w:hAnsi="Arial" w:cs="Arial"/>
                <w:color w:val="000000"/>
                <w:sz w:val="24"/>
                <w:szCs w:val="24"/>
                <w:lang w:eastAsia="ru-RU"/>
              </w:rPr>
              <w:lastRenderedPageBreak/>
              <w:t>01.01.</w:t>
            </w:r>
            <w:r w:rsidRPr="00553B95">
              <w:rPr>
                <w:rFonts w:ascii="Arial" w:eastAsia="Times New Roman" w:hAnsi="Arial" w:cs="Arial"/>
                <w:color w:val="000000"/>
                <w:sz w:val="24"/>
                <w:szCs w:val="24"/>
                <w:lang w:eastAsia="ru-RU"/>
              </w:rPr>
              <w:lastRenderedPageBreak/>
              <w:t>2020-31.12.2024</w:t>
            </w: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lastRenderedPageBreak/>
              <w:t>0,00</w:t>
            </w:r>
          </w:p>
        </w:tc>
        <w:tc>
          <w:tcPr>
            <w:tcW w:w="945"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 xml:space="preserve">Комитет по </w:t>
            </w:r>
            <w:r w:rsidRPr="00553B95">
              <w:rPr>
                <w:rFonts w:ascii="Arial" w:eastAsia="Times New Roman" w:hAnsi="Arial" w:cs="Arial"/>
                <w:color w:val="000000"/>
                <w:sz w:val="24"/>
                <w:szCs w:val="24"/>
                <w:lang w:eastAsia="ru-RU"/>
              </w:rPr>
              <w:lastRenderedPageBreak/>
              <w:t>управлению имуществом администрации городского округа Люберцы Московской области</w:t>
            </w:r>
          </w:p>
        </w:tc>
        <w:tc>
          <w:tcPr>
            <w:tcW w:w="2571" w:type="dxa"/>
            <w:vMerge w:val="restart"/>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lastRenderedPageBreak/>
              <w:t xml:space="preserve">Количество граждан, </w:t>
            </w:r>
            <w:r w:rsidRPr="00553B95">
              <w:rPr>
                <w:rFonts w:ascii="Arial" w:eastAsia="Times New Roman" w:hAnsi="Arial" w:cs="Arial"/>
                <w:color w:val="000000"/>
                <w:sz w:val="24"/>
                <w:szCs w:val="24"/>
                <w:lang w:eastAsia="ru-RU"/>
              </w:rPr>
              <w:lastRenderedPageBreak/>
              <w:t>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Московской области</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945"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tcBorders>
              <w:bottom w:val="single" w:sz="6" w:space="0" w:color="auto"/>
            </w:tcBorders>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tcBorders>
              <w:bottom w:val="single" w:sz="6" w:space="0" w:color="auto"/>
            </w:tcBorders>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p>
        </w:tc>
        <w:tc>
          <w:tcPr>
            <w:tcW w:w="1276" w:type="dxa"/>
            <w:tcBorders>
              <w:bottom w:val="single" w:sz="6" w:space="0" w:color="auto"/>
            </w:tcBorders>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городского округа Люберцы</w:t>
            </w:r>
          </w:p>
        </w:tc>
        <w:tc>
          <w:tcPr>
            <w:tcW w:w="756" w:type="dxa"/>
            <w:vMerge/>
            <w:tcBorders>
              <w:bottom w:val="single" w:sz="6" w:space="0" w:color="auto"/>
            </w:tcBorders>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tcBorders>
              <w:bottom w:val="single" w:sz="6" w:space="0" w:color="auto"/>
            </w:tcBorders>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945" w:type="dxa"/>
            <w:tcBorders>
              <w:bottom w:val="single" w:sz="6" w:space="0" w:color="auto"/>
            </w:tcBorders>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tcBorders>
              <w:bottom w:val="single" w:sz="6" w:space="0" w:color="auto"/>
            </w:tcBorders>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tcBorders>
              <w:bottom w:val="single" w:sz="6" w:space="0" w:color="auto"/>
            </w:tcBorders>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tcBorders>
              <w:bottom w:val="single" w:sz="6" w:space="0" w:color="auto"/>
            </w:tcBorders>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tcBorders>
              <w:bottom w:val="single" w:sz="6" w:space="0" w:color="auto"/>
            </w:tcBorders>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tcBorders>
              <w:bottom w:val="single" w:sz="6" w:space="0" w:color="auto"/>
            </w:tcBorders>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364" w:type="dxa"/>
            <w:vMerge/>
            <w:tcBorders>
              <w:bottom w:val="single" w:sz="6" w:space="0" w:color="auto"/>
            </w:tcBorders>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tcBorders>
              <w:bottom w:val="single" w:sz="6" w:space="0" w:color="auto"/>
            </w:tcBorders>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Внебюджетные источники</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945"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Итого</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945"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851"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851"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850"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val="restart"/>
            <w:shd w:val="clear" w:color="000000" w:fill="FFFFFF"/>
            <w:vAlign w:val="center"/>
          </w:tcPr>
          <w:p w:rsidR="00616721" w:rsidRPr="00553B95" w:rsidRDefault="00C279A6"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lastRenderedPageBreak/>
              <w:t>2</w:t>
            </w:r>
            <w:r w:rsidR="00616721" w:rsidRPr="00553B95">
              <w:rPr>
                <w:rFonts w:ascii="Arial" w:eastAsia="Times New Roman" w:hAnsi="Arial" w:cs="Arial"/>
                <w:color w:val="000000"/>
                <w:sz w:val="24"/>
                <w:szCs w:val="24"/>
                <w:lang w:eastAsia="ru-RU"/>
              </w:rPr>
              <w:t>.1.</w:t>
            </w:r>
          </w:p>
        </w:tc>
        <w:tc>
          <w:tcPr>
            <w:tcW w:w="1562" w:type="dxa"/>
            <w:vMerge w:val="restart"/>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3.1.</w:t>
            </w:r>
          </w:p>
          <w:p w:rsidR="00616721" w:rsidRPr="00553B95" w:rsidRDefault="00616721" w:rsidP="00F35C59">
            <w:pPr>
              <w:spacing w:after="0" w:line="240" w:lineRule="auto"/>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Осуществление полномочий по обеспечению жильем граждан, уволенных с военной службы, и приравненных к ним лиц,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276" w:type="dxa"/>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Федерального бюджета</w:t>
            </w:r>
          </w:p>
        </w:tc>
        <w:tc>
          <w:tcPr>
            <w:tcW w:w="756" w:type="dxa"/>
            <w:vMerge w:val="restart"/>
            <w:shd w:val="clear" w:color="000000" w:fill="FFFFFF"/>
          </w:tcPr>
          <w:p w:rsidR="00616721" w:rsidRPr="00553B95" w:rsidRDefault="00616721" w:rsidP="00F35C59">
            <w:pPr>
              <w:spacing w:after="0" w:line="240" w:lineRule="auto"/>
              <w:rPr>
                <w:rFonts w:ascii="Arial" w:hAnsi="Arial" w:cs="Arial"/>
                <w:sz w:val="24"/>
                <w:szCs w:val="24"/>
              </w:rPr>
            </w:pPr>
            <w:r w:rsidRPr="00553B95">
              <w:rPr>
                <w:rFonts w:ascii="Arial" w:eastAsia="Times New Roman" w:hAnsi="Arial" w:cs="Arial"/>
                <w:color w:val="000000"/>
                <w:sz w:val="24"/>
                <w:szCs w:val="24"/>
                <w:lang w:eastAsia="ru-RU"/>
              </w:rPr>
              <w:t>01.01.2020-31.12.2024</w:t>
            </w:r>
          </w:p>
        </w:tc>
        <w:tc>
          <w:tcPr>
            <w:tcW w:w="1984"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p>
        </w:tc>
        <w:tc>
          <w:tcPr>
            <w:tcW w:w="1276" w:type="dxa"/>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 xml:space="preserve">Средства бюджета </w:t>
            </w:r>
            <w:proofErr w:type="gramStart"/>
            <w:r w:rsidRPr="00553B95">
              <w:rPr>
                <w:rFonts w:ascii="Arial" w:eastAsia="Times New Roman" w:hAnsi="Arial" w:cs="Arial"/>
                <w:color w:val="000000"/>
                <w:sz w:val="24"/>
                <w:szCs w:val="24"/>
                <w:lang w:eastAsia="ru-RU"/>
              </w:rPr>
              <w:t>Московской</w:t>
            </w:r>
            <w:proofErr w:type="gramEnd"/>
          </w:p>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области</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p>
        </w:tc>
        <w:tc>
          <w:tcPr>
            <w:tcW w:w="1276" w:type="dxa"/>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городского округа Люберцы</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rPr>
                <w:rFonts w:ascii="Arial" w:eastAsia="Times New Roman" w:hAnsi="Arial" w:cs="Arial"/>
                <w:color w:val="000000"/>
                <w:sz w:val="24"/>
                <w:szCs w:val="24"/>
                <w:lang w:eastAsia="ru-RU"/>
              </w:rPr>
            </w:pPr>
          </w:p>
        </w:tc>
        <w:tc>
          <w:tcPr>
            <w:tcW w:w="1276" w:type="dxa"/>
            <w:shd w:val="clear" w:color="auto" w:fill="auto"/>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Внебюджетные источники</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43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2" w:type="dxa"/>
            <w:vMerge/>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Итого:</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45"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571" w:type="dxa"/>
            <w:vMerge/>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1993" w:type="dxa"/>
            <w:gridSpan w:val="2"/>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553B95">
              <w:rPr>
                <w:rFonts w:ascii="Arial" w:eastAsia="Times New Roman" w:hAnsi="Arial" w:cs="Arial"/>
                <w:b/>
                <w:color w:val="000000"/>
                <w:sz w:val="24"/>
                <w:szCs w:val="24"/>
                <w:lang w:eastAsia="ru-RU"/>
              </w:rPr>
              <w:t>Итого по подпрограмме</w:t>
            </w:r>
          </w:p>
        </w:tc>
        <w:tc>
          <w:tcPr>
            <w:tcW w:w="756" w:type="dxa"/>
            <w:vMerge w:val="restart"/>
            <w:shd w:val="clear" w:color="000000" w:fill="FFFFFF"/>
          </w:tcPr>
          <w:p w:rsidR="00616721" w:rsidRPr="00553B95" w:rsidRDefault="00616721" w:rsidP="00F35C59">
            <w:pPr>
              <w:spacing w:after="0" w:line="240" w:lineRule="auto"/>
              <w:rPr>
                <w:rFonts w:ascii="Arial" w:hAnsi="Arial" w:cs="Arial"/>
                <w:sz w:val="24"/>
                <w:szCs w:val="24"/>
              </w:rPr>
            </w:pPr>
            <w:r w:rsidRPr="00553B95">
              <w:rPr>
                <w:rFonts w:ascii="Arial" w:eastAsia="Times New Roman" w:hAnsi="Arial" w:cs="Arial"/>
                <w:color w:val="000000"/>
                <w:sz w:val="24"/>
                <w:szCs w:val="24"/>
                <w:lang w:eastAsia="ru-RU"/>
              </w:rPr>
              <w:t>01.01.2020-31.12.2024</w:t>
            </w:r>
          </w:p>
        </w:tc>
        <w:tc>
          <w:tcPr>
            <w:tcW w:w="1984" w:type="dxa"/>
            <w:shd w:val="clear" w:color="000000" w:fill="FFFFFF"/>
            <w:vAlign w:val="center"/>
          </w:tcPr>
          <w:p w:rsidR="00616721" w:rsidRPr="00553B95" w:rsidRDefault="00616721" w:rsidP="00F35C59">
            <w:pPr>
              <w:autoSpaceDE w:val="0"/>
              <w:autoSpaceDN w:val="0"/>
              <w:adjustRightInd w:val="0"/>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1098,72</w:t>
            </w:r>
          </w:p>
        </w:tc>
        <w:tc>
          <w:tcPr>
            <w:tcW w:w="945"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1247,00</w:t>
            </w:r>
          </w:p>
        </w:tc>
        <w:tc>
          <w:tcPr>
            <w:tcW w:w="992"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1247,00</w:t>
            </w:r>
          </w:p>
        </w:tc>
        <w:tc>
          <w:tcPr>
            <w:tcW w:w="851"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1364" w:type="dxa"/>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571"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1993" w:type="dxa"/>
            <w:gridSpan w:val="2"/>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Федерального бюджета</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autoSpaceDE w:val="0"/>
              <w:autoSpaceDN w:val="0"/>
              <w:adjustRightInd w:val="0"/>
              <w:ind w:right="60"/>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1098,72</w:t>
            </w:r>
          </w:p>
        </w:tc>
        <w:tc>
          <w:tcPr>
            <w:tcW w:w="945"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1247,00</w:t>
            </w:r>
          </w:p>
        </w:tc>
        <w:tc>
          <w:tcPr>
            <w:tcW w:w="992"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1247,00</w:t>
            </w:r>
          </w:p>
        </w:tc>
        <w:tc>
          <w:tcPr>
            <w:tcW w:w="851"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553B95" w:rsidRDefault="00616721" w:rsidP="00F35C59">
            <w:pPr>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1364" w:type="dxa"/>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571"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1993" w:type="dxa"/>
            <w:gridSpan w:val="2"/>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Московской области</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945" w:type="dxa"/>
            <w:shd w:val="clear" w:color="000000" w:fill="FFFFFF"/>
            <w:noWrap/>
            <w:vAlign w:val="center"/>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992" w:type="dxa"/>
            <w:shd w:val="clear" w:color="000000" w:fill="FFFFFF"/>
            <w:noWrap/>
            <w:vAlign w:val="center"/>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851" w:type="dxa"/>
            <w:shd w:val="clear" w:color="000000" w:fill="FFFFFF"/>
            <w:noWrap/>
            <w:vAlign w:val="center"/>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850" w:type="dxa"/>
            <w:shd w:val="clear" w:color="000000" w:fill="FFFFFF"/>
            <w:noWrap/>
            <w:vAlign w:val="center"/>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851" w:type="dxa"/>
            <w:shd w:val="clear" w:color="000000" w:fill="FFFFFF"/>
            <w:noWrap/>
            <w:vAlign w:val="center"/>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850" w:type="dxa"/>
            <w:shd w:val="clear" w:color="000000" w:fill="FFFFFF"/>
            <w:noWrap/>
            <w:vAlign w:val="center"/>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1364" w:type="dxa"/>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571"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1993" w:type="dxa"/>
            <w:gridSpan w:val="2"/>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Средства бюджета городского округа Люберцы</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945" w:type="dxa"/>
            <w:shd w:val="clear" w:color="000000" w:fill="FFFFFF"/>
            <w:noWrap/>
          </w:tcPr>
          <w:p w:rsidR="00616721" w:rsidRPr="00553B95" w:rsidRDefault="00616721" w:rsidP="00F35C59">
            <w:pPr>
              <w:spacing w:after="0" w:line="240" w:lineRule="auto"/>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992" w:type="dxa"/>
            <w:shd w:val="clear" w:color="000000" w:fill="FFFFFF"/>
            <w:noWrap/>
          </w:tcPr>
          <w:p w:rsidR="00616721" w:rsidRPr="00553B95" w:rsidRDefault="00616721" w:rsidP="00F35C59">
            <w:pPr>
              <w:spacing w:after="0" w:line="240" w:lineRule="auto"/>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1" w:type="dxa"/>
            <w:shd w:val="clear" w:color="000000" w:fill="FFFFFF"/>
            <w:noWrap/>
          </w:tcPr>
          <w:p w:rsidR="00616721" w:rsidRPr="00553B95" w:rsidRDefault="00616721" w:rsidP="00F35C59">
            <w:pPr>
              <w:spacing w:after="0" w:line="240" w:lineRule="auto"/>
              <w:jc w:val="center"/>
              <w:rPr>
                <w:rFonts w:ascii="Arial" w:hAnsi="Arial" w:cs="Arial"/>
                <w:sz w:val="24"/>
                <w:szCs w:val="24"/>
              </w:rPr>
            </w:pPr>
            <w:r w:rsidRPr="00553B95">
              <w:rPr>
                <w:rFonts w:ascii="Arial" w:eastAsia="Times New Roman" w:hAnsi="Arial" w:cs="Arial"/>
                <w:color w:val="000000"/>
                <w:sz w:val="24"/>
                <w:szCs w:val="24"/>
                <w:lang w:eastAsia="ru-RU"/>
              </w:rPr>
              <w:t>0,00</w:t>
            </w:r>
          </w:p>
        </w:tc>
        <w:tc>
          <w:tcPr>
            <w:tcW w:w="850" w:type="dxa"/>
            <w:shd w:val="clear" w:color="000000" w:fill="FFFFFF"/>
            <w:noWrap/>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851" w:type="dxa"/>
            <w:shd w:val="clear" w:color="000000" w:fill="FFFFFF"/>
            <w:noWrap/>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850" w:type="dxa"/>
            <w:shd w:val="clear" w:color="000000" w:fill="FFFFFF"/>
            <w:noWrap/>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1364" w:type="dxa"/>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571"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553B95" w:rsidTr="0060570A">
        <w:trPr>
          <w:trHeight w:val="20"/>
        </w:trPr>
        <w:tc>
          <w:tcPr>
            <w:tcW w:w="1993" w:type="dxa"/>
            <w:gridSpan w:val="2"/>
            <w:shd w:val="clear" w:color="000000" w:fill="FFFFFF"/>
            <w:vAlign w:val="center"/>
          </w:tcPr>
          <w:p w:rsidR="00616721" w:rsidRPr="00553B95" w:rsidRDefault="00616721" w:rsidP="00F35C59">
            <w:pPr>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553B95">
              <w:rPr>
                <w:rFonts w:ascii="Arial" w:eastAsia="Times New Roman" w:hAnsi="Arial" w:cs="Arial"/>
                <w:color w:val="000000"/>
                <w:sz w:val="24"/>
                <w:szCs w:val="24"/>
                <w:lang w:eastAsia="ru-RU"/>
              </w:rPr>
              <w:t>Внебюджетные источники</w:t>
            </w:r>
          </w:p>
        </w:tc>
        <w:tc>
          <w:tcPr>
            <w:tcW w:w="756" w:type="dxa"/>
            <w:vMerge/>
            <w:shd w:val="clear" w:color="000000" w:fill="FFFFFF"/>
          </w:tcPr>
          <w:p w:rsidR="00616721" w:rsidRPr="00553B95"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553B95" w:rsidRDefault="00616721" w:rsidP="00F35C59">
            <w:pPr>
              <w:spacing w:after="0" w:line="240" w:lineRule="auto"/>
              <w:jc w:val="center"/>
              <w:rPr>
                <w:rFonts w:ascii="Arial" w:eastAsia="Times New Roman" w:hAnsi="Arial" w:cs="Arial"/>
                <w:sz w:val="24"/>
                <w:szCs w:val="24"/>
                <w:lang w:eastAsia="ru-RU"/>
              </w:rPr>
            </w:pPr>
            <w:r w:rsidRPr="00553B95">
              <w:rPr>
                <w:rFonts w:ascii="Arial" w:eastAsia="Times New Roman" w:hAnsi="Arial" w:cs="Arial"/>
                <w:sz w:val="24"/>
                <w:szCs w:val="24"/>
                <w:lang w:eastAsia="ru-RU"/>
              </w:rPr>
              <w:t>0,00</w:t>
            </w:r>
          </w:p>
        </w:tc>
        <w:tc>
          <w:tcPr>
            <w:tcW w:w="945" w:type="dxa"/>
            <w:shd w:val="clear" w:color="000000" w:fill="FFFFFF"/>
            <w:noWrap/>
            <w:vAlign w:val="center"/>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992" w:type="dxa"/>
            <w:shd w:val="clear" w:color="000000" w:fill="FFFFFF"/>
            <w:noWrap/>
            <w:vAlign w:val="center"/>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851" w:type="dxa"/>
            <w:shd w:val="clear" w:color="000000" w:fill="FFFFFF"/>
            <w:noWrap/>
            <w:vAlign w:val="center"/>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850" w:type="dxa"/>
            <w:shd w:val="clear" w:color="000000" w:fill="FFFFFF"/>
            <w:noWrap/>
            <w:vAlign w:val="center"/>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851" w:type="dxa"/>
            <w:shd w:val="clear" w:color="000000" w:fill="FFFFFF"/>
            <w:noWrap/>
            <w:vAlign w:val="center"/>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850" w:type="dxa"/>
            <w:shd w:val="clear" w:color="000000" w:fill="FFFFFF"/>
            <w:noWrap/>
            <w:vAlign w:val="center"/>
          </w:tcPr>
          <w:p w:rsidR="00616721" w:rsidRPr="00553B95" w:rsidRDefault="00616721" w:rsidP="00F35C59">
            <w:pPr>
              <w:spacing w:after="0" w:line="240" w:lineRule="auto"/>
              <w:jc w:val="center"/>
              <w:rPr>
                <w:rFonts w:ascii="Arial" w:hAnsi="Arial" w:cs="Arial"/>
                <w:sz w:val="24"/>
                <w:szCs w:val="24"/>
              </w:rPr>
            </w:pPr>
            <w:r w:rsidRPr="00553B95">
              <w:rPr>
                <w:rFonts w:ascii="Arial" w:hAnsi="Arial" w:cs="Arial"/>
                <w:sz w:val="24"/>
                <w:szCs w:val="24"/>
              </w:rPr>
              <w:t>0,00</w:t>
            </w:r>
          </w:p>
        </w:tc>
        <w:tc>
          <w:tcPr>
            <w:tcW w:w="1364" w:type="dxa"/>
            <w:shd w:val="clear" w:color="000000" w:fill="FFFFFF"/>
            <w:vAlign w:val="center"/>
          </w:tcPr>
          <w:p w:rsidR="00616721" w:rsidRPr="00553B95"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571" w:type="dxa"/>
            <w:shd w:val="clear" w:color="000000" w:fill="FFFFFF"/>
            <w:vAlign w:val="center"/>
          </w:tcPr>
          <w:p w:rsidR="00616721" w:rsidRPr="00553B95"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616721" w:rsidRPr="00553B95" w:rsidRDefault="00616721" w:rsidP="00616721">
      <w:pPr>
        <w:autoSpaceDE w:val="0"/>
        <w:autoSpaceDN w:val="0"/>
        <w:spacing w:after="0" w:line="240" w:lineRule="auto"/>
        <w:ind w:left="9912" w:firstLine="708"/>
        <w:rPr>
          <w:rFonts w:ascii="Arial" w:eastAsia="Times New Roman" w:hAnsi="Arial" w:cs="Arial"/>
          <w:sz w:val="24"/>
          <w:szCs w:val="24"/>
          <w:lang w:eastAsia="ru-RU"/>
        </w:rPr>
      </w:pPr>
    </w:p>
    <w:p w:rsidR="00616721" w:rsidRPr="00553B95" w:rsidRDefault="00616721" w:rsidP="00616721">
      <w:pPr>
        <w:spacing w:after="0" w:line="240" w:lineRule="auto"/>
        <w:rPr>
          <w:rFonts w:ascii="Arial" w:hAnsi="Arial" w:cs="Arial"/>
          <w:sz w:val="24"/>
          <w:szCs w:val="24"/>
        </w:rPr>
      </w:pPr>
    </w:p>
    <w:tbl>
      <w:tblPr>
        <w:tblStyle w:val="a8"/>
        <w:tblW w:w="1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1487"/>
        <w:gridCol w:w="3823"/>
      </w:tblGrid>
      <w:tr w:rsidR="00616721" w:rsidRPr="00553B95" w:rsidTr="00B82709">
        <w:trPr>
          <w:trHeight w:hRule="exact" w:val="838"/>
        </w:trPr>
        <w:tc>
          <w:tcPr>
            <w:tcW w:w="11487" w:type="dxa"/>
            <w:noWrap/>
          </w:tcPr>
          <w:p w:rsidR="00616721" w:rsidRPr="00553B95" w:rsidRDefault="00616721" w:rsidP="00F35C59">
            <w:pPr>
              <w:autoSpaceDE w:val="0"/>
              <w:autoSpaceDN w:val="0"/>
              <w:adjustRightInd w:val="0"/>
              <w:ind w:right="29"/>
              <w:rPr>
                <w:rFonts w:ascii="Arial" w:hAnsi="Arial" w:cs="Arial"/>
                <w:color w:val="000000"/>
                <w:sz w:val="24"/>
                <w:szCs w:val="24"/>
              </w:rPr>
            </w:pPr>
          </w:p>
        </w:tc>
        <w:tc>
          <w:tcPr>
            <w:tcW w:w="3823" w:type="dxa"/>
          </w:tcPr>
          <w:p w:rsidR="00616721" w:rsidRPr="00553B95" w:rsidRDefault="00616721" w:rsidP="0070569D">
            <w:pPr>
              <w:autoSpaceDE w:val="0"/>
              <w:autoSpaceDN w:val="0"/>
              <w:adjustRightInd w:val="0"/>
              <w:ind w:right="29"/>
              <w:jc w:val="right"/>
              <w:rPr>
                <w:rFonts w:ascii="Arial" w:hAnsi="Arial" w:cs="Arial"/>
                <w:color w:val="000000"/>
                <w:sz w:val="24"/>
                <w:szCs w:val="24"/>
              </w:rPr>
            </w:pPr>
          </w:p>
          <w:p w:rsidR="00616721" w:rsidRPr="00553B95" w:rsidRDefault="00616721" w:rsidP="0070569D">
            <w:pPr>
              <w:autoSpaceDE w:val="0"/>
              <w:autoSpaceDN w:val="0"/>
              <w:adjustRightInd w:val="0"/>
              <w:ind w:right="29"/>
              <w:jc w:val="right"/>
              <w:rPr>
                <w:rFonts w:ascii="Arial" w:hAnsi="Arial" w:cs="Arial"/>
                <w:b/>
                <w:color w:val="000000"/>
                <w:sz w:val="24"/>
                <w:szCs w:val="24"/>
              </w:rPr>
            </w:pPr>
            <w:r w:rsidRPr="00553B95">
              <w:rPr>
                <w:rFonts w:ascii="Arial" w:hAnsi="Arial" w:cs="Arial"/>
                <w:b/>
                <w:color w:val="000000"/>
                <w:sz w:val="24"/>
                <w:szCs w:val="24"/>
              </w:rPr>
              <w:t>Приложение 7</w:t>
            </w:r>
          </w:p>
          <w:p w:rsidR="00616721" w:rsidRPr="00553B95" w:rsidRDefault="00616721" w:rsidP="0070569D">
            <w:pPr>
              <w:autoSpaceDE w:val="0"/>
              <w:autoSpaceDN w:val="0"/>
              <w:adjustRightInd w:val="0"/>
              <w:ind w:right="29"/>
              <w:jc w:val="right"/>
              <w:rPr>
                <w:rFonts w:ascii="Arial" w:hAnsi="Arial" w:cs="Arial"/>
                <w:color w:val="000000"/>
                <w:sz w:val="24"/>
                <w:szCs w:val="24"/>
              </w:rPr>
            </w:pPr>
            <w:r w:rsidRPr="00553B95">
              <w:rPr>
                <w:rFonts w:ascii="Arial" w:hAnsi="Arial" w:cs="Arial"/>
                <w:color w:val="000000"/>
                <w:sz w:val="24"/>
                <w:szCs w:val="24"/>
              </w:rPr>
              <w:t>к муниципальной программе «Жилище»</w:t>
            </w:r>
          </w:p>
        </w:tc>
      </w:tr>
    </w:tbl>
    <w:p w:rsidR="00616721" w:rsidRPr="00553B95" w:rsidRDefault="00616721" w:rsidP="00B82709">
      <w:pPr>
        <w:spacing w:after="0" w:line="240" w:lineRule="auto"/>
        <w:jc w:val="center"/>
        <w:rPr>
          <w:rFonts w:ascii="Arial" w:eastAsia="Times New Roman" w:hAnsi="Arial" w:cs="Arial"/>
          <w:b/>
          <w:sz w:val="24"/>
          <w:szCs w:val="24"/>
          <w:lang w:eastAsia="ru-RU"/>
        </w:rPr>
      </w:pPr>
      <w:r w:rsidRPr="00553B95">
        <w:rPr>
          <w:rFonts w:ascii="Arial" w:eastAsia="Times New Roman" w:hAnsi="Arial" w:cs="Arial"/>
          <w:b/>
          <w:sz w:val="24"/>
          <w:szCs w:val="24"/>
          <w:lang w:eastAsia="ru-RU"/>
        </w:rPr>
        <w:t>Планируемые результаты реализации муниципальной программы «Жилище»</w:t>
      </w:r>
    </w:p>
    <w:p w:rsidR="00616721" w:rsidRPr="00553B95" w:rsidRDefault="00616721" w:rsidP="00616721">
      <w:pPr>
        <w:spacing w:after="0" w:line="240" w:lineRule="auto"/>
        <w:jc w:val="right"/>
        <w:rPr>
          <w:rFonts w:ascii="Arial" w:eastAsia="Times New Roman" w:hAnsi="Arial" w:cs="Arial"/>
          <w:sz w:val="24"/>
          <w:szCs w:val="24"/>
          <w:lang w:eastAsia="ru-RU"/>
        </w:rPr>
      </w:pPr>
    </w:p>
    <w:tbl>
      <w:tblPr>
        <w:tblStyle w:val="11"/>
        <w:tblW w:w="14861" w:type="dxa"/>
        <w:tblLayout w:type="fixed"/>
        <w:tblLook w:val="04A0" w:firstRow="1" w:lastRow="0" w:firstColumn="1" w:lastColumn="0" w:noHBand="0" w:noVBand="1"/>
      </w:tblPr>
      <w:tblGrid>
        <w:gridCol w:w="396"/>
        <w:gridCol w:w="1516"/>
        <w:gridCol w:w="1512"/>
        <w:gridCol w:w="2354"/>
        <w:gridCol w:w="1369"/>
        <w:gridCol w:w="1078"/>
        <w:gridCol w:w="1477"/>
        <w:gridCol w:w="896"/>
        <w:gridCol w:w="707"/>
        <w:gridCol w:w="707"/>
        <w:gridCol w:w="712"/>
        <w:gridCol w:w="706"/>
        <w:gridCol w:w="1431"/>
      </w:tblGrid>
      <w:tr w:rsidR="00616721" w:rsidRPr="00553B95" w:rsidTr="0060570A">
        <w:trPr>
          <w:trHeight w:val="20"/>
        </w:trPr>
        <w:tc>
          <w:tcPr>
            <w:tcW w:w="396" w:type="dxa"/>
            <w:vMerge w:val="restart"/>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 xml:space="preserve">№ </w:t>
            </w:r>
            <w:proofErr w:type="gramStart"/>
            <w:r w:rsidRPr="00553B95">
              <w:rPr>
                <w:rFonts w:ascii="Arial" w:eastAsia="Arial Unicode MS" w:hAnsi="Arial" w:cs="Arial"/>
                <w:sz w:val="24"/>
                <w:szCs w:val="24"/>
              </w:rPr>
              <w:t>п</w:t>
            </w:r>
            <w:proofErr w:type="gramEnd"/>
            <w:r w:rsidRPr="00553B95">
              <w:rPr>
                <w:rFonts w:ascii="Arial" w:eastAsia="Arial Unicode MS" w:hAnsi="Arial" w:cs="Arial"/>
                <w:sz w:val="24"/>
                <w:szCs w:val="24"/>
              </w:rPr>
              <w:t>/п</w:t>
            </w:r>
          </w:p>
        </w:tc>
        <w:tc>
          <w:tcPr>
            <w:tcW w:w="1516" w:type="dxa"/>
            <w:vMerge w:val="restart"/>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Цели муниципальной программы</w:t>
            </w:r>
          </w:p>
        </w:tc>
        <w:tc>
          <w:tcPr>
            <w:tcW w:w="1512" w:type="dxa"/>
            <w:vMerge w:val="restart"/>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Задачи, направленные на достижение цели</w:t>
            </w:r>
          </w:p>
        </w:tc>
        <w:tc>
          <w:tcPr>
            <w:tcW w:w="2354" w:type="dxa"/>
            <w:vMerge w:val="restart"/>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Планируемые результаты реализации муниципальной программы</w:t>
            </w:r>
          </w:p>
        </w:tc>
        <w:tc>
          <w:tcPr>
            <w:tcW w:w="1369" w:type="dxa"/>
            <w:vMerge w:val="restart"/>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Тип показателя</w:t>
            </w:r>
          </w:p>
        </w:tc>
        <w:tc>
          <w:tcPr>
            <w:tcW w:w="1078" w:type="dxa"/>
            <w:vMerge w:val="restart"/>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Единица измерения</w:t>
            </w:r>
          </w:p>
        </w:tc>
        <w:tc>
          <w:tcPr>
            <w:tcW w:w="1477" w:type="dxa"/>
            <w:vMerge w:val="restart"/>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Базовое значение на начало реализации программы/ подпрогра</w:t>
            </w:r>
            <w:r w:rsidRPr="00553B95">
              <w:rPr>
                <w:rFonts w:ascii="Arial" w:eastAsia="Arial Unicode MS" w:hAnsi="Arial" w:cs="Arial"/>
                <w:sz w:val="24"/>
                <w:szCs w:val="24"/>
              </w:rPr>
              <w:lastRenderedPageBreak/>
              <w:t>ммы</w:t>
            </w:r>
          </w:p>
        </w:tc>
        <w:tc>
          <w:tcPr>
            <w:tcW w:w="3728" w:type="dxa"/>
            <w:gridSpan w:val="5"/>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lastRenderedPageBreak/>
              <w:t>Планируемое значение по годам реализации</w:t>
            </w:r>
          </w:p>
        </w:tc>
        <w:tc>
          <w:tcPr>
            <w:tcW w:w="1431" w:type="dxa"/>
            <w:vMerge w:val="restart"/>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Номер основного мероприятия в перечне мероприятий подпрогра</w:t>
            </w:r>
            <w:r w:rsidRPr="00553B95">
              <w:rPr>
                <w:rFonts w:ascii="Arial" w:eastAsia="Arial Unicode MS" w:hAnsi="Arial" w:cs="Arial"/>
                <w:sz w:val="24"/>
                <w:szCs w:val="24"/>
              </w:rPr>
              <w:lastRenderedPageBreak/>
              <w:t>ммы</w:t>
            </w:r>
          </w:p>
        </w:tc>
      </w:tr>
      <w:tr w:rsidR="00616721" w:rsidRPr="00553B95" w:rsidTr="0060570A">
        <w:trPr>
          <w:trHeight w:val="20"/>
        </w:trPr>
        <w:tc>
          <w:tcPr>
            <w:tcW w:w="396" w:type="dxa"/>
            <w:vMerge/>
            <w:vAlign w:val="center"/>
          </w:tcPr>
          <w:p w:rsidR="00616721" w:rsidRPr="00553B95" w:rsidRDefault="00616721" w:rsidP="00F35C59">
            <w:pPr>
              <w:jc w:val="center"/>
              <w:rPr>
                <w:rFonts w:ascii="Arial" w:eastAsia="Arial Unicode MS" w:hAnsi="Arial" w:cs="Arial"/>
                <w:sz w:val="24"/>
                <w:szCs w:val="24"/>
              </w:rPr>
            </w:pPr>
          </w:p>
        </w:tc>
        <w:tc>
          <w:tcPr>
            <w:tcW w:w="1516" w:type="dxa"/>
            <w:vMerge/>
            <w:vAlign w:val="center"/>
          </w:tcPr>
          <w:p w:rsidR="00616721" w:rsidRPr="00553B95" w:rsidRDefault="00616721" w:rsidP="00F35C59">
            <w:pPr>
              <w:jc w:val="center"/>
              <w:rPr>
                <w:rFonts w:ascii="Arial" w:eastAsia="Arial Unicode MS" w:hAnsi="Arial" w:cs="Arial"/>
                <w:sz w:val="24"/>
                <w:szCs w:val="24"/>
              </w:rPr>
            </w:pPr>
          </w:p>
        </w:tc>
        <w:tc>
          <w:tcPr>
            <w:tcW w:w="1512" w:type="dxa"/>
            <w:vMerge/>
            <w:vAlign w:val="center"/>
          </w:tcPr>
          <w:p w:rsidR="00616721" w:rsidRPr="00553B95" w:rsidRDefault="00616721" w:rsidP="00F35C59">
            <w:pPr>
              <w:jc w:val="center"/>
              <w:rPr>
                <w:rFonts w:ascii="Arial" w:eastAsia="Arial Unicode MS" w:hAnsi="Arial" w:cs="Arial"/>
                <w:sz w:val="24"/>
                <w:szCs w:val="24"/>
              </w:rPr>
            </w:pPr>
          </w:p>
        </w:tc>
        <w:tc>
          <w:tcPr>
            <w:tcW w:w="2354" w:type="dxa"/>
            <w:vMerge/>
            <w:vAlign w:val="center"/>
          </w:tcPr>
          <w:p w:rsidR="00616721" w:rsidRPr="00553B95" w:rsidRDefault="00616721" w:rsidP="00F35C59">
            <w:pPr>
              <w:jc w:val="center"/>
              <w:rPr>
                <w:rFonts w:ascii="Arial" w:eastAsia="Arial Unicode MS" w:hAnsi="Arial" w:cs="Arial"/>
                <w:sz w:val="24"/>
                <w:szCs w:val="24"/>
              </w:rPr>
            </w:pPr>
          </w:p>
        </w:tc>
        <w:tc>
          <w:tcPr>
            <w:tcW w:w="1369" w:type="dxa"/>
            <w:vMerge/>
          </w:tcPr>
          <w:p w:rsidR="00616721" w:rsidRPr="00553B95" w:rsidRDefault="00616721" w:rsidP="00F35C59">
            <w:pPr>
              <w:jc w:val="center"/>
              <w:rPr>
                <w:rFonts w:ascii="Arial" w:eastAsia="Arial Unicode MS" w:hAnsi="Arial" w:cs="Arial"/>
                <w:sz w:val="24"/>
                <w:szCs w:val="24"/>
              </w:rPr>
            </w:pPr>
          </w:p>
        </w:tc>
        <w:tc>
          <w:tcPr>
            <w:tcW w:w="1078" w:type="dxa"/>
            <w:vMerge/>
            <w:vAlign w:val="center"/>
          </w:tcPr>
          <w:p w:rsidR="00616721" w:rsidRPr="00553B95" w:rsidRDefault="00616721" w:rsidP="00F35C59">
            <w:pPr>
              <w:jc w:val="center"/>
              <w:rPr>
                <w:rFonts w:ascii="Arial" w:eastAsia="Arial Unicode MS" w:hAnsi="Arial" w:cs="Arial"/>
                <w:sz w:val="24"/>
                <w:szCs w:val="24"/>
              </w:rPr>
            </w:pPr>
          </w:p>
        </w:tc>
        <w:tc>
          <w:tcPr>
            <w:tcW w:w="1477" w:type="dxa"/>
            <w:vMerge/>
            <w:vAlign w:val="center"/>
          </w:tcPr>
          <w:p w:rsidR="00616721" w:rsidRPr="00553B95" w:rsidRDefault="00616721" w:rsidP="00F35C59">
            <w:pPr>
              <w:jc w:val="center"/>
              <w:rPr>
                <w:rFonts w:ascii="Arial" w:eastAsia="Arial Unicode MS" w:hAnsi="Arial" w:cs="Arial"/>
                <w:sz w:val="24"/>
                <w:szCs w:val="24"/>
              </w:rPr>
            </w:pPr>
          </w:p>
        </w:tc>
        <w:tc>
          <w:tcPr>
            <w:tcW w:w="896" w:type="dxa"/>
            <w:vAlign w:val="center"/>
          </w:tcPr>
          <w:p w:rsidR="00616721" w:rsidRPr="00553B95" w:rsidRDefault="00616721" w:rsidP="00F35C59">
            <w:pPr>
              <w:autoSpaceDE w:val="0"/>
              <w:autoSpaceDN w:val="0"/>
              <w:adjustRightInd w:val="0"/>
              <w:jc w:val="center"/>
              <w:rPr>
                <w:rFonts w:ascii="Arial" w:hAnsi="Arial" w:cs="Arial"/>
                <w:color w:val="000000"/>
                <w:sz w:val="24"/>
                <w:szCs w:val="24"/>
              </w:rPr>
            </w:pPr>
            <w:r w:rsidRPr="00553B95">
              <w:rPr>
                <w:rFonts w:ascii="Arial" w:hAnsi="Arial" w:cs="Arial"/>
                <w:color w:val="000000"/>
                <w:sz w:val="24"/>
                <w:szCs w:val="24"/>
              </w:rPr>
              <w:t>2020</w:t>
            </w:r>
          </w:p>
        </w:tc>
        <w:tc>
          <w:tcPr>
            <w:tcW w:w="707" w:type="dxa"/>
            <w:vAlign w:val="center"/>
          </w:tcPr>
          <w:p w:rsidR="00616721" w:rsidRPr="00553B95" w:rsidRDefault="00616721" w:rsidP="00F35C59">
            <w:pPr>
              <w:autoSpaceDE w:val="0"/>
              <w:autoSpaceDN w:val="0"/>
              <w:adjustRightInd w:val="0"/>
              <w:jc w:val="center"/>
              <w:rPr>
                <w:rFonts w:ascii="Arial" w:hAnsi="Arial" w:cs="Arial"/>
                <w:color w:val="000000"/>
                <w:sz w:val="24"/>
                <w:szCs w:val="24"/>
              </w:rPr>
            </w:pPr>
            <w:r w:rsidRPr="00553B95">
              <w:rPr>
                <w:rFonts w:ascii="Arial" w:hAnsi="Arial" w:cs="Arial"/>
                <w:color w:val="000000"/>
                <w:sz w:val="24"/>
                <w:szCs w:val="24"/>
              </w:rPr>
              <w:t>2021</w:t>
            </w:r>
          </w:p>
        </w:tc>
        <w:tc>
          <w:tcPr>
            <w:tcW w:w="707" w:type="dxa"/>
            <w:vAlign w:val="center"/>
          </w:tcPr>
          <w:p w:rsidR="00616721" w:rsidRPr="00553B95" w:rsidRDefault="00616721" w:rsidP="00F35C59">
            <w:pPr>
              <w:autoSpaceDE w:val="0"/>
              <w:autoSpaceDN w:val="0"/>
              <w:adjustRightInd w:val="0"/>
              <w:jc w:val="center"/>
              <w:rPr>
                <w:rFonts w:ascii="Arial" w:hAnsi="Arial" w:cs="Arial"/>
                <w:color w:val="000000"/>
                <w:sz w:val="24"/>
                <w:szCs w:val="24"/>
              </w:rPr>
            </w:pPr>
            <w:r w:rsidRPr="00553B95">
              <w:rPr>
                <w:rFonts w:ascii="Arial" w:hAnsi="Arial" w:cs="Arial"/>
                <w:color w:val="000000"/>
                <w:sz w:val="24"/>
                <w:szCs w:val="24"/>
              </w:rPr>
              <w:t>2022</w:t>
            </w:r>
          </w:p>
        </w:tc>
        <w:tc>
          <w:tcPr>
            <w:tcW w:w="712" w:type="dxa"/>
            <w:vAlign w:val="center"/>
          </w:tcPr>
          <w:p w:rsidR="00616721" w:rsidRPr="00553B95" w:rsidRDefault="00616721" w:rsidP="00F35C59">
            <w:pPr>
              <w:autoSpaceDE w:val="0"/>
              <w:autoSpaceDN w:val="0"/>
              <w:adjustRightInd w:val="0"/>
              <w:jc w:val="center"/>
              <w:rPr>
                <w:rFonts w:ascii="Arial" w:hAnsi="Arial" w:cs="Arial"/>
                <w:color w:val="000000"/>
                <w:sz w:val="24"/>
                <w:szCs w:val="24"/>
              </w:rPr>
            </w:pPr>
            <w:r w:rsidRPr="00553B95">
              <w:rPr>
                <w:rFonts w:ascii="Arial" w:hAnsi="Arial" w:cs="Arial"/>
                <w:color w:val="000000"/>
                <w:sz w:val="24"/>
                <w:szCs w:val="24"/>
              </w:rPr>
              <w:t>2023</w:t>
            </w:r>
          </w:p>
        </w:tc>
        <w:tc>
          <w:tcPr>
            <w:tcW w:w="706" w:type="dxa"/>
            <w:vAlign w:val="center"/>
          </w:tcPr>
          <w:p w:rsidR="00616721" w:rsidRPr="00553B95" w:rsidRDefault="00616721" w:rsidP="00F35C59">
            <w:pPr>
              <w:autoSpaceDE w:val="0"/>
              <w:autoSpaceDN w:val="0"/>
              <w:adjustRightInd w:val="0"/>
              <w:jc w:val="center"/>
              <w:rPr>
                <w:rFonts w:ascii="Arial" w:hAnsi="Arial" w:cs="Arial"/>
                <w:color w:val="000000"/>
                <w:sz w:val="24"/>
                <w:szCs w:val="24"/>
              </w:rPr>
            </w:pPr>
            <w:r w:rsidRPr="00553B95">
              <w:rPr>
                <w:rFonts w:ascii="Arial" w:hAnsi="Arial" w:cs="Arial"/>
                <w:color w:val="000000"/>
                <w:sz w:val="24"/>
                <w:szCs w:val="24"/>
              </w:rPr>
              <w:t>2024</w:t>
            </w:r>
          </w:p>
        </w:tc>
        <w:tc>
          <w:tcPr>
            <w:tcW w:w="1431" w:type="dxa"/>
            <w:vMerge/>
            <w:vAlign w:val="center"/>
          </w:tcPr>
          <w:p w:rsidR="00616721" w:rsidRPr="00553B95" w:rsidRDefault="00616721" w:rsidP="00F35C59">
            <w:pPr>
              <w:jc w:val="center"/>
              <w:rPr>
                <w:rFonts w:ascii="Arial" w:eastAsia="Arial Unicode MS" w:hAnsi="Arial" w:cs="Arial"/>
                <w:sz w:val="24"/>
                <w:szCs w:val="24"/>
              </w:rPr>
            </w:pPr>
          </w:p>
        </w:tc>
      </w:tr>
      <w:tr w:rsidR="00616721" w:rsidRPr="00553B95" w:rsidTr="0060570A">
        <w:trPr>
          <w:trHeight w:val="20"/>
        </w:trPr>
        <w:tc>
          <w:tcPr>
            <w:tcW w:w="39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lastRenderedPageBreak/>
              <w:t>1</w:t>
            </w:r>
          </w:p>
        </w:tc>
        <w:tc>
          <w:tcPr>
            <w:tcW w:w="151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2</w:t>
            </w:r>
          </w:p>
        </w:tc>
        <w:tc>
          <w:tcPr>
            <w:tcW w:w="1512"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3</w:t>
            </w:r>
          </w:p>
        </w:tc>
        <w:tc>
          <w:tcPr>
            <w:tcW w:w="2354"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4</w:t>
            </w:r>
          </w:p>
        </w:tc>
        <w:tc>
          <w:tcPr>
            <w:tcW w:w="1369"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5</w:t>
            </w:r>
          </w:p>
        </w:tc>
        <w:tc>
          <w:tcPr>
            <w:tcW w:w="1078"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6</w:t>
            </w:r>
          </w:p>
        </w:tc>
        <w:tc>
          <w:tcPr>
            <w:tcW w:w="147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7</w:t>
            </w:r>
          </w:p>
        </w:tc>
        <w:tc>
          <w:tcPr>
            <w:tcW w:w="89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8</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9</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10</w:t>
            </w:r>
          </w:p>
        </w:tc>
        <w:tc>
          <w:tcPr>
            <w:tcW w:w="712"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11</w:t>
            </w:r>
          </w:p>
        </w:tc>
        <w:tc>
          <w:tcPr>
            <w:tcW w:w="70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12</w:t>
            </w:r>
          </w:p>
        </w:tc>
        <w:tc>
          <w:tcPr>
            <w:tcW w:w="1431"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13</w:t>
            </w:r>
          </w:p>
        </w:tc>
      </w:tr>
      <w:tr w:rsidR="00616721" w:rsidRPr="00553B95" w:rsidTr="0060570A">
        <w:trPr>
          <w:trHeight w:val="20"/>
        </w:trPr>
        <w:tc>
          <w:tcPr>
            <w:tcW w:w="14861" w:type="dxa"/>
            <w:gridSpan w:val="13"/>
          </w:tcPr>
          <w:p w:rsidR="00616721" w:rsidRPr="00553B95" w:rsidRDefault="00616721" w:rsidP="00F35C59">
            <w:pPr>
              <w:autoSpaceDE w:val="0"/>
              <w:autoSpaceDN w:val="0"/>
              <w:adjustRightInd w:val="0"/>
              <w:rPr>
                <w:rFonts w:ascii="Arial" w:eastAsia="Arial Unicode MS" w:hAnsi="Arial" w:cs="Arial"/>
                <w:sz w:val="24"/>
                <w:szCs w:val="24"/>
              </w:rPr>
            </w:pPr>
            <w:r w:rsidRPr="00553B95">
              <w:rPr>
                <w:rFonts w:ascii="Arial" w:eastAsia="Arial Unicode MS" w:hAnsi="Arial" w:cs="Arial"/>
                <w:sz w:val="24"/>
                <w:szCs w:val="24"/>
              </w:rPr>
              <w:t>Подпрограмма 1 « Комплексное освоение земельных участков в целях жилищного строительства и развитие застроенных территорий»</w:t>
            </w:r>
          </w:p>
        </w:tc>
      </w:tr>
      <w:tr w:rsidR="00616721" w:rsidRPr="00553B95" w:rsidTr="0060570A">
        <w:trPr>
          <w:trHeight w:val="20"/>
        </w:trPr>
        <w:tc>
          <w:tcPr>
            <w:tcW w:w="396" w:type="dxa"/>
          </w:tcPr>
          <w:p w:rsidR="00616721" w:rsidRPr="00553B95" w:rsidRDefault="00616721" w:rsidP="00F35C59">
            <w:pPr>
              <w:rPr>
                <w:rFonts w:ascii="Arial" w:eastAsia="Arial Unicode MS" w:hAnsi="Arial" w:cs="Arial"/>
                <w:sz w:val="24"/>
                <w:szCs w:val="24"/>
              </w:rPr>
            </w:pPr>
            <w:r w:rsidRPr="00553B95">
              <w:rPr>
                <w:rFonts w:ascii="Arial" w:eastAsia="Arial Unicode MS" w:hAnsi="Arial" w:cs="Arial"/>
                <w:sz w:val="24"/>
                <w:szCs w:val="24"/>
              </w:rPr>
              <w:t>1</w:t>
            </w:r>
          </w:p>
        </w:tc>
        <w:tc>
          <w:tcPr>
            <w:tcW w:w="1516" w:type="dxa"/>
            <w:vMerge w:val="restart"/>
          </w:tcPr>
          <w:p w:rsidR="00616721" w:rsidRPr="00553B95" w:rsidRDefault="00616721" w:rsidP="00F35C59">
            <w:pPr>
              <w:autoSpaceDE w:val="0"/>
              <w:autoSpaceDN w:val="0"/>
              <w:adjustRightInd w:val="0"/>
              <w:rPr>
                <w:rFonts w:ascii="Arial" w:eastAsia="Arial Unicode MS" w:hAnsi="Arial" w:cs="Arial"/>
                <w:sz w:val="24"/>
                <w:szCs w:val="24"/>
              </w:rPr>
            </w:pPr>
            <w:r w:rsidRPr="00553B95">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w:t>
            </w:r>
            <w:r w:rsidRPr="00553B95">
              <w:rPr>
                <w:rFonts w:ascii="Arial" w:hAnsi="Arial" w:cs="Arial"/>
                <w:sz w:val="24"/>
                <w:szCs w:val="24"/>
              </w:rPr>
              <w:lastRenderedPageBreak/>
              <w:t>городском округе Люберцы  Московской области. Решение проблемы обманутых дольщиков.</w:t>
            </w:r>
          </w:p>
        </w:tc>
        <w:tc>
          <w:tcPr>
            <w:tcW w:w="1512" w:type="dxa"/>
            <w:vMerge w:val="restart"/>
          </w:tcPr>
          <w:p w:rsidR="00616721" w:rsidRPr="00553B95" w:rsidRDefault="00616721" w:rsidP="00F35C59">
            <w:pPr>
              <w:autoSpaceDE w:val="0"/>
              <w:autoSpaceDN w:val="0"/>
              <w:adjustRightInd w:val="0"/>
              <w:rPr>
                <w:rFonts w:ascii="Arial" w:eastAsia="Arial Unicode MS" w:hAnsi="Arial" w:cs="Arial"/>
                <w:sz w:val="24"/>
                <w:szCs w:val="24"/>
              </w:rPr>
            </w:pPr>
            <w:r w:rsidRPr="00553B95">
              <w:rPr>
                <w:rFonts w:ascii="Arial" w:eastAsia="Arial Unicode MS" w:hAnsi="Arial" w:cs="Arial"/>
                <w:sz w:val="24"/>
                <w:szCs w:val="24"/>
              </w:rPr>
              <w:lastRenderedPageBreak/>
              <w:t xml:space="preserve">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616721" w:rsidRPr="00553B95" w:rsidRDefault="00616721" w:rsidP="00F35C59">
            <w:pPr>
              <w:autoSpaceDE w:val="0"/>
              <w:autoSpaceDN w:val="0"/>
              <w:adjustRightInd w:val="0"/>
              <w:rPr>
                <w:rFonts w:ascii="Arial" w:eastAsia="Arial Unicode MS" w:hAnsi="Arial" w:cs="Arial"/>
                <w:sz w:val="24"/>
                <w:szCs w:val="24"/>
              </w:rPr>
            </w:pPr>
            <w:r w:rsidRPr="00553B95">
              <w:rPr>
                <w:rFonts w:ascii="Arial" w:eastAsia="Arial Unicode MS" w:hAnsi="Arial" w:cs="Arial"/>
                <w:sz w:val="24"/>
                <w:szCs w:val="24"/>
              </w:rPr>
              <w:t xml:space="preserve">Обеспечение прав пострадавших </w:t>
            </w:r>
            <w:r w:rsidRPr="00553B95">
              <w:rPr>
                <w:rFonts w:ascii="Arial" w:eastAsia="Arial Unicode MS" w:hAnsi="Arial" w:cs="Arial"/>
                <w:sz w:val="24"/>
                <w:szCs w:val="24"/>
              </w:rPr>
              <w:lastRenderedPageBreak/>
              <w:t>граждан-</w:t>
            </w:r>
            <w:proofErr w:type="spellStart"/>
            <w:r w:rsidRPr="00553B95">
              <w:rPr>
                <w:rFonts w:ascii="Arial" w:eastAsia="Arial Unicode MS" w:hAnsi="Arial" w:cs="Arial"/>
                <w:sz w:val="24"/>
                <w:szCs w:val="24"/>
              </w:rPr>
              <w:t>соинвесторов</w:t>
            </w:r>
            <w:proofErr w:type="spellEnd"/>
            <w:r w:rsidRPr="00553B95">
              <w:rPr>
                <w:rFonts w:ascii="Arial" w:eastAsia="Arial Unicode MS" w:hAnsi="Arial" w:cs="Arial"/>
                <w:sz w:val="24"/>
                <w:szCs w:val="24"/>
              </w:rPr>
              <w:t>.</w:t>
            </w:r>
          </w:p>
        </w:tc>
        <w:tc>
          <w:tcPr>
            <w:tcW w:w="2354" w:type="dxa"/>
          </w:tcPr>
          <w:p w:rsidR="00616721" w:rsidRPr="00553B95" w:rsidRDefault="00616721" w:rsidP="00F35C59">
            <w:pPr>
              <w:autoSpaceDE w:val="0"/>
              <w:autoSpaceDN w:val="0"/>
              <w:adjustRightInd w:val="0"/>
              <w:rPr>
                <w:rFonts w:ascii="Arial" w:eastAsia="Arial Unicode MS" w:hAnsi="Arial" w:cs="Arial"/>
                <w:sz w:val="24"/>
                <w:szCs w:val="24"/>
              </w:rPr>
            </w:pPr>
            <w:r w:rsidRPr="00553B95">
              <w:rPr>
                <w:rFonts w:ascii="Arial" w:eastAsia="Arial Unicode MS" w:hAnsi="Arial" w:cs="Arial"/>
                <w:sz w:val="24"/>
                <w:szCs w:val="24"/>
              </w:rPr>
              <w:lastRenderedPageBreak/>
              <w:t>Объем ввода индивидуального жилищного строительства, построенного населением за счет собственных и (или) кредитных средств</w:t>
            </w:r>
          </w:p>
        </w:tc>
        <w:tc>
          <w:tcPr>
            <w:tcW w:w="1369" w:type="dxa"/>
          </w:tcPr>
          <w:p w:rsidR="00616721" w:rsidRPr="00553B95" w:rsidRDefault="00616721" w:rsidP="00F35C59">
            <w:pPr>
              <w:jc w:val="center"/>
              <w:rPr>
                <w:rFonts w:ascii="Arial" w:hAnsi="Arial" w:cs="Arial"/>
                <w:sz w:val="24"/>
                <w:szCs w:val="24"/>
              </w:rPr>
            </w:pPr>
            <w:r w:rsidRPr="00553B95">
              <w:rPr>
                <w:rFonts w:ascii="Arial" w:hAnsi="Arial" w:cs="Arial"/>
                <w:sz w:val="24"/>
                <w:szCs w:val="24"/>
              </w:rPr>
              <w:t>Приоритетный  целевой</w:t>
            </w:r>
          </w:p>
        </w:tc>
        <w:tc>
          <w:tcPr>
            <w:tcW w:w="1078" w:type="dxa"/>
            <w:vAlign w:val="center"/>
          </w:tcPr>
          <w:p w:rsidR="00616721" w:rsidRPr="00553B95" w:rsidRDefault="00616721" w:rsidP="00F35C59">
            <w:pPr>
              <w:autoSpaceDE w:val="0"/>
              <w:autoSpaceDN w:val="0"/>
              <w:adjustRightInd w:val="0"/>
              <w:jc w:val="center"/>
              <w:rPr>
                <w:rFonts w:ascii="Arial" w:eastAsia="Arial Unicode MS" w:hAnsi="Arial" w:cs="Arial"/>
                <w:sz w:val="24"/>
                <w:szCs w:val="24"/>
              </w:rPr>
            </w:pPr>
            <w:r w:rsidRPr="00553B95">
              <w:rPr>
                <w:rFonts w:ascii="Arial" w:eastAsia="Arial Unicode MS" w:hAnsi="Arial" w:cs="Arial"/>
                <w:sz w:val="24"/>
                <w:szCs w:val="24"/>
              </w:rPr>
              <w:t>тыс. кв. метров</w:t>
            </w:r>
          </w:p>
        </w:tc>
        <w:tc>
          <w:tcPr>
            <w:tcW w:w="1477" w:type="dxa"/>
            <w:vAlign w:val="center"/>
          </w:tcPr>
          <w:p w:rsidR="00616721" w:rsidRPr="00553B95" w:rsidRDefault="00616721" w:rsidP="00F35C59">
            <w:pPr>
              <w:autoSpaceDE w:val="0"/>
              <w:autoSpaceDN w:val="0"/>
              <w:adjustRightInd w:val="0"/>
              <w:jc w:val="center"/>
              <w:rPr>
                <w:rFonts w:ascii="Arial" w:hAnsi="Arial" w:cs="Arial"/>
                <w:sz w:val="24"/>
                <w:szCs w:val="24"/>
              </w:rPr>
            </w:pPr>
            <w:r w:rsidRPr="00553B95">
              <w:rPr>
                <w:rFonts w:ascii="Arial" w:hAnsi="Arial" w:cs="Arial"/>
                <w:sz w:val="24"/>
                <w:szCs w:val="24"/>
              </w:rPr>
              <w:t>9,59</w:t>
            </w:r>
          </w:p>
        </w:tc>
        <w:tc>
          <w:tcPr>
            <w:tcW w:w="896" w:type="dxa"/>
            <w:vAlign w:val="center"/>
          </w:tcPr>
          <w:p w:rsidR="00616721" w:rsidRPr="00553B95" w:rsidRDefault="00616721" w:rsidP="00F35C59">
            <w:pPr>
              <w:autoSpaceDE w:val="0"/>
              <w:autoSpaceDN w:val="0"/>
              <w:adjustRightInd w:val="0"/>
              <w:jc w:val="center"/>
              <w:rPr>
                <w:rFonts w:ascii="Arial" w:hAnsi="Arial" w:cs="Arial"/>
                <w:sz w:val="24"/>
                <w:szCs w:val="24"/>
              </w:rPr>
            </w:pPr>
            <w:r w:rsidRPr="00553B95">
              <w:rPr>
                <w:rFonts w:ascii="Arial" w:hAnsi="Arial" w:cs="Arial"/>
                <w:sz w:val="24"/>
                <w:szCs w:val="24"/>
              </w:rPr>
              <w:t>29,45</w:t>
            </w:r>
          </w:p>
        </w:tc>
        <w:tc>
          <w:tcPr>
            <w:tcW w:w="707" w:type="dxa"/>
            <w:vAlign w:val="center"/>
          </w:tcPr>
          <w:p w:rsidR="00616721" w:rsidRPr="00553B95" w:rsidRDefault="00616721" w:rsidP="00F35C59">
            <w:pPr>
              <w:autoSpaceDE w:val="0"/>
              <w:autoSpaceDN w:val="0"/>
              <w:adjustRightInd w:val="0"/>
              <w:jc w:val="center"/>
              <w:rPr>
                <w:rFonts w:ascii="Arial" w:hAnsi="Arial" w:cs="Arial"/>
                <w:sz w:val="24"/>
                <w:szCs w:val="24"/>
              </w:rPr>
            </w:pPr>
            <w:r w:rsidRPr="00553B95">
              <w:rPr>
                <w:rFonts w:ascii="Arial" w:hAnsi="Arial" w:cs="Arial"/>
                <w:sz w:val="24"/>
                <w:szCs w:val="24"/>
              </w:rPr>
              <w:t>13,2</w:t>
            </w:r>
          </w:p>
        </w:tc>
        <w:tc>
          <w:tcPr>
            <w:tcW w:w="707" w:type="dxa"/>
            <w:vAlign w:val="center"/>
          </w:tcPr>
          <w:p w:rsidR="00616721" w:rsidRPr="00553B95" w:rsidRDefault="00616721" w:rsidP="00F35C59">
            <w:pPr>
              <w:autoSpaceDE w:val="0"/>
              <w:autoSpaceDN w:val="0"/>
              <w:adjustRightInd w:val="0"/>
              <w:jc w:val="center"/>
              <w:rPr>
                <w:rFonts w:ascii="Arial" w:hAnsi="Arial" w:cs="Arial"/>
                <w:sz w:val="24"/>
                <w:szCs w:val="24"/>
              </w:rPr>
            </w:pPr>
            <w:r w:rsidRPr="00553B95">
              <w:rPr>
                <w:rFonts w:ascii="Arial" w:hAnsi="Arial" w:cs="Arial"/>
                <w:sz w:val="24"/>
                <w:szCs w:val="24"/>
              </w:rPr>
              <w:t>15,9</w:t>
            </w:r>
          </w:p>
        </w:tc>
        <w:tc>
          <w:tcPr>
            <w:tcW w:w="712" w:type="dxa"/>
            <w:vAlign w:val="center"/>
          </w:tcPr>
          <w:p w:rsidR="00616721" w:rsidRPr="00553B95" w:rsidRDefault="00616721" w:rsidP="00F35C59">
            <w:pPr>
              <w:autoSpaceDE w:val="0"/>
              <w:autoSpaceDN w:val="0"/>
              <w:adjustRightInd w:val="0"/>
              <w:jc w:val="center"/>
              <w:rPr>
                <w:rFonts w:ascii="Arial" w:hAnsi="Arial" w:cs="Arial"/>
                <w:sz w:val="24"/>
                <w:szCs w:val="24"/>
              </w:rPr>
            </w:pPr>
            <w:r w:rsidRPr="00553B95">
              <w:rPr>
                <w:rFonts w:ascii="Arial" w:hAnsi="Arial" w:cs="Arial"/>
                <w:sz w:val="24"/>
                <w:szCs w:val="24"/>
              </w:rPr>
              <w:t>18,3</w:t>
            </w:r>
          </w:p>
        </w:tc>
        <w:tc>
          <w:tcPr>
            <w:tcW w:w="706" w:type="dxa"/>
            <w:vAlign w:val="center"/>
          </w:tcPr>
          <w:p w:rsidR="00616721" w:rsidRPr="00553B95" w:rsidRDefault="00616721" w:rsidP="00F35C59">
            <w:pPr>
              <w:autoSpaceDE w:val="0"/>
              <w:autoSpaceDN w:val="0"/>
              <w:adjustRightInd w:val="0"/>
              <w:jc w:val="center"/>
              <w:rPr>
                <w:rFonts w:ascii="Arial" w:hAnsi="Arial" w:cs="Arial"/>
                <w:sz w:val="24"/>
                <w:szCs w:val="24"/>
              </w:rPr>
            </w:pPr>
            <w:r w:rsidRPr="00553B95">
              <w:rPr>
                <w:rFonts w:ascii="Arial" w:hAnsi="Arial" w:cs="Arial"/>
                <w:sz w:val="24"/>
                <w:szCs w:val="24"/>
              </w:rPr>
              <w:t>21,6</w:t>
            </w:r>
          </w:p>
        </w:tc>
        <w:tc>
          <w:tcPr>
            <w:tcW w:w="1431"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01</w:t>
            </w:r>
          </w:p>
        </w:tc>
      </w:tr>
      <w:tr w:rsidR="00616721" w:rsidRPr="00553B95" w:rsidTr="0060570A">
        <w:trPr>
          <w:trHeight w:val="20"/>
        </w:trPr>
        <w:tc>
          <w:tcPr>
            <w:tcW w:w="396" w:type="dxa"/>
          </w:tcPr>
          <w:p w:rsidR="00616721" w:rsidRPr="00553B95" w:rsidRDefault="00616721" w:rsidP="00F35C59">
            <w:pPr>
              <w:rPr>
                <w:rFonts w:ascii="Arial" w:eastAsia="Arial Unicode MS" w:hAnsi="Arial" w:cs="Arial"/>
                <w:sz w:val="24"/>
                <w:szCs w:val="24"/>
              </w:rPr>
            </w:pPr>
            <w:r w:rsidRPr="00553B95">
              <w:rPr>
                <w:rFonts w:ascii="Arial" w:eastAsia="Arial Unicode MS" w:hAnsi="Arial" w:cs="Arial"/>
                <w:sz w:val="24"/>
                <w:szCs w:val="24"/>
              </w:rPr>
              <w:t>2</w:t>
            </w:r>
          </w:p>
        </w:tc>
        <w:tc>
          <w:tcPr>
            <w:tcW w:w="1516"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1512"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2354" w:type="dxa"/>
          </w:tcPr>
          <w:p w:rsidR="00616721" w:rsidRPr="00553B95" w:rsidRDefault="00616721" w:rsidP="00F35C59">
            <w:pPr>
              <w:autoSpaceDE w:val="0"/>
              <w:autoSpaceDN w:val="0"/>
              <w:adjustRightInd w:val="0"/>
              <w:rPr>
                <w:rFonts w:ascii="Arial" w:eastAsia="Arial Unicode MS" w:hAnsi="Arial" w:cs="Arial"/>
                <w:sz w:val="24"/>
                <w:szCs w:val="24"/>
              </w:rPr>
            </w:pPr>
            <w:r w:rsidRPr="00553B95">
              <w:rPr>
                <w:rFonts w:ascii="Arial" w:eastAsia="Arial Unicode MS" w:hAnsi="Arial" w:cs="Arial"/>
                <w:sz w:val="24"/>
                <w:szCs w:val="24"/>
              </w:rPr>
              <w:t>Количество земельных участков, вовлеченных в  индивидуальное жилищное строительство</w:t>
            </w:r>
          </w:p>
        </w:tc>
        <w:tc>
          <w:tcPr>
            <w:tcW w:w="1369" w:type="dxa"/>
          </w:tcPr>
          <w:p w:rsidR="00616721" w:rsidRPr="00553B95" w:rsidRDefault="00616721" w:rsidP="00F35C59">
            <w:pPr>
              <w:jc w:val="center"/>
              <w:rPr>
                <w:rFonts w:ascii="Arial" w:hAnsi="Arial" w:cs="Arial"/>
                <w:sz w:val="24"/>
                <w:szCs w:val="24"/>
              </w:rPr>
            </w:pPr>
            <w:r w:rsidRPr="00553B95">
              <w:rPr>
                <w:rFonts w:ascii="Arial" w:hAnsi="Arial" w:cs="Arial"/>
                <w:sz w:val="24"/>
                <w:szCs w:val="24"/>
              </w:rPr>
              <w:t>Приоритетный  целевой</w:t>
            </w:r>
          </w:p>
        </w:tc>
        <w:tc>
          <w:tcPr>
            <w:tcW w:w="1078" w:type="dxa"/>
            <w:vAlign w:val="center"/>
          </w:tcPr>
          <w:p w:rsidR="00616721" w:rsidRPr="00553B95" w:rsidRDefault="00616721" w:rsidP="00F35C59">
            <w:pPr>
              <w:autoSpaceDE w:val="0"/>
              <w:autoSpaceDN w:val="0"/>
              <w:adjustRightInd w:val="0"/>
              <w:jc w:val="center"/>
              <w:rPr>
                <w:rFonts w:ascii="Arial" w:eastAsia="Arial Unicode MS" w:hAnsi="Arial" w:cs="Arial"/>
                <w:sz w:val="24"/>
                <w:szCs w:val="24"/>
              </w:rPr>
            </w:pPr>
            <w:r w:rsidRPr="00553B95">
              <w:rPr>
                <w:rFonts w:ascii="Arial" w:eastAsia="Arial Unicode MS" w:hAnsi="Arial" w:cs="Arial"/>
                <w:sz w:val="24"/>
                <w:szCs w:val="24"/>
              </w:rPr>
              <w:t>единица</w:t>
            </w:r>
          </w:p>
        </w:tc>
        <w:tc>
          <w:tcPr>
            <w:tcW w:w="147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42</w:t>
            </w:r>
          </w:p>
        </w:tc>
        <w:tc>
          <w:tcPr>
            <w:tcW w:w="89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47</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56</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69</w:t>
            </w:r>
          </w:p>
        </w:tc>
        <w:tc>
          <w:tcPr>
            <w:tcW w:w="712"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79</w:t>
            </w:r>
          </w:p>
        </w:tc>
        <w:tc>
          <w:tcPr>
            <w:tcW w:w="70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93</w:t>
            </w:r>
          </w:p>
        </w:tc>
        <w:tc>
          <w:tcPr>
            <w:tcW w:w="1431"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01</w:t>
            </w:r>
          </w:p>
        </w:tc>
      </w:tr>
      <w:tr w:rsidR="00616721" w:rsidRPr="00553B95" w:rsidTr="0060570A">
        <w:trPr>
          <w:trHeight w:val="20"/>
        </w:trPr>
        <w:tc>
          <w:tcPr>
            <w:tcW w:w="396" w:type="dxa"/>
          </w:tcPr>
          <w:p w:rsidR="00616721" w:rsidRPr="00553B95" w:rsidRDefault="00616721" w:rsidP="00F35C59">
            <w:pPr>
              <w:rPr>
                <w:rFonts w:ascii="Arial" w:eastAsia="Arial Unicode MS" w:hAnsi="Arial" w:cs="Arial"/>
                <w:sz w:val="24"/>
                <w:szCs w:val="24"/>
              </w:rPr>
            </w:pPr>
            <w:r w:rsidRPr="00553B95">
              <w:rPr>
                <w:rFonts w:ascii="Arial" w:eastAsia="Arial Unicode MS" w:hAnsi="Arial" w:cs="Arial"/>
                <w:sz w:val="24"/>
                <w:szCs w:val="24"/>
              </w:rPr>
              <w:t>3</w:t>
            </w:r>
          </w:p>
        </w:tc>
        <w:tc>
          <w:tcPr>
            <w:tcW w:w="1516"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1512"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2354" w:type="dxa"/>
          </w:tcPr>
          <w:p w:rsidR="00616721" w:rsidRPr="00553B95" w:rsidRDefault="00616721" w:rsidP="00F35C59">
            <w:pPr>
              <w:autoSpaceDE w:val="0"/>
              <w:autoSpaceDN w:val="0"/>
              <w:adjustRightInd w:val="0"/>
              <w:rPr>
                <w:rFonts w:ascii="Arial" w:eastAsia="Arial Unicode MS" w:hAnsi="Arial" w:cs="Arial"/>
                <w:sz w:val="24"/>
                <w:szCs w:val="24"/>
              </w:rPr>
            </w:pPr>
            <w:r w:rsidRPr="00553B95">
              <w:rPr>
                <w:rFonts w:ascii="Arial" w:eastAsia="Arial Unicode MS" w:hAnsi="Arial" w:cs="Arial"/>
                <w:sz w:val="24"/>
                <w:szCs w:val="24"/>
              </w:rPr>
              <w:t>Количество семей, улучшивших жилищные условия</w:t>
            </w:r>
          </w:p>
        </w:tc>
        <w:tc>
          <w:tcPr>
            <w:tcW w:w="1369" w:type="dxa"/>
          </w:tcPr>
          <w:p w:rsidR="00616721" w:rsidRPr="00553B95" w:rsidRDefault="00616721" w:rsidP="00F35C59">
            <w:pPr>
              <w:jc w:val="center"/>
              <w:rPr>
                <w:rFonts w:ascii="Arial" w:hAnsi="Arial" w:cs="Arial"/>
                <w:sz w:val="24"/>
                <w:szCs w:val="24"/>
              </w:rPr>
            </w:pPr>
            <w:r w:rsidRPr="00553B95">
              <w:rPr>
                <w:rFonts w:ascii="Arial" w:eastAsia="Arial Unicode MS" w:hAnsi="Arial" w:cs="Arial"/>
                <w:sz w:val="24"/>
                <w:szCs w:val="24"/>
              </w:rPr>
              <w:t>Приоритетный  целевой</w:t>
            </w:r>
          </w:p>
        </w:tc>
        <w:tc>
          <w:tcPr>
            <w:tcW w:w="1078" w:type="dxa"/>
            <w:vAlign w:val="center"/>
          </w:tcPr>
          <w:p w:rsidR="00616721" w:rsidRPr="00553B95" w:rsidRDefault="00487734" w:rsidP="00F35C59">
            <w:pPr>
              <w:autoSpaceDE w:val="0"/>
              <w:autoSpaceDN w:val="0"/>
              <w:adjustRightInd w:val="0"/>
              <w:jc w:val="center"/>
              <w:rPr>
                <w:rFonts w:ascii="Arial" w:eastAsia="Arial Unicode MS" w:hAnsi="Arial" w:cs="Arial"/>
                <w:sz w:val="24"/>
                <w:szCs w:val="24"/>
              </w:rPr>
            </w:pPr>
            <w:r w:rsidRPr="00553B95">
              <w:rPr>
                <w:rFonts w:ascii="Arial" w:eastAsia="Arial Unicode MS" w:hAnsi="Arial" w:cs="Arial"/>
                <w:sz w:val="24"/>
                <w:szCs w:val="24"/>
              </w:rPr>
              <w:t>семья</w:t>
            </w:r>
          </w:p>
        </w:tc>
        <w:tc>
          <w:tcPr>
            <w:tcW w:w="147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45</w:t>
            </w:r>
          </w:p>
        </w:tc>
        <w:tc>
          <w:tcPr>
            <w:tcW w:w="89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48</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50</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53</w:t>
            </w:r>
          </w:p>
        </w:tc>
        <w:tc>
          <w:tcPr>
            <w:tcW w:w="712"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56</w:t>
            </w:r>
          </w:p>
        </w:tc>
        <w:tc>
          <w:tcPr>
            <w:tcW w:w="70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58</w:t>
            </w:r>
          </w:p>
        </w:tc>
        <w:tc>
          <w:tcPr>
            <w:tcW w:w="1431"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01</w:t>
            </w:r>
          </w:p>
        </w:tc>
      </w:tr>
      <w:tr w:rsidR="00616721" w:rsidRPr="00553B95" w:rsidTr="0060570A">
        <w:trPr>
          <w:trHeight w:val="20"/>
        </w:trPr>
        <w:tc>
          <w:tcPr>
            <w:tcW w:w="396" w:type="dxa"/>
          </w:tcPr>
          <w:p w:rsidR="00616721" w:rsidRPr="00553B95" w:rsidRDefault="00616721" w:rsidP="00F35C59">
            <w:pPr>
              <w:rPr>
                <w:rFonts w:ascii="Arial" w:eastAsia="Arial Unicode MS" w:hAnsi="Arial" w:cs="Arial"/>
                <w:sz w:val="24"/>
                <w:szCs w:val="24"/>
              </w:rPr>
            </w:pPr>
            <w:r w:rsidRPr="00553B95">
              <w:rPr>
                <w:rFonts w:ascii="Arial" w:eastAsia="Arial Unicode MS" w:hAnsi="Arial" w:cs="Arial"/>
                <w:sz w:val="24"/>
                <w:szCs w:val="24"/>
              </w:rPr>
              <w:t>4</w:t>
            </w:r>
          </w:p>
        </w:tc>
        <w:tc>
          <w:tcPr>
            <w:tcW w:w="1516"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1512"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2354" w:type="dxa"/>
          </w:tcPr>
          <w:p w:rsidR="00616721" w:rsidRPr="00553B95" w:rsidRDefault="00616721" w:rsidP="00F35C59">
            <w:pPr>
              <w:autoSpaceDE w:val="0"/>
              <w:autoSpaceDN w:val="0"/>
              <w:adjustRightInd w:val="0"/>
              <w:rPr>
                <w:rFonts w:ascii="Arial" w:eastAsia="Arial Unicode MS" w:hAnsi="Arial" w:cs="Arial"/>
                <w:sz w:val="24"/>
                <w:szCs w:val="24"/>
              </w:rPr>
            </w:pPr>
            <w:r w:rsidRPr="00553B95">
              <w:rPr>
                <w:rFonts w:ascii="Arial" w:eastAsia="Arial Unicode MS" w:hAnsi="Arial" w:cs="Arial"/>
                <w:sz w:val="24"/>
                <w:szCs w:val="24"/>
              </w:rPr>
              <w:t>Площадь земельных участков, вовлеченных в  индивидуальное жилищное строительство</w:t>
            </w:r>
          </w:p>
        </w:tc>
        <w:tc>
          <w:tcPr>
            <w:tcW w:w="1369" w:type="dxa"/>
          </w:tcPr>
          <w:p w:rsidR="00616721" w:rsidRPr="00553B95" w:rsidRDefault="00616721" w:rsidP="00F35C59">
            <w:pPr>
              <w:jc w:val="center"/>
              <w:rPr>
                <w:rFonts w:ascii="Arial" w:hAnsi="Arial" w:cs="Arial"/>
                <w:sz w:val="24"/>
                <w:szCs w:val="24"/>
              </w:rPr>
            </w:pPr>
            <w:r w:rsidRPr="00553B95">
              <w:rPr>
                <w:rFonts w:ascii="Arial" w:hAnsi="Arial" w:cs="Arial"/>
                <w:sz w:val="24"/>
                <w:szCs w:val="24"/>
              </w:rPr>
              <w:t>Приоритетный  целевой</w:t>
            </w:r>
          </w:p>
        </w:tc>
        <w:tc>
          <w:tcPr>
            <w:tcW w:w="1078" w:type="dxa"/>
            <w:vAlign w:val="center"/>
          </w:tcPr>
          <w:p w:rsidR="00616721" w:rsidRPr="00553B95" w:rsidRDefault="00616721" w:rsidP="00F35C59">
            <w:pPr>
              <w:autoSpaceDE w:val="0"/>
              <w:autoSpaceDN w:val="0"/>
              <w:adjustRightInd w:val="0"/>
              <w:jc w:val="center"/>
              <w:rPr>
                <w:rFonts w:ascii="Arial" w:eastAsia="Arial Unicode MS" w:hAnsi="Arial" w:cs="Arial"/>
                <w:sz w:val="24"/>
                <w:szCs w:val="24"/>
              </w:rPr>
            </w:pPr>
            <w:r w:rsidRPr="00553B95">
              <w:rPr>
                <w:rFonts w:ascii="Arial" w:eastAsia="Arial Unicode MS" w:hAnsi="Arial" w:cs="Arial"/>
                <w:sz w:val="24"/>
                <w:szCs w:val="24"/>
              </w:rPr>
              <w:t>гектар</w:t>
            </w:r>
          </w:p>
        </w:tc>
        <w:tc>
          <w:tcPr>
            <w:tcW w:w="147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2,95</w:t>
            </w:r>
          </w:p>
        </w:tc>
        <w:tc>
          <w:tcPr>
            <w:tcW w:w="89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3,28</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3,9</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4,8</w:t>
            </w:r>
          </w:p>
        </w:tc>
        <w:tc>
          <w:tcPr>
            <w:tcW w:w="712"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5,49</w:t>
            </w:r>
          </w:p>
        </w:tc>
        <w:tc>
          <w:tcPr>
            <w:tcW w:w="70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6,47</w:t>
            </w:r>
          </w:p>
        </w:tc>
        <w:tc>
          <w:tcPr>
            <w:tcW w:w="1431"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01</w:t>
            </w:r>
          </w:p>
        </w:tc>
      </w:tr>
      <w:tr w:rsidR="00616721" w:rsidRPr="00553B95" w:rsidTr="0060570A">
        <w:trPr>
          <w:trHeight w:val="20"/>
        </w:trPr>
        <w:tc>
          <w:tcPr>
            <w:tcW w:w="396" w:type="dxa"/>
          </w:tcPr>
          <w:p w:rsidR="00616721" w:rsidRPr="00553B95" w:rsidRDefault="00616721" w:rsidP="00F35C59">
            <w:pPr>
              <w:rPr>
                <w:rFonts w:ascii="Arial" w:eastAsia="Arial Unicode MS" w:hAnsi="Arial" w:cs="Arial"/>
                <w:sz w:val="24"/>
                <w:szCs w:val="24"/>
              </w:rPr>
            </w:pPr>
            <w:r w:rsidRPr="00553B95">
              <w:rPr>
                <w:rFonts w:ascii="Arial" w:eastAsia="Arial Unicode MS" w:hAnsi="Arial" w:cs="Arial"/>
                <w:sz w:val="24"/>
                <w:szCs w:val="24"/>
              </w:rPr>
              <w:t>5</w:t>
            </w:r>
          </w:p>
        </w:tc>
        <w:tc>
          <w:tcPr>
            <w:tcW w:w="1516"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1512"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2354" w:type="dxa"/>
          </w:tcPr>
          <w:p w:rsidR="00616721" w:rsidRPr="00553B95" w:rsidRDefault="00616721" w:rsidP="00F35C59">
            <w:pPr>
              <w:autoSpaceDE w:val="0"/>
              <w:autoSpaceDN w:val="0"/>
              <w:adjustRightInd w:val="0"/>
              <w:rPr>
                <w:rFonts w:ascii="Arial" w:eastAsia="Arial Unicode MS" w:hAnsi="Arial" w:cs="Arial"/>
                <w:sz w:val="24"/>
                <w:szCs w:val="24"/>
              </w:rPr>
            </w:pPr>
            <w:r w:rsidRPr="00553B95">
              <w:rPr>
                <w:rFonts w:ascii="Arial" w:eastAsia="Arial Unicode MS" w:hAnsi="Arial" w:cs="Arial"/>
                <w:sz w:val="24"/>
                <w:szCs w:val="24"/>
              </w:rPr>
              <w:t>Количество пострадавших граждан-</w:t>
            </w:r>
            <w:proofErr w:type="spellStart"/>
            <w:r w:rsidRPr="00553B95">
              <w:rPr>
                <w:rFonts w:ascii="Arial" w:eastAsia="Arial Unicode MS" w:hAnsi="Arial" w:cs="Arial"/>
                <w:sz w:val="24"/>
                <w:szCs w:val="24"/>
              </w:rPr>
              <w:lastRenderedPageBreak/>
              <w:t>соинвесторов</w:t>
            </w:r>
            <w:proofErr w:type="spellEnd"/>
            <w:r w:rsidRPr="00553B95">
              <w:rPr>
                <w:rFonts w:ascii="Arial" w:eastAsia="Arial Unicode MS" w:hAnsi="Arial" w:cs="Arial"/>
                <w:sz w:val="24"/>
                <w:szCs w:val="24"/>
              </w:rPr>
              <w:t>, права которых обеспечены в отчетном году</w:t>
            </w:r>
          </w:p>
        </w:tc>
        <w:tc>
          <w:tcPr>
            <w:tcW w:w="1369" w:type="dxa"/>
          </w:tcPr>
          <w:p w:rsidR="00616721" w:rsidRPr="00553B95" w:rsidRDefault="00616721" w:rsidP="00F35C59">
            <w:pPr>
              <w:jc w:val="center"/>
              <w:rPr>
                <w:rFonts w:ascii="Arial" w:hAnsi="Arial" w:cs="Arial"/>
                <w:sz w:val="24"/>
                <w:szCs w:val="24"/>
              </w:rPr>
            </w:pPr>
            <w:r w:rsidRPr="00553B95">
              <w:rPr>
                <w:rFonts w:ascii="Arial" w:hAnsi="Arial" w:cs="Arial"/>
                <w:sz w:val="24"/>
                <w:szCs w:val="24"/>
              </w:rPr>
              <w:lastRenderedPageBreak/>
              <w:t>Приоритетный  целевой</w:t>
            </w:r>
          </w:p>
        </w:tc>
        <w:tc>
          <w:tcPr>
            <w:tcW w:w="1078" w:type="dxa"/>
            <w:vAlign w:val="center"/>
          </w:tcPr>
          <w:p w:rsidR="00616721" w:rsidRPr="00553B95" w:rsidRDefault="00616721" w:rsidP="00F35C59">
            <w:pPr>
              <w:autoSpaceDE w:val="0"/>
              <w:autoSpaceDN w:val="0"/>
              <w:adjustRightInd w:val="0"/>
              <w:jc w:val="center"/>
              <w:rPr>
                <w:rFonts w:ascii="Arial" w:eastAsia="Arial Unicode MS" w:hAnsi="Arial" w:cs="Arial"/>
                <w:sz w:val="24"/>
                <w:szCs w:val="24"/>
              </w:rPr>
            </w:pPr>
            <w:r w:rsidRPr="00553B95">
              <w:rPr>
                <w:rFonts w:ascii="Arial" w:eastAsia="Arial Unicode MS" w:hAnsi="Arial" w:cs="Arial"/>
                <w:sz w:val="24"/>
                <w:szCs w:val="24"/>
              </w:rPr>
              <w:t>человек</w:t>
            </w:r>
          </w:p>
        </w:tc>
        <w:tc>
          <w:tcPr>
            <w:tcW w:w="147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89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12"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70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1431"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04</w:t>
            </w:r>
          </w:p>
        </w:tc>
      </w:tr>
      <w:tr w:rsidR="00616721" w:rsidRPr="00553B95" w:rsidTr="0060570A">
        <w:trPr>
          <w:trHeight w:val="20"/>
        </w:trPr>
        <w:tc>
          <w:tcPr>
            <w:tcW w:w="396" w:type="dxa"/>
          </w:tcPr>
          <w:p w:rsidR="00616721" w:rsidRPr="00553B95" w:rsidRDefault="00616721" w:rsidP="00F35C59">
            <w:pPr>
              <w:rPr>
                <w:rFonts w:ascii="Arial" w:eastAsia="Arial Unicode MS" w:hAnsi="Arial" w:cs="Arial"/>
                <w:sz w:val="24"/>
                <w:szCs w:val="24"/>
              </w:rPr>
            </w:pPr>
            <w:r w:rsidRPr="00553B95">
              <w:rPr>
                <w:rFonts w:ascii="Arial" w:eastAsia="Arial Unicode MS" w:hAnsi="Arial" w:cs="Arial"/>
                <w:sz w:val="24"/>
                <w:szCs w:val="24"/>
              </w:rPr>
              <w:lastRenderedPageBreak/>
              <w:t>6</w:t>
            </w:r>
          </w:p>
        </w:tc>
        <w:tc>
          <w:tcPr>
            <w:tcW w:w="1516"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1512"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2354" w:type="dxa"/>
          </w:tcPr>
          <w:p w:rsidR="00616721" w:rsidRPr="00553B95" w:rsidRDefault="00616721" w:rsidP="00F35C59">
            <w:pPr>
              <w:autoSpaceDE w:val="0"/>
              <w:autoSpaceDN w:val="0"/>
              <w:adjustRightInd w:val="0"/>
              <w:rPr>
                <w:rFonts w:ascii="Arial" w:eastAsia="Arial Unicode MS" w:hAnsi="Arial" w:cs="Arial"/>
                <w:sz w:val="24"/>
                <w:szCs w:val="24"/>
              </w:rPr>
            </w:pPr>
            <w:r w:rsidRPr="00553B95">
              <w:rPr>
                <w:rFonts w:ascii="Arial" w:eastAsia="Arial Unicode MS" w:hAnsi="Arial" w:cs="Arial"/>
                <w:sz w:val="24"/>
                <w:szCs w:val="24"/>
              </w:rPr>
              <w:t>Количество объектов, исключенных из перечня проблемных объектов в отчетном году</w:t>
            </w:r>
          </w:p>
          <w:p w:rsidR="00616721" w:rsidRPr="00553B95" w:rsidRDefault="00616721" w:rsidP="00F35C59">
            <w:pPr>
              <w:autoSpaceDE w:val="0"/>
              <w:autoSpaceDN w:val="0"/>
              <w:adjustRightInd w:val="0"/>
              <w:rPr>
                <w:rFonts w:ascii="Arial" w:eastAsia="Arial Unicode MS" w:hAnsi="Arial" w:cs="Arial"/>
                <w:sz w:val="24"/>
                <w:szCs w:val="24"/>
              </w:rPr>
            </w:pPr>
          </w:p>
        </w:tc>
        <w:tc>
          <w:tcPr>
            <w:tcW w:w="1369" w:type="dxa"/>
          </w:tcPr>
          <w:p w:rsidR="00616721" w:rsidRPr="00553B95" w:rsidRDefault="00616721" w:rsidP="00F35C59">
            <w:pPr>
              <w:jc w:val="center"/>
              <w:rPr>
                <w:rFonts w:ascii="Arial" w:hAnsi="Arial" w:cs="Arial"/>
                <w:sz w:val="24"/>
                <w:szCs w:val="24"/>
              </w:rPr>
            </w:pPr>
            <w:r w:rsidRPr="00553B95">
              <w:rPr>
                <w:rFonts w:ascii="Arial" w:hAnsi="Arial" w:cs="Arial"/>
                <w:sz w:val="24"/>
                <w:szCs w:val="24"/>
              </w:rPr>
              <w:t>Приоритетный  целевой</w:t>
            </w:r>
          </w:p>
        </w:tc>
        <w:tc>
          <w:tcPr>
            <w:tcW w:w="1078" w:type="dxa"/>
            <w:vAlign w:val="center"/>
          </w:tcPr>
          <w:p w:rsidR="00616721" w:rsidRPr="00553B95" w:rsidRDefault="00616721" w:rsidP="00F35C59">
            <w:pPr>
              <w:autoSpaceDE w:val="0"/>
              <w:autoSpaceDN w:val="0"/>
              <w:adjustRightInd w:val="0"/>
              <w:jc w:val="center"/>
              <w:rPr>
                <w:rFonts w:ascii="Arial" w:eastAsia="Arial Unicode MS" w:hAnsi="Arial" w:cs="Arial"/>
                <w:sz w:val="24"/>
                <w:szCs w:val="24"/>
              </w:rPr>
            </w:pPr>
            <w:r w:rsidRPr="00553B95">
              <w:rPr>
                <w:rFonts w:ascii="Arial" w:eastAsia="Arial Unicode MS" w:hAnsi="Arial" w:cs="Arial"/>
                <w:sz w:val="24"/>
                <w:szCs w:val="24"/>
              </w:rPr>
              <w:t>штук</w:t>
            </w:r>
            <w:r w:rsidR="001E596A" w:rsidRPr="00553B95">
              <w:rPr>
                <w:rFonts w:ascii="Arial" w:eastAsia="Arial Unicode MS" w:hAnsi="Arial" w:cs="Arial"/>
                <w:sz w:val="24"/>
                <w:szCs w:val="24"/>
              </w:rPr>
              <w:t>а</w:t>
            </w:r>
          </w:p>
        </w:tc>
        <w:tc>
          <w:tcPr>
            <w:tcW w:w="147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89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12"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70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1431"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04</w:t>
            </w:r>
          </w:p>
        </w:tc>
      </w:tr>
      <w:tr w:rsidR="00616721" w:rsidRPr="00553B95" w:rsidTr="0060570A">
        <w:trPr>
          <w:trHeight w:val="20"/>
        </w:trPr>
        <w:tc>
          <w:tcPr>
            <w:tcW w:w="396" w:type="dxa"/>
          </w:tcPr>
          <w:p w:rsidR="00616721" w:rsidRPr="00553B95" w:rsidRDefault="00616721" w:rsidP="00F35C59">
            <w:pPr>
              <w:rPr>
                <w:rFonts w:ascii="Arial" w:eastAsia="Arial Unicode MS" w:hAnsi="Arial" w:cs="Arial"/>
                <w:sz w:val="24"/>
                <w:szCs w:val="24"/>
              </w:rPr>
            </w:pPr>
            <w:r w:rsidRPr="00553B95">
              <w:rPr>
                <w:rFonts w:ascii="Arial" w:eastAsia="Arial Unicode MS" w:hAnsi="Arial" w:cs="Arial"/>
                <w:sz w:val="24"/>
                <w:szCs w:val="24"/>
              </w:rPr>
              <w:t>7</w:t>
            </w:r>
          </w:p>
        </w:tc>
        <w:tc>
          <w:tcPr>
            <w:tcW w:w="1516"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1512"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2354" w:type="dxa"/>
          </w:tcPr>
          <w:p w:rsidR="00616721" w:rsidRPr="00553B95" w:rsidRDefault="00616721" w:rsidP="00F35C59">
            <w:pPr>
              <w:autoSpaceDE w:val="0"/>
              <w:autoSpaceDN w:val="0"/>
              <w:adjustRightInd w:val="0"/>
              <w:rPr>
                <w:rFonts w:ascii="Arial" w:eastAsia="Arial Unicode MS" w:hAnsi="Arial" w:cs="Arial"/>
                <w:sz w:val="24"/>
                <w:szCs w:val="24"/>
              </w:rPr>
            </w:pPr>
            <w:r w:rsidRPr="00553B95">
              <w:rPr>
                <w:rFonts w:ascii="Arial" w:eastAsia="Arial Unicode MS" w:hAnsi="Arial" w:cs="Arial"/>
                <w:sz w:val="24"/>
                <w:szCs w:val="24"/>
              </w:rPr>
              <w:t>Решаем проблемы дольщиков. Поиск и реализация решений по обеспечению прав пострадавших граждан-участников долевого строительства</w:t>
            </w:r>
          </w:p>
        </w:tc>
        <w:tc>
          <w:tcPr>
            <w:tcW w:w="1369" w:type="dxa"/>
          </w:tcPr>
          <w:p w:rsidR="00616721" w:rsidRPr="00553B95" w:rsidRDefault="00616721" w:rsidP="00F35C59">
            <w:pPr>
              <w:jc w:val="center"/>
              <w:rPr>
                <w:rFonts w:ascii="Arial" w:hAnsi="Arial" w:cs="Arial"/>
                <w:sz w:val="24"/>
                <w:szCs w:val="24"/>
              </w:rPr>
            </w:pPr>
            <w:r w:rsidRPr="00553B95">
              <w:rPr>
                <w:rFonts w:ascii="Arial" w:hAnsi="Arial" w:cs="Arial"/>
                <w:sz w:val="24"/>
                <w:szCs w:val="24"/>
              </w:rPr>
              <w:t>Приоритетный  целевой</w:t>
            </w:r>
          </w:p>
        </w:tc>
        <w:tc>
          <w:tcPr>
            <w:tcW w:w="1078" w:type="dxa"/>
            <w:vAlign w:val="center"/>
          </w:tcPr>
          <w:p w:rsidR="00616721" w:rsidRPr="00553B95" w:rsidRDefault="00616721" w:rsidP="00F35C59">
            <w:pPr>
              <w:autoSpaceDE w:val="0"/>
              <w:autoSpaceDN w:val="0"/>
              <w:adjustRightInd w:val="0"/>
              <w:jc w:val="center"/>
              <w:rPr>
                <w:rFonts w:ascii="Arial" w:eastAsia="Arial Unicode MS" w:hAnsi="Arial" w:cs="Arial"/>
                <w:sz w:val="24"/>
                <w:szCs w:val="24"/>
              </w:rPr>
            </w:pPr>
            <w:r w:rsidRPr="00553B95">
              <w:rPr>
                <w:rFonts w:ascii="Arial" w:eastAsia="Arial Unicode MS" w:hAnsi="Arial" w:cs="Arial"/>
                <w:sz w:val="24"/>
                <w:szCs w:val="24"/>
              </w:rPr>
              <w:t>процент</w:t>
            </w:r>
          </w:p>
        </w:tc>
        <w:tc>
          <w:tcPr>
            <w:tcW w:w="147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89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12"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0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1431"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04</w:t>
            </w:r>
          </w:p>
        </w:tc>
      </w:tr>
      <w:tr w:rsidR="00616721" w:rsidRPr="00553B95" w:rsidTr="0060570A">
        <w:trPr>
          <w:trHeight w:val="20"/>
        </w:trPr>
        <w:tc>
          <w:tcPr>
            <w:tcW w:w="396" w:type="dxa"/>
          </w:tcPr>
          <w:p w:rsidR="00616721" w:rsidRPr="00553B95" w:rsidRDefault="00616721" w:rsidP="00F35C59">
            <w:pPr>
              <w:rPr>
                <w:rFonts w:ascii="Arial" w:eastAsia="Arial Unicode MS" w:hAnsi="Arial" w:cs="Arial"/>
                <w:sz w:val="24"/>
                <w:szCs w:val="24"/>
              </w:rPr>
            </w:pPr>
            <w:r w:rsidRPr="00553B95">
              <w:rPr>
                <w:rFonts w:ascii="Arial" w:eastAsia="Arial Unicode MS" w:hAnsi="Arial" w:cs="Arial"/>
                <w:sz w:val="24"/>
                <w:szCs w:val="24"/>
              </w:rPr>
              <w:t>8</w:t>
            </w:r>
          </w:p>
        </w:tc>
        <w:tc>
          <w:tcPr>
            <w:tcW w:w="1516"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1512"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2354" w:type="dxa"/>
          </w:tcPr>
          <w:p w:rsidR="00616721" w:rsidRPr="00553B95" w:rsidRDefault="00616721" w:rsidP="00F35C59">
            <w:pPr>
              <w:autoSpaceDE w:val="0"/>
              <w:autoSpaceDN w:val="0"/>
              <w:adjustRightInd w:val="0"/>
              <w:rPr>
                <w:rFonts w:ascii="Arial" w:eastAsia="Arial Unicode MS" w:hAnsi="Arial" w:cs="Arial"/>
                <w:sz w:val="24"/>
                <w:szCs w:val="24"/>
              </w:rPr>
            </w:pPr>
            <w:r w:rsidRPr="00553B95">
              <w:rPr>
                <w:rFonts w:ascii="Arial" w:eastAsia="Arial Unicode MS"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369" w:type="dxa"/>
          </w:tcPr>
          <w:p w:rsidR="00616721" w:rsidRPr="00553B95" w:rsidRDefault="00616721" w:rsidP="00F35C59">
            <w:pPr>
              <w:jc w:val="center"/>
              <w:rPr>
                <w:rFonts w:ascii="Arial" w:hAnsi="Arial" w:cs="Arial"/>
                <w:sz w:val="24"/>
                <w:szCs w:val="24"/>
              </w:rPr>
            </w:pPr>
            <w:r w:rsidRPr="00553B95">
              <w:rPr>
                <w:rFonts w:ascii="Arial" w:hAnsi="Arial" w:cs="Arial"/>
                <w:sz w:val="24"/>
                <w:szCs w:val="24"/>
              </w:rPr>
              <w:t>Приоритетный  целевой</w:t>
            </w:r>
          </w:p>
        </w:tc>
        <w:tc>
          <w:tcPr>
            <w:tcW w:w="1078" w:type="dxa"/>
            <w:vAlign w:val="center"/>
          </w:tcPr>
          <w:p w:rsidR="00616721" w:rsidRPr="00553B95" w:rsidRDefault="00616721" w:rsidP="00F35C59">
            <w:pPr>
              <w:autoSpaceDE w:val="0"/>
              <w:autoSpaceDN w:val="0"/>
              <w:adjustRightInd w:val="0"/>
              <w:jc w:val="center"/>
              <w:rPr>
                <w:rFonts w:ascii="Arial" w:eastAsia="Arial Unicode MS" w:hAnsi="Arial" w:cs="Arial"/>
                <w:sz w:val="24"/>
                <w:szCs w:val="24"/>
              </w:rPr>
            </w:pPr>
            <w:r w:rsidRPr="00553B95">
              <w:rPr>
                <w:rFonts w:ascii="Arial" w:eastAsia="Arial Unicode MS" w:hAnsi="Arial" w:cs="Arial"/>
                <w:sz w:val="24"/>
                <w:szCs w:val="24"/>
              </w:rPr>
              <w:t>процент</w:t>
            </w:r>
          </w:p>
        </w:tc>
        <w:tc>
          <w:tcPr>
            <w:tcW w:w="147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89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12"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0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1431"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04</w:t>
            </w:r>
          </w:p>
        </w:tc>
      </w:tr>
      <w:tr w:rsidR="00616721" w:rsidRPr="00553B95" w:rsidTr="0060570A">
        <w:trPr>
          <w:trHeight w:val="20"/>
        </w:trPr>
        <w:tc>
          <w:tcPr>
            <w:tcW w:w="396" w:type="dxa"/>
          </w:tcPr>
          <w:p w:rsidR="00616721" w:rsidRPr="00553B95" w:rsidRDefault="00616721" w:rsidP="00F35C59">
            <w:pPr>
              <w:rPr>
                <w:rFonts w:ascii="Arial" w:eastAsia="Arial Unicode MS" w:hAnsi="Arial" w:cs="Arial"/>
                <w:sz w:val="24"/>
                <w:szCs w:val="24"/>
              </w:rPr>
            </w:pPr>
            <w:r w:rsidRPr="00553B95">
              <w:rPr>
                <w:rFonts w:ascii="Arial" w:eastAsia="Arial Unicode MS" w:hAnsi="Arial" w:cs="Arial"/>
                <w:sz w:val="24"/>
                <w:szCs w:val="24"/>
              </w:rPr>
              <w:t>9</w:t>
            </w:r>
          </w:p>
        </w:tc>
        <w:tc>
          <w:tcPr>
            <w:tcW w:w="1516"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1512"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2354" w:type="dxa"/>
          </w:tcPr>
          <w:p w:rsidR="00616721" w:rsidRPr="00553B95" w:rsidRDefault="00616721" w:rsidP="00F35C59">
            <w:pPr>
              <w:autoSpaceDE w:val="0"/>
              <w:autoSpaceDN w:val="0"/>
              <w:adjustRightInd w:val="0"/>
              <w:rPr>
                <w:rFonts w:ascii="Arial" w:eastAsia="Arial Unicode MS" w:hAnsi="Arial" w:cs="Arial"/>
                <w:sz w:val="24"/>
                <w:szCs w:val="24"/>
              </w:rPr>
            </w:pPr>
            <w:r w:rsidRPr="00553B95">
              <w:rPr>
                <w:rFonts w:ascii="Arial" w:eastAsia="Arial Unicode MS" w:hAnsi="Arial" w:cs="Arial"/>
                <w:sz w:val="24"/>
                <w:szCs w:val="24"/>
              </w:rPr>
              <w:t xml:space="preserve">Встречи с дольщиками. </w:t>
            </w:r>
            <w:r w:rsidRPr="00553B95">
              <w:rPr>
                <w:rFonts w:ascii="Arial" w:eastAsia="Arial Unicode MS" w:hAnsi="Arial" w:cs="Arial"/>
                <w:sz w:val="24"/>
                <w:szCs w:val="24"/>
              </w:rPr>
              <w:lastRenderedPageBreak/>
              <w:t>Встречи с гражданами-участниками долевого строительства</w:t>
            </w:r>
          </w:p>
          <w:p w:rsidR="00616721" w:rsidRPr="00553B95" w:rsidRDefault="00616721" w:rsidP="00F35C59">
            <w:pPr>
              <w:autoSpaceDE w:val="0"/>
              <w:autoSpaceDN w:val="0"/>
              <w:adjustRightInd w:val="0"/>
              <w:rPr>
                <w:rFonts w:ascii="Arial" w:eastAsia="Arial Unicode MS" w:hAnsi="Arial" w:cs="Arial"/>
                <w:sz w:val="24"/>
                <w:szCs w:val="24"/>
              </w:rPr>
            </w:pPr>
          </w:p>
        </w:tc>
        <w:tc>
          <w:tcPr>
            <w:tcW w:w="1369" w:type="dxa"/>
          </w:tcPr>
          <w:p w:rsidR="00616721" w:rsidRPr="00553B95" w:rsidRDefault="00616721" w:rsidP="00F35C59">
            <w:pPr>
              <w:jc w:val="center"/>
              <w:rPr>
                <w:rFonts w:ascii="Arial" w:hAnsi="Arial" w:cs="Arial"/>
                <w:sz w:val="24"/>
                <w:szCs w:val="24"/>
              </w:rPr>
            </w:pPr>
            <w:r w:rsidRPr="00553B95">
              <w:rPr>
                <w:rFonts w:ascii="Arial" w:hAnsi="Arial" w:cs="Arial"/>
                <w:sz w:val="24"/>
                <w:szCs w:val="24"/>
              </w:rPr>
              <w:lastRenderedPageBreak/>
              <w:t xml:space="preserve">Приоритетный  </w:t>
            </w:r>
            <w:r w:rsidRPr="00553B95">
              <w:rPr>
                <w:rFonts w:ascii="Arial" w:hAnsi="Arial" w:cs="Arial"/>
                <w:sz w:val="24"/>
                <w:szCs w:val="24"/>
              </w:rPr>
              <w:lastRenderedPageBreak/>
              <w:t>целевой</w:t>
            </w:r>
          </w:p>
        </w:tc>
        <w:tc>
          <w:tcPr>
            <w:tcW w:w="1078" w:type="dxa"/>
            <w:vAlign w:val="center"/>
          </w:tcPr>
          <w:p w:rsidR="00616721" w:rsidRPr="00553B95" w:rsidRDefault="00616721" w:rsidP="00F35C59">
            <w:pPr>
              <w:autoSpaceDE w:val="0"/>
              <w:autoSpaceDN w:val="0"/>
              <w:adjustRightInd w:val="0"/>
              <w:jc w:val="center"/>
              <w:rPr>
                <w:rFonts w:ascii="Arial" w:eastAsia="Arial Unicode MS" w:hAnsi="Arial" w:cs="Arial"/>
                <w:sz w:val="24"/>
                <w:szCs w:val="24"/>
              </w:rPr>
            </w:pPr>
            <w:r w:rsidRPr="00553B95">
              <w:rPr>
                <w:rFonts w:ascii="Arial" w:eastAsia="Arial Unicode MS" w:hAnsi="Arial" w:cs="Arial"/>
                <w:sz w:val="24"/>
                <w:szCs w:val="24"/>
              </w:rPr>
              <w:lastRenderedPageBreak/>
              <w:t>процент</w:t>
            </w:r>
          </w:p>
        </w:tc>
        <w:tc>
          <w:tcPr>
            <w:tcW w:w="147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89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12"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70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0</w:t>
            </w:r>
          </w:p>
        </w:tc>
        <w:tc>
          <w:tcPr>
            <w:tcW w:w="1431"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04</w:t>
            </w:r>
          </w:p>
        </w:tc>
      </w:tr>
      <w:tr w:rsidR="00616721" w:rsidRPr="00553B95" w:rsidTr="0060570A">
        <w:trPr>
          <w:trHeight w:val="20"/>
        </w:trPr>
        <w:tc>
          <w:tcPr>
            <w:tcW w:w="396" w:type="dxa"/>
          </w:tcPr>
          <w:p w:rsidR="00616721" w:rsidRPr="00553B95" w:rsidRDefault="00616721" w:rsidP="00F35C59">
            <w:pPr>
              <w:rPr>
                <w:rFonts w:ascii="Arial" w:eastAsia="Arial Unicode MS" w:hAnsi="Arial" w:cs="Arial"/>
                <w:sz w:val="24"/>
                <w:szCs w:val="24"/>
              </w:rPr>
            </w:pPr>
            <w:r w:rsidRPr="00553B95">
              <w:rPr>
                <w:rFonts w:ascii="Arial" w:eastAsia="Arial Unicode MS" w:hAnsi="Arial" w:cs="Arial"/>
                <w:sz w:val="24"/>
                <w:szCs w:val="24"/>
              </w:rPr>
              <w:lastRenderedPageBreak/>
              <w:t>10</w:t>
            </w:r>
          </w:p>
        </w:tc>
        <w:tc>
          <w:tcPr>
            <w:tcW w:w="1516"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1512" w:type="dxa"/>
            <w:vMerge/>
          </w:tcPr>
          <w:p w:rsidR="00616721" w:rsidRPr="00553B95" w:rsidRDefault="00616721" w:rsidP="00F35C59">
            <w:pPr>
              <w:autoSpaceDE w:val="0"/>
              <w:autoSpaceDN w:val="0"/>
              <w:adjustRightInd w:val="0"/>
              <w:rPr>
                <w:rFonts w:ascii="Arial" w:eastAsia="Arial Unicode MS" w:hAnsi="Arial" w:cs="Arial"/>
                <w:sz w:val="24"/>
                <w:szCs w:val="24"/>
              </w:rPr>
            </w:pPr>
          </w:p>
        </w:tc>
        <w:tc>
          <w:tcPr>
            <w:tcW w:w="2354" w:type="dxa"/>
          </w:tcPr>
          <w:p w:rsidR="00616721" w:rsidRPr="00553B95" w:rsidRDefault="00616721" w:rsidP="00F35C59">
            <w:pPr>
              <w:autoSpaceDE w:val="0"/>
              <w:autoSpaceDN w:val="0"/>
              <w:adjustRightInd w:val="0"/>
              <w:rPr>
                <w:rFonts w:ascii="Arial" w:eastAsia="Arial Unicode MS" w:hAnsi="Arial" w:cs="Arial"/>
                <w:sz w:val="24"/>
                <w:szCs w:val="24"/>
              </w:rPr>
            </w:pPr>
            <w:proofErr w:type="gramStart"/>
            <w:r w:rsidRPr="00553B95">
              <w:rPr>
                <w:rFonts w:ascii="Arial" w:eastAsia="Arial Unicode MS"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w:t>
            </w:r>
            <w:r w:rsidRPr="00553B95">
              <w:rPr>
                <w:rFonts w:ascii="Arial" w:eastAsia="Arial Unicode MS" w:hAnsi="Arial" w:cs="Arial"/>
                <w:sz w:val="24"/>
                <w:szCs w:val="24"/>
              </w:rPr>
              <w:lastRenderedPageBreak/>
              <w:t>ых объектов ИЖС или садового дома</w:t>
            </w:r>
            <w:proofErr w:type="gramEnd"/>
          </w:p>
          <w:p w:rsidR="00616721" w:rsidRPr="00553B95" w:rsidRDefault="00616721" w:rsidP="00F35C59">
            <w:pPr>
              <w:autoSpaceDE w:val="0"/>
              <w:autoSpaceDN w:val="0"/>
              <w:adjustRightInd w:val="0"/>
              <w:rPr>
                <w:rFonts w:ascii="Arial" w:eastAsia="Arial Unicode MS" w:hAnsi="Arial" w:cs="Arial"/>
                <w:sz w:val="24"/>
                <w:szCs w:val="24"/>
              </w:rPr>
            </w:pPr>
          </w:p>
          <w:p w:rsidR="00616721" w:rsidRPr="00553B95" w:rsidRDefault="00616721" w:rsidP="00F35C59">
            <w:pPr>
              <w:autoSpaceDE w:val="0"/>
              <w:autoSpaceDN w:val="0"/>
              <w:adjustRightInd w:val="0"/>
              <w:rPr>
                <w:rFonts w:ascii="Arial" w:eastAsia="Arial Unicode MS" w:hAnsi="Arial" w:cs="Arial"/>
                <w:sz w:val="24"/>
                <w:szCs w:val="24"/>
              </w:rPr>
            </w:pPr>
          </w:p>
        </w:tc>
        <w:tc>
          <w:tcPr>
            <w:tcW w:w="1369" w:type="dxa"/>
          </w:tcPr>
          <w:p w:rsidR="00616721" w:rsidRPr="00553B95" w:rsidRDefault="00616721" w:rsidP="00F35C59">
            <w:pPr>
              <w:jc w:val="center"/>
              <w:rPr>
                <w:rFonts w:ascii="Arial" w:hAnsi="Arial" w:cs="Arial"/>
                <w:sz w:val="24"/>
                <w:szCs w:val="24"/>
              </w:rPr>
            </w:pPr>
            <w:r w:rsidRPr="00553B95">
              <w:rPr>
                <w:rFonts w:ascii="Arial" w:hAnsi="Arial" w:cs="Arial"/>
                <w:sz w:val="24"/>
                <w:szCs w:val="24"/>
              </w:rPr>
              <w:lastRenderedPageBreak/>
              <w:t>Приоритетный  целевой</w:t>
            </w:r>
          </w:p>
        </w:tc>
        <w:tc>
          <w:tcPr>
            <w:tcW w:w="1078" w:type="dxa"/>
            <w:vAlign w:val="center"/>
          </w:tcPr>
          <w:p w:rsidR="00616721" w:rsidRPr="00553B95" w:rsidRDefault="00487734" w:rsidP="00F35C59">
            <w:pPr>
              <w:autoSpaceDE w:val="0"/>
              <w:autoSpaceDN w:val="0"/>
              <w:adjustRightInd w:val="0"/>
              <w:jc w:val="center"/>
              <w:rPr>
                <w:rFonts w:ascii="Arial" w:eastAsia="Arial Unicode MS" w:hAnsi="Arial" w:cs="Arial"/>
                <w:sz w:val="24"/>
                <w:szCs w:val="24"/>
              </w:rPr>
            </w:pPr>
            <w:r w:rsidRPr="00553B95">
              <w:rPr>
                <w:rFonts w:ascii="Arial" w:eastAsia="Arial Unicode MS" w:hAnsi="Arial" w:cs="Arial"/>
                <w:sz w:val="24"/>
                <w:szCs w:val="24"/>
              </w:rPr>
              <w:t>единица</w:t>
            </w:r>
          </w:p>
        </w:tc>
        <w:tc>
          <w:tcPr>
            <w:tcW w:w="147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w:t>
            </w:r>
          </w:p>
        </w:tc>
        <w:tc>
          <w:tcPr>
            <w:tcW w:w="89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574</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574</w:t>
            </w:r>
          </w:p>
        </w:tc>
        <w:tc>
          <w:tcPr>
            <w:tcW w:w="707"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574</w:t>
            </w:r>
          </w:p>
        </w:tc>
        <w:tc>
          <w:tcPr>
            <w:tcW w:w="712" w:type="dxa"/>
            <w:vAlign w:val="center"/>
          </w:tcPr>
          <w:p w:rsidR="00616721" w:rsidRPr="00553B95" w:rsidRDefault="00616721" w:rsidP="00F35C59">
            <w:pPr>
              <w:jc w:val="center"/>
              <w:rPr>
                <w:rFonts w:ascii="Arial" w:eastAsia="Arial Unicode MS" w:hAnsi="Arial" w:cs="Arial"/>
                <w:sz w:val="24"/>
                <w:szCs w:val="24"/>
              </w:rPr>
            </w:pPr>
            <w:r w:rsidRPr="00553B95">
              <w:rPr>
                <w:rFonts w:ascii="Arial" w:hAnsi="Arial" w:cs="Arial"/>
                <w:sz w:val="24"/>
                <w:szCs w:val="24"/>
              </w:rPr>
              <w:t>574</w:t>
            </w:r>
          </w:p>
        </w:tc>
        <w:tc>
          <w:tcPr>
            <w:tcW w:w="706"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574</w:t>
            </w:r>
          </w:p>
        </w:tc>
        <w:tc>
          <w:tcPr>
            <w:tcW w:w="1431" w:type="dxa"/>
            <w:vAlign w:val="center"/>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07</w:t>
            </w:r>
          </w:p>
        </w:tc>
      </w:tr>
      <w:tr w:rsidR="00616721" w:rsidRPr="00553B95" w:rsidTr="0060570A">
        <w:trPr>
          <w:trHeight w:val="20"/>
        </w:trPr>
        <w:tc>
          <w:tcPr>
            <w:tcW w:w="14861" w:type="dxa"/>
            <w:gridSpan w:val="13"/>
          </w:tcPr>
          <w:p w:rsidR="00616721" w:rsidRPr="00553B95" w:rsidRDefault="00616721" w:rsidP="00F35C59">
            <w:pPr>
              <w:autoSpaceDE w:val="0"/>
              <w:autoSpaceDN w:val="0"/>
              <w:adjustRightInd w:val="0"/>
              <w:rPr>
                <w:rFonts w:ascii="Arial" w:eastAsia="Arial Unicode MS" w:hAnsi="Arial" w:cs="Arial"/>
                <w:sz w:val="24"/>
                <w:szCs w:val="24"/>
              </w:rPr>
            </w:pPr>
            <w:r w:rsidRPr="00553B95">
              <w:rPr>
                <w:rFonts w:ascii="Arial" w:eastAsia="Arial Unicode MS" w:hAnsi="Arial" w:cs="Arial"/>
                <w:color w:val="000000"/>
                <w:sz w:val="24"/>
                <w:szCs w:val="24"/>
              </w:rPr>
              <w:lastRenderedPageBreak/>
              <w:t>Подпрограмма 2 «Обеспечение жильем молодых семей»</w:t>
            </w:r>
          </w:p>
        </w:tc>
      </w:tr>
      <w:tr w:rsidR="00616721" w:rsidRPr="00553B95" w:rsidTr="0060570A">
        <w:trPr>
          <w:trHeight w:val="20"/>
        </w:trPr>
        <w:tc>
          <w:tcPr>
            <w:tcW w:w="396" w:type="dxa"/>
          </w:tcPr>
          <w:p w:rsidR="00616721" w:rsidRPr="00553B95" w:rsidRDefault="00616721" w:rsidP="00F35C59">
            <w:pPr>
              <w:rPr>
                <w:rFonts w:ascii="Arial" w:eastAsia="Arial Unicode MS" w:hAnsi="Arial" w:cs="Arial"/>
                <w:sz w:val="24"/>
                <w:szCs w:val="24"/>
              </w:rPr>
            </w:pPr>
            <w:r w:rsidRPr="00553B95">
              <w:rPr>
                <w:rFonts w:ascii="Arial" w:eastAsia="Arial Unicode MS" w:hAnsi="Arial" w:cs="Arial"/>
                <w:sz w:val="24"/>
                <w:szCs w:val="24"/>
              </w:rPr>
              <w:t>11</w:t>
            </w:r>
          </w:p>
        </w:tc>
        <w:tc>
          <w:tcPr>
            <w:tcW w:w="1516" w:type="dxa"/>
          </w:tcPr>
          <w:p w:rsidR="00616721" w:rsidRPr="00553B95" w:rsidRDefault="00616721" w:rsidP="00F35C59">
            <w:pPr>
              <w:autoSpaceDE w:val="0"/>
              <w:autoSpaceDN w:val="0"/>
              <w:adjustRightInd w:val="0"/>
              <w:rPr>
                <w:rFonts w:ascii="Arial" w:eastAsia="Arial Unicode MS" w:hAnsi="Arial" w:cs="Arial"/>
                <w:color w:val="000000"/>
                <w:sz w:val="24"/>
                <w:szCs w:val="24"/>
              </w:rPr>
            </w:pPr>
            <w:r w:rsidRPr="00553B95">
              <w:rPr>
                <w:rFonts w:ascii="Arial" w:hAnsi="Arial" w:cs="Arial"/>
                <w:color w:val="000000"/>
                <w:sz w:val="24"/>
                <w:szCs w:val="24"/>
              </w:rPr>
              <w:t xml:space="preserve">Улучшение жилищных условий молодых семей, признанных в установленном </w:t>
            </w:r>
            <w:proofErr w:type="gramStart"/>
            <w:r w:rsidRPr="00553B95">
              <w:rPr>
                <w:rFonts w:ascii="Arial" w:hAnsi="Arial" w:cs="Arial"/>
                <w:color w:val="000000"/>
                <w:sz w:val="24"/>
                <w:szCs w:val="24"/>
              </w:rPr>
              <w:t>порядке</w:t>
            </w:r>
            <w:proofErr w:type="gramEnd"/>
            <w:r w:rsidRPr="00553B95">
              <w:rPr>
                <w:rFonts w:ascii="Arial" w:hAnsi="Arial" w:cs="Arial"/>
                <w:color w:val="000000"/>
                <w:sz w:val="24"/>
                <w:szCs w:val="24"/>
              </w:rPr>
              <w:t xml:space="preserve"> нуждающимися в улучшении жилищных условий</w:t>
            </w:r>
          </w:p>
        </w:tc>
        <w:tc>
          <w:tcPr>
            <w:tcW w:w="1512" w:type="dxa"/>
          </w:tcPr>
          <w:p w:rsidR="00616721" w:rsidRPr="00553B95" w:rsidRDefault="00616721" w:rsidP="00F35C59">
            <w:pPr>
              <w:autoSpaceDE w:val="0"/>
              <w:autoSpaceDN w:val="0"/>
              <w:adjustRightInd w:val="0"/>
              <w:rPr>
                <w:rFonts w:ascii="Arial" w:eastAsia="Arial Unicode MS" w:hAnsi="Arial" w:cs="Arial"/>
                <w:color w:val="000000"/>
                <w:sz w:val="24"/>
                <w:szCs w:val="24"/>
              </w:rPr>
            </w:pPr>
            <w:r w:rsidRPr="00553B95">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2354" w:type="dxa"/>
          </w:tcPr>
          <w:p w:rsidR="00616721" w:rsidRPr="00553B95" w:rsidRDefault="00616721" w:rsidP="00F35C59">
            <w:pPr>
              <w:autoSpaceDE w:val="0"/>
              <w:autoSpaceDN w:val="0"/>
              <w:adjustRightInd w:val="0"/>
              <w:rPr>
                <w:rFonts w:ascii="Arial" w:hAnsi="Arial" w:cs="Arial"/>
                <w:color w:val="000000"/>
                <w:sz w:val="24"/>
                <w:szCs w:val="24"/>
              </w:rPr>
            </w:pPr>
            <w:r w:rsidRPr="00553B95">
              <w:rPr>
                <w:rFonts w:ascii="Arial" w:eastAsia="Arial Unicode MS" w:hAnsi="Arial" w:cs="Arial"/>
                <w:color w:val="000000"/>
                <w:sz w:val="24"/>
                <w:szCs w:val="24"/>
              </w:rPr>
              <w:t xml:space="preserve"> Количество молодых семей, получивших свидетельство о праве на получение социальной выплаты на приобретение </w:t>
            </w:r>
            <w:r w:rsidRPr="00553B95">
              <w:rPr>
                <w:rFonts w:ascii="Arial" w:hAnsi="Arial" w:cs="Arial"/>
                <w:color w:val="000000"/>
                <w:sz w:val="24"/>
                <w:szCs w:val="24"/>
              </w:rPr>
              <w:t>жилого помещения или создание объекта индивидуального жилищного строительства.</w:t>
            </w:r>
          </w:p>
          <w:p w:rsidR="00616721" w:rsidRPr="00553B95" w:rsidRDefault="00616721" w:rsidP="00F35C59">
            <w:pPr>
              <w:autoSpaceDE w:val="0"/>
              <w:autoSpaceDN w:val="0"/>
              <w:adjustRightInd w:val="0"/>
              <w:rPr>
                <w:rFonts w:ascii="Arial" w:eastAsia="Arial Unicode MS" w:hAnsi="Arial" w:cs="Arial"/>
                <w:color w:val="000000"/>
                <w:sz w:val="24"/>
                <w:szCs w:val="24"/>
              </w:rPr>
            </w:pPr>
          </w:p>
          <w:p w:rsidR="00616721" w:rsidRPr="00553B95" w:rsidRDefault="00616721" w:rsidP="00F35C59">
            <w:pPr>
              <w:autoSpaceDE w:val="0"/>
              <w:autoSpaceDN w:val="0"/>
              <w:adjustRightInd w:val="0"/>
              <w:rPr>
                <w:rFonts w:ascii="Arial" w:eastAsia="Arial Unicode MS" w:hAnsi="Arial" w:cs="Arial"/>
                <w:color w:val="000000"/>
                <w:sz w:val="24"/>
                <w:szCs w:val="24"/>
              </w:rPr>
            </w:pPr>
          </w:p>
          <w:p w:rsidR="00616721" w:rsidRPr="00553B95" w:rsidRDefault="00616721" w:rsidP="00F35C59">
            <w:pPr>
              <w:autoSpaceDE w:val="0"/>
              <w:autoSpaceDN w:val="0"/>
              <w:adjustRightInd w:val="0"/>
              <w:rPr>
                <w:rFonts w:ascii="Arial" w:eastAsia="Arial Unicode MS" w:hAnsi="Arial" w:cs="Arial"/>
                <w:color w:val="000000"/>
                <w:sz w:val="24"/>
                <w:szCs w:val="24"/>
              </w:rPr>
            </w:pPr>
          </w:p>
        </w:tc>
        <w:tc>
          <w:tcPr>
            <w:tcW w:w="1369" w:type="dxa"/>
          </w:tcPr>
          <w:p w:rsidR="00616721" w:rsidRPr="00553B95" w:rsidRDefault="00616721" w:rsidP="00F35C59">
            <w:pPr>
              <w:jc w:val="center"/>
              <w:rPr>
                <w:rFonts w:ascii="Arial" w:hAnsi="Arial" w:cs="Arial"/>
                <w:sz w:val="24"/>
                <w:szCs w:val="24"/>
              </w:rPr>
            </w:pPr>
            <w:r w:rsidRPr="00553B95">
              <w:rPr>
                <w:rFonts w:ascii="Arial" w:eastAsia="Arial Unicode MS" w:hAnsi="Arial" w:cs="Arial"/>
                <w:sz w:val="24"/>
                <w:szCs w:val="24"/>
              </w:rPr>
              <w:t>Приоритетный  целевой</w:t>
            </w:r>
          </w:p>
        </w:tc>
        <w:tc>
          <w:tcPr>
            <w:tcW w:w="1078" w:type="dxa"/>
          </w:tcPr>
          <w:p w:rsidR="00616721" w:rsidRPr="00553B95" w:rsidRDefault="00616721"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Семья</w:t>
            </w:r>
          </w:p>
        </w:tc>
        <w:tc>
          <w:tcPr>
            <w:tcW w:w="1477"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1</w:t>
            </w:r>
          </w:p>
        </w:tc>
        <w:tc>
          <w:tcPr>
            <w:tcW w:w="896"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6</w:t>
            </w:r>
          </w:p>
        </w:tc>
        <w:tc>
          <w:tcPr>
            <w:tcW w:w="707" w:type="dxa"/>
          </w:tcPr>
          <w:p w:rsidR="00616721" w:rsidRPr="00553B95" w:rsidRDefault="00995768" w:rsidP="00F35C59">
            <w:pPr>
              <w:jc w:val="center"/>
              <w:rPr>
                <w:rFonts w:ascii="Arial" w:eastAsia="Arial Unicode MS" w:hAnsi="Arial" w:cs="Arial"/>
                <w:sz w:val="24"/>
                <w:szCs w:val="24"/>
              </w:rPr>
            </w:pPr>
            <w:r w:rsidRPr="00553B95">
              <w:rPr>
                <w:rFonts w:ascii="Arial" w:eastAsia="Arial Unicode MS" w:hAnsi="Arial" w:cs="Arial"/>
                <w:sz w:val="24"/>
                <w:szCs w:val="24"/>
              </w:rPr>
              <w:t>6</w:t>
            </w:r>
          </w:p>
        </w:tc>
        <w:tc>
          <w:tcPr>
            <w:tcW w:w="707" w:type="dxa"/>
          </w:tcPr>
          <w:p w:rsidR="00616721" w:rsidRPr="00553B95" w:rsidRDefault="00C279A6" w:rsidP="00F35C59">
            <w:pPr>
              <w:jc w:val="center"/>
              <w:rPr>
                <w:rFonts w:ascii="Arial" w:eastAsia="Arial Unicode MS" w:hAnsi="Arial" w:cs="Arial"/>
                <w:sz w:val="24"/>
                <w:szCs w:val="24"/>
              </w:rPr>
            </w:pPr>
            <w:r w:rsidRPr="00553B95">
              <w:rPr>
                <w:rFonts w:ascii="Arial" w:eastAsia="Arial Unicode MS" w:hAnsi="Arial" w:cs="Arial"/>
                <w:sz w:val="24"/>
                <w:szCs w:val="24"/>
              </w:rPr>
              <w:t>4</w:t>
            </w:r>
          </w:p>
        </w:tc>
        <w:tc>
          <w:tcPr>
            <w:tcW w:w="712" w:type="dxa"/>
          </w:tcPr>
          <w:p w:rsidR="00616721" w:rsidRPr="00553B95" w:rsidRDefault="00C279A6" w:rsidP="00F35C59">
            <w:pPr>
              <w:jc w:val="center"/>
              <w:rPr>
                <w:rFonts w:ascii="Arial" w:eastAsia="Arial Unicode MS" w:hAnsi="Arial" w:cs="Arial"/>
                <w:sz w:val="24"/>
                <w:szCs w:val="24"/>
              </w:rPr>
            </w:pPr>
            <w:r w:rsidRPr="00553B95">
              <w:rPr>
                <w:rFonts w:ascii="Arial" w:eastAsia="Arial Unicode MS" w:hAnsi="Arial" w:cs="Arial"/>
                <w:sz w:val="24"/>
                <w:szCs w:val="24"/>
              </w:rPr>
              <w:t>4</w:t>
            </w:r>
          </w:p>
        </w:tc>
        <w:tc>
          <w:tcPr>
            <w:tcW w:w="706"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1431"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01</w:t>
            </w:r>
          </w:p>
        </w:tc>
      </w:tr>
      <w:tr w:rsidR="00616721" w:rsidRPr="00553B95" w:rsidTr="0060570A">
        <w:trPr>
          <w:trHeight w:val="20"/>
        </w:trPr>
        <w:tc>
          <w:tcPr>
            <w:tcW w:w="14861" w:type="dxa"/>
            <w:gridSpan w:val="13"/>
          </w:tcPr>
          <w:p w:rsidR="00616721" w:rsidRPr="00553B95" w:rsidRDefault="00616721"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616721" w:rsidRPr="00553B95" w:rsidTr="0060570A">
        <w:trPr>
          <w:trHeight w:val="20"/>
        </w:trPr>
        <w:tc>
          <w:tcPr>
            <w:tcW w:w="396" w:type="dxa"/>
          </w:tcPr>
          <w:p w:rsidR="00616721" w:rsidRPr="00553B95" w:rsidRDefault="00616721" w:rsidP="00F35C59">
            <w:pPr>
              <w:rPr>
                <w:rFonts w:ascii="Arial" w:eastAsia="Arial Unicode MS" w:hAnsi="Arial" w:cs="Arial"/>
                <w:sz w:val="24"/>
                <w:szCs w:val="24"/>
              </w:rPr>
            </w:pPr>
            <w:r w:rsidRPr="00553B95">
              <w:rPr>
                <w:rFonts w:ascii="Arial" w:eastAsia="Arial Unicode MS" w:hAnsi="Arial" w:cs="Arial"/>
                <w:sz w:val="24"/>
                <w:szCs w:val="24"/>
              </w:rPr>
              <w:t>12</w:t>
            </w:r>
          </w:p>
        </w:tc>
        <w:tc>
          <w:tcPr>
            <w:tcW w:w="1516" w:type="dxa"/>
            <w:vMerge w:val="restart"/>
          </w:tcPr>
          <w:p w:rsidR="00616721" w:rsidRPr="00553B95" w:rsidRDefault="00616721" w:rsidP="00F35C59">
            <w:pPr>
              <w:autoSpaceDE w:val="0"/>
              <w:autoSpaceDN w:val="0"/>
              <w:adjustRightInd w:val="0"/>
              <w:rPr>
                <w:rFonts w:ascii="Arial" w:eastAsia="Arial Unicode MS" w:hAnsi="Arial" w:cs="Arial"/>
                <w:color w:val="000000"/>
                <w:sz w:val="24"/>
                <w:szCs w:val="24"/>
              </w:rPr>
            </w:pPr>
            <w:r w:rsidRPr="00553B95">
              <w:rPr>
                <w:rFonts w:ascii="Arial" w:hAnsi="Arial" w:cs="Arial"/>
                <w:color w:val="000000"/>
                <w:sz w:val="24"/>
                <w:szCs w:val="24"/>
              </w:rPr>
              <w:t xml:space="preserve">Обеспечение жилыми помещениями детей-сирот и детей, оставшихся без попечения </w:t>
            </w:r>
            <w:r w:rsidRPr="00553B95">
              <w:rPr>
                <w:rFonts w:ascii="Arial" w:hAnsi="Arial" w:cs="Arial"/>
                <w:color w:val="000000"/>
                <w:sz w:val="24"/>
                <w:szCs w:val="24"/>
              </w:rPr>
              <w:lastRenderedPageBreak/>
              <w:t>родителей, а также лиц из их числа.</w:t>
            </w:r>
          </w:p>
        </w:tc>
        <w:tc>
          <w:tcPr>
            <w:tcW w:w="1512" w:type="dxa"/>
            <w:vMerge w:val="restart"/>
          </w:tcPr>
          <w:p w:rsidR="00616721" w:rsidRPr="00553B95" w:rsidRDefault="00616721" w:rsidP="00F35C59">
            <w:pPr>
              <w:autoSpaceDE w:val="0"/>
              <w:autoSpaceDN w:val="0"/>
              <w:adjustRightInd w:val="0"/>
              <w:rPr>
                <w:rFonts w:ascii="Arial" w:eastAsia="Arial Unicode MS" w:hAnsi="Arial" w:cs="Arial"/>
                <w:color w:val="000000"/>
                <w:sz w:val="24"/>
                <w:szCs w:val="24"/>
              </w:rPr>
            </w:pPr>
            <w:r w:rsidRPr="00553B95">
              <w:rPr>
                <w:rFonts w:ascii="Arial" w:hAnsi="Arial" w:cs="Arial"/>
                <w:color w:val="000000"/>
                <w:sz w:val="24"/>
                <w:szCs w:val="24"/>
              </w:rPr>
              <w:lastRenderedPageBreak/>
              <w:t xml:space="preserve">Предоставление жилых помещений детям-сиротам и детям, оставшимся без </w:t>
            </w:r>
            <w:r w:rsidRPr="00553B95">
              <w:rPr>
                <w:rFonts w:ascii="Arial" w:hAnsi="Arial" w:cs="Arial"/>
                <w:color w:val="000000"/>
                <w:sz w:val="24"/>
                <w:szCs w:val="24"/>
              </w:rPr>
              <w:lastRenderedPageBreak/>
              <w:t>попечения родителей, а также лицам из их числа по договорам найма специализированных жилых помещений.</w:t>
            </w:r>
          </w:p>
        </w:tc>
        <w:tc>
          <w:tcPr>
            <w:tcW w:w="2354" w:type="dxa"/>
          </w:tcPr>
          <w:p w:rsidR="00616721" w:rsidRPr="00553B95" w:rsidRDefault="00616721" w:rsidP="00F35C59">
            <w:pPr>
              <w:autoSpaceDE w:val="0"/>
              <w:autoSpaceDN w:val="0"/>
              <w:adjustRightInd w:val="0"/>
              <w:rPr>
                <w:rFonts w:ascii="Arial" w:eastAsia="Arial Unicode MS" w:hAnsi="Arial" w:cs="Arial"/>
                <w:color w:val="000000"/>
                <w:sz w:val="24"/>
                <w:szCs w:val="24"/>
              </w:rPr>
            </w:pPr>
            <w:proofErr w:type="gramStart"/>
            <w:r w:rsidRPr="00553B95">
              <w:rPr>
                <w:rFonts w:ascii="Arial" w:eastAsia="Arial Unicode MS" w:hAnsi="Arial" w:cs="Arial"/>
                <w:color w:val="000000"/>
                <w:sz w:val="24"/>
                <w:szCs w:val="24"/>
              </w:rPr>
              <w:lastRenderedPageBreak/>
              <w:t xml:space="preserve">Доля  детей-сирот и детей, оставшихся без попечения родителей, лиц из числа детей-сирот и детей, оставшихся без попечения </w:t>
            </w:r>
            <w:r w:rsidRPr="00553B95">
              <w:rPr>
                <w:rFonts w:ascii="Arial" w:eastAsia="Arial Unicode MS" w:hAnsi="Arial" w:cs="Arial"/>
                <w:color w:val="000000"/>
                <w:sz w:val="24"/>
                <w:szCs w:val="24"/>
              </w:rPr>
              <w:lastRenderedPageBreak/>
              <w:t>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553B95">
              <w:rPr>
                <w:rFonts w:ascii="Arial" w:eastAsia="Arial Unicode MS" w:hAnsi="Arial" w:cs="Arial"/>
                <w:color w:val="000000"/>
                <w:sz w:val="24"/>
                <w:szCs w:val="24"/>
              </w:rPr>
              <w:t xml:space="preserve">, включенных в список детей-сирот и детей, оставшихся без попечения родителей, лиц из их числа, которые подлежат обеспечению жилыми помещениями, в </w:t>
            </w:r>
            <w:r w:rsidRPr="00553B95">
              <w:rPr>
                <w:rFonts w:ascii="Arial" w:eastAsia="Arial Unicode MS" w:hAnsi="Arial" w:cs="Arial"/>
                <w:color w:val="000000"/>
                <w:sz w:val="24"/>
                <w:szCs w:val="24"/>
              </w:rPr>
              <w:lastRenderedPageBreak/>
              <w:t>отчетном году</w:t>
            </w:r>
          </w:p>
          <w:p w:rsidR="00616721" w:rsidRPr="00553B95" w:rsidRDefault="00616721" w:rsidP="00F35C59">
            <w:pPr>
              <w:autoSpaceDE w:val="0"/>
              <w:autoSpaceDN w:val="0"/>
              <w:adjustRightInd w:val="0"/>
              <w:rPr>
                <w:rFonts w:ascii="Arial" w:eastAsia="Arial Unicode MS" w:hAnsi="Arial" w:cs="Arial"/>
                <w:color w:val="000000"/>
                <w:sz w:val="24"/>
                <w:szCs w:val="24"/>
              </w:rPr>
            </w:pPr>
          </w:p>
        </w:tc>
        <w:tc>
          <w:tcPr>
            <w:tcW w:w="1369" w:type="dxa"/>
          </w:tcPr>
          <w:p w:rsidR="00616721" w:rsidRPr="00553B95" w:rsidRDefault="00616721" w:rsidP="00F35C59">
            <w:pPr>
              <w:jc w:val="center"/>
              <w:rPr>
                <w:rFonts w:ascii="Arial" w:hAnsi="Arial" w:cs="Arial"/>
                <w:sz w:val="24"/>
                <w:szCs w:val="24"/>
              </w:rPr>
            </w:pPr>
            <w:r w:rsidRPr="00553B95">
              <w:rPr>
                <w:rFonts w:ascii="Arial" w:eastAsia="Arial Unicode MS" w:hAnsi="Arial" w:cs="Arial"/>
                <w:sz w:val="24"/>
                <w:szCs w:val="24"/>
              </w:rPr>
              <w:lastRenderedPageBreak/>
              <w:t>Приоритетный  целевой</w:t>
            </w:r>
          </w:p>
        </w:tc>
        <w:tc>
          <w:tcPr>
            <w:tcW w:w="1078" w:type="dxa"/>
          </w:tcPr>
          <w:p w:rsidR="00616721" w:rsidRPr="00553B95" w:rsidRDefault="00616721"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Процент</w:t>
            </w:r>
          </w:p>
        </w:tc>
        <w:tc>
          <w:tcPr>
            <w:tcW w:w="1477"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100</w:t>
            </w:r>
          </w:p>
        </w:tc>
        <w:tc>
          <w:tcPr>
            <w:tcW w:w="896"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100</w:t>
            </w:r>
          </w:p>
        </w:tc>
        <w:tc>
          <w:tcPr>
            <w:tcW w:w="707"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100</w:t>
            </w:r>
          </w:p>
        </w:tc>
        <w:tc>
          <w:tcPr>
            <w:tcW w:w="707"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100</w:t>
            </w:r>
          </w:p>
        </w:tc>
        <w:tc>
          <w:tcPr>
            <w:tcW w:w="712"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100</w:t>
            </w:r>
          </w:p>
        </w:tc>
        <w:tc>
          <w:tcPr>
            <w:tcW w:w="706"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100</w:t>
            </w:r>
          </w:p>
        </w:tc>
        <w:tc>
          <w:tcPr>
            <w:tcW w:w="1431"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01</w:t>
            </w:r>
          </w:p>
        </w:tc>
      </w:tr>
      <w:tr w:rsidR="00616721" w:rsidRPr="00553B95" w:rsidTr="0060570A">
        <w:trPr>
          <w:trHeight w:val="20"/>
        </w:trPr>
        <w:tc>
          <w:tcPr>
            <w:tcW w:w="396" w:type="dxa"/>
          </w:tcPr>
          <w:p w:rsidR="00616721" w:rsidRPr="00553B95" w:rsidRDefault="00616721"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lastRenderedPageBreak/>
              <w:t>13</w:t>
            </w:r>
          </w:p>
        </w:tc>
        <w:tc>
          <w:tcPr>
            <w:tcW w:w="1516" w:type="dxa"/>
            <w:vMerge/>
          </w:tcPr>
          <w:p w:rsidR="00616721" w:rsidRPr="00553B95" w:rsidRDefault="00616721" w:rsidP="00F35C59">
            <w:pPr>
              <w:autoSpaceDE w:val="0"/>
              <w:autoSpaceDN w:val="0"/>
              <w:adjustRightInd w:val="0"/>
              <w:rPr>
                <w:rFonts w:ascii="Arial" w:eastAsia="Arial Unicode MS" w:hAnsi="Arial" w:cs="Arial"/>
                <w:color w:val="000000"/>
                <w:sz w:val="24"/>
                <w:szCs w:val="24"/>
              </w:rPr>
            </w:pPr>
          </w:p>
        </w:tc>
        <w:tc>
          <w:tcPr>
            <w:tcW w:w="1512" w:type="dxa"/>
            <w:vMerge/>
          </w:tcPr>
          <w:p w:rsidR="00616721" w:rsidRPr="00553B95" w:rsidRDefault="00616721" w:rsidP="00F35C59">
            <w:pPr>
              <w:autoSpaceDE w:val="0"/>
              <w:autoSpaceDN w:val="0"/>
              <w:adjustRightInd w:val="0"/>
              <w:rPr>
                <w:rFonts w:ascii="Arial" w:eastAsia="Arial Unicode MS" w:hAnsi="Arial" w:cs="Arial"/>
                <w:color w:val="000000"/>
                <w:sz w:val="24"/>
                <w:szCs w:val="24"/>
              </w:rPr>
            </w:pPr>
          </w:p>
        </w:tc>
        <w:tc>
          <w:tcPr>
            <w:tcW w:w="2354" w:type="dxa"/>
          </w:tcPr>
          <w:p w:rsidR="00616721" w:rsidRPr="00553B95" w:rsidRDefault="00616721"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p w:rsidR="00616721" w:rsidRPr="00553B95" w:rsidRDefault="00616721" w:rsidP="00F35C59">
            <w:pPr>
              <w:autoSpaceDE w:val="0"/>
              <w:autoSpaceDN w:val="0"/>
              <w:adjustRightInd w:val="0"/>
              <w:rPr>
                <w:rFonts w:ascii="Arial" w:eastAsia="Arial Unicode MS" w:hAnsi="Arial" w:cs="Arial"/>
                <w:color w:val="000000"/>
                <w:sz w:val="24"/>
                <w:szCs w:val="24"/>
              </w:rPr>
            </w:pPr>
          </w:p>
        </w:tc>
        <w:tc>
          <w:tcPr>
            <w:tcW w:w="1369" w:type="dxa"/>
          </w:tcPr>
          <w:p w:rsidR="00616721" w:rsidRPr="00553B95" w:rsidRDefault="00616721" w:rsidP="00F35C59">
            <w:pPr>
              <w:jc w:val="center"/>
              <w:rPr>
                <w:rFonts w:ascii="Arial" w:hAnsi="Arial" w:cs="Arial"/>
                <w:sz w:val="24"/>
                <w:szCs w:val="24"/>
              </w:rPr>
            </w:pPr>
            <w:r w:rsidRPr="00553B95">
              <w:rPr>
                <w:rFonts w:ascii="Arial" w:eastAsia="Arial Unicode MS" w:hAnsi="Arial" w:cs="Arial"/>
                <w:sz w:val="24"/>
                <w:szCs w:val="24"/>
              </w:rPr>
              <w:t>Приоритетный  целевой</w:t>
            </w:r>
          </w:p>
        </w:tc>
        <w:tc>
          <w:tcPr>
            <w:tcW w:w="1078" w:type="dxa"/>
          </w:tcPr>
          <w:p w:rsidR="00616721" w:rsidRPr="00553B95" w:rsidRDefault="00616721"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Человек</w:t>
            </w:r>
          </w:p>
        </w:tc>
        <w:tc>
          <w:tcPr>
            <w:tcW w:w="1477"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24</w:t>
            </w:r>
          </w:p>
        </w:tc>
        <w:tc>
          <w:tcPr>
            <w:tcW w:w="896" w:type="dxa"/>
          </w:tcPr>
          <w:p w:rsidR="00616721" w:rsidRPr="00553B95" w:rsidRDefault="00995768" w:rsidP="00F35C59">
            <w:pPr>
              <w:jc w:val="center"/>
              <w:rPr>
                <w:rFonts w:ascii="Arial" w:eastAsia="Arial Unicode MS" w:hAnsi="Arial" w:cs="Arial"/>
                <w:sz w:val="24"/>
                <w:szCs w:val="24"/>
              </w:rPr>
            </w:pPr>
            <w:r w:rsidRPr="00553B95">
              <w:rPr>
                <w:rFonts w:ascii="Arial" w:eastAsia="Arial Unicode MS" w:hAnsi="Arial" w:cs="Arial"/>
                <w:sz w:val="24"/>
                <w:szCs w:val="24"/>
              </w:rPr>
              <w:t>41</w:t>
            </w:r>
          </w:p>
        </w:tc>
        <w:tc>
          <w:tcPr>
            <w:tcW w:w="707" w:type="dxa"/>
          </w:tcPr>
          <w:p w:rsidR="00616721" w:rsidRPr="00553B95" w:rsidRDefault="00E176F6" w:rsidP="00F35C59">
            <w:pPr>
              <w:jc w:val="center"/>
              <w:rPr>
                <w:rFonts w:ascii="Arial" w:eastAsia="Arial Unicode MS" w:hAnsi="Arial" w:cs="Arial"/>
                <w:sz w:val="24"/>
                <w:szCs w:val="24"/>
              </w:rPr>
            </w:pPr>
            <w:r w:rsidRPr="00553B95">
              <w:rPr>
                <w:rFonts w:ascii="Arial" w:eastAsia="Arial Unicode MS" w:hAnsi="Arial" w:cs="Arial"/>
                <w:sz w:val="24"/>
                <w:szCs w:val="24"/>
              </w:rPr>
              <w:t>32</w:t>
            </w:r>
          </w:p>
        </w:tc>
        <w:tc>
          <w:tcPr>
            <w:tcW w:w="707"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15</w:t>
            </w:r>
          </w:p>
        </w:tc>
        <w:tc>
          <w:tcPr>
            <w:tcW w:w="712"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15</w:t>
            </w:r>
          </w:p>
        </w:tc>
        <w:tc>
          <w:tcPr>
            <w:tcW w:w="706" w:type="dxa"/>
          </w:tcPr>
          <w:p w:rsidR="00616721" w:rsidRPr="00553B95" w:rsidRDefault="00616721" w:rsidP="00F35C59">
            <w:pPr>
              <w:jc w:val="center"/>
              <w:rPr>
                <w:rFonts w:ascii="Arial" w:eastAsia="Arial Unicode MS" w:hAnsi="Arial" w:cs="Arial"/>
                <w:sz w:val="24"/>
                <w:szCs w:val="24"/>
              </w:rPr>
            </w:pPr>
            <w:r w:rsidRPr="00553B95">
              <w:rPr>
                <w:rFonts w:ascii="Arial" w:eastAsia="Arial Unicode MS" w:hAnsi="Arial" w:cs="Arial"/>
                <w:sz w:val="24"/>
                <w:szCs w:val="24"/>
              </w:rPr>
              <w:t>10</w:t>
            </w:r>
          </w:p>
        </w:tc>
        <w:tc>
          <w:tcPr>
            <w:tcW w:w="1431" w:type="dxa"/>
          </w:tcPr>
          <w:p w:rsidR="00616721" w:rsidRPr="00553B95" w:rsidRDefault="00616721" w:rsidP="00F35C59">
            <w:pPr>
              <w:jc w:val="center"/>
              <w:rPr>
                <w:rFonts w:ascii="Arial" w:hAnsi="Arial" w:cs="Arial"/>
                <w:sz w:val="24"/>
                <w:szCs w:val="24"/>
              </w:rPr>
            </w:pPr>
            <w:r w:rsidRPr="00553B95">
              <w:rPr>
                <w:rFonts w:ascii="Arial" w:hAnsi="Arial" w:cs="Arial"/>
                <w:sz w:val="24"/>
                <w:szCs w:val="24"/>
              </w:rPr>
              <w:t>01</w:t>
            </w:r>
          </w:p>
        </w:tc>
      </w:tr>
      <w:tr w:rsidR="00B04449" w:rsidRPr="00553B95" w:rsidTr="0060570A">
        <w:trPr>
          <w:trHeight w:val="20"/>
        </w:trPr>
        <w:tc>
          <w:tcPr>
            <w:tcW w:w="396" w:type="dxa"/>
          </w:tcPr>
          <w:p w:rsidR="00B04449" w:rsidRPr="00553B95" w:rsidRDefault="00462AF2"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14</w:t>
            </w:r>
          </w:p>
        </w:tc>
        <w:tc>
          <w:tcPr>
            <w:tcW w:w="1516" w:type="dxa"/>
          </w:tcPr>
          <w:p w:rsidR="00B04449" w:rsidRPr="00553B95" w:rsidRDefault="00B04449" w:rsidP="00F35C59">
            <w:pPr>
              <w:autoSpaceDE w:val="0"/>
              <w:autoSpaceDN w:val="0"/>
              <w:adjustRightInd w:val="0"/>
              <w:rPr>
                <w:rFonts w:ascii="Arial" w:eastAsia="Arial Unicode MS" w:hAnsi="Arial" w:cs="Arial"/>
                <w:color w:val="000000"/>
                <w:sz w:val="24"/>
                <w:szCs w:val="24"/>
              </w:rPr>
            </w:pPr>
          </w:p>
        </w:tc>
        <w:tc>
          <w:tcPr>
            <w:tcW w:w="1512" w:type="dxa"/>
          </w:tcPr>
          <w:p w:rsidR="00B04449" w:rsidRPr="00553B95" w:rsidRDefault="00B04449" w:rsidP="00F35C59">
            <w:pPr>
              <w:autoSpaceDE w:val="0"/>
              <w:autoSpaceDN w:val="0"/>
              <w:adjustRightInd w:val="0"/>
              <w:rPr>
                <w:rFonts w:ascii="Arial" w:eastAsia="Arial Unicode MS" w:hAnsi="Arial" w:cs="Arial"/>
                <w:color w:val="000000"/>
                <w:sz w:val="24"/>
                <w:szCs w:val="24"/>
              </w:rPr>
            </w:pPr>
          </w:p>
        </w:tc>
        <w:tc>
          <w:tcPr>
            <w:tcW w:w="2354" w:type="dxa"/>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hAnsi="Arial" w:cs="Arial"/>
                <w:color w:val="000000"/>
                <w:sz w:val="24"/>
                <w:szCs w:val="24"/>
              </w:rPr>
              <w:t xml:space="preserve">Численность детей-сирот и детей, оставшихся без попечения родителей, лиц из числа детей-сирот и детей, оставшихся без </w:t>
            </w:r>
            <w:r w:rsidRPr="00553B95">
              <w:rPr>
                <w:rFonts w:ascii="Arial" w:hAnsi="Arial" w:cs="Arial"/>
                <w:color w:val="000000"/>
                <w:sz w:val="24"/>
                <w:szCs w:val="24"/>
              </w:rPr>
              <w:lastRenderedPageBreak/>
              <w:t>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c>
          <w:tcPr>
            <w:tcW w:w="1369" w:type="dxa"/>
          </w:tcPr>
          <w:p w:rsidR="00B04449" w:rsidRPr="00553B95" w:rsidRDefault="00B04449" w:rsidP="002B6F7D">
            <w:pPr>
              <w:jc w:val="center"/>
              <w:rPr>
                <w:rFonts w:ascii="Arial" w:hAnsi="Arial" w:cs="Arial"/>
                <w:sz w:val="24"/>
                <w:szCs w:val="24"/>
              </w:rPr>
            </w:pPr>
            <w:r w:rsidRPr="00553B95">
              <w:rPr>
                <w:rFonts w:ascii="Arial" w:eastAsia="Arial Unicode MS" w:hAnsi="Arial" w:cs="Arial"/>
                <w:sz w:val="24"/>
                <w:szCs w:val="24"/>
              </w:rPr>
              <w:lastRenderedPageBreak/>
              <w:t>Приоритетный  целевой</w:t>
            </w:r>
          </w:p>
        </w:tc>
        <w:tc>
          <w:tcPr>
            <w:tcW w:w="1078" w:type="dxa"/>
          </w:tcPr>
          <w:p w:rsidR="00B04449" w:rsidRPr="00553B95" w:rsidRDefault="00B04449" w:rsidP="002B6F7D">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Человек</w:t>
            </w:r>
          </w:p>
        </w:tc>
        <w:tc>
          <w:tcPr>
            <w:tcW w:w="1477"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896"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707"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707"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712"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706"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1431" w:type="dxa"/>
          </w:tcPr>
          <w:p w:rsidR="00B04449" w:rsidRPr="00553B95" w:rsidRDefault="00B04449" w:rsidP="00F35C59">
            <w:pPr>
              <w:jc w:val="center"/>
              <w:rPr>
                <w:rFonts w:ascii="Arial" w:hAnsi="Arial" w:cs="Arial"/>
                <w:sz w:val="24"/>
                <w:szCs w:val="24"/>
              </w:rPr>
            </w:pPr>
            <w:r w:rsidRPr="00553B95">
              <w:rPr>
                <w:rFonts w:ascii="Arial" w:hAnsi="Arial" w:cs="Arial"/>
                <w:sz w:val="24"/>
                <w:szCs w:val="24"/>
              </w:rPr>
              <w:t>01</w:t>
            </w:r>
          </w:p>
        </w:tc>
      </w:tr>
      <w:tr w:rsidR="00B04449" w:rsidRPr="00553B95" w:rsidTr="0060570A">
        <w:trPr>
          <w:trHeight w:val="20"/>
        </w:trPr>
        <w:tc>
          <w:tcPr>
            <w:tcW w:w="14861" w:type="dxa"/>
            <w:gridSpan w:val="13"/>
          </w:tcPr>
          <w:p w:rsidR="00B04449" w:rsidRPr="00553B95" w:rsidRDefault="00B04449" w:rsidP="00F35C59">
            <w:pPr>
              <w:autoSpaceDE w:val="0"/>
              <w:autoSpaceDN w:val="0"/>
              <w:adjustRightInd w:val="0"/>
              <w:rPr>
                <w:rFonts w:ascii="Arial" w:hAnsi="Arial" w:cs="Arial"/>
                <w:sz w:val="24"/>
                <w:szCs w:val="24"/>
              </w:rPr>
            </w:pPr>
            <w:r w:rsidRPr="00553B95">
              <w:rPr>
                <w:rFonts w:ascii="Arial" w:eastAsia="Arial Unicode MS" w:hAnsi="Arial" w:cs="Arial"/>
                <w:color w:val="000000"/>
                <w:sz w:val="24"/>
                <w:szCs w:val="24"/>
              </w:rPr>
              <w:lastRenderedPageBreak/>
              <w:t>Подпрограмма 4 «Социальная ипотека»</w:t>
            </w:r>
          </w:p>
        </w:tc>
      </w:tr>
      <w:tr w:rsidR="00B04449" w:rsidRPr="00553B95" w:rsidTr="0060570A">
        <w:trPr>
          <w:trHeight w:val="20"/>
        </w:trPr>
        <w:tc>
          <w:tcPr>
            <w:tcW w:w="396" w:type="dxa"/>
          </w:tcPr>
          <w:p w:rsidR="00B04449" w:rsidRPr="00553B95" w:rsidRDefault="00B04449" w:rsidP="00462AF2">
            <w:pPr>
              <w:rPr>
                <w:rFonts w:ascii="Arial" w:eastAsia="Arial Unicode MS" w:hAnsi="Arial" w:cs="Arial"/>
                <w:sz w:val="24"/>
                <w:szCs w:val="24"/>
              </w:rPr>
            </w:pPr>
            <w:r w:rsidRPr="00553B95">
              <w:rPr>
                <w:rFonts w:ascii="Arial" w:eastAsia="Arial Unicode MS" w:hAnsi="Arial" w:cs="Arial"/>
                <w:sz w:val="24"/>
                <w:szCs w:val="24"/>
              </w:rPr>
              <w:t>1</w:t>
            </w:r>
            <w:r w:rsidR="00462AF2" w:rsidRPr="00553B95">
              <w:rPr>
                <w:rFonts w:ascii="Arial" w:eastAsia="Arial Unicode MS" w:hAnsi="Arial" w:cs="Arial"/>
                <w:sz w:val="24"/>
                <w:szCs w:val="24"/>
              </w:rPr>
              <w:t>5</w:t>
            </w:r>
          </w:p>
        </w:tc>
        <w:tc>
          <w:tcPr>
            <w:tcW w:w="1516" w:type="dxa"/>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hAnsi="Arial" w:cs="Arial"/>
                <w:color w:val="000000"/>
                <w:sz w:val="24"/>
                <w:szCs w:val="24"/>
              </w:rPr>
              <w:t>Улучшение жилищных условий отдельным категориям граждан-участникам</w:t>
            </w:r>
            <w:proofErr w:type="gramStart"/>
            <w:r w:rsidRPr="00553B95">
              <w:rPr>
                <w:rFonts w:ascii="Arial" w:hAnsi="Arial" w:cs="Arial"/>
                <w:color w:val="000000"/>
                <w:sz w:val="24"/>
                <w:szCs w:val="24"/>
                <w:lang w:val="en-US"/>
              </w:rPr>
              <w:t>I</w:t>
            </w:r>
            <w:proofErr w:type="gramEnd"/>
            <w:r w:rsidRPr="00553B95">
              <w:rPr>
                <w:rFonts w:ascii="Arial" w:hAnsi="Arial" w:cs="Arial"/>
                <w:color w:val="000000"/>
                <w:sz w:val="24"/>
                <w:szCs w:val="24"/>
              </w:rPr>
              <w:t xml:space="preserve"> этапа реализации </w:t>
            </w:r>
            <w:r w:rsidRPr="00553B95">
              <w:rPr>
                <w:rFonts w:ascii="Arial" w:hAnsi="Arial" w:cs="Arial"/>
                <w:color w:val="000000"/>
                <w:sz w:val="24"/>
                <w:szCs w:val="24"/>
              </w:rPr>
              <w:lastRenderedPageBreak/>
              <w:t>подпрограммы «Социальная ипотека», улучшившим жилищные условия с использованием ипотечных жилищных кредитов.</w:t>
            </w:r>
          </w:p>
        </w:tc>
        <w:tc>
          <w:tcPr>
            <w:tcW w:w="1512" w:type="dxa"/>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hAnsi="Arial" w:cs="Arial"/>
                <w:color w:val="000000"/>
                <w:sz w:val="24"/>
                <w:szCs w:val="24"/>
              </w:rPr>
              <w:lastRenderedPageBreak/>
              <w:t xml:space="preserve">Предоставление  государственной поддержки  в виде компенсации на погашение основного </w:t>
            </w:r>
            <w:r w:rsidRPr="00553B95">
              <w:rPr>
                <w:rFonts w:ascii="Arial" w:hAnsi="Arial" w:cs="Arial"/>
                <w:color w:val="000000"/>
                <w:sz w:val="24"/>
                <w:szCs w:val="24"/>
              </w:rPr>
              <w:lastRenderedPageBreak/>
              <w:t>долга по ипотечному жилищному кредиту.</w:t>
            </w:r>
          </w:p>
        </w:tc>
        <w:tc>
          <w:tcPr>
            <w:tcW w:w="2354" w:type="dxa"/>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lastRenderedPageBreak/>
              <w:t xml:space="preserve"> Количество участников подпрограммы «Социальная ипотека», получивших финансовую помощь, предоставляемую для погашения </w:t>
            </w:r>
            <w:r w:rsidRPr="00553B95">
              <w:rPr>
                <w:rFonts w:ascii="Arial" w:eastAsia="Arial Unicode MS" w:hAnsi="Arial" w:cs="Arial"/>
                <w:color w:val="000000"/>
                <w:sz w:val="24"/>
                <w:szCs w:val="24"/>
              </w:rPr>
              <w:lastRenderedPageBreak/>
              <w:t>основной части долга по ипотечному жилищному кредиту (</w:t>
            </w:r>
            <w:r w:rsidRPr="00553B95">
              <w:rPr>
                <w:rFonts w:ascii="Arial" w:eastAsia="Arial Unicode MS" w:hAnsi="Arial" w:cs="Arial"/>
                <w:color w:val="000000"/>
                <w:sz w:val="24"/>
                <w:szCs w:val="24"/>
                <w:lang w:val="en-US"/>
              </w:rPr>
              <w:t>I</w:t>
            </w:r>
            <w:r w:rsidRPr="00553B95">
              <w:rPr>
                <w:rFonts w:ascii="Arial" w:eastAsia="Arial Unicode MS" w:hAnsi="Arial" w:cs="Arial"/>
                <w:color w:val="000000"/>
                <w:sz w:val="24"/>
                <w:szCs w:val="24"/>
              </w:rPr>
              <w:t xml:space="preserve"> этап)</w:t>
            </w:r>
          </w:p>
        </w:tc>
        <w:tc>
          <w:tcPr>
            <w:tcW w:w="1369"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lastRenderedPageBreak/>
              <w:t>Приоритетный  целевой</w:t>
            </w:r>
          </w:p>
        </w:tc>
        <w:tc>
          <w:tcPr>
            <w:tcW w:w="1078" w:type="dxa"/>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Человек</w:t>
            </w:r>
          </w:p>
        </w:tc>
        <w:tc>
          <w:tcPr>
            <w:tcW w:w="1477"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1</w:t>
            </w:r>
          </w:p>
        </w:tc>
        <w:tc>
          <w:tcPr>
            <w:tcW w:w="896"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1</w:t>
            </w:r>
          </w:p>
        </w:tc>
        <w:tc>
          <w:tcPr>
            <w:tcW w:w="707"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1</w:t>
            </w:r>
          </w:p>
        </w:tc>
        <w:tc>
          <w:tcPr>
            <w:tcW w:w="707"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1</w:t>
            </w:r>
          </w:p>
        </w:tc>
        <w:tc>
          <w:tcPr>
            <w:tcW w:w="712"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1</w:t>
            </w:r>
          </w:p>
        </w:tc>
        <w:tc>
          <w:tcPr>
            <w:tcW w:w="706"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1431"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01</w:t>
            </w:r>
          </w:p>
        </w:tc>
      </w:tr>
      <w:tr w:rsidR="00B04449" w:rsidRPr="00553B95" w:rsidTr="0060570A">
        <w:trPr>
          <w:trHeight w:val="20"/>
        </w:trPr>
        <w:tc>
          <w:tcPr>
            <w:tcW w:w="14861" w:type="dxa"/>
            <w:gridSpan w:val="13"/>
          </w:tcPr>
          <w:p w:rsidR="00B04449" w:rsidRPr="00553B95" w:rsidRDefault="00B04449" w:rsidP="00F35C59">
            <w:pPr>
              <w:rPr>
                <w:rFonts w:ascii="Arial" w:eastAsia="Arial Unicode MS" w:hAnsi="Arial" w:cs="Arial"/>
                <w:sz w:val="24"/>
                <w:szCs w:val="24"/>
              </w:rPr>
            </w:pPr>
            <w:r w:rsidRPr="00553B95">
              <w:rPr>
                <w:rFonts w:ascii="Arial" w:eastAsia="Arial Unicode MS" w:hAnsi="Arial" w:cs="Arial"/>
                <w:color w:val="000000"/>
                <w:sz w:val="24"/>
                <w:szCs w:val="24"/>
              </w:rPr>
              <w:lastRenderedPageBreak/>
              <w:t>Подпрограмма 7 «Улучшение жилищных условий отдельных категорий многодетных семей»</w:t>
            </w:r>
          </w:p>
        </w:tc>
      </w:tr>
      <w:tr w:rsidR="00B04449" w:rsidRPr="00553B95" w:rsidTr="0060570A">
        <w:trPr>
          <w:trHeight w:val="20"/>
        </w:trPr>
        <w:tc>
          <w:tcPr>
            <w:tcW w:w="396" w:type="dxa"/>
          </w:tcPr>
          <w:p w:rsidR="00B04449" w:rsidRPr="00553B95" w:rsidRDefault="00B04449" w:rsidP="00462AF2">
            <w:pPr>
              <w:rPr>
                <w:rFonts w:ascii="Arial" w:eastAsia="Arial Unicode MS" w:hAnsi="Arial" w:cs="Arial"/>
                <w:sz w:val="24"/>
                <w:szCs w:val="24"/>
              </w:rPr>
            </w:pPr>
            <w:r w:rsidRPr="00553B95">
              <w:rPr>
                <w:rFonts w:ascii="Arial" w:eastAsia="Arial Unicode MS" w:hAnsi="Arial" w:cs="Arial"/>
                <w:sz w:val="24"/>
                <w:szCs w:val="24"/>
              </w:rPr>
              <w:t>1</w:t>
            </w:r>
            <w:r w:rsidR="00462AF2" w:rsidRPr="00553B95">
              <w:rPr>
                <w:rFonts w:ascii="Arial" w:eastAsia="Arial Unicode MS" w:hAnsi="Arial" w:cs="Arial"/>
                <w:sz w:val="24"/>
                <w:szCs w:val="24"/>
              </w:rPr>
              <w:t>6</w:t>
            </w:r>
          </w:p>
        </w:tc>
        <w:tc>
          <w:tcPr>
            <w:tcW w:w="1516" w:type="dxa"/>
          </w:tcPr>
          <w:p w:rsidR="00B04449" w:rsidRPr="00553B95" w:rsidRDefault="00B04449" w:rsidP="00F35C59">
            <w:pPr>
              <w:autoSpaceDE w:val="0"/>
              <w:autoSpaceDN w:val="0"/>
              <w:adjustRightInd w:val="0"/>
              <w:ind w:left="-87" w:right="28"/>
              <w:rPr>
                <w:rFonts w:ascii="Arial" w:hAnsi="Arial" w:cs="Arial"/>
                <w:color w:val="000000"/>
                <w:sz w:val="24"/>
                <w:szCs w:val="24"/>
                <w:shd w:val="clear" w:color="auto" w:fill="FFFFFF"/>
              </w:rPr>
            </w:pPr>
            <w:r w:rsidRPr="00553B95">
              <w:rPr>
                <w:rFonts w:ascii="Arial" w:hAnsi="Arial" w:cs="Arial"/>
                <w:color w:val="000000"/>
                <w:sz w:val="24"/>
                <w:szCs w:val="24"/>
              </w:rPr>
              <w:t>Р</w:t>
            </w:r>
            <w:r w:rsidRPr="00553B95">
              <w:rPr>
                <w:rFonts w:ascii="Arial" w:hAnsi="Arial" w:cs="Arial"/>
                <w:color w:val="000000"/>
                <w:sz w:val="24"/>
                <w:szCs w:val="24"/>
                <w:shd w:val="clear" w:color="auto" w:fill="FFFFFF"/>
              </w:rPr>
              <w:t>ешение вопросов по улучшению жилищных условий отдельных категорий многодетных семей, состоящих на учете в качестве нуждающихся в жилых помещениях.</w:t>
            </w:r>
          </w:p>
        </w:tc>
        <w:tc>
          <w:tcPr>
            <w:tcW w:w="1512" w:type="dxa"/>
          </w:tcPr>
          <w:p w:rsidR="00B04449" w:rsidRPr="00553B95" w:rsidRDefault="00B04449" w:rsidP="00F35C59">
            <w:pPr>
              <w:autoSpaceDE w:val="0"/>
              <w:autoSpaceDN w:val="0"/>
              <w:adjustRightInd w:val="0"/>
              <w:spacing w:line="228" w:lineRule="auto"/>
              <w:ind w:left="23" w:right="23"/>
              <w:jc w:val="both"/>
              <w:rPr>
                <w:rFonts w:ascii="Arial" w:eastAsia="Arial Unicode MS" w:hAnsi="Arial" w:cs="Arial"/>
                <w:color w:val="000000"/>
                <w:sz w:val="24"/>
                <w:szCs w:val="24"/>
              </w:rPr>
            </w:pPr>
            <w:r w:rsidRPr="00553B95">
              <w:rPr>
                <w:rFonts w:ascii="Arial" w:hAnsi="Arial" w:cs="Arial"/>
                <w:color w:val="000000"/>
                <w:sz w:val="24"/>
                <w:szCs w:val="24"/>
              </w:rPr>
              <w:t>Предоставление жилищных субсидий многодетным семьям, состоящим на учете в качестве нуждающихся в жилых помещениях.</w:t>
            </w:r>
          </w:p>
        </w:tc>
        <w:tc>
          <w:tcPr>
            <w:tcW w:w="2354" w:type="dxa"/>
          </w:tcPr>
          <w:p w:rsidR="00B04449" w:rsidRPr="00553B95" w:rsidRDefault="00B04449" w:rsidP="00F35C59">
            <w:pPr>
              <w:autoSpaceDE w:val="0"/>
              <w:autoSpaceDN w:val="0"/>
              <w:adjustRightInd w:val="0"/>
              <w:ind w:left="-87" w:right="28"/>
              <w:rPr>
                <w:rFonts w:ascii="Arial" w:eastAsia="Arial Unicode MS" w:hAnsi="Arial" w:cs="Arial"/>
                <w:color w:val="000000"/>
                <w:sz w:val="24"/>
                <w:szCs w:val="24"/>
              </w:rPr>
            </w:pPr>
            <w:r w:rsidRPr="00553B95">
              <w:rPr>
                <w:rFonts w:ascii="Arial" w:eastAsia="Arial Unicode MS" w:hAnsi="Arial" w:cs="Arial"/>
                <w:color w:val="000000"/>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369"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Приоритетный  целевой</w:t>
            </w:r>
          </w:p>
        </w:tc>
        <w:tc>
          <w:tcPr>
            <w:tcW w:w="1078" w:type="dxa"/>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Штука</w:t>
            </w:r>
          </w:p>
        </w:tc>
        <w:tc>
          <w:tcPr>
            <w:tcW w:w="1477"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1</w:t>
            </w:r>
          </w:p>
        </w:tc>
        <w:tc>
          <w:tcPr>
            <w:tcW w:w="896"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707"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07"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12"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06"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1431"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01</w:t>
            </w:r>
          </w:p>
        </w:tc>
      </w:tr>
      <w:tr w:rsidR="00B04449" w:rsidRPr="00553B95" w:rsidTr="0060570A">
        <w:trPr>
          <w:trHeight w:val="20"/>
        </w:trPr>
        <w:tc>
          <w:tcPr>
            <w:tcW w:w="14861" w:type="dxa"/>
            <w:gridSpan w:val="13"/>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B04449" w:rsidRPr="00553B95" w:rsidTr="0060570A">
        <w:trPr>
          <w:trHeight w:val="20"/>
        </w:trPr>
        <w:tc>
          <w:tcPr>
            <w:tcW w:w="396" w:type="dxa"/>
          </w:tcPr>
          <w:p w:rsidR="00B04449" w:rsidRPr="00553B95" w:rsidRDefault="00B04449" w:rsidP="00462AF2">
            <w:pPr>
              <w:rPr>
                <w:rFonts w:ascii="Arial" w:eastAsia="Arial Unicode MS" w:hAnsi="Arial" w:cs="Arial"/>
                <w:sz w:val="24"/>
                <w:szCs w:val="24"/>
              </w:rPr>
            </w:pPr>
            <w:r w:rsidRPr="00553B95">
              <w:rPr>
                <w:rFonts w:ascii="Arial" w:eastAsia="Arial Unicode MS" w:hAnsi="Arial" w:cs="Arial"/>
                <w:sz w:val="24"/>
                <w:szCs w:val="24"/>
              </w:rPr>
              <w:t>1</w:t>
            </w:r>
            <w:r w:rsidR="00462AF2" w:rsidRPr="00553B95">
              <w:rPr>
                <w:rFonts w:ascii="Arial" w:eastAsia="Arial Unicode MS" w:hAnsi="Arial" w:cs="Arial"/>
                <w:sz w:val="24"/>
                <w:szCs w:val="24"/>
              </w:rPr>
              <w:lastRenderedPageBreak/>
              <w:t>7</w:t>
            </w:r>
          </w:p>
        </w:tc>
        <w:tc>
          <w:tcPr>
            <w:tcW w:w="1516" w:type="dxa"/>
            <w:vMerge w:val="restart"/>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hAnsi="Arial" w:cs="Arial"/>
                <w:color w:val="000000"/>
                <w:sz w:val="24"/>
                <w:szCs w:val="24"/>
              </w:rPr>
              <w:lastRenderedPageBreak/>
              <w:t xml:space="preserve">Оказание </w:t>
            </w:r>
            <w:r w:rsidRPr="00553B95">
              <w:rPr>
                <w:rFonts w:ascii="Arial" w:hAnsi="Arial" w:cs="Arial"/>
                <w:color w:val="000000"/>
                <w:sz w:val="24"/>
                <w:szCs w:val="24"/>
              </w:rPr>
              <w:lastRenderedPageBreak/>
              <w:t xml:space="preserve">социальной поддержки по обеспечению жилыми помещениями за счет средств федерального бюджета ветеранам и инвалидам Великой Отечественной войны, членам семей погибших (умерших) инвалидов и участников Великой Отечественной войны, инвалидов и ветеранов боевых </w:t>
            </w:r>
            <w:r w:rsidRPr="00553B95">
              <w:rPr>
                <w:rFonts w:ascii="Arial" w:hAnsi="Arial" w:cs="Arial"/>
                <w:color w:val="000000"/>
                <w:sz w:val="24"/>
                <w:szCs w:val="24"/>
              </w:rPr>
              <w:lastRenderedPageBreak/>
              <w:t>действий, инвалидам и семьям, имеющим детей-инвалидов,</w:t>
            </w:r>
            <w:r w:rsidRPr="00553B95">
              <w:rPr>
                <w:rFonts w:ascii="Arial" w:eastAsia="Arial Unicode MS" w:hAnsi="Arial" w:cs="Arial"/>
                <w:color w:val="000000"/>
                <w:sz w:val="24"/>
                <w:szCs w:val="24"/>
              </w:rPr>
              <w:t xml:space="preserve"> гражданам, уволенным с военной службы, и приравненным к ним лиц</w:t>
            </w:r>
          </w:p>
        </w:tc>
        <w:tc>
          <w:tcPr>
            <w:tcW w:w="1512" w:type="dxa"/>
            <w:vMerge w:val="restart"/>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hAnsi="Arial" w:cs="Arial"/>
                <w:color w:val="000000"/>
                <w:sz w:val="24"/>
                <w:szCs w:val="24"/>
              </w:rPr>
              <w:lastRenderedPageBreak/>
              <w:t>Обеспечен</w:t>
            </w:r>
            <w:r w:rsidRPr="00553B95">
              <w:rPr>
                <w:rFonts w:ascii="Arial" w:hAnsi="Arial" w:cs="Arial"/>
                <w:color w:val="000000"/>
                <w:sz w:val="24"/>
                <w:szCs w:val="24"/>
              </w:rPr>
              <w:lastRenderedPageBreak/>
              <w:t>ие жилыми помещениями отдельных категорий граждан, установленных федеральным законодательством</w:t>
            </w:r>
          </w:p>
        </w:tc>
        <w:tc>
          <w:tcPr>
            <w:tcW w:w="2354" w:type="dxa"/>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lastRenderedPageBreak/>
              <w:t xml:space="preserve">Количество </w:t>
            </w:r>
            <w:r w:rsidRPr="00553B95">
              <w:rPr>
                <w:rFonts w:ascii="Arial" w:eastAsia="Arial Unicode MS" w:hAnsi="Arial" w:cs="Arial"/>
                <w:color w:val="000000"/>
                <w:sz w:val="24"/>
                <w:szCs w:val="24"/>
              </w:rPr>
              <w:lastRenderedPageBreak/>
              <w:t>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B04449" w:rsidRPr="00553B95" w:rsidRDefault="00B04449" w:rsidP="00F35C59">
            <w:pPr>
              <w:autoSpaceDE w:val="0"/>
              <w:autoSpaceDN w:val="0"/>
              <w:adjustRightInd w:val="0"/>
              <w:rPr>
                <w:rFonts w:ascii="Arial" w:eastAsia="Arial Unicode MS" w:hAnsi="Arial" w:cs="Arial"/>
                <w:color w:val="000000"/>
                <w:sz w:val="24"/>
                <w:szCs w:val="24"/>
              </w:rPr>
            </w:pPr>
          </w:p>
        </w:tc>
        <w:tc>
          <w:tcPr>
            <w:tcW w:w="1369"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lastRenderedPageBreak/>
              <w:t>Приорите</w:t>
            </w:r>
            <w:r w:rsidRPr="00553B95">
              <w:rPr>
                <w:rFonts w:ascii="Arial" w:eastAsia="Arial Unicode MS" w:hAnsi="Arial" w:cs="Arial"/>
                <w:sz w:val="24"/>
                <w:szCs w:val="24"/>
              </w:rPr>
              <w:lastRenderedPageBreak/>
              <w:t>тный  целевой</w:t>
            </w:r>
          </w:p>
        </w:tc>
        <w:tc>
          <w:tcPr>
            <w:tcW w:w="1078" w:type="dxa"/>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lastRenderedPageBreak/>
              <w:t>Челове</w:t>
            </w:r>
            <w:r w:rsidRPr="00553B95">
              <w:rPr>
                <w:rFonts w:ascii="Arial" w:eastAsia="Arial Unicode MS" w:hAnsi="Arial" w:cs="Arial"/>
                <w:color w:val="000000"/>
                <w:sz w:val="24"/>
                <w:szCs w:val="24"/>
              </w:rPr>
              <w:lastRenderedPageBreak/>
              <w:t>к</w:t>
            </w:r>
          </w:p>
        </w:tc>
        <w:tc>
          <w:tcPr>
            <w:tcW w:w="1477"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lastRenderedPageBreak/>
              <w:t>0</w:t>
            </w:r>
          </w:p>
        </w:tc>
        <w:tc>
          <w:tcPr>
            <w:tcW w:w="896"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707"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07"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12"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06"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1431"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02</w:t>
            </w:r>
          </w:p>
        </w:tc>
      </w:tr>
      <w:tr w:rsidR="00B04449" w:rsidRPr="00553B95" w:rsidTr="0060570A">
        <w:trPr>
          <w:trHeight w:val="20"/>
        </w:trPr>
        <w:tc>
          <w:tcPr>
            <w:tcW w:w="396" w:type="dxa"/>
          </w:tcPr>
          <w:p w:rsidR="00B04449" w:rsidRPr="00553B95" w:rsidRDefault="00B04449" w:rsidP="00462AF2">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lastRenderedPageBreak/>
              <w:t>1</w:t>
            </w:r>
            <w:r w:rsidR="00462AF2" w:rsidRPr="00553B95">
              <w:rPr>
                <w:rFonts w:ascii="Arial" w:eastAsia="Arial Unicode MS" w:hAnsi="Arial" w:cs="Arial"/>
                <w:color w:val="000000"/>
                <w:sz w:val="24"/>
                <w:szCs w:val="24"/>
              </w:rPr>
              <w:t>8</w:t>
            </w:r>
          </w:p>
        </w:tc>
        <w:tc>
          <w:tcPr>
            <w:tcW w:w="1516" w:type="dxa"/>
            <w:vMerge/>
          </w:tcPr>
          <w:p w:rsidR="00B04449" w:rsidRPr="00553B95" w:rsidRDefault="00B04449" w:rsidP="00F35C59">
            <w:pPr>
              <w:autoSpaceDE w:val="0"/>
              <w:autoSpaceDN w:val="0"/>
              <w:adjustRightInd w:val="0"/>
              <w:rPr>
                <w:rFonts w:ascii="Arial" w:eastAsia="Arial Unicode MS" w:hAnsi="Arial" w:cs="Arial"/>
                <w:color w:val="000000"/>
                <w:sz w:val="24"/>
                <w:szCs w:val="24"/>
              </w:rPr>
            </w:pPr>
          </w:p>
        </w:tc>
        <w:tc>
          <w:tcPr>
            <w:tcW w:w="1512" w:type="dxa"/>
            <w:vMerge/>
          </w:tcPr>
          <w:p w:rsidR="00B04449" w:rsidRPr="00553B95" w:rsidRDefault="00B04449" w:rsidP="00F35C59">
            <w:pPr>
              <w:autoSpaceDE w:val="0"/>
              <w:autoSpaceDN w:val="0"/>
              <w:adjustRightInd w:val="0"/>
              <w:rPr>
                <w:rFonts w:ascii="Arial" w:eastAsia="Arial Unicode MS" w:hAnsi="Arial" w:cs="Arial"/>
                <w:color w:val="000000"/>
                <w:sz w:val="24"/>
                <w:szCs w:val="24"/>
              </w:rPr>
            </w:pPr>
          </w:p>
        </w:tc>
        <w:tc>
          <w:tcPr>
            <w:tcW w:w="2354" w:type="dxa"/>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w:t>
            </w:r>
            <w:r w:rsidRPr="00553B95">
              <w:rPr>
                <w:rFonts w:ascii="Arial" w:eastAsia="Arial Unicode MS" w:hAnsi="Arial" w:cs="Arial"/>
                <w:color w:val="000000"/>
                <w:sz w:val="24"/>
                <w:szCs w:val="24"/>
              </w:rPr>
              <w:lastRenderedPageBreak/>
              <w:t>обеспечению жилыми помещениями за счет средств федерального бюджета</w:t>
            </w:r>
          </w:p>
        </w:tc>
        <w:tc>
          <w:tcPr>
            <w:tcW w:w="1369"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lastRenderedPageBreak/>
              <w:t>Приоритетный  целевой</w:t>
            </w:r>
          </w:p>
        </w:tc>
        <w:tc>
          <w:tcPr>
            <w:tcW w:w="1078" w:type="dxa"/>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Человек</w:t>
            </w:r>
          </w:p>
        </w:tc>
        <w:tc>
          <w:tcPr>
            <w:tcW w:w="1477"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1</w:t>
            </w:r>
          </w:p>
        </w:tc>
        <w:tc>
          <w:tcPr>
            <w:tcW w:w="896"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1</w:t>
            </w:r>
          </w:p>
        </w:tc>
        <w:tc>
          <w:tcPr>
            <w:tcW w:w="707"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07"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12"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06"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1431"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02</w:t>
            </w:r>
          </w:p>
        </w:tc>
      </w:tr>
      <w:tr w:rsidR="00B04449" w:rsidRPr="00553B95" w:rsidTr="0060570A">
        <w:trPr>
          <w:trHeight w:val="20"/>
        </w:trPr>
        <w:tc>
          <w:tcPr>
            <w:tcW w:w="396" w:type="dxa"/>
          </w:tcPr>
          <w:p w:rsidR="00B04449" w:rsidRPr="00553B95" w:rsidRDefault="00B04449" w:rsidP="00462AF2">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lastRenderedPageBreak/>
              <w:t>1</w:t>
            </w:r>
            <w:r w:rsidR="00462AF2" w:rsidRPr="00553B95">
              <w:rPr>
                <w:rFonts w:ascii="Arial" w:eastAsia="Arial Unicode MS" w:hAnsi="Arial" w:cs="Arial"/>
                <w:color w:val="000000"/>
                <w:sz w:val="24"/>
                <w:szCs w:val="24"/>
              </w:rPr>
              <w:t>9</w:t>
            </w:r>
          </w:p>
        </w:tc>
        <w:tc>
          <w:tcPr>
            <w:tcW w:w="1516" w:type="dxa"/>
            <w:vMerge/>
          </w:tcPr>
          <w:p w:rsidR="00B04449" w:rsidRPr="00553B95" w:rsidRDefault="00B04449" w:rsidP="00F35C59">
            <w:pPr>
              <w:autoSpaceDE w:val="0"/>
              <w:autoSpaceDN w:val="0"/>
              <w:adjustRightInd w:val="0"/>
              <w:rPr>
                <w:rFonts w:ascii="Arial" w:eastAsia="Arial Unicode MS" w:hAnsi="Arial" w:cs="Arial"/>
                <w:color w:val="000000"/>
                <w:sz w:val="24"/>
                <w:szCs w:val="24"/>
              </w:rPr>
            </w:pPr>
          </w:p>
        </w:tc>
        <w:tc>
          <w:tcPr>
            <w:tcW w:w="1512" w:type="dxa"/>
            <w:vMerge/>
          </w:tcPr>
          <w:p w:rsidR="00B04449" w:rsidRPr="00553B95" w:rsidRDefault="00B04449" w:rsidP="00F35C59">
            <w:pPr>
              <w:autoSpaceDE w:val="0"/>
              <w:autoSpaceDN w:val="0"/>
              <w:adjustRightInd w:val="0"/>
              <w:rPr>
                <w:rFonts w:ascii="Arial" w:eastAsia="Arial Unicode MS" w:hAnsi="Arial" w:cs="Arial"/>
                <w:color w:val="000000"/>
                <w:sz w:val="24"/>
                <w:szCs w:val="24"/>
              </w:rPr>
            </w:pPr>
          </w:p>
        </w:tc>
        <w:tc>
          <w:tcPr>
            <w:tcW w:w="2354" w:type="dxa"/>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tc>
        <w:tc>
          <w:tcPr>
            <w:tcW w:w="1369"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Приоритетный  целевой</w:t>
            </w:r>
          </w:p>
        </w:tc>
        <w:tc>
          <w:tcPr>
            <w:tcW w:w="1078" w:type="dxa"/>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Человек</w:t>
            </w:r>
          </w:p>
        </w:tc>
        <w:tc>
          <w:tcPr>
            <w:tcW w:w="1477"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896"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707"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07"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12"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06"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1431"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02</w:t>
            </w:r>
          </w:p>
        </w:tc>
      </w:tr>
      <w:tr w:rsidR="00B04449" w:rsidRPr="00553B95" w:rsidTr="0060570A">
        <w:trPr>
          <w:trHeight w:val="20"/>
        </w:trPr>
        <w:tc>
          <w:tcPr>
            <w:tcW w:w="396" w:type="dxa"/>
          </w:tcPr>
          <w:p w:rsidR="00B04449" w:rsidRPr="00553B95" w:rsidRDefault="00462AF2"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20</w:t>
            </w:r>
          </w:p>
        </w:tc>
        <w:tc>
          <w:tcPr>
            <w:tcW w:w="1516" w:type="dxa"/>
            <w:vMerge/>
          </w:tcPr>
          <w:p w:rsidR="00B04449" w:rsidRPr="00553B95" w:rsidRDefault="00B04449" w:rsidP="00F35C59">
            <w:pPr>
              <w:autoSpaceDE w:val="0"/>
              <w:autoSpaceDN w:val="0"/>
              <w:adjustRightInd w:val="0"/>
              <w:rPr>
                <w:rFonts w:ascii="Arial" w:eastAsia="Arial Unicode MS" w:hAnsi="Arial" w:cs="Arial"/>
                <w:color w:val="000000"/>
                <w:sz w:val="24"/>
                <w:szCs w:val="24"/>
              </w:rPr>
            </w:pPr>
          </w:p>
        </w:tc>
        <w:tc>
          <w:tcPr>
            <w:tcW w:w="1512" w:type="dxa"/>
            <w:vMerge/>
          </w:tcPr>
          <w:p w:rsidR="00B04449" w:rsidRPr="00553B95" w:rsidRDefault="00B04449" w:rsidP="00F35C59">
            <w:pPr>
              <w:autoSpaceDE w:val="0"/>
              <w:autoSpaceDN w:val="0"/>
              <w:adjustRightInd w:val="0"/>
              <w:rPr>
                <w:rFonts w:ascii="Arial" w:eastAsia="Arial Unicode MS" w:hAnsi="Arial" w:cs="Arial"/>
                <w:color w:val="000000"/>
                <w:sz w:val="24"/>
                <w:szCs w:val="24"/>
              </w:rPr>
            </w:pPr>
          </w:p>
        </w:tc>
        <w:tc>
          <w:tcPr>
            <w:tcW w:w="2354" w:type="dxa"/>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369"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Приоритетный  целевой</w:t>
            </w:r>
          </w:p>
        </w:tc>
        <w:tc>
          <w:tcPr>
            <w:tcW w:w="1078" w:type="dxa"/>
          </w:tcPr>
          <w:p w:rsidR="00B04449" w:rsidRPr="00553B95" w:rsidRDefault="00B04449" w:rsidP="00F35C59">
            <w:pPr>
              <w:autoSpaceDE w:val="0"/>
              <w:autoSpaceDN w:val="0"/>
              <w:adjustRightInd w:val="0"/>
              <w:rPr>
                <w:rFonts w:ascii="Arial" w:eastAsia="Arial Unicode MS" w:hAnsi="Arial" w:cs="Arial"/>
                <w:color w:val="000000"/>
                <w:sz w:val="24"/>
                <w:szCs w:val="24"/>
              </w:rPr>
            </w:pPr>
            <w:r w:rsidRPr="00553B95">
              <w:rPr>
                <w:rFonts w:ascii="Arial" w:eastAsia="Arial Unicode MS" w:hAnsi="Arial" w:cs="Arial"/>
                <w:color w:val="000000"/>
                <w:sz w:val="24"/>
                <w:szCs w:val="24"/>
              </w:rPr>
              <w:t>Человек</w:t>
            </w:r>
          </w:p>
        </w:tc>
        <w:tc>
          <w:tcPr>
            <w:tcW w:w="1477"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896"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w:t>
            </w:r>
          </w:p>
        </w:tc>
        <w:tc>
          <w:tcPr>
            <w:tcW w:w="707"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07"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12"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706" w:type="dxa"/>
          </w:tcPr>
          <w:p w:rsidR="00B04449" w:rsidRPr="00553B95" w:rsidRDefault="00B04449" w:rsidP="00F35C59">
            <w:pPr>
              <w:jc w:val="center"/>
              <w:rPr>
                <w:rFonts w:ascii="Arial" w:hAnsi="Arial" w:cs="Arial"/>
                <w:sz w:val="24"/>
                <w:szCs w:val="24"/>
              </w:rPr>
            </w:pPr>
            <w:r w:rsidRPr="00553B95">
              <w:rPr>
                <w:rFonts w:ascii="Arial" w:eastAsia="Arial Unicode MS" w:hAnsi="Arial" w:cs="Arial"/>
                <w:sz w:val="24"/>
                <w:szCs w:val="24"/>
              </w:rPr>
              <w:t>0</w:t>
            </w:r>
          </w:p>
        </w:tc>
        <w:tc>
          <w:tcPr>
            <w:tcW w:w="1431" w:type="dxa"/>
          </w:tcPr>
          <w:p w:rsidR="00B04449" w:rsidRPr="00553B95" w:rsidRDefault="00B04449" w:rsidP="00F35C59">
            <w:pPr>
              <w:jc w:val="center"/>
              <w:rPr>
                <w:rFonts w:ascii="Arial" w:eastAsia="Arial Unicode MS" w:hAnsi="Arial" w:cs="Arial"/>
                <w:sz w:val="24"/>
                <w:szCs w:val="24"/>
              </w:rPr>
            </w:pPr>
            <w:r w:rsidRPr="00553B95">
              <w:rPr>
                <w:rFonts w:ascii="Arial" w:eastAsia="Arial Unicode MS" w:hAnsi="Arial" w:cs="Arial"/>
                <w:sz w:val="24"/>
                <w:szCs w:val="24"/>
              </w:rPr>
              <w:t>03</w:t>
            </w:r>
          </w:p>
        </w:tc>
      </w:tr>
    </w:tbl>
    <w:p w:rsidR="00587C2E" w:rsidRDefault="00616721" w:rsidP="00616721">
      <w:pPr>
        <w:tabs>
          <w:tab w:val="left" w:pos="9408"/>
        </w:tabs>
        <w:spacing w:after="0"/>
        <w:ind w:right="142"/>
        <w:jc w:val="right"/>
        <w:rPr>
          <w:rFonts w:ascii="Arial" w:hAnsi="Arial" w:cs="Arial"/>
          <w:sz w:val="14"/>
          <w:szCs w:val="14"/>
        </w:rPr>
      </w:pPr>
      <w:r>
        <w:rPr>
          <w:rFonts w:ascii="Arial" w:hAnsi="Arial" w:cs="Arial"/>
          <w:sz w:val="14"/>
          <w:szCs w:val="14"/>
        </w:rPr>
        <w:t xml:space="preserve"> </w:t>
      </w:r>
    </w:p>
    <w:sectPr w:rsidR="00587C2E" w:rsidSect="0060570A">
      <w:headerReference w:type="default" r:id="rId33"/>
      <w:pgSz w:w="16838" w:h="11906" w:orient="landscape"/>
      <w:pgMar w:top="1134" w:right="567" w:bottom="1134"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85F" w:rsidRDefault="0026585F">
      <w:pPr>
        <w:spacing w:after="0" w:line="240" w:lineRule="auto"/>
      </w:pPr>
      <w:r>
        <w:separator/>
      </w:r>
    </w:p>
  </w:endnote>
  <w:endnote w:type="continuationSeparator" w:id="0">
    <w:p w:rsidR="0026585F" w:rsidRDefault="00265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85F" w:rsidRDefault="0026585F">
      <w:pPr>
        <w:spacing w:after="0" w:line="240" w:lineRule="auto"/>
      </w:pPr>
      <w:r>
        <w:separator/>
      </w:r>
    </w:p>
  </w:footnote>
  <w:footnote w:type="continuationSeparator" w:id="0">
    <w:p w:rsidR="0026585F" w:rsidRDefault="00265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41" w:rsidRDefault="006C3641" w:rsidP="00996728">
    <w:pPr>
      <w:autoSpaceDE w:val="0"/>
      <w:autoSpaceDN w:val="0"/>
      <w:spacing w:after="0" w:line="240" w:lineRule="auto"/>
      <w:rPr>
        <w:rFonts w:ascii="Arial" w:hAnsi="Arial" w:cs="Arial"/>
        <w:sz w:val="24"/>
        <w:szCs w:val="24"/>
      </w:rPr>
    </w:pPr>
  </w:p>
  <w:p w:rsidR="006C3641" w:rsidRDefault="006C364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4">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2">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32"/>
  </w:num>
  <w:num w:numId="4">
    <w:abstractNumId w:val="6"/>
  </w:num>
  <w:num w:numId="5">
    <w:abstractNumId w:val="21"/>
  </w:num>
  <w:num w:numId="6">
    <w:abstractNumId w:val="24"/>
  </w:num>
  <w:num w:numId="7">
    <w:abstractNumId w:val="34"/>
  </w:num>
  <w:num w:numId="8">
    <w:abstractNumId w:val="31"/>
  </w:num>
  <w:num w:numId="9">
    <w:abstractNumId w:val="22"/>
  </w:num>
  <w:num w:numId="10">
    <w:abstractNumId w:val="15"/>
  </w:num>
  <w:num w:numId="11">
    <w:abstractNumId w:val="1"/>
  </w:num>
  <w:num w:numId="12">
    <w:abstractNumId w:val="33"/>
  </w:num>
  <w:num w:numId="13">
    <w:abstractNumId w:val="30"/>
  </w:num>
  <w:num w:numId="14">
    <w:abstractNumId w:val="28"/>
  </w:num>
  <w:num w:numId="15">
    <w:abstractNumId w:val="36"/>
  </w:num>
  <w:num w:numId="16">
    <w:abstractNumId w:val="2"/>
  </w:num>
  <w:num w:numId="17">
    <w:abstractNumId w:val="5"/>
  </w:num>
  <w:num w:numId="18">
    <w:abstractNumId w:val="17"/>
  </w:num>
  <w:num w:numId="19">
    <w:abstractNumId w:val="25"/>
  </w:num>
  <w:num w:numId="20">
    <w:abstractNumId w:val="7"/>
  </w:num>
  <w:num w:numId="21">
    <w:abstractNumId w:val="26"/>
  </w:num>
  <w:num w:numId="22">
    <w:abstractNumId w:val="35"/>
  </w:num>
  <w:num w:numId="23">
    <w:abstractNumId w:val="27"/>
  </w:num>
  <w:num w:numId="24">
    <w:abstractNumId w:val="13"/>
  </w:num>
  <w:num w:numId="25">
    <w:abstractNumId w:val="3"/>
  </w:num>
  <w:num w:numId="26">
    <w:abstractNumId w:val="29"/>
  </w:num>
  <w:num w:numId="27">
    <w:abstractNumId w:val="23"/>
  </w:num>
  <w:num w:numId="28">
    <w:abstractNumId w:val="8"/>
  </w:num>
  <w:num w:numId="29">
    <w:abstractNumId w:val="10"/>
  </w:num>
  <w:num w:numId="30">
    <w:abstractNumId w:val="18"/>
  </w:num>
  <w:num w:numId="31">
    <w:abstractNumId w:val="0"/>
  </w:num>
  <w:num w:numId="32">
    <w:abstractNumId w:val="16"/>
  </w:num>
  <w:num w:numId="33">
    <w:abstractNumId w:val="14"/>
  </w:num>
  <w:num w:numId="34">
    <w:abstractNumId w:val="11"/>
  </w:num>
  <w:num w:numId="35">
    <w:abstractNumId w:val="20"/>
  </w:num>
  <w:num w:numId="36">
    <w:abstractNumId w:val="1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4CAF"/>
    <w:rsid w:val="0000580F"/>
    <w:rsid w:val="00005A6F"/>
    <w:rsid w:val="00005DA1"/>
    <w:rsid w:val="00007DF7"/>
    <w:rsid w:val="00010A98"/>
    <w:rsid w:val="00011C6C"/>
    <w:rsid w:val="00011D6B"/>
    <w:rsid w:val="00012B46"/>
    <w:rsid w:val="000134DB"/>
    <w:rsid w:val="00014D04"/>
    <w:rsid w:val="000157ED"/>
    <w:rsid w:val="0001674D"/>
    <w:rsid w:val="000200FC"/>
    <w:rsid w:val="0002204A"/>
    <w:rsid w:val="00024E94"/>
    <w:rsid w:val="00025B16"/>
    <w:rsid w:val="00025C3D"/>
    <w:rsid w:val="000261E9"/>
    <w:rsid w:val="00035E8B"/>
    <w:rsid w:val="00040FE3"/>
    <w:rsid w:val="0004253A"/>
    <w:rsid w:val="00043EF7"/>
    <w:rsid w:val="0004415F"/>
    <w:rsid w:val="00044E17"/>
    <w:rsid w:val="00045ABA"/>
    <w:rsid w:val="00047DBC"/>
    <w:rsid w:val="000512AE"/>
    <w:rsid w:val="000535DB"/>
    <w:rsid w:val="000554C6"/>
    <w:rsid w:val="00057014"/>
    <w:rsid w:val="000609A1"/>
    <w:rsid w:val="0007531C"/>
    <w:rsid w:val="00084798"/>
    <w:rsid w:val="000911AA"/>
    <w:rsid w:val="000936BF"/>
    <w:rsid w:val="00095841"/>
    <w:rsid w:val="00096207"/>
    <w:rsid w:val="000975E9"/>
    <w:rsid w:val="000A57E8"/>
    <w:rsid w:val="000A5824"/>
    <w:rsid w:val="000A622F"/>
    <w:rsid w:val="000B2528"/>
    <w:rsid w:val="000B2CC1"/>
    <w:rsid w:val="000B307C"/>
    <w:rsid w:val="000C1EE1"/>
    <w:rsid w:val="000C628D"/>
    <w:rsid w:val="000D394B"/>
    <w:rsid w:val="000D59BF"/>
    <w:rsid w:val="000E12D7"/>
    <w:rsid w:val="000E1E4A"/>
    <w:rsid w:val="000E2ACC"/>
    <w:rsid w:val="000E3832"/>
    <w:rsid w:val="000F0EE3"/>
    <w:rsid w:val="000F1035"/>
    <w:rsid w:val="000F278B"/>
    <w:rsid w:val="000F2B59"/>
    <w:rsid w:val="000F331D"/>
    <w:rsid w:val="001018EB"/>
    <w:rsid w:val="00101C46"/>
    <w:rsid w:val="0010785F"/>
    <w:rsid w:val="0011098C"/>
    <w:rsid w:val="00110F60"/>
    <w:rsid w:val="001131C3"/>
    <w:rsid w:val="00120FFD"/>
    <w:rsid w:val="00122ACC"/>
    <w:rsid w:val="00125563"/>
    <w:rsid w:val="0012704D"/>
    <w:rsid w:val="00127C28"/>
    <w:rsid w:val="00133EA0"/>
    <w:rsid w:val="00137DE8"/>
    <w:rsid w:val="00137E99"/>
    <w:rsid w:val="0014638D"/>
    <w:rsid w:val="00146813"/>
    <w:rsid w:val="0015404B"/>
    <w:rsid w:val="00156E39"/>
    <w:rsid w:val="00162057"/>
    <w:rsid w:val="0016511F"/>
    <w:rsid w:val="00165D83"/>
    <w:rsid w:val="0016676F"/>
    <w:rsid w:val="001676FD"/>
    <w:rsid w:val="00167F5B"/>
    <w:rsid w:val="00170F83"/>
    <w:rsid w:val="00172107"/>
    <w:rsid w:val="00175D39"/>
    <w:rsid w:val="001802CC"/>
    <w:rsid w:val="00180876"/>
    <w:rsid w:val="001867B0"/>
    <w:rsid w:val="001873FC"/>
    <w:rsid w:val="00191B3D"/>
    <w:rsid w:val="00195C9D"/>
    <w:rsid w:val="00195F36"/>
    <w:rsid w:val="00196ACA"/>
    <w:rsid w:val="00197FB2"/>
    <w:rsid w:val="001A02D4"/>
    <w:rsid w:val="001A14C2"/>
    <w:rsid w:val="001A7101"/>
    <w:rsid w:val="001B2145"/>
    <w:rsid w:val="001B26A3"/>
    <w:rsid w:val="001B6FAD"/>
    <w:rsid w:val="001B76C1"/>
    <w:rsid w:val="001C0100"/>
    <w:rsid w:val="001C0ABF"/>
    <w:rsid w:val="001C13E8"/>
    <w:rsid w:val="001C4580"/>
    <w:rsid w:val="001C58A4"/>
    <w:rsid w:val="001C72EC"/>
    <w:rsid w:val="001D55D2"/>
    <w:rsid w:val="001D59EA"/>
    <w:rsid w:val="001D6346"/>
    <w:rsid w:val="001D7924"/>
    <w:rsid w:val="001E3200"/>
    <w:rsid w:val="001E3526"/>
    <w:rsid w:val="001E4FDE"/>
    <w:rsid w:val="001E596A"/>
    <w:rsid w:val="001F036D"/>
    <w:rsid w:val="001F48E5"/>
    <w:rsid w:val="001F5C02"/>
    <w:rsid w:val="002008FE"/>
    <w:rsid w:val="00207579"/>
    <w:rsid w:val="002123F8"/>
    <w:rsid w:val="0021266C"/>
    <w:rsid w:val="002143EA"/>
    <w:rsid w:val="002148C6"/>
    <w:rsid w:val="00216C45"/>
    <w:rsid w:val="00217121"/>
    <w:rsid w:val="002206BE"/>
    <w:rsid w:val="0022559D"/>
    <w:rsid w:val="002366A6"/>
    <w:rsid w:val="002405A4"/>
    <w:rsid w:val="00247EE6"/>
    <w:rsid w:val="002622CE"/>
    <w:rsid w:val="00262BFE"/>
    <w:rsid w:val="00262CEB"/>
    <w:rsid w:val="002651D1"/>
    <w:rsid w:val="0026585F"/>
    <w:rsid w:val="00267DF8"/>
    <w:rsid w:val="00273BDE"/>
    <w:rsid w:val="00275A82"/>
    <w:rsid w:val="002806B8"/>
    <w:rsid w:val="0028274F"/>
    <w:rsid w:val="0028327D"/>
    <w:rsid w:val="002853F5"/>
    <w:rsid w:val="00285EC4"/>
    <w:rsid w:val="00290F04"/>
    <w:rsid w:val="00293C6A"/>
    <w:rsid w:val="002953AA"/>
    <w:rsid w:val="002955B8"/>
    <w:rsid w:val="0029710B"/>
    <w:rsid w:val="002A0667"/>
    <w:rsid w:val="002A1271"/>
    <w:rsid w:val="002A2C83"/>
    <w:rsid w:val="002A3EEF"/>
    <w:rsid w:val="002A46EC"/>
    <w:rsid w:val="002A6205"/>
    <w:rsid w:val="002A6F73"/>
    <w:rsid w:val="002B0967"/>
    <w:rsid w:val="002B1528"/>
    <w:rsid w:val="002B3296"/>
    <w:rsid w:val="002B6F03"/>
    <w:rsid w:val="002B6F7D"/>
    <w:rsid w:val="002C02C5"/>
    <w:rsid w:val="002C29DD"/>
    <w:rsid w:val="002C319B"/>
    <w:rsid w:val="002D36F4"/>
    <w:rsid w:val="002D49F4"/>
    <w:rsid w:val="002D4EBE"/>
    <w:rsid w:val="002D6D55"/>
    <w:rsid w:val="002E1F82"/>
    <w:rsid w:val="002E23C0"/>
    <w:rsid w:val="002E4FB4"/>
    <w:rsid w:val="002F2D17"/>
    <w:rsid w:val="002F6699"/>
    <w:rsid w:val="002F7740"/>
    <w:rsid w:val="00301806"/>
    <w:rsid w:val="003023AF"/>
    <w:rsid w:val="003047FF"/>
    <w:rsid w:val="00310E39"/>
    <w:rsid w:val="00311282"/>
    <w:rsid w:val="0031324B"/>
    <w:rsid w:val="0031452A"/>
    <w:rsid w:val="00316453"/>
    <w:rsid w:val="00317EDC"/>
    <w:rsid w:val="0032025D"/>
    <w:rsid w:val="00323CF2"/>
    <w:rsid w:val="0032500A"/>
    <w:rsid w:val="0032618F"/>
    <w:rsid w:val="00335937"/>
    <w:rsid w:val="00336B52"/>
    <w:rsid w:val="00340B03"/>
    <w:rsid w:val="00341B34"/>
    <w:rsid w:val="00342DDC"/>
    <w:rsid w:val="00343DBD"/>
    <w:rsid w:val="00344157"/>
    <w:rsid w:val="00354AB2"/>
    <w:rsid w:val="0035719D"/>
    <w:rsid w:val="003622B3"/>
    <w:rsid w:val="00362FFF"/>
    <w:rsid w:val="003669CE"/>
    <w:rsid w:val="00367AA1"/>
    <w:rsid w:val="0037389B"/>
    <w:rsid w:val="00373A0E"/>
    <w:rsid w:val="00376B3F"/>
    <w:rsid w:val="00377F41"/>
    <w:rsid w:val="00377FB4"/>
    <w:rsid w:val="00380FD0"/>
    <w:rsid w:val="003811E1"/>
    <w:rsid w:val="00381B09"/>
    <w:rsid w:val="00381CF9"/>
    <w:rsid w:val="00382758"/>
    <w:rsid w:val="00383A1C"/>
    <w:rsid w:val="00384672"/>
    <w:rsid w:val="00391984"/>
    <w:rsid w:val="003927A8"/>
    <w:rsid w:val="0039624B"/>
    <w:rsid w:val="00396CC6"/>
    <w:rsid w:val="00396ED3"/>
    <w:rsid w:val="003A0FBE"/>
    <w:rsid w:val="003A2187"/>
    <w:rsid w:val="003A2B5D"/>
    <w:rsid w:val="003A3AB0"/>
    <w:rsid w:val="003A7339"/>
    <w:rsid w:val="003B06D1"/>
    <w:rsid w:val="003B0A3C"/>
    <w:rsid w:val="003B2BB0"/>
    <w:rsid w:val="003B3C39"/>
    <w:rsid w:val="003B64C7"/>
    <w:rsid w:val="003C0FEF"/>
    <w:rsid w:val="003C2B3B"/>
    <w:rsid w:val="003C44FB"/>
    <w:rsid w:val="003D2543"/>
    <w:rsid w:val="003D26A9"/>
    <w:rsid w:val="003D4610"/>
    <w:rsid w:val="003D6543"/>
    <w:rsid w:val="003E1247"/>
    <w:rsid w:val="003E30BC"/>
    <w:rsid w:val="003F092A"/>
    <w:rsid w:val="003F5698"/>
    <w:rsid w:val="004023DD"/>
    <w:rsid w:val="0041023B"/>
    <w:rsid w:val="004107A3"/>
    <w:rsid w:val="00412F94"/>
    <w:rsid w:val="00423E7A"/>
    <w:rsid w:val="00432036"/>
    <w:rsid w:val="0044097B"/>
    <w:rsid w:val="004412BB"/>
    <w:rsid w:val="00442128"/>
    <w:rsid w:val="0044396E"/>
    <w:rsid w:val="004447A9"/>
    <w:rsid w:val="00447EC4"/>
    <w:rsid w:val="00451D1E"/>
    <w:rsid w:val="0045364C"/>
    <w:rsid w:val="00453FBC"/>
    <w:rsid w:val="00457C51"/>
    <w:rsid w:val="00462AF2"/>
    <w:rsid w:val="00462B08"/>
    <w:rsid w:val="00466823"/>
    <w:rsid w:val="00467E2E"/>
    <w:rsid w:val="00470C18"/>
    <w:rsid w:val="0047283A"/>
    <w:rsid w:val="004742B4"/>
    <w:rsid w:val="004760D6"/>
    <w:rsid w:val="00484993"/>
    <w:rsid w:val="00485D98"/>
    <w:rsid w:val="00487658"/>
    <w:rsid w:val="00487734"/>
    <w:rsid w:val="00487EEA"/>
    <w:rsid w:val="00490408"/>
    <w:rsid w:val="00490C9E"/>
    <w:rsid w:val="004913A9"/>
    <w:rsid w:val="0049352F"/>
    <w:rsid w:val="0049487B"/>
    <w:rsid w:val="004A4321"/>
    <w:rsid w:val="004A4D92"/>
    <w:rsid w:val="004A62A5"/>
    <w:rsid w:val="004A6411"/>
    <w:rsid w:val="004B246D"/>
    <w:rsid w:val="004B3281"/>
    <w:rsid w:val="004B4536"/>
    <w:rsid w:val="004B594C"/>
    <w:rsid w:val="004C3E5B"/>
    <w:rsid w:val="004C6105"/>
    <w:rsid w:val="004C6915"/>
    <w:rsid w:val="004C6C1D"/>
    <w:rsid w:val="004D0302"/>
    <w:rsid w:val="004D193A"/>
    <w:rsid w:val="004D2497"/>
    <w:rsid w:val="004D3E1C"/>
    <w:rsid w:val="004E13EA"/>
    <w:rsid w:val="004E5E98"/>
    <w:rsid w:val="004F1646"/>
    <w:rsid w:val="004F4694"/>
    <w:rsid w:val="004F5784"/>
    <w:rsid w:val="004F6990"/>
    <w:rsid w:val="004F741E"/>
    <w:rsid w:val="005078C3"/>
    <w:rsid w:val="005078E7"/>
    <w:rsid w:val="00510535"/>
    <w:rsid w:val="00511472"/>
    <w:rsid w:val="00513D9A"/>
    <w:rsid w:val="00515E7F"/>
    <w:rsid w:val="00521552"/>
    <w:rsid w:val="00522A21"/>
    <w:rsid w:val="00522AE0"/>
    <w:rsid w:val="00523695"/>
    <w:rsid w:val="00524093"/>
    <w:rsid w:val="00527A3C"/>
    <w:rsid w:val="005312AB"/>
    <w:rsid w:val="005338A2"/>
    <w:rsid w:val="005424CF"/>
    <w:rsid w:val="005470D7"/>
    <w:rsid w:val="005513E4"/>
    <w:rsid w:val="005522A1"/>
    <w:rsid w:val="00553B95"/>
    <w:rsid w:val="00553BE3"/>
    <w:rsid w:val="005561A5"/>
    <w:rsid w:val="00561BAD"/>
    <w:rsid w:val="0056356D"/>
    <w:rsid w:val="00563A69"/>
    <w:rsid w:val="00564758"/>
    <w:rsid w:val="00564F12"/>
    <w:rsid w:val="005662BC"/>
    <w:rsid w:val="00575CA1"/>
    <w:rsid w:val="0058035C"/>
    <w:rsid w:val="005818F3"/>
    <w:rsid w:val="00586966"/>
    <w:rsid w:val="00587AC8"/>
    <w:rsid w:val="00587C2E"/>
    <w:rsid w:val="0059094D"/>
    <w:rsid w:val="00592CC3"/>
    <w:rsid w:val="005949F2"/>
    <w:rsid w:val="00595C14"/>
    <w:rsid w:val="005A6931"/>
    <w:rsid w:val="005A7BDB"/>
    <w:rsid w:val="005B338B"/>
    <w:rsid w:val="005B58FD"/>
    <w:rsid w:val="005C14C0"/>
    <w:rsid w:val="005C177E"/>
    <w:rsid w:val="005C3989"/>
    <w:rsid w:val="005C44C2"/>
    <w:rsid w:val="005C51D4"/>
    <w:rsid w:val="005C6D5E"/>
    <w:rsid w:val="005D121E"/>
    <w:rsid w:val="005D3F07"/>
    <w:rsid w:val="005D414B"/>
    <w:rsid w:val="005D43FB"/>
    <w:rsid w:val="005D5239"/>
    <w:rsid w:val="005D606E"/>
    <w:rsid w:val="005D748E"/>
    <w:rsid w:val="005E198E"/>
    <w:rsid w:val="005E4519"/>
    <w:rsid w:val="005E71FA"/>
    <w:rsid w:val="005F02C3"/>
    <w:rsid w:val="005F3A62"/>
    <w:rsid w:val="005F3EBF"/>
    <w:rsid w:val="005F7226"/>
    <w:rsid w:val="005F7EC2"/>
    <w:rsid w:val="00600F3B"/>
    <w:rsid w:val="0060570A"/>
    <w:rsid w:val="006130FA"/>
    <w:rsid w:val="00616721"/>
    <w:rsid w:val="00620760"/>
    <w:rsid w:val="00620774"/>
    <w:rsid w:val="00625872"/>
    <w:rsid w:val="00627458"/>
    <w:rsid w:val="00627972"/>
    <w:rsid w:val="00631137"/>
    <w:rsid w:val="00631496"/>
    <w:rsid w:val="00631A93"/>
    <w:rsid w:val="00631B68"/>
    <w:rsid w:val="00632F9B"/>
    <w:rsid w:val="0063543C"/>
    <w:rsid w:val="006357E5"/>
    <w:rsid w:val="0063658E"/>
    <w:rsid w:val="00640633"/>
    <w:rsid w:val="00641CDB"/>
    <w:rsid w:val="00642920"/>
    <w:rsid w:val="00643202"/>
    <w:rsid w:val="006441DF"/>
    <w:rsid w:val="00653C3C"/>
    <w:rsid w:val="006576F4"/>
    <w:rsid w:val="00661647"/>
    <w:rsid w:val="00661AF6"/>
    <w:rsid w:val="00662A61"/>
    <w:rsid w:val="00662C07"/>
    <w:rsid w:val="00662CB3"/>
    <w:rsid w:val="006651A2"/>
    <w:rsid w:val="00666E7D"/>
    <w:rsid w:val="00667954"/>
    <w:rsid w:val="0067198A"/>
    <w:rsid w:val="006722BD"/>
    <w:rsid w:val="00674C0A"/>
    <w:rsid w:val="00675956"/>
    <w:rsid w:val="00675D04"/>
    <w:rsid w:val="0067676D"/>
    <w:rsid w:val="00676BB7"/>
    <w:rsid w:val="006777A2"/>
    <w:rsid w:val="00681112"/>
    <w:rsid w:val="00693F39"/>
    <w:rsid w:val="006A20DD"/>
    <w:rsid w:val="006A7EB2"/>
    <w:rsid w:val="006B1E4B"/>
    <w:rsid w:val="006B2396"/>
    <w:rsid w:val="006B45F9"/>
    <w:rsid w:val="006B753A"/>
    <w:rsid w:val="006B7A72"/>
    <w:rsid w:val="006C15EF"/>
    <w:rsid w:val="006C25ED"/>
    <w:rsid w:val="006C3641"/>
    <w:rsid w:val="006C6B04"/>
    <w:rsid w:val="006C7FED"/>
    <w:rsid w:val="006D2991"/>
    <w:rsid w:val="006D531D"/>
    <w:rsid w:val="006D53BF"/>
    <w:rsid w:val="006D5DDC"/>
    <w:rsid w:val="006E572A"/>
    <w:rsid w:val="006E7180"/>
    <w:rsid w:val="006E7D4F"/>
    <w:rsid w:val="006F1CD1"/>
    <w:rsid w:val="006F3A89"/>
    <w:rsid w:val="006F3C6B"/>
    <w:rsid w:val="006F3F6B"/>
    <w:rsid w:val="007001F8"/>
    <w:rsid w:val="00702934"/>
    <w:rsid w:val="0070569D"/>
    <w:rsid w:val="00705875"/>
    <w:rsid w:val="00712A51"/>
    <w:rsid w:val="00717D4D"/>
    <w:rsid w:val="0072111C"/>
    <w:rsid w:val="00722A0E"/>
    <w:rsid w:val="0072780F"/>
    <w:rsid w:val="0073007F"/>
    <w:rsid w:val="00730FBE"/>
    <w:rsid w:val="00732021"/>
    <w:rsid w:val="007325F3"/>
    <w:rsid w:val="007331A3"/>
    <w:rsid w:val="00734391"/>
    <w:rsid w:val="00737A09"/>
    <w:rsid w:val="00741F54"/>
    <w:rsid w:val="00743364"/>
    <w:rsid w:val="007443C8"/>
    <w:rsid w:val="00750153"/>
    <w:rsid w:val="00750F68"/>
    <w:rsid w:val="00751CC3"/>
    <w:rsid w:val="0075615E"/>
    <w:rsid w:val="007576F7"/>
    <w:rsid w:val="007609F0"/>
    <w:rsid w:val="00771DDA"/>
    <w:rsid w:val="00773C4B"/>
    <w:rsid w:val="0077442F"/>
    <w:rsid w:val="00774E51"/>
    <w:rsid w:val="00775838"/>
    <w:rsid w:val="007776CB"/>
    <w:rsid w:val="00782206"/>
    <w:rsid w:val="00785403"/>
    <w:rsid w:val="00786805"/>
    <w:rsid w:val="00790EB0"/>
    <w:rsid w:val="00792B51"/>
    <w:rsid w:val="00794F87"/>
    <w:rsid w:val="0079668B"/>
    <w:rsid w:val="007A0A8A"/>
    <w:rsid w:val="007A1382"/>
    <w:rsid w:val="007A3561"/>
    <w:rsid w:val="007A3D5D"/>
    <w:rsid w:val="007B1D8D"/>
    <w:rsid w:val="007B2FDC"/>
    <w:rsid w:val="007B415A"/>
    <w:rsid w:val="007B42BA"/>
    <w:rsid w:val="007B771F"/>
    <w:rsid w:val="007C0216"/>
    <w:rsid w:val="007C0B50"/>
    <w:rsid w:val="007C29CE"/>
    <w:rsid w:val="007C3AC3"/>
    <w:rsid w:val="007C4805"/>
    <w:rsid w:val="007D722D"/>
    <w:rsid w:val="007D7C57"/>
    <w:rsid w:val="007E3F49"/>
    <w:rsid w:val="007E47D9"/>
    <w:rsid w:val="007E53BD"/>
    <w:rsid w:val="007E5725"/>
    <w:rsid w:val="007E7249"/>
    <w:rsid w:val="007E7E40"/>
    <w:rsid w:val="007F27AC"/>
    <w:rsid w:val="007F2FBA"/>
    <w:rsid w:val="007F42D2"/>
    <w:rsid w:val="008004C9"/>
    <w:rsid w:val="008075B8"/>
    <w:rsid w:val="0081029A"/>
    <w:rsid w:val="00814C2C"/>
    <w:rsid w:val="00815C2F"/>
    <w:rsid w:val="00816999"/>
    <w:rsid w:val="00816D2C"/>
    <w:rsid w:val="00816DFC"/>
    <w:rsid w:val="00821C14"/>
    <w:rsid w:val="0082255B"/>
    <w:rsid w:val="00823F7F"/>
    <w:rsid w:val="008247E1"/>
    <w:rsid w:val="0082630F"/>
    <w:rsid w:val="00827A81"/>
    <w:rsid w:val="00831741"/>
    <w:rsid w:val="00835472"/>
    <w:rsid w:val="00836661"/>
    <w:rsid w:val="008439F6"/>
    <w:rsid w:val="0084424F"/>
    <w:rsid w:val="00845127"/>
    <w:rsid w:val="008525C5"/>
    <w:rsid w:val="00852B01"/>
    <w:rsid w:val="00853642"/>
    <w:rsid w:val="008572FE"/>
    <w:rsid w:val="00861B3F"/>
    <w:rsid w:val="00861D04"/>
    <w:rsid w:val="0086373B"/>
    <w:rsid w:val="008641CF"/>
    <w:rsid w:val="00866A1B"/>
    <w:rsid w:val="0087283A"/>
    <w:rsid w:val="00872B7B"/>
    <w:rsid w:val="00872EF5"/>
    <w:rsid w:val="00873188"/>
    <w:rsid w:val="00875BD9"/>
    <w:rsid w:val="0088530A"/>
    <w:rsid w:val="00886680"/>
    <w:rsid w:val="00891510"/>
    <w:rsid w:val="00895D2B"/>
    <w:rsid w:val="008A092B"/>
    <w:rsid w:val="008A3597"/>
    <w:rsid w:val="008A4E3B"/>
    <w:rsid w:val="008B10B1"/>
    <w:rsid w:val="008B21D9"/>
    <w:rsid w:val="008B5CB6"/>
    <w:rsid w:val="008C0304"/>
    <w:rsid w:val="008C7840"/>
    <w:rsid w:val="008D1867"/>
    <w:rsid w:val="008D5BB4"/>
    <w:rsid w:val="008D686D"/>
    <w:rsid w:val="008D6C26"/>
    <w:rsid w:val="008D6EF8"/>
    <w:rsid w:val="008E066E"/>
    <w:rsid w:val="008F029B"/>
    <w:rsid w:val="008F237F"/>
    <w:rsid w:val="008F2832"/>
    <w:rsid w:val="008F39F5"/>
    <w:rsid w:val="008F4591"/>
    <w:rsid w:val="0090456B"/>
    <w:rsid w:val="009051C3"/>
    <w:rsid w:val="00905BA3"/>
    <w:rsid w:val="00905BD1"/>
    <w:rsid w:val="00910488"/>
    <w:rsid w:val="00912444"/>
    <w:rsid w:val="00912B99"/>
    <w:rsid w:val="009152B0"/>
    <w:rsid w:val="0091654C"/>
    <w:rsid w:val="00921D94"/>
    <w:rsid w:val="00923CD9"/>
    <w:rsid w:val="0093146A"/>
    <w:rsid w:val="009374E3"/>
    <w:rsid w:val="00942A5C"/>
    <w:rsid w:val="0094367A"/>
    <w:rsid w:val="009445E4"/>
    <w:rsid w:val="0094466B"/>
    <w:rsid w:val="00946ED4"/>
    <w:rsid w:val="009473C9"/>
    <w:rsid w:val="009533B8"/>
    <w:rsid w:val="00957721"/>
    <w:rsid w:val="00957E2C"/>
    <w:rsid w:val="00961611"/>
    <w:rsid w:val="009624FB"/>
    <w:rsid w:val="00965A73"/>
    <w:rsid w:val="0096623B"/>
    <w:rsid w:val="00967D0F"/>
    <w:rsid w:val="009722BA"/>
    <w:rsid w:val="00976654"/>
    <w:rsid w:val="00981BDD"/>
    <w:rsid w:val="00986FC7"/>
    <w:rsid w:val="00995768"/>
    <w:rsid w:val="00996728"/>
    <w:rsid w:val="00997748"/>
    <w:rsid w:val="009A40EF"/>
    <w:rsid w:val="009A4FB5"/>
    <w:rsid w:val="009A692D"/>
    <w:rsid w:val="009A6A78"/>
    <w:rsid w:val="009B1848"/>
    <w:rsid w:val="009B2A6D"/>
    <w:rsid w:val="009B3920"/>
    <w:rsid w:val="009B4040"/>
    <w:rsid w:val="009B4B0C"/>
    <w:rsid w:val="009B632B"/>
    <w:rsid w:val="009C30B1"/>
    <w:rsid w:val="009C6CB9"/>
    <w:rsid w:val="009D181B"/>
    <w:rsid w:val="009D40FA"/>
    <w:rsid w:val="009D4686"/>
    <w:rsid w:val="009F01CF"/>
    <w:rsid w:val="009F69E4"/>
    <w:rsid w:val="00A005E1"/>
    <w:rsid w:val="00A005F0"/>
    <w:rsid w:val="00A10E9F"/>
    <w:rsid w:val="00A1176C"/>
    <w:rsid w:val="00A13E7F"/>
    <w:rsid w:val="00A240C3"/>
    <w:rsid w:val="00A30943"/>
    <w:rsid w:val="00A324AB"/>
    <w:rsid w:val="00A32833"/>
    <w:rsid w:val="00A37FD3"/>
    <w:rsid w:val="00A4215A"/>
    <w:rsid w:val="00A524F0"/>
    <w:rsid w:val="00A552A5"/>
    <w:rsid w:val="00A5645F"/>
    <w:rsid w:val="00A567BD"/>
    <w:rsid w:val="00A570D9"/>
    <w:rsid w:val="00A5711B"/>
    <w:rsid w:val="00A5762D"/>
    <w:rsid w:val="00A60C93"/>
    <w:rsid w:val="00A724BC"/>
    <w:rsid w:val="00A72980"/>
    <w:rsid w:val="00A748E2"/>
    <w:rsid w:val="00A75646"/>
    <w:rsid w:val="00A76E45"/>
    <w:rsid w:val="00A77826"/>
    <w:rsid w:val="00A84E34"/>
    <w:rsid w:val="00A87875"/>
    <w:rsid w:val="00A87A36"/>
    <w:rsid w:val="00A87FB3"/>
    <w:rsid w:val="00A93A24"/>
    <w:rsid w:val="00A9466E"/>
    <w:rsid w:val="00A952C7"/>
    <w:rsid w:val="00A97274"/>
    <w:rsid w:val="00AA0F97"/>
    <w:rsid w:val="00AA61A0"/>
    <w:rsid w:val="00AB3F9D"/>
    <w:rsid w:val="00AB4B7B"/>
    <w:rsid w:val="00AC4718"/>
    <w:rsid w:val="00AD15CA"/>
    <w:rsid w:val="00AD1D8C"/>
    <w:rsid w:val="00AD2140"/>
    <w:rsid w:val="00AD3800"/>
    <w:rsid w:val="00AD6133"/>
    <w:rsid w:val="00AD7EFB"/>
    <w:rsid w:val="00AE1B75"/>
    <w:rsid w:val="00AE2BBF"/>
    <w:rsid w:val="00AE2CEA"/>
    <w:rsid w:val="00AE504D"/>
    <w:rsid w:val="00AE543C"/>
    <w:rsid w:val="00AE6D8B"/>
    <w:rsid w:val="00AF0D7C"/>
    <w:rsid w:val="00AF15B5"/>
    <w:rsid w:val="00AF3966"/>
    <w:rsid w:val="00AF7011"/>
    <w:rsid w:val="00B02B8A"/>
    <w:rsid w:val="00B04449"/>
    <w:rsid w:val="00B04861"/>
    <w:rsid w:val="00B052D5"/>
    <w:rsid w:val="00B0711F"/>
    <w:rsid w:val="00B141C5"/>
    <w:rsid w:val="00B1635A"/>
    <w:rsid w:val="00B21241"/>
    <w:rsid w:val="00B21B05"/>
    <w:rsid w:val="00B27446"/>
    <w:rsid w:val="00B30503"/>
    <w:rsid w:val="00B35164"/>
    <w:rsid w:val="00B42E38"/>
    <w:rsid w:val="00B43066"/>
    <w:rsid w:val="00B4428E"/>
    <w:rsid w:val="00B4472C"/>
    <w:rsid w:val="00B504F8"/>
    <w:rsid w:val="00B557D8"/>
    <w:rsid w:val="00B57BF2"/>
    <w:rsid w:val="00B640A3"/>
    <w:rsid w:val="00B65B65"/>
    <w:rsid w:val="00B67A47"/>
    <w:rsid w:val="00B7032D"/>
    <w:rsid w:val="00B7339C"/>
    <w:rsid w:val="00B74CDC"/>
    <w:rsid w:val="00B82709"/>
    <w:rsid w:val="00B82C3B"/>
    <w:rsid w:val="00B83A36"/>
    <w:rsid w:val="00B83DEF"/>
    <w:rsid w:val="00B84E1B"/>
    <w:rsid w:val="00B95A83"/>
    <w:rsid w:val="00B95BD7"/>
    <w:rsid w:val="00BA0821"/>
    <w:rsid w:val="00BA4077"/>
    <w:rsid w:val="00BA5EE1"/>
    <w:rsid w:val="00BA60AD"/>
    <w:rsid w:val="00BB2905"/>
    <w:rsid w:val="00BC1370"/>
    <w:rsid w:val="00BC2F25"/>
    <w:rsid w:val="00BC2F55"/>
    <w:rsid w:val="00BC7C47"/>
    <w:rsid w:val="00BE0341"/>
    <w:rsid w:val="00BE1094"/>
    <w:rsid w:val="00BF0E50"/>
    <w:rsid w:val="00BF1A41"/>
    <w:rsid w:val="00BF5E60"/>
    <w:rsid w:val="00BF7430"/>
    <w:rsid w:val="00C0161A"/>
    <w:rsid w:val="00C03274"/>
    <w:rsid w:val="00C135B1"/>
    <w:rsid w:val="00C16BD1"/>
    <w:rsid w:val="00C20563"/>
    <w:rsid w:val="00C2246F"/>
    <w:rsid w:val="00C25BC5"/>
    <w:rsid w:val="00C279A6"/>
    <w:rsid w:val="00C31682"/>
    <w:rsid w:val="00C331AF"/>
    <w:rsid w:val="00C33527"/>
    <w:rsid w:val="00C34982"/>
    <w:rsid w:val="00C47735"/>
    <w:rsid w:val="00C52B63"/>
    <w:rsid w:val="00C60BF7"/>
    <w:rsid w:val="00C62EF0"/>
    <w:rsid w:val="00C639CE"/>
    <w:rsid w:val="00C64B46"/>
    <w:rsid w:val="00C65C7E"/>
    <w:rsid w:val="00C756AB"/>
    <w:rsid w:val="00C775EA"/>
    <w:rsid w:val="00C77A8A"/>
    <w:rsid w:val="00C81D7E"/>
    <w:rsid w:val="00C83787"/>
    <w:rsid w:val="00C86D6D"/>
    <w:rsid w:val="00C91622"/>
    <w:rsid w:val="00C9183D"/>
    <w:rsid w:val="00C97CB8"/>
    <w:rsid w:val="00CA4638"/>
    <w:rsid w:val="00CA61AF"/>
    <w:rsid w:val="00CB07D7"/>
    <w:rsid w:val="00CB391B"/>
    <w:rsid w:val="00CB459C"/>
    <w:rsid w:val="00CC0329"/>
    <w:rsid w:val="00CC314E"/>
    <w:rsid w:val="00CC37C1"/>
    <w:rsid w:val="00CC531E"/>
    <w:rsid w:val="00CC71E3"/>
    <w:rsid w:val="00CD16A4"/>
    <w:rsid w:val="00CD42A9"/>
    <w:rsid w:val="00CD4CDB"/>
    <w:rsid w:val="00CD64BF"/>
    <w:rsid w:val="00CE07EC"/>
    <w:rsid w:val="00CE097D"/>
    <w:rsid w:val="00CE1700"/>
    <w:rsid w:val="00CE19DC"/>
    <w:rsid w:val="00CE6834"/>
    <w:rsid w:val="00CF010F"/>
    <w:rsid w:val="00CF148D"/>
    <w:rsid w:val="00CF229F"/>
    <w:rsid w:val="00CF4E33"/>
    <w:rsid w:val="00D02BF0"/>
    <w:rsid w:val="00D03CC4"/>
    <w:rsid w:val="00D14066"/>
    <w:rsid w:val="00D15765"/>
    <w:rsid w:val="00D16376"/>
    <w:rsid w:val="00D21492"/>
    <w:rsid w:val="00D2171B"/>
    <w:rsid w:val="00D269C3"/>
    <w:rsid w:val="00D279BE"/>
    <w:rsid w:val="00D27FD5"/>
    <w:rsid w:val="00D31721"/>
    <w:rsid w:val="00D33146"/>
    <w:rsid w:val="00D34113"/>
    <w:rsid w:val="00D34313"/>
    <w:rsid w:val="00D4060A"/>
    <w:rsid w:val="00D43C3F"/>
    <w:rsid w:val="00D44EFA"/>
    <w:rsid w:val="00D507FE"/>
    <w:rsid w:val="00D53E04"/>
    <w:rsid w:val="00D55236"/>
    <w:rsid w:val="00D602EC"/>
    <w:rsid w:val="00D62C0E"/>
    <w:rsid w:val="00D635CB"/>
    <w:rsid w:val="00D63AE4"/>
    <w:rsid w:val="00D65423"/>
    <w:rsid w:val="00D73531"/>
    <w:rsid w:val="00D73AB9"/>
    <w:rsid w:val="00D741D8"/>
    <w:rsid w:val="00D745D6"/>
    <w:rsid w:val="00D7494E"/>
    <w:rsid w:val="00D75493"/>
    <w:rsid w:val="00D75629"/>
    <w:rsid w:val="00D95D37"/>
    <w:rsid w:val="00DA1FEA"/>
    <w:rsid w:val="00DA4D06"/>
    <w:rsid w:val="00DA5E67"/>
    <w:rsid w:val="00DB11FD"/>
    <w:rsid w:val="00DB44D7"/>
    <w:rsid w:val="00DB4B8B"/>
    <w:rsid w:val="00DC3C63"/>
    <w:rsid w:val="00DC5A6E"/>
    <w:rsid w:val="00DD0B6C"/>
    <w:rsid w:val="00DD23A1"/>
    <w:rsid w:val="00DD4A8E"/>
    <w:rsid w:val="00DD728D"/>
    <w:rsid w:val="00DE061D"/>
    <w:rsid w:val="00DE4C1B"/>
    <w:rsid w:val="00DE75BB"/>
    <w:rsid w:val="00DF1890"/>
    <w:rsid w:val="00DF4837"/>
    <w:rsid w:val="00DF6997"/>
    <w:rsid w:val="00E000F2"/>
    <w:rsid w:val="00E00FF7"/>
    <w:rsid w:val="00E01FFB"/>
    <w:rsid w:val="00E06620"/>
    <w:rsid w:val="00E06CF0"/>
    <w:rsid w:val="00E176F6"/>
    <w:rsid w:val="00E17DC3"/>
    <w:rsid w:val="00E17E82"/>
    <w:rsid w:val="00E22E92"/>
    <w:rsid w:val="00E3188E"/>
    <w:rsid w:val="00E373A9"/>
    <w:rsid w:val="00E43600"/>
    <w:rsid w:val="00E43794"/>
    <w:rsid w:val="00E472E8"/>
    <w:rsid w:val="00E52744"/>
    <w:rsid w:val="00E544D9"/>
    <w:rsid w:val="00E549CC"/>
    <w:rsid w:val="00E54BAA"/>
    <w:rsid w:val="00E636D2"/>
    <w:rsid w:val="00E67B57"/>
    <w:rsid w:val="00E71A40"/>
    <w:rsid w:val="00E729A0"/>
    <w:rsid w:val="00E739A0"/>
    <w:rsid w:val="00E80C1E"/>
    <w:rsid w:val="00E8681D"/>
    <w:rsid w:val="00E877A3"/>
    <w:rsid w:val="00E902A1"/>
    <w:rsid w:val="00E92B2A"/>
    <w:rsid w:val="00E935EB"/>
    <w:rsid w:val="00E9408C"/>
    <w:rsid w:val="00E94E28"/>
    <w:rsid w:val="00E97461"/>
    <w:rsid w:val="00EA1ABC"/>
    <w:rsid w:val="00EA4003"/>
    <w:rsid w:val="00EA60D1"/>
    <w:rsid w:val="00EB00E1"/>
    <w:rsid w:val="00EB0DA3"/>
    <w:rsid w:val="00EB2110"/>
    <w:rsid w:val="00EB24B2"/>
    <w:rsid w:val="00EB400D"/>
    <w:rsid w:val="00EB7300"/>
    <w:rsid w:val="00EB7352"/>
    <w:rsid w:val="00EC253C"/>
    <w:rsid w:val="00EC4D87"/>
    <w:rsid w:val="00EC7F49"/>
    <w:rsid w:val="00ED143A"/>
    <w:rsid w:val="00ED1928"/>
    <w:rsid w:val="00ED5043"/>
    <w:rsid w:val="00ED7E97"/>
    <w:rsid w:val="00EE006D"/>
    <w:rsid w:val="00EE1613"/>
    <w:rsid w:val="00EE31EA"/>
    <w:rsid w:val="00EF0A83"/>
    <w:rsid w:val="00EF3F66"/>
    <w:rsid w:val="00F02CD0"/>
    <w:rsid w:val="00F050D5"/>
    <w:rsid w:val="00F062F0"/>
    <w:rsid w:val="00F123D8"/>
    <w:rsid w:val="00F1528B"/>
    <w:rsid w:val="00F15855"/>
    <w:rsid w:val="00F1611B"/>
    <w:rsid w:val="00F16F61"/>
    <w:rsid w:val="00F20D4E"/>
    <w:rsid w:val="00F27021"/>
    <w:rsid w:val="00F27A76"/>
    <w:rsid w:val="00F3351E"/>
    <w:rsid w:val="00F35C59"/>
    <w:rsid w:val="00F40597"/>
    <w:rsid w:val="00F411D4"/>
    <w:rsid w:val="00F416DE"/>
    <w:rsid w:val="00F4258E"/>
    <w:rsid w:val="00F4518F"/>
    <w:rsid w:val="00F4566E"/>
    <w:rsid w:val="00F4695F"/>
    <w:rsid w:val="00F51C1B"/>
    <w:rsid w:val="00F52523"/>
    <w:rsid w:val="00F52B34"/>
    <w:rsid w:val="00F56920"/>
    <w:rsid w:val="00F57D6C"/>
    <w:rsid w:val="00F57DD8"/>
    <w:rsid w:val="00F66819"/>
    <w:rsid w:val="00F7197B"/>
    <w:rsid w:val="00F7570B"/>
    <w:rsid w:val="00F75E68"/>
    <w:rsid w:val="00F832E4"/>
    <w:rsid w:val="00F858C8"/>
    <w:rsid w:val="00F87FD5"/>
    <w:rsid w:val="00F9703C"/>
    <w:rsid w:val="00F971E2"/>
    <w:rsid w:val="00F97B81"/>
    <w:rsid w:val="00FA0518"/>
    <w:rsid w:val="00FA29EB"/>
    <w:rsid w:val="00FA48E2"/>
    <w:rsid w:val="00FA49C4"/>
    <w:rsid w:val="00FA4EA4"/>
    <w:rsid w:val="00FA5D7E"/>
    <w:rsid w:val="00FB593A"/>
    <w:rsid w:val="00FB60FB"/>
    <w:rsid w:val="00FB6B01"/>
    <w:rsid w:val="00FC5C68"/>
    <w:rsid w:val="00FD2D10"/>
    <w:rsid w:val="00FD66F6"/>
    <w:rsid w:val="00FE19AE"/>
    <w:rsid w:val="00FE229C"/>
    <w:rsid w:val="00FE282A"/>
    <w:rsid w:val="00FE3D14"/>
    <w:rsid w:val="00FE4452"/>
    <w:rsid w:val="00FE4BC3"/>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334580369">
      <w:bodyDiv w:val="1"/>
      <w:marLeft w:val="0"/>
      <w:marRight w:val="0"/>
      <w:marTop w:val="0"/>
      <w:marBottom w:val="0"/>
      <w:divBdr>
        <w:top w:val="none" w:sz="0" w:space="0" w:color="auto"/>
        <w:left w:val="none" w:sz="0" w:space="0" w:color="auto"/>
        <w:bottom w:val="none" w:sz="0" w:space="0" w:color="auto"/>
        <w:right w:val="none" w:sz="0" w:space="0" w:color="auto"/>
      </w:divBdr>
    </w:div>
    <w:div w:id="3895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D636D524B35C025B4A41F959881DAAFA97BE79FB1D100CE6A91E493452433A4E42032D5F9F7FCF446AED2E3C15475D88208800C3CB6EDDD6s1O" TargetMode="External"/><Relationship Id="rId18" Type="http://schemas.openxmlformats.org/officeDocument/2006/relationships/hyperlink" Target="consultantplus://offline/ref=7F13683E16A8B5FB5631E0CCAEC19CA90B0D52CCE8BFCD8B8853CCC1D61A4BC594362C4A105EA367EEDF18ED323853595C6A65766DF26F0A3An7I" TargetMode="External"/><Relationship Id="rId26" Type="http://schemas.openxmlformats.org/officeDocument/2006/relationships/hyperlink" Target="consultantplus://offline/ref=0A45AA1BEDB8FE3A9A4FCDF222E45CDEFDE59803D0077CEDFDC5FAF02BWDL4L" TargetMode="External"/><Relationship Id="rId3" Type="http://schemas.openxmlformats.org/officeDocument/2006/relationships/styles" Target="styles.xml"/><Relationship Id="rId21" Type="http://schemas.openxmlformats.org/officeDocument/2006/relationships/hyperlink" Target="consultantplus://offline/ref=0A45AA1BEDB8FE3A9A4FCCFC37E45CDEF5E89100D70E21E7F59CF6F2W2LC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22468FAC39ADFC14BA465C2BFB79BE2796762FA2D8290AB7AED99761CBF510478E62DAF2D49744ABkBK4L" TargetMode="External"/><Relationship Id="rId17" Type="http://schemas.openxmlformats.org/officeDocument/2006/relationships/hyperlink" Target="consultantplus://offline/ref=A27132B34C0D7D554EA10D964999CE2D8066330819BC62267DC09B5EFFE2C9C8FD4D378931982EE4l6K8L" TargetMode="External"/><Relationship Id="rId25" Type="http://schemas.openxmlformats.org/officeDocument/2006/relationships/hyperlink" Target="consultantplus://offline/ref=0A45AA1BEDB8FE3A9A4FCDF222E45CDEFDEA9D05D2017CEDFDC5FAF02BWDL4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27132B34C0D7D554EA10D964999CE2D836A31031CB862267DC09B5EFFE2C9C8FD4D3789339A2DE3l6K6L" TargetMode="External"/><Relationship Id="rId20" Type="http://schemas.openxmlformats.org/officeDocument/2006/relationships/hyperlink" Target="consultantplus://offline/ref=A27132B34C0D7D554EA10C985C99CE2D8162330C1DBE62267DC09B5EFFE2C9C8FD4D3789339A2EE5l6KFL" TargetMode="External"/><Relationship Id="rId29" Type="http://schemas.openxmlformats.org/officeDocument/2006/relationships/hyperlink" Target="consultantplus://offline/ref=A27132B34C0D7D554EA10D964999CE2D836A31031CB862267DC09B5EFFE2C9C8FD4D3789339A2DE3l6K6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24" Type="http://schemas.openxmlformats.org/officeDocument/2006/relationships/hyperlink" Target="consultantplus://offline/ref=0A45AA1BEDB8FE3A9A4FCCFC37E45CDEFDEB9C0ED5007CEDFDC5FAF02BWDL4L" TargetMode="External"/><Relationship Id="rId32" Type="http://schemas.openxmlformats.org/officeDocument/2006/relationships/hyperlink" Target="consultantplus://offline/ref=7F13683E16A8B5FB5631E0CCAEC19CA9080150C7EDBBCD8B8853CCC1D61A4BC594362C4A105EA367EFDF18ED323853595C6A65766DF26F0A3An7I" TargetMode="External"/><Relationship Id="rId5" Type="http://schemas.openxmlformats.org/officeDocument/2006/relationships/settings" Target="settings.xml"/><Relationship Id="rId15" Type="http://schemas.openxmlformats.org/officeDocument/2006/relationships/hyperlink" Target="consultantplus://offline/ref=79BFA9AED23B58DC83184E2B7B8B4225950E50BC45EB137840FB6A9E5D9BBE25EFB23947AD56435F9E9388D3CEk6fEL" TargetMode="External"/><Relationship Id="rId23" Type="http://schemas.openxmlformats.org/officeDocument/2006/relationships/hyperlink" Target="consultantplus://offline/ref=0A45AA1BEDB8FE3A9A4FCCFC37E45CDEFDEB9C0ED40D7CEDFDC5FAF02BWDL4L" TargetMode="External"/><Relationship Id="rId28" Type="http://schemas.openxmlformats.org/officeDocument/2006/relationships/hyperlink" Target="consultantplus://offline/ref=3AD636D524B35C025B4A41F959881DAAF896B57EFE1B100CE6A91E493452433A4E42032D5F9F7FCF4D6AED2E3C15475D88208800C3CB6EDDD6s1O" TargetMode="External"/><Relationship Id="rId10" Type="http://schemas.openxmlformats.org/officeDocument/2006/relationships/hyperlink" Target="file:///C:\Stroy23\Downloads\&#1078;&#1080;&#1083;&#1080;&#1097;&#1077;%20(9).doc" TargetMode="External"/><Relationship Id="rId19" Type="http://schemas.openxmlformats.org/officeDocument/2006/relationships/hyperlink" Target="consultantplus://offline/ref=7F13683E16A8B5FB5631E0CCAEC19CA9080150C7EDBBCD8B8853CCC1D61A4BC594362C4A105EA367EFDF18ED323853595C6A65766DF26F0A3An7I" TargetMode="External"/><Relationship Id="rId31" Type="http://schemas.openxmlformats.org/officeDocument/2006/relationships/hyperlink" Target="consultantplus://offline/ref=7F13683E16A8B5FB5631E0CCAEC19CA90B0D52CCE8BFCD8B8853CCC1D61A4BC594362C4A105EA367EEDF18ED323853595C6A65766DF26F0A3An7I"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hyperlink" Target="consultantplus://offline/ref=22468FAC39ADFC14BA465C2BFB79BE2796762FA2D8290AB7AED99761CBkFK5L" TargetMode="External"/><Relationship Id="rId22" Type="http://schemas.openxmlformats.org/officeDocument/2006/relationships/hyperlink" Target="consultantplus://offline/ref=0A45AA1BEDB8FE3A9A4FCCFC37E45CDEFDEB9C0ED40D7CEDFDC5FAF02BWDL4L" TargetMode="External"/><Relationship Id="rId27" Type="http://schemas.openxmlformats.org/officeDocument/2006/relationships/hyperlink" Target="consultantplus://offline/ref=3AD636D524B35C025B4A41F959881DAAF890BF78F91C100CE6A91E493452433A5C425B215D9C61CE4D7FBB7F7AD4s0O" TargetMode="External"/><Relationship Id="rId30" Type="http://schemas.openxmlformats.org/officeDocument/2006/relationships/hyperlink" Target="consultantplus://offline/ref=A27132B34C0D7D554EA10D964999CE2D8066330819BC62267DC09B5EFFE2C9C8FD4D378931982EE4l6K8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FFCB7-2B8B-45BE-83E5-56B35889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23695</Words>
  <Characters>135062</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cp:revision>
  <cp:lastPrinted>2020-12-28T11:31:00Z</cp:lastPrinted>
  <dcterms:created xsi:type="dcterms:W3CDTF">2021-02-09T08:20:00Z</dcterms:created>
  <dcterms:modified xsi:type="dcterms:W3CDTF">2021-02-09T08:20:00Z</dcterms:modified>
</cp:coreProperties>
</file>