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C8D" w:rsidRPr="007C6C8D" w:rsidRDefault="007C6C8D" w:rsidP="007C6C8D">
      <w:pPr>
        <w:jc w:val="center"/>
        <w:rPr>
          <w:rFonts w:ascii="Arial" w:hAnsi="Arial" w:cs="Arial"/>
          <w:bCs/>
          <w:noProof/>
          <w:w w:val="115"/>
        </w:rPr>
      </w:pPr>
      <w:r w:rsidRPr="007C6C8D">
        <w:rPr>
          <w:rFonts w:ascii="Arial" w:hAnsi="Arial" w:cs="Arial"/>
          <w:bCs/>
          <w:noProof/>
          <w:w w:val="115"/>
        </w:rPr>
        <w:t>АДМИНИСТРАЦИЯ</w:t>
      </w:r>
    </w:p>
    <w:p w:rsidR="007C6C8D" w:rsidRPr="007C6C8D" w:rsidRDefault="007C6C8D" w:rsidP="007C6C8D">
      <w:pPr>
        <w:jc w:val="center"/>
        <w:rPr>
          <w:rFonts w:ascii="Arial" w:hAnsi="Arial" w:cs="Arial"/>
          <w:bCs/>
          <w:spacing w:val="10"/>
          <w:w w:val="115"/>
        </w:rPr>
      </w:pPr>
      <w:r w:rsidRPr="007C6C8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C6C8D" w:rsidRPr="007C6C8D" w:rsidRDefault="007C6C8D" w:rsidP="007C6C8D">
      <w:pPr>
        <w:jc w:val="center"/>
        <w:rPr>
          <w:rFonts w:ascii="Arial" w:hAnsi="Arial" w:cs="Arial"/>
          <w:bCs/>
          <w:spacing w:val="10"/>
          <w:w w:val="115"/>
        </w:rPr>
      </w:pPr>
      <w:r w:rsidRPr="007C6C8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7C6C8D">
        <w:rPr>
          <w:rFonts w:ascii="Arial" w:hAnsi="Arial" w:cs="Arial"/>
          <w:bCs/>
          <w:spacing w:val="10"/>
          <w:w w:val="115"/>
        </w:rPr>
        <w:br/>
      </w:r>
      <w:r w:rsidRPr="007C6C8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C6C8D" w:rsidRPr="007C6C8D" w:rsidRDefault="007C6C8D" w:rsidP="007C6C8D">
      <w:pPr>
        <w:jc w:val="center"/>
        <w:rPr>
          <w:rFonts w:ascii="Arial" w:hAnsi="Arial" w:cs="Arial"/>
          <w:bCs/>
          <w:w w:val="115"/>
        </w:rPr>
      </w:pPr>
    </w:p>
    <w:p w:rsidR="007C6C8D" w:rsidRPr="007C6C8D" w:rsidRDefault="007C6C8D" w:rsidP="007C6C8D">
      <w:pPr>
        <w:jc w:val="center"/>
        <w:rPr>
          <w:rFonts w:ascii="Arial" w:hAnsi="Arial" w:cs="Arial"/>
          <w:bCs/>
          <w:w w:val="115"/>
        </w:rPr>
      </w:pPr>
      <w:r w:rsidRPr="007C6C8D">
        <w:rPr>
          <w:rFonts w:ascii="Arial" w:hAnsi="Arial" w:cs="Arial"/>
          <w:bCs/>
          <w:w w:val="115"/>
        </w:rPr>
        <w:t>ПОСТАНОВЛЕНИЕ</w:t>
      </w:r>
    </w:p>
    <w:p w:rsidR="007C6C8D" w:rsidRPr="007C6C8D" w:rsidRDefault="007C6C8D" w:rsidP="007C6C8D">
      <w:pPr>
        <w:ind w:left="-567"/>
        <w:rPr>
          <w:rFonts w:ascii="Arial" w:hAnsi="Arial" w:cs="Arial"/>
        </w:rPr>
      </w:pPr>
    </w:p>
    <w:p w:rsidR="007C6C8D" w:rsidRPr="007C6C8D" w:rsidRDefault="007C6C8D" w:rsidP="007C6C8D">
      <w:pPr>
        <w:tabs>
          <w:tab w:val="left" w:pos="9639"/>
        </w:tabs>
        <w:rPr>
          <w:rFonts w:ascii="Arial" w:hAnsi="Arial" w:cs="Arial"/>
        </w:rPr>
      </w:pPr>
      <w:r w:rsidRPr="007C6C8D">
        <w:rPr>
          <w:rFonts w:ascii="Arial" w:hAnsi="Arial" w:cs="Arial"/>
        </w:rPr>
        <w:t>21</w:t>
      </w:r>
      <w:r w:rsidRPr="007C6C8D">
        <w:rPr>
          <w:rFonts w:ascii="Arial" w:hAnsi="Arial" w:cs="Arial"/>
        </w:rPr>
        <w:t>.1</w:t>
      </w:r>
      <w:r w:rsidRPr="007C6C8D">
        <w:rPr>
          <w:rFonts w:ascii="Arial" w:hAnsi="Arial" w:cs="Arial"/>
        </w:rPr>
        <w:t>2</w:t>
      </w:r>
      <w:r w:rsidRPr="007C6C8D">
        <w:rPr>
          <w:rFonts w:ascii="Arial" w:hAnsi="Arial" w:cs="Arial"/>
        </w:rPr>
        <w:t>.2020                                                                                                          № 3</w:t>
      </w:r>
      <w:r w:rsidRPr="007C6C8D">
        <w:rPr>
          <w:rFonts w:ascii="Arial" w:hAnsi="Arial" w:cs="Arial"/>
        </w:rPr>
        <w:t>795</w:t>
      </w:r>
      <w:r w:rsidRPr="007C6C8D">
        <w:rPr>
          <w:rFonts w:ascii="Arial" w:hAnsi="Arial" w:cs="Arial"/>
        </w:rPr>
        <w:t>-ПА</w:t>
      </w:r>
    </w:p>
    <w:p w:rsidR="007C6C8D" w:rsidRPr="007C6C8D" w:rsidRDefault="007C6C8D" w:rsidP="007C6C8D">
      <w:pPr>
        <w:jc w:val="center"/>
        <w:rPr>
          <w:rFonts w:ascii="Arial" w:hAnsi="Arial" w:cs="Arial"/>
        </w:rPr>
      </w:pPr>
    </w:p>
    <w:p w:rsidR="007C6C8D" w:rsidRPr="007C6C8D" w:rsidRDefault="007C6C8D" w:rsidP="007C6C8D">
      <w:pPr>
        <w:ind w:left="-567"/>
        <w:jc w:val="center"/>
        <w:rPr>
          <w:rFonts w:ascii="Arial" w:hAnsi="Arial" w:cs="Arial"/>
        </w:rPr>
      </w:pPr>
      <w:r w:rsidRPr="007C6C8D">
        <w:rPr>
          <w:rFonts w:ascii="Arial" w:hAnsi="Arial" w:cs="Arial"/>
        </w:rPr>
        <w:t>г. Люберцы</w:t>
      </w:r>
    </w:p>
    <w:p w:rsidR="00960DE5" w:rsidRPr="007C6C8D" w:rsidRDefault="00960DE5" w:rsidP="00960DE5">
      <w:pPr>
        <w:pStyle w:val="3"/>
        <w:ind w:left="284" w:right="-284"/>
        <w:rPr>
          <w:rFonts w:ascii="Arial" w:hAnsi="Arial" w:cs="Arial"/>
          <w:sz w:val="24"/>
        </w:rPr>
      </w:pPr>
    </w:p>
    <w:p w:rsidR="00960DE5" w:rsidRPr="007C6C8D" w:rsidRDefault="00960DE5" w:rsidP="00960DE5">
      <w:pPr>
        <w:pStyle w:val="3"/>
        <w:ind w:left="284" w:right="-284"/>
        <w:rPr>
          <w:rFonts w:ascii="Arial" w:hAnsi="Arial" w:cs="Arial"/>
          <w:sz w:val="24"/>
          <w:lang w:eastAsia="en-US"/>
        </w:rPr>
      </w:pPr>
      <w:r w:rsidRPr="007C6C8D">
        <w:rPr>
          <w:rFonts w:ascii="Arial" w:hAnsi="Arial" w:cs="Arial"/>
          <w:sz w:val="24"/>
        </w:rPr>
        <w:t>О внесении изменений в состав Рабочей группы по проведению процедуры оценки регулирующего воздействия на территории городского округа Люберцы</w:t>
      </w:r>
    </w:p>
    <w:p w:rsidR="00960DE5" w:rsidRPr="007C6C8D" w:rsidRDefault="00960DE5" w:rsidP="00960DE5">
      <w:pPr>
        <w:rPr>
          <w:rFonts w:ascii="Arial" w:hAnsi="Arial" w:cs="Arial"/>
          <w:lang w:eastAsia="en-US"/>
        </w:rPr>
      </w:pPr>
    </w:p>
    <w:p w:rsidR="00960DE5" w:rsidRPr="007C6C8D" w:rsidRDefault="00960DE5" w:rsidP="00960DE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7C6C8D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 w:rsidRPr="007C6C8D">
        <w:rPr>
          <w:rFonts w:ascii="Arial" w:hAnsi="Arial" w:cs="Arial"/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Законом Московской области от 30.12.2014 № 193/2014-ОЗ </w:t>
      </w:r>
      <w:r w:rsidRPr="007C6C8D">
        <w:rPr>
          <w:rFonts w:ascii="Arial" w:hAnsi="Arial" w:cs="Arial"/>
          <w:sz w:val="24"/>
          <w:szCs w:val="24"/>
        </w:rPr>
        <w:br/>
        <w:t>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инвестиционной деятельности, и экспертизы нормативных правовых актов Московской области, муниципальных нормативных правовых актов, затрагивающих</w:t>
      </w:r>
      <w:proofErr w:type="gramEnd"/>
      <w:r w:rsidRPr="007C6C8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C6C8D">
        <w:rPr>
          <w:rFonts w:ascii="Arial" w:hAnsi="Arial" w:cs="Arial"/>
          <w:sz w:val="24"/>
          <w:szCs w:val="24"/>
        </w:rPr>
        <w:t>вопросы осуществления предпринимательской и инвестиционной деятельности», Уставом муниципального образования городской округ Люберцы Московской области,  Постановлением администрации городского округа Люберцы от 21.02.2019 № 633-ПА «О внесении изменений в Порядок проведения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</w:t>
      </w:r>
      <w:proofErr w:type="gramEnd"/>
      <w:r w:rsidRPr="007C6C8D">
        <w:rPr>
          <w:rFonts w:ascii="Arial" w:hAnsi="Arial" w:cs="Arial"/>
          <w:sz w:val="24"/>
          <w:szCs w:val="24"/>
        </w:rPr>
        <w:t xml:space="preserve"> и инвестиционной деятельности», Распоряжением Главы муниципального образования городской округ Люберцы Московской области от    21.06.2017 № 1-РГ «О наделении полномочиями Первого заместителя Главы администрации», постановляю:</w:t>
      </w:r>
    </w:p>
    <w:p w:rsidR="00960DE5" w:rsidRPr="007C6C8D" w:rsidRDefault="00960DE5" w:rsidP="00960DE5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60DE5" w:rsidRPr="007C6C8D" w:rsidRDefault="00960DE5" w:rsidP="00960DE5">
      <w:pPr>
        <w:pStyle w:val="3"/>
        <w:numPr>
          <w:ilvl w:val="0"/>
          <w:numId w:val="1"/>
        </w:numPr>
        <w:ind w:left="0" w:firstLine="567"/>
        <w:jc w:val="both"/>
        <w:rPr>
          <w:rFonts w:ascii="Arial" w:hAnsi="Arial" w:cs="Arial"/>
          <w:b w:val="0"/>
          <w:sz w:val="24"/>
          <w:lang w:eastAsia="en-US"/>
        </w:rPr>
      </w:pPr>
      <w:r w:rsidRPr="007C6C8D">
        <w:rPr>
          <w:rFonts w:ascii="Arial" w:hAnsi="Arial" w:cs="Arial"/>
          <w:b w:val="0"/>
          <w:sz w:val="24"/>
          <w:lang w:eastAsia="en-US"/>
        </w:rPr>
        <w:t xml:space="preserve">Внести изменения в состав Рабочей группы по проведению процедуры оценки регулирующего воздействия на территории городского округа Люберцы, утвержденный </w:t>
      </w:r>
      <w:r w:rsidRPr="007C6C8D">
        <w:rPr>
          <w:rFonts w:ascii="Arial" w:hAnsi="Arial" w:cs="Arial"/>
          <w:b w:val="0"/>
          <w:sz w:val="24"/>
        </w:rPr>
        <w:t xml:space="preserve">Постановлением администрации городского округа Люберцы от 11.12.2019 № 4841-ПА, утвердив его </w:t>
      </w:r>
      <w:r w:rsidRPr="007C6C8D">
        <w:rPr>
          <w:rFonts w:ascii="Arial" w:hAnsi="Arial" w:cs="Arial"/>
          <w:b w:val="0"/>
          <w:sz w:val="24"/>
          <w:lang w:eastAsia="en-US"/>
        </w:rPr>
        <w:t>в новой редакции (прилагается).</w:t>
      </w:r>
    </w:p>
    <w:p w:rsidR="00960DE5" w:rsidRPr="007C6C8D" w:rsidRDefault="00960DE5" w:rsidP="00960DE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C6C8D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960DE5" w:rsidRPr="007C6C8D" w:rsidRDefault="00960DE5" w:rsidP="00960DE5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C6C8D">
        <w:rPr>
          <w:rFonts w:ascii="Arial" w:hAnsi="Arial" w:cs="Arial"/>
        </w:rPr>
        <w:t>Настоящее Постановление вступает в силу с момента официального опубликования.</w:t>
      </w:r>
    </w:p>
    <w:p w:rsidR="00960DE5" w:rsidRPr="007C6C8D" w:rsidRDefault="00960DE5" w:rsidP="00960DE5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lang w:eastAsia="en-US"/>
        </w:rPr>
      </w:pPr>
      <w:r w:rsidRPr="007C6C8D">
        <w:rPr>
          <w:rFonts w:ascii="Arial" w:hAnsi="Arial" w:cs="Arial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Pr="007C6C8D">
        <w:rPr>
          <w:rFonts w:ascii="Arial" w:hAnsi="Arial" w:cs="Arial"/>
          <w:lang w:eastAsia="en-US"/>
        </w:rPr>
        <w:t>на</w:t>
      </w:r>
      <w:proofErr w:type="gramEnd"/>
      <w:r w:rsidRPr="007C6C8D">
        <w:rPr>
          <w:rFonts w:ascii="Arial" w:hAnsi="Arial" w:cs="Arial"/>
          <w:lang w:eastAsia="en-US"/>
        </w:rPr>
        <w:t xml:space="preserve"> и. </w:t>
      </w:r>
      <w:proofErr w:type="gramStart"/>
      <w:r w:rsidRPr="007C6C8D">
        <w:rPr>
          <w:rFonts w:ascii="Arial" w:hAnsi="Arial" w:cs="Arial"/>
          <w:lang w:eastAsia="en-US"/>
        </w:rPr>
        <w:t>о</w:t>
      </w:r>
      <w:proofErr w:type="gramEnd"/>
      <w:r w:rsidRPr="007C6C8D">
        <w:rPr>
          <w:rFonts w:ascii="Arial" w:hAnsi="Arial" w:cs="Arial"/>
          <w:lang w:eastAsia="en-US"/>
        </w:rPr>
        <w:t>. заместителя Главы администрации Гундареву Е. Н.</w:t>
      </w:r>
    </w:p>
    <w:p w:rsidR="00960DE5" w:rsidRPr="007C6C8D" w:rsidRDefault="00960DE5" w:rsidP="00960DE5">
      <w:pPr>
        <w:ind w:left="284" w:right="-284" w:firstLine="708"/>
        <w:jc w:val="both"/>
        <w:rPr>
          <w:rFonts w:ascii="Arial" w:hAnsi="Arial" w:cs="Arial"/>
        </w:rPr>
      </w:pPr>
    </w:p>
    <w:p w:rsidR="00960DE5" w:rsidRPr="007C6C8D" w:rsidRDefault="00960DE5" w:rsidP="00960DE5">
      <w:pPr>
        <w:ind w:right="-1"/>
        <w:jc w:val="both"/>
        <w:rPr>
          <w:rFonts w:ascii="Arial" w:hAnsi="Arial" w:cs="Arial"/>
        </w:rPr>
      </w:pPr>
      <w:r w:rsidRPr="007C6C8D">
        <w:rPr>
          <w:rFonts w:ascii="Arial" w:hAnsi="Arial" w:cs="Arial"/>
        </w:rPr>
        <w:t>Первый заместитель</w:t>
      </w:r>
    </w:p>
    <w:p w:rsidR="00960DE5" w:rsidRPr="007C6C8D" w:rsidRDefault="00960DE5" w:rsidP="00960DE5">
      <w:pPr>
        <w:ind w:right="-1"/>
        <w:jc w:val="both"/>
        <w:rPr>
          <w:rFonts w:ascii="Arial" w:hAnsi="Arial" w:cs="Arial"/>
        </w:rPr>
      </w:pPr>
      <w:r w:rsidRPr="007C6C8D">
        <w:rPr>
          <w:rFonts w:ascii="Arial" w:hAnsi="Arial" w:cs="Arial"/>
        </w:rPr>
        <w:t>Главы администрации                                                                  И.Г. Назарьева</w:t>
      </w:r>
    </w:p>
    <w:p w:rsidR="00960DE5" w:rsidRPr="007C6C8D" w:rsidRDefault="00960DE5" w:rsidP="00960DE5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960DE5" w:rsidRPr="007C6C8D" w:rsidRDefault="00960DE5" w:rsidP="00960DE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C8D">
        <w:rPr>
          <w:rFonts w:ascii="Arial" w:hAnsi="Arial" w:cs="Arial"/>
        </w:rPr>
        <w:t>УТВЕРЖДЕН</w:t>
      </w:r>
    </w:p>
    <w:p w:rsidR="00960DE5" w:rsidRPr="007C6C8D" w:rsidRDefault="00960DE5" w:rsidP="00960DE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C8D">
        <w:rPr>
          <w:rFonts w:ascii="Arial" w:hAnsi="Arial" w:cs="Arial"/>
        </w:rPr>
        <w:t>Постановлением администрации</w:t>
      </w:r>
    </w:p>
    <w:p w:rsidR="00960DE5" w:rsidRPr="007C6C8D" w:rsidRDefault="00960DE5" w:rsidP="00960DE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C8D">
        <w:rPr>
          <w:rFonts w:ascii="Arial" w:hAnsi="Arial" w:cs="Arial"/>
        </w:rPr>
        <w:t>муниципального образования</w:t>
      </w:r>
    </w:p>
    <w:p w:rsidR="00960DE5" w:rsidRPr="007C6C8D" w:rsidRDefault="00960DE5" w:rsidP="00960DE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C8D">
        <w:rPr>
          <w:rFonts w:ascii="Arial" w:hAnsi="Arial" w:cs="Arial"/>
        </w:rPr>
        <w:t xml:space="preserve">городской округ Люберцы </w:t>
      </w:r>
    </w:p>
    <w:p w:rsidR="00960DE5" w:rsidRPr="007C6C8D" w:rsidRDefault="00960DE5" w:rsidP="00960DE5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C6C8D">
        <w:rPr>
          <w:rFonts w:ascii="Arial" w:hAnsi="Arial" w:cs="Arial"/>
        </w:rPr>
        <w:lastRenderedPageBreak/>
        <w:t xml:space="preserve">от </w:t>
      </w:r>
      <w:r w:rsidR="007C6C8D">
        <w:rPr>
          <w:rFonts w:ascii="Arial" w:hAnsi="Arial" w:cs="Arial"/>
        </w:rPr>
        <w:t>21.12.2020 № 3795-ПА</w:t>
      </w:r>
      <w:bookmarkStart w:id="0" w:name="_GoBack"/>
      <w:bookmarkEnd w:id="0"/>
    </w:p>
    <w:p w:rsidR="00960DE5" w:rsidRPr="007C6C8D" w:rsidRDefault="00960DE5" w:rsidP="00960DE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</w:rPr>
      </w:pPr>
    </w:p>
    <w:p w:rsidR="00960DE5" w:rsidRPr="007C6C8D" w:rsidRDefault="00960DE5" w:rsidP="00960DE5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</w:rPr>
      </w:pPr>
      <w:r w:rsidRPr="007C6C8D">
        <w:rPr>
          <w:rFonts w:ascii="Arial" w:hAnsi="Arial" w:cs="Arial"/>
          <w:b/>
        </w:rPr>
        <w:t>Состав Рабочей группы по проведению процедуры оценки регулирующего воздействия на территории городского округа Люберцы</w:t>
      </w:r>
    </w:p>
    <w:p w:rsidR="00960DE5" w:rsidRPr="007C6C8D" w:rsidRDefault="00960DE5" w:rsidP="00960DE5">
      <w:pPr>
        <w:autoSpaceDE w:val="0"/>
        <w:autoSpaceDN w:val="0"/>
        <w:adjustRightInd w:val="0"/>
        <w:spacing w:before="120"/>
        <w:rPr>
          <w:rFonts w:ascii="Arial" w:hAnsi="Arial" w:cs="Arial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8"/>
        <w:gridCol w:w="3968"/>
        <w:gridCol w:w="4935"/>
      </w:tblGrid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6C8D">
              <w:rPr>
                <w:rFonts w:ascii="Arial" w:hAnsi="Arial" w:cs="Arial"/>
                <w:sz w:val="24"/>
                <w:szCs w:val="24"/>
              </w:rPr>
              <w:t>Забабуркина</w:t>
            </w:r>
            <w:proofErr w:type="spellEnd"/>
            <w:r w:rsidRPr="007C6C8D">
              <w:rPr>
                <w:rFonts w:ascii="Arial" w:hAnsi="Arial" w:cs="Arial"/>
                <w:sz w:val="24"/>
                <w:szCs w:val="24"/>
              </w:rPr>
              <w:t xml:space="preserve"> Н. А.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Люберцы, Председатель Рабочей группы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Гундарева Е. Н.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Начальник управления экономики администрации городского округа Люберцы, заместитель Председателя Рабочей группы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 xml:space="preserve"> 3.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Кошелева П. Н.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Заместитель начальника отдела учета доходов и аналитической работы управления экономики администрации городского округа Люберцы, секретарь Рабочей группы</w:t>
            </w:r>
          </w:p>
        </w:tc>
      </w:tr>
      <w:tr w:rsidR="00960DE5" w:rsidRPr="007C6C8D" w:rsidTr="000F5559">
        <w:tc>
          <w:tcPr>
            <w:tcW w:w="9571" w:type="dxa"/>
            <w:gridSpan w:val="3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Члены Рабочей группы: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6C8D">
              <w:rPr>
                <w:rFonts w:ascii="Arial" w:hAnsi="Arial" w:cs="Arial"/>
                <w:sz w:val="24"/>
                <w:szCs w:val="24"/>
              </w:rPr>
              <w:t>Шлапак</w:t>
            </w:r>
            <w:proofErr w:type="spellEnd"/>
            <w:r w:rsidRPr="007C6C8D">
              <w:rPr>
                <w:rFonts w:ascii="Arial" w:hAnsi="Arial" w:cs="Arial"/>
                <w:sz w:val="24"/>
                <w:szCs w:val="24"/>
              </w:rPr>
              <w:t xml:space="preserve"> А. Л.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 xml:space="preserve">Первый заместитель Председателя Совета депутатов городского округа Люберцы 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Власов В. И.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6C8D">
              <w:rPr>
                <w:rFonts w:ascii="Arial" w:hAnsi="Arial" w:cs="Arial"/>
                <w:sz w:val="24"/>
                <w:szCs w:val="24"/>
              </w:rPr>
              <w:t>Покацкий</w:t>
            </w:r>
            <w:proofErr w:type="spellEnd"/>
            <w:r w:rsidRPr="007C6C8D">
              <w:rPr>
                <w:rFonts w:ascii="Arial" w:hAnsi="Arial" w:cs="Arial"/>
                <w:sz w:val="24"/>
                <w:szCs w:val="24"/>
              </w:rPr>
              <w:t xml:space="preserve"> Н. А.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Семенов А. М.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 xml:space="preserve">8. 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Криворучко М. В.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Сыров А. Н.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Заместитель Главы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Коровин П. С.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Начальник управления предпринимательства и инвестиций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6C8D">
              <w:rPr>
                <w:rFonts w:ascii="Arial" w:hAnsi="Arial" w:cs="Arial"/>
                <w:sz w:val="24"/>
                <w:szCs w:val="24"/>
              </w:rPr>
              <w:t>Шилина</w:t>
            </w:r>
            <w:proofErr w:type="spellEnd"/>
            <w:r w:rsidRPr="007C6C8D">
              <w:rPr>
                <w:rFonts w:ascii="Arial" w:hAnsi="Arial" w:cs="Arial"/>
                <w:sz w:val="24"/>
                <w:szCs w:val="24"/>
              </w:rPr>
              <w:t xml:space="preserve"> Л. М.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Председатель Комитета по управлению имуществом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Анохин О. И.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Начальник правового управления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Левина Н. В.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Начальник управления делами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Зинкина М. В.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Начальник управления благоустройства администрации городского округа Люберцы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Русаков В. В.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 xml:space="preserve">Генеральный директор НП «Союз промышленников и предпринимателей Люберецкого района» </w:t>
            </w:r>
          </w:p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lastRenderedPageBreak/>
              <w:t>(по согласованию)</w:t>
            </w:r>
          </w:p>
        </w:tc>
      </w:tr>
      <w:tr w:rsidR="00960DE5" w:rsidRPr="007C6C8D" w:rsidTr="000F5559">
        <w:tc>
          <w:tcPr>
            <w:tcW w:w="6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8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C6C8D">
              <w:rPr>
                <w:rFonts w:ascii="Arial" w:hAnsi="Arial" w:cs="Arial"/>
                <w:sz w:val="24"/>
                <w:szCs w:val="24"/>
              </w:rPr>
              <w:t>Кантович</w:t>
            </w:r>
            <w:proofErr w:type="spellEnd"/>
            <w:r w:rsidRPr="007C6C8D">
              <w:rPr>
                <w:rFonts w:ascii="Arial" w:hAnsi="Arial" w:cs="Arial"/>
                <w:sz w:val="24"/>
                <w:szCs w:val="24"/>
              </w:rPr>
              <w:t xml:space="preserve"> Н. Л. </w:t>
            </w:r>
          </w:p>
        </w:tc>
        <w:tc>
          <w:tcPr>
            <w:tcW w:w="4935" w:type="dxa"/>
          </w:tcPr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 xml:space="preserve">Президент Союза «Люберецкая торгово-промышленная палата» </w:t>
            </w:r>
          </w:p>
          <w:p w:rsidR="00960DE5" w:rsidRPr="007C6C8D" w:rsidRDefault="00960DE5" w:rsidP="000F5559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C8D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</w:tr>
    </w:tbl>
    <w:p w:rsidR="00960DE5" w:rsidRPr="007C6C8D" w:rsidRDefault="00960DE5" w:rsidP="00960DE5">
      <w:pPr>
        <w:pStyle w:val="1"/>
        <w:shd w:val="clear" w:color="auto" w:fill="auto"/>
        <w:spacing w:before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960DE5" w:rsidRPr="007C6C8D" w:rsidSect="00960DE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64056"/>
    <w:multiLevelType w:val="hybridMultilevel"/>
    <w:tmpl w:val="F586A3E0"/>
    <w:lvl w:ilvl="0" w:tplc="562E9F98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E5"/>
    <w:rsid w:val="00125091"/>
    <w:rsid w:val="007C6C8D"/>
    <w:rsid w:val="00960DE5"/>
    <w:rsid w:val="00B042F6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60DE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0D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60D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0DE5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a3">
    <w:name w:val="Основной текст_"/>
    <w:link w:val="1"/>
    <w:rsid w:val="00960DE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60DE5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0"/>
      <w:szCs w:val="20"/>
      <w:lang w:eastAsia="en-US"/>
    </w:rPr>
  </w:style>
  <w:style w:type="table" w:styleId="a4">
    <w:name w:val="Table Grid"/>
    <w:basedOn w:val="a1"/>
    <w:uiPriority w:val="59"/>
    <w:rsid w:val="00960DE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0D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60DE5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60DE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960D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0DE5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a3">
    <w:name w:val="Основной текст_"/>
    <w:link w:val="1"/>
    <w:rsid w:val="00960DE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960DE5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0"/>
      <w:szCs w:val="20"/>
      <w:lang w:eastAsia="en-US"/>
    </w:rPr>
  </w:style>
  <w:style w:type="table" w:styleId="a4">
    <w:name w:val="Table Grid"/>
    <w:basedOn w:val="a1"/>
    <w:uiPriority w:val="59"/>
    <w:rsid w:val="00960DE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60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2020-12-22T11:22:00Z</dcterms:created>
  <dcterms:modified xsi:type="dcterms:W3CDTF">2020-12-22T11:22:00Z</dcterms:modified>
</cp:coreProperties>
</file>