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909" w:rsidRPr="003F51D2" w:rsidRDefault="00DB6909" w:rsidP="00DB6909">
      <w:pPr>
        <w:spacing w:after="0" w:line="240" w:lineRule="auto"/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:rsidR="00DB6909" w:rsidRPr="003F51D2" w:rsidRDefault="00DB6909" w:rsidP="00DB6909">
      <w:pPr>
        <w:spacing w:after="0" w:line="240" w:lineRule="auto"/>
        <w:jc w:val="center"/>
        <w:rPr>
          <w:rFonts w:ascii="Arial" w:hAnsi="Arial" w:cs="Arial"/>
          <w:b/>
          <w:bCs/>
          <w:noProof/>
          <w:color w:val="000000" w:themeColor="text1"/>
          <w:spacing w:val="10"/>
          <w:w w:val="115"/>
          <w:sz w:val="28"/>
          <w:szCs w:val="28"/>
        </w:rPr>
      </w:pPr>
    </w:p>
    <w:p w:rsidR="00DB6909" w:rsidRPr="00ED1330" w:rsidRDefault="00DB6909" w:rsidP="000C601A">
      <w:pPr>
        <w:spacing w:after="0" w:line="240" w:lineRule="auto"/>
        <w:ind w:left="-1134" w:right="-1133"/>
        <w:jc w:val="center"/>
        <w:rPr>
          <w:rFonts w:ascii="Arial" w:hAnsi="Arial" w:cs="Arial"/>
          <w:b/>
          <w:bCs/>
          <w:noProof/>
          <w:color w:val="000000" w:themeColor="text1"/>
          <w:w w:val="115"/>
          <w:sz w:val="24"/>
          <w:szCs w:val="24"/>
        </w:rPr>
      </w:pPr>
      <w:r w:rsidRPr="00ED1330">
        <w:rPr>
          <w:rFonts w:ascii="Arial" w:hAnsi="Arial" w:cs="Arial"/>
          <w:b/>
          <w:bCs/>
          <w:noProof/>
          <w:color w:val="000000" w:themeColor="text1"/>
          <w:w w:val="115"/>
          <w:sz w:val="24"/>
          <w:szCs w:val="24"/>
        </w:rPr>
        <w:t>АДМИНИСТРАЦИЯ</w:t>
      </w:r>
    </w:p>
    <w:p w:rsidR="00DB6909" w:rsidRPr="00ED1330" w:rsidRDefault="00DB6909" w:rsidP="00DB6909">
      <w:pPr>
        <w:spacing w:after="0" w:line="240" w:lineRule="auto"/>
        <w:ind w:left="-1134" w:right="-1133"/>
        <w:jc w:val="center"/>
        <w:rPr>
          <w:rFonts w:ascii="Arial" w:hAnsi="Arial" w:cs="Arial"/>
          <w:b/>
          <w:bCs/>
          <w:color w:val="000000" w:themeColor="text1"/>
          <w:spacing w:val="10"/>
          <w:w w:val="115"/>
          <w:sz w:val="24"/>
          <w:szCs w:val="24"/>
        </w:rPr>
      </w:pPr>
      <w:r w:rsidRPr="00ED1330">
        <w:rPr>
          <w:rFonts w:ascii="Arial" w:hAnsi="Arial" w:cs="Arial"/>
          <w:b/>
          <w:bCs/>
          <w:noProof/>
          <w:color w:val="000000" w:themeColor="text1"/>
          <w:spacing w:val="10"/>
          <w:w w:val="115"/>
          <w:sz w:val="24"/>
          <w:szCs w:val="24"/>
        </w:rPr>
        <w:t>МУНИЦИПАЛЬНОГО ОБРАЗОВАНИЯ</w:t>
      </w:r>
    </w:p>
    <w:p w:rsidR="00DB6909" w:rsidRPr="00ED1330" w:rsidRDefault="00DB6909" w:rsidP="00DB6909">
      <w:pPr>
        <w:spacing w:after="0" w:line="240" w:lineRule="auto"/>
        <w:ind w:left="-1134" w:right="-1133"/>
        <w:jc w:val="center"/>
        <w:rPr>
          <w:rFonts w:ascii="Arial" w:hAnsi="Arial" w:cs="Arial"/>
          <w:b/>
          <w:bCs/>
          <w:color w:val="000000" w:themeColor="text1"/>
          <w:spacing w:val="10"/>
          <w:w w:val="115"/>
          <w:sz w:val="24"/>
          <w:szCs w:val="24"/>
        </w:rPr>
      </w:pPr>
      <w:r w:rsidRPr="00ED1330">
        <w:rPr>
          <w:rFonts w:ascii="Arial" w:hAnsi="Arial" w:cs="Arial"/>
          <w:b/>
          <w:bCs/>
          <w:noProof/>
          <w:color w:val="000000" w:themeColor="text1"/>
          <w:spacing w:val="10"/>
          <w:w w:val="115"/>
          <w:sz w:val="24"/>
          <w:szCs w:val="24"/>
        </w:rPr>
        <w:t>ГОРОДСКОЙ ОКРУГ ЛЮБЕРЦЫ</w:t>
      </w:r>
      <w:r w:rsidRPr="00ED1330">
        <w:rPr>
          <w:rFonts w:ascii="Arial" w:hAnsi="Arial" w:cs="Arial"/>
          <w:b/>
          <w:bCs/>
          <w:color w:val="000000" w:themeColor="text1"/>
          <w:spacing w:val="10"/>
          <w:w w:val="115"/>
          <w:sz w:val="24"/>
          <w:szCs w:val="24"/>
        </w:rPr>
        <w:br/>
      </w:r>
      <w:r w:rsidRPr="00ED1330">
        <w:rPr>
          <w:rFonts w:ascii="Arial" w:hAnsi="Arial" w:cs="Arial"/>
          <w:b/>
          <w:bCs/>
          <w:noProof/>
          <w:color w:val="000000" w:themeColor="text1"/>
          <w:spacing w:val="10"/>
          <w:w w:val="115"/>
          <w:sz w:val="24"/>
          <w:szCs w:val="24"/>
        </w:rPr>
        <w:t>МОСКОВСКОЙ ОБЛАСТИ</w:t>
      </w:r>
    </w:p>
    <w:p w:rsidR="00DB6909" w:rsidRPr="00ED1330" w:rsidRDefault="00DB6909" w:rsidP="00DB6909">
      <w:pPr>
        <w:spacing w:after="0" w:line="100" w:lineRule="atLeast"/>
        <w:ind w:left="-1134" w:right="-1133"/>
        <w:jc w:val="center"/>
        <w:rPr>
          <w:rFonts w:ascii="Arial" w:hAnsi="Arial" w:cs="Arial"/>
          <w:b/>
          <w:bCs/>
          <w:color w:val="000000" w:themeColor="text1"/>
          <w:w w:val="115"/>
          <w:sz w:val="24"/>
          <w:szCs w:val="24"/>
        </w:rPr>
      </w:pPr>
    </w:p>
    <w:p w:rsidR="00DB6909" w:rsidRPr="00ED1330" w:rsidRDefault="00DB6909" w:rsidP="00DB6909">
      <w:pPr>
        <w:spacing w:after="0"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ED1330">
        <w:rPr>
          <w:rFonts w:ascii="Arial" w:hAnsi="Arial" w:cs="Arial"/>
          <w:b/>
          <w:bCs/>
          <w:w w:val="115"/>
          <w:sz w:val="24"/>
          <w:szCs w:val="24"/>
        </w:rPr>
        <w:t>ПОСТАНОВЛЕНИЕ</w:t>
      </w:r>
    </w:p>
    <w:p w:rsidR="00DB6909" w:rsidRPr="00ED1330" w:rsidRDefault="00DB6909" w:rsidP="00DB6909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DB6909" w:rsidRPr="00ED1330" w:rsidRDefault="00DB6909" w:rsidP="00DB690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B6909" w:rsidRPr="00ED1330" w:rsidRDefault="000C601A" w:rsidP="00DB690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D1330">
        <w:rPr>
          <w:rFonts w:ascii="Arial" w:hAnsi="Arial" w:cs="Arial"/>
          <w:b/>
          <w:sz w:val="24"/>
          <w:szCs w:val="24"/>
        </w:rPr>
        <w:t>13.09.2022                                                                                №3658-ПА</w:t>
      </w:r>
    </w:p>
    <w:p w:rsidR="00DB6909" w:rsidRPr="00ED1330" w:rsidRDefault="000C601A" w:rsidP="00DB6909">
      <w:pPr>
        <w:spacing w:after="0" w:line="240" w:lineRule="auto"/>
        <w:ind w:left="-567"/>
        <w:jc w:val="center"/>
        <w:rPr>
          <w:rFonts w:ascii="Arial" w:hAnsi="Arial" w:cs="Arial"/>
          <w:b/>
          <w:sz w:val="24"/>
          <w:szCs w:val="24"/>
        </w:rPr>
      </w:pPr>
      <w:r w:rsidRPr="00ED1330">
        <w:rPr>
          <w:rFonts w:ascii="Arial" w:hAnsi="Arial" w:cs="Arial"/>
          <w:b/>
          <w:sz w:val="24"/>
          <w:szCs w:val="24"/>
        </w:rPr>
        <w:t xml:space="preserve">       </w:t>
      </w:r>
      <w:r w:rsidR="00DB6909" w:rsidRPr="00ED1330">
        <w:rPr>
          <w:rFonts w:ascii="Arial" w:hAnsi="Arial" w:cs="Arial"/>
          <w:b/>
          <w:sz w:val="24"/>
          <w:szCs w:val="24"/>
        </w:rPr>
        <w:t>г. Люберцы</w:t>
      </w:r>
    </w:p>
    <w:p w:rsidR="00DB6909" w:rsidRPr="00ED1330" w:rsidRDefault="00DB6909" w:rsidP="0030348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B6909" w:rsidRPr="00ED1330" w:rsidRDefault="00DB6909" w:rsidP="0030348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0348E" w:rsidRPr="00ED1330" w:rsidRDefault="0030348E" w:rsidP="0030348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D1330">
        <w:rPr>
          <w:rFonts w:ascii="Arial" w:hAnsi="Arial" w:cs="Arial"/>
          <w:b/>
          <w:sz w:val="24"/>
          <w:szCs w:val="24"/>
        </w:rPr>
        <w:t>О внесении изменений в муниципальную программу «Управление имуществом и муниципальными финансами»</w:t>
      </w:r>
    </w:p>
    <w:p w:rsidR="0030348E" w:rsidRPr="00ED1330" w:rsidRDefault="0030348E" w:rsidP="0030348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0348E" w:rsidRPr="00ED1330" w:rsidRDefault="0030348E" w:rsidP="0030348E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ED1330">
        <w:rPr>
          <w:rFonts w:ascii="Arial" w:hAnsi="Arial" w:cs="Arial"/>
          <w:sz w:val="24"/>
          <w:szCs w:val="24"/>
        </w:rPr>
        <w:t>В соответствии со ст. 179  Бюджетного кодекса Российской Федерации, Земельным ко</w:t>
      </w:r>
      <w:bookmarkStart w:id="0" w:name="_GoBack"/>
      <w:bookmarkEnd w:id="0"/>
      <w:r w:rsidRPr="00ED1330">
        <w:rPr>
          <w:rFonts w:ascii="Arial" w:hAnsi="Arial" w:cs="Arial"/>
          <w:sz w:val="24"/>
          <w:szCs w:val="24"/>
        </w:rPr>
        <w:t>дексом Российской Федерации,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Российской Федерации от 07.05.2012 № 601 «Об основных направлениях совершенствования системы государственного управления», Уставом муниципального образования городской округ Люберцы Московской области, Постановлением администрации городского округа Люберцы от 20.09.2018</w:t>
      </w:r>
      <w:proofErr w:type="gramEnd"/>
      <w:r w:rsidRPr="00ED1330">
        <w:rPr>
          <w:rFonts w:ascii="Arial" w:hAnsi="Arial" w:cs="Arial"/>
          <w:sz w:val="24"/>
          <w:szCs w:val="24"/>
        </w:rPr>
        <w:t xml:space="preserve"> № 3715-ПА «Об утверждении порядка принятия решений о разработке муниципальных программ городского округа Люберцы, их формирования и реализации», Распоряжением Главы городского округа Люберцы от 11.07.2022 № 181-РГ/</w:t>
      </w:r>
      <w:proofErr w:type="gramStart"/>
      <w:r w:rsidRPr="00ED1330">
        <w:rPr>
          <w:rFonts w:ascii="Arial" w:hAnsi="Arial" w:cs="Arial"/>
          <w:sz w:val="24"/>
          <w:szCs w:val="24"/>
        </w:rPr>
        <w:t>к</w:t>
      </w:r>
      <w:proofErr w:type="gramEnd"/>
      <w:r w:rsidRPr="00ED1330">
        <w:rPr>
          <w:rFonts w:ascii="Arial" w:hAnsi="Arial" w:cs="Arial"/>
          <w:sz w:val="24"/>
          <w:szCs w:val="24"/>
        </w:rPr>
        <w:t xml:space="preserve"> «Об убытии в отпуск», постановляю:</w:t>
      </w:r>
    </w:p>
    <w:p w:rsidR="0030348E" w:rsidRPr="00ED1330" w:rsidRDefault="0030348E" w:rsidP="0030348E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</w:p>
    <w:p w:rsidR="0030348E" w:rsidRPr="00ED1330" w:rsidRDefault="0030348E" w:rsidP="0030348E">
      <w:pPr>
        <w:pStyle w:val="a7"/>
        <w:numPr>
          <w:ilvl w:val="0"/>
          <w:numId w:val="2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ED1330">
        <w:rPr>
          <w:rFonts w:ascii="Arial" w:hAnsi="Arial" w:cs="Arial"/>
          <w:sz w:val="24"/>
          <w:szCs w:val="24"/>
        </w:rPr>
        <w:t xml:space="preserve">Внести в муниципальную программу «Управление имуществом и муниципальными финансами» (далее – Программа), утвержденную Постановлением администрации городского округа Люберцы от 21.10.2019 </w:t>
      </w:r>
      <w:r w:rsidR="000B4F7B" w:rsidRPr="00ED1330">
        <w:rPr>
          <w:rFonts w:ascii="Arial" w:hAnsi="Arial" w:cs="Arial"/>
          <w:sz w:val="24"/>
          <w:szCs w:val="24"/>
        </w:rPr>
        <w:br/>
      </w:r>
      <w:r w:rsidRPr="00ED1330">
        <w:rPr>
          <w:rFonts w:ascii="Arial" w:hAnsi="Arial" w:cs="Arial"/>
          <w:sz w:val="24"/>
          <w:szCs w:val="24"/>
        </w:rPr>
        <w:t>№ 4008-ПА, следующие изменения:</w:t>
      </w:r>
    </w:p>
    <w:p w:rsidR="0030348E" w:rsidRPr="00ED1330" w:rsidRDefault="0030348E" w:rsidP="0030348E">
      <w:pPr>
        <w:pStyle w:val="ConsPlusNonformat"/>
        <w:numPr>
          <w:ilvl w:val="1"/>
          <w:numId w:val="3"/>
        </w:numPr>
        <w:spacing w:line="276" w:lineRule="auto"/>
        <w:ind w:left="0" w:right="140" w:firstLine="851"/>
        <w:jc w:val="both"/>
        <w:rPr>
          <w:rFonts w:ascii="Arial" w:hAnsi="Arial" w:cs="Arial"/>
          <w:b/>
          <w:sz w:val="24"/>
          <w:szCs w:val="24"/>
        </w:rPr>
      </w:pPr>
      <w:r w:rsidRPr="00ED1330">
        <w:rPr>
          <w:rFonts w:ascii="Arial" w:hAnsi="Arial" w:cs="Arial"/>
          <w:sz w:val="24"/>
          <w:szCs w:val="24"/>
        </w:rPr>
        <w:t xml:space="preserve">Паспорт Программы изложить в новой редакции согласно </w:t>
      </w:r>
      <w:r w:rsidRPr="00ED1330">
        <w:rPr>
          <w:rFonts w:ascii="Arial" w:hAnsi="Arial" w:cs="Arial"/>
          <w:sz w:val="24"/>
          <w:szCs w:val="24"/>
        </w:rPr>
        <w:br/>
        <w:t>приложению № 1 к настоящему Постановлению.</w:t>
      </w:r>
    </w:p>
    <w:p w:rsidR="0030348E" w:rsidRPr="00ED1330" w:rsidRDefault="0030348E" w:rsidP="0030348E">
      <w:pPr>
        <w:pStyle w:val="ConsPlusNonformat"/>
        <w:numPr>
          <w:ilvl w:val="1"/>
          <w:numId w:val="3"/>
        </w:numPr>
        <w:spacing w:line="276" w:lineRule="auto"/>
        <w:ind w:left="0" w:right="140" w:firstLine="851"/>
        <w:jc w:val="both"/>
        <w:rPr>
          <w:rFonts w:ascii="Arial" w:hAnsi="Arial" w:cs="Arial"/>
          <w:b/>
          <w:sz w:val="24"/>
          <w:szCs w:val="24"/>
        </w:rPr>
      </w:pPr>
      <w:r w:rsidRPr="00ED1330">
        <w:rPr>
          <w:rFonts w:ascii="Arial" w:hAnsi="Arial" w:cs="Arial"/>
          <w:sz w:val="24"/>
          <w:szCs w:val="24"/>
        </w:rPr>
        <w:t>Приложение № 3 к Программе изложить в новой редакции согласно приложению № 2 к настоящему Постановлению.</w:t>
      </w:r>
    </w:p>
    <w:p w:rsidR="0030348E" w:rsidRPr="00ED1330" w:rsidRDefault="0030348E" w:rsidP="0030348E">
      <w:pPr>
        <w:pStyle w:val="ConsPlusNonformat"/>
        <w:numPr>
          <w:ilvl w:val="1"/>
          <w:numId w:val="3"/>
        </w:numPr>
        <w:spacing w:line="276" w:lineRule="auto"/>
        <w:ind w:left="0" w:right="140" w:firstLine="851"/>
        <w:jc w:val="both"/>
        <w:rPr>
          <w:rFonts w:ascii="Arial" w:hAnsi="Arial" w:cs="Arial"/>
          <w:b/>
          <w:sz w:val="24"/>
          <w:szCs w:val="24"/>
        </w:rPr>
      </w:pPr>
      <w:r w:rsidRPr="00ED1330">
        <w:rPr>
          <w:rFonts w:ascii="Arial" w:hAnsi="Arial" w:cs="Arial"/>
          <w:sz w:val="24"/>
          <w:szCs w:val="24"/>
        </w:rPr>
        <w:t>Приложение № 6 к Программе изложить в новой редакции согласно приложению № 3 к настоящему Постановлению.</w:t>
      </w:r>
    </w:p>
    <w:p w:rsidR="0030348E" w:rsidRPr="00ED1330" w:rsidRDefault="0030348E" w:rsidP="0030348E">
      <w:pPr>
        <w:pStyle w:val="ConsPlusNonformat"/>
        <w:spacing w:line="276" w:lineRule="auto"/>
        <w:ind w:right="140" w:firstLine="851"/>
        <w:jc w:val="both"/>
        <w:rPr>
          <w:rFonts w:ascii="Arial" w:hAnsi="Arial" w:cs="Arial"/>
          <w:b/>
          <w:sz w:val="24"/>
          <w:szCs w:val="24"/>
        </w:rPr>
      </w:pPr>
      <w:r w:rsidRPr="00ED1330">
        <w:rPr>
          <w:rFonts w:ascii="Arial" w:hAnsi="Arial" w:cs="Arial"/>
          <w:sz w:val="24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30348E" w:rsidRPr="00ED1330" w:rsidRDefault="0030348E" w:rsidP="0030348E">
      <w:pPr>
        <w:pStyle w:val="ConsPlusTitle"/>
        <w:spacing w:line="276" w:lineRule="auto"/>
        <w:ind w:right="140" w:firstLine="851"/>
        <w:jc w:val="both"/>
        <w:rPr>
          <w:rFonts w:ascii="Arial" w:hAnsi="Arial" w:cs="Arial"/>
          <w:b w:val="0"/>
          <w:sz w:val="24"/>
          <w:szCs w:val="24"/>
        </w:rPr>
      </w:pPr>
      <w:r w:rsidRPr="00ED1330">
        <w:rPr>
          <w:rFonts w:ascii="Arial" w:hAnsi="Arial" w:cs="Arial"/>
          <w:b w:val="0"/>
          <w:sz w:val="24"/>
          <w:szCs w:val="24"/>
        </w:rPr>
        <w:t xml:space="preserve">3.   </w:t>
      </w:r>
      <w:proofErr w:type="gramStart"/>
      <w:r w:rsidRPr="00ED1330">
        <w:rPr>
          <w:rFonts w:ascii="Arial" w:hAnsi="Arial" w:cs="Arial"/>
          <w:b w:val="0"/>
          <w:sz w:val="24"/>
          <w:szCs w:val="24"/>
        </w:rPr>
        <w:t>Контроль за</w:t>
      </w:r>
      <w:proofErr w:type="gramEnd"/>
      <w:r w:rsidRPr="00ED1330">
        <w:rPr>
          <w:rFonts w:ascii="Arial" w:hAnsi="Arial" w:cs="Arial"/>
          <w:b w:val="0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ED1330">
        <w:rPr>
          <w:rFonts w:ascii="Arial" w:hAnsi="Arial" w:cs="Arial"/>
          <w:b w:val="0"/>
          <w:sz w:val="24"/>
          <w:szCs w:val="24"/>
        </w:rPr>
        <w:t>Езерского</w:t>
      </w:r>
      <w:proofErr w:type="spellEnd"/>
      <w:r w:rsidRPr="00ED1330">
        <w:rPr>
          <w:rFonts w:ascii="Arial" w:hAnsi="Arial" w:cs="Arial"/>
          <w:b w:val="0"/>
          <w:sz w:val="24"/>
          <w:szCs w:val="24"/>
        </w:rPr>
        <w:t xml:space="preserve"> В.В.</w:t>
      </w:r>
    </w:p>
    <w:p w:rsidR="0030348E" w:rsidRPr="00ED1330" w:rsidRDefault="0030348E" w:rsidP="0030348E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</w:p>
    <w:p w:rsidR="0030348E" w:rsidRPr="003F51D2" w:rsidRDefault="0030348E" w:rsidP="0030348E">
      <w:pPr>
        <w:spacing w:after="0"/>
        <w:rPr>
          <w:rFonts w:ascii="Arial" w:hAnsi="Arial" w:cs="Arial"/>
          <w:sz w:val="28"/>
          <w:szCs w:val="28"/>
        </w:rPr>
      </w:pPr>
    </w:p>
    <w:p w:rsidR="00ED1330" w:rsidRPr="00ED1330" w:rsidRDefault="00ED1330" w:rsidP="00ED1330">
      <w:pPr>
        <w:ind w:right="-426"/>
        <w:jc w:val="both"/>
        <w:rPr>
          <w:rFonts w:ascii="Arial" w:hAnsi="Arial" w:cs="Arial"/>
          <w:sz w:val="24"/>
          <w:szCs w:val="24"/>
        </w:rPr>
      </w:pPr>
      <w:proofErr w:type="spellStart"/>
      <w:r w:rsidRPr="00ED1330">
        <w:rPr>
          <w:rFonts w:ascii="Arial" w:hAnsi="Arial" w:cs="Arial"/>
          <w:bCs/>
          <w:sz w:val="24"/>
          <w:szCs w:val="24"/>
        </w:rPr>
        <w:t>И.о</w:t>
      </w:r>
      <w:proofErr w:type="spellEnd"/>
      <w:r w:rsidRPr="00ED1330">
        <w:rPr>
          <w:rFonts w:ascii="Arial" w:hAnsi="Arial" w:cs="Arial"/>
          <w:bCs/>
          <w:sz w:val="24"/>
          <w:szCs w:val="24"/>
        </w:rPr>
        <w:t xml:space="preserve">. Главы городского округа           </w:t>
      </w:r>
      <w:r>
        <w:rPr>
          <w:rFonts w:ascii="Arial" w:hAnsi="Arial" w:cs="Arial"/>
          <w:bCs/>
          <w:sz w:val="24"/>
          <w:szCs w:val="24"/>
        </w:rPr>
        <w:t xml:space="preserve">                     </w:t>
      </w:r>
      <w:r w:rsidRPr="00ED1330">
        <w:rPr>
          <w:rFonts w:ascii="Arial" w:hAnsi="Arial" w:cs="Arial"/>
          <w:bCs/>
          <w:sz w:val="24"/>
          <w:szCs w:val="24"/>
        </w:rPr>
        <w:t xml:space="preserve">                                          В.М. Волков</w:t>
      </w:r>
    </w:p>
    <w:p w:rsidR="0030348E" w:rsidRPr="003F51D2" w:rsidRDefault="0030348E" w:rsidP="0030348E">
      <w:pPr>
        <w:spacing w:after="0" w:line="240" w:lineRule="auto"/>
        <w:rPr>
          <w:rFonts w:ascii="Arial" w:hAnsi="Arial" w:cs="Arial"/>
          <w:sz w:val="28"/>
          <w:szCs w:val="28"/>
        </w:rPr>
        <w:sectPr w:rsidR="0030348E" w:rsidRPr="003F51D2" w:rsidSect="0030348E">
          <w:headerReference w:type="default" r:id="rId8"/>
          <w:headerReference w:type="first" r:id="rId9"/>
          <w:pgSz w:w="11906" w:h="16838"/>
          <w:pgMar w:top="567" w:right="1134" w:bottom="142" w:left="1276" w:header="142" w:footer="709" w:gutter="0"/>
          <w:cols w:space="708"/>
          <w:titlePg/>
          <w:docGrid w:linePitch="360"/>
        </w:sectPr>
      </w:pPr>
    </w:p>
    <w:p w:rsidR="0030348E" w:rsidRPr="003F51D2" w:rsidRDefault="0030348E" w:rsidP="0030348E">
      <w:pPr>
        <w:spacing w:after="0" w:line="240" w:lineRule="auto"/>
        <w:rPr>
          <w:rFonts w:ascii="Arial" w:eastAsia="Calibri" w:hAnsi="Arial" w:cs="Arial"/>
          <w:sz w:val="28"/>
          <w:szCs w:val="28"/>
          <w:lang w:eastAsia="en-US"/>
        </w:rPr>
      </w:pPr>
    </w:p>
    <w:p w:rsidR="005C1770" w:rsidRPr="003F51D2" w:rsidRDefault="005C1770" w:rsidP="005C1770">
      <w:pPr>
        <w:pStyle w:val="a3"/>
        <w:jc w:val="right"/>
        <w:rPr>
          <w:rFonts w:ascii="Arial" w:hAnsi="Arial" w:cs="Arial"/>
          <w:color w:val="000000" w:themeColor="text1"/>
          <w:sz w:val="28"/>
          <w:szCs w:val="28"/>
        </w:rPr>
      </w:pPr>
      <w:r w:rsidRPr="003F51D2">
        <w:rPr>
          <w:rFonts w:ascii="Arial" w:hAnsi="Arial" w:cs="Arial"/>
          <w:color w:val="000000" w:themeColor="text1"/>
          <w:sz w:val="28"/>
          <w:szCs w:val="28"/>
        </w:rPr>
        <w:t>Приложение № 1 к Постановлению</w:t>
      </w:r>
    </w:p>
    <w:p w:rsidR="005C1770" w:rsidRPr="003F51D2" w:rsidRDefault="005C1770" w:rsidP="005C1770">
      <w:pPr>
        <w:pStyle w:val="a3"/>
        <w:jc w:val="right"/>
        <w:rPr>
          <w:rFonts w:ascii="Arial" w:hAnsi="Arial" w:cs="Arial"/>
          <w:color w:val="000000" w:themeColor="text1"/>
          <w:sz w:val="28"/>
          <w:szCs w:val="28"/>
        </w:rPr>
      </w:pPr>
      <w:r w:rsidRPr="003F51D2">
        <w:rPr>
          <w:rFonts w:ascii="Arial" w:hAnsi="Arial" w:cs="Arial"/>
          <w:color w:val="000000" w:themeColor="text1"/>
          <w:sz w:val="28"/>
          <w:szCs w:val="28"/>
        </w:rPr>
        <w:t>администрации городского округа Люберцы</w:t>
      </w:r>
    </w:p>
    <w:p w:rsidR="005C1770" w:rsidRPr="003F51D2" w:rsidRDefault="005C1770" w:rsidP="005C1770">
      <w:pPr>
        <w:pStyle w:val="a3"/>
        <w:jc w:val="right"/>
        <w:rPr>
          <w:rFonts w:ascii="Arial" w:hAnsi="Arial" w:cs="Arial"/>
          <w:color w:val="000000" w:themeColor="text1"/>
          <w:sz w:val="28"/>
          <w:szCs w:val="28"/>
        </w:rPr>
      </w:pPr>
      <w:r w:rsidRPr="003F51D2">
        <w:rPr>
          <w:rFonts w:ascii="Arial" w:hAnsi="Arial" w:cs="Arial"/>
          <w:color w:val="000000" w:themeColor="text1"/>
          <w:sz w:val="28"/>
          <w:szCs w:val="28"/>
        </w:rPr>
        <w:t>от</w:t>
      </w:r>
      <w:r w:rsidR="000C601A">
        <w:rPr>
          <w:rFonts w:ascii="Arial" w:hAnsi="Arial" w:cs="Arial"/>
          <w:color w:val="000000" w:themeColor="text1"/>
          <w:sz w:val="28"/>
          <w:szCs w:val="28"/>
        </w:rPr>
        <w:t xml:space="preserve">   13.09.2022 </w:t>
      </w:r>
      <w:r w:rsidRPr="003F51D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7C1FED">
        <w:rPr>
          <w:rFonts w:ascii="Arial" w:hAnsi="Arial" w:cs="Arial"/>
          <w:color w:val="000000" w:themeColor="text1"/>
          <w:sz w:val="28"/>
          <w:szCs w:val="28"/>
        </w:rPr>
        <w:t xml:space="preserve">№ </w:t>
      </w:r>
      <w:r w:rsidR="000C601A">
        <w:rPr>
          <w:rFonts w:ascii="Arial" w:hAnsi="Arial" w:cs="Arial"/>
          <w:color w:val="000000" w:themeColor="text1"/>
          <w:sz w:val="28"/>
          <w:szCs w:val="28"/>
        </w:rPr>
        <w:t xml:space="preserve"> 3658-ПА</w:t>
      </w:r>
    </w:p>
    <w:p w:rsidR="0030348E" w:rsidRPr="003F51D2" w:rsidRDefault="0030348E" w:rsidP="0030348E">
      <w:pPr>
        <w:pStyle w:val="a3"/>
        <w:tabs>
          <w:tab w:val="clear" w:pos="4677"/>
          <w:tab w:val="clear" w:pos="9355"/>
          <w:tab w:val="center" w:pos="-2410"/>
        </w:tabs>
        <w:jc w:val="center"/>
        <w:rPr>
          <w:rFonts w:ascii="Arial" w:hAnsi="Arial" w:cs="Arial"/>
          <w:sz w:val="28"/>
          <w:szCs w:val="28"/>
        </w:rPr>
      </w:pPr>
    </w:p>
    <w:p w:rsidR="0030348E" w:rsidRPr="003F51D2" w:rsidRDefault="0030348E" w:rsidP="0030348E">
      <w:pPr>
        <w:pStyle w:val="a3"/>
        <w:tabs>
          <w:tab w:val="clear" w:pos="4677"/>
          <w:tab w:val="clear" w:pos="9355"/>
          <w:tab w:val="center" w:pos="-2410"/>
        </w:tabs>
        <w:jc w:val="center"/>
        <w:rPr>
          <w:rFonts w:ascii="Arial" w:hAnsi="Arial" w:cs="Arial"/>
          <w:sz w:val="28"/>
          <w:szCs w:val="28"/>
        </w:rPr>
      </w:pPr>
      <w:r w:rsidRPr="003F51D2">
        <w:rPr>
          <w:rFonts w:ascii="Arial" w:hAnsi="Arial" w:cs="Arial"/>
          <w:sz w:val="28"/>
          <w:szCs w:val="28"/>
        </w:rPr>
        <w:tab/>
      </w:r>
      <w:r w:rsidRPr="003F51D2">
        <w:rPr>
          <w:rFonts w:ascii="Arial" w:hAnsi="Arial" w:cs="Arial"/>
          <w:sz w:val="28"/>
          <w:szCs w:val="28"/>
        </w:rPr>
        <w:tab/>
      </w:r>
      <w:r w:rsidRPr="003F51D2">
        <w:rPr>
          <w:rFonts w:ascii="Arial" w:hAnsi="Arial" w:cs="Arial"/>
          <w:sz w:val="28"/>
          <w:szCs w:val="28"/>
        </w:rPr>
        <w:tab/>
      </w:r>
      <w:r w:rsidRPr="003F51D2">
        <w:rPr>
          <w:rFonts w:ascii="Arial" w:hAnsi="Arial" w:cs="Arial"/>
          <w:sz w:val="28"/>
          <w:szCs w:val="28"/>
        </w:rPr>
        <w:tab/>
      </w:r>
      <w:r w:rsidRPr="003F51D2">
        <w:rPr>
          <w:rFonts w:ascii="Arial" w:hAnsi="Arial" w:cs="Arial"/>
          <w:sz w:val="28"/>
          <w:szCs w:val="28"/>
        </w:rPr>
        <w:tab/>
      </w:r>
      <w:r w:rsidRPr="003F51D2">
        <w:rPr>
          <w:rFonts w:ascii="Arial" w:hAnsi="Arial" w:cs="Arial"/>
          <w:sz w:val="28"/>
          <w:szCs w:val="28"/>
        </w:rPr>
        <w:tab/>
      </w:r>
      <w:r w:rsidRPr="003F51D2">
        <w:rPr>
          <w:rFonts w:ascii="Arial" w:hAnsi="Arial" w:cs="Arial"/>
          <w:sz w:val="28"/>
          <w:szCs w:val="28"/>
        </w:rPr>
        <w:tab/>
      </w:r>
      <w:r w:rsidRPr="003F51D2">
        <w:rPr>
          <w:rFonts w:ascii="Arial" w:hAnsi="Arial" w:cs="Arial"/>
          <w:sz w:val="28"/>
          <w:szCs w:val="28"/>
        </w:rPr>
        <w:tab/>
      </w:r>
      <w:r w:rsidRPr="003F51D2">
        <w:rPr>
          <w:rFonts w:ascii="Arial" w:hAnsi="Arial" w:cs="Arial"/>
          <w:sz w:val="28"/>
          <w:szCs w:val="28"/>
        </w:rPr>
        <w:tab/>
      </w:r>
      <w:r w:rsidRPr="003F51D2">
        <w:rPr>
          <w:rFonts w:ascii="Arial" w:hAnsi="Arial" w:cs="Arial"/>
          <w:sz w:val="28"/>
          <w:szCs w:val="28"/>
        </w:rPr>
        <w:tab/>
      </w:r>
      <w:r w:rsidRPr="003F51D2">
        <w:rPr>
          <w:rFonts w:ascii="Arial" w:hAnsi="Arial" w:cs="Arial"/>
          <w:sz w:val="28"/>
          <w:szCs w:val="28"/>
        </w:rPr>
        <w:tab/>
      </w:r>
      <w:r w:rsidRPr="003F51D2">
        <w:rPr>
          <w:rFonts w:ascii="Arial" w:hAnsi="Arial" w:cs="Arial"/>
          <w:sz w:val="28"/>
          <w:szCs w:val="28"/>
        </w:rPr>
        <w:tab/>
      </w:r>
      <w:r w:rsidRPr="003F51D2">
        <w:rPr>
          <w:rFonts w:ascii="Arial" w:hAnsi="Arial" w:cs="Arial"/>
          <w:sz w:val="28"/>
          <w:szCs w:val="28"/>
        </w:rPr>
        <w:tab/>
      </w:r>
      <w:r w:rsidRPr="003F51D2">
        <w:rPr>
          <w:rFonts w:ascii="Arial" w:hAnsi="Arial" w:cs="Arial"/>
          <w:sz w:val="28"/>
          <w:szCs w:val="28"/>
        </w:rPr>
        <w:tab/>
      </w:r>
      <w:r w:rsidRPr="003F51D2">
        <w:rPr>
          <w:rFonts w:ascii="Arial" w:hAnsi="Arial" w:cs="Arial"/>
          <w:sz w:val="28"/>
          <w:szCs w:val="28"/>
        </w:rPr>
        <w:tab/>
      </w:r>
    </w:p>
    <w:p w:rsidR="0030348E" w:rsidRPr="003F51D2" w:rsidRDefault="0030348E" w:rsidP="0030348E">
      <w:pPr>
        <w:pStyle w:val="a3"/>
        <w:tabs>
          <w:tab w:val="clear" w:pos="4677"/>
          <w:tab w:val="clear" w:pos="9355"/>
          <w:tab w:val="center" w:pos="-2410"/>
        </w:tabs>
        <w:jc w:val="center"/>
        <w:rPr>
          <w:rFonts w:ascii="Arial" w:hAnsi="Arial" w:cs="Arial"/>
          <w:sz w:val="28"/>
          <w:szCs w:val="28"/>
        </w:rPr>
      </w:pPr>
    </w:p>
    <w:p w:rsidR="0030348E" w:rsidRPr="003F51D2" w:rsidRDefault="0030348E" w:rsidP="0030348E">
      <w:pPr>
        <w:pStyle w:val="a3"/>
        <w:rPr>
          <w:rFonts w:ascii="Arial" w:hAnsi="Arial" w:cs="Arial"/>
          <w:sz w:val="28"/>
          <w:szCs w:val="28"/>
        </w:rPr>
      </w:pPr>
    </w:p>
    <w:p w:rsidR="0030348E" w:rsidRPr="003F51D2" w:rsidRDefault="0030348E" w:rsidP="0030348E">
      <w:pPr>
        <w:pStyle w:val="a3"/>
        <w:spacing w:line="276" w:lineRule="auto"/>
        <w:jc w:val="center"/>
        <w:rPr>
          <w:rFonts w:ascii="Arial" w:hAnsi="Arial" w:cs="Arial"/>
          <w:b/>
          <w:bCs/>
          <w:sz w:val="28"/>
          <w:szCs w:val="28"/>
          <w:lang w:eastAsia="ru-RU"/>
        </w:rPr>
      </w:pPr>
      <w:r w:rsidRPr="003F51D2">
        <w:rPr>
          <w:rFonts w:ascii="Arial" w:hAnsi="Arial" w:cs="Arial"/>
          <w:b/>
          <w:bCs/>
          <w:sz w:val="28"/>
          <w:szCs w:val="28"/>
          <w:lang w:eastAsia="ru-RU"/>
        </w:rPr>
        <w:t>Муниципальная программа: «Управление имуществом и муниципальными финансами»</w:t>
      </w:r>
    </w:p>
    <w:p w:rsidR="0030348E" w:rsidRPr="003F51D2" w:rsidRDefault="0030348E" w:rsidP="0030348E">
      <w:pPr>
        <w:pStyle w:val="2"/>
        <w:numPr>
          <w:ilvl w:val="0"/>
          <w:numId w:val="1"/>
        </w:numPr>
        <w:spacing w:after="0"/>
        <w:rPr>
          <w:rFonts w:ascii="Arial" w:eastAsia="Calibri" w:hAnsi="Arial" w:cs="Arial"/>
        </w:rPr>
      </w:pPr>
      <w:r w:rsidRPr="003F51D2">
        <w:rPr>
          <w:rFonts w:ascii="Arial" w:eastAsia="Calibri" w:hAnsi="Arial" w:cs="Arial"/>
        </w:rPr>
        <w:t>Паспорт муниципальной программы «</w:t>
      </w:r>
      <w:r w:rsidRPr="003F51D2">
        <w:rPr>
          <w:rFonts w:ascii="Arial" w:hAnsi="Arial" w:cs="Arial"/>
          <w:bCs w:val="0"/>
        </w:rPr>
        <w:t>Управление имуществом и муниципальными финансами</w:t>
      </w:r>
      <w:r w:rsidRPr="003F51D2">
        <w:rPr>
          <w:rFonts w:ascii="Arial" w:eastAsia="Calibri" w:hAnsi="Arial" w:cs="Arial"/>
        </w:rPr>
        <w:t>»</w:t>
      </w:r>
    </w:p>
    <w:p w:rsidR="0030348E" w:rsidRPr="003F51D2" w:rsidRDefault="0030348E" w:rsidP="0030348E">
      <w:pPr>
        <w:spacing w:after="0" w:line="240" w:lineRule="auto"/>
        <w:jc w:val="right"/>
        <w:rPr>
          <w:rFonts w:ascii="Arial" w:eastAsia="Calibri" w:hAnsi="Arial" w:cs="Arial"/>
          <w:sz w:val="28"/>
          <w:szCs w:val="28"/>
        </w:rPr>
      </w:pPr>
    </w:p>
    <w:tbl>
      <w:tblPr>
        <w:tblW w:w="505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7"/>
        <w:gridCol w:w="3361"/>
        <w:gridCol w:w="1294"/>
        <w:gridCol w:w="1294"/>
        <w:gridCol w:w="1294"/>
        <w:gridCol w:w="1423"/>
        <w:gridCol w:w="1198"/>
        <w:gridCol w:w="1397"/>
      </w:tblGrid>
      <w:tr w:rsidR="0030348E" w:rsidRPr="003F51D2" w:rsidTr="0030348E">
        <w:trPr>
          <w:trHeight w:val="297"/>
        </w:trPr>
        <w:tc>
          <w:tcPr>
            <w:tcW w:w="1502" w:type="pct"/>
          </w:tcPr>
          <w:p w:rsidR="0030348E" w:rsidRPr="003F51D2" w:rsidRDefault="0030348E" w:rsidP="0030348E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3F51D2">
              <w:rPr>
                <w:rFonts w:ascii="Arial" w:eastAsia="Calibri" w:hAnsi="Arial" w:cs="Arial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3498" w:type="pct"/>
            <w:gridSpan w:val="7"/>
          </w:tcPr>
          <w:p w:rsidR="0030348E" w:rsidRPr="003F51D2" w:rsidRDefault="0030348E" w:rsidP="003034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3F51D2">
              <w:rPr>
                <w:rStyle w:val="210pt"/>
                <w:rFonts w:ascii="Arial" w:hAnsi="Arial" w:cs="Arial"/>
                <w:sz w:val="28"/>
                <w:szCs w:val="28"/>
              </w:rPr>
              <w:t xml:space="preserve">Повышение эффективности управления муниципальным имуществом </w:t>
            </w:r>
          </w:p>
          <w:p w:rsidR="0030348E" w:rsidRPr="003F51D2" w:rsidRDefault="0030348E" w:rsidP="003034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3F51D2">
              <w:rPr>
                <w:rFonts w:ascii="Arial" w:eastAsia="Calibri" w:hAnsi="Arial" w:cs="Arial"/>
                <w:sz w:val="28"/>
                <w:szCs w:val="28"/>
              </w:rPr>
              <w:t>Повышение эффективности муниципальной службы муниципального образования городской округ Люберцы Московской области</w:t>
            </w:r>
          </w:p>
          <w:p w:rsidR="0030348E" w:rsidRPr="003F51D2" w:rsidRDefault="0030348E" w:rsidP="003034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3F51D2">
              <w:rPr>
                <w:rStyle w:val="210pt"/>
                <w:rFonts w:ascii="Arial" w:hAnsi="Arial" w:cs="Arial"/>
                <w:sz w:val="28"/>
                <w:szCs w:val="28"/>
              </w:rPr>
              <w:t>Повышение качества управления муниципальными финансами.</w:t>
            </w:r>
          </w:p>
          <w:p w:rsidR="0030348E" w:rsidRPr="003F51D2" w:rsidRDefault="0030348E" w:rsidP="0030348E">
            <w:pPr>
              <w:pStyle w:val="22"/>
              <w:shd w:val="clear" w:color="auto" w:fill="auto"/>
              <w:tabs>
                <w:tab w:val="left" w:pos="158"/>
              </w:tabs>
              <w:spacing w:line="230" w:lineRule="exact"/>
              <w:ind w:firstLine="0"/>
              <w:jc w:val="left"/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3F51D2">
              <w:rPr>
                <w:rStyle w:val="210pt"/>
                <w:rFonts w:ascii="Arial" w:hAnsi="Arial" w:cs="Arial"/>
                <w:sz w:val="28"/>
                <w:szCs w:val="28"/>
              </w:rPr>
              <w:t>Повышение эффективности организационного, нормативного, правового и финансового обеспечения, развития и укрепления материально-технической базы администрации городского округа Люберцы Московской области.</w:t>
            </w:r>
          </w:p>
        </w:tc>
      </w:tr>
      <w:tr w:rsidR="0030348E" w:rsidRPr="003F51D2" w:rsidTr="0030348E">
        <w:trPr>
          <w:trHeight w:val="297"/>
        </w:trPr>
        <w:tc>
          <w:tcPr>
            <w:tcW w:w="1502" w:type="pct"/>
          </w:tcPr>
          <w:p w:rsidR="0030348E" w:rsidRPr="003F51D2" w:rsidRDefault="0030348E" w:rsidP="0030348E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3F51D2">
              <w:rPr>
                <w:rStyle w:val="210pt"/>
                <w:rFonts w:ascii="Arial" w:hAnsi="Arial" w:cs="Arial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3498" w:type="pct"/>
            <w:gridSpan w:val="7"/>
          </w:tcPr>
          <w:p w:rsidR="0030348E" w:rsidRPr="003F51D2" w:rsidRDefault="0030348E" w:rsidP="0030348E">
            <w:pPr>
              <w:autoSpaceDE w:val="0"/>
              <w:autoSpaceDN w:val="0"/>
              <w:adjustRightInd w:val="0"/>
              <w:spacing w:after="0"/>
              <w:jc w:val="both"/>
              <w:rPr>
                <w:rStyle w:val="210pt"/>
                <w:rFonts w:ascii="Arial" w:hAnsi="Arial" w:cs="Arial"/>
                <w:sz w:val="28"/>
                <w:szCs w:val="28"/>
              </w:rPr>
            </w:pPr>
            <w:r w:rsidRPr="003F51D2">
              <w:rPr>
                <w:rStyle w:val="210pt"/>
                <w:rFonts w:ascii="Arial" w:hAnsi="Arial" w:cs="Arial"/>
                <w:sz w:val="28"/>
                <w:szCs w:val="28"/>
              </w:rPr>
              <w:t>Управление имуществом, находящимся в муниципальной собственности и выполнение кадастровых работ.</w:t>
            </w:r>
          </w:p>
          <w:p w:rsidR="0030348E" w:rsidRPr="003F51D2" w:rsidRDefault="0030348E" w:rsidP="0030348E">
            <w:pPr>
              <w:autoSpaceDE w:val="0"/>
              <w:autoSpaceDN w:val="0"/>
              <w:adjustRightInd w:val="0"/>
              <w:spacing w:after="0"/>
              <w:jc w:val="both"/>
              <w:rPr>
                <w:rStyle w:val="210pt"/>
                <w:rFonts w:ascii="Arial" w:hAnsi="Arial" w:cs="Arial"/>
                <w:sz w:val="28"/>
                <w:szCs w:val="28"/>
              </w:rPr>
            </w:pPr>
            <w:r w:rsidRPr="003F51D2">
              <w:rPr>
                <w:rStyle w:val="210pt"/>
                <w:rFonts w:ascii="Arial" w:hAnsi="Arial" w:cs="Arial"/>
                <w:sz w:val="28"/>
                <w:szCs w:val="28"/>
              </w:rPr>
              <w:t>Создание условий для реализации государственных полномочий в области земельных отношений.</w:t>
            </w:r>
          </w:p>
          <w:p w:rsidR="0030348E" w:rsidRPr="003F51D2" w:rsidRDefault="0030348E" w:rsidP="0030348E">
            <w:pPr>
              <w:autoSpaceDE w:val="0"/>
              <w:autoSpaceDN w:val="0"/>
              <w:adjustRightInd w:val="0"/>
              <w:spacing w:after="0"/>
              <w:jc w:val="both"/>
              <w:rPr>
                <w:rStyle w:val="210pt"/>
                <w:rFonts w:ascii="Arial" w:hAnsi="Arial" w:cs="Arial"/>
                <w:sz w:val="28"/>
                <w:szCs w:val="28"/>
              </w:rPr>
            </w:pPr>
            <w:r w:rsidRPr="003F51D2">
              <w:rPr>
                <w:rStyle w:val="210pt"/>
                <w:rFonts w:ascii="Arial" w:hAnsi="Arial" w:cs="Arial"/>
                <w:sz w:val="28"/>
                <w:szCs w:val="28"/>
              </w:rPr>
              <w:t>Организация профессионального развития муниципальных служащих городского округа Люберцы.</w:t>
            </w:r>
          </w:p>
          <w:p w:rsidR="0030348E" w:rsidRPr="003F51D2" w:rsidRDefault="0030348E" w:rsidP="0030348E">
            <w:pPr>
              <w:autoSpaceDE w:val="0"/>
              <w:autoSpaceDN w:val="0"/>
              <w:adjustRightInd w:val="0"/>
              <w:spacing w:after="0"/>
              <w:jc w:val="both"/>
              <w:rPr>
                <w:rStyle w:val="210pt"/>
                <w:rFonts w:ascii="Arial" w:hAnsi="Arial" w:cs="Arial"/>
                <w:sz w:val="28"/>
                <w:szCs w:val="28"/>
              </w:rPr>
            </w:pPr>
            <w:r w:rsidRPr="003F51D2">
              <w:rPr>
                <w:rStyle w:val="210pt"/>
                <w:rFonts w:ascii="Arial" w:hAnsi="Arial" w:cs="Arial"/>
                <w:sz w:val="28"/>
                <w:szCs w:val="28"/>
              </w:rPr>
              <w:t>Обеспечение деятельности администрации городского округа Люберцы.</w:t>
            </w:r>
          </w:p>
          <w:p w:rsidR="0030348E" w:rsidRPr="003F51D2" w:rsidRDefault="0030348E" w:rsidP="0030348E">
            <w:pPr>
              <w:autoSpaceDE w:val="0"/>
              <w:autoSpaceDN w:val="0"/>
              <w:adjustRightInd w:val="0"/>
              <w:spacing w:after="0"/>
              <w:jc w:val="both"/>
              <w:rPr>
                <w:rStyle w:val="210pt"/>
                <w:rFonts w:ascii="Arial" w:hAnsi="Arial" w:cs="Arial"/>
                <w:sz w:val="28"/>
                <w:szCs w:val="28"/>
              </w:rPr>
            </w:pPr>
            <w:r w:rsidRPr="003F51D2">
              <w:rPr>
                <w:rStyle w:val="210pt"/>
                <w:rFonts w:ascii="Arial" w:hAnsi="Arial" w:cs="Arial"/>
                <w:sz w:val="28"/>
                <w:szCs w:val="28"/>
              </w:rPr>
              <w:t>Повышение качества управления муниципальными финансами и соблюдения требований бюджетного законодательства РФ при осуществлении бюджетного процесса в муниципальном образовании городского округа Люберцы.</w:t>
            </w:r>
          </w:p>
          <w:p w:rsidR="0030348E" w:rsidRPr="003F51D2" w:rsidRDefault="0030348E" w:rsidP="0030348E">
            <w:pPr>
              <w:autoSpaceDE w:val="0"/>
              <w:autoSpaceDN w:val="0"/>
              <w:adjustRightInd w:val="0"/>
              <w:spacing w:after="0"/>
              <w:jc w:val="both"/>
              <w:rPr>
                <w:rStyle w:val="210pt"/>
                <w:rFonts w:ascii="Arial" w:hAnsi="Arial" w:cs="Arial"/>
                <w:sz w:val="28"/>
                <w:szCs w:val="28"/>
              </w:rPr>
            </w:pPr>
            <w:r w:rsidRPr="003F51D2">
              <w:rPr>
                <w:rStyle w:val="210pt"/>
                <w:rFonts w:ascii="Arial" w:hAnsi="Arial" w:cs="Arial"/>
                <w:sz w:val="28"/>
                <w:szCs w:val="28"/>
              </w:rPr>
              <w:t>Создание условий для реализации полномочий органов местного самоуправления.</w:t>
            </w:r>
          </w:p>
          <w:p w:rsidR="0030348E" w:rsidRPr="003F51D2" w:rsidRDefault="0030348E" w:rsidP="003034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F51D2">
              <w:rPr>
                <w:rStyle w:val="210pt"/>
                <w:rFonts w:ascii="Arial" w:hAnsi="Arial" w:cs="Arial"/>
                <w:sz w:val="28"/>
                <w:szCs w:val="28"/>
              </w:rPr>
              <w:lastRenderedPageBreak/>
              <w:t>Обеспечение сбалансированности и устойчивости бюджета муниципального образования городской округ Люберцы Московской области.</w:t>
            </w:r>
          </w:p>
        </w:tc>
      </w:tr>
      <w:tr w:rsidR="0030348E" w:rsidRPr="003F51D2" w:rsidTr="0030348E">
        <w:trPr>
          <w:trHeight w:val="379"/>
        </w:trPr>
        <w:tc>
          <w:tcPr>
            <w:tcW w:w="1502" w:type="pct"/>
          </w:tcPr>
          <w:p w:rsidR="0030348E" w:rsidRPr="003F51D2" w:rsidRDefault="0030348E" w:rsidP="0030348E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8"/>
                <w:szCs w:val="28"/>
              </w:rPr>
            </w:pPr>
            <w:r w:rsidRPr="003F51D2">
              <w:rPr>
                <w:rFonts w:ascii="Arial" w:eastAsia="Calibri" w:hAnsi="Arial" w:cs="Arial"/>
                <w:sz w:val="28"/>
                <w:szCs w:val="28"/>
              </w:rPr>
              <w:lastRenderedPageBreak/>
              <w:t>Координатор муниципальной программы</w:t>
            </w:r>
          </w:p>
        </w:tc>
        <w:tc>
          <w:tcPr>
            <w:tcW w:w="3498" w:type="pct"/>
            <w:gridSpan w:val="7"/>
          </w:tcPr>
          <w:p w:rsidR="0030348E" w:rsidRPr="003F51D2" w:rsidRDefault="0030348E" w:rsidP="0030348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3F51D2">
              <w:rPr>
                <w:rFonts w:ascii="Arial" w:eastAsia="Calibri" w:hAnsi="Arial" w:cs="Arial"/>
                <w:sz w:val="28"/>
                <w:szCs w:val="28"/>
              </w:rPr>
              <w:t xml:space="preserve">Заместитель Главы администрации городского округа Люберцы Московской области В.В. </w:t>
            </w:r>
            <w:proofErr w:type="spellStart"/>
            <w:r w:rsidRPr="003F51D2">
              <w:rPr>
                <w:rFonts w:ascii="Arial" w:eastAsia="Calibri" w:hAnsi="Arial" w:cs="Arial"/>
                <w:sz w:val="28"/>
                <w:szCs w:val="28"/>
              </w:rPr>
              <w:t>Езерский</w:t>
            </w:r>
            <w:proofErr w:type="spellEnd"/>
          </w:p>
        </w:tc>
      </w:tr>
      <w:tr w:rsidR="0030348E" w:rsidRPr="003F51D2" w:rsidTr="0030348E">
        <w:trPr>
          <w:trHeight w:val="379"/>
        </w:trPr>
        <w:tc>
          <w:tcPr>
            <w:tcW w:w="1502" w:type="pct"/>
          </w:tcPr>
          <w:p w:rsidR="0030348E" w:rsidRPr="003F51D2" w:rsidRDefault="0030348E" w:rsidP="0030348E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8"/>
                <w:szCs w:val="28"/>
              </w:rPr>
            </w:pPr>
            <w:r w:rsidRPr="003F51D2">
              <w:rPr>
                <w:rFonts w:ascii="Arial" w:eastAsia="Calibri" w:hAnsi="Arial" w:cs="Arial"/>
                <w:sz w:val="28"/>
                <w:szCs w:val="28"/>
              </w:rPr>
              <w:t>Муниципальный заказчик программы</w:t>
            </w:r>
          </w:p>
        </w:tc>
        <w:tc>
          <w:tcPr>
            <w:tcW w:w="3498" w:type="pct"/>
            <w:gridSpan w:val="7"/>
          </w:tcPr>
          <w:p w:rsidR="0030348E" w:rsidRPr="003F51D2" w:rsidRDefault="0030348E" w:rsidP="0030348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3F51D2">
              <w:rPr>
                <w:rFonts w:ascii="Arial" w:eastAsia="Calibri" w:hAnsi="Arial" w:cs="Arial"/>
                <w:sz w:val="28"/>
                <w:szCs w:val="28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30348E" w:rsidRPr="003F51D2" w:rsidTr="0030348E">
        <w:trPr>
          <w:trHeight w:val="291"/>
        </w:trPr>
        <w:tc>
          <w:tcPr>
            <w:tcW w:w="1502" w:type="pct"/>
          </w:tcPr>
          <w:p w:rsidR="0030348E" w:rsidRPr="003F51D2" w:rsidRDefault="0030348E" w:rsidP="0030348E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8"/>
                <w:szCs w:val="28"/>
              </w:rPr>
            </w:pPr>
            <w:r w:rsidRPr="003F51D2">
              <w:rPr>
                <w:rFonts w:ascii="Arial" w:eastAsia="Calibri" w:hAnsi="Arial" w:cs="Arial"/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3498" w:type="pct"/>
            <w:gridSpan w:val="7"/>
          </w:tcPr>
          <w:p w:rsidR="0030348E" w:rsidRPr="003F51D2" w:rsidRDefault="0030348E" w:rsidP="0030348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3F51D2">
              <w:rPr>
                <w:rFonts w:ascii="Arial" w:eastAsia="Calibri" w:hAnsi="Arial" w:cs="Arial"/>
                <w:sz w:val="28"/>
                <w:szCs w:val="28"/>
              </w:rPr>
              <w:t>2020-2024</w:t>
            </w:r>
          </w:p>
        </w:tc>
      </w:tr>
      <w:tr w:rsidR="0030348E" w:rsidRPr="003F51D2" w:rsidTr="00CD65EB">
        <w:trPr>
          <w:trHeight w:val="557"/>
        </w:trPr>
        <w:tc>
          <w:tcPr>
            <w:tcW w:w="1502" w:type="pct"/>
          </w:tcPr>
          <w:p w:rsidR="0030348E" w:rsidRPr="003F51D2" w:rsidRDefault="0030348E" w:rsidP="0030348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3F51D2">
              <w:rPr>
                <w:rFonts w:ascii="Arial" w:eastAsia="Calibri" w:hAnsi="Arial" w:cs="Arial"/>
                <w:sz w:val="28"/>
                <w:szCs w:val="28"/>
              </w:rPr>
              <w:t>Перечень подпрограмм</w:t>
            </w:r>
          </w:p>
        </w:tc>
        <w:tc>
          <w:tcPr>
            <w:tcW w:w="3498" w:type="pct"/>
            <w:gridSpan w:val="7"/>
          </w:tcPr>
          <w:p w:rsidR="0030348E" w:rsidRPr="003F51D2" w:rsidRDefault="0030348E" w:rsidP="0030348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3F51D2">
              <w:rPr>
                <w:rFonts w:ascii="Arial" w:eastAsia="Calibri" w:hAnsi="Arial" w:cs="Arial"/>
                <w:sz w:val="28"/>
                <w:szCs w:val="28"/>
              </w:rPr>
              <w:t>1 Развитие имущественного комплекса</w:t>
            </w:r>
          </w:p>
          <w:p w:rsidR="0030348E" w:rsidRPr="003F51D2" w:rsidRDefault="0030348E" w:rsidP="0030348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3F51D2">
              <w:rPr>
                <w:rFonts w:ascii="Arial" w:eastAsia="Calibri" w:hAnsi="Arial" w:cs="Arial"/>
                <w:sz w:val="28"/>
                <w:szCs w:val="28"/>
              </w:rPr>
              <w:t>3 Совершенствование муниципальной службы Московской области</w:t>
            </w:r>
          </w:p>
          <w:p w:rsidR="0030348E" w:rsidRPr="003F51D2" w:rsidRDefault="0030348E" w:rsidP="0030348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3F51D2">
              <w:rPr>
                <w:rFonts w:ascii="Arial" w:eastAsia="Calibri" w:hAnsi="Arial" w:cs="Arial"/>
                <w:sz w:val="28"/>
                <w:szCs w:val="28"/>
              </w:rPr>
              <w:t>4 Управление муниципальными финансами</w:t>
            </w:r>
          </w:p>
          <w:p w:rsidR="0030348E" w:rsidRPr="003F51D2" w:rsidRDefault="0030348E" w:rsidP="0030348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3F51D2">
              <w:rPr>
                <w:rFonts w:ascii="Arial" w:eastAsia="Calibri" w:hAnsi="Arial" w:cs="Arial"/>
                <w:sz w:val="28"/>
                <w:szCs w:val="28"/>
              </w:rPr>
              <w:t>5 Обеспечивающая подпрограмма</w:t>
            </w:r>
          </w:p>
          <w:p w:rsidR="0030348E" w:rsidRPr="003F51D2" w:rsidRDefault="0030348E" w:rsidP="0030348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30348E" w:rsidRPr="003F51D2" w:rsidTr="0030348E">
        <w:trPr>
          <w:trHeight w:val="190"/>
        </w:trPr>
        <w:tc>
          <w:tcPr>
            <w:tcW w:w="2546" w:type="pct"/>
            <w:gridSpan w:val="2"/>
            <w:vMerge w:val="restart"/>
            <w:shd w:val="clear" w:color="auto" w:fill="auto"/>
          </w:tcPr>
          <w:p w:rsidR="0030348E" w:rsidRPr="003F51D2" w:rsidRDefault="0030348E" w:rsidP="0030348E">
            <w:pPr>
              <w:spacing w:before="60" w:after="60"/>
              <w:rPr>
                <w:rFonts w:ascii="Arial" w:eastAsia="Calibri" w:hAnsi="Arial" w:cs="Arial"/>
                <w:sz w:val="28"/>
                <w:szCs w:val="28"/>
              </w:rPr>
            </w:pPr>
            <w:r w:rsidRPr="003F51D2">
              <w:rPr>
                <w:rFonts w:ascii="Arial" w:eastAsia="Calibri" w:hAnsi="Arial" w:cs="Arial"/>
                <w:sz w:val="28"/>
                <w:szCs w:val="28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2454" w:type="pct"/>
            <w:gridSpan w:val="6"/>
            <w:shd w:val="clear" w:color="auto" w:fill="auto"/>
            <w:vAlign w:val="center"/>
          </w:tcPr>
          <w:p w:rsidR="0030348E" w:rsidRPr="003F51D2" w:rsidRDefault="0030348E" w:rsidP="0030348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3F51D2">
              <w:rPr>
                <w:rFonts w:ascii="Arial" w:eastAsia="Calibri" w:hAnsi="Arial" w:cs="Arial"/>
                <w:sz w:val="28"/>
                <w:szCs w:val="28"/>
              </w:rPr>
              <w:t>Расходы (тыс. рублей)</w:t>
            </w:r>
          </w:p>
        </w:tc>
      </w:tr>
      <w:tr w:rsidR="0030348E" w:rsidRPr="003F51D2" w:rsidTr="0030348E">
        <w:trPr>
          <w:trHeight w:val="300"/>
        </w:trPr>
        <w:tc>
          <w:tcPr>
            <w:tcW w:w="2546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30348E" w:rsidRPr="003F51D2" w:rsidRDefault="0030348E" w:rsidP="0030348E">
            <w:pPr>
              <w:spacing w:before="60" w:after="0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30348E" w:rsidRPr="003F51D2" w:rsidRDefault="0030348E" w:rsidP="0030348E">
            <w:pPr>
              <w:spacing w:before="60" w:after="0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3F51D2">
              <w:rPr>
                <w:rFonts w:ascii="Arial" w:eastAsia="Calibri" w:hAnsi="Arial" w:cs="Arial"/>
                <w:sz w:val="18"/>
                <w:szCs w:val="28"/>
              </w:rPr>
              <w:t>Всего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3F51D2">
              <w:rPr>
                <w:rFonts w:ascii="Arial" w:hAnsi="Arial" w:cs="Arial"/>
                <w:sz w:val="18"/>
                <w:szCs w:val="28"/>
              </w:rPr>
              <w:t>2020 год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  <w:highlight w:val="yellow"/>
              </w:rPr>
            </w:pPr>
            <w:r w:rsidRPr="003F51D2">
              <w:rPr>
                <w:rFonts w:ascii="Arial" w:hAnsi="Arial" w:cs="Arial"/>
                <w:sz w:val="18"/>
                <w:szCs w:val="28"/>
              </w:rPr>
              <w:t>2021 год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3F51D2">
              <w:rPr>
                <w:rFonts w:ascii="Arial" w:hAnsi="Arial" w:cs="Arial"/>
                <w:sz w:val="18"/>
                <w:szCs w:val="28"/>
              </w:rPr>
              <w:t>2022 год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3F51D2">
              <w:rPr>
                <w:rFonts w:ascii="Arial" w:hAnsi="Arial" w:cs="Arial"/>
                <w:sz w:val="18"/>
                <w:szCs w:val="28"/>
              </w:rPr>
              <w:t>2023 год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/>
              <w:jc w:val="center"/>
              <w:rPr>
                <w:rFonts w:ascii="Arial" w:hAnsi="Arial" w:cs="Arial"/>
                <w:sz w:val="18"/>
                <w:szCs w:val="28"/>
              </w:rPr>
            </w:pPr>
            <w:r w:rsidRPr="003F51D2">
              <w:rPr>
                <w:rFonts w:ascii="Arial" w:hAnsi="Arial" w:cs="Arial"/>
                <w:sz w:val="18"/>
                <w:szCs w:val="28"/>
              </w:rPr>
              <w:t>2024 год</w:t>
            </w:r>
          </w:p>
        </w:tc>
      </w:tr>
      <w:tr w:rsidR="0030348E" w:rsidRPr="003F51D2" w:rsidTr="0030348E">
        <w:trPr>
          <w:trHeight w:val="372"/>
        </w:trPr>
        <w:tc>
          <w:tcPr>
            <w:tcW w:w="2546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30348E" w:rsidRPr="003F51D2" w:rsidRDefault="0030348E" w:rsidP="0030348E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8"/>
                <w:szCs w:val="28"/>
              </w:rPr>
            </w:pPr>
            <w:r w:rsidRPr="003F51D2">
              <w:rPr>
                <w:rFonts w:ascii="Arial" w:eastAsia="Calibri" w:hAnsi="Arial" w:cs="Arial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402" w:type="pct"/>
            <w:shd w:val="clear" w:color="auto" w:fill="auto"/>
          </w:tcPr>
          <w:p w:rsidR="0030348E" w:rsidRPr="003F51D2" w:rsidRDefault="0030348E" w:rsidP="0030348E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3F51D2">
              <w:rPr>
                <w:rFonts w:ascii="Arial" w:eastAsia="Calibri" w:hAnsi="Arial" w:cs="Arial"/>
                <w:sz w:val="18"/>
                <w:szCs w:val="28"/>
              </w:rPr>
              <w:t>55 753,00</w:t>
            </w:r>
          </w:p>
        </w:tc>
        <w:tc>
          <w:tcPr>
            <w:tcW w:w="402" w:type="pct"/>
            <w:shd w:val="clear" w:color="auto" w:fill="auto"/>
          </w:tcPr>
          <w:p w:rsidR="0030348E" w:rsidRPr="003F51D2" w:rsidRDefault="0030348E" w:rsidP="0030348E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3F51D2">
              <w:rPr>
                <w:rFonts w:ascii="Arial" w:eastAsia="Calibri" w:hAnsi="Arial" w:cs="Arial"/>
                <w:sz w:val="18"/>
                <w:szCs w:val="28"/>
              </w:rPr>
              <w:t>11 213,00</w:t>
            </w:r>
          </w:p>
        </w:tc>
        <w:tc>
          <w:tcPr>
            <w:tcW w:w="402" w:type="pct"/>
            <w:shd w:val="clear" w:color="auto" w:fill="auto"/>
          </w:tcPr>
          <w:p w:rsidR="0030348E" w:rsidRPr="003F51D2" w:rsidRDefault="0030348E" w:rsidP="0030348E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3F51D2">
              <w:rPr>
                <w:rFonts w:ascii="Arial" w:eastAsia="Calibri" w:hAnsi="Arial" w:cs="Arial"/>
                <w:sz w:val="18"/>
                <w:szCs w:val="28"/>
              </w:rPr>
              <w:t>10 823,00</w:t>
            </w:r>
          </w:p>
        </w:tc>
        <w:tc>
          <w:tcPr>
            <w:tcW w:w="442" w:type="pct"/>
            <w:shd w:val="clear" w:color="auto" w:fill="auto"/>
          </w:tcPr>
          <w:p w:rsidR="0030348E" w:rsidRPr="003F51D2" w:rsidRDefault="0030348E" w:rsidP="0030348E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3F51D2">
              <w:rPr>
                <w:rFonts w:ascii="Arial" w:eastAsia="Calibri" w:hAnsi="Arial" w:cs="Arial"/>
                <w:sz w:val="18"/>
                <w:szCs w:val="28"/>
              </w:rPr>
              <w:t>11 239,00</w:t>
            </w:r>
          </w:p>
        </w:tc>
        <w:tc>
          <w:tcPr>
            <w:tcW w:w="372" w:type="pct"/>
            <w:shd w:val="clear" w:color="auto" w:fill="auto"/>
          </w:tcPr>
          <w:p w:rsidR="0030348E" w:rsidRPr="003F51D2" w:rsidRDefault="0030348E" w:rsidP="0030348E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3F51D2">
              <w:rPr>
                <w:rFonts w:ascii="Arial" w:eastAsia="Calibri" w:hAnsi="Arial" w:cs="Arial"/>
                <w:sz w:val="18"/>
                <w:szCs w:val="28"/>
              </w:rPr>
              <w:t>11 239,00</w:t>
            </w:r>
          </w:p>
        </w:tc>
        <w:tc>
          <w:tcPr>
            <w:tcW w:w="434" w:type="pct"/>
            <w:shd w:val="clear" w:color="auto" w:fill="auto"/>
          </w:tcPr>
          <w:p w:rsidR="0030348E" w:rsidRPr="003F51D2" w:rsidRDefault="0030348E" w:rsidP="0030348E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3F51D2">
              <w:rPr>
                <w:rFonts w:ascii="Arial" w:eastAsia="Calibri" w:hAnsi="Arial" w:cs="Arial"/>
                <w:sz w:val="18"/>
                <w:szCs w:val="28"/>
              </w:rPr>
              <w:t>11 239,00</w:t>
            </w:r>
          </w:p>
        </w:tc>
      </w:tr>
      <w:tr w:rsidR="0030348E" w:rsidRPr="003F51D2" w:rsidTr="0030348E">
        <w:tc>
          <w:tcPr>
            <w:tcW w:w="2546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30348E" w:rsidRPr="003F51D2" w:rsidRDefault="0030348E" w:rsidP="0030348E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8"/>
                <w:szCs w:val="28"/>
              </w:rPr>
            </w:pPr>
            <w:r w:rsidRPr="003F51D2">
              <w:rPr>
                <w:rFonts w:ascii="Arial" w:eastAsia="Calibri" w:hAnsi="Arial" w:cs="Arial"/>
                <w:sz w:val="28"/>
                <w:szCs w:val="28"/>
              </w:rPr>
              <w:t>Средства бюджета городского округа Люберцы</w:t>
            </w:r>
          </w:p>
        </w:tc>
        <w:tc>
          <w:tcPr>
            <w:tcW w:w="402" w:type="pct"/>
            <w:shd w:val="clear" w:color="auto" w:fill="auto"/>
          </w:tcPr>
          <w:p w:rsidR="0030348E" w:rsidRPr="003F51D2" w:rsidRDefault="00126118" w:rsidP="005F227C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3F51D2">
              <w:rPr>
                <w:rFonts w:ascii="Arial" w:eastAsia="Calibri" w:hAnsi="Arial" w:cs="Arial"/>
                <w:sz w:val="18"/>
                <w:szCs w:val="28"/>
              </w:rPr>
              <w:t>4 871 57</w:t>
            </w:r>
            <w:r w:rsidR="005F227C" w:rsidRPr="003F51D2">
              <w:rPr>
                <w:rFonts w:ascii="Arial" w:eastAsia="Calibri" w:hAnsi="Arial" w:cs="Arial"/>
                <w:sz w:val="18"/>
                <w:szCs w:val="28"/>
              </w:rPr>
              <w:t>3</w:t>
            </w:r>
            <w:r w:rsidRPr="003F51D2">
              <w:rPr>
                <w:rFonts w:ascii="Arial" w:eastAsia="Calibri" w:hAnsi="Arial" w:cs="Arial"/>
                <w:sz w:val="18"/>
                <w:szCs w:val="28"/>
              </w:rPr>
              <w:t>,</w:t>
            </w:r>
            <w:r w:rsidR="005F227C" w:rsidRPr="003F51D2">
              <w:rPr>
                <w:rFonts w:ascii="Arial" w:eastAsia="Calibri" w:hAnsi="Arial" w:cs="Arial"/>
                <w:sz w:val="18"/>
                <w:szCs w:val="28"/>
              </w:rPr>
              <w:t>05</w:t>
            </w:r>
          </w:p>
        </w:tc>
        <w:tc>
          <w:tcPr>
            <w:tcW w:w="402" w:type="pct"/>
            <w:shd w:val="clear" w:color="auto" w:fill="auto"/>
          </w:tcPr>
          <w:p w:rsidR="0030348E" w:rsidRPr="003F51D2" w:rsidRDefault="0030348E" w:rsidP="0030348E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3F51D2">
              <w:rPr>
                <w:rFonts w:ascii="Arial" w:eastAsia="Calibri" w:hAnsi="Arial" w:cs="Arial"/>
                <w:sz w:val="18"/>
                <w:szCs w:val="28"/>
              </w:rPr>
              <w:t>897 047,55</w:t>
            </w:r>
          </w:p>
        </w:tc>
        <w:tc>
          <w:tcPr>
            <w:tcW w:w="402" w:type="pct"/>
            <w:shd w:val="clear" w:color="auto" w:fill="auto"/>
          </w:tcPr>
          <w:p w:rsidR="0030348E" w:rsidRPr="003F51D2" w:rsidRDefault="0030348E" w:rsidP="0030348E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  <w:lang w:val="en-US"/>
              </w:rPr>
            </w:pPr>
            <w:r w:rsidRPr="003F51D2">
              <w:rPr>
                <w:rFonts w:ascii="Arial" w:eastAsia="Calibri" w:hAnsi="Arial" w:cs="Arial"/>
                <w:sz w:val="18"/>
                <w:szCs w:val="28"/>
                <w:lang w:val="en-US"/>
              </w:rPr>
              <w:t>1 005 151,02</w:t>
            </w:r>
          </w:p>
        </w:tc>
        <w:tc>
          <w:tcPr>
            <w:tcW w:w="442" w:type="pct"/>
            <w:shd w:val="clear" w:color="auto" w:fill="auto"/>
          </w:tcPr>
          <w:p w:rsidR="0030348E" w:rsidRPr="003F51D2" w:rsidRDefault="00126118" w:rsidP="005F227C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3F51D2">
              <w:rPr>
                <w:rFonts w:ascii="Arial" w:eastAsia="Calibri" w:hAnsi="Arial" w:cs="Arial"/>
                <w:sz w:val="18"/>
                <w:szCs w:val="28"/>
              </w:rPr>
              <w:t>1 032 250,</w:t>
            </w:r>
            <w:r w:rsidR="005F227C" w:rsidRPr="003F51D2">
              <w:rPr>
                <w:rFonts w:ascii="Arial" w:eastAsia="Calibri" w:hAnsi="Arial" w:cs="Arial"/>
                <w:sz w:val="18"/>
                <w:szCs w:val="28"/>
              </w:rPr>
              <w:t>25</w:t>
            </w:r>
          </w:p>
        </w:tc>
        <w:tc>
          <w:tcPr>
            <w:tcW w:w="372" w:type="pct"/>
            <w:shd w:val="clear" w:color="auto" w:fill="auto"/>
          </w:tcPr>
          <w:p w:rsidR="0030348E" w:rsidRPr="003F51D2" w:rsidRDefault="0030348E" w:rsidP="0030348E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3F51D2">
              <w:rPr>
                <w:rFonts w:ascii="Arial" w:eastAsia="Calibri" w:hAnsi="Arial" w:cs="Arial"/>
                <w:sz w:val="18"/>
                <w:szCs w:val="28"/>
              </w:rPr>
              <w:t>970 493,97</w:t>
            </w:r>
          </w:p>
        </w:tc>
        <w:tc>
          <w:tcPr>
            <w:tcW w:w="434" w:type="pct"/>
            <w:shd w:val="clear" w:color="auto" w:fill="auto"/>
          </w:tcPr>
          <w:p w:rsidR="0030348E" w:rsidRPr="003F51D2" w:rsidRDefault="0030348E" w:rsidP="0030348E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3F51D2">
              <w:rPr>
                <w:rFonts w:ascii="Arial" w:eastAsia="Calibri" w:hAnsi="Arial" w:cs="Arial"/>
                <w:sz w:val="18"/>
                <w:szCs w:val="28"/>
              </w:rPr>
              <w:t>966 630,26</w:t>
            </w:r>
          </w:p>
        </w:tc>
      </w:tr>
      <w:tr w:rsidR="0030348E" w:rsidRPr="003F51D2" w:rsidTr="0030348E">
        <w:tc>
          <w:tcPr>
            <w:tcW w:w="254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348E" w:rsidRPr="003F51D2" w:rsidRDefault="0030348E" w:rsidP="0030348E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8"/>
                <w:szCs w:val="28"/>
              </w:rPr>
            </w:pPr>
            <w:r w:rsidRPr="003F51D2">
              <w:rPr>
                <w:rFonts w:ascii="Arial" w:eastAsia="Calibri" w:hAnsi="Arial" w:cs="Arial"/>
                <w:sz w:val="28"/>
                <w:szCs w:val="28"/>
              </w:rPr>
              <w:t>Всего, в том числе по годам:</w:t>
            </w:r>
          </w:p>
        </w:tc>
        <w:tc>
          <w:tcPr>
            <w:tcW w:w="402" w:type="pct"/>
            <w:shd w:val="clear" w:color="auto" w:fill="auto"/>
          </w:tcPr>
          <w:p w:rsidR="0030348E" w:rsidRPr="003F51D2" w:rsidRDefault="00126118" w:rsidP="005F227C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3F51D2">
              <w:rPr>
                <w:rFonts w:ascii="Arial" w:eastAsia="Calibri" w:hAnsi="Arial" w:cs="Arial"/>
                <w:sz w:val="18"/>
                <w:szCs w:val="28"/>
              </w:rPr>
              <w:t>4 927 32</w:t>
            </w:r>
            <w:r w:rsidR="005F227C" w:rsidRPr="003F51D2">
              <w:rPr>
                <w:rFonts w:ascii="Arial" w:eastAsia="Calibri" w:hAnsi="Arial" w:cs="Arial"/>
                <w:sz w:val="18"/>
                <w:szCs w:val="28"/>
              </w:rPr>
              <w:t>6</w:t>
            </w:r>
            <w:r w:rsidRPr="003F51D2">
              <w:rPr>
                <w:rFonts w:ascii="Arial" w:eastAsia="Calibri" w:hAnsi="Arial" w:cs="Arial"/>
                <w:sz w:val="18"/>
                <w:szCs w:val="28"/>
              </w:rPr>
              <w:t>,</w:t>
            </w:r>
            <w:r w:rsidR="005F227C" w:rsidRPr="003F51D2">
              <w:rPr>
                <w:rFonts w:ascii="Arial" w:eastAsia="Calibri" w:hAnsi="Arial" w:cs="Arial"/>
                <w:sz w:val="18"/>
                <w:szCs w:val="28"/>
              </w:rPr>
              <w:t>05</w:t>
            </w:r>
          </w:p>
        </w:tc>
        <w:tc>
          <w:tcPr>
            <w:tcW w:w="402" w:type="pct"/>
            <w:shd w:val="clear" w:color="auto" w:fill="auto"/>
          </w:tcPr>
          <w:p w:rsidR="0030348E" w:rsidRPr="003F51D2" w:rsidRDefault="0030348E" w:rsidP="0030348E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3F51D2">
              <w:rPr>
                <w:rFonts w:ascii="Arial" w:eastAsia="Calibri" w:hAnsi="Arial" w:cs="Arial"/>
                <w:sz w:val="18"/>
                <w:szCs w:val="28"/>
              </w:rPr>
              <w:t>908 260,55</w:t>
            </w:r>
          </w:p>
        </w:tc>
        <w:tc>
          <w:tcPr>
            <w:tcW w:w="402" w:type="pct"/>
            <w:shd w:val="clear" w:color="auto" w:fill="auto"/>
          </w:tcPr>
          <w:p w:rsidR="0030348E" w:rsidRPr="003F51D2" w:rsidRDefault="0030348E" w:rsidP="0030348E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  <w:highlight w:val="yellow"/>
                <w:lang w:val="en-US"/>
              </w:rPr>
            </w:pPr>
            <w:r w:rsidRPr="003F51D2">
              <w:rPr>
                <w:rFonts w:ascii="Arial" w:eastAsia="Calibri" w:hAnsi="Arial" w:cs="Arial"/>
                <w:sz w:val="18"/>
                <w:szCs w:val="28"/>
              </w:rPr>
              <w:t>1 0</w:t>
            </w:r>
            <w:r w:rsidRPr="003F51D2">
              <w:rPr>
                <w:rFonts w:ascii="Arial" w:eastAsia="Calibri" w:hAnsi="Arial" w:cs="Arial"/>
                <w:sz w:val="18"/>
                <w:szCs w:val="28"/>
                <w:lang w:val="en-US"/>
              </w:rPr>
              <w:t>15</w:t>
            </w:r>
            <w:r w:rsidRPr="003F51D2">
              <w:rPr>
                <w:rFonts w:ascii="Arial" w:eastAsia="Calibri" w:hAnsi="Arial" w:cs="Arial"/>
                <w:sz w:val="18"/>
                <w:szCs w:val="28"/>
              </w:rPr>
              <w:t xml:space="preserve"> </w:t>
            </w:r>
            <w:r w:rsidRPr="003F51D2">
              <w:rPr>
                <w:rFonts w:ascii="Arial" w:eastAsia="Calibri" w:hAnsi="Arial" w:cs="Arial"/>
                <w:sz w:val="18"/>
                <w:szCs w:val="28"/>
                <w:lang w:val="en-US"/>
              </w:rPr>
              <w:t>974</w:t>
            </w:r>
            <w:r w:rsidRPr="003F51D2">
              <w:rPr>
                <w:rFonts w:ascii="Arial" w:eastAsia="Calibri" w:hAnsi="Arial" w:cs="Arial"/>
                <w:sz w:val="18"/>
                <w:szCs w:val="28"/>
              </w:rPr>
              <w:t>,</w:t>
            </w:r>
            <w:r w:rsidRPr="003F51D2">
              <w:rPr>
                <w:rFonts w:ascii="Arial" w:eastAsia="Calibri" w:hAnsi="Arial" w:cs="Arial"/>
                <w:sz w:val="18"/>
                <w:szCs w:val="28"/>
                <w:lang w:val="en-US"/>
              </w:rPr>
              <w:t>02</w:t>
            </w:r>
          </w:p>
        </w:tc>
        <w:tc>
          <w:tcPr>
            <w:tcW w:w="442" w:type="pct"/>
            <w:shd w:val="clear" w:color="auto" w:fill="auto"/>
          </w:tcPr>
          <w:p w:rsidR="0030348E" w:rsidRPr="003F51D2" w:rsidRDefault="00126118" w:rsidP="00053361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3F51D2">
              <w:rPr>
                <w:rFonts w:ascii="Arial" w:eastAsia="Calibri" w:hAnsi="Arial" w:cs="Arial"/>
                <w:sz w:val="18"/>
                <w:szCs w:val="28"/>
              </w:rPr>
              <w:t>1 043 489,</w:t>
            </w:r>
            <w:r w:rsidR="00053361" w:rsidRPr="003F51D2">
              <w:rPr>
                <w:rFonts w:ascii="Arial" w:eastAsia="Calibri" w:hAnsi="Arial" w:cs="Arial"/>
                <w:sz w:val="18"/>
                <w:szCs w:val="28"/>
              </w:rPr>
              <w:t>25</w:t>
            </w:r>
          </w:p>
        </w:tc>
        <w:tc>
          <w:tcPr>
            <w:tcW w:w="372" w:type="pct"/>
            <w:shd w:val="clear" w:color="auto" w:fill="auto"/>
          </w:tcPr>
          <w:p w:rsidR="0030348E" w:rsidRPr="003F51D2" w:rsidRDefault="0030348E" w:rsidP="0030348E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3F51D2">
              <w:rPr>
                <w:rFonts w:ascii="Arial" w:eastAsia="Calibri" w:hAnsi="Arial" w:cs="Arial"/>
                <w:sz w:val="18"/>
                <w:szCs w:val="28"/>
              </w:rPr>
              <w:t>981 732,97</w:t>
            </w:r>
          </w:p>
        </w:tc>
        <w:tc>
          <w:tcPr>
            <w:tcW w:w="434" w:type="pct"/>
            <w:shd w:val="clear" w:color="auto" w:fill="auto"/>
          </w:tcPr>
          <w:p w:rsidR="0030348E" w:rsidRPr="003F51D2" w:rsidRDefault="0030348E" w:rsidP="0030348E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3F51D2">
              <w:rPr>
                <w:rFonts w:ascii="Arial" w:eastAsia="Calibri" w:hAnsi="Arial" w:cs="Arial"/>
                <w:sz w:val="18"/>
                <w:szCs w:val="28"/>
              </w:rPr>
              <w:t>977 869,26</w:t>
            </w:r>
          </w:p>
        </w:tc>
      </w:tr>
    </w:tbl>
    <w:p w:rsidR="0030348E" w:rsidRPr="003F51D2" w:rsidRDefault="0030348E" w:rsidP="0030348E">
      <w:pPr>
        <w:spacing w:after="0" w:line="240" w:lineRule="auto"/>
        <w:jc w:val="right"/>
        <w:rPr>
          <w:rFonts w:ascii="Arial" w:eastAsia="Calibri" w:hAnsi="Arial" w:cs="Arial"/>
          <w:sz w:val="28"/>
          <w:szCs w:val="28"/>
          <w:lang w:val="en-US"/>
        </w:rPr>
      </w:pPr>
    </w:p>
    <w:p w:rsidR="0030348E" w:rsidRPr="003F51D2" w:rsidRDefault="0030348E" w:rsidP="0030348E">
      <w:pPr>
        <w:pStyle w:val="a7"/>
        <w:numPr>
          <w:ilvl w:val="0"/>
          <w:numId w:val="1"/>
        </w:numPr>
        <w:tabs>
          <w:tab w:val="left" w:pos="13425"/>
        </w:tabs>
        <w:spacing w:line="240" w:lineRule="auto"/>
        <w:jc w:val="center"/>
        <w:rPr>
          <w:rFonts w:ascii="Arial" w:hAnsi="Arial" w:cs="Arial"/>
          <w:b/>
          <w:sz w:val="28"/>
          <w:szCs w:val="28"/>
        </w:rPr>
        <w:sectPr w:rsidR="0030348E" w:rsidRPr="003F51D2" w:rsidSect="0030348E">
          <w:headerReference w:type="default" r:id="rId10"/>
          <w:headerReference w:type="first" r:id="rId11"/>
          <w:pgSz w:w="16838" w:h="11906" w:orient="landscape"/>
          <w:pgMar w:top="568" w:right="567" w:bottom="1134" w:left="567" w:header="142" w:footer="709" w:gutter="0"/>
          <w:cols w:space="708"/>
          <w:titlePg/>
          <w:docGrid w:linePitch="360"/>
        </w:sectPr>
      </w:pPr>
    </w:p>
    <w:p w:rsidR="0030348E" w:rsidRPr="003F51D2" w:rsidRDefault="0030348E" w:rsidP="0030348E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</w:p>
    <w:p w:rsidR="0030348E" w:rsidRPr="003F51D2" w:rsidRDefault="0030348E" w:rsidP="0030348E">
      <w:pPr>
        <w:pStyle w:val="a3"/>
        <w:jc w:val="right"/>
        <w:rPr>
          <w:rFonts w:ascii="Arial" w:hAnsi="Arial" w:cs="Arial"/>
          <w:color w:val="000000" w:themeColor="text1"/>
          <w:sz w:val="28"/>
          <w:szCs w:val="28"/>
        </w:rPr>
      </w:pPr>
      <w:r w:rsidRPr="003F51D2">
        <w:rPr>
          <w:rFonts w:ascii="Arial" w:hAnsi="Arial" w:cs="Arial"/>
          <w:color w:val="000000" w:themeColor="text1"/>
          <w:sz w:val="28"/>
          <w:szCs w:val="28"/>
        </w:rPr>
        <w:t>Приложение № 2 к Постановлению</w:t>
      </w:r>
    </w:p>
    <w:p w:rsidR="0030348E" w:rsidRPr="003F51D2" w:rsidRDefault="0030348E" w:rsidP="0030348E">
      <w:pPr>
        <w:pStyle w:val="a3"/>
        <w:jc w:val="right"/>
        <w:rPr>
          <w:rFonts w:ascii="Arial" w:hAnsi="Arial" w:cs="Arial"/>
          <w:color w:val="000000" w:themeColor="text1"/>
          <w:sz w:val="28"/>
          <w:szCs w:val="28"/>
        </w:rPr>
      </w:pPr>
      <w:r w:rsidRPr="003F51D2">
        <w:rPr>
          <w:rFonts w:ascii="Arial" w:hAnsi="Arial" w:cs="Arial"/>
          <w:color w:val="000000" w:themeColor="text1"/>
          <w:sz w:val="28"/>
          <w:szCs w:val="28"/>
        </w:rPr>
        <w:t>администрации городского округа Люберцы</w:t>
      </w:r>
    </w:p>
    <w:p w:rsidR="0030348E" w:rsidRPr="003F51D2" w:rsidRDefault="0030348E" w:rsidP="0030348E">
      <w:pPr>
        <w:pStyle w:val="a3"/>
        <w:jc w:val="right"/>
        <w:rPr>
          <w:rFonts w:ascii="Arial" w:hAnsi="Arial" w:cs="Arial"/>
          <w:color w:val="000000" w:themeColor="text1"/>
          <w:sz w:val="28"/>
          <w:szCs w:val="28"/>
        </w:rPr>
      </w:pPr>
      <w:r w:rsidRPr="003F51D2">
        <w:rPr>
          <w:rFonts w:ascii="Arial" w:hAnsi="Arial" w:cs="Arial"/>
          <w:color w:val="000000" w:themeColor="text1"/>
          <w:sz w:val="28"/>
          <w:szCs w:val="28"/>
        </w:rPr>
        <w:t>от</w:t>
      </w:r>
      <w:r w:rsidR="000C601A">
        <w:rPr>
          <w:rFonts w:ascii="Arial" w:hAnsi="Arial" w:cs="Arial"/>
          <w:color w:val="000000" w:themeColor="text1"/>
          <w:sz w:val="28"/>
          <w:szCs w:val="28"/>
        </w:rPr>
        <w:t xml:space="preserve">   13.09.2022 </w:t>
      </w:r>
      <w:r w:rsidR="000C601A" w:rsidRPr="003F51D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0C601A">
        <w:rPr>
          <w:rFonts w:ascii="Arial" w:hAnsi="Arial" w:cs="Arial"/>
          <w:color w:val="000000" w:themeColor="text1"/>
          <w:sz w:val="28"/>
          <w:szCs w:val="28"/>
        </w:rPr>
        <w:t xml:space="preserve"> №   3658-ПА</w:t>
      </w:r>
    </w:p>
    <w:p w:rsidR="0030348E" w:rsidRPr="003F51D2" w:rsidRDefault="0030348E" w:rsidP="0030348E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30348E" w:rsidRPr="003F51D2" w:rsidRDefault="0030348E" w:rsidP="0030348E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</w:p>
    <w:p w:rsidR="0030348E" w:rsidRPr="003F51D2" w:rsidRDefault="0030348E" w:rsidP="0030348E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3F51D2">
        <w:rPr>
          <w:rFonts w:ascii="Arial" w:hAnsi="Arial" w:cs="Arial"/>
          <w:sz w:val="28"/>
          <w:szCs w:val="28"/>
        </w:rPr>
        <w:t>Приложение №3 к муниципальной программе</w:t>
      </w:r>
    </w:p>
    <w:p w:rsidR="0030348E" w:rsidRPr="003F51D2" w:rsidRDefault="0030348E" w:rsidP="0030348E">
      <w:pPr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  <w:r w:rsidRPr="003F51D2">
        <w:rPr>
          <w:rFonts w:ascii="Arial" w:hAnsi="Arial" w:cs="Arial"/>
          <w:sz w:val="28"/>
          <w:szCs w:val="28"/>
        </w:rPr>
        <w:t>«Управление имуществом и муниципальными финансами»</w:t>
      </w:r>
    </w:p>
    <w:p w:rsidR="0030348E" w:rsidRPr="003F51D2" w:rsidRDefault="0030348E" w:rsidP="0030348E">
      <w:pPr>
        <w:spacing w:before="12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0348E" w:rsidRPr="003F51D2" w:rsidRDefault="0030348E" w:rsidP="0030348E">
      <w:pPr>
        <w:pStyle w:val="a7"/>
        <w:numPr>
          <w:ilvl w:val="0"/>
          <w:numId w:val="4"/>
        </w:numPr>
        <w:spacing w:before="12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F51D2">
        <w:rPr>
          <w:rFonts w:ascii="Arial" w:hAnsi="Arial" w:cs="Arial"/>
          <w:b/>
          <w:sz w:val="28"/>
          <w:szCs w:val="28"/>
        </w:rPr>
        <w:t>Паспорт Подпрограммы 1 «Развитие имущественного комплекса»</w:t>
      </w:r>
    </w:p>
    <w:p w:rsidR="0030348E" w:rsidRPr="003F51D2" w:rsidRDefault="00005511" w:rsidP="00005511">
      <w:pPr>
        <w:pStyle w:val="a7"/>
        <w:spacing w:before="120" w:line="240" w:lineRule="auto"/>
        <w:rPr>
          <w:rFonts w:ascii="Arial" w:hAnsi="Arial" w:cs="Arial"/>
          <w:b/>
          <w:sz w:val="28"/>
          <w:szCs w:val="28"/>
        </w:rPr>
      </w:pPr>
      <w:r w:rsidRPr="003F51D2">
        <w:rPr>
          <w:rFonts w:ascii="Arial" w:hAnsi="Arial" w:cs="Arial"/>
          <w:b/>
          <w:sz w:val="28"/>
          <w:szCs w:val="28"/>
        </w:rPr>
        <w:t xml:space="preserve">                      </w:t>
      </w:r>
      <w:r w:rsidR="0030348E" w:rsidRPr="003F51D2">
        <w:rPr>
          <w:rFonts w:ascii="Arial" w:hAnsi="Arial" w:cs="Arial"/>
          <w:b/>
          <w:sz w:val="28"/>
          <w:szCs w:val="28"/>
        </w:rPr>
        <w:t>муниципальной программы «Управление имуществом и муниципальными финансами»</w:t>
      </w: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142"/>
        <w:gridCol w:w="2433"/>
        <w:gridCol w:w="2977"/>
        <w:gridCol w:w="1535"/>
        <w:gridCol w:w="1276"/>
        <w:gridCol w:w="1276"/>
        <w:gridCol w:w="1276"/>
        <w:gridCol w:w="1275"/>
        <w:gridCol w:w="1418"/>
      </w:tblGrid>
      <w:tr w:rsidR="0030348E" w:rsidRPr="003F51D2" w:rsidTr="0030348E">
        <w:trPr>
          <w:trHeight w:val="465"/>
        </w:trPr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51D2">
              <w:rPr>
                <w:rFonts w:ascii="Arial" w:eastAsia="Calibri" w:hAnsi="Arial" w:cs="Arial"/>
                <w:color w:val="000000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346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51D2">
              <w:rPr>
                <w:rFonts w:ascii="Arial" w:eastAsia="Calibri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30348E" w:rsidRPr="003F51D2" w:rsidTr="00CD7207">
        <w:trPr>
          <w:trHeight w:val="457"/>
        </w:trPr>
        <w:tc>
          <w:tcPr>
            <w:tcW w:w="21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51D2">
              <w:rPr>
                <w:rFonts w:ascii="Arial" w:eastAsia="Calibri" w:hAnsi="Arial" w:cs="Arial"/>
                <w:color w:val="000000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4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51D2">
              <w:rPr>
                <w:rFonts w:ascii="Arial" w:eastAsia="Calibri" w:hAnsi="Arial" w:cs="Arial"/>
                <w:color w:val="000000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51D2">
              <w:rPr>
                <w:rFonts w:ascii="Arial" w:eastAsia="Calibri" w:hAnsi="Arial" w:cs="Arial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05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51D2">
              <w:rPr>
                <w:rFonts w:ascii="Arial" w:eastAsia="Calibri" w:hAnsi="Arial" w:cs="Arial"/>
                <w:color w:val="000000"/>
                <w:sz w:val="24"/>
                <w:szCs w:val="24"/>
              </w:rPr>
              <w:t>Расходы (тыс. рублей)</w:t>
            </w:r>
          </w:p>
        </w:tc>
      </w:tr>
      <w:tr w:rsidR="0030348E" w:rsidRPr="003F51D2" w:rsidTr="00CD7207">
        <w:trPr>
          <w:trHeight w:val="407"/>
        </w:trPr>
        <w:tc>
          <w:tcPr>
            <w:tcW w:w="21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51D2">
              <w:rPr>
                <w:rFonts w:ascii="Arial" w:eastAsia="Calibri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51D2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51D2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51D2">
              <w:rPr>
                <w:rFonts w:ascii="Arial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51D2"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51D2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</w:tr>
      <w:tr w:rsidR="0030348E" w:rsidRPr="003F51D2" w:rsidTr="00CD7207">
        <w:trPr>
          <w:trHeight w:val="555"/>
        </w:trPr>
        <w:tc>
          <w:tcPr>
            <w:tcW w:w="21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F51D2" w:rsidRDefault="00CD7207" w:rsidP="00CD720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51D2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Комитет </w:t>
            </w:r>
            <w:r w:rsidR="0030348E" w:rsidRPr="003F51D2">
              <w:rPr>
                <w:rFonts w:ascii="Arial" w:eastAsia="Calibri" w:hAnsi="Arial" w:cs="Arial"/>
                <w:color w:val="000000"/>
                <w:sz w:val="24"/>
                <w:szCs w:val="24"/>
              </w:rPr>
              <w:t>по управлению имуществом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51D2">
              <w:rPr>
                <w:rFonts w:ascii="Arial" w:eastAsia="Calibri" w:hAnsi="Arial" w:cs="Arial"/>
                <w:color w:val="000000"/>
                <w:sz w:val="24"/>
                <w:szCs w:val="24"/>
              </w:rPr>
              <w:t>Всего: в том числе: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AD27E9" w:rsidP="005F22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4"/>
              </w:rPr>
            </w:pPr>
            <w:r w:rsidRPr="003F51D2">
              <w:rPr>
                <w:rFonts w:ascii="Arial" w:hAnsi="Arial" w:cs="Arial"/>
                <w:color w:val="000000"/>
                <w:sz w:val="18"/>
                <w:szCs w:val="24"/>
              </w:rPr>
              <w:t>512 286</w:t>
            </w:r>
            <w:r w:rsidR="0030348E" w:rsidRPr="003F51D2">
              <w:rPr>
                <w:rFonts w:ascii="Arial" w:hAnsi="Arial" w:cs="Arial"/>
                <w:color w:val="000000"/>
                <w:sz w:val="18"/>
                <w:szCs w:val="24"/>
              </w:rPr>
              <w:t>,</w:t>
            </w:r>
            <w:r w:rsidR="005F227C" w:rsidRPr="003F51D2">
              <w:rPr>
                <w:rFonts w:ascii="Arial" w:hAnsi="Arial" w:cs="Arial"/>
                <w:color w:val="000000"/>
                <w:sz w:val="18"/>
                <w:szCs w:val="24"/>
              </w:rPr>
              <w:t>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4"/>
              </w:rPr>
            </w:pPr>
            <w:r w:rsidRPr="003F51D2">
              <w:rPr>
                <w:rFonts w:ascii="Arial" w:hAnsi="Arial" w:cs="Arial"/>
                <w:color w:val="000000"/>
                <w:sz w:val="18"/>
                <w:szCs w:val="24"/>
              </w:rPr>
              <w:t>92 856,40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4"/>
              </w:rPr>
            </w:pPr>
            <w:r w:rsidRPr="003F51D2">
              <w:rPr>
                <w:rFonts w:ascii="Arial" w:hAnsi="Arial" w:cs="Arial"/>
                <w:color w:val="000000"/>
                <w:sz w:val="18"/>
                <w:szCs w:val="24"/>
              </w:rPr>
              <w:t>109 386,00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AD27E9" w:rsidP="005F22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4"/>
              </w:rPr>
            </w:pPr>
            <w:r w:rsidRPr="003F51D2">
              <w:rPr>
                <w:rFonts w:ascii="Arial" w:hAnsi="Arial" w:cs="Arial"/>
                <w:color w:val="000000"/>
                <w:sz w:val="18"/>
                <w:szCs w:val="24"/>
              </w:rPr>
              <w:t>126 086</w:t>
            </w:r>
            <w:r w:rsidR="0030348E" w:rsidRPr="003F51D2">
              <w:rPr>
                <w:rFonts w:ascii="Arial" w:hAnsi="Arial" w:cs="Arial"/>
                <w:color w:val="000000"/>
                <w:sz w:val="18"/>
                <w:szCs w:val="24"/>
              </w:rPr>
              <w:t>,</w:t>
            </w:r>
            <w:r w:rsidR="005F227C" w:rsidRPr="003F51D2">
              <w:rPr>
                <w:rFonts w:ascii="Arial" w:hAnsi="Arial" w:cs="Arial"/>
                <w:color w:val="000000"/>
                <w:sz w:val="18"/>
                <w:szCs w:val="24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4"/>
              </w:rPr>
            </w:pPr>
            <w:r w:rsidRPr="003F51D2">
              <w:rPr>
                <w:rFonts w:ascii="Arial" w:hAnsi="Arial" w:cs="Arial"/>
                <w:color w:val="000000"/>
                <w:sz w:val="18"/>
                <w:szCs w:val="24"/>
              </w:rPr>
              <w:t>91 979,00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4"/>
              </w:rPr>
            </w:pPr>
            <w:r w:rsidRPr="003F51D2">
              <w:rPr>
                <w:rFonts w:ascii="Arial" w:hAnsi="Arial" w:cs="Arial"/>
                <w:color w:val="000000"/>
                <w:sz w:val="18"/>
                <w:szCs w:val="24"/>
              </w:rPr>
              <w:t>91 979,00</w:t>
            </w:r>
          </w:p>
        </w:tc>
      </w:tr>
      <w:tr w:rsidR="0030348E" w:rsidRPr="003F51D2" w:rsidTr="00CD7207">
        <w:trPr>
          <w:trHeight w:val="315"/>
        </w:trPr>
        <w:tc>
          <w:tcPr>
            <w:tcW w:w="21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51D2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4"/>
              </w:rPr>
            </w:pPr>
            <w:r w:rsidRPr="003F51D2">
              <w:rPr>
                <w:rFonts w:ascii="Arial" w:hAnsi="Arial" w:cs="Arial"/>
                <w:color w:val="000000"/>
                <w:sz w:val="18"/>
                <w:szCs w:val="24"/>
              </w:rPr>
              <w:t>55 753,00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4"/>
              </w:rPr>
            </w:pPr>
            <w:r w:rsidRPr="003F51D2">
              <w:rPr>
                <w:rFonts w:ascii="Arial" w:hAnsi="Arial" w:cs="Arial"/>
                <w:color w:val="000000"/>
                <w:sz w:val="18"/>
                <w:szCs w:val="24"/>
              </w:rPr>
              <w:t>11 213,00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4"/>
              </w:rPr>
            </w:pPr>
            <w:r w:rsidRPr="003F51D2">
              <w:rPr>
                <w:rFonts w:ascii="Arial" w:hAnsi="Arial" w:cs="Arial"/>
                <w:color w:val="000000"/>
                <w:sz w:val="18"/>
                <w:szCs w:val="24"/>
              </w:rPr>
              <w:t>10 823,00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4"/>
              </w:rPr>
            </w:pPr>
            <w:r w:rsidRPr="003F51D2">
              <w:rPr>
                <w:rFonts w:ascii="Arial" w:hAnsi="Arial" w:cs="Arial"/>
                <w:color w:val="000000"/>
                <w:sz w:val="18"/>
                <w:szCs w:val="24"/>
              </w:rPr>
              <w:t>11 239,00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4"/>
              </w:rPr>
            </w:pPr>
            <w:r w:rsidRPr="003F51D2">
              <w:rPr>
                <w:rFonts w:ascii="Arial" w:hAnsi="Arial" w:cs="Arial"/>
                <w:color w:val="000000"/>
                <w:sz w:val="18"/>
                <w:szCs w:val="24"/>
              </w:rPr>
              <w:t>11 239,00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4"/>
              </w:rPr>
            </w:pPr>
            <w:r w:rsidRPr="003F51D2">
              <w:rPr>
                <w:rFonts w:ascii="Arial" w:hAnsi="Arial" w:cs="Arial"/>
                <w:color w:val="000000"/>
                <w:sz w:val="18"/>
                <w:szCs w:val="24"/>
              </w:rPr>
              <w:t>11 239,00</w:t>
            </w:r>
          </w:p>
        </w:tc>
      </w:tr>
      <w:tr w:rsidR="0030348E" w:rsidRPr="003F51D2" w:rsidTr="00CD7207">
        <w:trPr>
          <w:trHeight w:val="359"/>
        </w:trPr>
        <w:tc>
          <w:tcPr>
            <w:tcW w:w="21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51D2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F51D2" w:rsidRDefault="00AD27E9" w:rsidP="005F22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4"/>
              </w:rPr>
            </w:pPr>
            <w:r w:rsidRPr="003F51D2">
              <w:rPr>
                <w:rFonts w:ascii="Arial" w:hAnsi="Arial" w:cs="Arial"/>
                <w:color w:val="000000"/>
                <w:sz w:val="18"/>
                <w:szCs w:val="24"/>
              </w:rPr>
              <w:t>456 533</w:t>
            </w:r>
            <w:r w:rsidR="0030348E" w:rsidRPr="003F51D2">
              <w:rPr>
                <w:rFonts w:ascii="Arial" w:hAnsi="Arial" w:cs="Arial"/>
                <w:color w:val="000000"/>
                <w:sz w:val="18"/>
                <w:szCs w:val="24"/>
              </w:rPr>
              <w:t>,</w:t>
            </w:r>
            <w:r w:rsidR="005F227C" w:rsidRPr="003F51D2">
              <w:rPr>
                <w:rFonts w:ascii="Arial" w:hAnsi="Arial" w:cs="Arial"/>
                <w:color w:val="000000"/>
                <w:sz w:val="18"/>
                <w:szCs w:val="24"/>
              </w:rPr>
              <w:t>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4"/>
              </w:rPr>
            </w:pPr>
            <w:r w:rsidRPr="003F51D2">
              <w:rPr>
                <w:rFonts w:ascii="Arial" w:hAnsi="Arial" w:cs="Arial"/>
                <w:color w:val="000000"/>
                <w:sz w:val="18"/>
                <w:szCs w:val="24"/>
              </w:rPr>
              <w:t>81 643,40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4"/>
              </w:rPr>
            </w:pPr>
            <w:r w:rsidRPr="003F51D2">
              <w:rPr>
                <w:rFonts w:ascii="Arial" w:hAnsi="Arial" w:cs="Arial"/>
                <w:color w:val="000000"/>
                <w:sz w:val="18"/>
                <w:szCs w:val="24"/>
              </w:rPr>
              <w:t>98 563,00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F51D2" w:rsidRDefault="00AD27E9" w:rsidP="005F22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4"/>
              </w:rPr>
            </w:pPr>
            <w:r w:rsidRPr="003F51D2">
              <w:rPr>
                <w:rFonts w:ascii="Arial" w:hAnsi="Arial" w:cs="Arial"/>
                <w:color w:val="000000"/>
                <w:sz w:val="18"/>
                <w:szCs w:val="24"/>
              </w:rPr>
              <w:t>114 847</w:t>
            </w:r>
            <w:r w:rsidR="0030348E" w:rsidRPr="003F51D2">
              <w:rPr>
                <w:rFonts w:ascii="Arial" w:hAnsi="Arial" w:cs="Arial"/>
                <w:color w:val="000000"/>
                <w:sz w:val="18"/>
                <w:szCs w:val="24"/>
              </w:rPr>
              <w:t>,</w:t>
            </w:r>
            <w:r w:rsidR="005F227C" w:rsidRPr="003F51D2">
              <w:rPr>
                <w:rFonts w:ascii="Arial" w:hAnsi="Arial" w:cs="Arial"/>
                <w:color w:val="000000"/>
                <w:sz w:val="18"/>
                <w:szCs w:val="24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4"/>
              </w:rPr>
            </w:pPr>
            <w:r w:rsidRPr="003F51D2">
              <w:rPr>
                <w:rFonts w:ascii="Arial" w:hAnsi="Arial" w:cs="Arial"/>
                <w:color w:val="000000"/>
                <w:sz w:val="18"/>
                <w:szCs w:val="24"/>
              </w:rPr>
              <w:t>80 740,00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F51D2" w:rsidRDefault="00CD7207" w:rsidP="00CD72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4"/>
              </w:rPr>
            </w:pPr>
            <w:r w:rsidRPr="003F51D2">
              <w:rPr>
                <w:rFonts w:ascii="Arial" w:hAnsi="Arial" w:cs="Arial"/>
                <w:color w:val="000000"/>
                <w:sz w:val="18"/>
                <w:szCs w:val="24"/>
              </w:rPr>
              <w:t>80 7</w:t>
            </w:r>
            <w:r w:rsidR="0030348E" w:rsidRPr="003F51D2">
              <w:rPr>
                <w:rFonts w:ascii="Arial" w:hAnsi="Arial" w:cs="Arial"/>
                <w:color w:val="000000"/>
                <w:sz w:val="18"/>
                <w:szCs w:val="24"/>
              </w:rPr>
              <w:t>40,00</w:t>
            </w:r>
          </w:p>
        </w:tc>
      </w:tr>
    </w:tbl>
    <w:p w:rsidR="0030348E" w:rsidRPr="003F51D2" w:rsidRDefault="0030348E" w:rsidP="0030348E">
      <w:pPr>
        <w:tabs>
          <w:tab w:val="left" w:pos="1155"/>
        </w:tabs>
        <w:rPr>
          <w:rFonts w:ascii="Arial" w:hAnsi="Arial" w:cs="Arial"/>
          <w:sz w:val="28"/>
          <w:szCs w:val="28"/>
        </w:rPr>
      </w:pPr>
    </w:p>
    <w:p w:rsidR="0030348E" w:rsidRPr="003F51D2" w:rsidRDefault="0030348E" w:rsidP="0030348E">
      <w:pPr>
        <w:tabs>
          <w:tab w:val="left" w:pos="1155"/>
        </w:tabs>
        <w:rPr>
          <w:rFonts w:ascii="Arial" w:hAnsi="Arial" w:cs="Arial"/>
          <w:sz w:val="28"/>
          <w:szCs w:val="28"/>
        </w:rPr>
        <w:sectPr w:rsidR="0030348E" w:rsidRPr="003F51D2" w:rsidSect="0030348E">
          <w:headerReference w:type="default" r:id="rId12"/>
          <w:headerReference w:type="first" r:id="rId13"/>
          <w:pgSz w:w="16838" w:h="11906" w:orient="landscape"/>
          <w:pgMar w:top="284" w:right="962" w:bottom="567" w:left="567" w:header="137" w:footer="709" w:gutter="0"/>
          <w:cols w:space="708"/>
          <w:titlePg/>
          <w:docGrid w:linePitch="360"/>
        </w:sectPr>
      </w:pPr>
      <w:r w:rsidRPr="003F51D2">
        <w:rPr>
          <w:rFonts w:ascii="Arial" w:hAnsi="Arial" w:cs="Arial"/>
          <w:sz w:val="28"/>
          <w:szCs w:val="28"/>
        </w:rPr>
        <w:tab/>
      </w:r>
    </w:p>
    <w:p w:rsidR="0030348E" w:rsidRPr="003F51D2" w:rsidRDefault="0030348E" w:rsidP="00C15A49">
      <w:pPr>
        <w:pStyle w:val="22"/>
        <w:numPr>
          <w:ilvl w:val="0"/>
          <w:numId w:val="4"/>
        </w:numPr>
        <w:shd w:val="clear" w:color="auto" w:fill="auto"/>
        <w:spacing w:line="276" w:lineRule="auto"/>
        <w:ind w:right="240"/>
        <w:jc w:val="center"/>
        <w:rPr>
          <w:rFonts w:ascii="Arial" w:hAnsi="Arial" w:cs="Arial"/>
          <w:b/>
          <w:color w:val="000000"/>
          <w:sz w:val="28"/>
          <w:szCs w:val="28"/>
          <w:lang w:bidi="ru-RU"/>
        </w:rPr>
      </w:pPr>
      <w:r w:rsidRPr="003F51D2">
        <w:rPr>
          <w:rFonts w:ascii="Arial" w:hAnsi="Arial" w:cs="Arial"/>
          <w:b/>
          <w:color w:val="000000"/>
          <w:sz w:val="28"/>
          <w:szCs w:val="28"/>
          <w:lang w:bidi="ru-RU"/>
        </w:rPr>
        <w:lastRenderedPageBreak/>
        <w:t>Характеристика проблем, решаемых посредством мероприятий.</w:t>
      </w:r>
    </w:p>
    <w:p w:rsidR="0030348E" w:rsidRPr="003F51D2" w:rsidRDefault="0030348E" w:rsidP="0030348E">
      <w:pPr>
        <w:pStyle w:val="22"/>
        <w:shd w:val="clear" w:color="auto" w:fill="auto"/>
        <w:spacing w:line="276" w:lineRule="auto"/>
        <w:ind w:left="720" w:right="240" w:firstLine="0"/>
        <w:rPr>
          <w:rFonts w:ascii="Arial" w:hAnsi="Arial" w:cs="Arial"/>
          <w:b/>
          <w:color w:val="000000"/>
          <w:sz w:val="28"/>
          <w:szCs w:val="28"/>
          <w:lang w:bidi="ru-RU"/>
        </w:rPr>
      </w:pPr>
    </w:p>
    <w:p w:rsidR="0030348E" w:rsidRPr="003F51D2" w:rsidRDefault="0030348E" w:rsidP="0030348E">
      <w:pPr>
        <w:pStyle w:val="22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8"/>
          <w:szCs w:val="28"/>
          <w:lang w:bidi="ru-RU"/>
        </w:rPr>
      </w:pPr>
      <w:r w:rsidRPr="003F51D2">
        <w:rPr>
          <w:rFonts w:ascii="Arial" w:hAnsi="Arial" w:cs="Arial"/>
          <w:color w:val="000000"/>
          <w:sz w:val="28"/>
          <w:szCs w:val="28"/>
          <w:lang w:bidi="ru-RU"/>
        </w:rPr>
        <w:t>Повышение эффективности использования имущества, находящегося в собственности городского округа Люберцы, является важной стратегической целью в сфере имущественных отношений для обеспечения устойчивого социально-экономического развития муниципального образования городской округ Люберцы Московской области (далее – городской округ Люберцы).</w:t>
      </w:r>
    </w:p>
    <w:p w:rsidR="0030348E" w:rsidRPr="003F51D2" w:rsidRDefault="0030348E" w:rsidP="0030348E">
      <w:pPr>
        <w:pStyle w:val="22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8"/>
          <w:szCs w:val="28"/>
          <w:lang w:bidi="ru-RU"/>
        </w:rPr>
      </w:pPr>
      <w:r w:rsidRPr="003F51D2">
        <w:rPr>
          <w:rFonts w:ascii="Arial" w:hAnsi="Arial" w:cs="Arial"/>
          <w:color w:val="000000"/>
          <w:sz w:val="28"/>
          <w:szCs w:val="28"/>
          <w:lang w:bidi="ru-RU"/>
        </w:rPr>
        <w:t xml:space="preserve">В настоящее время на часть нежилых помещений, арендуемых несколькими организациями, расположенных на территории городского округа Люберцы, являющихся муниципальной собственностью, имеются свидетельства о государственной регистрации права собственности и технические документы как на один объект. Кроме того, имеются помещения, расположенные в подвалах жилых домов, которые в соответствии с новыми требования законодательства невозможно вовлечь в хозяйственный оборот.  В целях эффективного управления имуществом необходимо осуществлять раздел такого имущества на несколько самостоятельных объектов, для чего требуется проведение технической инвентаризации и изготовление технических планов. По результатам работы будет проведена актуализация реестра муниципальной собственности. </w:t>
      </w:r>
    </w:p>
    <w:p w:rsidR="0030348E" w:rsidRPr="003F51D2" w:rsidRDefault="0030348E" w:rsidP="0030348E">
      <w:pPr>
        <w:pStyle w:val="22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8"/>
          <w:szCs w:val="28"/>
          <w:lang w:bidi="ru-RU"/>
        </w:rPr>
      </w:pPr>
      <w:r w:rsidRPr="003F51D2">
        <w:rPr>
          <w:rFonts w:ascii="Arial" w:hAnsi="Arial" w:cs="Arial"/>
          <w:color w:val="000000"/>
          <w:sz w:val="28"/>
          <w:szCs w:val="28"/>
          <w:lang w:bidi="ru-RU"/>
        </w:rPr>
        <w:t>В городском округе Люберцы около 70 процентов объектов недвижимости, находящихся в муниципальной собственности, не состоят на кадастровом учете и не имеют регистрации права собственности. Это касается объектов инженерной инфраструктуры. Оформление прав на данные объекты позволит включить их в хозяйственный оборот путем передачи их в концессию или аренду, что позволит эффективно управлять муниципальным имуществом и приведет к увеличению доходной части бюджета городского округа Люберцы.</w:t>
      </w:r>
    </w:p>
    <w:p w:rsidR="0030348E" w:rsidRPr="003F51D2" w:rsidRDefault="0030348E" w:rsidP="0030348E">
      <w:pPr>
        <w:pStyle w:val="22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8"/>
          <w:szCs w:val="28"/>
          <w:lang w:bidi="ru-RU"/>
        </w:rPr>
      </w:pPr>
      <w:r w:rsidRPr="003F51D2">
        <w:rPr>
          <w:rFonts w:ascii="Arial" w:hAnsi="Arial" w:cs="Arial"/>
          <w:color w:val="000000"/>
          <w:sz w:val="28"/>
          <w:szCs w:val="28"/>
          <w:lang w:bidi="ru-RU"/>
        </w:rPr>
        <w:t>Основные преимущества программно-целевого метода заключается в том, что он позволяет обеспечить консолидацию и целевое использование финансовых ресурсов, необходимых для реализации Подпрограммы, а также способствует эффективному планированию и мониторингу результатов реализации Подпрограммы. В рамках Подпрограммы определены показатели, которые позволяют ежегодно оценивать результаты реализации мероприятий.</w:t>
      </w:r>
    </w:p>
    <w:p w:rsidR="0030348E" w:rsidRPr="003F51D2" w:rsidRDefault="0030348E" w:rsidP="0030348E">
      <w:pPr>
        <w:pStyle w:val="22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8"/>
          <w:szCs w:val="28"/>
          <w:lang w:bidi="ru-RU"/>
        </w:rPr>
      </w:pPr>
      <w:r w:rsidRPr="003F51D2">
        <w:rPr>
          <w:rFonts w:ascii="Arial" w:hAnsi="Arial" w:cs="Arial"/>
          <w:color w:val="000000"/>
          <w:sz w:val="28"/>
          <w:szCs w:val="28"/>
          <w:lang w:bidi="ru-RU"/>
        </w:rPr>
        <w:t xml:space="preserve">Одной из главных проблем, препятствующих реализации законодательных актов в области регулирования земельно-имущественных отношений, является недостаточная возможность внедрения на практике новых эффективных экономических механизмов </w:t>
      </w:r>
      <w:r w:rsidRPr="003F51D2">
        <w:rPr>
          <w:rFonts w:ascii="Arial" w:hAnsi="Arial" w:cs="Arial"/>
          <w:color w:val="000000"/>
          <w:sz w:val="28"/>
          <w:szCs w:val="28"/>
          <w:lang w:bidi="ru-RU"/>
        </w:rPr>
        <w:lastRenderedPageBreak/>
        <w:t>в сфере управления недвижимостью, в связи с отсутствием достоверных сведений о земельных участках и связанных с ними объектах недвижимости, отсутствие в казне городского округа Люберцы достаточного количества земельных участков для реализации инвестиционно-значимых или  социальных проектов для эффективного решения задач в сфере  полномочий округа и  по  повышению уровня доходов бюджета округа от продажи  или передачи в аренду земельных участков.</w:t>
      </w:r>
    </w:p>
    <w:p w:rsidR="0030348E" w:rsidRPr="003F51D2" w:rsidRDefault="0030348E" w:rsidP="0030348E">
      <w:pPr>
        <w:pStyle w:val="22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8"/>
          <w:szCs w:val="28"/>
          <w:lang w:bidi="ru-RU"/>
        </w:rPr>
      </w:pPr>
      <w:r w:rsidRPr="003F51D2">
        <w:rPr>
          <w:rFonts w:ascii="Arial" w:hAnsi="Arial" w:cs="Arial"/>
          <w:color w:val="000000"/>
          <w:sz w:val="28"/>
          <w:szCs w:val="28"/>
          <w:lang w:bidi="ru-RU"/>
        </w:rPr>
        <w:t xml:space="preserve">Решение проблем, связанных с решением вопросов земельно-имущественных отношений программно-целевым методом, обусловлено его высокой эффективностью, возможностью сбалансированного и последовательного выполнения мероприятий.   </w:t>
      </w:r>
    </w:p>
    <w:p w:rsidR="0030348E" w:rsidRPr="003F51D2" w:rsidRDefault="0030348E" w:rsidP="0030348E">
      <w:pPr>
        <w:pStyle w:val="22"/>
        <w:shd w:val="clear" w:color="auto" w:fill="auto"/>
        <w:spacing w:line="276" w:lineRule="auto"/>
        <w:ind w:right="240" w:firstLine="709"/>
        <w:rPr>
          <w:rFonts w:ascii="Arial" w:hAnsi="Arial" w:cs="Arial"/>
          <w:sz w:val="28"/>
          <w:szCs w:val="28"/>
        </w:rPr>
      </w:pPr>
      <w:r w:rsidRPr="003F51D2">
        <w:rPr>
          <w:rFonts w:ascii="Arial" w:hAnsi="Arial" w:cs="Arial"/>
          <w:color w:val="000000"/>
          <w:sz w:val="28"/>
          <w:szCs w:val="28"/>
          <w:lang w:bidi="ru-RU"/>
        </w:rPr>
        <w:t>Основные преимущества программно-целевого метода заключается в том, что он позволяет обеспечить консолидацию и целевое использование финансовых ресурсов, необходимых для реализации Подпрограммы, а также способствует эффективному планированию и мониторингу результатов реализации Программы. В рамках Подпрограммы определены показатели, которые позволяют ежегодно оценивать результаты реализации мероприятий.</w:t>
      </w:r>
    </w:p>
    <w:p w:rsidR="0030348E" w:rsidRPr="003F51D2" w:rsidRDefault="0030348E" w:rsidP="00C15A49">
      <w:pPr>
        <w:pStyle w:val="a7"/>
        <w:numPr>
          <w:ilvl w:val="0"/>
          <w:numId w:val="4"/>
        </w:numPr>
        <w:spacing w:before="12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F51D2">
        <w:rPr>
          <w:rFonts w:ascii="Arial" w:hAnsi="Arial" w:cs="Arial"/>
          <w:b/>
          <w:sz w:val="28"/>
          <w:szCs w:val="28"/>
        </w:rPr>
        <w:t>Описание цели реализации подпрограммы 1.</w:t>
      </w:r>
    </w:p>
    <w:p w:rsidR="0030348E" w:rsidRPr="003F51D2" w:rsidRDefault="0030348E" w:rsidP="0030348E">
      <w:pPr>
        <w:pStyle w:val="22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8"/>
          <w:szCs w:val="28"/>
          <w:lang w:bidi="ru-RU"/>
        </w:rPr>
      </w:pPr>
      <w:r w:rsidRPr="003F51D2">
        <w:rPr>
          <w:rFonts w:ascii="Arial" w:hAnsi="Arial" w:cs="Arial"/>
          <w:color w:val="000000"/>
          <w:sz w:val="28"/>
          <w:szCs w:val="28"/>
          <w:lang w:bidi="ru-RU"/>
        </w:rPr>
        <w:t>Основной целью Подпрограммы 1«Развитие имущественного комплекса» является повышение эффективности управления муниципальным имуществом, неправленое на повышение эффективности муниципального управления, создание условий для рационального и эффективного использования муниципальной собственности, обеспечение многодетных семей земельными участками, оформление в аренду земельных участков, государственная собственности, на которые не разграничена.</w:t>
      </w:r>
    </w:p>
    <w:p w:rsidR="0030348E" w:rsidRPr="003F51D2" w:rsidRDefault="0030348E" w:rsidP="0030348E">
      <w:pPr>
        <w:tabs>
          <w:tab w:val="left" w:pos="7797"/>
        </w:tabs>
        <w:rPr>
          <w:rFonts w:ascii="Arial" w:hAnsi="Arial" w:cs="Arial"/>
          <w:b/>
          <w:sz w:val="28"/>
          <w:szCs w:val="28"/>
        </w:rPr>
      </w:pPr>
    </w:p>
    <w:p w:rsidR="0030348E" w:rsidRPr="003F51D2" w:rsidRDefault="0030348E" w:rsidP="00C15A49">
      <w:pPr>
        <w:pStyle w:val="a7"/>
        <w:numPr>
          <w:ilvl w:val="0"/>
          <w:numId w:val="4"/>
        </w:numPr>
        <w:tabs>
          <w:tab w:val="left" w:pos="7797"/>
        </w:tabs>
        <w:jc w:val="center"/>
        <w:rPr>
          <w:rFonts w:ascii="Arial" w:hAnsi="Arial" w:cs="Arial"/>
          <w:b/>
          <w:sz w:val="28"/>
          <w:szCs w:val="28"/>
        </w:rPr>
      </w:pPr>
      <w:r w:rsidRPr="003F51D2">
        <w:rPr>
          <w:rFonts w:ascii="Arial" w:hAnsi="Arial" w:cs="Arial"/>
          <w:b/>
          <w:sz w:val="28"/>
          <w:szCs w:val="28"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 1.</w:t>
      </w:r>
    </w:p>
    <w:p w:rsidR="0030348E" w:rsidRPr="003F51D2" w:rsidRDefault="0030348E" w:rsidP="0030348E">
      <w:pPr>
        <w:pStyle w:val="22"/>
        <w:shd w:val="clear" w:color="auto" w:fill="auto"/>
        <w:spacing w:line="276" w:lineRule="auto"/>
        <w:ind w:right="240" w:firstLine="851"/>
        <w:rPr>
          <w:rFonts w:ascii="Arial" w:hAnsi="Arial" w:cs="Arial"/>
          <w:color w:val="000000"/>
          <w:sz w:val="28"/>
          <w:szCs w:val="28"/>
          <w:lang w:bidi="ru-RU"/>
        </w:rPr>
      </w:pPr>
      <w:r w:rsidRPr="003F51D2">
        <w:rPr>
          <w:rFonts w:ascii="Arial" w:hAnsi="Arial" w:cs="Arial"/>
          <w:color w:val="000000"/>
          <w:sz w:val="28"/>
          <w:szCs w:val="28"/>
          <w:lang w:bidi="ru-RU"/>
        </w:rPr>
        <w:t xml:space="preserve">В рамках Подпрограммы «Развитие имущественного комплекса» к 2024 году планируется достичь значений количественных и качественных показателей характеризующие достижение целей муниципальной программы. К 2024 году запланировано полное достижение таких целевых показателей как: поступления от приватизации недвижимого имущества; поступления от сдачи в аренду </w:t>
      </w:r>
      <w:r w:rsidRPr="003F51D2">
        <w:rPr>
          <w:rFonts w:ascii="Arial" w:hAnsi="Arial" w:cs="Arial"/>
          <w:color w:val="000000"/>
          <w:sz w:val="28"/>
          <w:szCs w:val="28"/>
          <w:lang w:bidi="ru-RU"/>
        </w:rPr>
        <w:lastRenderedPageBreak/>
        <w:t>имущества находящегося в муниципальном собственности; собираемость арендной платы за муниципальное имущество; предоставление земельных участков многодетным семьям; прирост земельного налога; взыскание задолженности по арендной плате; проверка использования земель. При достижении значений показателей, можно будет считать муниципальную программу «Развитие имущественного комплекса» полностью освоенной.</w:t>
      </w:r>
    </w:p>
    <w:p w:rsidR="0030348E" w:rsidRPr="003F51D2" w:rsidRDefault="0030348E" w:rsidP="0030348E">
      <w:pPr>
        <w:spacing w:after="0"/>
        <w:ind w:right="227" w:firstLine="851"/>
        <w:jc w:val="both"/>
        <w:rPr>
          <w:rFonts w:ascii="Arial" w:hAnsi="Arial" w:cs="Arial"/>
          <w:sz w:val="28"/>
          <w:szCs w:val="28"/>
        </w:rPr>
      </w:pPr>
      <w:r w:rsidRPr="003F51D2">
        <w:rPr>
          <w:rFonts w:ascii="Arial" w:hAnsi="Arial" w:cs="Arial"/>
          <w:sz w:val="28"/>
          <w:szCs w:val="28"/>
        </w:rPr>
        <w:t>При реализации мероприятий муниципальной подпрограммы по управлению имуществом используются такие методы, как комплексное освоение и рациональное использование муниципальных финансов для создания условий для реализации государственных полномочий в области земельных отношений и управления имуществом, находящимся в муниципальной собственности и выполнение кадастровых работ.</w:t>
      </w:r>
    </w:p>
    <w:p w:rsidR="0030348E" w:rsidRPr="003F51D2" w:rsidRDefault="0030348E" w:rsidP="0030348E">
      <w:pPr>
        <w:spacing w:after="0"/>
        <w:ind w:right="227" w:firstLine="851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3F51D2">
        <w:rPr>
          <w:rFonts w:ascii="Arial" w:hAnsi="Arial" w:cs="Arial"/>
          <w:sz w:val="28"/>
          <w:szCs w:val="28"/>
          <w:shd w:val="clear" w:color="auto" w:fill="FFFFFF"/>
        </w:rPr>
        <w:t>Достижение целей приведет к формированию структуры собственности и системы управления имуществом, позволяющих обеспечить исполнение возложенных на орган местного самоуправления функций, максимизировать пополнение доходной части городского бюджета, а также снизить расходы бюджета на содержание имущества, создать эффективный механизм регулирования земельных отношений и государственного управления земельными ресурсами в условиях рыночной экономики, повышения эффективности использования земли и объектов капитального строительства, создания условий для увеличения социального, инвестиционного и производительного потенциала земли и объектов капитального строительства, превращение их в мощный самостоятельный фактор экономического роста.</w:t>
      </w:r>
    </w:p>
    <w:p w:rsidR="0030348E" w:rsidRPr="003F51D2" w:rsidRDefault="0030348E">
      <w:pPr>
        <w:spacing w:after="160" w:line="259" w:lineRule="auto"/>
        <w:rPr>
          <w:rFonts w:ascii="Arial" w:hAnsi="Arial" w:cs="Arial"/>
          <w:sz w:val="28"/>
          <w:szCs w:val="28"/>
          <w:shd w:val="clear" w:color="auto" w:fill="FFFFFF"/>
        </w:rPr>
      </w:pPr>
      <w:r w:rsidRPr="003F51D2">
        <w:rPr>
          <w:rFonts w:ascii="Arial" w:hAnsi="Arial" w:cs="Arial"/>
          <w:sz w:val="28"/>
          <w:szCs w:val="28"/>
          <w:shd w:val="clear" w:color="auto" w:fill="FFFFFF"/>
        </w:rPr>
        <w:br w:type="page"/>
      </w:r>
    </w:p>
    <w:p w:rsidR="0030348E" w:rsidRPr="003F51D2" w:rsidRDefault="0030348E" w:rsidP="0030348E">
      <w:pPr>
        <w:spacing w:after="0"/>
        <w:ind w:right="227" w:firstLine="851"/>
        <w:jc w:val="both"/>
        <w:rPr>
          <w:rFonts w:ascii="Arial" w:hAnsi="Arial" w:cs="Arial"/>
          <w:sz w:val="28"/>
          <w:szCs w:val="28"/>
        </w:rPr>
        <w:sectPr w:rsidR="0030348E" w:rsidRPr="003F51D2" w:rsidSect="0030348E">
          <w:headerReference w:type="default" r:id="rId14"/>
          <w:headerReference w:type="first" r:id="rId15"/>
          <w:endnotePr>
            <w:numFmt w:val="chicago"/>
          </w:endnotePr>
          <w:pgSz w:w="11906" w:h="16838" w:code="9"/>
          <w:pgMar w:top="567" w:right="851" w:bottom="567" w:left="1134" w:header="709" w:footer="709" w:gutter="0"/>
          <w:cols w:space="708"/>
          <w:docGrid w:linePitch="360"/>
        </w:sectPr>
      </w:pPr>
    </w:p>
    <w:p w:rsidR="0030348E" w:rsidRPr="003F51D2" w:rsidRDefault="0030348E" w:rsidP="00C15A49">
      <w:pPr>
        <w:pStyle w:val="a7"/>
        <w:numPr>
          <w:ilvl w:val="0"/>
          <w:numId w:val="4"/>
        </w:numPr>
        <w:spacing w:before="12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F51D2">
        <w:rPr>
          <w:rFonts w:ascii="Arial" w:hAnsi="Arial" w:cs="Arial"/>
          <w:b/>
          <w:sz w:val="28"/>
          <w:szCs w:val="28"/>
        </w:rPr>
        <w:lastRenderedPageBreak/>
        <w:t>Перечень мероприятий подпрограммы 1 «Развитие имущественного комплекса»</w:t>
      </w:r>
      <w:bookmarkStart w:id="1" w:name="_Hlk501964303"/>
      <w:bookmarkStart w:id="2" w:name="_Hlk520293435"/>
    </w:p>
    <w:bookmarkEnd w:id="1"/>
    <w:bookmarkEnd w:id="2"/>
    <w:p w:rsidR="0030348E" w:rsidRPr="003F51D2" w:rsidRDefault="0030348E" w:rsidP="0030348E">
      <w:pPr>
        <w:spacing w:after="0" w:line="240" w:lineRule="auto"/>
        <w:rPr>
          <w:rFonts w:ascii="Arial" w:eastAsia="Calibri" w:hAnsi="Arial" w:cs="Arial"/>
          <w:b/>
          <w:bCs/>
          <w:sz w:val="28"/>
          <w:szCs w:val="28"/>
        </w:rPr>
      </w:pPr>
    </w:p>
    <w:tbl>
      <w:tblPr>
        <w:tblW w:w="15877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576"/>
        <w:gridCol w:w="2260"/>
        <w:gridCol w:w="992"/>
        <w:gridCol w:w="1559"/>
        <w:gridCol w:w="1134"/>
        <w:gridCol w:w="993"/>
        <w:gridCol w:w="992"/>
        <w:gridCol w:w="1134"/>
        <w:gridCol w:w="992"/>
        <w:gridCol w:w="993"/>
        <w:gridCol w:w="1559"/>
        <w:gridCol w:w="2693"/>
      </w:tblGrid>
      <w:tr w:rsidR="0030348E" w:rsidRPr="003F51D2" w:rsidTr="003F51D2">
        <w:trPr>
          <w:trHeight w:val="465"/>
        </w:trPr>
        <w:tc>
          <w:tcPr>
            <w:tcW w:w="5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51D2">
              <w:rPr>
                <w:rFonts w:ascii="Arial" w:hAnsi="Arial" w:cs="Arial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>Мероприятия программы/ подпрограммы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>Срок исполнения мероприятия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>Всего                                                                                                                                                                  (тыс. руб.)</w:t>
            </w:r>
          </w:p>
        </w:tc>
        <w:tc>
          <w:tcPr>
            <w:tcW w:w="510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>Объем финансирования по годам (тыс. руб.)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>Ответственный за выполнение мероприятия программы/ подпрограммы</w:t>
            </w: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>Результаты выполнения мероприятия программы/подпрограммы</w:t>
            </w:r>
          </w:p>
        </w:tc>
      </w:tr>
      <w:tr w:rsidR="0030348E" w:rsidRPr="003F51D2" w:rsidTr="003F51D2">
        <w:trPr>
          <w:trHeight w:val="465"/>
        </w:trPr>
        <w:tc>
          <w:tcPr>
            <w:tcW w:w="5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F51D2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F51D2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30348E" w:rsidRPr="003F51D2" w:rsidTr="003F51D2">
        <w:trPr>
          <w:trHeight w:val="249"/>
        </w:trPr>
        <w:tc>
          <w:tcPr>
            <w:tcW w:w="5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51D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>12</w:t>
            </w:r>
          </w:p>
        </w:tc>
      </w:tr>
      <w:tr w:rsidR="0030348E" w:rsidRPr="003F51D2" w:rsidTr="003F51D2">
        <w:trPr>
          <w:trHeight w:val="604"/>
        </w:trPr>
        <w:tc>
          <w:tcPr>
            <w:tcW w:w="5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51D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0348E" w:rsidRPr="003F51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>Основное мероприятие 02.</w:t>
            </w:r>
          </w:p>
          <w:p w:rsidR="0030348E" w:rsidRPr="003F51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 xml:space="preserve">Управление имуществом, </w:t>
            </w:r>
            <w:proofErr w:type="gramStart"/>
            <w:r w:rsidRPr="003F51D2">
              <w:rPr>
                <w:rFonts w:ascii="Arial" w:hAnsi="Arial" w:cs="Arial"/>
                <w:color w:val="000000"/>
              </w:rPr>
              <w:t>находящимся</w:t>
            </w:r>
            <w:proofErr w:type="gramEnd"/>
            <w:r w:rsidRPr="003F51D2">
              <w:rPr>
                <w:rFonts w:ascii="Arial" w:hAnsi="Arial" w:cs="Arial"/>
                <w:color w:val="000000"/>
              </w:rPr>
              <w:t xml:space="preserve">            в  муниципальной собственности,          и выполнение кадастровых работ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>01.01.2020</w:t>
            </w:r>
            <w:r w:rsidRPr="003F51D2">
              <w:rPr>
                <w:rFonts w:ascii="Arial" w:hAnsi="Arial" w:cs="Arial"/>
                <w:color w:val="000000"/>
              </w:rPr>
              <w:br/>
              <w:t xml:space="preserve"> - </w:t>
            </w:r>
            <w:r w:rsidRPr="003F51D2">
              <w:rPr>
                <w:rFonts w:ascii="Arial" w:hAnsi="Arial" w:cs="Arial"/>
                <w:color w:val="000000"/>
              </w:rPr>
              <w:br/>
              <w:t>31.12.2024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348E" w:rsidRPr="003F51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>Получение выписок ЕГРН с указанным правом собственности на объекты</w:t>
            </w:r>
            <w:r w:rsidRPr="003F51D2">
              <w:rPr>
                <w:rFonts w:ascii="Arial" w:hAnsi="Arial" w:cs="Arial"/>
                <w:color w:val="000000"/>
              </w:rPr>
              <w:br/>
              <w:t>Осуществление оплаты за наем жилого помещения.</w:t>
            </w:r>
            <w:r w:rsidRPr="003F51D2">
              <w:rPr>
                <w:rFonts w:ascii="Arial" w:hAnsi="Arial" w:cs="Arial"/>
                <w:color w:val="000000"/>
              </w:rPr>
              <w:br/>
              <w:t>Оплата счета с учетом исключенных квартир</w:t>
            </w:r>
            <w:r w:rsidRPr="003F51D2">
              <w:rPr>
                <w:rFonts w:ascii="Arial" w:hAnsi="Arial" w:cs="Arial"/>
                <w:color w:val="000000"/>
              </w:rPr>
              <w:br/>
              <w:t>Получение рыночной стоимости объекта оценки, а также расчет арендной платы</w:t>
            </w:r>
            <w:r w:rsidRPr="003F51D2">
              <w:rPr>
                <w:rFonts w:ascii="Arial" w:hAnsi="Arial" w:cs="Arial"/>
                <w:color w:val="000000"/>
              </w:rPr>
              <w:br/>
              <w:t>Формирование фонда капитального ремонта</w:t>
            </w:r>
            <w:r w:rsidRPr="003F51D2">
              <w:rPr>
                <w:rFonts w:ascii="Arial" w:hAnsi="Arial" w:cs="Arial"/>
                <w:color w:val="000000"/>
              </w:rPr>
              <w:br/>
              <w:t>Вовлечение в налоговый оборот объектов недвижимого имущества</w:t>
            </w:r>
            <w:r w:rsidRPr="003F51D2">
              <w:rPr>
                <w:rFonts w:ascii="Arial" w:hAnsi="Arial" w:cs="Arial"/>
                <w:color w:val="000000"/>
              </w:rPr>
              <w:br/>
              <w:t>Предоставление субсидии управляющим компаниям</w:t>
            </w:r>
          </w:p>
        </w:tc>
      </w:tr>
      <w:tr w:rsidR="0030348E" w:rsidRPr="003F51D2" w:rsidTr="003F51D2">
        <w:trPr>
          <w:trHeight w:val="465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348E" w:rsidRPr="003F51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348E" w:rsidRPr="003F51D2" w:rsidRDefault="00601FEB" w:rsidP="005F22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  <w:lang w:val="en-US"/>
              </w:rPr>
              <w:t>456 533</w:t>
            </w:r>
            <w:r w:rsidR="0030348E" w:rsidRPr="003F51D2">
              <w:rPr>
                <w:rFonts w:ascii="Arial" w:hAnsi="Arial" w:cs="Arial"/>
                <w:color w:val="000000"/>
                <w:sz w:val="16"/>
              </w:rPr>
              <w:t>,</w:t>
            </w:r>
            <w:r w:rsidR="005F227C" w:rsidRPr="003F51D2">
              <w:rPr>
                <w:rFonts w:ascii="Arial" w:hAnsi="Arial" w:cs="Arial"/>
                <w:color w:val="000000"/>
                <w:sz w:val="16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348E" w:rsidRPr="003F51D2" w:rsidRDefault="0030348E" w:rsidP="003F51D2">
            <w:pPr>
              <w:spacing w:after="0" w:line="240" w:lineRule="auto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81</w:t>
            </w:r>
            <w:r w:rsidR="003F51D2" w:rsidRPr="003F51D2">
              <w:rPr>
                <w:rFonts w:ascii="Arial" w:hAnsi="Arial" w:cs="Arial"/>
                <w:color w:val="000000"/>
                <w:sz w:val="16"/>
                <w:lang w:val="en-US"/>
              </w:rPr>
              <w:t xml:space="preserve"> </w:t>
            </w:r>
            <w:r w:rsidRPr="003F51D2">
              <w:rPr>
                <w:rFonts w:ascii="Arial" w:hAnsi="Arial" w:cs="Arial"/>
                <w:color w:val="000000"/>
                <w:sz w:val="16"/>
              </w:rPr>
              <w:t>643,40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98 563,00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348E" w:rsidRPr="003F51D2" w:rsidRDefault="00601FEB" w:rsidP="005F22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  <w:lang w:val="en-US"/>
              </w:rPr>
              <w:t>114 847</w:t>
            </w:r>
            <w:r w:rsidR="0030348E" w:rsidRPr="003F51D2">
              <w:rPr>
                <w:rFonts w:ascii="Arial" w:hAnsi="Arial" w:cs="Arial"/>
                <w:color w:val="000000"/>
                <w:sz w:val="16"/>
              </w:rPr>
              <w:t>,</w:t>
            </w:r>
            <w:r w:rsidR="005F227C" w:rsidRPr="003F51D2">
              <w:rPr>
                <w:rFonts w:ascii="Arial" w:hAnsi="Arial" w:cs="Arial"/>
                <w:color w:val="000000"/>
                <w:sz w:val="16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80 740,00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80 740,00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30348E" w:rsidRPr="003F51D2" w:rsidTr="003F51D2">
        <w:trPr>
          <w:trHeight w:val="1641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348E" w:rsidRPr="003F51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348E" w:rsidRPr="003F51D2" w:rsidRDefault="00601FEB" w:rsidP="005F22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  <w:lang w:val="en-US"/>
              </w:rPr>
              <w:t>456 533</w:t>
            </w:r>
            <w:r w:rsidR="0030348E" w:rsidRPr="003F51D2">
              <w:rPr>
                <w:rFonts w:ascii="Arial" w:hAnsi="Arial" w:cs="Arial"/>
                <w:color w:val="000000"/>
                <w:sz w:val="16"/>
              </w:rPr>
              <w:t>,</w:t>
            </w:r>
            <w:r w:rsidR="005F227C" w:rsidRPr="003F51D2">
              <w:rPr>
                <w:rFonts w:ascii="Arial" w:hAnsi="Arial" w:cs="Arial"/>
                <w:color w:val="000000"/>
                <w:sz w:val="16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81 643,40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98 563,00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F51D2" w:rsidRDefault="00601FEB" w:rsidP="005F227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  <w:lang w:val="en-US"/>
              </w:rPr>
              <w:t>114 847</w:t>
            </w:r>
            <w:r w:rsidR="0030348E" w:rsidRPr="003F51D2">
              <w:rPr>
                <w:rFonts w:ascii="Arial" w:hAnsi="Arial" w:cs="Arial"/>
                <w:color w:val="000000"/>
                <w:sz w:val="16"/>
              </w:rPr>
              <w:t>,</w:t>
            </w:r>
            <w:r w:rsidR="005F227C" w:rsidRPr="003F51D2">
              <w:rPr>
                <w:rFonts w:ascii="Arial" w:hAnsi="Arial" w:cs="Arial"/>
                <w:color w:val="000000"/>
                <w:sz w:val="16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80 740,00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80 740,00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30348E" w:rsidRPr="003F51D2" w:rsidTr="003F51D2">
        <w:trPr>
          <w:trHeight w:val="540"/>
        </w:trPr>
        <w:tc>
          <w:tcPr>
            <w:tcW w:w="5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51D2">
              <w:rPr>
                <w:rFonts w:ascii="Arial" w:hAnsi="Arial" w:cs="Arial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0348E" w:rsidRPr="003F51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>Мероприятие 02.01.</w:t>
            </w:r>
          </w:p>
          <w:p w:rsidR="0030348E" w:rsidRPr="003F51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 xml:space="preserve">Расходы, связанные с владением, пользованием и распоряжением имуществом, находящимся в муниципальной собственности </w:t>
            </w:r>
            <w:r w:rsidRPr="003F51D2">
              <w:rPr>
                <w:rFonts w:ascii="Arial" w:hAnsi="Arial" w:cs="Arial"/>
                <w:color w:val="000000"/>
              </w:rPr>
              <w:lastRenderedPageBreak/>
              <w:t xml:space="preserve">городского округа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lastRenderedPageBreak/>
              <w:t>01.01.2020</w:t>
            </w:r>
          </w:p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>-</w:t>
            </w:r>
            <w:r w:rsidRPr="003F51D2">
              <w:rPr>
                <w:rFonts w:ascii="Arial" w:hAnsi="Arial" w:cs="Arial"/>
                <w:color w:val="000000"/>
              </w:rPr>
              <w:br/>
              <w:t>31.12.2024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>Оплата счета с учетом исключенных квартир</w:t>
            </w:r>
            <w:r w:rsidRPr="003F51D2">
              <w:rPr>
                <w:rFonts w:ascii="Arial" w:hAnsi="Arial" w:cs="Arial"/>
                <w:color w:val="000000"/>
              </w:rPr>
              <w:br/>
              <w:t>Получение рыночной стоимости объекта оценки, а также расчет арендной платы</w:t>
            </w:r>
            <w:r w:rsidRPr="003F51D2">
              <w:rPr>
                <w:rFonts w:ascii="Arial" w:hAnsi="Arial" w:cs="Arial"/>
                <w:color w:val="000000"/>
              </w:rPr>
              <w:br/>
              <w:t xml:space="preserve">Получение выписок ЕГРН с указанным правом собственности на </w:t>
            </w:r>
            <w:r w:rsidRPr="003F51D2">
              <w:rPr>
                <w:rFonts w:ascii="Arial" w:hAnsi="Arial" w:cs="Arial"/>
                <w:color w:val="000000"/>
              </w:rPr>
              <w:lastRenderedPageBreak/>
              <w:t>объекты</w:t>
            </w:r>
            <w:r w:rsidRPr="003F51D2">
              <w:rPr>
                <w:rFonts w:ascii="Arial" w:hAnsi="Arial" w:cs="Arial"/>
                <w:color w:val="000000"/>
              </w:rPr>
              <w:br/>
              <w:t>Осуществление оплаты за наем жилого помещения.</w:t>
            </w:r>
            <w:r w:rsidRPr="003F51D2">
              <w:rPr>
                <w:rFonts w:ascii="Arial" w:hAnsi="Arial" w:cs="Arial"/>
                <w:color w:val="000000"/>
              </w:rPr>
              <w:br/>
              <w:t>Предоставление субсидии управляющим компаниям</w:t>
            </w:r>
          </w:p>
        </w:tc>
      </w:tr>
      <w:tr w:rsidR="0030348E" w:rsidRPr="003F51D2" w:rsidTr="003F51D2">
        <w:trPr>
          <w:trHeight w:val="600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348E" w:rsidRPr="003F51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601FEB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  <w:lang w:val="en-US"/>
              </w:rPr>
              <w:t>155 907</w:t>
            </w:r>
            <w:r w:rsidR="0030348E" w:rsidRPr="003F51D2">
              <w:rPr>
                <w:rFonts w:ascii="Arial" w:hAnsi="Arial" w:cs="Arial"/>
                <w:color w:val="000000"/>
                <w:sz w:val="16"/>
              </w:rPr>
              <w:t>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38 751,32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41 843,00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601FEB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  <w:lang w:val="en-US"/>
              </w:rPr>
              <w:t>35 313</w:t>
            </w:r>
            <w:r w:rsidR="0030348E" w:rsidRPr="003F51D2">
              <w:rPr>
                <w:rFonts w:ascii="Arial" w:hAnsi="Arial" w:cs="Arial"/>
                <w:color w:val="000000"/>
                <w:sz w:val="16"/>
              </w:rPr>
              <w:t>,</w:t>
            </w:r>
            <w:r w:rsidR="005C1770" w:rsidRPr="003F51D2">
              <w:rPr>
                <w:rFonts w:ascii="Arial" w:hAnsi="Arial" w:cs="Arial"/>
                <w:color w:val="000000"/>
                <w:sz w:val="16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20 000,00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20 000,00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30348E" w:rsidRPr="003F51D2" w:rsidTr="003F51D2">
        <w:trPr>
          <w:trHeight w:val="870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348E" w:rsidRPr="003F51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0348E" w:rsidRPr="003F51D2" w:rsidRDefault="00601FEB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  <w:lang w:val="en-US"/>
              </w:rPr>
              <w:t>155 907</w:t>
            </w:r>
            <w:r w:rsidR="0030348E" w:rsidRPr="003F51D2">
              <w:rPr>
                <w:rFonts w:ascii="Arial" w:hAnsi="Arial" w:cs="Arial"/>
                <w:color w:val="000000"/>
                <w:sz w:val="16"/>
              </w:rPr>
              <w:t>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38 751,32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41 843,00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601F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3</w:t>
            </w:r>
            <w:r w:rsidR="00601FEB" w:rsidRPr="003F51D2">
              <w:rPr>
                <w:rFonts w:ascii="Arial" w:hAnsi="Arial" w:cs="Arial"/>
                <w:color w:val="000000"/>
                <w:sz w:val="16"/>
                <w:lang w:val="en-US"/>
              </w:rPr>
              <w:t>5 313</w:t>
            </w:r>
            <w:r w:rsidRPr="003F51D2">
              <w:rPr>
                <w:rFonts w:ascii="Arial" w:hAnsi="Arial" w:cs="Arial"/>
                <w:color w:val="000000"/>
                <w:sz w:val="16"/>
              </w:rPr>
              <w:t>,</w:t>
            </w:r>
            <w:r w:rsidR="005C1770" w:rsidRPr="003F51D2">
              <w:rPr>
                <w:rFonts w:ascii="Arial" w:hAnsi="Arial" w:cs="Arial"/>
                <w:color w:val="000000"/>
                <w:sz w:val="16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20 000,00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20 000,00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30348E" w:rsidRPr="003F51D2" w:rsidTr="003F51D2">
        <w:trPr>
          <w:trHeight w:val="465"/>
        </w:trPr>
        <w:tc>
          <w:tcPr>
            <w:tcW w:w="5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51D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1.1.1.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348E" w:rsidRPr="003F51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3F51D2">
              <w:rPr>
                <w:rFonts w:ascii="Arial" w:hAnsi="Arial" w:cs="Arial"/>
                <w:color w:val="000000"/>
              </w:rPr>
              <w:t>Подмероприятие</w:t>
            </w:r>
            <w:proofErr w:type="spellEnd"/>
            <w:r w:rsidRPr="003F51D2">
              <w:rPr>
                <w:rFonts w:ascii="Arial" w:hAnsi="Arial" w:cs="Arial"/>
                <w:color w:val="000000"/>
              </w:rPr>
              <w:t xml:space="preserve"> 02.01.01. Владение, пользование и распоряжение имуществом, находящимся в муниципальной собственности городского округа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>01.01.2020</w:t>
            </w:r>
            <w:r w:rsidRPr="003F51D2">
              <w:rPr>
                <w:rFonts w:ascii="Arial" w:hAnsi="Arial" w:cs="Arial"/>
                <w:color w:val="000000"/>
              </w:rPr>
              <w:br/>
              <w:t>-</w:t>
            </w:r>
            <w:r w:rsidRPr="003F51D2">
              <w:rPr>
                <w:rFonts w:ascii="Arial" w:hAnsi="Arial" w:cs="Arial"/>
                <w:color w:val="000000"/>
              </w:rPr>
              <w:br/>
              <w:t>31.12.2024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>Оплата счета с учетом исключенных квартир</w:t>
            </w:r>
            <w:r w:rsidRPr="003F51D2">
              <w:rPr>
                <w:rFonts w:ascii="Arial" w:hAnsi="Arial" w:cs="Arial"/>
                <w:color w:val="000000"/>
              </w:rPr>
              <w:br/>
              <w:t>Получение рыночной стоимости объекта оценки, а также расчет арендной платы</w:t>
            </w:r>
            <w:r w:rsidRPr="003F51D2">
              <w:rPr>
                <w:rFonts w:ascii="Arial" w:hAnsi="Arial" w:cs="Arial"/>
                <w:color w:val="000000"/>
              </w:rPr>
              <w:br/>
              <w:t>Получение выписок ЕГРН с указанным правом собственности на объекты</w:t>
            </w:r>
          </w:p>
        </w:tc>
      </w:tr>
      <w:tr w:rsidR="0030348E" w:rsidRPr="003F51D2" w:rsidTr="003F51D2">
        <w:trPr>
          <w:trHeight w:val="465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601FEB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  <w:lang w:val="en-US"/>
              </w:rPr>
              <w:t>85 210</w:t>
            </w:r>
            <w:r w:rsidR="0030348E" w:rsidRPr="003F51D2">
              <w:rPr>
                <w:rFonts w:ascii="Arial" w:hAnsi="Arial" w:cs="Arial"/>
                <w:color w:val="000000"/>
                <w:sz w:val="16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16 053,00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19 730,00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601FEB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  <w:lang w:val="en-US"/>
              </w:rPr>
              <w:t>20 227</w:t>
            </w:r>
            <w:r w:rsidR="008A5133" w:rsidRPr="003F51D2">
              <w:rPr>
                <w:rFonts w:ascii="Arial" w:hAnsi="Arial" w:cs="Arial"/>
                <w:color w:val="000000"/>
                <w:sz w:val="16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14 600,00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14 600,00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30348E" w:rsidRPr="003F51D2" w:rsidTr="003F51D2">
        <w:trPr>
          <w:trHeight w:val="420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F51D2" w:rsidRDefault="00601FEB" w:rsidP="008A513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  <w:lang w:val="en-US"/>
              </w:rPr>
              <w:t>85 210</w:t>
            </w:r>
            <w:r w:rsidR="0030348E" w:rsidRPr="003F51D2">
              <w:rPr>
                <w:rFonts w:ascii="Arial" w:hAnsi="Arial" w:cs="Arial"/>
                <w:color w:val="000000"/>
                <w:sz w:val="16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16 053,00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19 730,00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F51D2" w:rsidRDefault="00601FEB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  <w:lang w:val="en-US"/>
              </w:rPr>
              <w:t>20 227</w:t>
            </w:r>
            <w:r w:rsidR="008A5133" w:rsidRPr="003F51D2">
              <w:rPr>
                <w:rFonts w:ascii="Arial" w:hAnsi="Arial" w:cs="Arial"/>
                <w:color w:val="000000"/>
                <w:sz w:val="16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14 600,00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14 600,00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30348E" w:rsidRPr="003F51D2" w:rsidTr="003F51D2">
        <w:trPr>
          <w:trHeight w:val="465"/>
        </w:trPr>
        <w:tc>
          <w:tcPr>
            <w:tcW w:w="5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51D2">
              <w:rPr>
                <w:rFonts w:ascii="Arial" w:hAnsi="Arial" w:cs="Arial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3F51D2">
              <w:rPr>
                <w:rFonts w:ascii="Arial" w:hAnsi="Arial" w:cs="Arial"/>
                <w:color w:val="000000"/>
              </w:rPr>
              <w:t>Подмероприятие</w:t>
            </w:r>
            <w:proofErr w:type="spellEnd"/>
            <w:r w:rsidRPr="003F51D2">
              <w:rPr>
                <w:rFonts w:ascii="Arial" w:hAnsi="Arial" w:cs="Arial"/>
                <w:color w:val="000000"/>
              </w:rPr>
              <w:t xml:space="preserve"> 02.01.02. Оплата услуг за начисление, взимание и учет платы за наем муниципального жилищного фонда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>01.01.2020</w:t>
            </w:r>
            <w:r w:rsidRPr="003F51D2">
              <w:rPr>
                <w:rFonts w:ascii="Arial" w:hAnsi="Arial" w:cs="Arial"/>
                <w:color w:val="000000"/>
              </w:rPr>
              <w:br/>
              <w:t>-</w:t>
            </w:r>
            <w:r w:rsidRPr="003F51D2">
              <w:rPr>
                <w:rFonts w:ascii="Arial" w:hAnsi="Arial" w:cs="Arial"/>
                <w:color w:val="000000"/>
              </w:rPr>
              <w:br/>
              <w:t>31.12.2024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>Осуществление оплаты за наем жилого помещения.</w:t>
            </w:r>
          </w:p>
        </w:tc>
      </w:tr>
      <w:tr w:rsidR="0030348E" w:rsidRPr="003F51D2" w:rsidTr="003F51D2">
        <w:trPr>
          <w:trHeight w:val="465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5 469,10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888,10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981,00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1 200,00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1 200,00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1 200,00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30348E" w:rsidRPr="003F51D2" w:rsidTr="003F51D2">
        <w:trPr>
          <w:trHeight w:val="240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5 469,10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888,10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981,00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1 200,00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1 200,00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1 200,00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30348E" w:rsidRPr="003F51D2" w:rsidTr="003F51D2">
        <w:trPr>
          <w:trHeight w:val="465"/>
        </w:trPr>
        <w:tc>
          <w:tcPr>
            <w:tcW w:w="5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51D2">
              <w:rPr>
                <w:rFonts w:ascii="Arial" w:hAnsi="Arial" w:cs="Arial"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240" w:line="240" w:lineRule="auto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3F51D2">
              <w:rPr>
                <w:rFonts w:ascii="Arial" w:hAnsi="Arial" w:cs="Arial"/>
                <w:color w:val="000000"/>
              </w:rPr>
              <w:t>Подмероприятие</w:t>
            </w:r>
            <w:proofErr w:type="spellEnd"/>
            <w:r w:rsidRPr="003F51D2">
              <w:rPr>
                <w:rFonts w:ascii="Arial" w:hAnsi="Arial" w:cs="Arial"/>
                <w:color w:val="000000"/>
              </w:rPr>
              <w:t xml:space="preserve"> 02.01.03. Мероприятия по землеустройству и землепользованию</w:t>
            </w:r>
            <w:r w:rsidRPr="003F51D2">
              <w:rPr>
                <w:rFonts w:ascii="Arial" w:hAnsi="Arial" w:cs="Arial"/>
                <w:color w:val="000000"/>
              </w:rPr>
              <w:br/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>01.01.2020</w:t>
            </w:r>
            <w:r w:rsidRPr="003F51D2">
              <w:rPr>
                <w:rFonts w:ascii="Arial" w:hAnsi="Arial" w:cs="Arial"/>
                <w:color w:val="000000"/>
              </w:rPr>
              <w:br/>
              <w:t>-</w:t>
            </w:r>
            <w:r w:rsidRPr="003F51D2">
              <w:rPr>
                <w:rFonts w:ascii="Arial" w:hAnsi="Arial" w:cs="Arial"/>
                <w:color w:val="000000"/>
              </w:rPr>
              <w:br/>
              <w:t>31.12.2024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>Получение выписок ЕГРН с указанным правом собственности на объекты</w:t>
            </w:r>
          </w:p>
        </w:tc>
      </w:tr>
      <w:tr w:rsidR="0030348E" w:rsidRPr="003F51D2" w:rsidTr="003F51D2">
        <w:trPr>
          <w:trHeight w:val="465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601FEB" w:rsidP="005F22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  <w:lang w:val="en-US"/>
              </w:rPr>
              <w:t>18 063</w:t>
            </w:r>
            <w:r w:rsidR="0030348E" w:rsidRPr="003F51D2">
              <w:rPr>
                <w:rFonts w:ascii="Arial" w:hAnsi="Arial" w:cs="Arial"/>
                <w:color w:val="000000"/>
                <w:sz w:val="16"/>
              </w:rPr>
              <w:t>,</w:t>
            </w:r>
            <w:r w:rsidR="005F227C" w:rsidRPr="003F51D2">
              <w:rPr>
                <w:rFonts w:ascii="Arial" w:hAnsi="Arial" w:cs="Arial"/>
                <w:color w:val="000000"/>
                <w:sz w:val="16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3 100,00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5 377,00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5F22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2 </w:t>
            </w:r>
            <w:r w:rsidR="00601FEB" w:rsidRPr="003F51D2">
              <w:rPr>
                <w:rFonts w:ascii="Arial" w:hAnsi="Arial" w:cs="Arial"/>
                <w:color w:val="000000"/>
                <w:sz w:val="16"/>
                <w:lang w:val="en-US"/>
              </w:rPr>
              <w:t>986</w:t>
            </w:r>
            <w:r w:rsidRPr="003F51D2">
              <w:rPr>
                <w:rFonts w:ascii="Arial" w:hAnsi="Arial" w:cs="Arial"/>
                <w:color w:val="000000"/>
                <w:sz w:val="16"/>
              </w:rPr>
              <w:t>,</w:t>
            </w:r>
            <w:r w:rsidR="005F227C" w:rsidRPr="003F51D2">
              <w:rPr>
                <w:rFonts w:ascii="Arial" w:hAnsi="Arial" w:cs="Arial"/>
                <w:color w:val="000000"/>
                <w:sz w:val="16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3 300,00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3 300,00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30348E" w:rsidRPr="003F51D2" w:rsidTr="003F51D2">
        <w:trPr>
          <w:trHeight w:val="323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F51D2" w:rsidRDefault="00601FEB" w:rsidP="005F22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  <w:lang w:val="en-US"/>
              </w:rPr>
              <w:t>18 063</w:t>
            </w:r>
            <w:r w:rsidR="0030348E" w:rsidRPr="003F51D2">
              <w:rPr>
                <w:rFonts w:ascii="Arial" w:hAnsi="Arial" w:cs="Arial"/>
                <w:color w:val="000000"/>
                <w:sz w:val="16"/>
              </w:rPr>
              <w:t>,</w:t>
            </w:r>
            <w:r w:rsidR="005F227C" w:rsidRPr="003F51D2">
              <w:rPr>
                <w:rFonts w:ascii="Arial" w:hAnsi="Arial" w:cs="Arial"/>
                <w:color w:val="000000"/>
                <w:sz w:val="16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3 100,00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5 377,00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F51D2" w:rsidRDefault="00601FEB" w:rsidP="005F22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  <w:lang w:val="en-US"/>
              </w:rPr>
              <w:t>2 986</w:t>
            </w:r>
            <w:r w:rsidR="0030348E" w:rsidRPr="003F51D2">
              <w:rPr>
                <w:rFonts w:ascii="Arial" w:hAnsi="Arial" w:cs="Arial"/>
                <w:color w:val="000000"/>
                <w:sz w:val="16"/>
              </w:rPr>
              <w:t>,</w:t>
            </w:r>
            <w:r w:rsidR="005F227C" w:rsidRPr="003F51D2">
              <w:rPr>
                <w:rFonts w:ascii="Arial" w:hAnsi="Arial" w:cs="Arial"/>
                <w:color w:val="000000"/>
                <w:sz w:val="16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3 300,00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3 300,00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30348E" w:rsidRPr="003F51D2" w:rsidTr="003F51D2">
        <w:trPr>
          <w:trHeight w:val="465"/>
        </w:trPr>
        <w:tc>
          <w:tcPr>
            <w:tcW w:w="5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51D2">
              <w:rPr>
                <w:rFonts w:ascii="Arial" w:hAnsi="Arial" w:cs="Arial"/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348E" w:rsidRPr="003F51D2" w:rsidRDefault="0030348E" w:rsidP="0030348E">
            <w:pPr>
              <w:spacing w:after="240" w:line="240" w:lineRule="auto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3F51D2">
              <w:rPr>
                <w:rFonts w:ascii="Arial" w:hAnsi="Arial" w:cs="Arial"/>
                <w:color w:val="000000"/>
              </w:rPr>
              <w:t>Подмероприятие</w:t>
            </w:r>
            <w:proofErr w:type="spellEnd"/>
            <w:r w:rsidRPr="003F51D2">
              <w:rPr>
                <w:rFonts w:ascii="Arial" w:hAnsi="Arial" w:cs="Arial"/>
                <w:color w:val="000000"/>
              </w:rPr>
              <w:t xml:space="preserve"> 02.01.04. Создание условий для беспрепятственного </w:t>
            </w:r>
            <w:r w:rsidRPr="003F51D2">
              <w:rPr>
                <w:rFonts w:ascii="Arial" w:hAnsi="Arial" w:cs="Arial"/>
                <w:color w:val="000000"/>
              </w:rPr>
              <w:lastRenderedPageBreak/>
              <w:t>доступа инвалидов и других маломобильных групп населения в многоквартирных домах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lastRenderedPageBreak/>
              <w:t>01.01.2020</w:t>
            </w:r>
            <w:r w:rsidRPr="003F51D2">
              <w:rPr>
                <w:rFonts w:ascii="Arial" w:hAnsi="Arial" w:cs="Arial"/>
                <w:color w:val="000000"/>
              </w:rPr>
              <w:br/>
              <w:t>-</w:t>
            </w:r>
            <w:r w:rsidRPr="003F51D2">
              <w:rPr>
                <w:rFonts w:ascii="Arial" w:hAnsi="Arial" w:cs="Arial"/>
                <w:color w:val="000000"/>
              </w:rPr>
              <w:br/>
              <w:t>31.12.2</w:t>
            </w:r>
            <w:r w:rsidRPr="003F51D2">
              <w:rPr>
                <w:rFonts w:ascii="Arial" w:hAnsi="Arial" w:cs="Arial"/>
                <w:color w:val="000000"/>
              </w:rPr>
              <w:lastRenderedPageBreak/>
              <w:t>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lastRenderedPageBreak/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48E" w:rsidRPr="003F51D2" w:rsidRDefault="0030348E" w:rsidP="0030348E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6"/>
              </w:rPr>
            </w:pPr>
            <w:r w:rsidRPr="003F51D2">
              <w:rPr>
                <w:rFonts w:ascii="Arial" w:eastAsia="Calibri" w:hAnsi="Arial" w:cs="Arial"/>
                <w:sz w:val="16"/>
                <w:lang w:val="en-US"/>
              </w:rPr>
              <w:t>0</w:t>
            </w:r>
            <w:r w:rsidRPr="003F51D2">
              <w:rPr>
                <w:rFonts w:ascii="Arial" w:eastAsia="Calibri" w:hAnsi="Arial" w:cs="Arial"/>
                <w:sz w:val="16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 xml:space="preserve">Управление жилищно-коммунального хозяйства </w:t>
            </w:r>
            <w:r w:rsidRPr="003F51D2">
              <w:rPr>
                <w:rFonts w:ascii="Arial" w:hAnsi="Arial" w:cs="Arial"/>
                <w:color w:val="000000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lastRenderedPageBreak/>
              <w:t>Предоставление субсидии управляющим компаниям.</w:t>
            </w:r>
          </w:p>
        </w:tc>
      </w:tr>
      <w:tr w:rsidR="0030348E" w:rsidRPr="003F51D2" w:rsidTr="003F51D2">
        <w:trPr>
          <w:trHeight w:val="465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3 912,50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457,50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755,00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900,00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900,00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30348E" w:rsidRPr="003F51D2" w:rsidTr="003F51D2">
        <w:trPr>
          <w:trHeight w:val="489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3 912,50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457,5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755,00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900,00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900,00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30348E" w:rsidRPr="003F51D2" w:rsidTr="003F51D2">
        <w:trPr>
          <w:trHeight w:val="375"/>
        </w:trPr>
        <w:tc>
          <w:tcPr>
            <w:tcW w:w="5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51D2">
              <w:rPr>
                <w:rFonts w:ascii="Arial" w:hAnsi="Arial" w:cs="Arial"/>
                <w:color w:val="000000"/>
                <w:sz w:val="24"/>
                <w:szCs w:val="24"/>
              </w:rPr>
              <w:t>1.1.5.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348E" w:rsidRPr="003F51D2" w:rsidRDefault="0030348E" w:rsidP="0030348E">
            <w:pPr>
              <w:spacing w:after="240" w:line="240" w:lineRule="auto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3F51D2">
              <w:rPr>
                <w:rFonts w:ascii="Arial" w:hAnsi="Arial" w:cs="Arial"/>
                <w:color w:val="000000"/>
              </w:rPr>
              <w:t>Подмероприятие</w:t>
            </w:r>
            <w:proofErr w:type="spellEnd"/>
            <w:r w:rsidRPr="003F51D2">
              <w:rPr>
                <w:rFonts w:ascii="Arial" w:hAnsi="Arial" w:cs="Arial"/>
                <w:color w:val="000000"/>
              </w:rPr>
              <w:t xml:space="preserve"> 02.01.05. Мероприятия по </w:t>
            </w:r>
            <w:proofErr w:type="spellStart"/>
            <w:r w:rsidRPr="003F51D2">
              <w:rPr>
                <w:rFonts w:ascii="Arial" w:hAnsi="Arial" w:cs="Arial"/>
                <w:color w:val="000000"/>
              </w:rPr>
              <w:t>энергоподключению</w:t>
            </w:r>
            <w:proofErr w:type="spellEnd"/>
            <w:r w:rsidRPr="003F51D2">
              <w:rPr>
                <w:rFonts w:ascii="Arial" w:hAnsi="Arial" w:cs="Arial"/>
                <w:color w:val="000000"/>
              </w:rPr>
              <w:t xml:space="preserve"> з/у для предоставления многодетным семьям</w:t>
            </w:r>
            <w:r w:rsidRPr="003F51D2">
              <w:rPr>
                <w:rFonts w:ascii="Arial" w:hAnsi="Arial" w:cs="Arial"/>
                <w:color w:val="000000"/>
              </w:rPr>
              <w:br/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>01.01.2020</w:t>
            </w:r>
            <w:r w:rsidRPr="003F51D2">
              <w:rPr>
                <w:rFonts w:ascii="Arial" w:hAnsi="Arial" w:cs="Arial"/>
                <w:color w:val="000000"/>
              </w:rPr>
              <w:br/>
              <w:t>-</w:t>
            </w:r>
            <w:r w:rsidRPr="003F51D2">
              <w:rPr>
                <w:rFonts w:ascii="Arial" w:hAnsi="Arial" w:cs="Arial"/>
                <w:color w:val="000000"/>
              </w:rPr>
              <w:br/>
              <w:t>31.12.2024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>Администрация городского округа Люберцы Московской области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>Проведение процедуры Заключения договора Подписанный акт выполненных работ</w:t>
            </w:r>
          </w:p>
        </w:tc>
      </w:tr>
      <w:tr w:rsidR="0030348E" w:rsidRPr="003F51D2" w:rsidTr="003F51D2">
        <w:trPr>
          <w:trHeight w:val="465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8 252,72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3 252,72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30348E" w:rsidRPr="003F51D2" w:rsidTr="003F51D2">
        <w:trPr>
          <w:trHeight w:val="258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8 252,72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3 252,72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5 000,00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30348E" w:rsidRPr="003F51D2" w:rsidTr="003F51D2">
        <w:trPr>
          <w:trHeight w:val="465"/>
        </w:trPr>
        <w:tc>
          <w:tcPr>
            <w:tcW w:w="5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51D2">
              <w:rPr>
                <w:rFonts w:ascii="Arial" w:hAnsi="Arial" w:cs="Arial"/>
                <w:color w:val="000000"/>
                <w:sz w:val="24"/>
                <w:szCs w:val="24"/>
              </w:rPr>
              <w:t>1.1.6.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348E" w:rsidRPr="003F51D2" w:rsidRDefault="0030348E" w:rsidP="0030348E">
            <w:pPr>
              <w:spacing w:after="240" w:line="240" w:lineRule="auto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3F51D2">
              <w:rPr>
                <w:rFonts w:ascii="Arial" w:hAnsi="Arial" w:cs="Arial"/>
                <w:color w:val="000000"/>
              </w:rPr>
              <w:t>Подмероприятие</w:t>
            </w:r>
            <w:proofErr w:type="spellEnd"/>
            <w:r w:rsidRPr="003F51D2">
              <w:rPr>
                <w:rFonts w:ascii="Arial" w:hAnsi="Arial" w:cs="Arial"/>
                <w:color w:val="000000"/>
              </w:rPr>
              <w:t xml:space="preserve"> 02.01.06. Организация подъездных путей к з/у многодетных семей в с. Никитское</w:t>
            </w:r>
            <w:r w:rsidRPr="003F51D2">
              <w:rPr>
                <w:rFonts w:ascii="Arial" w:hAnsi="Arial" w:cs="Arial"/>
                <w:color w:val="000000"/>
              </w:rPr>
              <w:br/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>01.01.2020</w:t>
            </w:r>
            <w:r w:rsidRPr="003F51D2">
              <w:rPr>
                <w:rFonts w:ascii="Arial" w:hAnsi="Arial" w:cs="Arial"/>
                <w:color w:val="000000"/>
              </w:rPr>
              <w:br/>
              <w:t>-</w:t>
            </w:r>
            <w:r w:rsidRPr="003F51D2">
              <w:rPr>
                <w:rFonts w:ascii="Arial" w:hAnsi="Arial" w:cs="Arial"/>
                <w:color w:val="000000"/>
              </w:rPr>
              <w:br/>
              <w:t>31.12.2024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>Администрация городского округа Люберцы Московской области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>Проведение процедуры Заключения муниципального контракта Подписанный акт выполненных работ</w:t>
            </w:r>
          </w:p>
        </w:tc>
      </w:tr>
      <w:tr w:rsidR="0030348E" w:rsidRPr="003F51D2" w:rsidTr="003F51D2">
        <w:trPr>
          <w:trHeight w:val="465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35 000,00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15 000,00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10 000,00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10 000,00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30348E" w:rsidRPr="003F51D2" w:rsidTr="003F51D2">
        <w:trPr>
          <w:trHeight w:val="240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35 000,00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15 000,00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  <w:lang w:val="en-US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10 000,00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30348E" w:rsidRPr="003F51D2" w:rsidTr="003F51D2">
        <w:trPr>
          <w:trHeight w:val="465"/>
        </w:trPr>
        <w:tc>
          <w:tcPr>
            <w:tcW w:w="5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51D2">
              <w:rPr>
                <w:rFonts w:ascii="Arial" w:hAnsi="Arial" w:cs="Arial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348E" w:rsidRPr="003F51D2" w:rsidRDefault="0030348E" w:rsidP="0030348E">
            <w:pPr>
              <w:spacing w:after="24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 xml:space="preserve">Мероприятие 02.02. Взносы на капитальный ремонт общего имущества многоквартирных домов    </w:t>
            </w:r>
            <w:r w:rsidRPr="003F51D2">
              <w:rPr>
                <w:rFonts w:ascii="Arial" w:hAnsi="Arial" w:cs="Arial"/>
                <w:color w:val="000000"/>
              </w:rPr>
              <w:br/>
            </w:r>
            <w:r w:rsidRPr="003F51D2">
              <w:rPr>
                <w:rFonts w:ascii="Arial" w:hAnsi="Arial" w:cs="Arial"/>
                <w:color w:val="000000"/>
              </w:rPr>
              <w:br/>
            </w:r>
            <w:r w:rsidRPr="003F51D2">
              <w:rPr>
                <w:rFonts w:ascii="Arial" w:hAnsi="Arial" w:cs="Arial"/>
                <w:color w:val="000000"/>
              </w:rPr>
              <w:br/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>01.01.2020</w:t>
            </w:r>
            <w:r w:rsidRPr="003F51D2">
              <w:rPr>
                <w:rFonts w:ascii="Arial" w:hAnsi="Arial" w:cs="Arial"/>
                <w:color w:val="000000"/>
              </w:rPr>
              <w:br/>
              <w:t>-</w:t>
            </w:r>
            <w:r w:rsidRPr="003F51D2">
              <w:rPr>
                <w:rFonts w:ascii="Arial" w:hAnsi="Arial" w:cs="Arial"/>
                <w:color w:val="000000"/>
              </w:rPr>
              <w:br/>
              <w:t>31.12.2024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>Формирование фонда капитального ремонта</w:t>
            </w:r>
          </w:p>
        </w:tc>
      </w:tr>
      <w:tr w:rsidR="0030348E" w:rsidRPr="003F51D2" w:rsidTr="003F51D2">
        <w:trPr>
          <w:trHeight w:val="465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300 026, 08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42 892,08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56 120,00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79 534,00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60 740,00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60 740,00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30348E" w:rsidRPr="003F51D2" w:rsidTr="003F51D2">
        <w:trPr>
          <w:trHeight w:val="240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300 026,08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42 892,08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56 120,00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79 534,00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60 740,00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60 740,00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30348E" w:rsidRPr="003F51D2" w:rsidTr="003F51D2">
        <w:trPr>
          <w:trHeight w:val="465"/>
        </w:trPr>
        <w:tc>
          <w:tcPr>
            <w:tcW w:w="5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51D2">
              <w:rPr>
                <w:rFonts w:ascii="Arial" w:hAnsi="Arial" w:cs="Arial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348E" w:rsidRPr="003F51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 xml:space="preserve">Мероприятие 02.03. Организация в соответствии с Федеральным </w:t>
            </w:r>
            <w:r w:rsidRPr="003F51D2">
              <w:rPr>
                <w:rFonts w:ascii="Arial" w:hAnsi="Arial" w:cs="Arial"/>
                <w:color w:val="000000"/>
              </w:rPr>
              <w:lastRenderedPageBreak/>
              <w:t>законом от 24 июля 2007 №221-ФЗ «О кадастровой деятельности» выполнения комплексных кадастровых работ и утверждение карты-плана территории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lastRenderedPageBreak/>
              <w:t>01.01.2020</w:t>
            </w:r>
            <w:r w:rsidRPr="003F51D2">
              <w:rPr>
                <w:rFonts w:ascii="Arial" w:hAnsi="Arial" w:cs="Arial"/>
                <w:color w:val="000000"/>
              </w:rPr>
              <w:br/>
              <w:t>-</w:t>
            </w:r>
            <w:r w:rsidRPr="003F51D2">
              <w:rPr>
                <w:rFonts w:ascii="Arial" w:hAnsi="Arial" w:cs="Arial"/>
                <w:color w:val="000000"/>
              </w:rPr>
              <w:br/>
              <w:t>31.12.2</w:t>
            </w:r>
            <w:r w:rsidRPr="003F51D2">
              <w:rPr>
                <w:rFonts w:ascii="Arial" w:hAnsi="Arial" w:cs="Arial"/>
                <w:color w:val="000000"/>
              </w:rPr>
              <w:lastRenderedPageBreak/>
              <w:t>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lastRenderedPageBreak/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>Комитет по управлению имуществом администраци</w:t>
            </w:r>
            <w:r w:rsidRPr="003F51D2">
              <w:rPr>
                <w:rFonts w:ascii="Arial" w:hAnsi="Arial" w:cs="Arial"/>
                <w:color w:val="000000"/>
              </w:rPr>
              <w:lastRenderedPageBreak/>
              <w:t>и городского округа Люберцы Московской области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lastRenderedPageBreak/>
              <w:t>Вовлечение в налоговый оборот объектов недвижимого имущества</w:t>
            </w:r>
          </w:p>
        </w:tc>
      </w:tr>
      <w:tr w:rsidR="0030348E" w:rsidRPr="003F51D2" w:rsidTr="003F51D2">
        <w:trPr>
          <w:trHeight w:val="465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600,00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30348E" w:rsidRPr="003F51D2" w:rsidTr="003F51D2">
        <w:trPr>
          <w:trHeight w:val="264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600,00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30348E" w:rsidRPr="003F51D2" w:rsidTr="003F51D2">
        <w:trPr>
          <w:trHeight w:val="540"/>
        </w:trPr>
        <w:tc>
          <w:tcPr>
            <w:tcW w:w="5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51D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348E" w:rsidRPr="003F51D2" w:rsidRDefault="0030348E" w:rsidP="0030348E">
            <w:pPr>
              <w:spacing w:after="24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 xml:space="preserve">Основное мероприятие 03. </w:t>
            </w:r>
            <w:r w:rsidRPr="003F51D2">
              <w:rPr>
                <w:rFonts w:ascii="Arial" w:hAnsi="Arial" w:cs="Arial"/>
                <w:color w:val="000000"/>
              </w:rPr>
              <w:br/>
              <w:t>Создание условий для реализации государственных полномочий в области земельных отношений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>01.01.2020</w:t>
            </w:r>
            <w:r w:rsidRPr="003F51D2">
              <w:rPr>
                <w:rFonts w:ascii="Arial" w:hAnsi="Arial" w:cs="Arial"/>
                <w:color w:val="000000"/>
              </w:rPr>
              <w:br/>
              <w:t>-</w:t>
            </w:r>
            <w:r w:rsidRPr="003F51D2">
              <w:rPr>
                <w:rFonts w:ascii="Arial" w:hAnsi="Arial" w:cs="Arial"/>
                <w:color w:val="000000"/>
              </w:rPr>
              <w:br/>
              <w:t>31.12.2024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55 753,00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11 213,00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10 823,00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11 239,00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11 239,00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11 239,00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 xml:space="preserve">Заключение муниципальных контрактов на приобретение необходимого оборудования для реализации государственных полномочий в области земельных отношений. </w:t>
            </w:r>
            <w:r w:rsidRPr="003F51D2">
              <w:rPr>
                <w:rFonts w:ascii="Arial" w:hAnsi="Arial" w:cs="Arial"/>
                <w:color w:val="000000"/>
              </w:rPr>
              <w:br/>
              <w:t xml:space="preserve">Осуществление государственных полномочий в области земельных отношений (выплата заработной платы) </w:t>
            </w:r>
          </w:p>
        </w:tc>
      </w:tr>
      <w:tr w:rsidR="0030348E" w:rsidRPr="003F51D2" w:rsidTr="003F51D2">
        <w:trPr>
          <w:trHeight w:val="465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30348E" w:rsidRPr="003F51D2" w:rsidTr="003F51D2">
        <w:trPr>
          <w:trHeight w:val="287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55 753,00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11 213,00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10 823,00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11 239,00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11 239,00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11 239,00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30348E" w:rsidRPr="003F51D2" w:rsidTr="003F51D2">
        <w:trPr>
          <w:trHeight w:val="420"/>
        </w:trPr>
        <w:tc>
          <w:tcPr>
            <w:tcW w:w="5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51D2">
              <w:rPr>
                <w:rFonts w:ascii="Arial" w:hAnsi="Arial" w:cs="Arial"/>
                <w:color w:val="000000"/>
                <w:sz w:val="24"/>
                <w:szCs w:val="24"/>
              </w:rPr>
              <w:t>2.1</w:t>
            </w:r>
            <w:r w:rsidRPr="003F51D2">
              <w:rPr>
                <w:rFonts w:ascii="Arial" w:hAnsi="Arial" w:cs="Arial"/>
                <w:color w:val="FFFFFF"/>
                <w:sz w:val="24"/>
                <w:szCs w:val="24"/>
              </w:rPr>
              <w:t>ы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348E" w:rsidRPr="003F51D2" w:rsidRDefault="0030348E" w:rsidP="0030348E">
            <w:pPr>
              <w:spacing w:after="24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>Мероприятие 03.01.Осуществление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>01.01.2020</w:t>
            </w:r>
            <w:r w:rsidRPr="003F51D2">
              <w:rPr>
                <w:rFonts w:ascii="Arial" w:hAnsi="Arial" w:cs="Arial"/>
                <w:color w:val="000000"/>
              </w:rPr>
              <w:br/>
              <w:t>-</w:t>
            </w:r>
            <w:r w:rsidRPr="003F51D2">
              <w:rPr>
                <w:rFonts w:ascii="Arial" w:hAnsi="Arial" w:cs="Arial"/>
                <w:color w:val="000000"/>
              </w:rPr>
              <w:br/>
              <w:t>31.12.2024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55 753,00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11 213,00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10 823,00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11 239,00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11 239,00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11 239,00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 xml:space="preserve">Заключение муниципальных контрактов на приобретение необходимого оборудования для реализации государственных полномочий в области земельных отношений. </w:t>
            </w:r>
            <w:r w:rsidRPr="003F51D2">
              <w:rPr>
                <w:rFonts w:ascii="Arial" w:hAnsi="Arial" w:cs="Arial"/>
                <w:color w:val="000000"/>
              </w:rPr>
              <w:br/>
              <w:t xml:space="preserve">Осуществление государственных полномочий в области земельных отношений (выплата заработной платы) </w:t>
            </w:r>
          </w:p>
        </w:tc>
      </w:tr>
      <w:tr w:rsidR="0030348E" w:rsidRPr="003F51D2" w:rsidTr="003F51D2">
        <w:trPr>
          <w:trHeight w:val="465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30348E" w:rsidRPr="003F51D2" w:rsidTr="003F51D2">
        <w:trPr>
          <w:trHeight w:val="257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55 753,00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11 213,00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10 823,00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11 239,00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11 239,00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11 239,00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30348E" w:rsidRPr="003F51D2" w:rsidTr="003F51D2">
        <w:trPr>
          <w:trHeight w:val="570"/>
        </w:trPr>
        <w:tc>
          <w:tcPr>
            <w:tcW w:w="5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51D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</w:t>
            </w:r>
            <w:r w:rsidRPr="003F51D2">
              <w:rPr>
                <w:rFonts w:ascii="Arial" w:hAnsi="Arial" w:cs="Arial"/>
                <w:color w:val="FFFFFF"/>
                <w:sz w:val="24"/>
                <w:szCs w:val="24"/>
              </w:rPr>
              <w:t>ы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348E" w:rsidRPr="003F51D2" w:rsidRDefault="0030348E" w:rsidP="0030348E">
            <w:pPr>
              <w:spacing w:after="24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 xml:space="preserve">Основное мероприятие 07. </w:t>
            </w:r>
            <w:r w:rsidRPr="003F51D2">
              <w:rPr>
                <w:rFonts w:ascii="Arial" w:hAnsi="Arial" w:cs="Arial"/>
                <w:color w:val="000000"/>
              </w:rPr>
              <w:br/>
              <w:t>Создание условий для реализации полномочий органов местного самоуправления</w:t>
            </w:r>
            <w:r w:rsidRPr="003F51D2">
              <w:rPr>
                <w:rFonts w:ascii="Arial" w:hAnsi="Arial" w:cs="Arial"/>
                <w:color w:val="000000"/>
              </w:rPr>
              <w:br/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>01.01.2020</w:t>
            </w:r>
            <w:r w:rsidRPr="003F51D2">
              <w:rPr>
                <w:rFonts w:ascii="Arial" w:hAnsi="Arial" w:cs="Arial"/>
                <w:color w:val="000000"/>
              </w:rPr>
              <w:br/>
              <w:t>-</w:t>
            </w:r>
            <w:r w:rsidRPr="003F51D2">
              <w:rPr>
                <w:rFonts w:ascii="Arial" w:hAnsi="Arial" w:cs="Arial"/>
                <w:color w:val="000000"/>
              </w:rPr>
              <w:br/>
              <w:t>31.12.2024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 xml:space="preserve">Утверждение плана проверок. Согласование распоряжений. Осуществление выездной проверки. Выдача предписания. Направление материалов проверки в органы Росреестра для принятия мер административного воздействия. </w:t>
            </w:r>
            <w:r w:rsidRPr="003F51D2">
              <w:rPr>
                <w:rFonts w:ascii="Arial" w:hAnsi="Arial" w:cs="Arial"/>
                <w:color w:val="000000"/>
              </w:rPr>
              <w:br/>
              <w:t>Количество объектов недвижимого имущества, поставленных на кадастровый учет от выявленных земельных участков с объектами без прав</w:t>
            </w:r>
          </w:p>
        </w:tc>
      </w:tr>
      <w:tr w:rsidR="0030348E" w:rsidRPr="003F51D2" w:rsidTr="003F51D2">
        <w:trPr>
          <w:trHeight w:val="465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30348E" w:rsidRPr="003F51D2" w:rsidTr="003F51D2">
        <w:trPr>
          <w:trHeight w:val="675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30348E" w:rsidRPr="003F51D2" w:rsidTr="003F51D2">
        <w:trPr>
          <w:trHeight w:val="705"/>
        </w:trPr>
        <w:tc>
          <w:tcPr>
            <w:tcW w:w="5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51D2">
              <w:rPr>
                <w:rFonts w:ascii="Arial" w:hAnsi="Arial" w:cs="Arial"/>
                <w:color w:val="000000"/>
                <w:sz w:val="24"/>
                <w:szCs w:val="24"/>
              </w:rPr>
              <w:t>3.1</w:t>
            </w:r>
            <w:r w:rsidRPr="003F51D2">
              <w:rPr>
                <w:rFonts w:ascii="Arial" w:hAnsi="Arial" w:cs="Arial"/>
                <w:color w:val="FFFFFF"/>
                <w:sz w:val="24"/>
                <w:szCs w:val="24"/>
              </w:rPr>
              <w:t>ы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348E" w:rsidRPr="003F51D2" w:rsidRDefault="0030348E" w:rsidP="0030348E">
            <w:pPr>
              <w:spacing w:after="24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 xml:space="preserve">Мероприятие 07.01 Обеспечение деятельности муниципальных органов в сфере земельно-имущественных отношений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>01.01.2020</w:t>
            </w:r>
            <w:r w:rsidRPr="003F51D2">
              <w:rPr>
                <w:rFonts w:ascii="Arial" w:hAnsi="Arial" w:cs="Arial"/>
                <w:color w:val="000000"/>
              </w:rPr>
              <w:br/>
              <w:t>-</w:t>
            </w:r>
            <w:r w:rsidRPr="003F51D2">
              <w:rPr>
                <w:rFonts w:ascii="Arial" w:hAnsi="Arial" w:cs="Arial"/>
                <w:color w:val="000000"/>
              </w:rPr>
              <w:br/>
              <w:t>31.12.2024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 xml:space="preserve">Утверждение плана проверок. Согласование распоряжений. Осуществление выездной проверки. Выдача предписания. Направление материалов проверки в органы Росреестра для принятия мер административного воздействия. </w:t>
            </w:r>
            <w:r w:rsidRPr="003F51D2">
              <w:rPr>
                <w:rFonts w:ascii="Arial" w:hAnsi="Arial" w:cs="Arial"/>
                <w:color w:val="000000"/>
              </w:rPr>
              <w:br/>
              <w:t>Количество объектов недвижимого имущества, поставленных на кадастровый учет от выявленных земельных участков с объектами без прав</w:t>
            </w:r>
          </w:p>
        </w:tc>
      </w:tr>
      <w:tr w:rsidR="0030348E" w:rsidRPr="003F51D2" w:rsidTr="003F51D2">
        <w:trPr>
          <w:trHeight w:val="465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30348E" w:rsidRPr="003F51D2" w:rsidTr="003F51D2">
        <w:trPr>
          <w:trHeight w:val="628"/>
        </w:trPr>
        <w:tc>
          <w:tcPr>
            <w:tcW w:w="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30348E" w:rsidRPr="003F51D2" w:rsidTr="003F51D2">
        <w:trPr>
          <w:trHeight w:val="240"/>
        </w:trPr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51D2">
              <w:rPr>
                <w:rFonts w:ascii="Arial" w:hAnsi="Arial" w:cs="Arial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>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>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0348E" w:rsidRPr="003F51D2" w:rsidTr="003F51D2">
        <w:trPr>
          <w:trHeight w:val="240"/>
        </w:trPr>
        <w:tc>
          <w:tcPr>
            <w:tcW w:w="382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51D2">
              <w:rPr>
                <w:rFonts w:ascii="Arial" w:hAnsi="Arial" w:cs="Arial"/>
                <w:color w:val="000000"/>
                <w:sz w:val="18"/>
                <w:szCs w:val="18"/>
              </w:rPr>
              <w:t>ИТОГО ПО ПОДПРОГРАММЕ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51D2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706437" w:rsidP="005F22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512 286</w:t>
            </w:r>
            <w:r w:rsidR="0030348E" w:rsidRPr="003F51D2">
              <w:rPr>
                <w:rFonts w:ascii="Arial" w:hAnsi="Arial" w:cs="Arial"/>
                <w:color w:val="000000"/>
                <w:sz w:val="16"/>
              </w:rPr>
              <w:t>,</w:t>
            </w:r>
            <w:r w:rsidR="005F227C" w:rsidRPr="003F51D2">
              <w:rPr>
                <w:rFonts w:ascii="Arial" w:hAnsi="Arial" w:cs="Arial"/>
                <w:color w:val="000000"/>
                <w:sz w:val="16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92 856,40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109 386,00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AD27E9" w:rsidP="005F22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126  086</w:t>
            </w:r>
            <w:r w:rsidR="0030348E" w:rsidRPr="003F51D2">
              <w:rPr>
                <w:rFonts w:ascii="Arial" w:hAnsi="Arial" w:cs="Arial"/>
                <w:color w:val="000000"/>
                <w:sz w:val="16"/>
              </w:rPr>
              <w:t>,</w:t>
            </w:r>
            <w:r w:rsidR="005F227C" w:rsidRPr="003F51D2">
              <w:rPr>
                <w:rFonts w:ascii="Arial" w:hAnsi="Arial" w:cs="Arial"/>
                <w:color w:val="000000"/>
                <w:sz w:val="16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91 979,00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91 979,00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3F51D2">
              <w:rPr>
                <w:rFonts w:ascii="Arial" w:hAnsi="Arial" w:cs="Arial"/>
                <w:color w:val="000000"/>
              </w:rPr>
              <w:t>Х</w:t>
            </w:r>
          </w:p>
        </w:tc>
      </w:tr>
      <w:tr w:rsidR="0030348E" w:rsidRPr="003F51D2" w:rsidTr="003F51D2">
        <w:trPr>
          <w:trHeight w:val="465"/>
        </w:trPr>
        <w:tc>
          <w:tcPr>
            <w:tcW w:w="382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51D2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55 753,00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11 213,00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10 823,00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11 239,00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11 239,00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11 239,00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30348E" w:rsidRPr="003F51D2" w:rsidTr="003F51D2">
        <w:trPr>
          <w:trHeight w:val="465"/>
        </w:trPr>
        <w:tc>
          <w:tcPr>
            <w:tcW w:w="382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51D2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601FEB" w:rsidP="005F22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  <w:lang w:val="en-US"/>
              </w:rPr>
              <w:t>456 533</w:t>
            </w:r>
            <w:r w:rsidRPr="003F51D2">
              <w:rPr>
                <w:rFonts w:ascii="Arial" w:hAnsi="Arial" w:cs="Arial"/>
                <w:color w:val="000000"/>
                <w:sz w:val="16"/>
              </w:rPr>
              <w:t>,</w:t>
            </w:r>
            <w:r w:rsidR="005F227C" w:rsidRPr="003F51D2">
              <w:rPr>
                <w:rFonts w:ascii="Arial" w:hAnsi="Arial" w:cs="Arial"/>
                <w:color w:val="000000"/>
                <w:sz w:val="16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81 643,40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98 563,00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601FEB" w:rsidP="003F51D2">
            <w:pPr>
              <w:spacing w:after="0" w:line="240" w:lineRule="auto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114</w:t>
            </w:r>
            <w:r w:rsidR="003F51D2" w:rsidRPr="003F51D2">
              <w:rPr>
                <w:rFonts w:ascii="Arial" w:hAnsi="Arial" w:cs="Arial"/>
                <w:color w:val="000000"/>
                <w:sz w:val="16"/>
                <w:lang w:val="en-US"/>
              </w:rPr>
              <w:t xml:space="preserve"> </w:t>
            </w:r>
            <w:r w:rsidRPr="003F51D2">
              <w:rPr>
                <w:rFonts w:ascii="Arial" w:hAnsi="Arial" w:cs="Arial"/>
                <w:color w:val="000000"/>
                <w:sz w:val="16"/>
              </w:rPr>
              <w:t>847</w:t>
            </w:r>
            <w:r w:rsidR="0030348E" w:rsidRPr="003F51D2">
              <w:rPr>
                <w:rFonts w:ascii="Arial" w:hAnsi="Arial" w:cs="Arial"/>
                <w:color w:val="000000"/>
                <w:sz w:val="16"/>
              </w:rPr>
              <w:t>,</w:t>
            </w:r>
            <w:r w:rsidR="005F227C" w:rsidRPr="003F51D2">
              <w:rPr>
                <w:rFonts w:ascii="Arial" w:hAnsi="Arial" w:cs="Arial"/>
                <w:color w:val="000000"/>
                <w:sz w:val="16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80 740,00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48E" w:rsidRPr="003F51D2" w:rsidRDefault="0030348E" w:rsidP="00303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3F51D2">
              <w:rPr>
                <w:rFonts w:ascii="Arial" w:hAnsi="Arial" w:cs="Arial"/>
                <w:color w:val="000000"/>
                <w:sz w:val="16"/>
              </w:rPr>
              <w:t>80 740,00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0348E" w:rsidRPr="003F51D2" w:rsidRDefault="0030348E" w:rsidP="003034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</w:tbl>
    <w:p w:rsidR="0030348E" w:rsidRPr="003F51D2" w:rsidRDefault="0030348E" w:rsidP="0030348E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30348E" w:rsidRPr="003F51D2" w:rsidRDefault="0030348E" w:rsidP="0030348E">
      <w:pPr>
        <w:spacing w:after="0" w:line="240" w:lineRule="auto"/>
        <w:rPr>
          <w:rFonts w:ascii="Arial" w:eastAsia="Calibri" w:hAnsi="Arial" w:cs="Arial"/>
          <w:b/>
          <w:bCs/>
          <w:sz w:val="28"/>
          <w:szCs w:val="28"/>
        </w:rPr>
      </w:pPr>
    </w:p>
    <w:p w:rsidR="0030348E" w:rsidRPr="003F51D2" w:rsidRDefault="0030348E" w:rsidP="0030348E">
      <w:pPr>
        <w:pStyle w:val="a3"/>
        <w:jc w:val="right"/>
        <w:rPr>
          <w:rFonts w:ascii="Arial" w:hAnsi="Arial" w:cs="Arial"/>
          <w:color w:val="000000" w:themeColor="text1"/>
          <w:sz w:val="28"/>
          <w:szCs w:val="28"/>
        </w:rPr>
      </w:pPr>
    </w:p>
    <w:p w:rsidR="0030348E" w:rsidRPr="003F51D2" w:rsidRDefault="0030348E" w:rsidP="0030348E">
      <w:pPr>
        <w:pStyle w:val="a3"/>
        <w:jc w:val="right"/>
        <w:rPr>
          <w:rFonts w:ascii="Arial" w:hAnsi="Arial" w:cs="Arial"/>
          <w:color w:val="000000" w:themeColor="text1"/>
          <w:sz w:val="28"/>
          <w:szCs w:val="28"/>
        </w:rPr>
      </w:pPr>
      <w:r w:rsidRPr="003F51D2">
        <w:rPr>
          <w:rFonts w:ascii="Arial" w:hAnsi="Arial" w:cs="Arial"/>
          <w:color w:val="000000" w:themeColor="text1"/>
          <w:sz w:val="28"/>
          <w:szCs w:val="28"/>
        </w:rPr>
        <w:t>Приложение № 3 к Постановлению</w:t>
      </w:r>
    </w:p>
    <w:p w:rsidR="0030348E" w:rsidRPr="003F51D2" w:rsidRDefault="0030348E" w:rsidP="0030348E">
      <w:pPr>
        <w:pStyle w:val="a3"/>
        <w:jc w:val="right"/>
        <w:rPr>
          <w:rFonts w:ascii="Arial" w:hAnsi="Arial" w:cs="Arial"/>
          <w:color w:val="000000" w:themeColor="text1"/>
          <w:sz w:val="28"/>
          <w:szCs w:val="28"/>
        </w:rPr>
      </w:pPr>
      <w:r w:rsidRPr="003F51D2">
        <w:rPr>
          <w:rFonts w:ascii="Arial" w:hAnsi="Arial" w:cs="Arial"/>
          <w:color w:val="000000" w:themeColor="text1"/>
          <w:sz w:val="28"/>
          <w:szCs w:val="28"/>
        </w:rPr>
        <w:t>администрации городского округа Люберцы</w:t>
      </w:r>
    </w:p>
    <w:p w:rsidR="0030348E" w:rsidRPr="003F51D2" w:rsidRDefault="0030348E" w:rsidP="0030348E">
      <w:pPr>
        <w:pStyle w:val="2"/>
        <w:tabs>
          <w:tab w:val="clear" w:pos="756"/>
        </w:tabs>
        <w:spacing w:after="0" w:line="240" w:lineRule="auto"/>
        <w:ind w:left="539" w:firstLine="0"/>
        <w:jc w:val="right"/>
        <w:rPr>
          <w:rFonts w:ascii="Arial" w:eastAsia="Calibri" w:hAnsi="Arial" w:cs="Arial"/>
          <w:b w:val="0"/>
        </w:rPr>
      </w:pPr>
      <w:r w:rsidRPr="003F51D2">
        <w:rPr>
          <w:rFonts w:ascii="Arial" w:hAnsi="Arial" w:cs="Arial"/>
          <w:b w:val="0"/>
          <w:color w:val="000000" w:themeColor="text1"/>
        </w:rPr>
        <w:t>от</w:t>
      </w:r>
      <w:r w:rsidR="000C601A">
        <w:rPr>
          <w:rFonts w:ascii="Arial" w:hAnsi="Arial" w:cs="Arial"/>
          <w:b w:val="0"/>
          <w:color w:val="000000" w:themeColor="text1"/>
        </w:rPr>
        <w:t xml:space="preserve">      </w:t>
      </w:r>
      <w:r w:rsidR="000C601A" w:rsidRPr="000C601A">
        <w:rPr>
          <w:rFonts w:ascii="Arial" w:hAnsi="Arial" w:cs="Arial"/>
          <w:b w:val="0"/>
          <w:color w:val="000000" w:themeColor="text1"/>
        </w:rPr>
        <w:t>13.09.2022  №   3658-ПА</w:t>
      </w:r>
      <w:r w:rsidRPr="003F51D2">
        <w:rPr>
          <w:rFonts w:ascii="Arial" w:eastAsia="Calibri" w:hAnsi="Arial" w:cs="Arial"/>
          <w:b w:val="0"/>
        </w:rPr>
        <w:br/>
      </w:r>
    </w:p>
    <w:p w:rsidR="0030348E" w:rsidRPr="003F51D2" w:rsidRDefault="0030348E" w:rsidP="0030348E">
      <w:pPr>
        <w:pStyle w:val="2"/>
        <w:tabs>
          <w:tab w:val="clear" w:pos="756"/>
        </w:tabs>
        <w:spacing w:after="0" w:line="240" w:lineRule="auto"/>
        <w:ind w:left="539" w:firstLine="0"/>
        <w:jc w:val="right"/>
        <w:rPr>
          <w:rFonts w:ascii="Arial" w:eastAsia="Calibri" w:hAnsi="Arial" w:cs="Arial"/>
          <w:b w:val="0"/>
        </w:rPr>
      </w:pPr>
      <w:r w:rsidRPr="003F51D2">
        <w:rPr>
          <w:rFonts w:ascii="Arial" w:eastAsia="Calibri" w:hAnsi="Arial" w:cs="Arial"/>
          <w:b w:val="0"/>
        </w:rPr>
        <w:br/>
        <w:t>Приложение №6 к муниципальной программе</w:t>
      </w:r>
    </w:p>
    <w:p w:rsidR="0030348E" w:rsidRPr="003F51D2" w:rsidRDefault="0030348E" w:rsidP="0030348E">
      <w:pPr>
        <w:pStyle w:val="2"/>
        <w:tabs>
          <w:tab w:val="clear" w:pos="756"/>
        </w:tabs>
        <w:spacing w:after="0" w:line="240" w:lineRule="auto"/>
        <w:ind w:left="539" w:firstLine="0"/>
        <w:jc w:val="right"/>
        <w:rPr>
          <w:rFonts w:ascii="Arial" w:eastAsia="Calibri" w:hAnsi="Arial" w:cs="Arial"/>
          <w:b w:val="0"/>
        </w:rPr>
      </w:pPr>
      <w:r w:rsidRPr="003F51D2">
        <w:rPr>
          <w:rFonts w:ascii="Arial" w:eastAsia="Calibri" w:hAnsi="Arial" w:cs="Arial"/>
          <w:b w:val="0"/>
        </w:rPr>
        <w:t>«Управление имуществом и муниципальными финансами»</w:t>
      </w:r>
    </w:p>
    <w:p w:rsidR="0030348E" w:rsidRPr="003F51D2" w:rsidRDefault="0030348E" w:rsidP="0030348E">
      <w:pPr>
        <w:rPr>
          <w:rFonts w:ascii="Arial" w:eastAsia="Calibri" w:hAnsi="Arial" w:cs="Arial"/>
          <w:sz w:val="28"/>
          <w:szCs w:val="28"/>
        </w:rPr>
      </w:pPr>
    </w:p>
    <w:p w:rsidR="0030348E" w:rsidRPr="003F51D2" w:rsidRDefault="0030348E" w:rsidP="0030348E">
      <w:pPr>
        <w:pStyle w:val="2"/>
        <w:numPr>
          <w:ilvl w:val="0"/>
          <w:numId w:val="6"/>
        </w:numPr>
        <w:rPr>
          <w:rFonts w:ascii="Arial" w:eastAsia="Calibri" w:hAnsi="Arial" w:cs="Arial"/>
        </w:rPr>
      </w:pPr>
      <w:r w:rsidRPr="003F51D2">
        <w:rPr>
          <w:rFonts w:ascii="Arial" w:eastAsia="Calibri" w:hAnsi="Arial" w:cs="Arial"/>
        </w:rPr>
        <w:t xml:space="preserve">Паспорт Подпрограммы 5 «Обеспечивающая подпрограмма» </w:t>
      </w:r>
      <w:r w:rsidRPr="003F51D2">
        <w:rPr>
          <w:rFonts w:ascii="Arial" w:eastAsia="Calibri" w:hAnsi="Arial" w:cs="Arial"/>
        </w:rPr>
        <w:br/>
        <w:t>муниципальной программы «Управление имуществом и муниципальными финансами»</w:t>
      </w:r>
    </w:p>
    <w:tbl>
      <w:tblPr>
        <w:tblW w:w="504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5"/>
        <w:gridCol w:w="2702"/>
        <w:gridCol w:w="2547"/>
        <w:gridCol w:w="1310"/>
        <w:gridCol w:w="1183"/>
        <w:gridCol w:w="1206"/>
        <w:gridCol w:w="1212"/>
        <w:gridCol w:w="1269"/>
        <w:gridCol w:w="1237"/>
      </w:tblGrid>
      <w:tr w:rsidR="0030348E" w:rsidRPr="003F51D2" w:rsidTr="0030348E">
        <w:trPr>
          <w:trHeight w:val="379"/>
        </w:trPr>
        <w:tc>
          <w:tcPr>
            <w:tcW w:w="997" w:type="pct"/>
          </w:tcPr>
          <w:p w:rsidR="0030348E" w:rsidRPr="003F51D2" w:rsidRDefault="0030348E" w:rsidP="0030348E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24"/>
                <w:szCs w:val="28"/>
              </w:rPr>
            </w:pPr>
            <w:r w:rsidRPr="003F51D2">
              <w:rPr>
                <w:rFonts w:ascii="Arial" w:eastAsia="Calibri" w:hAnsi="Arial" w:cs="Arial"/>
                <w:sz w:val="24"/>
                <w:szCs w:val="28"/>
              </w:rPr>
              <w:t>Муниципальный заказчик подпрограммы</w:t>
            </w:r>
          </w:p>
        </w:tc>
        <w:tc>
          <w:tcPr>
            <w:tcW w:w="4003" w:type="pct"/>
            <w:gridSpan w:val="8"/>
          </w:tcPr>
          <w:p w:rsidR="0030348E" w:rsidRPr="003F51D2" w:rsidRDefault="0030348E" w:rsidP="003034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 w:val="24"/>
                <w:szCs w:val="28"/>
              </w:rPr>
            </w:pPr>
            <w:r w:rsidRPr="003F51D2">
              <w:rPr>
                <w:rFonts w:ascii="Arial" w:eastAsia="Calibri" w:hAnsi="Arial" w:cs="Arial"/>
                <w:sz w:val="24"/>
                <w:szCs w:val="28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30348E" w:rsidRPr="003F51D2" w:rsidTr="0030348E">
        <w:trPr>
          <w:trHeight w:val="190"/>
        </w:trPr>
        <w:tc>
          <w:tcPr>
            <w:tcW w:w="997" w:type="pct"/>
            <w:vMerge w:val="restart"/>
            <w:tcBorders>
              <w:right w:val="single" w:sz="6" w:space="0" w:color="auto"/>
            </w:tcBorders>
          </w:tcPr>
          <w:p w:rsidR="0030348E" w:rsidRPr="003F51D2" w:rsidRDefault="0030348E" w:rsidP="003034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 w:val="24"/>
                <w:szCs w:val="28"/>
              </w:rPr>
            </w:pPr>
            <w:r w:rsidRPr="003F51D2">
              <w:rPr>
                <w:rFonts w:ascii="Arial" w:eastAsia="Calibri" w:hAnsi="Arial" w:cs="Arial"/>
                <w:sz w:val="24"/>
                <w:szCs w:val="28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854" w:type="pct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30348E" w:rsidRPr="003F51D2" w:rsidRDefault="0030348E" w:rsidP="003034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 w:val="24"/>
                <w:szCs w:val="28"/>
              </w:rPr>
            </w:pPr>
            <w:r w:rsidRPr="003F51D2">
              <w:rPr>
                <w:rFonts w:ascii="Arial" w:eastAsia="Calibri" w:hAnsi="Arial" w:cs="Arial"/>
                <w:sz w:val="24"/>
                <w:szCs w:val="28"/>
              </w:rPr>
              <w:t>Главный распорядитель бюджетных средств</w:t>
            </w:r>
          </w:p>
        </w:tc>
        <w:tc>
          <w:tcPr>
            <w:tcW w:w="805" w:type="pct"/>
            <w:vMerge w:val="restart"/>
          </w:tcPr>
          <w:p w:rsidR="0030348E" w:rsidRPr="003F51D2" w:rsidRDefault="0030348E" w:rsidP="0030348E">
            <w:pPr>
              <w:spacing w:after="0"/>
              <w:rPr>
                <w:rFonts w:ascii="Arial" w:eastAsia="Calibri" w:hAnsi="Arial" w:cs="Arial"/>
                <w:sz w:val="24"/>
                <w:szCs w:val="28"/>
              </w:rPr>
            </w:pPr>
            <w:r w:rsidRPr="003F51D2">
              <w:rPr>
                <w:rFonts w:ascii="Arial" w:eastAsia="Calibri" w:hAnsi="Arial" w:cs="Arial"/>
                <w:sz w:val="24"/>
                <w:szCs w:val="28"/>
              </w:rPr>
              <w:t>Источник финансирования</w:t>
            </w:r>
          </w:p>
        </w:tc>
        <w:tc>
          <w:tcPr>
            <w:tcW w:w="2344" w:type="pct"/>
            <w:gridSpan w:val="6"/>
            <w:vAlign w:val="center"/>
          </w:tcPr>
          <w:p w:rsidR="0030348E" w:rsidRPr="003F51D2" w:rsidRDefault="0030348E" w:rsidP="003034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8"/>
              </w:rPr>
            </w:pPr>
            <w:r w:rsidRPr="003F51D2">
              <w:rPr>
                <w:rFonts w:ascii="Arial" w:eastAsia="Calibri" w:hAnsi="Arial" w:cs="Arial"/>
                <w:sz w:val="24"/>
                <w:szCs w:val="28"/>
              </w:rPr>
              <w:t>Расходы (тыс. рублей)</w:t>
            </w:r>
          </w:p>
        </w:tc>
      </w:tr>
      <w:tr w:rsidR="0030348E" w:rsidRPr="003F51D2" w:rsidTr="0030348E">
        <w:trPr>
          <w:trHeight w:val="378"/>
        </w:trPr>
        <w:tc>
          <w:tcPr>
            <w:tcW w:w="997" w:type="pct"/>
            <w:vMerge/>
            <w:tcBorders>
              <w:right w:val="single" w:sz="6" w:space="0" w:color="auto"/>
            </w:tcBorders>
          </w:tcPr>
          <w:p w:rsidR="0030348E" w:rsidRPr="003F51D2" w:rsidRDefault="0030348E" w:rsidP="0030348E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24"/>
                <w:szCs w:val="28"/>
              </w:rPr>
            </w:pPr>
          </w:p>
        </w:tc>
        <w:tc>
          <w:tcPr>
            <w:tcW w:w="85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0348E" w:rsidRPr="003F51D2" w:rsidRDefault="0030348E" w:rsidP="003034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 w:val="24"/>
                <w:szCs w:val="28"/>
              </w:rPr>
            </w:pPr>
          </w:p>
        </w:tc>
        <w:tc>
          <w:tcPr>
            <w:tcW w:w="805" w:type="pct"/>
            <w:vMerge/>
          </w:tcPr>
          <w:p w:rsidR="0030348E" w:rsidRPr="003F51D2" w:rsidRDefault="0030348E" w:rsidP="0030348E">
            <w:pPr>
              <w:spacing w:after="0"/>
              <w:rPr>
                <w:rFonts w:ascii="Arial" w:eastAsia="Calibri" w:hAnsi="Arial" w:cs="Arial"/>
                <w:sz w:val="24"/>
                <w:szCs w:val="28"/>
              </w:rPr>
            </w:pPr>
          </w:p>
        </w:tc>
        <w:tc>
          <w:tcPr>
            <w:tcW w:w="414" w:type="pct"/>
            <w:vAlign w:val="center"/>
          </w:tcPr>
          <w:p w:rsidR="0030348E" w:rsidRPr="003F51D2" w:rsidRDefault="0030348E" w:rsidP="0030348E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8"/>
              </w:rPr>
            </w:pPr>
            <w:r w:rsidRPr="003F51D2">
              <w:rPr>
                <w:rFonts w:ascii="Arial" w:eastAsia="Calibri" w:hAnsi="Arial" w:cs="Arial"/>
                <w:sz w:val="24"/>
                <w:szCs w:val="28"/>
              </w:rPr>
              <w:t>Всего</w:t>
            </w:r>
          </w:p>
        </w:tc>
        <w:tc>
          <w:tcPr>
            <w:tcW w:w="374" w:type="pct"/>
            <w:vAlign w:val="center"/>
          </w:tcPr>
          <w:p w:rsidR="0030348E" w:rsidRPr="003F51D2" w:rsidRDefault="0030348E" w:rsidP="0030348E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8"/>
              </w:rPr>
            </w:pPr>
            <w:r w:rsidRPr="003F51D2">
              <w:rPr>
                <w:rFonts w:ascii="Arial" w:eastAsia="Calibri" w:hAnsi="Arial" w:cs="Arial"/>
                <w:sz w:val="24"/>
                <w:szCs w:val="28"/>
              </w:rPr>
              <w:t>2020 год</w:t>
            </w:r>
          </w:p>
        </w:tc>
        <w:tc>
          <w:tcPr>
            <w:tcW w:w="381" w:type="pct"/>
            <w:vAlign w:val="center"/>
          </w:tcPr>
          <w:p w:rsidR="0030348E" w:rsidRPr="003F51D2" w:rsidRDefault="0030348E" w:rsidP="0030348E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8"/>
              </w:rPr>
            </w:pPr>
            <w:r w:rsidRPr="003F51D2">
              <w:rPr>
                <w:rFonts w:ascii="Arial" w:eastAsia="Calibri" w:hAnsi="Arial" w:cs="Arial"/>
                <w:sz w:val="24"/>
                <w:szCs w:val="28"/>
              </w:rPr>
              <w:t>2021 год</w:t>
            </w:r>
          </w:p>
        </w:tc>
        <w:tc>
          <w:tcPr>
            <w:tcW w:w="383" w:type="pct"/>
            <w:vAlign w:val="center"/>
          </w:tcPr>
          <w:p w:rsidR="0030348E" w:rsidRPr="003F51D2" w:rsidRDefault="0030348E" w:rsidP="0030348E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8"/>
              </w:rPr>
            </w:pPr>
            <w:r w:rsidRPr="003F51D2">
              <w:rPr>
                <w:rFonts w:ascii="Arial" w:eastAsia="Calibri" w:hAnsi="Arial" w:cs="Arial"/>
                <w:sz w:val="24"/>
                <w:szCs w:val="28"/>
              </w:rPr>
              <w:t>2022 год</w:t>
            </w:r>
          </w:p>
        </w:tc>
        <w:tc>
          <w:tcPr>
            <w:tcW w:w="401" w:type="pct"/>
            <w:vAlign w:val="center"/>
          </w:tcPr>
          <w:p w:rsidR="0030348E" w:rsidRPr="003F51D2" w:rsidRDefault="0030348E" w:rsidP="0030348E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8"/>
              </w:rPr>
            </w:pPr>
            <w:r w:rsidRPr="003F51D2">
              <w:rPr>
                <w:rFonts w:ascii="Arial" w:eastAsia="Calibri" w:hAnsi="Arial" w:cs="Arial"/>
                <w:sz w:val="24"/>
                <w:szCs w:val="28"/>
              </w:rPr>
              <w:t>202</w:t>
            </w:r>
            <w:r w:rsidRPr="003F51D2">
              <w:rPr>
                <w:rFonts w:ascii="Arial" w:eastAsia="Calibri" w:hAnsi="Arial" w:cs="Arial"/>
                <w:sz w:val="24"/>
                <w:szCs w:val="28"/>
                <w:lang w:val="en-US"/>
              </w:rPr>
              <w:t>3</w:t>
            </w:r>
            <w:r w:rsidRPr="003F51D2">
              <w:rPr>
                <w:rFonts w:ascii="Arial" w:eastAsia="Calibri" w:hAnsi="Arial" w:cs="Arial"/>
                <w:sz w:val="24"/>
                <w:szCs w:val="28"/>
              </w:rPr>
              <w:t xml:space="preserve"> год</w:t>
            </w:r>
          </w:p>
        </w:tc>
        <w:tc>
          <w:tcPr>
            <w:tcW w:w="390" w:type="pct"/>
            <w:vAlign w:val="center"/>
          </w:tcPr>
          <w:p w:rsidR="0030348E" w:rsidRPr="003F51D2" w:rsidRDefault="0030348E" w:rsidP="0030348E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8"/>
              </w:rPr>
            </w:pPr>
            <w:r w:rsidRPr="003F51D2">
              <w:rPr>
                <w:rFonts w:ascii="Arial" w:eastAsia="Calibri" w:hAnsi="Arial" w:cs="Arial"/>
                <w:sz w:val="24"/>
                <w:szCs w:val="28"/>
              </w:rPr>
              <w:t>202</w:t>
            </w:r>
            <w:r w:rsidRPr="003F51D2">
              <w:rPr>
                <w:rFonts w:ascii="Arial" w:eastAsia="Calibri" w:hAnsi="Arial" w:cs="Arial"/>
                <w:sz w:val="24"/>
                <w:szCs w:val="28"/>
                <w:lang w:val="en-US"/>
              </w:rPr>
              <w:t>4</w:t>
            </w:r>
            <w:r w:rsidRPr="003F51D2">
              <w:rPr>
                <w:rFonts w:ascii="Arial" w:eastAsia="Calibri" w:hAnsi="Arial" w:cs="Arial"/>
                <w:sz w:val="24"/>
                <w:szCs w:val="28"/>
              </w:rPr>
              <w:t xml:space="preserve"> год</w:t>
            </w:r>
          </w:p>
        </w:tc>
      </w:tr>
      <w:tr w:rsidR="0030348E" w:rsidRPr="003F51D2" w:rsidTr="0030348E">
        <w:trPr>
          <w:trHeight w:val="175"/>
        </w:trPr>
        <w:tc>
          <w:tcPr>
            <w:tcW w:w="997" w:type="pct"/>
            <w:vMerge/>
            <w:tcBorders>
              <w:right w:val="single" w:sz="6" w:space="0" w:color="auto"/>
            </w:tcBorders>
          </w:tcPr>
          <w:p w:rsidR="0030348E" w:rsidRPr="003F51D2" w:rsidRDefault="0030348E" w:rsidP="003034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 w:val="24"/>
                <w:szCs w:val="28"/>
              </w:rPr>
            </w:pPr>
          </w:p>
        </w:tc>
        <w:tc>
          <w:tcPr>
            <w:tcW w:w="854" w:type="pct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30348E" w:rsidRPr="003F51D2" w:rsidRDefault="0030348E" w:rsidP="003034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 w:val="24"/>
                <w:szCs w:val="28"/>
              </w:rPr>
            </w:pPr>
            <w:r w:rsidRPr="003F51D2">
              <w:rPr>
                <w:rFonts w:ascii="Arial" w:eastAsia="Calibri" w:hAnsi="Arial" w:cs="Arial"/>
                <w:sz w:val="24"/>
                <w:szCs w:val="28"/>
              </w:rPr>
              <w:t>Администрация городского округа Люберцы Московской области</w:t>
            </w:r>
          </w:p>
        </w:tc>
        <w:tc>
          <w:tcPr>
            <w:tcW w:w="805" w:type="pct"/>
          </w:tcPr>
          <w:p w:rsidR="0030348E" w:rsidRPr="003F51D2" w:rsidRDefault="0030348E" w:rsidP="0030348E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24"/>
                <w:szCs w:val="28"/>
              </w:rPr>
            </w:pPr>
            <w:r w:rsidRPr="003F51D2">
              <w:rPr>
                <w:rFonts w:ascii="Arial" w:eastAsia="Calibri" w:hAnsi="Arial" w:cs="Arial"/>
                <w:sz w:val="24"/>
                <w:szCs w:val="28"/>
              </w:rPr>
              <w:t>Всего: в том числе:</w:t>
            </w: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:rsidR="0030348E" w:rsidRPr="003F51D2" w:rsidRDefault="00DD76C6" w:rsidP="0030348E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3F51D2">
              <w:rPr>
                <w:rFonts w:ascii="Arial" w:eastAsia="Calibri" w:hAnsi="Arial" w:cs="Arial"/>
                <w:sz w:val="18"/>
                <w:szCs w:val="28"/>
              </w:rPr>
              <w:t>4 345 399,41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30348E" w:rsidRPr="003F51D2" w:rsidRDefault="0030348E" w:rsidP="0030348E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3F51D2">
              <w:rPr>
                <w:rFonts w:ascii="Arial" w:eastAsia="Calibri" w:hAnsi="Arial" w:cs="Arial"/>
                <w:sz w:val="18"/>
                <w:szCs w:val="28"/>
              </w:rPr>
              <w:t>814 964,15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30348E" w:rsidRPr="003F51D2" w:rsidRDefault="0030348E" w:rsidP="0030348E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3F51D2">
              <w:rPr>
                <w:rFonts w:ascii="Arial" w:hAnsi="Arial" w:cs="Arial"/>
                <w:color w:val="000000"/>
                <w:sz w:val="18"/>
                <w:szCs w:val="28"/>
              </w:rPr>
              <w:t>906 148,02</w:t>
            </w:r>
          </w:p>
        </w:tc>
        <w:tc>
          <w:tcPr>
            <w:tcW w:w="383" w:type="pct"/>
            <w:vAlign w:val="center"/>
          </w:tcPr>
          <w:p w:rsidR="0030348E" w:rsidRPr="003F51D2" w:rsidRDefault="00DD76C6" w:rsidP="004F0434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3F51D2">
              <w:rPr>
                <w:rFonts w:ascii="Arial" w:eastAsia="Calibri" w:hAnsi="Arial" w:cs="Arial"/>
                <w:sz w:val="18"/>
                <w:szCs w:val="28"/>
              </w:rPr>
              <w:t>890 143,01</w:t>
            </w:r>
          </w:p>
        </w:tc>
        <w:tc>
          <w:tcPr>
            <w:tcW w:w="401" w:type="pct"/>
            <w:vAlign w:val="center"/>
          </w:tcPr>
          <w:p w:rsidR="0030348E" w:rsidRPr="003F51D2" w:rsidRDefault="0030348E" w:rsidP="0030348E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  <w:lang w:val="en-US"/>
              </w:rPr>
            </w:pPr>
            <w:r w:rsidRPr="003F51D2">
              <w:rPr>
                <w:rFonts w:ascii="Arial" w:eastAsia="Calibri" w:hAnsi="Arial" w:cs="Arial"/>
                <w:sz w:val="18"/>
                <w:szCs w:val="28"/>
              </w:rPr>
              <w:t>860 503,97</w:t>
            </w:r>
          </w:p>
        </w:tc>
        <w:tc>
          <w:tcPr>
            <w:tcW w:w="390" w:type="pct"/>
            <w:vAlign w:val="center"/>
          </w:tcPr>
          <w:p w:rsidR="0030348E" w:rsidRPr="003F51D2" w:rsidRDefault="0030348E" w:rsidP="0030348E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3F51D2">
              <w:rPr>
                <w:rFonts w:ascii="Arial" w:eastAsia="Calibri" w:hAnsi="Arial" w:cs="Arial"/>
                <w:sz w:val="18"/>
                <w:szCs w:val="28"/>
              </w:rPr>
              <w:t>873 640,26</w:t>
            </w:r>
          </w:p>
        </w:tc>
      </w:tr>
      <w:tr w:rsidR="0030348E" w:rsidRPr="003F51D2" w:rsidTr="0030348E">
        <w:trPr>
          <w:trHeight w:val="372"/>
        </w:trPr>
        <w:tc>
          <w:tcPr>
            <w:tcW w:w="997" w:type="pct"/>
            <w:vMerge/>
            <w:tcBorders>
              <w:right w:val="single" w:sz="6" w:space="0" w:color="auto"/>
            </w:tcBorders>
          </w:tcPr>
          <w:p w:rsidR="0030348E" w:rsidRPr="003F51D2" w:rsidRDefault="0030348E" w:rsidP="0030348E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24"/>
                <w:szCs w:val="28"/>
              </w:rPr>
            </w:pPr>
          </w:p>
        </w:tc>
        <w:tc>
          <w:tcPr>
            <w:tcW w:w="854" w:type="pct"/>
            <w:vMerge/>
            <w:tcBorders>
              <w:left w:val="single" w:sz="6" w:space="0" w:color="auto"/>
            </w:tcBorders>
          </w:tcPr>
          <w:p w:rsidR="0030348E" w:rsidRPr="003F51D2" w:rsidRDefault="0030348E" w:rsidP="0030348E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24"/>
                <w:szCs w:val="28"/>
              </w:rPr>
            </w:pPr>
          </w:p>
        </w:tc>
        <w:tc>
          <w:tcPr>
            <w:tcW w:w="805" w:type="pct"/>
          </w:tcPr>
          <w:p w:rsidR="0030348E" w:rsidRPr="003F51D2" w:rsidRDefault="0030348E" w:rsidP="0030348E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24"/>
                <w:szCs w:val="28"/>
              </w:rPr>
            </w:pPr>
            <w:r w:rsidRPr="003F51D2">
              <w:rPr>
                <w:rFonts w:ascii="Arial" w:eastAsia="Calibri" w:hAnsi="Arial" w:cs="Arial"/>
                <w:sz w:val="24"/>
                <w:szCs w:val="28"/>
              </w:rPr>
              <w:t>Средства бюджета Московской области</w:t>
            </w: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:rsidR="0030348E" w:rsidRPr="003F51D2" w:rsidRDefault="0030348E" w:rsidP="0030348E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3F51D2">
              <w:rPr>
                <w:rFonts w:ascii="Arial" w:eastAsia="Calibri" w:hAnsi="Arial" w:cs="Arial"/>
                <w:sz w:val="18"/>
                <w:szCs w:val="28"/>
              </w:rPr>
              <w:t>0,00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30348E" w:rsidRPr="003F51D2" w:rsidRDefault="0030348E" w:rsidP="0030348E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3F51D2">
              <w:rPr>
                <w:rFonts w:ascii="Arial" w:eastAsia="Calibri" w:hAnsi="Arial" w:cs="Arial"/>
                <w:sz w:val="18"/>
                <w:szCs w:val="28"/>
              </w:rPr>
              <w:t>0,00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30348E" w:rsidRPr="003F51D2" w:rsidRDefault="0030348E" w:rsidP="0030348E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3F51D2">
              <w:rPr>
                <w:rFonts w:ascii="Arial" w:eastAsia="Calibri" w:hAnsi="Arial" w:cs="Arial"/>
                <w:sz w:val="18"/>
                <w:szCs w:val="28"/>
              </w:rPr>
              <w:t>0,00</w:t>
            </w:r>
          </w:p>
        </w:tc>
        <w:tc>
          <w:tcPr>
            <w:tcW w:w="383" w:type="pct"/>
            <w:vAlign w:val="center"/>
          </w:tcPr>
          <w:p w:rsidR="0030348E" w:rsidRPr="003F51D2" w:rsidRDefault="0030348E" w:rsidP="0030348E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3F51D2">
              <w:rPr>
                <w:rFonts w:ascii="Arial" w:eastAsia="Calibri" w:hAnsi="Arial" w:cs="Arial"/>
                <w:sz w:val="18"/>
                <w:szCs w:val="28"/>
              </w:rPr>
              <w:t>0,00</w:t>
            </w:r>
          </w:p>
        </w:tc>
        <w:tc>
          <w:tcPr>
            <w:tcW w:w="401" w:type="pct"/>
            <w:vAlign w:val="center"/>
          </w:tcPr>
          <w:p w:rsidR="0030348E" w:rsidRPr="003F51D2" w:rsidRDefault="0030348E" w:rsidP="0030348E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3F51D2">
              <w:rPr>
                <w:rFonts w:ascii="Arial" w:eastAsia="Calibri" w:hAnsi="Arial" w:cs="Arial"/>
                <w:sz w:val="18"/>
                <w:szCs w:val="28"/>
              </w:rPr>
              <w:t>0,00</w:t>
            </w:r>
          </w:p>
        </w:tc>
        <w:tc>
          <w:tcPr>
            <w:tcW w:w="390" w:type="pct"/>
            <w:vAlign w:val="center"/>
          </w:tcPr>
          <w:p w:rsidR="0030348E" w:rsidRPr="003F51D2" w:rsidRDefault="0030348E" w:rsidP="0030348E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3F51D2">
              <w:rPr>
                <w:rFonts w:ascii="Arial" w:eastAsia="Calibri" w:hAnsi="Arial" w:cs="Arial"/>
                <w:sz w:val="18"/>
                <w:szCs w:val="28"/>
              </w:rPr>
              <w:t>0,00</w:t>
            </w:r>
          </w:p>
        </w:tc>
      </w:tr>
      <w:tr w:rsidR="0030348E" w:rsidRPr="003F51D2" w:rsidTr="0030348E">
        <w:tc>
          <w:tcPr>
            <w:tcW w:w="997" w:type="pct"/>
            <w:vMerge/>
            <w:tcBorders>
              <w:right w:val="single" w:sz="6" w:space="0" w:color="auto"/>
            </w:tcBorders>
          </w:tcPr>
          <w:p w:rsidR="0030348E" w:rsidRPr="003F51D2" w:rsidRDefault="0030348E" w:rsidP="0030348E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24"/>
                <w:szCs w:val="28"/>
              </w:rPr>
            </w:pPr>
          </w:p>
        </w:tc>
        <w:tc>
          <w:tcPr>
            <w:tcW w:w="854" w:type="pct"/>
            <w:vMerge/>
            <w:tcBorders>
              <w:left w:val="single" w:sz="6" w:space="0" w:color="auto"/>
            </w:tcBorders>
          </w:tcPr>
          <w:p w:rsidR="0030348E" w:rsidRPr="003F51D2" w:rsidRDefault="0030348E" w:rsidP="0030348E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24"/>
                <w:szCs w:val="28"/>
              </w:rPr>
            </w:pPr>
          </w:p>
        </w:tc>
        <w:tc>
          <w:tcPr>
            <w:tcW w:w="805" w:type="pct"/>
          </w:tcPr>
          <w:p w:rsidR="0030348E" w:rsidRPr="003F51D2" w:rsidRDefault="0030348E" w:rsidP="0030348E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24"/>
                <w:szCs w:val="28"/>
              </w:rPr>
            </w:pPr>
            <w:r w:rsidRPr="003F51D2">
              <w:rPr>
                <w:rFonts w:ascii="Arial" w:eastAsia="Calibri" w:hAnsi="Arial" w:cs="Arial"/>
                <w:sz w:val="24"/>
                <w:szCs w:val="28"/>
              </w:rPr>
              <w:t>Средства бюджета городского округа Люберцы</w:t>
            </w: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:rsidR="0030348E" w:rsidRPr="003F51D2" w:rsidRDefault="00DD76C6" w:rsidP="0030348E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3F51D2">
              <w:rPr>
                <w:rFonts w:ascii="Arial" w:eastAsia="Calibri" w:hAnsi="Arial" w:cs="Arial"/>
                <w:sz w:val="18"/>
                <w:szCs w:val="28"/>
              </w:rPr>
              <w:t>4 345 399,41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30348E" w:rsidRPr="003F51D2" w:rsidRDefault="0030348E" w:rsidP="0030348E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3F51D2">
              <w:rPr>
                <w:rFonts w:ascii="Arial" w:eastAsia="Calibri" w:hAnsi="Arial" w:cs="Arial"/>
                <w:sz w:val="18"/>
                <w:szCs w:val="28"/>
              </w:rPr>
              <w:t>814 964,15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30348E" w:rsidRPr="003F51D2" w:rsidRDefault="0030348E" w:rsidP="0030348E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3F51D2">
              <w:rPr>
                <w:rFonts w:ascii="Arial" w:hAnsi="Arial" w:cs="Arial"/>
                <w:color w:val="000000"/>
                <w:sz w:val="18"/>
                <w:szCs w:val="28"/>
              </w:rPr>
              <w:t>906 148,02</w:t>
            </w:r>
          </w:p>
        </w:tc>
        <w:tc>
          <w:tcPr>
            <w:tcW w:w="383" w:type="pct"/>
            <w:vAlign w:val="center"/>
          </w:tcPr>
          <w:p w:rsidR="0030348E" w:rsidRPr="003F51D2" w:rsidRDefault="00DD76C6" w:rsidP="0030348E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3F51D2">
              <w:rPr>
                <w:rFonts w:ascii="Arial" w:eastAsia="Calibri" w:hAnsi="Arial" w:cs="Arial"/>
                <w:sz w:val="18"/>
                <w:szCs w:val="28"/>
              </w:rPr>
              <w:t>890 143,01</w:t>
            </w:r>
          </w:p>
        </w:tc>
        <w:tc>
          <w:tcPr>
            <w:tcW w:w="401" w:type="pct"/>
            <w:vAlign w:val="center"/>
          </w:tcPr>
          <w:p w:rsidR="0030348E" w:rsidRPr="003F51D2" w:rsidRDefault="0030348E" w:rsidP="0030348E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  <w:lang w:val="en-US"/>
              </w:rPr>
            </w:pPr>
            <w:r w:rsidRPr="003F51D2">
              <w:rPr>
                <w:rFonts w:ascii="Arial" w:eastAsia="Calibri" w:hAnsi="Arial" w:cs="Arial"/>
                <w:sz w:val="18"/>
                <w:szCs w:val="28"/>
              </w:rPr>
              <w:t>860 503,97</w:t>
            </w:r>
          </w:p>
        </w:tc>
        <w:tc>
          <w:tcPr>
            <w:tcW w:w="390" w:type="pct"/>
            <w:vAlign w:val="center"/>
          </w:tcPr>
          <w:p w:rsidR="0030348E" w:rsidRPr="003F51D2" w:rsidRDefault="0030348E" w:rsidP="0030348E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3F51D2">
              <w:rPr>
                <w:rFonts w:ascii="Arial" w:eastAsia="Calibri" w:hAnsi="Arial" w:cs="Arial"/>
                <w:sz w:val="18"/>
                <w:szCs w:val="28"/>
              </w:rPr>
              <w:t>873 640,26</w:t>
            </w:r>
          </w:p>
        </w:tc>
      </w:tr>
    </w:tbl>
    <w:p w:rsidR="0030348E" w:rsidRPr="003F51D2" w:rsidRDefault="0030348E" w:rsidP="0030348E">
      <w:pPr>
        <w:ind w:firstLine="142"/>
        <w:rPr>
          <w:rFonts w:ascii="Arial" w:eastAsia="MS Gothic" w:hAnsi="Arial" w:cs="Arial"/>
          <w:sz w:val="28"/>
          <w:szCs w:val="28"/>
          <w:lang w:eastAsia="en-US"/>
        </w:rPr>
        <w:sectPr w:rsidR="0030348E" w:rsidRPr="003F51D2" w:rsidSect="0030348E">
          <w:endnotePr>
            <w:numFmt w:val="chicago"/>
          </w:endnotePr>
          <w:pgSz w:w="16838" w:h="11906" w:orient="landscape" w:code="9"/>
          <w:pgMar w:top="851" w:right="536" w:bottom="851" w:left="851" w:header="709" w:footer="709" w:gutter="0"/>
          <w:cols w:space="708"/>
          <w:docGrid w:linePitch="360"/>
        </w:sectPr>
      </w:pPr>
    </w:p>
    <w:p w:rsidR="009477D9" w:rsidRPr="003F51D2" w:rsidRDefault="009477D9" w:rsidP="009477D9">
      <w:pPr>
        <w:pStyle w:val="a7"/>
        <w:keepNext/>
        <w:numPr>
          <w:ilvl w:val="0"/>
          <w:numId w:val="6"/>
        </w:numPr>
        <w:spacing w:after="140"/>
        <w:ind w:left="0" w:firstLine="0"/>
        <w:jc w:val="center"/>
        <w:outlineLvl w:val="1"/>
        <w:rPr>
          <w:rFonts w:ascii="Arial" w:hAnsi="Arial" w:cs="Arial"/>
          <w:b/>
          <w:bCs/>
          <w:sz w:val="28"/>
          <w:szCs w:val="28"/>
          <w:lang w:eastAsia="en-US"/>
        </w:rPr>
      </w:pPr>
      <w:r w:rsidRPr="003F51D2">
        <w:rPr>
          <w:rFonts w:ascii="Arial" w:hAnsi="Arial" w:cs="Arial"/>
          <w:b/>
          <w:bCs/>
          <w:sz w:val="28"/>
          <w:szCs w:val="28"/>
          <w:lang w:eastAsia="en-US"/>
        </w:rPr>
        <w:lastRenderedPageBreak/>
        <w:t>Характеристика проблем, решаемых посредством мероприятий.</w:t>
      </w:r>
    </w:p>
    <w:p w:rsidR="009477D9" w:rsidRPr="003F51D2" w:rsidRDefault="009477D9" w:rsidP="009477D9">
      <w:pPr>
        <w:widowControl w:val="0"/>
        <w:spacing w:after="0"/>
        <w:ind w:right="221" w:firstLine="709"/>
        <w:jc w:val="both"/>
        <w:rPr>
          <w:rFonts w:ascii="Arial" w:hAnsi="Arial" w:cs="Arial"/>
          <w:color w:val="000000"/>
          <w:sz w:val="28"/>
          <w:szCs w:val="28"/>
          <w:lang w:bidi="ru-RU"/>
        </w:rPr>
      </w:pPr>
      <w:r w:rsidRPr="003F51D2">
        <w:rPr>
          <w:rFonts w:ascii="Arial" w:hAnsi="Arial" w:cs="Arial"/>
          <w:color w:val="000000"/>
          <w:sz w:val="28"/>
          <w:szCs w:val="28"/>
          <w:lang w:bidi="ru-RU"/>
        </w:rPr>
        <w:t>Современная ситуация в сфере государственного и муниципального управления в Российской Федерации характеризуется продолжением процессов формирования систем государственного управления и местного самоуправления, основанных на разделении полномочий между уровнями власти, применении методов стратегического планирования, управления по результатам, увязке принятия бюджетных решений по целям и задачам, в первую очередь в рамках программно-целевого подхода.</w:t>
      </w:r>
    </w:p>
    <w:p w:rsidR="009477D9" w:rsidRPr="003F51D2" w:rsidRDefault="009477D9" w:rsidP="009477D9">
      <w:pPr>
        <w:widowControl w:val="0"/>
        <w:spacing w:after="0"/>
        <w:ind w:right="221" w:firstLine="709"/>
        <w:jc w:val="both"/>
        <w:rPr>
          <w:rFonts w:ascii="Arial" w:hAnsi="Arial" w:cs="Arial"/>
          <w:color w:val="000000"/>
          <w:sz w:val="28"/>
          <w:szCs w:val="28"/>
          <w:lang w:bidi="ru-RU"/>
        </w:rPr>
      </w:pPr>
      <w:r w:rsidRPr="003F51D2">
        <w:rPr>
          <w:rFonts w:ascii="Arial" w:hAnsi="Arial" w:cs="Arial"/>
          <w:color w:val="000000"/>
          <w:sz w:val="28"/>
          <w:szCs w:val="28"/>
          <w:lang w:bidi="ru-RU"/>
        </w:rPr>
        <w:t>Ключевыми целями и задачами Подпрограммы 5 «Обеспечивающая подпрограмма» независимо от уровня и полномочий властных структур является создание благоприятных условий для жизни и деятельности граждан и организаций.</w:t>
      </w:r>
    </w:p>
    <w:p w:rsidR="009477D9" w:rsidRPr="003F51D2" w:rsidRDefault="009477D9" w:rsidP="009477D9">
      <w:pPr>
        <w:widowControl w:val="0"/>
        <w:spacing w:after="0"/>
        <w:ind w:right="221" w:firstLine="709"/>
        <w:jc w:val="both"/>
        <w:rPr>
          <w:rFonts w:ascii="Arial" w:hAnsi="Arial" w:cs="Arial"/>
          <w:color w:val="000000"/>
          <w:sz w:val="28"/>
          <w:szCs w:val="28"/>
          <w:lang w:bidi="ru-RU"/>
        </w:rPr>
      </w:pPr>
      <w:r w:rsidRPr="003F51D2">
        <w:rPr>
          <w:rFonts w:ascii="Arial" w:hAnsi="Arial" w:cs="Arial"/>
          <w:color w:val="000000"/>
          <w:sz w:val="28"/>
          <w:szCs w:val="28"/>
          <w:lang w:bidi="ru-RU"/>
        </w:rPr>
        <w:t>В 2020 году руководителям администрации городского округа Люберцы поступило на рассмотрение 1 531 письмо организаций, предприятий, органов государственной власти и местного самоуправления.</w:t>
      </w:r>
    </w:p>
    <w:p w:rsidR="009477D9" w:rsidRPr="003F51D2" w:rsidRDefault="009477D9" w:rsidP="009477D9">
      <w:pPr>
        <w:pStyle w:val="a9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3F51D2">
        <w:rPr>
          <w:rFonts w:ascii="Arial" w:hAnsi="Arial" w:cs="Arial"/>
          <w:color w:val="000000"/>
          <w:sz w:val="28"/>
          <w:szCs w:val="28"/>
        </w:rPr>
        <w:t>В отдел по работе с обращениями граждан управления делами администрации за 11 месяцев 2020 года поступило 11706 обращений.</w:t>
      </w:r>
    </w:p>
    <w:p w:rsidR="009477D9" w:rsidRPr="003F51D2" w:rsidRDefault="009477D9" w:rsidP="009477D9">
      <w:pPr>
        <w:pStyle w:val="23"/>
        <w:tabs>
          <w:tab w:val="right" w:pos="9354"/>
        </w:tabs>
        <w:spacing w:line="276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3F51D2">
        <w:rPr>
          <w:rFonts w:ascii="Arial" w:hAnsi="Arial" w:cs="Arial"/>
          <w:color w:val="000000"/>
          <w:sz w:val="28"/>
          <w:szCs w:val="28"/>
        </w:rPr>
        <w:t xml:space="preserve">Обращения граждан поступали по следующим каналам обратной связи: </w:t>
      </w:r>
    </w:p>
    <w:p w:rsidR="009477D9" w:rsidRPr="003F51D2" w:rsidRDefault="009477D9" w:rsidP="009477D9">
      <w:pPr>
        <w:spacing w:after="0"/>
        <w:ind w:firstLine="720"/>
        <w:jc w:val="both"/>
        <w:rPr>
          <w:rFonts w:ascii="Arial" w:hAnsi="Arial" w:cs="Arial"/>
          <w:sz w:val="28"/>
          <w:szCs w:val="28"/>
        </w:rPr>
      </w:pPr>
      <w:r w:rsidRPr="003F51D2">
        <w:rPr>
          <w:rFonts w:ascii="Arial" w:hAnsi="Arial" w:cs="Arial"/>
          <w:sz w:val="28"/>
          <w:szCs w:val="28"/>
        </w:rPr>
        <w:t>- письменные обращения, поступившие лично от граждан или направленные почтовой связью – 2221;</w:t>
      </w:r>
    </w:p>
    <w:p w:rsidR="009477D9" w:rsidRPr="003F51D2" w:rsidRDefault="009477D9" w:rsidP="009477D9">
      <w:pPr>
        <w:spacing w:after="0"/>
        <w:ind w:firstLine="720"/>
        <w:jc w:val="both"/>
        <w:rPr>
          <w:rFonts w:ascii="Arial" w:hAnsi="Arial" w:cs="Arial"/>
          <w:sz w:val="28"/>
          <w:szCs w:val="28"/>
        </w:rPr>
      </w:pPr>
      <w:r w:rsidRPr="003F51D2">
        <w:rPr>
          <w:rFonts w:ascii="Arial" w:hAnsi="Arial" w:cs="Arial"/>
          <w:sz w:val="28"/>
          <w:szCs w:val="28"/>
        </w:rPr>
        <w:t>- в адрес электронной почты Губернатора Московской области – 1387;</w:t>
      </w:r>
    </w:p>
    <w:p w:rsidR="009477D9" w:rsidRPr="003F51D2" w:rsidRDefault="009477D9" w:rsidP="009477D9">
      <w:pPr>
        <w:spacing w:after="0"/>
        <w:ind w:firstLine="720"/>
        <w:jc w:val="both"/>
        <w:rPr>
          <w:rFonts w:ascii="Arial" w:hAnsi="Arial" w:cs="Arial"/>
          <w:sz w:val="28"/>
          <w:szCs w:val="28"/>
        </w:rPr>
      </w:pPr>
      <w:r w:rsidRPr="003F51D2">
        <w:rPr>
          <w:rFonts w:ascii="Arial" w:hAnsi="Arial" w:cs="Arial"/>
          <w:sz w:val="28"/>
          <w:szCs w:val="28"/>
        </w:rPr>
        <w:t xml:space="preserve">- в адрес электронной почты Главы городского округа (далее – Глава округа) – 2629; </w:t>
      </w:r>
    </w:p>
    <w:p w:rsidR="009477D9" w:rsidRPr="003F51D2" w:rsidRDefault="009477D9" w:rsidP="009477D9">
      <w:pPr>
        <w:spacing w:after="0"/>
        <w:ind w:firstLine="720"/>
        <w:jc w:val="both"/>
        <w:rPr>
          <w:rFonts w:ascii="Arial" w:hAnsi="Arial" w:cs="Arial"/>
          <w:sz w:val="28"/>
          <w:szCs w:val="28"/>
        </w:rPr>
      </w:pPr>
      <w:r w:rsidRPr="003F51D2">
        <w:rPr>
          <w:rFonts w:ascii="Arial" w:hAnsi="Arial" w:cs="Arial"/>
          <w:sz w:val="28"/>
          <w:szCs w:val="28"/>
        </w:rPr>
        <w:t xml:space="preserve">- на официальный Интернет-портал администрации – 2139; </w:t>
      </w:r>
    </w:p>
    <w:p w:rsidR="009477D9" w:rsidRPr="003F51D2" w:rsidRDefault="009477D9" w:rsidP="009477D9">
      <w:pPr>
        <w:spacing w:after="0"/>
        <w:ind w:firstLine="720"/>
        <w:jc w:val="both"/>
        <w:rPr>
          <w:rFonts w:ascii="Arial" w:hAnsi="Arial" w:cs="Arial"/>
          <w:sz w:val="28"/>
          <w:szCs w:val="28"/>
        </w:rPr>
      </w:pPr>
      <w:r w:rsidRPr="003F51D2">
        <w:rPr>
          <w:rFonts w:ascii="Arial" w:hAnsi="Arial" w:cs="Arial"/>
          <w:sz w:val="28"/>
          <w:szCs w:val="28"/>
        </w:rPr>
        <w:t>- во время проведения «прямых эфиров» Главы округа на телевидении и радио – 72;</w:t>
      </w:r>
    </w:p>
    <w:p w:rsidR="009477D9" w:rsidRPr="003F51D2" w:rsidRDefault="009477D9" w:rsidP="009477D9">
      <w:pPr>
        <w:spacing w:after="0"/>
        <w:ind w:firstLine="720"/>
        <w:jc w:val="both"/>
        <w:rPr>
          <w:rFonts w:ascii="Arial" w:hAnsi="Arial" w:cs="Arial"/>
          <w:sz w:val="28"/>
          <w:szCs w:val="28"/>
        </w:rPr>
      </w:pPr>
      <w:r w:rsidRPr="003F51D2">
        <w:rPr>
          <w:rFonts w:ascii="Arial" w:hAnsi="Arial" w:cs="Arial"/>
          <w:sz w:val="28"/>
          <w:szCs w:val="28"/>
        </w:rPr>
        <w:t>- в ходе встреч жителей с Главой округа подано письменных обращений – 139;</w:t>
      </w:r>
    </w:p>
    <w:p w:rsidR="009477D9" w:rsidRPr="003F51D2" w:rsidRDefault="009477D9" w:rsidP="009477D9">
      <w:pPr>
        <w:spacing w:after="0"/>
        <w:ind w:firstLine="720"/>
        <w:jc w:val="both"/>
        <w:rPr>
          <w:rFonts w:ascii="Arial" w:hAnsi="Arial" w:cs="Arial"/>
          <w:sz w:val="28"/>
          <w:szCs w:val="28"/>
        </w:rPr>
      </w:pPr>
      <w:r w:rsidRPr="003F51D2">
        <w:rPr>
          <w:rFonts w:ascii="Arial" w:hAnsi="Arial" w:cs="Arial"/>
          <w:sz w:val="28"/>
          <w:szCs w:val="28"/>
        </w:rPr>
        <w:t>- по межведомственной системе электронного документооборота Московской области (МСЭД) – 3119.</w:t>
      </w:r>
    </w:p>
    <w:p w:rsidR="009477D9" w:rsidRPr="003F51D2" w:rsidRDefault="009477D9" w:rsidP="009477D9">
      <w:pPr>
        <w:tabs>
          <w:tab w:val="left" w:pos="0"/>
          <w:tab w:val="left" w:pos="709"/>
          <w:tab w:val="left" w:pos="2977"/>
        </w:tabs>
        <w:spacing w:after="0"/>
        <w:ind w:firstLine="709"/>
        <w:jc w:val="both"/>
        <w:rPr>
          <w:rFonts w:ascii="Arial" w:hAnsi="Arial" w:cs="Arial"/>
          <w:sz w:val="28"/>
          <w:szCs w:val="28"/>
        </w:rPr>
      </w:pPr>
      <w:r w:rsidRPr="003F51D2">
        <w:rPr>
          <w:rFonts w:ascii="Arial" w:hAnsi="Arial" w:cs="Arial"/>
          <w:sz w:val="28"/>
          <w:szCs w:val="28"/>
        </w:rPr>
        <w:t xml:space="preserve">Одной из важнейших форм работы с населением являются личные приемы граждан. </w:t>
      </w:r>
      <w:r w:rsidRPr="003F51D2">
        <w:rPr>
          <w:rFonts w:ascii="Arial" w:hAnsi="Arial" w:cs="Arial"/>
          <w:color w:val="000000"/>
          <w:sz w:val="28"/>
          <w:szCs w:val="28"/>
        </w:rPr>
        <w:t xml:space="preserve">За 11 месяцев 2020 года на личных приемах было принято 68 человек, в том числе Главой округа </w:t>
      </w:r>
      <w:r w:rsidRPr="003F51D2">
        <w:rPr>
          <w:rFonts w:ascii="Arial" w:hAnsi="Arial" w:cs="Arial"/>
          <w:color w:val="000000"/>
          <w:sz w:val="28"/>
          <w:szCs w:val="28"/>
        </w:rPr>
        <w:noBreakHyphen/>
        <w:t xml:space="preserve"> 52 человека. П</w:t>
      </w:r>
      <w:r w:rsidRPr="003F51D2">
        <w:rPr>
          <w:rFonts w:ascii="Arial" w:hAnsi="Arial" w:cs="Arial"/>
          <w:sz w:val="28"/>
          <w:szCs w:val="28"/>
        </w:rPr>
        <w:t>риём граждан осуществлялся ежемесячно в соответствии с утвержденным графиком по предварительной записи.</w:t>
      </w:r>
    </w:p>
    <w:p w:rsidR="009477D9" w:rsidRPr="003F51D2" w:rsidRDefault="009477D9" w:rsidP="009477D9">
      <w:pPr>
        <w:tabs>
          <w:tab w:val="left" w:pos="0"/>
          <w:tab w:val="left" w:pos="709"/>
          <w:tab w:val="left" w:pos="2977"/>
        </w:tabs>
        <w:spacing w:after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3F51D2">
        <w:rPr>
          <w:rFonts w:ascii="Arial" w:hAnsi="Arial" w:cs="Arial"/>
          <w:color w:val="000000"/>
          <w:sz w:val="28"/>
          <w:szCs w:val="28"/>
        </w:rPr>
        <w:t xml:space="preserve">Статистический анализ обращений граждан, поступивших в администрацию округа за 11 месяцев показал, что 3260 обращений граждан, поступило на рассмотрение из органов федерального, областного уровня и других организаций, из них - из Администрации Губернатора Московской </w:t>
      </w:r>
      <w:r w:rsidRPr="003F51D2">
        <w:rPr>
          <w:rFonts w:ascii="Arial" w:hAnsi="Arial" w:cs="Arial"/>
          <w:color w:val="000000"/>
          <w:sz w:val="28"/>
          <w:szCs w:val="28"/>
        </w:rPr>
        <w:lastRenderedPageBreak/>
        <w:t>области 864 обращений, в том числе 350 обращений из Администрации Президента Российской Федерации.</w:t>
      </w:r>
    </w:p>
    <w:p w:rsidR="009477D9" w:rsidRPr="003F51D2" w:rsidRDefault="009477D9" w:rsidP="009477D9">
      <w:pPr>
        <w:widowControl w:val="0"/>
        <w:spacing w:after="0"/>
        <w:ind w:right="221" w:firstLine="709"/>
        <w:jc w:val="both"/>
        <w:rPr>
          <w:rFonts w:ascii="Arial" w:hAnsi="Arial" w:cs="Arial"/>
          <w:color w:val="000000"/>
          <w:sz w:val="28"/>
          <w:szCs w:val="28"/>
          <w:lang w:bidi="ru-RU"/>
        </w:rPr>
      </w:pPr>
      <w:r w:rsidRPr="003F51D2">
        <w:rPr>
          <w:rFonts w:ascii="Arial" w:hAnsi="Arial" w:cs="Arial"/>
          <w:color w:val="000000"/>
          <w:sz w:val="28"/>
          <w:szCs w:val="28"/>
          <w:lang w:bidi="ru-RU"/>
        </w:rPr>
        <w:t xml:space="preserve">Расходы бюджета муниципального образования на содержание работников органов местного самоуправления за 2020 год составили 356 207,80 </w:t>
      </w:r>
      <w:proofErr w:type="spellStart"/>
      <w:r w:rsidRPr="003F51D2">
        <w:rPr>
          <w:rFonts w:ascii="Arial" w:hAnsi="Arial" w:cs="Arial"/>
          <w:color w:val="000000"/>
          <w:sz w:val="28"/>
          <w:szCs w:val="28"/>
          <w:lang w:bidi="ru-RU"/>
        </w:rPr>
        <w:t>тыс.руб</w:t>
      </w:r>
      <w:proofErr w:type="spellEnd"/>
      <w:r w:rsidRPr="003F51D2">
        <w:rPr>
          <w:rFonts w:ascii="Arial" w:hAnsi="Arial" w:cs="Arial"/>
          <w:color w:val="000000"/>
          <w:sz w:val="28"/>
          <w:szCs w:val="28"/>
          <w:lang w:bidi="ru-RU"/>
        </w:rPr>
        <w:t>.</w:t>
      </w:r>
    </w:p>
    <w:p w:rsidR="009477D9" w:rsidRPr="003F51D2" w:rsidRDefault="009477D9" w:rsidP="009477D9">
      <w:pPr>
        <w:widowControl w:val="0"/>
        <w:spacing w:after="0"/>
        <w:ind w:right="221" w:firstLine="709"/>
        <w:jc w:val="both"/>
        <w:rPr>
          <w:rFonts w:ascii="Arial" w:hAnsi="Arial" w:cs="Arial"/>
          <w:color w:val="000000"/>
          <w:sz w:val="28"/>
          <w:szCs w:val="28"/>
          <w:lang w:bidi="ru-RU"/>
        </w:rPr>
      </w:pPr>
      <w:r w:rsidRPr="003F51D2">
        <w:rPr>
          <w:rFonts w:ascii="Arial" w:hAnsi="Arial" w:cs="Arial"/>
          <w:color w:val="000000"/>
          <w:sz w:val="28"/>
          <w:szCs w:val="28"/>
          <w:lang w:bidi="ru-RU"/>
        </w:rPr>
        <w:t>Настоящая подпрограмма 5 «Обеспечивающая подпрограмма» направлена на решение актуальных и требующих в период с 2020 по 2024 год включительно решения проблем и задач в сфере местного самоуправления. Комплексный подход к их решению в рамках подпрограммы «Обеспечивающая подпрограмма» заключается в совершенствовании системы местного самоуправления городского округа Люберцы по приоритетному направлению: повышение эффективности организационного, нормативного, правового и финансового обеспечения, развития и укрепления материально-технической базы администрации городского округа Люберцы.</w:t>
      </w:r>
    </w:p>
    <w:p w:rsidR="009477D9" w:rsidRPr="003F51D2" w:rsidRDefault="009477D9" w:rsidP="009477D9">
      <w:pPr>
        <w:pStyle w:val="a7"/>
        <w:widowControl w:val="0"/>
        <w:numPr>
          <w:ilvl w:val="0"/>
          <w:numId w:val="6"/>
        </w:numPr>
        <w:spacing w:before="120" w:after="240" w:line="240" w:lineRule="auto"/>
        <w:ind w:left="0" w:firstLine="0"/>
        <w:contextualSpacing w:val="0"/>
        <w:jc w:val="center"/>
        <w:rPr>
          <w:rFonts w:ascii="Arial" w:hAnsi="Arial" w:cs="Arial"/>
          <w:b/>
          <w:color w:val="000000"/>
          <w:sz w:val="28"/>
          <w:szCs w:val="28"/>
          <w:lang w:bidi="ru-RU"/>
        </w:rPr>
      </w:pPr>
      <w:r w:rsidRPr="003F51D2">
        <w:rPr>
          <w:rFonts w:ascii="Arial" w:hAnsi="Arial" w:cs="Arial"/>
          <w:b/>
          <w:color w:val="000000"/>
          <w:sz w:val="28"/>
          <w:szCs w:val="28"/>
          <w:lang w:bidi="ru-RU"/>
        </w:rPr>
        <w:t>Описание цели муниципальной подпрограммы 5.</w:t>
      </w:r>
    </w:p>
    <w:p w:rsidR="009477D9" w:rsidRPr="003F51D2" w:rsidRDefault="009477D9" w:rsidP="009477D9">
      <w:pPr>
        <w:widowControl w:val="0"/>
        <w:spacing w:after="0"/>
        <w:ind w:right="221" w:firstLine="709"/>
        <w:jc w:val="both"/>
        <w:rPr>
          <w:rFonts w:ascii="Arial" w:hAnsi="Arial" w:cs="Arial"/>
          <w:color w:val="000000"/>
          <w:sz w:val="28"/>
          <w:szCs w:val="28"/>
          <w:lang w:bidi="ru-RU"/>
        </w:rPr>
      </w:pPr>
      <w:r w:rsidRPr="003F51D2">
        <w:rPr>
          <w:rFonts w:ascii="Arial" w:hAnsi="Arial" w:cs="Arial"/>
          <w:color w:val="000000"/>
          <w:sz w:val="28"/>
          <w:szCs w:val="28"/>
          <w:lang w:bidi="ru-RU"/>
        </w:rPr>
        <w:t>В соответствии с указанными выше основными направлениями реализации подпрограммы 5 «Обеспечивающая подпрограмма» сформулирована основная цель - повышение эффективности организационного, нормативного, правового и финансового обеспечения, развития и укрепления материально-технической базы администрации городского округа Люберцы Московской области.</w:t>
      </w:r>
    </w:p>
    <w:p w:rsidR="009477D9" w:rsidRPr="003F51D2" w:rsidRDefault="009477D9" w:rsidP="009477D9">
      <w:pPr>
        <w:widowControl w:val="0"/>
        <w:spacing w:after="0"/>
        <w:ind w:right="221" w:firstLine="709"/>
        <w:jc w:val="both"/>
        <w:rPr>
          <w:rFonts w:ascii="Arial" w:hAnsi="Arial" w:cs="Arial"/>
          <w:color w:val="000000"/>
          <w:sz w:val="28"/>
          <w:szCs w:val="28"/>
          <w:lang w:bidi="ru-RU"/>
        </w:rPr>
      </w:pPr>
      <w:r w:rsidRPr="003F51D2">
        <w:rPr>
          <w:rFonts w:ascii="Arial" w:hAnsi="Arial" w:cs="Arial"/>
          <w:color w:val="000000"/>
          <w:sz w:val="28"/>
          <w:szCs w:val="28"/>
          <w:lang w:bidi="ru-RU"/>
        </w:rPr>
        <w:t>Реализация программных мероприятий по целям и задачам в период с 2020 по 2024 год обеспечит минимизацию усугубления существующих проблем, даст возможность городскому округу Люберцы выйти на целевые параметры развития и решение задач в сфере муниципального управления.</w:t>
      </w:r>
    </w:p>
    <w:p w:rsidR="009477D9" w:rsidRPr="003F51D2" w:rsidRDefault="009477D9" w:rsidP="009477D9">
      <w:pPr>
        <w:pStyle w:val="a7"/>
        <w:widowControl w:val="0"/>
        <w:numPr>
          <w:ilvl w:val="0"/>
          <w:numId w:val="6"/>
        </w:numPr>
        <w:spacing w:before="120" w:after="240" w:line="240" w:lineRule="auto"/>
        <w:ind w:left="0" w:firstLine="0"/>
        <w:contextualSpacing w:val="0"/>
        <w:jc w:val="center"/>
        <w:rPr>
          <w:rFonts w:ascii="Arial" w:hAnsi="Arial" w:cs="Arial"/>
          <w:b/>
          <w:color w:val="000000"/>
          <w:sz w:val="28"/>
          <w:szCs w:val="28"/>
          <w:lang w:bidi="ru-RU"/>
        </w:rPr>
      </w:pPr>
      <w:r w:rsidRPr="003F51D2">
        <w:rPr>
          <w:rFonts w:ascii="Arial" w:hAnsi="Arial" w:cs="Arial"/>
          <w:b/>
          <w:color w:val="000000"/>
          <w:sz w:val="28"/>
          <w:szCs w:val="28"/>
          <w:lang w:bidi="ru-RU"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 5.</w:t>
      </w:r>
    </w:p>
    <w:p w:rsidR="009477D9" w:rsidRPr="003F51D2" w:rsidRDefault="009477D9" w:rsidP="009477D9">
      <w:pPr>
        <w:widowControl w:val="0"/>
        <w:spacing w:after="0"/>
        <w:ind w:right="221" w:firstLine="851"/>
        <w:jc w:val="both"/>
        <w:rPr>
          <w:rFonts w:ascii="Arial" w:hAnsi="Arial" w:cs="Arial"/>
          <w:color w:val="000000"/>
          <w:sz w:val="28"/>
          <w:szCs w:val="28"/>
          <w:lang w:bidi="ru-RU"/>
        </w:rPr>
      </w:pPr>
      <w:r w:rsidRPr="003F51D2">
        <w:rPr>
          <w:rFonts w:ascii="Arial" w:hAnsi="Arial" w:cs="Arial"/>
          <w:color w:val="000000"/>
          <w:sz w:val="28"/>
          <w:szCs w:val="28"/>
          <w:lang w:bidi="ru-RU"/>
        </w:rPr>
        <w:t>Важнейшими условиями успешной реализации подпрограммы 5 «Обеспечивающая подпрограмма» являются минимизация рисков, эффективный мониторинг выполнения намеченных мероприятий, принятие оперативных мер по корректировке приоритетных направлений и показателей подпрограммы.</w:t>
      </w:r>
    </w:p>
    <w:p w:rsidR="009477D9" w:rsidRPr="003F51D2" w:rsidRDefault="009477D9" w:rsidP="009477D9">
      <w:pPr>
        <w:widowControl w:val="0"/>
        <w:spacing w:after="0"/>
        <w:ind w:right="221" w:firstLine="851"/>
        <w:jc w:val="both"/>
        <w:rPr>
          <w:rFonts w:ascii="Arial" w:hAnsi="Arial" w:cs="Arial"/>
          <w:color w:val="000000"/>
          <w:sz w:val="28"/>
          <w:szCs w:val="28"/>
          <w:lang w:bidi="ru-RU"/>
        </w:rPr>
      </w:pPr>
      <w:r w:rsidRPr="003F51D2">
        <w:rPr>
          <w:rFonts w:ascii="Arial" w:hAnsi="Arial" w:cs="Arial"/>
          <w:color w:val="000000"/>
          <w:sz w:val="28"/>
          <w:szCs w:val="28"/>
          <w:lang w:bidi="ru-RU"/>
        </w:rPr>
        <w:t xml:space="preserve">Потенциальная угроза проявления рисков вследствие развития инерционных тенденций в сфере муниципального управления городского округа требует принятия соответствующих мер. </w:t>
      </w:r>
    </w:p>
    <w:p w:rsidR="009477D9" w:rsidRPr="003F51D2" w:rsidRDefault="009477D9" w:rsidP="009477D9">
      <w:pPr>
        <w:widowControl w:val="0"/>
        <w:spacing w:after="0"/>
        <w:ind w:right="221" w:firstLine="851"/>
        <w:jc w:val="both"/>
        <w:rPr>
          <w:rFonts w:ascii="Arial" w:hAnsi="Arial" w:cs="Arial"/>
          <w:color w:val="000000"/>
          <w:sz w:val="28"/>
          <w:szCs w:val="28"/>
          <w:lang w:bidi="ru-RU"/>
        </w:rPr>
      </w:pPr>
      <w:r w:rsidRPr="003F51D2">
        <w:rPr>
          <w:rFonts w:ascii="Arial" w:hAnsi="Arial" w:cs="Arial"/>
          <w:color w:val="000000"/>
          <w:sz w:val="28"/>
          <w:szCs w:val="28"/>
          <w:lang w:bidi="ru-RU"/>
        </w:rPr>
        <w:t>Среди них:</w:t>
      </w:r>
    </w:p>
    <w:p w:rsidR="009477D9" w:rsidRPr="003F51D2" w:rsidRDefault="009477D9" w:rsidP="009477D9">
      <w:pPr>
        <w:pStyle w:val="22"/>
        <w:numPr>
          <w:ilvl w:val="0"/>
          <w:numId w:val="7"/>
        </w:numPr>
        <w:shd w:val="clear" w:color="auto" w:fill="auto"/>
        <w:spacing w:line="276" w:lineRule="auto"/>
        <w:ind w:left="0" w:right="221" w:firstLine="851"/>
        <w:rPr>
          <w:rFonts w:ascii="Arial" w:hAnsi="Arial" w:cs="Arial"/>
          <w:color w:val="000000"/>
          <w:sz w:val="28"/>
          <w:szCs w:val="28"/>
          <w:lang w:bidi="ru-RU"/>
        </w:rPr>
      </w:pPr>
      <w:r w:rsidRPr="003F51D2">
        <w:rPr>
          <w:rFonts w:ascii="Arial" w:hAnsi="Arial" w:cs="Arial"/>
          <w:color w:val="000000"/>
          <w:sz w:val="28"/>
          <w:szCs w:val="28"/>
          <w:lang w:bidi="ru-RU"/>
        </w:rPr>
        <w:lastRenderedPageBreak/>
        <w:t>развитие муниципального управления, адаптированного к системам и методам современного менеджмента, ориентированным на обеспечение результативности и эффективности независимо от сферы деятельности и на удовлетворение растущих требований физических и юридических лиц;</w:t>
      </w:r>
    </w:p>
    <w:p w:rsidR="009477D9" w:rsidRPr="003F51D2" w:rsidRDefault="009477D9" w:rsidP="009477D9">
      <w:pPr>
        <w:pStyle w:val="22"/>
        <w:numPr>
          <w:ilvl w:val="0"/>
          <w:numId w:val="7"/>
        </w:numPr>
        <w:shd w:val="clear" w:color="auto" w:fill="auto"/>
        <w:spacing w:line="276" w:lineRule="auto"/>
        <w:ind w:left="0" w:right="221" w:firstLine="851"/>
        <w:rPr>
          <w:rFonts w:ascii="Arial" w:hAnsi="Arial" w:cs="Arial"/>
          <w:color w:val="000000"/>
          <w:sz w:val="28"/>
          <w:szCs w:val="28"/>
          <w:lang w:bidi="ru-RU"/>
        </w:rPr>
      </w:pPr>
      <w:r w:rsidRPr="003F51D2">
        <w:rPr>
          <w:rFonts w:ascii="Arial" w:hAnsi="Arial" w:cs="Arial"/>
          <w:color w:val="000000"/>
          <w:sz w:val="28"/>
          <w:szCs w:val="28"/>
          <w:lang w:bidi="ru-RU"/>
        </w:rPr>
        <w:t xml:space="preserve">эффективное расходование средств бюджета муниципального образования на содержание работников органов местного самоуправления. </w:t>
      </w:r>
    </w:p>
    <w:p w:rsidR="009477D9" w:rsidRPr="003F51D2" w:rsidRDefault="009477D9" w:rsidP="009477D9">
      <w:pPr>
        <w:pStyle w:val="22"/>
        <w:numPr>
          <w:ilvl w:val="0"/>
          <w:numId w:val="7"/>
        </w:numPr>
        <w:shd w:val="clear" w:color="auto" w:fill="auto"/>
        <w:spacing w:line="276" w:lineRule="auto"/>
        <w:ind w:left="0" w:right="221" w:firstLine="851"/>
        <w:rPr>
          <w:rFonts w:ascii="Arial" w:hAnsi="Arial" w:cs="Arial"/>
          <w:color w:val="000000"/>
          <w:sz w:val="28"/>
          <w:szCs w:val="28"/>
          <w:lang w:bidi="ru-RU"/>
        </w:rPr>
        <w:sectPr w:rsidR="009477D9" w:rsidRPr="003F51D2" w:rsidSect="00CD65EB">
          <w:headerReference w:type="default" r:id="rId16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  <w:r w:rsidRPr="003F51D2">
        <w:rPr>
          <w:rFonts w:ascii="Arial" w:hAnsi="Arial" w:cs="Arial"/>
          <w:color w:val="000000"/>
          <w:sz w:val="28"/>
          <w:szCs w:val="28"/>
          <w:lang w:bidi="ru-RU"/>
        </w:rPr>
        <w:t xml:space="preserve">Концепция решения проблем в сфере муниципального управления городского округа Люберцы основывается на программно-целевом методе и состоит в реализации в период с 2020 по 2024 год подпрограммы 5 «Обеспечивающая подпрограмма», направленной на реализацию комплекса мероприятий, обеспечивающих одновременное </w:t>
      </w:r>
      <w:r w:rsidRPr="003F51D2">
        <w:rPr>
          <w:rFonts w:ascii="Arial" w:hAnsi="Arial" w:cs="Arial"/>
          <w:color w:val="000000"/>
          <w:sz w:val="28"/>
          <w:szCs w:val="28"/>
          <w:lang w:bidi="ru-RU"/>
        </w:rPr>
        <w:br/>
        <w:t>решение существующих проблем и задач в сфере муниципального управления.</w:t>
      </w:r>
    </w:p>
    <w:p w:rsidR="009477D9" w:rsidRPr="003F51D2" w:rsidRDefault="009477D9" w:rsidP="009477D9">
      <w:pPr>
        <w:widowControl w:val="0"/>
        <w:spacing w:after="0"/>
        <w:ind w:right="221"/>
        <w:jc w:val="both"/>
        <w:rPr>
          <w:rFonts w:ascii="Arial" w:hAnsi="Arial" w:cs="Arial"/>
          <w:color w:val="000000"/>
          <w:sz w:val="28"/>
          <w:szCs w:val="28"/>
          <w:lang w:bidi="ru-RU"/>
        </w:rPr>
        <w:sectPr w:rsidR="009477D9" w:rsidRPr="003F51D2" w:rsidSect="00CD65EB">
          <w:type w:val="continuous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9477D9" w:rsidRPr="003F51D2" w:rsidRDefault="009477D9" w:rsidP="009477D9">
      <w:pPr>
        <w:pStyle w:val="2"/>
        <w:numPr>
          <w:ilvl w:val="0"/>
          <w:numId w:val="6"/>
        </w:numPr>
        <w:rPr>
          <w:rFonts w:ascii="Arial" w:eastAsia="Calibri" w:hAnsi="Arial" w:cs="Arial"/>
        </w:rPr>
      </w:pPr>
      <w:r w:rsidRPr="003F51D2">
        <w:rPr>
          <w:rFonts w:ascii="Arial" w:eastAsia="Calibri" w:hAnsi="Arial" w:cs="Arial"/>
        </w:rPr>
        <w:lastRenderedPageBreak/>
        <w:t>Перечень мероприятий подпрограммы 5 «Обеспечивающая подпрограмма»</w:t>
      </w:r>
    </w:p>
    <w:tbl>
      <w:tblPr>
        <w:tblpPr w:leftFromText="180" w:rightFromText="180" w:vertAnchor="text" w:tblpX="-147" w:tblpY="1"/>
        <w:tblOverlap w:val="never"/>
        <w:tblW w:w="50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1"/>
        <w:gridCol w:w="2258"/>
        <w:gridCol w:w="1144"/>
        <w:gridCol w:w="1144"/>
        <w:gridCol w:w="1283"/>
        <w:gridCol w:w="983"/>
        <w:gridCol w:w="1021"/>
        <w:gridCol w:w="1141"/>
        <w:gridCol w:w="1141"/>
        <w:gridCol w:w="1150"/>
        <w:gridCol w:w="1428"/>
        <w:gridCol w:w="2654"/>
      </w:tblGrid>
      <w:tr w:rsidR="003024E7" w:rsidRPr="003024E7" w:rsidTr="003024E7">
        <w:trPr>
          <w:tblHeader/>
        </w:trPr>
        <w:tc>
          <w:tcPr>
            <w:tcW w:w="143" w:type="pct"/>
            <w:vMerge w:val="restart"/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4E7">
              <w:rPr>
                <w:rFonts w:ascii="Arial" w:hAnsi="Arial" w:cs="Arial"/>
                <w:sz w:val="22"/>
                <w:szCs w:val="22"/>
              </w:rPr>
              <w:t>№ п/п</w:t>
            </w:r>
          </w:p>
        </w:tc>
        <w:tc>
          <w:tcPr>
            <w:tcW w:w="715" w:type="pct"/>
            <w:vMerge w:val="restart"/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024E7">
              <w:rPr>
                <w:rFonts w:ascii="Arial" w:eastAsia="Calibri" w:hAnsi="Arial" w:cs="Arial"/>
                <w:sz w:val="22"/>
                <w:szCs w:val="22"/>
                <w:lang w:eastAsia="en-US"/>
              </w:rPr>
              <w:t>Мероприятия программы/подпрограммы</w:t>
            </w:r>
          </w:p>
        </w:tc>
        <w:tc>
          <w:tcPr>
            <w:tcW w:w="362" w:type="pct"/>
            <w:vMerge w:val="restart"/>
            <w:vAlign w:val="center"/>
          </w:tcPr>
          <w:p w:rsidR="009477D9" w:rsidRPr="003024E7" w:rsidRDefault="009477D9" w:rsidP="00EC0F72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22"/>
                <w:szCs w:val="22"/>
              </w:rPr>
              <w:t>Срок исполнения мероприятия</w:t>
            </w:r>
          </w:p>
          <w:p w:rsidR="009477D9" w:rsidRPr="003024E7" w:rsidRDefault="009477D9" w:rsidP="00EC0F72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2" w:type="pct"/>
            <w:vMerge w:val="restart"/>
            <w:vAlign w:val="center"/>
          </w:tcPr>
          <w:p w:rsidR="009477D9" w:rsidRPr="003024E7" w:rsidRDefault="009477D9" w:rsidP="00EC0F72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4E7">
              <w:rPr>
                <w:rFonts w:ascii="Arial" w:hAnsi="Arial" w:cs="Arial"/>
                <w:sz w:val="22"/>
                <w:szCs w:val="22"/>
              </w:rPr>
              <w:t>Всего</w:t>
            </w:r>
            <w:r w:rsidRPr="003024E7">
              <w:rPr>
                <w:rFonts w:ascii="Arial" w:hAnsi="Arial" w:cs="Arial"/>
                <w:sz w:val="22"/>
                <w:szCs w:val="22"/>
              </w:rPr>
              <w:br/>
              <w:t>(тыс. руб.)</w:t>
            </w:r>
          </w:p>
        </w:tc>
        <w:tc>
          <w:tcPr>
            <w:tcW w:w="1720" w:type="pct"/>
            <w:gridSpan w:val="5"/>
            <w:vAlign w:val="center"/>
          </w:tcPr>
          <w:p w:rsidR="009477D9" w:rsidRPr="003024E7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4E7">
              <w:rPr>
                <w:rFonts w:ascii="Arial" w:hAnsi="Arial" w:cs="Arial"/>
                <w:sz w:val="22"/>
                <w:szCs w:val="22"/>
              </w:rPr>
              <w:t>Объем финансирования по годам (тыс. руб.)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22"/>
                <w:szCs w:val="22"/>
              </w:rPr>
              <w:t>Ответственный за выполнение мероприятия программы/ подпрограммы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22"/>
                <w:szCs w:val="22"/>
              </w:rPr>
              <w:t>Результаты выполнения мероприятия программы/подпрограммы</w:t>
            </w:r>
          </w:p>
        </w:tc>
      </w:tr>
      <w:tr w:rsidR="003024E7" w:rsidRPr="003024E7" w:rsidTr="003024E7">
        <w:trPr>
          <w:trHeight w:val="438"/>
          <w:tblHeader/>
        </w:trPr>
        <w:tc>
          <w:tcPr>
            <w:tcW w:w="143" w:type="pct"/>
            <w:vMerge/>
            <w:shd w:val="clear" w:color="auto" w:fill="auto"/>
          </w:tcPr>
          <w:p w:rsidR="009477D9" w:rsidRPr="003024E7" w:rsidRDefault="009477D9" w:rsidP="00EC0F72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" w:type="pct"/>
            <w:vMerge/>
            <w:shd w:val="clear" w:color="auto" w:fill="auto"/>
          </w:tcPr>
          <w:p w:rsidR="009477D9" w:rsidRPr="003024E7" w:rsidRDefault="009477D9" w:rsidP="00EC0F72">
            <w:pPr>
              <w:spacing w:after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62" w:type="pct"/>
            <w:vMerge/>
          </w:tcPr>
          <w:p w:rsidR="009477D9" w:rsidRPr="003024E7" w:rsidRDefault="009477D9" w:rsidP="00EC0F72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2" w:type="pct"/>
            <w:vMerge/>
            <w:vAlign w:val="center"/>
          </w:tcPr>
          <w:p w:rsidR="009477D9" w:rsidRPr="003024E7" w:rsidRDefault="009477D9" w:rsidP="00EC0F72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" w:type="pct"/>
            <w:vAlign w:val="center"/>
          </w:tcPr>
          <w:p w:rsidR="009477D9" w:rsidRPr="003024E7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4E7">
              <w:rPr>
                <w:rFonts w:ascii="Arial" w:hAnsi="Arial" w:cs="Arial"/>
                <w:sz w:val="22"/>
                <w:szCs w:val="22"/>
              </w:rPr>
              <w:t>2020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4E7">
              <w:rPr>
                <w:rFonts w:ascii="Arial" w:hAnsi="Arial" w:cs="Arial"/>
                <w:sz w:val="22"/>
                <w:szCs w:val="22"/>
              </w:rPr>
              <w:t>2021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4E7">
              <w:rPr>
                <w:rFonts w:ascii="Arial" w:hAnsi="Arial" w:cs="Arial"/>
                <w:sz w:val="22"/>
                <w:szCs w:val="22"/>
              </w:rPr>
              <w:t>2022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4E7">
              <w:rPr>
                <w:rFonts w:ascii="Arial" w:hAnsi="Arial" w:cs="Arial"/>
                <w:sz w:val="22"/>
                <w:szCs w:val="22"/>
              </w:rPr>
              <w:t>202</w:t>
            </w:r>
            <w:r w:rsidRPr="003024E7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4E7">
              <w:rPr>
                <w:rFonts w:ascii="Arial" w:hAnsi="Arial" w:cs="Arial"/>
                <w:sz w:val="22"/>
                <w:szCs w:val="22"/>
              </w:rPr>
              <w:t>202</w:t>
            </w:r>
            <w:r w:rsidRPr="003024E7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452" w:type="pct"/>
            <w:shd w:val="clear" w:color="auto" w:fill="auto"/>
          </w:tcPr>
          <w:p w:rsidR="009477D9" w:rsidRPr="003024E7" w:rsidRDefault="009477D9" w:rsidP="00EC0F72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0" w:type="pct"/>
            <w:shd w:val="clear" w:color="auto" w:fill="auto"/>
          </w:tcPr>
          <w:p w:rsidR="009477D9" w:rsidRPr="003024E7" w:rsidRDefault="009477D9" w:rsidP="00EC0F72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024E7" w:rsidRPr="003024E7" w:rsidTr="003024E7">
        <w:trPr>
          <w:tblHeader/>
        </w:trPr>
        <w:tc>
          <w:tcPr>
            <w:tcW w:w="143" w:type="pct"/>
            <w:shd w:val="clear" w:color="auto" w:fill="auto"/>
          </w:tcPr>
          <w:p w:rsidR="009477D9" w:rsidRPr="003024E7" w:rsidRDefault="009477D9" w:rsidP="00EC0F72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4E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15" w:type="pct"/>
            <w:shd w:val="clear" w:color="auto" w:fill="auto"/>
          </w:tcPr>
          <w:p w:rsidR="009477D9" w:rsidRPr="003024E7" w:rsidRDefault="009477D9" w:rsidP="00EC0F72">
            <w:pPr>
              <w:spacing w:after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024E7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62" w:type="pct"/>
          </w:tcPr>
          <w:p w:rsidR="009477D9" w:rsidRPr="003024E7" w:rsidRDefault="009477D9" w:rsidP="00EC0F72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62" w:type="pct"/>
          </w:tcPr>
          <w:p w:rsidR="009477D9" w:rsidRPr="003024E7" w:rsidRDefault="009477D9" w:rsidP="00EC0F72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24E7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06" w:type="pct"/>
            <w:shd w:val="clear" w:color="auto" w:fill="auto"/>
          </w:tcPr>
          <w:p w:rsidR="009477D9" w:rsidRPr="003024E7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4E7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11" w:type="pct"/>
          </w:tcPr>
          <w:p w:rsidR="009477D9" w:rsidRPr="003024E7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4E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23" w:type="pct"/>
            <w:shd w:val="clear" w:color="auto" w:fill="auto"/>
          </w:tcPr>
          <w:p w:rsidR="009477D9" w:rsidRPr="003024E7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4E7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61" w:type="pct"/>
            <w:shd w:val="clear" w:color="auto" w:fill="auto"/>
          </w:tcPr>
          <w:p w:rsidR="009477D9" w:rsidRPr="003024E7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4E7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61" w:type="pct"/>
            <w:shd w:val="clear" w:color="auto" w:fill="auto"/>
          </w:tcPr>
          <w:p w:rsidR="009477D9" w:rsidRPr="003024E7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4E7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64" w:type="pct"/>
            <w:shd w:val="clear" w:color="auto" w:fill="auto"/>
          </w:tcPr>
          <w:p w:rsidR="009477D9" w:rsidRPr="003024E7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4E7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452" w:type="pct"/>
            <w:shd w:val="clear" w:color="auto" w:fill="auto"/>
          </w:tcPr>
          <w:p w:rsidR="009477D9" w:rsidRPr="003024E7" w:rsidRDefault="009477D9" w:rsidP="00EC0F72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24E7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840" w:type="pct"/>
            <w:shd w:val="clear" w:color="auto" w:fill="auto"/>
          </w:tcPr>
          <w:p w:rsidR="009477D9" w:rsidRPr="003024E7" w:rsidRDefault="009477D9" w:rsidP="00EC0F72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</w:tr>
      <w:tr w:rsidR="003024E7" w:rsidRPr="003024E7" w:rsidTr="003024E7">
        <w:trPr>
          <w:trHeight w:val="687"/>
        </w:trPr>
        <w:tc>
          <w:tcPr>
            <w:tcW w:w="143" w:type="pct"/>
            <w:vMerge w:val="restart"/>
            <w:shd w:val="clear" w:color="auto" w:fill="auto"/>
          </w:tcPr>
          <w:p w:rsidR="009477D9" w:rsidRPr="003024E7" w:rsidRDefault="009477D9" w:rsidP="00EC0F72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4E7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Pr="003024E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15" w:type="pct"/>
            <w:vMerge w:val="restart"/>
            <w:shd w:val="clear" w:color="auto" w:fill="auto"/>
          </w:tcPr>
          <w:p w:rsidR="009477D9" w:rsidRPr="003024E7" w:rsidRDefault="009477D9" w:rsidP="00EC0F72">
            <w:p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24E7">
              <w:rPr>
                <w:rFonts w:ascii="Arial" w:hAnsi="Arial" w:cs="Arial"/>
                <w:sz w:val="22"/>
                <w:szCs w:val="22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362" w:type="pct"/>
            <w:vMerge w:val="restart"/>
            <w:vAlign w:val="center"/>
          </w:tcPr>
          <w:p w:rsidR="009477D9" w:rsidRPr="003024E7" w:rsidRDefault="009477D9" w:rsidP="00EC0F72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22"/>
                <w:szCs w:val="22"/>
              </w:rPr>
              <w:t>01.01.2020</w:t>
            </w:r>
          </w:p>
          <w:p w:rsidR="009477D9" w:rsidRPr="003024E7" w:rsidRDefault="009477D9" w:rsidP="00EC0F72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22"/>
                <w:szCs w:val="22"/>
              </w:rPr>
              <w:t xml:space="preserve"> – </w:t>
            </w:r>
          </w:p>
          <w:p w:rsidR="009477D9" w:rsidRPr="003024E7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362" w:type="pct"/>
            <w:shd w:val="clear" w:color="auto" w:fill="auto"/>
          </w:tcPr>
          <w:p w:rsidR="009477D9" w:rsidRPr="003024E7" w:rsidRDefault="009477D9" w:rsidP="00EC0F72">
            <w:pPr>
              <w:spacing w:after="0"/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3024E7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9477D9" w:rsidRPr="003024E7" w:rsidRDefault="009477D9" w:rsidP="00EC0F72">
            <w:pPr>
              <w:spacing w:before="2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311" w:type="pct"/>
            <w:vAlign w:val="center"/>
          </w:tcPr>
          <w:p w:rsidR="009477D9" w:rsidRPr="003024E7" w:rsidRDefault="009477D9" w:rsidP="00EC0F72">
            <w:pPr>
              <w:spacing w:before="2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9477D9" w:rsidRPr="003024E7" w:rsidRDefault="009477D9" w:rsidP="00EC0F72">
            <w:pPr>
              <w:spacing w:before="2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9477D9" w:rsidRPr="003024E7" w:rsidRDefault="009477D9" w:rsidP="00EC0F72">
            <w:pPr>
              <w:spacing w:before="2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9477D9" w:rsidRPr="003024E7" w:rsidRDefault="009477D9" w:rsidP="00EC0F72">
            <w:pPr>
              <w:spacing w:before="2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9477D9" w:rsidRPr="003024E7" w:rsidRDefault="009477D9" w:rsidP="00EC0F72">
            <w:pPr>
              <w:spacing w:before="2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452" w:type="pct"/>
            <w:vMerge w:val="restart"/>
            <w:shd w:val="clear" w:color="auto" w:fill="auto"/>
          </w:tcPr>
          <w:p w:rsidR="009477D9" w:rsidRPr="003024E7" w:rsidRDefault="009477D9" w:rsidP="00EC0F72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24E7">
              <w:rPr>
                <w:rFonts w:ascii="Arial" w:hAnsi="Arial" w:cs="Arial"/>
                <w:sz w:val="22"/>
                <w:szCs w:val="22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840" w:type="pct"/>
            <w:vMerge w:val="restart"/>
            <w:shd w:val="clear" w:color="auto" w:fill="auto"/>
          </w:tcPr>
          <w:p w:rsidR="009477D9" w:rsidRPr="003024E7" w:rsidRDefault="009477D9" w:rsidP="00EC0F72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22"/>
                <w:szCs w:val="22"/>
              </w:rPr>
              <w:t>Обеспечение 100 % доли проведенных процедур закупок в общем количестве запланированных процедур закупок</w:t>
            </w:r>
          </w:p>
          <w:p w:rsidR="009477D9" w:rsidRPr="003024E7" w:rsidRDefault="009477D9" w:rsidP="00EC0F72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9477D9" w:rsidRPr="003024E7" w:rsidRDefault="009477D9" w:rsidP="00EC0F72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24E7">
              <w:rPr>
                <w:rFonts w:ascii="Arial" w:hAnsi="Arial" w:cs="Arial"/>
                <w:sz w:val="22"/>
                <w:szCs w:val="22"/>
              </w:rPr>
              <w:t xml:space="preserve">Обеспечение финансирования деятельности высшего должностного лица, администрации, муниципальных программ в области энергосбережения и повышения энергетической эффективности, </w:t>
            </w:r>
            <w:r w:rsidRPr="003024E7">
              <w:rPr>
                <w:rFonts w:ascii="Arial" w:hAnsi="Arial" w:cs="Arial"/>
                <w:color w:val="000000"/>
                <w:sz w:val="22"/>
                <w:szCs w:val="22"/>
              </w:rPr>
              <w:t xml:space="preserve">комитетов и отраслевых управлений при администрации, МУ «Централизованная бухгалтерия», МУ «ДЦО», финансового управления </w:t>
            </w:r>
            <w:r w:rsidRPr="003024E7">
              <w:rPr>
                <w:rFonts w:ascii="Arial" w:hAnsi="Arial" w:cs="Arial"/>
                <w:sz w:val="22"/>
                <w:szCs w:val="22"/>
              </w:rPr>
              <w:lastRenderedPageBreak/>
              <w:t xml:space="preserve">администрации городского округа Люберцы Московской области, </w:t>
            </w:r>
            <w:r w:rsidRPr="003024E7">
              <w:rPr>
                <w:rFonts w:ascii="Arial" w:hAnsi="Arial" w:cs="Arial"/>
                <w:color w:val="000000"/>
                <w:sz w:val="22"/>
                <w:szCs w:val="22"/>
              </w:rPr>
              <w:t>мероприятий по мобилизационной подготовке.</w:t>
            </w:r>
          </w:p>
          <w:p w:rsidR="009477D9" w:rsidRPr="003024E7" w:rsidRDefault="009477D9" w:rsidP="00EC0F72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9477D9" w:rsidRPr="003024E7" w:rsidRDefault="009477D9" w:rsidP="00EC0F72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22"/>
                <w:szCs w:val="22"/>
              </w:rPr>
              <w:t>Обеспечение 100% доли обращений граждан, рассмотренных без нарушений установленных сроков, в общем числе обращений граждан</w:t>
            </w:r>
          </w:p>
        </w:tc>
      </w:tr>
      <w:tr w:rsidR="003024E7" w:rsidRPr="003024E7" w:rsidTr="003024E7">
        <w:trPr>
          <w:trHeight w:val="697"/>
        </w:trPr>
        <w:tc>
          <w:tcPr>
            <w:tcW w:w="143" w:type="pct"/>
            <w:vMerge/>
            <w:shd w:val="clear" w:color="auto" w:fill="auto"/>
          </w:tcPr>
          <w:p w:rsidR="009477D9" w:rsidRPr="003024E7" w:rsidRDefault="009477D9" w:rsidP="00EC0F72">
            <w:pPr>
              <w:pStyle w:val="1"/>
              <w:numPr>
                <w:ilvl w:val="0"/>
                <w:numId w:val="8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" w:type="pct"/>
            <w:vMerge/>
            <w:shd w:val="clear" w:color="auto" w:fill="auto"/>
          </w:tcPr>
          <w:p w:rsidR="009477D9" w:rsidRPr="003024E7" w:rsidRDefault="009477D9" w:rsidP="00EC0F72">
            <w:p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" w:type="pct"/>
            <w:vMerge/>
          </w:tcPr>
          <w:p w:rsidR="009477D9" w:rsidRPr="003024E7" w:rsidRDefault="009477D9" w:rsidP="00EC0F72">
            <w:pPr>
              <w:spacing w:after="0"/>
              <w:ind w:left="-57" w:right="-57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2" w:type="pct"/>
            <w:shd w:val="clear" w:color="auto" w:fill="auto"/>
          </w:tcPr>
          <w:p w:rsidR="009477D9" w:rsidRPr="003024E7" w:rsidRDefault="009477D9" w:rsidP="00EC0F72">
            <w:pPr>
              <w:spacing w:after="0"/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городского округа Люберцы 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9477D9" w:rsidRPr="003024E7" w:rsidRDefault="00F1701E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3024E7">
              <w:rPr>
                <w:rFonts w:ascii="Arial" w:eastAsia="Calibri" w:hAnsi="Arial" w:cs="Arial"/>
                <w:sz w:val="18"/>
                <w:szCs w:val="22"/>
              </w:rPr>
              <w:t>4 345 399,41</w:t>
            </w:r>
          </w:p>
        </w:tc>
        <w:tc>
          <w:tcPr>
            <w:tcW w:w="311" w:type="pct"/>
            <w:vAlign w:val="center"/>
          </w:tcPr>
          <w:p w:rsidR="009477D9" w:rsidRPr="003024E7" w:rsidRDefault="009477D9" w:rsidP="00EC0F72">
            <w:pPr>
              <w:autoSpaceDE w:val="0"/>
              <w:autoSpaceDN w:val="0"/>
              <w:adjustRightInd w:val="0"/>
              <w:spacing w:after="0"/>
              <w:ind w:left="-57" w:right="-79"/>
              <w:jc w:val="center"/>
              <w:rPr>
                <w:rFonts w:ascii="Arial" w:eastAsia="Calibri" w:hAnsi="Arial" w:cs="Arial"/>
                <w:sz w:val="18"/>
                <w:szCs w:val="22"/>
              </w:rPr>
            </w:pPr>
            <w:r w:rsidRPr="003024E7">
              <w:rPr>
                <w:rFonts w:ascii="Arial" w:eastAsia="Calibri" w:hAnsi="Arial" w:cs="Arial"/>
                <w:sz w:val="18"/>
                <w:szCs w:val="22"/>
              </w:rPr>
              <w:t>814 964,15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9477D9" w:rsidRPr="003024E7" w:rsidRDefault="009477D9" w:rsidP="00EC0F72">
            <w:pPr>
              <w:autoSpaceDE w:val="0"/>
              <w:autoSpaceDN w:val="0"/>
              <w:adjustRightInd w:val="0"/>
              <w:spacing w:after="0"/>
              <w:ind w:left="-57" w:right="-79"/>
              <w:jc w:val="center"/>
              <w:rPr>
                <w:rFonts w:ascii="Arial" w:eastAsia="Calibri" w:hAnsi="Arial" w:cs="Arial"/>
                <w:sz w:val="18"/>
                <w:szCs w:val="22"/>
              </w:rPr>
            </w:pPr>
            <w:r w:rsidRPr="003024E7">
              <w:rPr>
                <w:rFonts w:ascii="Arial" w:eastAsia="Calibri" w:hAnsi="Arial" w:cs="Arial"/>
                <w:sz w:val="18"/>
                <w:szCs w:val="22"/>
              </w:rPr>
              <w:t>906 148,02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9477D9" w:rsidRPr="003024E7" w:rsidRDefault="00C57423" w:rsidP="00EC0F72">
            <w:pPr>
              <w:autoSpaceDE w:val="0"/>
              <w:autoSpaceDN w:val="0"/>
              <w:adjustRightInd w:val="0"/>
              <w:spacing w:after="0"/>
              <w:ind w:left="-57" w:right="-79"/>
              <w:jc w:val="center"/>
              <w:rPr>
                <w:rFonts w:ascii="Arial" w:eastAsia="Calibri" w:hAnsi="Arial" w:cs="Arial"/>
                <w:sz w:val="18"/>
                <w:szCs w:val="22"/>
              </w:rPr>
            </w:pPr>
            <w:r w:rsidRPr="003024E7">
              <w:rPr>
                <w:rFonts w:ascii="Arial" w:eastAsia="Calibri" w:hAnsi="Arial" w:cs="Arial"/>
                <w:sz w:val="18"/>
                <w:szCs w:val="22"/>
              </w:rPr>
              <w:t>890 143,01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9477D9" w:rsidRPr="003024E7" w:rsidRDefault="009477D9" w:rsidP="00EC0F72">
            <w:pPr>
              <w:autoSpaceDE w:val="0"/>
              <w:autoSpaceDN w:val="0"/>
              <w:adjustRightInd w:val="0"/>
              <w:spacing w:after="0"/>
              <w:ind w:left="-57" w:right="-79"/>
              <w:jc w:val="center"/>
              <w:rPr>
                <w:rFonts w:ascii="Arial" w:eastAsia="Calibri" w:hAnsi="Arial" w:cs="Arial"/>
                <w:sz w:val="18"/>
                <w:szCs w:val="22"/>
              </w:rPr>
            </w:pPr>
            <w:r w:rsidRPr="003024E7">
              <w:rPr>
                <w:rFonts w:ascii="Arial" w:eastAsia="Calibri" w:hAnsi="Arial" w:cs="Arial"/>
                <w:sz w:val="18"/>
                <w:szCs w:val="22"/>
              </w:rPr>
              <w:t>860 503,97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9477D9" w:rsidRPr="003024E7" w:rsidRDefault="009477D9" w:rsidP="00EC0F72">
            <w:pPr>
              <w:autoSpaceDE w:val="0"/>
              <w:autoSpaceDN w:val="0"/>
              <w:adjustRightInd w:val="0"/>
              <w:spacing w:after="0"/>
              <w:ind w:left="-57" w:right="-79"/>
              <w:jc w:val="center"/>
              <w:rPr>
                <w:rFonts w:ascii="Arial" w:eastAsia="Calibri" w:hAnsi="Arial" w:cs="Arial"/>
                <w:sz w:val="18"/>
                <w:szCs w:val="22"/>
              </w:rPr>
            </w:pPr>
            <w:r w:rsidRPr="003024E7">
              <w:rPr>
                <w:rFonts w:ascii="Arial" w:eastAsia="Calibri" w:hAnsi="Arial" w:cs="Arial"/>
                <w:sz w:val="18"/>
                <w:szCs w:val="22"/>
              </w:rPr>
              <w:t>873 640,26</w:t>
            </w:r>
          </w:p>
        </w:tc>
        <w:tc>
          <w:tcPr>
            <w:tcW w:w="452" w:type="pct"/>
            <w:vMerge/>
            <w:shd w:val="clear" w:color="auto" w:fill="auto"/>
          </w:tcPr>
          <w:p w:rsidR="009477D9" w:rsidRPr="003024E7" w:rsidRDefault="009477D9" w:rsidP="00EC0F72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0" w:type="pct"/>
            <w:vMerge/>
            <w:shd w:val="clear" w:color="auto" w:fill="auto"/>
          </w:tcPr>
          <w:p w:rsidR="009477D9" w:rsidRPr="003024E7" w:rsidRDefault="009477D9" w:rsidP="00EC0F72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024E7" w:rsidRPr="003024E7" w:rsidTr="003024E7">
        <w:trPr>
          <w:trHeight w:val="545"/>
        </w:trPr>
        <w:tc>
          <w:tcPr>
            <w:tcW w:w="143" w:type="pct"/>
            <w:vMerge/>
            <w:shd w:val="clear" w:color="auto" w:fill="auto"/>
          </w:tcPr>
          <w:p w:rsidR="009477D9" w:rsidRPr="003024E7" w:rsidRDefault="009477D9" w:rsidP="00EC0F72">
            <w:pPr>
              <w:pStyle w:val="1"/>
              <w:numPr>
                <w:ilvl w:val="0"/>
                <w:numId w:val="8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" w:type="pct"/>
            <w:vMerge/>
            <w:shd w:val="clear" w:color="auto" w:fill="auto"/>
          </w:tcPr>
          <w:p w:rsidR="009477D9" w:rsidRPr="003024E7" w:rsidRDefault="009477D9" w:rsidP="00EC0F72">
            <w:p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" w:type="pct"/>
            <w:vMerge/>
          </w:tcPr>
          <w:p w:rsidR="009477D9" w:rsidRPr="003024E7" w:rsidRDefault="009477D9" w:rsidP="00EC0F72">
            <w:pPr>
              <w:spacing w:after="0"/>
              <w:ind w:left="-57" w:right="-57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/>
              <w:ind w:left="-57" w:right="-5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9477D9" w:rsidRPr="003024E7" w:rsidRDefault="00F1701E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3024E7">
              <w:rPr>
                <w:rFonts w:ascii="Arial" w:eastAsia="Calibri" w:hAnsi="Arial" w:cs="Arial"/>
                <w:sz w:val="18"/>
                <w:szCs w:val="22"/>
              </w:rPr>
              <w:t>4 345 399,41</w:t>
            </w:r>
          </w:p>
        </w:tc>
        <w:tc>
          <w:tcPr>
            <w:tcW w:w="311" w:type="pct"/>
            <w:vAlign w:val="center"/>
          </w:tcPr>
          <w:p w:rsidR="009477D9" w:rsidRPr="003024E7" w:rsidRDefault="009477D9" w:rsidP="00EC0F72">
            <w:pPr>
              <w:autoSpaceDE w:val="0"/>
              <w:autoSpaceDN w:val="0"/>
              <w:adjustRightInd w:val="0"/>
              <w:spacing w:after="0"/>
              <w:ind w:left="-57" w:right="-79"/>
              <w:jc w:val="center"/>
              <w:rPr>
                <w:rFonts w:ascii="Arial" w:eastAsia="Calibri" w:hAnsi="Arial" w:cs="Arial"/>
                <w:sz w:val="18"/>
                <w:szCs w:val="22"/>
              </w:rPr>
            </w:pPr>
            <w:r w:rsidRPr="003024E7">
              <w:rPr>
                <w:rFonts w:ascii="Arial" w:eastAsia="Calibri" w:hAnsi="Arial" w:cs="Arial"/>
                <w:sz w:val="18"/>
                <w:szCs w:val="22"/>
              </w:rPr>
              <w:t>814 964,15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9477D9" w:rsidRPr="003024E7" w:rsidRDefault="009477D9" w:rsidP="00EC0F72">
            <w:pPr>
              <w:autoSpaceDE w:val="0"/>
              <w:autoSpaceDN w:val="0"/>
              <w:adjustRightInd w:val="0"/>
              <w:spacing w:after="0"/>
              <w:ind w:left="-57" w:right="-79"/>
              <w:jc w:val="center"/>
              <w:rPr>
                <w:rFonts w:ascii="Arial" w:eastAsia="Calibri" w:hAnsi="Arial" w:cs="Arial"/>
                <w:sz w:val="18"/>
                <w:szCs w:val="22"/>
              </w:rPr>
            </w:pPr>
            <w:r w:rsidRPr="003024E7">
              <w:rPr>
                <w:rFonts w:ascii="Arial" w:eastAsia="Calibri" w:hAnsi="Arial" w:cs="Arial"/>
                <w:sz w:val="18"/>
                <w:szCs w:val="22"/>
              </w:rPr>
              <w:t>906 148,02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9477D9" w:rsidRPr="003024E7" w:rsidRDefault="00C57423" w:rsidP="00EC0F72">
            <w:pPr>
              <w:autoSpaceDE w:val="0"/>
              <w:autoSpaceDN w:val="0"/>
              <w:adjustRightInd w:val="0"/>
              <w:spacing w:after="0"/>
              <w:ind w:left="-57" w:right="-79"/>
              <w:jc w:val="center"/>
              <w:rPr>
                <w:rFonts w:ascii="Arial" w:eastAsia="Calibri" w:hAnsi="Arial" w:cs="Arial"/>
                <w:sz w:val="18"/>
                <w:szCs w:val="22"/>
              </w:rPr>
            </w:pPr>
            <w:r w:rsidRPr="003024E7">
              <w:rPr>
                <w:rFonts w:ascii="Arial" w:eastAsia="Calibri" w:hAnsi="Arial" w:cs="Arial"/>
                <w:sz w:val="18"/>
                <w:szCs w:val="22"/>
              </w:rPr>
              <w:t>890 143,01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9477D9" w:rsidRPr="003024E7" w:rsidRDefault="009477D9" w:rsidP="00EC0F72">
            <w:pPr>
              <w:autoSpaceDE w:val="0"/>
              <w:autoSpaceDN w:val="0"/>
              <w:adjustRightInd w:val="0"/>
              <w:spacing w:after="0"/>
              <w:ind w:left="-57" w:right="-79"/>
              <w:jc w:val="center"/>
              <w:rPr>
                <w:rFonts w:ascii="Arial" w:eastAsia="Calibri" w:hAnsi="Arial" w:cs="Arial"/>
                <w:sz w:val="18"/>
                <w:szCs w:val="22"/>
              </w:rPr>
            </w:pPr>
            <w:r w:rsidRPr="003024E7">
              <w:rPr>
                <w:rFonts w:ascii="Arial" w:eastAsia="Calibri" w:hAnsi="Arial" w:cs="Arial"/>
                <w:sz w:val="18"/>
                <w:szCs w:val="22"/>
              </w:rPr>
              <w:t>860 503,97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9477D9" w:rsidRPr="003024E7" w:rsidRDefault="009477D9" w:rsidP="00EC0F72">
            <w:pPr>
              <w:autoSpaceDE w:val="0"/>
              <w:autoSpaceDN w:val="0"/>
              <w:adjustRightInd w:val="0"/>
              <w:spacing w:after="0"/>
              <w:ind w:left="-57" w:right="-79"/>
              <w:jc w:val="center"/>
              <w:rPr>
                <w:rFonts w:ascii="Arial" w:eastAsia="Calibri" w:hAnsi="Arial" w:cs="Arial"/>
                <w:sz w:val="18"/>
                <w:szCs w:val="22"/>
              </w:rPr>
            </w:pPr>
            <w:r w:rsidRPr="003024E7">
              <w:rPr>
                <w:rFonts w:ascii="Arial" w:eastAsia="Calibri" w:hAnsi="Arial" w:cs="Arial"/>
                <w:sz w:val="18"/>
                <w:szCs w:val="22"/>
              </w:rPr>
              <w:t>873 640,26</w:t>
            </w:r>
          </w:p>
        </w:tc>
        <w:tc>
          <w:tcPr>
            <w:tcW w:w="452" w:type="pct"/>
            <w:vMerge/>
            <w:shd w:val="clear" w:color="auto" w:fill="auto"/>
          </w:tcPr>
          <w:p w:rsidR="009477D9" w:rsidRPr="003024E7" w:rsidRDefault="009477D9" w:rsidP="00EC0F72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0" w:type="pct"/>
            <w:vMerge/>
            <w:shd w:val="clear" w:color="auto" w:fill="auto"/>
          </w:tcPr>
          <w:p w:rsidR="009477D9" w:rsidRPr="003024E7" w:rsidRDefault="009477D9" w:rsidP="00EC0F72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024E7" w:rsidRPr="003024E7" w:rsidTr="003024E7">
        <w:trPr>
          <w:trHeight w:val="20"/>
        </w:trPr>
        <w:tc>
          <w:tcPr>
            <w:tcW w:w="143" w:type="pct"/>
            <w:vMerge w:val="restart"/>
            <w:shd w:val="clear" w:color="auto" w:fill="auto"/>
          </w:tcPr>
          <w:p w:rsidR="009477D9" w:rsidRPr="003024E7" w:rsidRDefault="009477D9" w:rsidP="00EC0F72">
            <w:pPr>
              <w:pStyle w:val="1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024E7">
              <w:rPr>
                <w:rFonts w:ascii="Arial" w:hAnsi="Arial" w:cs="Arial"/>
                <w:sz w:val="22"/>
                <w:szCs w:val="22"/>
              </w:rPr>
              <w:lastRenderedPageBreak/>
              <w:t>1.</w:t>
            </w:r>
            <w:r w:rsidRPr="003024E7">
              <w:rPr>
                <w:rFonts w:ascii="Arial" w:hAnsi="Arial" w:cs="Arial"/>
                <w:sz w:val="22"/>
                <w:szCs w:val="22"/>
                <w:lang w:val="en-US"/>
              </w:rPr>
              <w:t>1.</w:t>
            </w:r>
          </w:p>
        </w:tc>
        <w:tc>
          <w:tcPr>
            <w:tcW w:w="715" w:type="pct"/>
            <w:vMerge w:val="restart"/>
            <w:shd w:val="clear" w:color="auto" w:fill="auto"/>
          </w:tcPr>
          <w:p w:rsidR="009477D9" w:rsidRPr="003024E7" w:rsidRDefault="009477D9" w:rsidP="00EC0F72">
            <w:p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24E7">
              <w:rPr>
                <w:rFonts w:ascii="Arial" w:hAnsi="Arial" w:cs="Arial"/>
                <w:sz w:val="22"/>
                <w:szCs w:val="22"/>
              </w:rPr>
              <w:t>Мероприятие 01.01. Функционирование высшего должностного лица</w:t>
            </w:r>
          </w:p>
        </w:tc>
        <w:tc>
          <w:tcPr>
            <w:tcW w:w="362" w:type="pct"/>
            <w:vMerge w:val="restart"/>
            <w:vAlign w:val="center"/>
          </w:tcPr>
          <w:p w:rsidR="009477D9" w:rsidRPr="003024E7" w:rsidRDefault="009477D9" w:rsidP="00EC0F72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22"/>
                <w:szCs w:val="22"/>
              </w:rPr>
              <w:t>01.01.2020</w:t>
            </w:r>
          </w:p>
          <w:p w:rsidR="009477D9" w:rsidRPr="003024E7" w:rsidRDefault="009477D9" w:rsidP="00EC0F72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22"/>
                <w:szCs w:val="22"/>
              </w:rPr>
              <w:t>–</w:t>
            </w:r>
          </w:p>
          <w:p w:rsidR="009477D9" w:rsidRPr="003024E7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362" w:type="pct"/>
            <w:shd w:val="clear" w:color="auto" w:fill="auto"/>
          </w:tcPr>
          <w:p w:rsidR="009477D9" w:rsidRPr="003024E7" w:rsidRDefault="009477D9" w:rsidP="00EC0F72">
            <w:pPr>
              <w:spacing w:after="0"/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3024E7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9477D9" w:rsidRPr="003024E7" w:rsidRDefault="009477D9" w:rsidP="00EC0F72">
            <w:pPr>
              <w:spacing w:before="2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311" w:type="pct"/>
            <w:vAlign w:val="center"/>
          </w:tcPr>
          <w:p w:rsidR="009477D9" w:rsidRPr="003024E7" w:rsidRDefault="009477D9" w:rsidP="00EC0F72">
            <w:pPr>
              <w:spacing w:before="2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9477D9" w:rsidRPr="003024E7" w:rsidRDefault="009477D9" w:rsidP="00EC0F72">
            <w:pPr>
              <w:spacing w:before="2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9477D9" w:rsidRPr="003024E7" w:rsidRDefault="009477D9" w:rsidP="00EC0F72">
            <w:pPr>
              <w:spacing w:before="2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9477D9" w:rsidRPr="003024E7" w:rsidRDefault="009477D9" w:rsidP="00EC0F72">
            <w:pPr>
              <w:spacing w:before="2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9477D9" w:rsidRPr="003024E7" w:rsidRDefault="009477D9" w:rsidP="00EC0F72">
            <w:pPr>
              <w:spacing w:before="2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452" w:type="pct"/>
            <w:vMerge w:val="restart"/>
            <w:shd w:val="clear" w:color="auto" w:fill="auto"/>
          </w:tcPr>
          <w:p w:rsidR="009477D9" w:rsidRPr="003024E7" w:rsidRDefault="009477D9" w:rsidP="00EC0F72">
            <w:pPr>
              <w:spacing w:after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24E7">
              <w:rPr>
                <w:rFonts w:ascii="Arial" w:hAnsi="Arial" w:cs="Arial"/>
                <w:sz w:val="22"/>
                <w:szCs w:val="22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840" w:type="pct"/>
            <w:vMerge w:val="restart"/>
            <w:shd w:val="clear" w:color="auto" w:fill="auto"/>
          </w:tcPr>
          <w:p w:rsidR="009477D9" w:rsidRPr="003024E7" w:rsidRDefault="009477D9" w:rsidP="00EC0F72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24E7">
              <w:rPr>
                <w:rFonts w:ascii="Arial" w:hAnsi="Arial" w:cs="Arial"/>
                <w:sz w:val="22"/>
                <w:szCs w:val="22"/>
              </w:rPr>
              <w:t>Обеспечение финансирования деятельности высшего должностного лица</w:t>
            </w:r>
          </w:p>
        </w:tc>
      </w:tr>
      <w:tr w:rsidR="003024E7" w:rsidRPr="003024E7" w:rsidTr="003024E7">
        <w:trPr>
          <w:trHeight w:val="20"/>
        </w:trPr>
        <w:tc>
          <w:tcPr>
            <w:tcW w:w="143" w:type="pct"/>
            <w:vMerge/>
            <w:shd w:val="clear" w:color="auto" w:fill="auto"/>
          </w:tcPr>
          <w:p w:rsidR="009477D9" w:rsidRPr="003024E7" w:rsidRDefault="009477D9" w:rsidP="00EC0F72">
            <w:pPr>
              <w:pStyle w:val="1"/>
              <w:numPr>
                <w:ilvl w:val="0"/>
                <w:numId w:val="8"/>
              </w:numPr>
              <w:spacing w:before="20" w:after="0" w:line="240" w:lineRule="auto"/>
              <w:contextualSpacing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" w:type="pct"/>
            <w:vMerge/>
            <w:shd w:val="clear" w:color="auto" w:fill="auto"/>
          </w:tcPr>
          <w:p w:rsidR="009477D9" w:rsidRPr="003024E7" w:rsidRDefault="009477D9" w:rsidP="00EC0F72">
            <w:pPr>
              <w:spacing w:before="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" w:type="pct"/>
            <w:vMerge/>
            <w:vAlign w:val="center"/>
          </w:tcPr>
          <w:p w:rsidR="009477D9" w:rsidRPr="003024E7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2" w:type="pct"/>
            <w:shd w:val="clear" w:color="auto" w:fill="auto"/>
          </w:tcPr>
          <w:p w:rsidR="009477D9" w:rsidRPr="003024E7" w:rsidRDefault="009477D9" w:rsidP="00EC0F72">
            <w:pPr>
              <w:spacing w:after="0"/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городского округа Люберцы 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16 690,16</w:t>
            </w:r>
          </w:p>
        </w:tc>
        <w:tc>
          <w:tcPr>
            <w:tcW w:w="311" w:type="pct"/>
            <w:vAlign w:val="center"/>
          </w:tcPr>
          <w:p w:rsidR="009477D9" w:rsidRPr="003024E7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3 271,96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3 964,41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3 218,53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3 117,63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3 117,63</w:t>
            </w:r>
          </w:p>
        </w:tc>
        <w:tc>
          <w:tcPr>
            <w:tcW w:w="452" w:type="pct"/>
            <w:vMerge/>
            <w:shd w:val="clear" w:color="auto" w:fill="auto"/>
          </w:tcPr>
          <w:p w:rsidR="009477D9" w:rsidRPr="003024E7" w:rsidRDefault="009477D9" w:rsidP="00EC0F72">
            <w:pPr>
              <w:spacing w:before="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0" w:type="pct"/>
            <w:vMerge/>
            <w:shd w:val="clear" w:color="auto" w:fill="auto"/>
          </w:tcPr>
          <w:p w:rsidR="009477D9" w:rsidRPr="003024E7" w:rsidRDefault="009477D9" w:rsidP="00EC0F72">
            <w:pPr>
              <w:spacing w:before="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024E7" w:rsidRPr="003024E7" w:rsidTr="003024E7">
        <w:trPr>
          <w:trHeight w:val="357"/>
        </w:trPr>
        <w:tc>
          <w:tcPr>
            <w:tcW w:w="143" w:type="pct"/>
            <w:vMerge/>
            <w:shd w:val="clear" w:color="auto" w:fill="auto"/>
          </w:tcPr>
          <w:p w:rsidR="009477D9" w:rsidRPr="003024E7" w:rsidRDefault="009477D9" w:rsidP="00EC0F72">
            <w:pPr>
              <w:pStyle w:val="1"/>
              <w:numPr>
                <w:ilvl w:val="0"/>
                <w:numId w:val="8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" w:type="pct"/>
            <w:vMerge/>
            <w:shd w:val="clear" w:color="auto" w:fill="auto"/>
          </w:tcPr>
          <w:p w:rsidR="009477D9" w:rsidRPr="003024E7" w:rsidRDefault="009477D9" w:rsidP="00EC0F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" w:type="pct"/>
            <w:vMerge/>
            <w:vAlign w:val="center"/>
          </w:tcPr>
          <w:p w:rsidR="009477D9" w:rsidRPr="003024E7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2" w:type="pct"/>
            <w:shd w:val="clear" w:color="auto" w:fill="auto"/>
          </w:tcPr>
          <w:p w:rsidR="009477D9" w:rsidRPr="003024E7" w:rsidRDefault="009477D9" w:rsidP="00EC0F72">
            <w:pPr>
              <w:spacing w:after="0"/>
              <w:ind w:left="-57" w:right="-5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16 690,16</w:t>
            </w:r>
          </w:p>
        </w:tc>
        <w:tc>
          <w:tcPr>
            <w:tcW w:w="311" w:type="pct"/>
            <w:vAlign w:val="center"/>
          </w:tcPr>
          <w:p w:rsidR="009477D9" w:rsidRPr="003024E7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3 271,96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3 964,41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3 218,53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3 117,63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3 117,63</w:t>
            </w:r>
          </w:p>
        </w:tc>
        <w:tc>
          <w:tcPr>
            <w:tcW w:w="452" w:type="pct"/>
            <w:vMerge/>
            <w:shd w:val="clear" w:color="auto" w:fill="auto"/>
          </w:tcPr>
          <w:p w:rsidR="009477D9" w:rsidRPr="003024E7" w:rsidRDefault="009477D9" w:rsidP="00EC0F7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0" w:type="pct"/>
            <w:vMerge/>
            <w:shd w:val="clear" w:color="auto" w:fill="auto"/>
          </w:tcPr>
          <w:p w:rsidR="009477D9" w:rsidRPr="003024E7" w:rsidRDefault="009477D9" w:rsidP="00EC0F7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024E7" w:rsidRPr="003024E7" w:rsidTr="003024E7">
        <w:trPr>
          <w:trHeight w:val="411"/>
        </w:trPr>
        <w:tc>
          <w:tcPr>
            <w:tcW w:w="143" w:type="pct"/>
            <w:vMerge w:val="restart"/>
            <w:shd w:val="clear" w:color="auto" w:fill="auto"/>
          </w:tcPr>
          <w:p w:rsidR="009477D9" w:rsidRPr="003024E7" w:rsidRDefault="009477D9" w:rsidP="00EC0F72">
            <w:pPr>
              <w:pStyle w:val="1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024E7">
              <w:rPr>
                <w:rFonts w:ascii="Arial" w:hAnsi="Arial" w:cs="Arial"/>
                <w:sz w:val="22"/>
                <w:szCs w:val="22"/>
              </w:rPr>
              <w:t>1.2.</w:t>
            </w:r>
          </w:p>
        </w:tc>
        <w:tc>
          <w:tcPr>
            <w:tcW w:w="715" w:type="pct"/>
            <w:vMerge w:val="restart"/>
            <w:shd w:val="clear" w:color="auto" w:fill="auto"/>
          </w:tcPr>
          <w:p w:rsidR="009477D9" w:rsidRPr="003024E7" w:rsidRDefault="009477D9" w:rsidP="00EC0F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24E7">
              <w:rPr>
                <w:rFonts w:ascii="Arial" w:hAnsi="Arial" w:cs="Arial"/>
                <w:sz w:val="22"/>
                <w:szCs w:val="22"/>
              </w:rPr>
              <w:t>Мероприятие 01.02. Расходы на обеспечение деятельности администрации</w:t>
            </w:r>
          </w:p>
        </w:tc>
        <w:tc>
          <w:tcPr>
            <w:tcW w:w="362" w:type="pct"/>
            <w:vMerge w:val="restart"/>
            <w:vAlign w:val="center"/>
          </w:tcPr>
          <w:p w:rsidR="009477D9" w:rsidRPr="003024E7" w:rsidRDefault="009477D9" w:rsidP="00EC0F72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22"/>
                <w:szCs w:val="22"/>
              </w:rPr>
              <w:t>01.01.2020</w:t>
            </w:r>
          </w:p>
          <w:p w:rsidR="009477D9" w:rsidRPr="003024E7" w:rsidRDefault="009477D9" w:rsidP="00EC0F72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22"/>
                <w:szCs w:val="22"/>
              </w:rPr>
              <w:t>–</w:t>
            </w:r>
          </w:p>
          <w:p w:rsidR="009477D9" w:rsidRPr="003024E7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362" w:type="pct"/>
            <w:shd w:val="clear" w:color="auto" w:fill="auto"/>
          </w:tcPr>
          <w:p w:rsidR="009477D9" w:rsidRPr="003024E7" w:rsidRDefault="009477D9" w:rsidP="00EC0F72">
            <w:pPr>
              <w:spacing w:after="0"/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3024E7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452" w:type="pct"/>
            <w:vMerge w:val="restart"/>
            <w:shd w:val="clear" w:color="auto" w:fill="auto"/>
          </w:tcPr>
          <w:p w:rsidR="009477D9" w:rsidRPr="003024E7" w:rsidRDefault="009477D9" w:rsidP="00EC0F7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24E7">
              <w:rPr>
                <w:rFonts w:ascii="Arial" w:hAnsi="Arial" w:cs="Arial"/>
                <w:sz w:val="22"/>
                <w:szCs w:val="22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840" w:type="pct"/>
            <w:vMerge w:val="restart"/>
            <w:shd w:val="clear" w:color="auto" w:fill="auto"/>
          </w:tcPr>
          <w:p w:rsidR="009477D9" w:rsidRPr="003024E7" w:rsidRDefault="009477D9" w:rsidP="00EC0F72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22"/>
                <w:szCs w:val="22"/>
              </w:rPr>
              <w:t>Обеспечение финансирования деятельности администрации</w:t>
            </w:r>
          </w:p>
          <w:p w:rsidR="009477D9" w:rsidRPr="003024E7" w:rsidRDefault="009477D9" w:rsidP="00EC0F72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9477D9" w:rsidRPr="003024E7" w:rsidRDefault="009477D9" w:rsidP="00EC0F72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024E7" w:rsidRPr="003024E7" w:rsidTr="003024E7">
        <w:trPr>
          <w:trHeight w:val="705"/>
        </w:trPr>
        <w:tc>
          <w:tcPr>
            <w:tcW w:w="14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477D9" w:rsidRPr="003024E7" w:rsidRDefault="009477D9" w:rsidP="00EC0F72">
            <w:pPr>
              <w:pStyle w:val="1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477D9" w:rsidRPr="003024E7" w:rsidRDefault="009477D9" w:rsidP="00EC0F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" w:type="pct"/>
            <w:vMerge/>
            <w:vAlign w:val="center"/>
          </w:tcPr>
          <w:p w:rsidR="009477D9" w:rsidRPr="003024E7" w:rsidRDefault="009477D9" w:rsidP="00EC0F72">
            <w:pPr>
              <w:spacing w:after="0"/>
              <w:ind w:left="-57" w:right="-57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</w:tcPr>
          <w:p w:rsidR="009477D9" w:rsidRPr="003024E7" w:rsidRDefault="009477D9" w:rsidP="00EC0F72">
            <w:pPr>
              <w:spacing w:after="0"/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городского округа Люберцы 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2 021 609,86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365 929,64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434 111,98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400 608,55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403 958,70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417 000,99</w:t>
            </w:r>
          </w:p>
        </w:tc>
        <w:tc>
          <w:tcPr>
            <w:tcW w:w="452" w:type="pct"/>
            <w:vMerge/>
            <w:shd w:val="clear" w:color="auto" w:fill="auto"/>
          </w:tcPr>
          <w:p w:rsidR="009477D9" w:rsidRPr="003024E7" w:rsidRDefault="009477D9" w:rsidP="00EC0F7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0" w:type="pct"/>
            <w:vMerge/>
            <w:shd w:val="clear" w:color="auto" w:fill="auto"/>
          </w:tcPr>
          <w:p w:rsidR="009477D9" w:rsidRPr="003024E7" w:rsidRDefault="009477D9" w:rsidP="00EC0F7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024E7" w:rsidRPr="003024E7" w:rsidTr="003024E7">
        <w:trPr>
          <w:trHeight w:val="553"/>
        </w:trPr>
        <w:tc>
          <w:tcPr>
            <w:tcW w:w="14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477D9" w:rsidRPr="003024E7" w:rsidRDefault="009477D9" w:rsidP="00EC0F72">
            <w:pPr>
              <w:pStyle w:val="1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477D9" w:rsidRPr="003024E7" w:rsidRDefault="009477D9" w:rsidP="00EC0F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" w:type="pct"/>
            <w:vMerge/>
            <w:tcBorders>
              <w:bottom w:val="single" w:sz="4" w:space="0" w:color="auto"/>
            </w:tcBorders>
            <w:vAlign w:val="center"/>
          </w:tcPr>
          <w:p w:rsidR="009477D9" w:rsidRPr="003024E7" w:rsidRDefault="009477D9" w:rsidP="00EC0F72">
            <w:pPr>
              <w:spacing w:after="0"/>
              <w:ind w:left="-57" w:right="-57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</w:tcPr>
          <w:p w:rsidR="009477D9" w:rsidRPr="003024E7" w:rsidRDefault="009477D9" w:rsidP="00EC0F72">
            <w:pPr>
              <w:spacing w:after="0"/>
              <w:ind w:left="-57" w:right="-5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2 021 609,86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365 929,64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434 111,98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400 608,55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403 958,70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417 000,99</w:t>
            </w:r>
          </w:p>
        </w:tc>
        <w:tc>
          <w:tcPr>
            <w:tcW w:w="45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477D9" w:rsidRPr="003024E7" w:rsidRDefault="009477D9" w:rsidP="00EC0F7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477D9" w:rsidRPr="003024E7" w:rsidRDefault="009477D9" w:rsidP="00EC0F7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024E7" w:rsidRPr="003024E7" w:rsidTr="003024E7">
        <w:trPr>
          <w:trHeight w:val="20"/>
        </w:trPr>
        <w:tc>
          <w:tcPr>
            <w:tcW w:w="143" w:type="pct"/>
            <w:vMerge w:val="restart"/>
            <w:shd w:val="clear" w:color="auto" w:fill="auto"/>
          </w:tcPr>
          <w:p w:rsidR="009477D9" w:rsidRPr="003024E7" w:rsidRDefault="009477D9" w:rsidP="00EC0F72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4E7">
              <w:rPr>
                <w:rFonts w:ascii="Arial" w:hAnsi="Arial" w:cs="Arial"/>
                <w:sz w:val="22"/>
                <w:szCs w:val="22"/>
              </w:rPr>
              <w:lastRenderedPageBreak/>
              <w:t>1.3.</w:t>
            </w:r>
          </w:p>
        </w:tc>
        <w:tc>
          <w:tcPr>
            <w:tcW w:w="715" w:type="pct"/>
            <w:vMerge w:val="restart"/>
            <w:shd w:val="clear" w:color="auto" w:fill="auto"/>
          </w:tcPr>
          <w:p w:rsidR="009477D9" w:rsidRPr="003024E7" w:rsidRDefault="009477D9" w:rsidP="00EC0F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24E7">
              <w:rPr>
                <w:rFonts w:ascii="Arial" w:hAnsi="Arial" w:cs="Arial"/>
                <w:sz w:val="22"/>
                <w:szCs w:val="22"/>
              </w:rPr>
              <w:t>Мероприятие 01.03. Комитеты и отраслевые управления при администрации</w:t>
            </w:r>
          </w:p>
        </w:tc>
        <w:tc>
          <w:tcPr>
            <w:tcW w:w="362" w:type="pct"/>
            <w:vMerge w:val="restart"/>
            <w:vAlign w:val="center"/>
          </w:tcPr>
          <w:p w:rsidR="009477D9" w:rsidRPr="003024E7" w:rsidRDefault="009477D9" w:rsidP="00EC0F72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22"/>
                <w:szCs w:val="22"/>
              </w:rPr>
              <w:t>01.01.2020</w:t>
            </w:r>
          </w:p>
          <w:p w:rsidR="009477D9" w:rsidRPr="003024E7" w:rsidRDefault="009477D9" w:rsidP="00EC0F72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22"/>
                <w:szCs w:val="22"/>
              </w:rPr>
              <w:t>–</w:t>
            </w:r>
          </w:p>
          <w:p w:rsidR="009477D9" w:rsidRPr="003024E7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</w:tcPr>
          <w:p w:rsidR="009477D9" w:rsidRPr="003024E7" w:rsidRDefault="009477D9" w:rsidP="00EC0F72">
            <w:pPr>
              <w:spacing w:after="0"/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3024E7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024E7" w:rsidRDefault="009477D9" w:rsidP="00EC0F72">
            <w:pPr>
              <w:spacing w:before="2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:rsidR="009477D9" w:rsidRPr="003024E7" w:rsidRDefault="009477D9" w:rsidP="00EC0F72">
            <w:pPr>
              <w:spacing w:before="2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024E7" w:rsidRDefault="009477D9" w:rsidP="00EC0F72">
            <w:pPr>
              <w:spacing w:before="2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024E7" w:rsidRDefault="009477D9" w:rsidP="00EC0F72">
            <w:pPr>
              <w:spacing w:before="2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024E7" w:rsidRDefault="009477D9" w:rsidP="00EC0F72">
            <w:pPr>
              <w:spacing w:before="2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024E7" w:rsidRDefault="009477D9" w:rsidP="00EC0F72">
            <w:pPr>
              <w:spacing w:before="2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452" w:type="pct"/>
            <w:vMerge w:val="restart"/>
            <w:shd w:val="clear" w:color="auto" w:fill="auto"/>
          </w:tcPr>
          <w:p w:rsidR="009477D9" w:rsidRPr="003024E7" w:rsidRDefault="009477D9" w:rsidP="00EC0F7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24E7">
              <w:rPr>
                <w:rFonts w:ascii="Arial" w:hAnsi="Arial" w:cs="Arial"/>
                <w:sz w:val="22"/>
                <w:szCs w:val="22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840" w:type="pct"/>
            <w:vMerge w:val="restart"/>
            <w:shd w:val="clear" w:color="auto" w:fill="auto"/>
          </w:tcPr>
          <w:p w:rsidR="009477D9" w:rsidRPr="003024E7" w:rsidRDefault="009477D9" w:rsidP="00EC0F72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22"/>
                <w:szCs w:val="22"/>
              </w:rPr>
              <w:t>Обеспечение финансирования деятельности комитетов и отраслевых управлений при администрации.</w:t>
            </w:r>
          </w:p>
          <w:p w:rsidR="009477D9" w:rsidRPr="003024E7" w:rsidRDefault="009477D9" w:rsidP="00EC0F72">
            <w:pPr>
              <w:spacing w:after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024E7" w:rsidRPr="003024E7" w:rsidTr="003024E7">
        <w:trPr>
          <w:trHeight w:val="20"/>
        </w:trPr>
        <w:tc>
          <w:tcPr>
            <w:tcW w:w="143" w:type="pct"/>
            <w:vMerge/>
            <w:shd w:val="clear" w:color="auto" w:fill="auto"/>
          </w:tcPr>
          <w:p w:rsidR="00EC0F72" w:rsidRPr="003024E7" w:rsidRDefault="00EC0F72" w:rsidP="00EC0F72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15" w:type="pct"/>
            <w:vMerge/>
            <w:shd w:val="clear" w:color="auto" w:fill="auto"/>
          </w:tcPr>
          <w:p w:rsidR="00EC0F72" w:rsidRPr="003024E7" w:rsidRDefault="00EC0F72" w:rsidP="00EC0F7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2" w:type="pct"/>
            <w:vMerge/>
            <w:vAlign w:val="center"/>
          </w:tcPr>
          <w:p w:rsidR="00EC0F72" w:rsidRPr="003024E7" w:rsidRDefault="00EC0F72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</w:tcPr>
          <w:p w:rsidR="00EC0F72" w:rsidRPr="003024E7" w:rsidRDefault="00EC0F72" w:rsidP="00EC0F72">
            <w:pPr>
              <w:spacing w:after="0"/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городского округа Люберцы 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0F72" w:rsidRPr="003024E7" w:rsidRDefault="00735CFA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181 385,15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:rsidR="00EC0F72" w:rsidRPr="003024E7" w:rsidRDefault="00EC0F72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34 270,55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0F72" w:rsidRPr="003024E7" w:rsidRDefault="00EC0F72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36 598,00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0F72" w:rsidRPr="003024E7" w:rsidRDefault="00735CFA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37 866,80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0F72" w:rsidRPr="003024E7" w:rsidRDefault="00EC0F72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36 324,90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0F72" w:rsidRPr="003024E7" w:rsidRDefault="00EC0F72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36 324,90</w:t>
            </w:r>
          </w:p>
        </w:tc>
        <w:tc>
          <w:tcPr>
            <w:tcW w:w="452" w:type="pct"/>
            <w:vMerge/>
            <w:shd w:val="clear" w:color="auto" w:fill="auto"/>
          </w:tcPr>
          <w:p w:rsidR="00EC0F72" w:rsidRPr="003024E7" w:rsidRDefault="00EC0F72" w:rsidP="00EC0F7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0" w:type="pct"/>
            <w:vMerge/>
            <w:shd w:val="clear" w:color="auto" w:fill="auto"/>
          </w:tcPr>
          <w:p w:rsidR="00EC0F72" w:rsidRPr="003024E7" w:rsidRDefault="00EC0F72" w:rsidP="00EC0F72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024E7" w:rsidRPr="003024E7" w:rsidTr="003024E7">
        <w:trPr>
          <w:trHeight w:val="547"/>
        </w:trPr>
        <w:tc>
          <w:tcPr>
            <w:tcW w:w="14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C0F72" w:rsidRPr="003024E7" w:rsidRDefault="00EC0F72" w:rsidP="00EC0F72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1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C0F72" w:rsidRPr="003024E7" w:rsidRDefault="00EC0F72" w:rsidP="00EC0F7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2" w:type="pct"/>
            <w:vMerge/>
            <w:tcBorders>
              <w:bottom w:val="single" w:sz="4" w:space="0" w:color="auto"/>
            </w:tcBorders>
            <w:vAlign w:val="center"/>
          </w:tcPr>
          <w:p w:rsidR="00EC0F72" w:rsidRPr="003024E7" w:rsidRDefault="00EC0F72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</w:tcPr>
          <w:p w:rsidR="00EC0F72" w:rsidRPr="003024E7" w:rsidRDefault="00EC0F72" w:rsidP="00EC0F72">
            <w:pPr>
              <w:spacing w:after="0"/>
              <w:ind w:left="-57" w:right="-5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0F72" w:rsidRPr="003024E7" w:rsidRDefault="00735CFA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181 385,15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:rsidR="00EC0F72" w:rsidRPr="003024E7" w:rsidRDefault="00EC0F72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34 270,55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0F72" w:rsidRPr="003024E7" w:rsidRDefault="00EC0F72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36 598,00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0F72" w:rsidRPr="003024E7" w:rsidRDefault="00735CFA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37 866,80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0F72" w:rsidRPr="003024E7" w:rsidRDefault="00EC0F72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36 324,90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0F72" w:rsidRPr="003024E7" w:rsidRDefault="00EC0F72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36 324,90</w:t>
            </w:r>
          </w:p>
        </w:tc>
        <w:tc>
          <w:tcPr>
            <w:tcW w:w="45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C0F72" w:rsidRPr="003024E7" w:rsidRDefault="00EC0F72" w:rsidP="00EC0F7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C0F72" w:rsidRPr="003024E7" w:rsidRDefault="00EC0F72" w:rsidP="00EC0F7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024E7" w:rsidRPr="003024E7" w:rsidTr="003024E7">
        <w:trPr>
          <w:trHeight w:val="573"/>
        </w:trPr>
        <w:tc>
          <w:tcPr>
            <w:tcW w:w="143" w:type="pct"/>
            <w:vMerge w:val="restart"/>
            <w:shd w:val="clear" w:color="auto" w:fill="auto"/>
          </w:tcPr>
          <w:p w:rsidR="009477D9" w:rsidRPr="003024E7" w:rsidRDefault="009477D9" w:rsidP="00EC0F72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4E7">
              <w:rPr>
                <w:rFonts w:ascii="Arial" w:hAnsi="Arial" w:cs="Arial"/>
                <w:sz w:val="22"/>
                <w:szCs w:val="22"/>
              </w:rPr>
              <w:t>1.4.</w:t>
            </w:r>
          </w:p>
        </w:tc>
        <w:tc>
          <w:tcPr>
            <w:tcW w:w="715" w:type="pct"/>
            <w:vMerge w:val="restart"/>
            <w:shd w:val="clear" w:color="auto" w:fill="auto"/>
          </w:tcPr>
          <w:p w:rsidR="009477D9" w:rsidRPr="003024E7" w:rsidRDefault="009477D9" w:rsidP="00EC0F72">
            <w:p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24E7">
              <w:rPr>
                <w:rFonts w:ascii="Arial" w:hAnsi="Arial" w:cs="Arial"/>
                <w:sz w:val="22"/>
                <w:szCs w:val="22"/>
              </w:rPr>
              <w:t>Мероприятие 01.05.  Обеспечение деятельности финансового органа</w:t>
            </w:r>
          </w:p>
          <w:p w:rsidR="009477D9" w:rsidRPr="003024E7" w:rsidRDefault="009477D9" w:rsidP="00EC0F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" w:type="pct"/>
            <w:vMerge w:val="restart"/>
            <w:vAlign w:val="center"/>
          </w:tcPr>
          <w:p w:rsidR="009477D9" w:rsidRPr="003024E7" w:rsidRDefault="009477D9" w:rsidP="00EC0F72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22"/>
                <w:szCs w:val="22"/>
              </w:rPr>
              <w:t>01.01.2020</w:t>
            </w:r>
          </w:p>
          <w:p w:rsidR="009477D9" w:rsidRPr="003024E7" w:rsidRDefault="009477D9" w:rsidP="00EC0F72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22"/>
                <w:szCs w:val="22"/>
              </w:rPr>
              <w:t>–</w:t>
            </w:r>
          </w:p>
          <w:p w:rsidR="009477D9" w:rsidRPr="003024E7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</w:tcPr>
          <w:p w:rsidR="009477D9" w:rsidRPr="003024E7" w:rsidRDefault="009477D9" w:rsidP="00EC0F72">
            <w:pPr>
              <w:spacing w:after="0"/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3024E7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:rsidR="009477D9" w:rsidRPr="003024E7" w:rsidRDefault="009477D9" w:rsidP="00EC0F72">
            <w:pPr>
              <w:spacing w:before="20"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024E7" w:rsidRDefault="009477D9" w:rsidP="00EC0F72">
            <w:pPr>
              <w:spacing w:before="20"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024E7" w:rsidRDefault="009477D9" w:rsidP="00EC0F72">
            <w:pPr>
              <w:spacing w:before="20"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024E7" w:rsidRDefault="009477D9" w:rsidP="00EC0F72">
            <w:pPr>
              <w:spacing w:before="20"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024E7" w:rsidRDefault="009477D9" w:rsidP="00EC0F72">
            <w:pPr>
              <w:spacing w:before="20"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452" w:type="pct"/>
            <w:vMerge w:val="restart"/>
            <w:shd w:val="clear" w:color="auto" w:fill="auto"/>
          </w:tcPr>
          <w:p w:rsidR="009477D9" w:rsidRPr="003024E7" w:rsidRDefault="009477D9" w:rsidP="00EC0F7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22"/>
                <w:szCs w:val="22"/>
              </w:rPr>
              <w:t xml:space="preserve">Финансовое управление </w:t>
            </w:r>
            <w:r w:rsidRPr="003024E7">
              <w:rPr>
                <w:rFonts w:ascii="Arial" w:hAnsi="Arial" w:cs="Arial"/>
                <w:sz w:val="22"/>
                <w:szCs w:val="22"/>
              </w:rPr>
              <w:t>администрации городского округа Люберцы Московской области</w:t>
            </w:r>
          </w:p>
        </w:tc>
        <w:tc>
          <w:tcPr>
            <w:tcW w:w="840" w:type="pct"/>
            <w:vMerge w:val="restart"/>
            <w:shd w:val="clear" w:color="auto" w:fill="auto"/>
          </w:tcPr>
          <w:p w:rsidR="009477D9" w:rsidRPr="003024E7" w:rsidRDefault="009477D9" w:rsidP="00EC0F72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22"/>
                <w:szCs w:val="22"/>
              </w:rPr>
              <w:t xml:space="preserve">Обеспечение финансирования деятельности финансового управления </w:t>
            </w:r>
            <w:r w:rsidRPr="003024E7">
              <w:rPr>
                <w:rFonts w:ascii="Arial" w:hAnsi="Arial" w:cs="Arial"/>
                <w:sz w:val="22"/>
                <w:szCs w:val="22"/>
              </w:rPr>
              <w:t>администрации городского округа Люберцы Московской области</w:t>
            </w:r>
          </w:p>
        </w:tc>
      </w:tr>
      <w:tr w:rsidR="003024E7" w:rsidRPr="003024E7" w:rsidTr="003024E7">
        <w:trPr>
          <w:trHeight w:val="20"/>
        </w:trPr>
        <w:tc>
          <w:tcPr>
            <w:tcW w:w="143" w:type="pct"/>
            <w:vMerge/>
            <w:shd w:val="clear" w:color="auto" w:fill="auto"/>
          </w:tcPr>
          <w:p w:rsidR="009477D9" w:rsidRPr="003024E7" w:rsidRDefault="009477D9" w:rsidP="00EC0F72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" w:type="pct"/>
            <w:vMerge/>
            <w:shd w:val="clear" w:color="auto" w:fill="auto"/>
          </w:tcPr>
          <w:p w:rsidR="009477D9" w:rsidRPr="003024E7" w:rsidRDefault="009477D9" w:rsidP="00EC0F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" w:type="pct"/>
            <w:vMerge/>
            <w:vAlign w:val="center"/>
          </w:tcPr>
          <w:p w:rsidR="009477D9" w:rsidRPr="003024E7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</w:tcPr>
          <w:p w:rsidR="009477D9" w:rsidRPr="003024E7" w:rsidRDefault="009477D9" w:rsidP="00EC0F72">
            <w:pPr>
              <w:spacing w:after="0"/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городского округа Люберцы 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024E7" w:rsidRDefault="005C1B08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223 095</w:t>
            </w:r>
            <w:r w:rsidR="009477D9" w:rsidRPr="003024E7">
              <w:rPr>
                <w:rFonts w:ascii="Arial" w:hAnsi="Arial" w:cs="Arial"/>
                <w:color w:val="000000"/>
                <w:sz w:val="18"/>
                <w:szCs w:val="22"/>
              </w:rPr>
              <w:t>,52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:rsidR="009477D9" w:rsidRPr="003024E7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42 342,46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44 606,58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024E7" w:rsidRDefault="005C1B08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46 341</w:t>
            </w:r>
            <w:r w:rsidR="009477D9" w:rsidRPr="003024E7">
              <w:rPr>
                <w:rFonts w:ascii="Arial" w:hAnsi="Arial" w:cs="Arial"/>
                <w:color w:val="000000"/>
                <w:sz w:val="18"/>
                <w:szCs w:val="22"/>
              </w:rPr>
              <w:t>,14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44 902,67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44 902,67</w:t>
            </w: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9477D9" w:rsidRPr="003024E7" w:rsidRDefault="009477D9" w:rsidP="00EC0F7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0" w:type="pct"/>
            <w:vMerge/>
            <w:shd w:val="clear" w:color="auto" w:fill="auto"/>
          </w:tcPr>
          <w:p w:rsidR="009477D9" w:rsidRPr="003024E7" w:rsidRDefault="009477D9" w:rsidP="00EC0F7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024E7" w:rsidRPr="003024E7" w:rsidTr="003024E7">
        <w:trPr>
          <w:trHeight w:val="549"/>
        </w:trPr>
        <w:tc>
          <w:tcPr>
            <w:tcW w:w="14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477D9" w:rsidRPr="003024E7" w:rsidRDefault="009477D9" w:rsidP="00EC0F72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477D9" w:rsidRPr="003024E7" w:rsidRDefault="009477D9" w:rsidP="00EC0F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" w:type="pct"/>
            <w:vMerge/>
            <w:tcBorders>
              <w:bottom w:val="single" w:sz="4" w:space="0" w:color="auto"/>
            </w:tcBorders>
            <w:vAlign w:val="center"/>
          </w:tcPr>
          <w:p w:rsidR="009477D9" w:rsidRPr="003024E7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</w:tcPr>
          <w:p w:rsidR="009477D9" w:rsidRPr="003024E7" w:rsidRDefault="009477D9" w:rsidP="00EC0F72">
            <w:pPr>
              <w:spacing w:after="0"/>
              <w:ind w:left="-57" w:right="-5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024E7" w:rsidRDefault="005C1B08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223 095</w:t>
            </w:r>
            <w:r w:rsidR="009477D9" w:rsidRPr="003024E7">
              <w:rPr>
                <w:rFonts w:ascii="Arial" w:hAnsi="Arial" w:cs="Arial"/>
                <w:color w:val="000000"/>
                <w:sz w:val="18"/>
                <w:szCs w:val="22"/>
              </w:rPr>
              <w:t>,52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:rsidR="009477D9" w:rsidRPr="003024E7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42 342,46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44 606,58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024E7" w:rsidRDefault="005C1B08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46 341</w:t>
            </w:r>
            <w:r w:rsidR="009477D9" w:rsidRPr="003024E7">
              <w:rPr>
                <w:rFonts w:ascii="Arial" w:hAnsi="Arial" w:cs="Arial"/>
                <w:color w:val="000000"/>
                <w:sz w:val="18"/>
                <w:szCs w:val="22"/>
              </w:rPr>
              <w:t>,14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44 902,67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44 902,67</w:t>
            </w:r>
          </w:p>
        </w:tc>
        <w:tc>
          <w:tcPr>
            <w:tcW w:w="45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477D9" w:rsidRPr="003024E7" w:rsidRDefault="009477D9" w:rsidP="00EC0F7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477D9" w:rsidRPr="003024E7" w:rsidRDefault="009477D9" w:rsidP="00EC0F7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024E7" w:rsidRPr="003024E7" w:rsidTr="003024E7">
        <w:trPr>
          <w:trHeight w:val="427"/>
        </w:trPr>
        <w:tc>
          <w:tcPr>
            <w:tcW w:w="143" w:type="pct"/>
            <w:vMerge w:val="restart"/>
            <w:shd w:val="clear" w:color="auto" w:fill="auto"/>
          </w:tcPr>
          <w:p w:rsidR="009477D9" w:rsidRPr="003024E7" w:rsidRDefault="009477D9" w:rsidP="00EC0F72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4E7">
              <w:rPr>
                <w:rFonts w:ascii="Arial" w:hAnsi="Arial" w:cs="Arial"/>
                <w:sz w:val="22"/>
                <w:szCs w:val="22"/>
              </w:rPr>
              <w:t>1.5.</w:t>
            </w:r>
          </w:p>
        </w:tc>
        <w:tc>
          <w:tcPr>
            <w:tcW w:w="715" w:type="pct"/>
            <w:vMerge w:val="restart"/>
            <w:shd w:val="clear" w:color="auto" w:fill="auto"/>
          </w:tcPr>
          <w:p w:rsidR="009477D9" w:rsidRPr="003024E7" w:rsidRDefault="009477D9" w:rsidP="00EC0F72">
            <w:p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24E7">
              <w:rPr>
                <w:rFonts w:ascii="Arial" w:hAnsi="Arial" w:cs="Arial"/>
                <w:sz w:val="22"/>
                <w:szCs w:val="22"/>
              </w:rPr>
              <w:t>Мероприятие 01.06. 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362" w:type="pct"/>
            <w:vMerge w:val="restart"/>
            <w:vAlign w:val="center"/>
          </w:tcPr>
          <w:p w:rsidR="009477D9" w:rsidRPr="003024E7" w:rsidRDefault="009477D9" w:rsidP="00EC0F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22"/>
                <w:szCs w:val="22"/>
              </w:rPr>
              <w:t>01.01.2020</w:t>
            </w:r>
          </w:p>
          <w:p w:rsidR="009477D9" w:rsidRPr="003024E7" w:rsidRDefault="009477D9" w:rsidP="00EC0F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22"/>
                <w:szCs w:val="22"/>
              </w:rPr>
              <w:t>–</w:t>
            </w:r>
          </w:p>
          <w:p w:rsidR="009477D9" w:rsidRPr="003024E7" w:rsidRDefault="009477D9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</w:tcPr>
          <w:p w:rsidR="009477D9" w:rsidRPr="003024E7" w:rsidRDefault="009477D9" w:rsidP="00EC0F72">
            <w:pPr>
              <w:spacing w:after="0" w:line="240" w:lineRule="auto"/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3024E7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:rsidR="009477D9" w:rsidRPr="003024E7" w:rsidRDefault="009477D9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452" w:type="pct"/>
            <w:vMerge w:val="restart"/>
            <w:shd w:val="clear" w:color="auto" w:fill="auto"/>
          </w:tcPr>
          <w:p w:rsidR="009477D9" w:rsidRPr="003024E7" w:rsidRDefault="009477D9" w:rsidP="00EC0F7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24E7">
              <w:rPr>
                <w:rFonts w:ascii="Arial" w:hAnsi="Arial" w:cs="Arial"/>
                <w:sz w:val="22"/>
                <w:szCs w:val="22"/>
              </w:rPr>
              <w:t>Управление по бухгалтерскому учету и отчетности администрации городского округа Люберцы Московской области</w:t>
            </w:r>
          </w:p>
        </w:tc>
        <w:tc>
          <w:tcPr>
            <w:tcW w:w="840" w:type="pct"/>
            <w:vMerge w:val="restart"/>
            <w:shd w:val="clear" w:color="auto" w:fill="auto"/>
          </w:tcPr>
          <w:p w:rsidR="009477D9" w:rsidRPr="003024E7" w:rsidRDefault="009477D9" w:rsidP="00EC0F72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22"/>
                <w:szCs w:val="22"/>
              </w:rPr>
              <w:t>Обеспечение финансирования деятельности МУ «Централизованная бухгалтерия»</w:t>
            </w:r>
          </w:p>
        </w:tc>
      </w:tr>
      <w:tr w:rsidR="003024E7" w:rsidRPr="003024E7" w:rsidTr="003024E7">
        <w:trPr>
          <w:trHeight w:val="467"/>
        </w:trPr>
        <w:tc>
          <w:tcPr>
            <w:tcW w:w="14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477D9" w:rsidRPr="003024E7" w:rsidRDefault="009477D9" w:rsidP="00EC0F72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477D9" w:rsidRPr="003024E7" w:rsidRDefault="009477D9" w:rsidP="00EC0F7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2" w:type="pct"/>
            <w:vMerge/>
          </w:tcPr>
          <w:p w:rsidR="009477D9" w:rsidRPr="003024E7" w:rsidRDefault="009477D9" w:rsidP="00EC0F72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</w:tcPr>
          <w:p w:rsidR="009477D9" w:rsidRPr="003024E7" w:rsidRDefault="009477D9" w:rsidP="00EC0F72">
            <w:pPr>
              <w:spacing w:after="0" w:line="240" w:lineRule="auto"/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городского округа Люберцы 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707 398,33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:rsidR="009477D9" w:rsidRPr="003024E7" w:rsidRDefault="009477D9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130 711,64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138 765,55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156 346,04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140 787,55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140 787,55</w:t>
            </w:r>
          </w:p>
        </w:tc>
        <w:tc>
          <w:tcPr>
            <w:tcW w:w="45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477D9" w:rsidRPr="003024E7" w:rsidRDefault="009477D9" w:rsidP="00EC0F7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477D9" w:rsidRPr="003024E7" w:rsidRDefault="009477D9" w:rsidP="00EC0F7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024E7" w:rsidRPr="003024E7" w:rsidTr="003024E7">
        <w:trPr>
          <w:trHeight w:val="928"/>
        </w:trPr>
        <w:tc>
          <w:tcPr>
            <w:tcW w:w="14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477D9" w:rsidRPr="003024E7" w:rsidRDefault="009477D9" w:rsidP="00EC0F72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477D9" w:rsidRPr="003024E7" w:rsidRDefault="009477D9" w:rsidP="00EC0F7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2" w:type="pct"/>
            <w:vMerge/>
            <w:tcBorders>
              <w:bottom w:val="single" w:sz="4" w:space="0" w:color="auto"/>
            </w:tcBorders>
          </w:tcPr>
          <w:p w:rsidR="009477D9" w:rsidRPr="003024E7" w:rsidRDefault="009477D9" w:rsidP="00EC0F72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</w:tcPr>
          <w:p w:rsidR="009477D9" w:rsidRPr="003024E7" w:rsidRDefault="009477D9" w:rsidP="00EC0F72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707 398,33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:rsidR="009477D9" w:rsidRPr="003024E7" w:rsidRDefault="009477D9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130 711,64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138 765,55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156 346,04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140 787,55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140 787,55</w:t>
            </w:r>
          </w:p>
        </w:tc>
        <w:tc>
          <w:tcPr>
            <w:tcW w:w="45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477D9" w:rsidRPr="003024E7" w:rsidRDefault="009477D9" w:rsidP="00EC0F7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477D9" w:rsidRPr="003024E7" w:rsidRDefault="009477D9" w:rsidP="00EC0F7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024E7" w:rsidRPr="003024E7" w:rsidTr="003024E7">
        <w:trPr>
          <w:trHeight w:val="511"/>
        </w:trPr>
        <w:tc>
          <w:tcPr>
            <w:tcW w:w="143" w:type="pct"/>
            <w:vMerge w:val="restart"/>
            <w:shd w:val="clear" w:color="auto" w:fill="auto"/>
          </w:tcPr>
          <w:p w:rsidR="009477D9" w:rsidRPr="003024E7" w:rsidRDefault="009477D9" w:rsidP="00EC0F72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4E7">
              <w:rPr>
                <w:rFonts w:ascii="Arial" w:hAnsi="Arial" w:cs="Arial"/>
                <w:sz w:val="22"/>
                <w:szCs w:val="22"/>
              </w:rPr>
              <w:lastRenderedPageBreak/>
              <w:t>1.6.</w:t>
            </w:r>
          </w:p>
        </w:tc>
        <w:tc>
          <w:tcPr>
            <w:tcW w:w="715" w:type="pct"/>
            <w:vMerge w:val="restart"/>
            <w:shd w:val="clear" w:color="auto" w:fill="auto"/>
          </w:tcPr>
          <w:p w:rsidR="009477D9" w:rsidRPr="003024E7" w:rsidRDefault="009477D9" w:rsidP="00EC0F7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22"/>
                <w:szCs w:val="22"/>
              </w:rPr>
              <w:t>Мероприятие 01.07. 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362" w:type="pct"/>
            <w:vMerge w:val="restart"/>
            <w:vAlign w:val="center"/>
          </w:tcPr>
          <w:p w:rsidR="009477D9" w:rsidRPr="003024E7" w:rsidRDefault="009477D9" w:rsidP="00EC0F72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22"/>
                <w:szCs w:val="22"/>
              </w:rPr>
              <w:t>01.01.2020</w:t>
            </w:r>
          </w:p>
          <w:p w:rsidR="009477D9" w:rsidRPr="003024E7" w:rsidRDefault="009477D9" w:rsidP="00EC0F72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22"/>
                <w:szCs w:val="22"/>
              </w:rPr>
              <w:t>–</w:t>
            </w:r>
          </w:p>
          <w:p w:rsidR="009477D9" w:rsidRPr="003024E7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</w:tcPr>
          <w:p w:rsidR="009477D9" w:rsidRPr="003024E7" w:rsidRDefault="009477D9" w:rsidP="00EC0F72">
            <w:pPr>
              <w:spacing w:after="0"/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3024E7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:rsidR="009477D9" w:rsidRPr="003024E7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452" w:type="pct"/>
            <w:vMerge w:val="restart"/>
            <w:shd w:val="clear" w:color="auto" w:fill="auto"/>
          </w:tcPr>
          <w:p w:rsidR="009477D9" w:rsidRPr="003024E7" w:rsidRDefault="009477D9" w:rsidP="00EC0F7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24E7">
              <w:rPr>
                <w:rFonts w:ascii="Arial" w:hAnsi="Arial" w:cs="Arial"/>
                <w:sz w:val="22"/>
                <w:szCs w:val="22"/>
              </w:rPr>
              <w:t>Управление по бухгалтерскому учету и отчетности администрации городского округа Люберцы Московской области</w:t>
            </w:r>
          </w:p>
        </w:tc>
        <w:tc>
          <w:tcPr>
            <w:tcW w:w="840" w:type="pct"/>
            <w:vMerge w:val="restart"/>
            <w:shd w:val="clear" w:color="auto" w:fill="auto"/>
          </w:tcPr>
          <w:p w:rsidR="009477D9" w:rsidRPr="003024E7" w:rsidRDefault="009477D9" w:rsidP="00EC0F72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22"/>
                <w:szCs w:val="22"/>
              </w:rPr>
              <w:t>Обеспечение финансирования деятельности МУ «ДЦО»</w:t>
            </w:r>
          </w:p>
          <w:p w:rsidR="009477D9" w:rsidRPr="003024E7" w:rsidRDefault="009477D9" w:rsidP="00EC0F72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024E7" w:rsidRPr="003024E7" w:rsidTr="003024E7">
        <w:trPr>
          <w:trHeight w:val="20"/>
        </w:trPr>
        <w:tc>
          <w:tcPr>
            <w:tcW w:w="14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477D9" w:rsidRPr="003024E7" w:rsidRDefault="009477D9" w:rsidP="00EC0F72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477D9" w:rsidRPr="003024E7" w:rsidRDefault="009477D9" w:rsidP="00EC0F7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2" w:type="pct"/>
            <w:vMerge/>
          </w:tcPr>
          <w:p w:rsidR="009477D9" w:rsidRPr="003024E7" w:rsidRDefault="009477D9" w:rsidP="00EC0F72">
            <w:pPr>
              <w:spacing w:after="0"/>
              <w:ind w:left="-57" w:right="-57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</w:tcPr>
          <w:p w:rsidR="009477D9" w:rsidRPr="003024E7" w:rsidRDefault="009477D9" w:rsidP="00EC0F72">
            <w:pPr>
              <w:spacing w:after="0"/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городского округа Люберцы 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1 189 394,78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:rsidR="009477D9" w:rsidRPr="003024E7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237 381,79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246 787,50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3024E7">
              <w:rPr>
                <w:rFonts w:ascii="Arial" w:hAnsi="Arial" w:cs="Arial"/>
                <w:sz w:val="18"/>
                <w:szCs w:val="22"/>
              </w:rPr>
              <w:t>244 680,45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3024E7">
              <w:rPr>
                <w:rFonts w:ascii="Arial" w:hAnsi="Arial" w:cs="Arial"/>
                <w:sz w:val="18"/>
                <w:szCs w:val="22"/>
              </w:rPr>
              <w:t>230 272,52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3024E7">
              <w:rPr>
                <w:rFonts w:ascii="Arial" w:hAnsi="Arial" w:cs="Arial"/>
                <w:sz w:val="18"/>
                <w:szCs w:val="22"/>
              </w:rPr>
              <w:t>230 272,52</w:t>
            </w:r>
          </w:p>
        </w:tc>
        <w:tc>
          <w:tcPr>
            <w:tcW w:w="452" w:type="pct"/>
            <w:vMerge/>
            <w:shd w:val="clear" w:color="auto" w:fill="auto"/>
          </w:tcPr>
          <w:p w:rsidR="009477D9" w:rsidRPr="003024E7" w:rsidRDefault="009477D9" w:rsidP="00EC0F7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0" w:type="pct"/>
            <w:vMerge/>
            <w:shd w:val="clear" w:color="auto" w:fill="auto"/>
          </w:tcPr>
          <w:p w:rsidR="009477D9" w:rsidRPr="003024E7" w:rsidRDefault="009477D9" w:rsidP="00EC0F7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024E7" w:rsidRPr="003024E7" w:rsidTr="003024E7">
        <w:trPr>
          <w:trHeight w:val="20"/>
        </w:trPr>
        <w:tc>
          <w:tcPr>
            <w:tcW w:w="14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477D9" w:rsidRPr="003024E7" w:rsidRDefault="009477D9" w:rsidP="00EC0F72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477D9" w:rsidRPr="003024E7" w:rsidRDefault="009477D9" w:rsidP="00EC0F7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2" w:type="pct"/>
            <w:vMerge/>
            <w:tcBorders>
              <w:bottom w:val="single" w:sz="4" w:space="0" w:color="auto"/>
            </w:tcBorders>
          </w:tcPr>
          <w:p w:rsidR="009477D9" w:rsidRPr="003024E7" w:rsidRDefault="009477D9" w:rsidP="00EC0F72">
            <w:pPr>
              <w:spacing w:after="0"/>
              <w:ind w:left="-57" w:right="-57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</w:tcPr>
          <w:p w:rsidR="009477D9" w:rsidRPr="003024E7" w:rsidRDefault="009477D9" w:rsidP="00EC0F72">
            <w:pPr>
              <w:spacing w:after="0"/>
              <w:ind w:left="-57" w:right="-5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1 189 394,78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:rsidR="009477D9" w:rsidRPr="003024E7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  <w:lang w:val="en-US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237 381,79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246 787,50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3024E7">
              <w:rPr>
                <w:rFonts w:ascii="Arial" w:hAnsi="Arial" w:cs="Arial"/>
                <w:sz w:val="18"/>
                <w:szCs w:val="22"/>
              </w:rPr>
              <w:t>244 680,45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3024E7">
              <w:rPr>
                <w:rFonts w:ascii="Arial" w:hAnsi="Arial" w:cs="Arial"/>
                <w:sz w:val="18"/>
                <w:szCs w:val="22"/>
              </w:rPr>
              <w:t>230 272,52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3024E7">
              <w:rPr>
                <w:rFonts w:ascii="Arial" w:hAnsi="Arial" w:cs="Arial"/>
                <w:sz w:val="18"/>
                <w:szCs w:val="22"/>
              </w:rPr>
              <w:t>230 272,52</w:t>
            </w:r>
          </w:p>
        </w:tc>
        <w:tc>
          <w:tcPr>
            <w:tcW w:w="45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477D9" w:rsidRPr="003024E7" w:rsidRDefault="009477D9" w:rsidP="00EC0F7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477D9" w:rsidRPr="003024E7" w:rsidRDefault="009477D9" w:rsidP="00EC0F7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024E7" w:rsidRPr="003024E7" w:rsidTr="003024E7">
        <w:trPr>
          <w:trHeight w:val="20"/>
        </w:trPr>
        <w:tc>
          <w:tcPr>
            <w:tcW w:w="143" w:type="pct"/>
            <w:vMerge w:val="restart"/>
            <w:shd w:val="clear" w:color="auto" w:fill="auto"/>
          </w:tcPr>
          <w:p w:rsidR="009477D9" w:rsidRPr="003024E7" w:rsidRDefault="009477D9" w:rsidP="00EC0F72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4E7">
              <w:rPr>
                <w:rFonts w:ascii="Arial" w:hAnsi="Arial" w:cs="Arial"/>
                <w:sz w:val="22"/>
                <w:szCs w:val="22"/>
              </w:rPr>
              <w:t>1.7.</w:t>
            </w:r>
          </w:p>
        </w:tc>
        <w:tc>
          <w:tcPr>
            <w:tcW w:w="715" w:type="pct"/>
            <w:vMerge w:val="restart"/>
            <w:shd w:val="clear" w:color="auto" w:fill="auto"/>
          </w:tcPr>
          <w:p w:rsidR="009477D9" w:rsidRPr="003024E7" w:rsidRDefault="009477D9" w:rsidP="00EC0F72">
            <w:p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22"/>
                <w:szCs w:val="22"/>
              </w:rPr>
              <w:t>Мероприятие</w:t>
            </w:r>
            <w:r w:rsidRPr="003024E7">
              <w:rPr>
                <w:rFonts w:ascii="Arial" w:hAnsi="Arial" w:cs="Arial"/>
                <w:sz w:val="22"/>
                <w:szCs w:val="22"/>
              </w:rPr>
              <w:t xml:space="preserve"> 01.08. Организация и осуществление мероприятий по мобилизационной подготовке</w:t>
            </w:r>
          </w:p>
        </w:tc>
        <w:tc>
          <w:tcPr>
            <w:tcW w:w="362" w:type="pct"/>
            <w:vMerge w:val="restart"/>
            <w:vAlign w:val="center"/>
          </w:tcPr>
          <w:p w:rsidR="009477D9" w:rsidRPr="003024E7" w:rsidRDefault="009477D9" w:rsidP="00EC0F72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22"/>
                <w:szCs w:val="22"/>
              </w:rPr>
              <w:t>01.01.2020</w:t>
            </w:r>
          </w:p>
          <w:p w:rsidR="009477D9" w:rsidRPr="003024E7" w:rsidRDefault="009477D9" w:rsidP="00EC0F72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22"/>
                <w:szCs w:val="22"/>
              </w:rPr>
              <w:t xml:space="preserve"> –</w:t>
            </w:r>
          </w:p>
          <w:p w:rsidR="009477D9" w:rsidRPr="003024E7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22"/>
                <w:szCs w:val="22"/>
              </w:rPr>
              <w:t xml:space="preserve"> 31.12.2024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</w:tcPr>
          <w:p w:rsidR="009477D9" w:rsidRPr="003024E7" w:rsidRDefault="009477D9" w:rsidP="00EC0F72">
            <w:pPr>
              <w:spacing w:after="0"/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3024E7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:rsidR="009477D9" w:rsidRPr="003024E7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452" w:type="pct"/>
            <w:vMerge w:val="restart"/>
            <w:shd w:val="clear" w:color="auto" w:fill="auto"/>
          </w:tcPr>
          <w:p w:rsidR="009477D9" w:rsidRPr="003024E7" w:rsidRDefault="009477D9" w:rsidP="00EC0F7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22"/>
                <w:szCs w:val="22"/>
              </w:rPr>
              <w:t>Отдел мобилизационной подготовки</w:t>
            </w:r>
          </w:p>
        </w:tc>
        <w:tc>
          <w:tcPr>
            <w:tcW w:w="840" w:type="pct"/>
            <w:vMerge w:val="restart"/>
            <w:shd w:val="clear" w:color="auto" w:fill="auto"/>
          </w:tcPr>
          <w:p w:rsidR="009477D9" w:rsidRPr="003024E7" w:rsidRDefault="009477D9" w:rsidP="00EC0F72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22"/>
                <w:szCs w:val="22"/>
              </w:rPr>
              <w:t>Обеспечение финансирования мероприятий по мобилизационной подготовке</w:t>
            </w:r>
          </w:p>
        </w:tc>
      </w:tr>
      <w:tr w:rsidR="003024E7" w:rsidRPr="003024E7" w:rsidTr="003024E7">
        <w:trPr>
          <w:trHeight w:val="20"/>
        </w:trPr>
        <w:tc>
          <w:tcPr>
            <w:tcW w:w="143" w:type="pct"/>
            <w:vMerge/>
            <w:shd w:val="clear" w:color="auto" w:fill="auto"/>
          </w:tcPr>
          <w:p w:rsidR="009477D9" w:rsidRPr="003024E7" w:rsidRDefault="009477D9" w:rsidP="00EC0F72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" w:type="pct"/>
            <w:vMerge/>
            <w:shd w:val="clear" w:color="auto" w:fill="auto"/>
          </w:tcPr>
          <w:p w:rsidR="009477D9" w:rsidRPr="003024E7" w:rsidRDefault="009477D9" w:rsidP="00EC0F72">
            <w:p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" w:type="pct"/>
            <w:vMerge/>
          </w:tcPr>
          <w:p w:rsidR="009477D9" w:rsidRPr="003024E7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2" w:type="pct"/>
            <w:shd w:val="clear" w:color="auto" w:fill="auto"/>
          </w:tcPr>
          <w:p w:rsidR="009477D9" w:rsidRPr="003024E7" w:rsidRDefault="009477D9" w:rsidP="00EC0F72">
            <w:pPr>
              <w:spacing w:after="0"/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городского округа Люберцы 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1 796,50</w:t>
            </w:r>
          </w:p>
        </w:tc>
        <w:tc>
          <w:tcPr>
            <w:tcW w:w="311" w:type="pct"/>
            <w:vAlign w:val="center"/>
          </w:tcPr>
          <w:p w:rsidR="009477D9" w:rsidRPr="003024E7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407,00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514,00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241,50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280,00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354,00</w:t>
            </w:r>
          </w:p>
        </w:tc>
        <w:tc>
          <w:tcPr>
            <w:tcW w:w="452" w:type="pct"/>
            <w:vMerge/>
            <w:shd w:val="clear" w:color="auto" w:fill="auto"/>
          </w:tcPr>
          <w:p w:rsidR="009477D9" w:rsidRPr="003024E7" w:rsidRDefault="009477D9" w:rsidP="00EC0F7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0" w:type="pct"/>
            <w:vMerge/>
            <w:shd w:val="clear" w:color="auto" w:fill="auto"/>
          </w:tcPr>
          <w:p w:rsidR="009477D9" w:rsidRPr="003024E7" w:rsidRDefault="009477D9" w:rsidP="00EC0F7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024E7" w:rsidRPr="003024E7" w:rsidTr="003024E7">
        <w:trPr>
          <w:trHeight w:val="609"/>
        </w:trPr>
        <w:tc>
          <w:tcPr>
            <w:tcW w:w="143" w:type="pct"/>
            <w:vMerge/>
            <w:shd w:val="clear" w:color="auto" w:fill="auto"/>
          </w:tcPr>
          <w:p w:rsidR="009477D9" w:rsidRPr="003024E7" w:rsidRDefault="009477D9" w:rsidP="00EC0F72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" w:type="pct"/>
            <w:vMerge/>
            <w:shd w:val="clear" w:color="auto" w:fill="auto"/>
          </w:tcPr>
          <w:p w:rsidR="009477D9" w:rsidRPr="003024E7" w:rsidRDefault="009477D9" w:rsidP="00EC0F72">
            <w:p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" w:type="pct"/>
            <w:vMerge/>
          </w:tcPr>
          <w:p w:rsidR="009477D9" w:rsidRPr="003024E7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/>
              <w:ind w:left="-57" w:right="-5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22"/>
                <w:szCs w:val="22"/>
              </w:rPr>
              <w:t>Итого:</w:t>
            </w:r>
          </w:p>
          <w:p w:rsidR="009477D9" w:rsidRPr="003024E7" w:rsidRDefault="009477D9" w:rsidP="00EC0F72">
            <w:pPr>
              <w:spacing w:after="0"/>
              <w:ind w:left="-57" w:right="-57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9477D9" w:rsidRPr="003024E7" w:rsidRDefault="009477D9" w:rsidP="00EC0F72">
            <w:pPr>
              <w:spacing w:after="0"/>
              <w:ind w:left="-57" w:right="-57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1 796,50</w:t>
            </w:r>
          </w:p>
        </w:tc>
        <w:tc>
          <w:tcPr>
            <w:tcW w:w="311" w:type="pct"/>
            <w:vAlign w:val="center"/>
          </w:tcPr>
          <w:p w:rsidR="009477D9" w:rsidRPr="003024E7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407,00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514,00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241,50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280,00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354,00</w:t>
            </w:r>
          </w:p>
        </w:tc>
        <w:tc>
          <w:tcPr>
            <w:tcW w:w="452" w:type="pct"/>
            <w:vMerge/>
            <w:shd w:val="clear" w:color="auto" w:fill="auto"/>
          </w:tcPr>
          <w:p w:rsidR="009477D9" w:rsidRPr="003024E7" w:rsidRDefault="009477D9" w:rsidP="00EC0F7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0" w:type="pct"/>
            <w:vMerge/>
            <w:shd w:val="clear" w:color="auto" w:fill="auto"/>
          </w:tcPr>
          <w:p w:rsidR="009477D9" w:rsidRPr="003024E7" w:rsidRDefault="009477D9" w:rsidP="00EC0F7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024E7" w:rsidRPr="003024E7" w:rsidTr="003024E7">
        <w:trPr>
          <w:trHeight w:val="149"/>
        </w:trPr>
        <w:tc>
          <w:tcPr>
            <w:tcW w:w="143" w:type="pct"/>
            <w:vMerge w:val="restart"/>
            <w:shd w:val="clear" w:color="auto" w:fill="auto"/>
          </w:tcPr>
          <w:p w:rsidR="009477D9" w:rsidRPr="003024E7" w:rsidRDefault="009477D9" w:rsidP="00EC0F72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4E7">
              <w:rPr>
                <w:rFonts w:ascii="Arial" w:hAnsi="Arial" w:cs="Arial"/>
                <w:sz w:val="22"/>
                <w:szCs w:val="22"/>
              </w:rPr>
              <w:t>1.8</w:t>
            </w:r>
          </w:p>
        </w:tc>
        <w:tc>
          <w:tcPr>
            <w:tcW w:w="715" w:type="pct"/>
            <w:vMerge w:val="restart"/>
            <w:shd w:val="clear" w:color="auto" w:fill="auto"/>
          </w:tcPr>
          <w:p w:rsidR="009477D9" w:rsidRPr="003024E7" w:rsidRDefault="009477D9" w:rsidP="00EC0F72">
            <w:p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22"/>
                <w:szCs w:val="22"/>
              </w:rPr>
              <w:t>Мероприятие</w:t>
            </w:r>
            <w:r w:rsidRPr="003024E7">
              <w:rPr>
                <w:rFonts w:ascii="Arial" w:hAnsi="Arial" w:cs="Arial"/>
                <w:sz w:val="22"/>
                <w:szCs w:val="22"/>
              </w:rPr>
              <w:t xml:space="preserve"> 01.10. Взносы в общественные организации (Уплата членских взносов членами Совета муниципальных образований Московской области)</w:t>
            </w:r>
          </w:p>
        </w:tc>
        <w:tc>
          <w:tcPr>
            <w:tcW w:w="362" w:type="pct"/>
            <w:vMerge w:val="restart"/>
            <w:vAlign w:val="center"/>
          </w:tcPr>
          <w:p w:rsidR="009477D9" w:rsidRPr="003024E7" w:rsidRDefault="009477D9" w:rsidP="00EC0F72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22"/>
                <w:szCs w:val="22"/>
              </w:rPr>
              <w:t>01.01.2020</w:t>
            </w:r>
          </w:p>
          <w:p w:rsidR="009477D9" w:rsidRPr="003024E7" w:rsidRDefault="009477D9" w:rsidP="00EC0F72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22"/>
                <w:szCs w:val="22"/>
              </w:rPr>
              <w:t>–</w:t>
            </w:r>
          </w:p>
          <w:p w:rsidR="009477D9" w:rsidRPr="003024E7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362" w:type="pct"/>
            <w:shd w:val="clear" w:color="auto" w:fill="auto"/>
          </w:tcPr>
          <w:p w:rsidR="009477D9" w:rsidRPr="003024E7" w:rsidRDefault="009477D9" w:rsidP="00EC0F72">
            <w:pPr>
              <w:spacing w:after="0"/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3024E7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311" w:type="pct"/>
            <w:vAlign w:val="center"/>
          </w:tcPr>
          <w:p w:rsidR="009477D9" w:rsidRPr="003024E7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452" w:type="pct"/>
            <w:vMerge w:val="restart"/>
            <w:shd w:val="clear" w:color="auto" w:fill="auto"/>
          </w:tcPr>
          <w:p w:rsidR="009477D9" w:rsidRPr="003024E7" w:rsidRDefault="009477D9" w:rsidP="00EC0F7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24E7">
              <w:rPr>
                <w:rFonts w:ascii="Arial" w:hAnsi="Arial" w:cs="Arial"/>
                <w:sz w:val="22"/>
                <w:szCs w:val="22"/>
              </w:rPr>
              <w:t xml:space="preserve">Управление по бухгалтерскому учету и отчетности администрации городского округа Люберцы </w:t>
            </w:r>
            <w:r w:rsidRPr="003024E7">
              <w:rPr>
                <w:rFonts w:ascii="Arial" w:hAnsi="Arial" w:cs="Arial"/>
                <w:sz w:val="22"/>
                <w:szCs w:val="22"/>
              </w:rPr>
              <w:lastRenderedPageBreak/>
              <w:t>Московской области</w:t>
            </w:r>
          </w:p>
        </w:tc>
        <w:tc>
          <w:tcPr>
            <w:tcW w:w="840" w:type="pct"/>
            <w:vMerge w:val="restart"/>
            <w:shd w:val="clear" w:color="auto" w:fill="auto"/>
          </w:tcPr>
          <w:p w:rsidR="009477D9" w:rsidRPr="003024E7" w:rsidRDefault="009477D9" w:rsidP="00EC0F72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Обеспечение финансирования на взносы в общественные организации </w:t>
            </w:r>
          </w:p>
        </w:tc>
      </w:tr>
      <w:tr w:rsidR="003024E7" w:rsidRPr="003024E7" w:rsidTr="003024E7">
        <w:trPr>
          <w:trHeight w:val="110"/>
        </w:trPr>
        <w:tc>
          <w:tcPr>
            <w:tcW w:w="143" w:type="pct"/>
            <w:vMerge/>
            <w:shd w:val="clear" w:color="auto" w:fill="auto"/>
          </w:tcPr>
          <w:p w:rsidR="009477D9" w:rsidRPr="003024E7" w:rsidRDefault="009477D9" w:rsidP="00EC0F72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" w:type="pct"/>
            <w:vMerge/>
            <w:shd w:val="clear" w:color="auto" w:fill="auto"/>
          </w:tcPr>
          <w:p w:rsidR="009477D9" w:rsidRPr="003024E7" w:rsidRDefault="009477D9" w:rsidP="00EC0F72">
            <w:p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" w:type="pct"/>
            <w:vMerge/>
          </w:tcPr>
          <w:p w:rsidR="009477D9" w:rsidRPr="003024E7" w:rsidRDefault="009477D9" w:rsidP="00EC0F72">
            <w:pPr>
              <w:spacing w:after="0"/>
              <w:ind w:left="-57" w:right="-57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2" w:type="pct"/>
            <w:shd w:val="clear" w:color="auto" w:fill="auto"/>
          </w:tcPr>
          <w:p w:rsidR="009477D9" w:rsidRPr="003024E7" w:rsidRDefault="009477D9" w:rsidP="00EC0F72">
            <w:pPr>
              <w:spacing w:after="0"/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городского округа Люберцы 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4 029,11</w:t>
            </w:r>
          </w:p>
        </w:tc>
        <w:tc>
          <w:tcPr>
            <w:tcW w:w="311" w:type="pct"/>
            <w:vAlign w:val="center"/>
          </w:tcPr>
          <w:p w:rsidR="009477D9" w:rsidRPr="003024E7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649,11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800,00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840,00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860,00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880,00</w:t>
            </w:r>
          </w:p>
        </w:tc>
        <w:tc>
          <w:tcPr>
            <w:tcW w:w="452" w:type="pct"/>
            <w:vMerge/>
            <w:shd w:val="clear" w:color="auto" w:fill="auto"/>
          </w:tcPr>
          <w:p w:rsidR="009477D9" w:rsidRPr="003024E7" w:rsidRDefault="009477D9" w:rsidP="00EC0F7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0" w:type="pct"/>
            <w:vMerge/>
            <w:shd w:val="clear" w:color="auto" w:fill="auto"/>
          </w:tcPr>
          <w:p w:rsidR="009477D9" w:rsidRPr="003024E7" w:rsidRDefault="009477D9" w:rsidP="00EC0F72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024E7" w:rsidRPr="003024E7" w:rsidTr="003024E7">
        <w:trPr>
          <w:trHeight w:val="125"/>
        </w:trPr>
        <w:tc>
          <w:tcPr>
            <w:tcW w:w="143" w:type="pct"/>
            <w:vMerge/>
            <w:shd w:val="clear" w:color="auto" w:fill="auto"/>
          </w:tcPr>
          <w:p w:rsidR="009477D9" w:rsidRPr="003024E7" w:rsidRDefault="009477D9" w:rsidP="00EC0F72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" w:type="pct"/>
            <w:vMerge/>
            <w:shd w:val="clear" w:color="auto" w:fill="auto"/>
          </w:tcPr>
          <w:p w:rsidR="009477D9" w:rsidRPr="003024E7" w:rsidRDefault="009477D9" w:rsidP="00EC0F72">
            <w:p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" w:type="pct"/>
            <w:vMerge/>
          </w:tcPr>
          <w:p w:rsidR="009477D9" w:rsidRPr="003024E7" w:rsidRDefault="009477D9" w:rsidP="00EC0F72">
            <w:pPr>
              <w:spacing w:after="0"/>
              <w:ind w:left="-57" w:right="-57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/>
              <w:ind w:left="-57" w:right="-5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22"/>
                <w:szCs w:val="22"/>
              </w:rPr>
              <w:t>Итого:</w:t>
            </w:r>
          </w:p>
          <w:p w:rsidR="009477D9" w:rsidRPr="003024E7" w:rsidRDefault="009477D9" w:rsidP="00EC0F72">
            <w:pPr>
              <w:spacing w:after="0"/>
              <w:ind w:left="-57" w:right="-57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9477D9" w:rsidRPr="003024E7" w:rsidRDefault="009477D9" w:rsidP="00EC0F72">
            <w:pPr>
              <w:spacing w:after="0"/>
              <w:ind w:left="-57" w:right="-57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lastRenderedPageBreak/>
              <w:t>4 029,11</w:t>
            </w:r>
          </w:p>
        </w:tc>
        <w:tc>
          <w:tcPr>
            <w:tcW w:w="311" w:type="pct"/>
            <w:vAlign w:val="center"/>
          </w:tcPr>
          <w:p w:rsidR="009477D9" w:rsidRPr="003024E7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649,11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800,00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840,00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860,00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880,00</w:t>
            </w:r>
          </w:p>
        </w:tc>
        <w:tc>
          <w:tcPr>
            <w:tcW w:w="452" w:type="pct"/>
            <w:vMerge/>
            <w:shd w:val="clear" w:color="auto" w:fill="auto"/>
          </w:tcPr>
          <w:p w:rsidR="009477D9" w:rsidRPr="003024E7" w:rsidRDefault="009477D9" w:rsidP="00EC0F7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0" w:type="pct"/>
            <w:vMerge/>
            <w:shd w:val="clear" w:color="auto" w:fill="auto"/>
          </w:tcPr>
          <w:p w:rsidR="009477D9" w:rsidRPr="003024E7" w:rsidRDefault="009477D9" w:rsidP="00EC0F72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024E7" w:rsidRPr="003024E7" w:rsidTr="003024E7">
        <w:trPr>
          <w:trHeight w:val="20"/>
        </w:trPr>
        <w:tc>
          <w:tcPr>
            <w:tcW w:w="1220" w:type="pct"/>
            <w:gridSpan w:val="3"/>
            <w:vMerge w:val="restart"/>
            <w:shd w:val="clear" w:color="auto" w:fill="auto"/>
          </w:tcPr>
          <w:p w:rsidR="009477D9" w:rsidRPr="003024E7" w:rsidRDefault="009477D9" w:rsidP="00EC0F72">
            <w:pPr>
              <w:spacing w:after="12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ИТОГО ПО ПОДПРОГРАММЕ</w:t>
            </w:r>
          </w:p>
        </w:tc>
        <w:tc>
          <w:tcPr>
            <w:tcW w:w="362" w:type="pct"/>
            <w:shd w:val="clear" w:color="auto" w:fill="auto"/>
          </w:tcPr>
          <w:p w:rsidR="009477D9" w:rsidRPr="003024E7" w:rsidRDefault="009477D9" w:rsidP="00EC0F72">
            <w:pPr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9477D9" w:rsidRPr="003024E7" w:rsidRDefault="00F1701E" w:rsidP="00EC0F72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eastAsia="Calibri" w:hAnsi="Arial" w:cs="Arial"/>
                <w:sz w:val="18"/>
                <w:szCs w:val="22"/>
              </w:rPr>
              <w:t>4 345 399,41</w:t>
            </w:r>
          </w:p>
        </w:tc>
        <w:tc>
          <w:tcPr>
            <w:tcW w:w="311" w:type="pct"/>
            <w:vAlign w:val="center"/>
          </w:tcPr>
          <w:p w:rsidR="009477D9" w:rsidRPr="003024E7" w:rsidRDefault="009477D9" w:rsidP="00EC0F72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18"/>
                <w:szCs w:val="22"/>
              </w:rPr>
            </w:pPr>
            <w:r w:rsidRPr="003024E7">
              <w:rPr>
                <w:rFonts w:ascii="Arial" w:eastAsia="Calibri" w:hAnsi="Arial" w:cs="Arial"/>
                <w:sz w:val="18"/>
                <w:szCs w:val="22"/>
              </w:rPr>
              <w:t>814 964,15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9477D9" w:rsidRPr="003024E7" w:rsidRDefault="009477D9" w:rsidP="00EC0F72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906 148,02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9477D9" w:rsidRPr="003024E7" w:rsidRDefault="00C57423" w:rsidP="00EC0F72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18"/>
                <w:szCs w:val="22"/>
              </w:rPr>
            </w:pPr>
            <w:r w:rsidRPr="003024E7">
              <w:rPr>
                <w:rFonts w:ascii="Arial" w:eastAsia="Calibri" w:hAnsi="Arial" w:cs="Arial"/>
                <w:sz w:val="18"/>
                <w:szCs w:val="22"/>
              </w:rPr>
              <w:t>890 143,01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9477D9" w:rsidRPr="003024E7" w:rsidRDefault="009477D9" w:rsidP="00EC0F72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18"/>
                <w:szCs w:val="22"/>
                <w:lang w:val="en-US"/>
              </w:rPr>
            </w:pPr>
            <w:r w:rsidRPr="003024E7">
              <w:rPr>
                <w:rFonts w:ascii="Arial" w:eastAsia="Calibri" w:hAnsi="Arial" w:cs="Arial"/>
                <w:sz w:val="18"/>
                <w:szCs w:val="22"/>
              </w:rPr>
              <w:t>860 503,97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9477D9" w:rsidRPr="003024E7" w:rsidRDefault="009477D9" w:rsidP="00EC0F72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18"/>
                <w:szCs w:val="22"/>
              </w:rPr>
            </w:pPr>
            <w:r w:rsidRPr="003024E7">
              <w:rPr>
                <w:rFonts w:ascii="Arial" w:eastAsia="Calibri" w:hAnsi="Arial" w:cs="Arial"/>
                <w:sz w:val="18"/>
                <w:szCs w:val="22"/>
              </w:rPr>
              <w:t>873 640,26</w:t>
            </w:r>
          </w:p>
        </w:tc>
        <w:tc>
          <w:tcPr>
            <w:tcW w:w="452" w:type="pct"/>
            <w:vMerge w:val="restart"/>
            <w:shd w:val="clear" w:color="auto" w:fill="auto"/>
          </w:tcPr>
          <w:p w:rsidR="009477D9" w:rsidRPr="003024E7" w:rsidRDefault="009477D9" w:rsidP="00EC0F7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22"/>
                <w:szCs w:val="22"/>
              </w:rPr>
              <w:t>Х</w:t>
            </w:r>
          </w:p>
        </w:tc>
        <w:tc>
          <w:tcPr>
            <w:tcW w:w="840" w:type="pct"/>
            <w:vMerge w:val="restart"/>
            <w:shd w:val="clear" w:color="auto" w:fill="auto"/>
          </w:tcPr>
          <w:p w:rsidR="009477D9" w:rsidRPr="003024E7" w:rsidRDefault="009477D9" w:rsidP="00EC0F7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22"/>
                <w:szCs w:val="22"/>
              </w:rPr>
              <w:t>Х</w:t>
            </w:r>
          </w:p>
        </w:tc>
      </w:tr>
      <w:tr w:rsidR="003024E7" w:rsidRPr="003024E7" w:rsidTr="003024E7">
        <w:trPr>
          <w:trHeight w:val="20"/>
        </w:trPr>
        <w:tc>
          <w:tcPr>
            <w:tcW w:w="1220" w:type="pct"/>
            <w:gridSpan w:val="3"/>
            <w:vMerge/>
            <w:shd w:val="clear" w:color="auto" w:fill="auto"/>
          </w:tcPr>
          <w:p w:rsidR="009477D9" w:rsidRPr="003024E7" w:rsidRDefault="009477D9" w:rsidP="00EC0F72">
            <w:pPr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2" w:type="pct"/>
            <w:shd w:val="clear" w:color="auto" w:fill="auto"/>
          </w:tcPr>
          <w:p w:rsidR="009477D9" w:rsidRPr="003024E7" w:rsidRDefault="009477D9" w:rsidP="00EC0F72">
            <w:pPr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9477D9" w:rsidRPr="003024E7" w:rsidRDefault="009477D9" w:rsidP="00EC0F72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0,00</w:t>
            </w:r>
          </w:p>
        </w:tc>
        <w:tc>
          <w:tcPr>
            <w:tcW w:w="311" w:type="pct"/>
            <w:vAlign w:val="center"/>
          </w:tcPr>
          <w:p w:rsidR="009477D9" w:rsidRPr="003024E7" w:rsidRDefault="009477D9" w:rsidP="00EC0F72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18"/>
                <w:szCs w:val="22"/>
              </w:rPr>
            </w:pPr>
            <w:r w:rsidRPr="003024E7">
              <w:rPr>
                <w:rFonts w:ascii="Arial" w:eastAsia="Calibri" w:hAnsi="Arial" w:cs="Arial"/>
                <w:sz w:val="18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9477D9" w:rsidRPr="003024E7" w:rsidRDefault="009477D9" w:rsidP="00EC0F72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18"/>
                <w:szCs w:val="22"/>
              </w:rPr>
            </w:pPr>
            <w:r w:rsidRPr="003024E7">
              <w:rPr>
                <w:rFonts w:ascii="Arial" w:eastAsia="Calibri" w:hAnsi="Arial" w:cs="Arial"/>
                <w:sz w:val="18"/>
                <w:szCs w:val="22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9477D9" w:rsidRPr="003024E7" w:rsidRDefault="009477D9" w:rsidP="00EC0F72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18"/>
                <w:szCs w:val="22"/>
              </w:rPr>
            </w:pPr>
            <w:r w:rsidRPr="003024E7">
              <w:rPr>
                <w:rFonts w:ascii="Arial" w:eastAsia="Calibri" w:hAnsi="Arial" w:cs="Arial"/>
                <w:sz w:val="18"/>
                <w:szCs w:val="22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9477D9" w:rsidRPr="003024E7" w:rsidRDefault="009477D9" w:rsidP="00EC0F72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18"/>
                <w:szCs w:val="22"/>
              </w:rPr>
            </w:pPr>
            <w:r w:rsidRPr="003024E7">
              <w:rPr>
                <w:rFonts w:ascii="Arial" w:eastAsia="Calibri" w:hAnsi="Arial" w:cs="Arial"/>
                <w:sz w:val="18"/>
                <w:szCs w:val="22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9477D9" w:rsidRPr="003024E7" w:rsidRDefault="009477D9" w:rsidP="00EC0F72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18"/>
                <w:szCs w:val="22"/>
              </w:rPr>
            </w:pPr>
            <w:r w:rsidRPr="003024E7">
              <w:rPr>
                <w:rFonts w:ascii="Arial" w:eastAsia="Calibri" w:hAnsi="Arial" w:cs="Arial"/>
                <w:sz w:val="18"/>
                <w:szCs w:val="22"/>
              </w:rPr>
              <w:t>0,00</w:t>
            </w:r>
          </w:p>
        </w:tc>
        <w:tc>
          <w:tcPr>
            <w:tcW w:w="452" w:type="pct"/>
            <w:vMerge/>
            <w:shd w:val="clear" w:color="auto" w:fill="auto"/>
          </w:tcPr>
          <w:p w:rsidR="009477D9" w:rsidRPr="003024E7" w:rsidRDefault="009477D9" w:rsidP="00EC0F7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0" w:type="pct"/>
            <w:vMerge/>
            <w:shd w:val="clear" w:color="auto" w:fill="auto"/>
          </w:tcPr>
          <w:p w:rsidR="009477D9" w:rsidRPr="003024E7" w:rsidRDefault="009477D9" w:rsidP="00EC0F7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024E7" w:rsidRPr="003024E7" w:rsidTr="003024E7">
        <w:trPr>
          <w:trHeight w:val="20"/>
        </w:trPr>
        <w:tc>
          <w:tcPr>
            <w:tcW w:w="1220" w:type="pct"/>
            <w:gridSpan w:val="3"/>
            <w:vMerge/>
            <w:shd w:val="clear" w:color="auto" w:fill="auto"/>
          </w:tcPr>
          <w:p w:rsidR="009477D9" w:rsidRPr="003024E7" w:rsidRDefault="009477D9" w:rsidP="00EC0F72">
            <w:pPr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2" w:type="pct"/>
            <w:shd w:val="clear" w:color="auto" w:fill="auto"/>
          </w:tcPr>
          <w:p w:rsidR="009477D9" w:rsidRPr="003024E7" w:rsidRDefault="009477D9" w:rsidP="00EC0F72">
            <w:pPr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9477D9" w:rsidRPr="003024E7" w:rsidRDefault="00F1701E" w:rsidP="00EC0F72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024E7">
              <w:rPr>
                <w:rFonts w:ascii="Arial" w:eastAsia="Calibri" w:hAnsi="Arial" w:cs="Arial"/>
                <w:sz w:val="18"/>
                <w:szCs w:val="22"/>
              </w:rPr>
              <w:t>4 345 399,41</w:t>
            </w:r>
          </w:p>
        </w:tc>
        <w:tc>
          <w:tcPr>
            <w:tcW w:w="311" w:type="pct"/>
            <w:vAlign w:val="center"/>
          </w:tcPr>
          <w:p w:rsidR="009477D9" w:rsidRPr="003024E7" w:rsidRDefault="009477D9" w:rsidP="00EC0F72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18"/>
                <w:szCs w:val="22"/>
              </w:rPr>
            </w:pPr>
            <w:r w:rsidRPr="003024E7">
              <w:rPr>
                <w:rFonts w:ascii="Arial" w:eastAsia="Calibri" w:hAnsi="Arial" w:cs="Arial"/>
                <w:sz w:val="18"/>
                <w:szCs w:val="22"/>
              </w:rPr>
              <w:t>814 964,15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9477D9" w:rsidRPr="003024E7" w:rsidRDefault="009477D9" w:rsidP="00EC0F72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18"/>
                <w:szCs w:val="22"/>
              </w:rPr>
            </w:pPr>
            <w:r w:rsidRPr="003024E7">
              <w:rPr>
                <w:rFonts w:ascii="Arial" w:hAnsi="Arial" w:cs="Arial"/>
                <w:color w:val="000000"/>
                <w:sz w:val="18"/>
                <w:szCs w:val="22"/>
              </w:rPr>
              <w:t>906 148,02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9477D9" w:rsidRPr="003024E7" w:rsidRDefault="00C57423" w:rsidP="00EC0F72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18"/>
                <w:szCs w:val="22"/>
              </w:rPr>
            </w:pPr>
            <w:r w:rsidRPr="003024E7">
              <w:rPr>
                <w:rFonts w:ascii="Arial" w:eastAsia="Calibri" w:hAnsi="Arial" w:cs="Arial"/>
                <w:sz w:val="18"/>
                <w:szCs w:val="22"/>
              </w:rPr>
              <w:t>890 143,01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9477D9" w:rsidRPr="003024E7" w:rsidRDefault="009477D9" w:rsidP="00EC0F72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18"/>
                <w:szCs w:val="22"/>
                <w:lang w:val="en-US"/>
              </w:rPr>
            </w:pPr>
            <w:r w:rsidRPr="003024E7">
              <w:rPr>
                <w:rFonts w:ascii="Arial" w:eastAsia="Calibri" w:hAnsi="Arial" w:cs="Arial"/>
                <w:sz w:val="18"/>
                <w:szCs w:val="22"/>
              </w:rPr>
              <w:t>860 503,97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9477D9" w:rsidRPr="003024E7" w:rsidRDefault="009477D9" w:rsidP="00EC0F72">
            <w:pPr>
              <w:autoSpaceDE w:val="0"/>
              <w:autoSpaceDN w:val="0"/>
              <w:adjustRightInd w:val="0"/>
              <w:spacing w:after="0"/>
              <w:ind w:right="-79"/>
              <w:jc w:val="center"/>
              <w:rPr>
                <w:rFonts w:ascii="Arial" w:eastAsia="Calibri" w:hAnsi="Arial" w:cs="Arial"/>
                <w:sz w:val="18"/>
                <w:szCs w:val="22"/>
              </w:rPr>
            </w:pPr>
            <w:r w:rsidRPr="003024E7">
              <w:rPr>
                <w:rFonts w:ascii="Arial" w:eastAsia="Calibri" w:hAnsi="Arial" w:cs="Arial"/>
                <w:sz w:val="18"/>
                <w:szCs w:val="22"/>
              </w:rPr>
              <w:t>873 640,26</w:t>
            </w:r>
          </w:p>
        </w:tc>
        <w:tc>
          <w:tcPr>
            <w:tcW w:w="452" w:type="pct"/>
            <w:vMerge/>
            <w:shd w:val="clear" w:color="auto" w:fill="auto"/>
          </w:tcPr>
          <w:p w:rsidR="009477D9" w:rsidRPr="003024E7" w:rsidRDefault="009477D9" w:rsidP="00EC0F7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0" w:type="pct"/>
            <w:vMerge/>
            <w:shd w:val="clear" w:color="auto" w:fill="auto"/>
          </w:tcPr>
          <w:p w:rsidR="009477D9" w:rsidRPr="003024E7" w:rsidRDefault="009477D9" w:rsidP="00EC0F7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9477D9" w:rsidRPr="003024E7" w:rsidRDefault="00EC0F72" w:rsidP="009477D9">
      <w:pPr>
        <w:spacing w:after="0" w:line="240" w:lineRule="auto"/>
        <w:rPr>
          <w:rFonts w:eastAsia="Calibri"/>
          <w:sz w:val="22"/>
          <w:szCs w:val="22"/>
        </w:rPr>
      </w:pPr>
      <w:r w:rsidRPr="003024E7">
        <w:rPr>
          <w:rFonts w:eastAsia="Calibri"/>
          <w:sz w:val="22"/>
          <w:szCs w:val="22"/>
        </w:rPr>
        <w:br w:type="textWrapping" w:clear="all"/>
      </w:r>
    </w:p>
    <w:p w:rsidR="0030348E" w:rsidRDefault="0030348E" w:rsidP="0030348E">
      <w:pPr>
        <w:spacing w:after="0" w:line="240" w:lineRule="auto"/>
        <w:rPr>
          <w:rFonts w:eastAsia="Calibri"/>
          <w:bCs/>
        </w:rPr>
      </w:pPr>
    </w:p>
    <w:sectPr w:rsidR="0030348E" w:rsidSect="00CD65EB">
      <w:pgSz w:w="16838" w:h="11906" w:orient="landscape"/>
      <w:pgMar w:top="567" w:right="567" w:bottom="567" w:left="8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0BB" w:rsidRDefault="00B750BB" w:rsidP="0030348E">
      <w:pPr>
        <w:spacing w:after="0" w:line="240" w:lineRule="auto"/>
      </w:pPr>
      <w:r>
        <w:separator/>
      </w:r>
    </w:p>
  </w:endnote>
  <w:endnote w:type="continuationSeparator" w:id="0">
    <w:p w:rsidR="00B750BB" w:rsidRDefault="00B750BB" w:rsidP="00303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0BB" w:rsidRDefault="00B750BB" w:rsidP="0030348E">
      <w:pPr>
        <w:spacing w:after="0" w:line="240" w:lineRule="auto"/>
      </w:pPr>
      <w:r>
        <w:separator/>
      </w:r>
    </w:p>
  </w:footnote>
  <w:footnote w:type="continuationSeparator" w:id="0">
    <w:p w:rsidR="00B750BB" w:rsidRDefault="00B750BB" w:rsidP="00303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330" w:rsidRDefault="00ED1330" w:rsidP="0030348E">
    <w:pPr>
      <w:pStyle w:val="a3"/>
      <w:tabs>
        <w:tab w:val="clear" w:pos="4677"/>
        <w:tab w:val="clear" w:pos="9355"/>
        <w:tab w:val="left" w:pos="136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330" w:rsidRDefault="00ED1330">
    <w:pPr>
      <w:pStyle w:val="a3"/>
    </w:pPr>
  </w:p>
  <w:p w:rsidR="00ED1330" w:rsidRDefault="00ED133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330" w:rsidRDefault="00ED1330" w:rsidP="0030348E">
    <w:pPr>
      <w:pStyle w:val="a3"/>
      <w:tabs>
        <w:tab w:val="clear" w:pos="4677"/>
        <w:tab w:val="clear" w:pos="9355"/>
        <w:tab w:val="left" w:pos="1365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330" w:rsidRDefault="00ED1330">
    <w:pPr>
      <w:pStyle w:val="a3"/>
    </w:pPr>
  </w:p>
  <w:p w:rsidR="00ED1330" w:rsidRDefault="00ED1330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330" w:rsidRDefault="00ED1330" w:rsidP="0030348E">
    <w:pPr>
      <w:pStyle w:val="a3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330" w:rsidRDefault="00ED1330">
    <w:pPr>
      <w:pStyle w:val="a3"/>
    </w:pPr>
  </w:p>
  <w:p w:rsidR="00ED1330" w:rsidRDefault="00ED1330">
    <w:pPr>
      <w:pStyle w:val="a3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330" w:rsidRDefault="00ED1330" w:rsidP="0030348E">
    <w:pPr>
      <w:pStyle w:val="a3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330" w:rsidRDefault="00ED1330">
    <w:pPr>
      <w:pStyle w:val="a3"/>
    </w:pPr>
  </w:p>
  <w:p w:rsidR="00ED1330" w:rsidRDefault="00ED1330">
    <w:pPr>
      <w:pStyle w:val="a3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330" w:rsidRPr="005455BB" w:rsidRDefault="00ED1330" w:rsidP="00CD65EB">
    <w:pPr>
      <w:pStyle w:val="a3"/>
      <w:rPr>
        <w:rFonts w:ascii="Times New Roman" w:hAnsi="Times New Roman"/>
        <w:sz w:val="24"/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16A1"/>
    <w:multiLevelType w:val="hybridMultilevel"/>
    <w:tmpl w:val="A024FF98"/>
    <w:lvl w:ilvl="0" w:tplc="6898F4E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0C36EE1"/>
    <w:multiLevelType w:val="hybridMultilevel"/>
    <w:tmpl w:val="65443D7A"/>
    <w:lvl w:ilvl="0" w:tplc="394EB99E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1564984"/>
    <w:multiLevelType w:val="multilevel"/>
    <w:tmpl w:val="3DBE16B6"/>
    <w:lvl w:ilvl="0">
      <w:start w:val="1"/>
      <w:numFmt w:val="decimal"/>
      <w:lvlText w:val="%1."/>
      <w:lvlJc w:val="left"/>
      <w:pPr>
        <w:ind w:left="1391" w:hanging="54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3">
    <w:nsid w:val="53EC3D4A"/>
    <w:multiLevelType w:val="hybridMultilevel"/>
    <w:tmpl w:val="FD8207A0"/>
    <w:lvl w:ilvl="0" w:tplc="0419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1D19E5"/>
    <w:multiLevelType w:val="hybridMultilevel"/>
    <w:tmpl w:val="8306E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1B3C70"/>
    <w:multiLevelType w:val="hybridMultilevel"/>
    <w:tmpl w:val="50C86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3D56C8"/>
    <w:multiLevelType w:val="multilevel"/>
    <w:tmpl w:val="5B7AD784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4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0" w:hanging="1080"/>
      </w:pPr>
      <w:rPr>
        <w:rFonts w:hint="default"/>
      </w:rPr>
    </w:lvl>
  </w:abstractNum>
  <w:abstractNum w:abstractNumId="7">
    <w:nsid w:val="7B0549C7"/>
    <w:multiLevelType w:val="hybridMultilevel"/>
    <w:tmpl w:val="7D5CCE44"/>
    <w:lvl w:ilvl="0" w:tplc="C3F8AEE2">
      <w:start w:val="1"/>
      <w:numFmt w:val="decimal"/>
      <w:lvlText w:val="%1."/>
      <w:lvlJc w:val="left"/>
      <w:pPr>
        <w:ind w:left="157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7D516BBE"/>
    <w:multiLevelType w:val="hybridMultilevel"/>
    <w:tmpl w:val="4808E5AE"/>
    <w:lvl w:ilvl="0" w:tplc="868E709A">
      <w:start w:val="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48E"/>
    <w:rsid w:val="00005511"/>
    <w:rsid w:val="00043CFE"/>
    <w:rsid w:val="00050AE3"/>
    <w:rsid w:val="00053361"/>
    <w:rsid w:val="0007169E"/>
    <w:rsid w:val="000B4F7B"/>
    <w:rsid w:val="000C601A"/>
    <w:rsid w:val="00126118"/>
    <w:rsid w:val="00161F3F"/>
    <w:rsid w:val="001B6103"/>
    <w:rsid w:val="003024E7"/>
    <w:rsid w:val="0030348E"/>
    <w:rsid w:val="003F51D2"/>
    <w:rsid w:val="0047547E"/>
    <w:rsid w:val="004F0434"/>
    <w:rsid w:val="005B4B72"/>
    <w:rsid w:val="005C1770"/>
    <w:rsid w:val="005C1B08"/>
    <w:rsid w:val="005E2A29"/>
    <w:rsid w:val="005E5115"/>
    <w:rsid w:val="005F227C"/>
    <w:rsid w:val="00601FEB"/>
    <w:rsid w:val="00626579"/>
    <w:rsid w:val="00664B38"/>
    <w:rsid w:val="00706437"/>
    <w:rsid w:val="00735CFA"/>
    <w:rsid w:val="007C1FED"/>
    <w:rsid w:val="008A5133"/>
    <w:rsid w:val="008C7AB3"/>
    <w:rsid w:val="009477D9"/>
    <w:rsid w:val="00A53048"/>
    <w:rsid w:val="00A85798"/>
    <w:rsid w:val="00AD27E9"/>
    <w:rsid w:val="00B1330D"/>
    <w:rsid w:val="00B33541"/>
    <w:rsid w:val="00B750BB"/>
    <w:rsid w:val="00B82CB9"/>
    <w:rsid w:val="00BA079B"/>
    <w:rsid w:val="00BB7F16"/>
    <w:rsid w:val="00BF0EF0"/>
    <w:rsid w:val="00C02317"/>
    <w:rsid w:val="00C15A49"/>
    <w:rsid w:val="00C57423"/>
    <w:rsid w:val="00CD65EB"/>
    <w:rsid w:val="00CD7207"/>
    <w:rsid w:val="00D42D02"/>
    <w:rsid w:val="00DB6909"/>
    <w:rsid w:val="00DD76C6"/>
    <w:rsid w:val="00E45137"/>
    <w:rsid w:val="00E56754"/>
    <w:rsid w:val="00E80C52"/>
    <w:rsid w:val="00EB6E8F"/>
    <w:rsid w:val="00EC0F72"/>
    <w:rsid w:val="00ED1330"/>
    <w:rsid w:val="00ED1F62"/>
    <w:rsid w:val="00F1701E"/>
    <w:rsid w:val="00F44720"/>
    <w:rsid w:val="00FE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48E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aliases w:val="H2,h2,2,Header 2"/>
    <w:basedOn w:val="a"/>
    <w:next w:val="a"/>
    <w:link w:val="20"/>
    <w:qFormat/>
    <w:rsid w:val="0030348E"/>
    <w:pPr>
      <w:keepNext/>
      <w:tabs>
        <w:tab w:val="num" w:pos="756"/>
      </w:tabs>
      <w:ind w:left="756" w:hanging="576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h2 Знак,2 Знак,Header 2 Знак"/>
    <w:basedOn w:val="a0"/>
    <w:link w:val="2"/>
    <w:rsid w:val="0030348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30348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30348E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30348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30348E"/>
    <w:rPr>
      <w:rFonts w:ascii="Calibri" w:eastAsia="Calibri" w:hAnsi="Calibri" w:cs="Times New Roman"/>
    </w:rPr>
  </w:style>
  <w:style w:type="paragraph" w:styleId="a7">
    <w:name w:val="List Paragraph"/>
    <w:aliases w:val="Маркер"/>
    <w:basedOn w:val="a"/>
    <w:uiPriority w:val="34"/>
    <w:qFormat/>
    <w:rsid w:val="0030348E"/>
    <w:pPr>
      <w:ind w:left="720"/>
      <w:contextualSpacing/>
    </w:pPr>
  </w:style>
  <w:style w:type="paragraph" w:customStyle="1" w:styleId="ConsPlusNonformat">
    <w:name w:val="ConsPlusNonformat"/>
    <w:rsid w:val="003034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034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">
    <w:name w:val="Основной текст (2)_"/>
    <w:basedOn w:val="a0"/>
    <w:link w:val="22"/>
    <w:rsid w:val="0030348E"/>
    <w:rPr>
      <w:shd w:val="clear" w:color="auto" w:fill="FFFFFF"/>
    </w:rPr>
  </w:style>
  <w:style w:type="character" w:customStyle="1" w:styleId="210pt">
    <w:name w:val="Основной текст (2) + 10 pt"/>
    <w:basedOn w:val="21"/>
    <w:rsid w:val="0030348E"/>
    <w:rPr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30348E"/>
    <w:pPr>
      <w:widowControl w:val="0"/>
      <w:shd w:val="clear" w:color="auto" w:fill="FFFFFF"/>
      <w:spacing w:after="0" w:line="293" w:lineRule="exact"/>
      <w:ind w:hanging="30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Абзац списка1"/>
    <w:basedOn w:val="a"/>
    <w:link w:val="a8"/>
    <w:qFormat/>
    <w:rsid w:val="009477D9"/>
    <w:pPr>
      <w:ind w:left="720"/>
      <w:contextualSpacing/>
    </w:pPr>
    <w:rPr>
      <w:rFonts w:ascii="Calibri" w:eastAsia="Calibri" w:hAnsi="Calibri"/>
    </w:rPr>
  </w:style>
  <w:style w:type="character" w:customStyle="1" w:styleId="a8">
    <w:name w:val="Абзац списка Знак"/>
    <w:link w:val="1"/>
    <w:locked/>
    <w:rsid w:val="009477D9"/>
    <w:rPr>
      <w:rFonts w:ascii="Calibri" w:eastAsia="Calibri" w:hAnsi="Calibri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9477D9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23">
    <w:name w:val="Body Text 2"/>
    <w:basedOn w:val="a"/>
    <w:link w:val="24"/>
    <w:rsid w:val="009477D9"/>
    <w:pPr>
      <w:spacing w:after="0" w:line="240" w:lineRule="auto"/>
      <w:jc w:val="center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rsid w:val="009477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D6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65E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48E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aliases w:val="H2,h2,2,Header 2"/>
    <w:basedOn w:val="a"/>
    <w:next w:val="a"/>
    <w:link w:val="20"/>
    <w:qFormat/>
    <w:rsid w:val="0030348E"/>
    <w:pPr>
      <w:keepNext/>
      <w:tabs>
        <w:tab w:val="num" w:pos="756"/>
      </w:tabs>
      <w:ind w:left="756" w:hanging="576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h2 Знак,2 Знак,Header 2 Знак"/>
    <w:basedOn w:val="a0"/>
    <w:link w:val="2"/>
    <w:rsid w:val="0030348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30348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30348E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30348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30348E"/>
    <w:rPr>
      <w:rFonts w:ascii="Calibri" w:eastAsia="Calibri" w:hAnsi="Calibri" w:cs="Times New Roman"/>
    </w:rPr>
  </w:style>
  <w:style w:type="paragraph" w:styleId="a7">
    <w:name w:val="List Paragraph"/>
    <w:aliases w:val="Маркер"/>
    <w:basedOn w:val="a"/>
    <w:uiPriority w:val="34"/>
    <w:qFormat/>
    <w:rsid w:val="0030348E"/>
    <w:pPr>
      <w:ind w:left="720"/>
      <w:contextualSpacing/>
    </w:pPr>
  </w:style>
  <w:style w:type="paragraph" w:customStyle="1" w:styleId="ConsPlusNonformat">
    <w:name w:val="ConsPlusNonformat"/>
    <w:rsid w:val="003034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034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">
    <w:name w:val="Основной текст (2)_"/>
    <w:basedOn w:val="a0"/>
    <w:link w:val="22"/>
    <w:rsid w:val="0030348E"/>
    <w:rPr>
      <w:shd w:val="clear" w:color="auto" w:fill="FFFFFF"/>
    </w:rPr>
  </w:style>
  <w:style w:type="character" w:customStyle="1" w:styleId="210pt">
    <w:name w:val="Основной текст (2) + 10 pt"/>
    <w:basedOn w:val="21"/>
    <w:rsid w:val="0030348E"/>
    <w:rPr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30348E"/>
    <w:pPr>
      <w:widowControl w:val="0"/>
      <w:shd w:val="clear" w:color="auto" w:fill="FFFFFF"/>
      <w:spacing w:after="0" w:line="293" w:lineRule="exact"/>
      <w:ind w:hanging="30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Абзац списка1"/>
    <w:basedOn w:val="a"/>
    <w:link w:val="a8"/>
    <w:qFormat/>
    <w:rsid w:val="009477D9"/>
    <w:pPr>
      <w:ind w:left="720"/>
      <w:contextualSpacing/>
    </w:pPr>
    <w:rPr>
      <w:rFonts w:ascii="Calibri" w:eastAsia="Calibri" w:hAnsi="Calibri"/>
    </w:rPr>
  </w:style>
  <w:style w:type="character" w:customStyle="1" w:styleId="a8">
    <w:name w:val="Абзац списка Знак"/>
    <w:link w:val="1"/>
    <w:locked/>
    <w:rsid w:val="009477D9"/>
    <w:rPr>
      <w:rFonts w:ascii="Calibri" w:eastAsia="Calibri" w:hAnsi="Calibri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9477D9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23">
    <w:name w:val="Body Text 2"/>
    <w:basedOn w:val="a"/>
    <w:link w:val="24"/>
    <w:rsid w:val="009477D9"/>
    <w:pPr>
      <w:spacing w:after="0" w:line="240" w:lineRule="auto"/>
      <w:jc w:val="center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rsid w:val="009477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D6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65E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5014</Words>
  <Characters>28583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В. Трямкина</dc:creator>
  <cp:lastModifiedBy>PRV09</cp:lastModifiedBy>
  <cp:revision>2</cp:revision>
  <cp:lastPrinted>2022-08-30T12:46:00Z</cp:lastPrinted>
  <dcterms:created xsi:type="dcterms:W3CDTF">2022-09-13T12:47:00Z</dcterms:created>
  <dcterms:modified xsi:type="dcterms:W3CDTF">2022-09-13T12:47:00Z</dcterms:modified>
</cp:coreProperties>
</file>