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C5" w:rsidRDefault="001225CB">
      <w:pPr>
        <w:spacing w:after="0" w:line="240" w:lineRule="auto"/>
        <w:jc w:val="center"/>
        <w:rPr>
          <w:rFonts w:ascii="Times New Roman" w:hAnsi="Times New Roman"/>
          <w:b/>
          <w:sz w:val="40"/>
        </w:rPr>
      </w:pPr>
      <w:r>
        <w:rPr>
          <w:rFonts w:ascii="Times New Roman" w:hAnsi="Times New Roman"/>
          <w:b/>
          <w:sz w:val="40"/>
        </w:rPr>
        <w:t>АДМИНИСТРАЦИЯ</w:t>
      </w:r>
    </w:p>
    <w:p w:rsidR="00342BC5" w:rsidRDefault="00342BC5">
      <w:pPr>
        <w:spacing w:after="0" w:line="240" w:lineRule="auto"/>
        <w:jc w:val="center"/>
        <w:rPr>
          <w:rFonts w:ascii="Times New Roman" w:hAnsi="Times New Roman"/>
          <w:b/>
          <w:spacing w:val="10"/>
          <w:sz w:val="12"/>
        </w:rPr>
      </w:pPr>
    </w:p>
    <w:p w:rsidR="00342BC5" w:rsidRDefault="001225CB">
      <w:pPr>
        <w:spacing w:after="0" w:line="240" w:lineRule="auto"/>
        <w:jc w:val="center"/>
        <w:rPr>
          <w:rFonts w:ascii="Times New Roman" w:hAnsi="Times New Roman"/>
          <w:b/>
          <w:spacing w:val="10"/>
        </w:rPr>
      </w:pPr>
      <w:r>
        <w:rPr>
          <w:rFonts w:ascii="Times New Roman" w:hAnsi="Times New Roman"/>
          <w:b/>
          <w:spacing w:val="10"/>
        </w:rPr>
        <w:t>ГОРОДСКОГО ОКРУГА ЛЮБЕРЦЫ</w:t>
      </w:r>
      <w:r>
        <w:rPr>
          <w:rFonts w:ascii="Times New Roman" w:hAnsi="Times New Roman"/>
          <w:b/>
          <w:spacing w:val="10"/>
        </w:rPr>
        <w:br/>
        <w:t>МОСКОВСКОЙ ОБЛАСТИ</w:t>
      </w:r>
    </w:p>
    <w:p w:rsidR="00342BC5" w:rsidRDefault="00342BC5">
      <w:pPr>
        <w:spacing w:after="0" w:line="100" w:lineRule="atLeast"/>
        <w:jc w:val="center"/>
        <w:rPr>
          <w:rFonts w:ascii="Times New Roman" w:hAnsi="Times New Roman"/>
          <w:b/>
          <w:sz w:val="24"/>
        </w:rPr>
      </w:pPr>
    </w:p>
    <w:p w:rsidR="00342BC5" w:rsidRDefault="001225CB">
      <w:pPr>
        <w:spacing w:after="0" w:line="100" w:lineRule="atLeast"/>
        <w:jc w:val="center"/>
        <w:rPr>
          <w:rFonts w:ascii="Times New Roman" w:hAnsi="Times New Roman"/>
          <w:sz w:val="32"/>
        </w:rPr>
      </w:pPr>
      <w:r>
        <w:rPr>
          <w:rFonts w:ascii="Times New Roman" w:hAnsi="Times New Roman"/>
          <w:b/>
          <w:sz w:val="32"/>
        </w:rPr>
        <w:t>ПОСТАНОВЛЕНИЕ</w:t>
      </w:r>
    </w:p>
    <w:p w:rsidR="00342BC5" w:rsidRDefault="00342BC5">
      <w:pPr>
        <w:spacing w:after="0" w:line="240" w:lineRule="auto"/>
        <w:ind w:left="-567"/>
        <w:rPr>
          <w:rFonts w:ascii="Times New Roman" w:hAnsi="Times New Roman"/>
          <w:sz w:val="28"/>
        </w:rPr>
      </w:pPr>
    </w:p>
    <w:p w:rsidR="004264FF" w:rsidRDefault="000835F6">
      <w:pPr>
        <w:tabs>
          <w:tab w:val="left" w:pos="9639"/>
        </w:tabs>
        <w:spacing w:after="0" w:line="240" w:lineRule="auto"/>
        <w:rPr>
          <w:rFonts w:ascii="Times New Roman" w:hAnsi="Times New Roman"/>
          <w:sz w:val="8"/>
          <w:szCs w:val="8"/>
        </w:rPr>
      </w:pPr>
      <w:r>
        <w:rPr>
          <w:rFonts w:ascii="Times New Roman" w:hAnsi="Times New Roman"/>
          <w:sz w:val="24"/>
        </w:rPr>
        <w:t xml:space="preserve">         </w:t>
      </w:r>
      <w:r w:rsidR="004264FF">
        <w:rPr>
          <w:rFonts w:ascii="Times New Roman" w:hAnsi="Times New Roman"/>
          <w:sz w:val="24"/>
        </w:rPr>
        <w:t>26.12.2025                                                                                                          № 3640-ПА</w:t>
      </w:r>
    </w:p>
    <w:p w:rsidR="004264FF" w:rsidRPr="004264FF" w:rsidRDefault="004264FF">
      <w:pPr>
        <w:tabs>
          <w:tab w:val="left" w:pos="9639"/>
        </w:tabs>
        <w:spacing w:after="0" w:line="240" w:lineRule="auto"/>
        <w:rPr>
          <w:rFonts w:ascii="Times New Roman" w:hAnsi="Times New Roman"/>
          <w:sz w:val="8"/>
          <w:szCs w:val="8"/>
        </w:rPr>
      </w:pPr>
      <w:r>
        <w:rPr>
          <w:rFonts w:ascii="Times New Roman" w:hAnsi="Times New Roman"/>
          <w:sz w:val="8"/>
          <w:szCs w:val="8"/>
        </w:rPr>
        <w:t xml:space="preserve">       ________________________________________________                                                                                                                                                                                                                                                                                               ______________________________________</w:t>
      </w:r>
    </w:p>
    <w:p w:rsidR="000835F6" w:rsidRDefault="004264FF">
      <w:pPr>
        <w:tabs>
          <w:tab w:val="left" w:pos="9639"/>
        </w:tabs>
        <w:spacing w:after="0" w:line="240" w:lineRule="auto"/>
        <w:rPr>
          <w:rFonts w:ascii="Times New Roman" w:hAnsi="Times New Roman"/>
          <w:sz w:val="24"/>
        </w:rPr>
      </w:pPr>
      <w:r>
        <w:rPr>
          <w:rFonts w:ascii="Times New Roman" w:hAnsi="Times New Roman"/>
          <w:sz w:val="8"/>
          <w:szCs w:val="8"/>
        </w:rPr>
        <w:t xml:space="preserve">                </w:t>
      </w:r>
      <w:r w:rsidR="000835F6">
        <w:rPr>
          <w:rFonts w:ascii="Times New Roman" w:hAnsi="Times New Roman"/>
          <w:sz w:val="24"/>
        </w:rPr>
        <w:t xml:space="preserve"> </w:t>
      </w:r>
      <w:r>
        <w:rPr>
          <w:rFonts w:ascii="Times New Roman" w:hAnsi="Times New Roman"/>
          <w:sz w:val="24"/>
        </w:rPr>
        <w:t xml:space="preserve">               </w:t>
      </w:r>
      <w:r w:rsidR="000835F6">
        <w:rPr>
          <w:rFonts w:ascii="Times New Roman" w:hAnsi="Times New Roman"/>
          <w:sz w:val="24"/>
        </w:rPr>
        <w:t xml:space="preserve">                                                               </w:t>
      </w:r>
    </w:p>
    <w:p w:rsidR="00342BC5" w:rsidRDefault="00342BC5">
      <w:pPr>
        <w:spacing w:after="0" w:line="240" w:lineRule="auto"/>
        <w:jc w:val="center"/>
        <w:rPr>
          <w:rFonts w:ascii="Times New Roman" w:hAnsi="Times New Roman"/>
          <w:b/>
          <w:sz w:val="24"/>
        </w:rPr>
      </w:pPr>
    </w:p>
    <w:p w:rsidR="00342BC5" w:rsidRDefault="001225CB">
      <w:pPr>
        <w:spacing w:after="0" w:line="240" w:lineRule="auto"/>
        <w:jc w:val="center"/>
        <w:rPr>
          <w:rFonts w:ascii="Times New Roman" w:hAnsi="Times New Roman"/>
          <w:b/>
        </w:rPr>
      </w:pPr>
      <w:r>
        <w:rPr>
          <w:rFonts w:ascii="Times New Roman" w:hAnsi="Times New Roman"/>
          <w:b/>
        </w:rPr>
        <w:t>г. Люберцы</w:t>
      </w:r>
    </w:p>
    <w:p w:rsidR="00342BC5" w:rsidRDefault="00342BC5">
      <w:pPr>
        <w:pStyle w:val="a6"/>
        <w:spacing w:after="0" w:line="240" w:lineRule="auto"/>
        <w:ind w:left="0"/>
        <w:contextualSpacing w:val="0"/>
        <w:jc w:val="center"/>
        <w:rPr>
          <w:rFonts w:ascii="Times New Roman" w:hAnsi="Times New Roman"/>
          <w:b/>
          <w:sz w:val="24"/>
        </w:rPr>
      </w:pPr>
    </w:p>
    <w:p w:rsidR="00BB7EB1" w:rsidRPr="00C25088" w:rsidRDefault="00BB7EB1" w:rsidP="00BB7EB1">
      <w:pPr>
        <w:spacing w:after="0" w:line="240" w:lineRule="auto"/>
        <w:ind w:left="284" w:firstLine="567"/>
        <w:jc w:val="center"/>
        <w:rPr>
          <w:rFonts w:ascii="Times New Roman" w:hAnsi="Times New Roman"/>
          <w:b/>
          <w:sz w:val="28"/>
          <w:szCs w:val="28"/>
        </w:rPr>
      </w:pPr>
      <w:r w:rsidRPr="00C25088">
        <w:rPr>
          <w:rFonts w:ascii="Times New Roman" w:hAnsi="Times New Roman"/>
          <w:b/>
          <w:sz w:val="28"/>
          <w:szCs w:val="28"/>
        </w:rPr>
        <w:t xml:space="preserve">О Координационном совете по охране труда Городского округа Люберцы </w:t>
      </w:r>
    </w:p>
    <w:p w:rsidR="00BB7EB1" w:rsidRPr="00C25088" w:rsidRDefault="00BB7EB1" w:rsidP="00BB7EB1">
      <w:pPr>
        <w:spacing w:after="0" w:line="240" w:lineRule="auto"/>
        <w:ind w:left="284" w:firstLine="567"/>
        <w:jc w:val="center"/>
        <w:rPr>
          <w:rFonts w:ascii="Times New Roman" w:hAnsi="Times New Roman"/>
          <w:b/>
          <w:sz w:val="28"/>
          <w:szCs w:val="28"/>
        </w:rPr>
      </w:pPr>
    </w:p>
    <w:p w:rsidR="00BB7EB1" w:rsidRDefault="00BB7EB1" w:rsidP="00BB7EB1">
      <w:pPr>
        <w:spacing w:after="0" w:line="240" w:lineRule="auto"/>
        <w:ind w:left="284" w:firstLine="567"/>
        <w:jc w:val="both"/>
        <w:rPr>
          <w:rFonts w:ascii="Times New Roman" w:hAnsi="Times New Roman"/>
          <w:sz w:val="28"/>
          <w:szCs w:val="28"/>
        </w:rPr>
      </w:pPr>
      <w:r w:rsidRPr="00C25088">
        <w:rPr>
          <w:rFonts w:ascii="Times New Roman" w:hAnsi="Times New Roman"/>
          <w:sz w:val="28"/>
          <w:szCs w:val="28"/>
        </w:rPr>
        <w:t xml:space="preserve">В соответствии с Трудовым кодексом Российской Федерации, Федеральным законом от 06.10.2003 № 131-ФЗ «Об общих принципах </w:t>
      </w:r>
      <w:proofErr w:type="gramStart"/>
      <w:r w:rsidRPr="00C25088">
        <w:rPr>
          <w:rFonts w:ascii="Times New Roman" w:hAnsi="Times New Roman"/>
          <w:sz w:val="28"/>
          <w:szCs w:val="28"/>
        </w:rPr>
        <w:t xml:space="preserve">организации местного самоуправления в Российской Федерации», </w:t>
      </w:r>
      <w:r w:rsidR="00A31F9A">
        <w:rPr>
          <w:rFonts w:ascii="Times New Roman" w:hAnsi="Times New Roman"/>
          <w:sz w:val="28"/>
          <w:szCs w:val="28"/>
        </w:rPr>
        <w:t>Федеральным законом от 20.03.2025 № 33</w:t>
      </w:r>
      <w:r w:rsidR="00FC05CB">
        <w:rPr>
          <w:rFonts w:ascii="Times New Roman" w:hAnsi="Times New Roman"/>
          <w:sz w:val="28"/>
          <w:szCs w:val="28"/>
        </w:rPr>
        <w:t>-ФЗ</w:t>
      </w:r>
      <w:r w:rsidR="00A31F9A">
        <w:rPr>
          <w:rFonts w:ascii="Times New Roman" w:hAnsi="Times New Roman"/>
          <w:sz w:val="28"/>
          <w:szCs w:val="28"/>
        </w:rPr>
        <w:t xml:space="preserve"> «Об общих принципах организации местного самоуправления в единой системе публичной власти», </w:t>
      </w:r>
      <w:r w:rsidRPr="00C25088">
        <w:rPr>
          <w:rFonts w:ascii="Times New Roman" w:hAnsi="Times New Roman"/>
          <w:sz w:val="28"/>
          <w:szCs w:val="28"/>
        </w:rPr>
        <w:t xml:space="preserve">Законом Московской области от 06.11.2001 № 170/2001-ОЗ «Об охране труда </w:t>
      </w:r>
      <w:r w:rsidR="0026603D">
        <w:rPr>
          <w:rFonts w:ascii="Times New Roman" w:hAnsi="Times New Roman"/>
          <w:sz w:val="28"/>
          <w:szCs w:val="28"/>
        </w:rPr>
        <w:t xml:space="preserve">                   </w:t>
      </w:r>
      <w:r w:rsidRPr="00C25088">
        <w:rPr>
          <w:rFonts w:ascii="Times New Roman" w:hAnsi="Times New Roman"/>
          <w:sz w:val="28"/>
          <w:szCs w:val="28"/>
        </w:rPr>
        <w:t xml:space="preserve">в Московской области», Уставом </w:t>
      </w:r>
      <w:r>
        <w:rPr>
          <w:rFonts w:ascii="Times New Roman" w:hAnsi="Times New Roman"/>
          <w:sz w:val="28"/>
          <w:szCs w:val="28"/>
        </w:rPr>
        <w:t>Г</w:t>
      </w:r>
      <w:r w:rsidRPr="00C25088">
        <w:rPr>
          <w:rFonts w:ascii="Times New Roman" w:hAnsi="Times New Roman"/>
          <w:sz w:val="28"/>
          <w:szCs w:val="28"/>
        </w:rPr>
        <w:t>ородско</w:t>
      </w:r>
      <w:r>
        <w:rPr>
          <w:rFonts w:ascii="Times New Roman" w:hAnsi="Times New Roman"/>
          <w:sz w:val="28"/>
          <w:szCs w:val="28"/>
        </w:rPr>
        <w:t>го</w:t>
      </w:r>
      <w:r w:rsidRPr="00C25088">
        <w:rPr>
          <w:rFonts w:ascii="Times New Roman" w:hAnsi="Times New Roman"/>
          <w:sz w:val="28"/>
          <w:szCs w:val="28"/>
        </w:rPr>
        <w:t xml:space="preserve"> окру</w:t>
      </w:r>
      <w:r>
        <w:rPr>
          <w:rFonts w:ascii="Times New Roman" w:hAnsi="Times New Roman"/>
          <w:sz w:val="28"/>
          <w:szCs w:val="28"/>
        </w:rPr>
        <w:t>га</w:t>
      </w:r>
      <w:r w:rsidRPr="00C25088">
        <w:rPr>
          <w:rFonts w:ascii="Times New Roman" w:hAnsi="Times New Roman"/>
          <w:sz w:val="28"/>
          <w:szCs w:val="28"/>
        </w:rPr>
        <w:t xml:space="preserve"> Люберцы</w:t>
      </w:r>
      <w:r>
        <w:rPr>
          <w:rFonts w:ascii="Times New Roman" w:hAnsi="Times New Roman"/>
          <w:sz w:val="28"/>
          <w:szCs w:val="28"/>
        </w:rPr>
        <w:t xml:space="preserve"> Московской области</w:t>
      </w:r>
      <w:r w:rsidRPr="00C25088">
        <w:rPr>
          <w:rFonts w:ascii="Times New Roman" w:hAnsi="Times New Roman"/>
          <w:sz w:val="28"/>
          <w:szCs w:val="28"/>
        </w:rPr>
        <w:t xml:space="preserve">, </w:t>
      </w:r>
      <w:r w:rsidR="00C017D9">
        <w:rPr>
          <w:rFonts w:ascii="Times New Roman" w:hAnsi="Times New Roman"/>
          <w:color w:val="auto"/>
          <w:sz w:val="28"/>
          <w:szCs w:val="28"/>
        </w:rPr>
        <w:t xml:space="preserve">Решением Совета депутатов от </w:t>
      </w:r>
      <w:proofErr w:type="gramEnd"/>
      <w:r w:rsidR="00C017D9">
        <w:rPr>
          <w:rFonts w:ascii="Times New Roman" w:hAnsi="Times New Roman"/>
          <w:color w:val="auto"/>
          <w:sz w:val="28"/>
          <w:szCs w:val="28"/>
        </w:rPr>
        <w:t xml:space="preserve">12.05.2025 № 25/4 «О правопреемстве», </w:t>
      </w:r>
      <w:r w:rsidRPr="00C25088">
        <w:rPr>
          <w:rFonts w:ascii="Times New Roman" w:hAnsi="Times New Roman"/>
          <w:sz w:val="28"/>
          <w:szCs w:val="28"/>
        </w:rPr>
        <w:t>Распоряжением Главы Городского округа Люберцы Московской области</w:t>
      </w:r>
      <w:r>
        <w:rPr>
          <w:rFonts w:ascii="Times New Roman" w:hAnsi="Times New Roman"/>
          <w:sz w:val="28"/>
          <w:szCs w:val="28"/>
        </w:rPr>
        <w:t xml:space="preserve"> </w:t>
      </w:r>
      <w:r w:rsidR="002C5588">
        <w:rPr>
          <w:rFonts w:ascii="Times New Roman" w:hAnsi="Times New Roman"/>
          <w:sz w:val="28"/>
          <w:szCs w:val="28"/>
        </w:rPr>
        <w:t xml:space="preserve">        </w:t>
      </w:r>
      <w:r w:rsidRPr="00C25088">
        <w:rPr>
          <w:rFonts w:ascii="Times New Roman" w:hAnsi="Times New Roman"/>
          <w:sz w:val="28"/>
          <w:szCs w:val="28"/>
        </w:rPr>
        <w:t>от 12.05.2025 № 01-РГ</w:t>
      </w:r>
      <w:r w:rsidR="0026603D">
        <w:rPr>
          <w:rFonts w:ascii="Times New Roman" w:hAnsi="Times New Roman"/>
          <w:sz w:val="28"/>
          <w:szCs w:val="28"/>
        </w:rPr>
        <w:t xml:space="preserve"> </w:t>
      </w:r>
      <w:r w:rsidRPr="00C25088">
        <w:rPr>
          <w:rFonts w:ascii="Times New Roman" w:hAnsi="Times New Roman"/>
          <w:sz w:val="28"/>
          <w:szCs w:val="28"/>
        </w:rPr>
        <w:t>«О наделении полномочиями Первого заместителя Главы Городского округа Люберцы», а также в целях содействия реализации основных направлений государственной политики в сфере охраны труда на территории Городского округа Люберцы, постановляю:</w:t>
      </w:r>
    </w:p>
    <w:p w:rsidR="00FC05CB" w:rsidRPr="00C25088" w:rsidRDefault="00FC05CB" w:rsidP="00BB7EB1">
      <w:pPr>
        <w:spacing w:after="0" w:line="240" w:lineRule="auto"/>
        <w:ind w:left="284" w:firstLine="567"/>
        <w:jc w:val="both"/>
        <w:rPr>
          <w:rFonts w:ascii="Times New Roman" w:hAnsi="Times New Roman"/>
          <w:sz w:val="28"/>
          <w:szCs w:val="28"/>
        </w:rPr>
      </w:pPr>
    </w:p>
    <w:p w:rsidR="00BB7EB1" w:rsidRPr="00C25088" w:rsidRDefault="00BB7EB1" w:rsidP="00BB7EB1">
      <w:pPr>
        <w:spacing w:after="0" w:line="240" w:lineRule="auto"/>
        <w:ind w:left="284" w:firstLine="567"/>
        <w:rPr>
          <w:rFonts w:ascii="Times New Roman" w:hAnsi="Times New Roman"/>
          <w:sz w:val="28"/>
          <w:szCs w:val="28"/>
        </w:rPr>
      </w:pPr>
      <w:r w:rsidRPr="00C25088">
        <w:rPr>
          <w:rFonts w:ascii="Times New Roman" w:hAnsi="Times New Roman"/>
          <w:sz w:val="28"/>
          <w:szCs w:val="28"/>
        </w:rPr>
        <w:t>1. Утвердить:</w:t>
      </w:r>
    </w:p>
    <w:p w:rsidR="00FC05CB" w:rsidRPr="00C25088" w:rsidRDefault="00BB7EB1" w:rsidP="00FC05CB">
      <w:pPr>
        <w:pStyle w:val="24"/>
        <w:ind w:left="284"/>
        <w:rPr>
          <w:caps w:val="0"/>
          <w:szCs w:val="28"/>
        </w:rPr>
      </w:pPr>
      <w:r w:rsidRPr="00C25088">
        <w:rPr>
          <w:caps w:val="0"/>
          <w:szCs w:val="28"/>
        </w:rPr>
        <w:t xml:space="preserve">1.1. </w:t>
      </w:r>
      <w:r w:rsidR="00FC05CB" w:rsidRPr="00C25088">
        <w:rPr>
          <w:caps w:val="0"/>
          <w:szCs w:val="28"/>
        </w:rPr>
        <w:t>Состав Координационного совета по охране труда Городского округа Люберцы (прилагается).</w:t>
      </w:r>
    </w:p>
    <w:p w:rsidR="00FC05CB" w:rsidRPr="00C25088" w:rsidRDefault="00BB7EB1" w:rsidP="00FC05CB">
      <w:pPr>
        <w:pStyle w:val="24"/>
        <w:ind w:left="284"/>
        <w:rPr>
          <w:caps w:val="0"/>
          <w:szCs w:val="28"/>
        </w:rPr>
      </w:pPr>
      <w:r w:rsidRPr="00C25088">
        <w:rPr>
          <w:caps w:val="0"/>
          <w:szCs w:val="28"/>
        </w:rPr>
        <w:t xml:space="preserve">1.2. </w:t>
      </w:r>
      <w:r w:rsidR="00FC05CB" w:rsidRPr="00C25088">
        <w:rPr>
          <w:caps w:val="0"/>
          <w:szCs w:val="28"/>
        </w:rPr>
        <w:t>Положение о Координационном совете по охране труда Городско</w:t>
      </w:r>
      <w:r w:rsidR="00FC05CB">
        <w:rPr>
          <w:caps w:val="0"/>
          <w:szCs w:val="28"/>
        </w:rPr>
        <w:t>го округа Люберцы (прилагается).</w:t>
      </w:r>
    </w:p>
    <w:p w:rsidR="00BB7EB1" w:rsidRPr="00C25088" w:rsidRDefault="00BB7EB1" w:rsidP="00BB7EB1">
      <w:pPr>
        <w:pStyle w:val="24"/>
        <w:ind w:left="284"/>
        <w:rPr>
          <w:caps w:val="0"/>
          <w:szCs w:val="28"/>
        </w:rPr>
      </w:pPr>
      <w:r w:rsidRPr="00C25088">
        <w:rPr>
          <w:caps w:val="0"/>
          <w:szCs w:val="28"/>
        </w:rPr>
        <w:t>2. Признать утратившим силу Постановление администрации городского округа Люберцы Московской области от 15.09.2023 № 4385-ПА</w:t>
      </w:r>
      <w:r>
        <w:rPr>
          <w:caps w:val="0"/>
          <w:szCs w:val="28"/>
        </w:rPr>
        <w:t xml:space="preserve">                            </w:t>
      </w:r>
      <w:r w:rsidRPr="00C25088">
        <w:rPr>
          <w:caps w:val="0"/>
          <w:szCs w:val="28"/>
        </w:rPr>
        <w:t xml:space="preserve"> «О Координационном совете по охране труда городского округа Люберцы Московской области».</w:t>
      </w:r>
    </w:p>
    <w:p w:rsidR="00BB7EB1" w:rsidRPr="00C25088" w:rsidRDefault="00BB7EB1" w:rsidP="00BB7EB1">
      <w:pPr>
        <w:spacing w:after="0" w:line="240" w:lineRule="auto"/>
        <w:ind w:left="284" w:firstLine="567"/>
        <w:jc w:val="both"/>
        <w:rPr>
          <w:rFonts w:ascii="Times New Roman" w:hAnsi="Times New Roman"/>
          <w:sz w:val="28"/>
          <w:szCs w:val="28"/>
        </w:rPr>
      </w:pPr>
      <w:r w:rsidRPr="00C25088">
        <w:rPr>
          <w:rFonts w:ascii="Times New Roman" w:hAnsi="Times New Roman"/>
          <w:sz w:val="28"/>
          <w:szCs w:val="28"/>
        </w:rPr>
        <w:t xml:space="preserve">3. </w:t>
      </w:r>
      <w:proofErr w:type="gramStart"/>
      <w:r w:rsidRPr="00C25088">
        <w:rPr>
          <w:rFonts w:ascii="Times New Roman" w:hAnsi="Times New Roman"/>
          <w:sz w:val="28"/>
          <w:szCs w:val="28"/>
        </w:rPr>
        <w:t>Разместить</w:t>
      </w:r>
      <w:proofErr w:type="gramEnd"/>
      <w:r w:rsidRPr="00C25088">
        <w:rPr>
          <w:rFonts w:ascii="Times New Roman" w:hAnsi="Times New Roman"/>
          <w:sz w:val="28"/>
          <w:szCs w:val="28"/>
        </w:rPr>
        <w:t xml:space="preserve"> настоящее Постановление на официальном сайте администрации Го</w:t>
      </w:r>
      <w:r>
        <w:rPr>
          <w:rFonts w:ascii="Times New Roman" w:hAnsi="Times New Roman"/>
          <w:sz w:val="28"/>
          <w:szCs w:val="28"/>
        </w:rPr>
        <w:t xml:space="preserve">родского округа Люберцы в сети </w:t>
      </w:r>
      <w:r w:rsidR="00344C17">
        <w:rPr>
          <w:rFonts w:ascii="Times New Roman" w:hAnsi="Times New Roman"/>
          <w:sz w:val="28"/>
          <w:szCs w:val="28"/>
        </w:rPr>
        <w:t>«</w:t>
      </w:r>
      <w:r w:rsidRPr="00C25088">
        <w:rPr>
          <w:rFonts w:ascii="Times New Roman" w:hAnsi="Times New Roman"/>
          <w:sz w:val="28"/>
          <w:szCs w:val="28"/>
        </w:rPr>
        <w:t>Интернет</w:t>
      </w:r>
      <w:r w:rsidR="00344C17">
        <w:rPr>
          <w:rFonts w:ascii="Times New Roman" w:hAnsi="Times New Roman"/>
          <w:sz w:val="28"/>
          <w:szCs w:val="28"/>
        </w:rPr>
        <w:t>»</w:t>
      </w:r>
      <w:r w:rsidRPr="00C25088">
        <w:rPr>
          <w:rFonts w:ascii="Times New Roman" w:hAnsi="Times New Roman"/>
          <w:sz w:val="28"/>
          <w:szCs w:val="28"/>
        </w:rPr>
        <w:t xml:space="preserve">.  </w:t>
      </w:r>
    </w:p>
    <w:p w:rsidR="00BB7EB1" w:rsidRPr="00C25088" w:rsidRDefault="00BB7EB1" w:rsidP="00BB7EB1">
      <w:pPr>
        <w:autoSpaceDE w:val="0"/>
        <w:autoSpaceDN w:val="0"/>
        <w:adjustRightInd w:val="0"/>
        <w:spacing w:after="0" w:line="240" w:lineRule="auto"/>
        <w:ind w:left="284" w:firstLine="567"/>
        <w:jc w:val="both"/>
        <w:rPr>
          <w:rFonts w:ascii="Times New Roman" w:hAnsi="Times New Roman"/>
          <w:sz w:val="28"/>
          <w:szCs w:val="28"/>
        </w:rPr>
      </w:pPr>
      <w:r w:rsidRPr="00C25088">
        <w:rPr>
          <w:rFonts w:ascii="Times New Roman" w:hAnsi="Times New Roman"/>
          <w:sz w:val="28"/>
          <w:szCs w:val="28"/>
        </w:rPr>
        <w:t xml:space="preserve">4. </w:t>
      </w:r>
      <w:proofErr w:type="gramStart"/>
      <w:r w:rsidRPr="00C25088">
        <w:rPr>
          <w:rFonts w:ascii="Times New Roman" w:hAnsi="Times New Roman"/>
          <w:sz w:val="28"/>
          <w:szCs w:val="28"/>
        </w:rPr>
        <w:t>Контроль за</w:t>
      </w:r>
      <w:proofErr w:type="gramEnd"/>
      <w:r w:rsidRPr="00C25088">
        <w:rPr>
          <w:rFonts w:ascii="Times New Roman" w:hAnsi="Times New Roman"/>
          <w:sz w:val="28"/>
          <w:szCs w:val="28"/>
        </w:rPr>
        <w:t xml:space="preserve"> </w:t>
      </w:r>
      <w:r w:rsidR="008F523D">
        <w:rPr>
          <w:rFonts w:ascii="Times New Roman" w:hAnsi="Times New Roman"/>
          <w:sz w:val="28"/>
          <w:szCs w:val="28"/>
        </w:rPr>
        <w:t>ис</w:t>
      </w:r>
      <w:r>
        <w:rPr>
          <w:rFonts w:ascii="Times New Roman" w:hAnsi="Times New Roman"/>
          <w:sz w:val="28"/>
          <w:szCs w:val="28"/>
        </w:rPr>
        <w:t>полнением</w:t>
      </w:r>
      <w:r w:rsidRPr="00C25088">
        <w:rPr>
          <w:rFonts w:ascii="Times New Roman" w:hAnsi="Times New Roman"/>
          <w:sz w:val="28"/>
          <w:szCs w:val="28"/>
        </w:rPr>
        <w:t xml:space="preserve"> настоящего Постановления возложить </w:t>
      </w:r>
      <w:r>
        <w:rPr>
          <w:rFonts w:ascii="Times New Roman" w:hAnsi="Times New Roman"/>
          <w:sz w:val="28"/>
          <w:szCs w:val="28"/>
        </w:rPr>
        <w:t xml:space="preserve">               </w:t>
      </w:r>
      <w:r w:rsidRPr="00C25088">
        <w:rPr>
          <w:rFonts w:ascii="Times New Roman" w:hAnsi="Times New Roman"/>
          <w:sz w:val="28"/>
          <w:szCs w:val="28"/>
        </w:rPr>
        <w:t xml:space="preserve">на заместителя Главы </w:t>
      </w:r>
      <w:proofErr w:type="spellStart"/>
      <w:r w:rsidRPr="00C25088">
        <w:rPr>
          <w:rFonts w:ascii="Times New Roman" w:hAnsi="Times New Roman"/>
          <w:sz w:val="28"/>
          <w:szCs w:val="28"/>
        </w:rPr>
        <w:t>Сырова</w:t>
      </w:r>
      <w:proofErr w:type="spellEnd"/>
      <w:r w:rsidRPr="00C25088">
        <w:rPr>
          <w:rFonts w:ascii="Times New Roman" w:hAnsi="Times New Roman"/>
          <w:sz w:val="28"/>
          <w:szCs w:val="28"/>
        </w:rPr>
        <w:t xml:space="preserve"> А.Н.</w:t>
      </w:r>
    </w:p>
    <w:p w:rsidR="00BB7EB1" w:rsidRPr="00C25088" w:rsidRDefault="00BB7EB1" w:rsidP="00BB7EB1">
      <w:pPr>
        <w:autoSpaceDE w:val="0"/>
        <w:autoSpaceDN w:val="0"/>
        <w:adjustRightInd w:val="0"/>
        <w:spacing w:after="0" w:line="240" w:lineRule="auto"/>
        <w:ind w:left="284" w:firstLine="567"/>
        <w:jc w:val="both"/>
        <w:rPr>
          <w:rFonts w:ascii="Times New Roman" w:hAnsi="Times New Roman"/>
          <w:sz w:val="28"/>
          <w:szCs w:val="28"/>
        </w:rPr>
      </w:pPr>
    </w:p>
    <w:p w:rsidR="00BB7EB1" w:rsidRPr="00C25088" w:rsidRDefault="00BB7EB1" w:rsidP="00BB7EB1">
      <w:pPr>
        <w:spacing w:after="0" w:line="240" w:lineRule="auto"/>
        <w:ind w:left="284" w:firstLine="567"/>
        <w:jc w:val="both"/>
        <w:rPr>
          <w:rFonts w:ascii="Times New Roman" w:hAnsi="Times New Roman"/>
          <w:sz w:val="28"/>
          <w:szCs w:val="28"/>
        </w:rPr>
      </w:pPr>
    </w:p>
    <w:p w:rsidR="00BB7EB1" w:rsidRPr="00C25088" w:rsidRDefault="0026603D" w:rsidP="0026603D">
      <w:pPr>
        <w:spacing w:after="0" w:line="240" w:lineRule="auto"/>
        <w:jc w:val="both"/>
        <w:rPr>
          <w:rFonts w:ascii="Times New Roman" w:hAnsi="Times New Roman"/>
          <w:b/>
          <w:sz w:val="28"/>
          <w:szCs w:val="28"/>
        </w:rPr>
      </w:pPr>
      <w:r>
        <w:rPr>
          <w:rFonts w:ascii="Times New Roman" w:hAnsi="Times New Roman"/>
          <w:sz w:val="28"/>
          <w:szCs w:val="28"/>
        </w:rPr>
        <w:t xml:space="preserve">    </w:t>
      </w:r>
      <w:r w:rsidR="00BB7EB1" w:rsidRPr="00C25088">
        <w:rPr>
          <w:rFonts w:ascii="Times New Roman" w:hAnsi="Times New Roman"/>
          <w:sz w:val="28"/>
          <w:szCs w:val="28"/>
        </w:rPr>
        <w:t xml:space="preserve">Первый заместитель Главы         </w:t>
      </w:r>
      <w:r>
        <w:rPr>
          <w:rFonts w:ascii="Times New Roman" w:hAnsi="Times New Roman"/>
          <w:sz w:val="28"/>
          <w:szCs w:val="28"/>
        </w:rPr>
        <w:t xml:space="preserve">   </w:t>
      </w:r>
      <w:r w:rsidR="00BB7EB1" w:rsidRPr="00C25088">
        <w:rPr>
          <w:rFonts w:ascii="Times New Roman" w:hAnsi="Times New Roman"/>
          <w:sz w:val="28"/>
          <w:szCs w:val="28"/>
        </w:rPr>
        <w:t xml:space="preserve">                                      </w:t>
      </w:r>
      <w:r w:rsidR="00B56D31">
        <w:rPr>
          <w:rFonts w:ascii="Times New Roman" w:hAnsi="Times New Roman"/>
          <w:sz w:val="28"/>
          <w:szCs w:val="28"/>
        </w:rPr>
        <w:t xml:space="preserve">    </w:t>
      </w:r>
      <w:r w:rsidR="00BB7EB1" w:rsidRPr="00C25088">
        <w:rPr>
          <w:rFonts w:ascii="Times New Roman" w:hAnsi="Times New Roman"/>
          <w:sz w:val="28"/>
          <w:szCs w:val="28"/>
        </w:rPr>
        <w:t xml:space="preserve">      И.В. Мотовилов</w:t>
      </w:r>
    </w:p>
    <w:p w:rsidR="009749D2" w:rsidRDefault="00BB7EB1" w:rsidP="000835F6">
      <w:pPr>
        <w:pStyle w:val="26"/>
        <w:ind w:firstLine="567"/>
        <w:rPr>
          <w:b/>
          <w:sz w:val="24"/>
        </w:rPr>
      </w:pPr>
      <w:r w:rsidRPr="00C25088">
        <w:rPr>
          <w:szCs w:val="28"/>
        </w:rPr>
        <w:t xml:space="preserve">        </w:t>
      </w:r>
    </w:p>
    <w:p w:rsidR="009749D2" w:rsidRPr="009749D2" w:rsidRDefault="009749D2" w:rsidP="009749D2">
      <w:pPr>
        <w:pStyle w:val="10"/>
        <w:spacing w:before="0" w:after="0" w:line="240" w:lineRule="auto"/>
        <w:rPr>
          <w:rFonts w:ascii="Times New Roman" w:hAnsi="Times New Roman"/>
          <w:b w:val="0"/>
          <w:sz w:val="28"/>
          <w:szCs w:val="28"/>
        </w:rPr>
      </w:pPr>
      <w:r w:rsidRPr="009749D2">
        <w:rPr>
          <w:rFonts w:ascii="Times New Roman" w:hAnsi="Times New Roman"/>
          <w:b w:val="0"/>
          <w:sz w:val="28"/>
          <w:szCs w:val="28"/>
        </w:rPr>
        <w:lastRenderedPageBreak/>
        <w:t xml:space="preserve">                                                                              Утверждено </w:t>
      </w:r>
    </w:p>
    <w:p w:rsidR="009749D2" w:rsidRPr="009749D2" w:rsidRDefault="009749D2" w:rsidP="009749D2">
      <w:pPr>
        <w:pStyle w:val="10"/>
        <w:spacing w:before="0" w:after="0" w:line="240" w:lineRule="auto"/>
        <w:rPr>
          <w:rFonts w:ascii="Times New Roman" w:hAnsi="Times New Roman"/>
          <w:b w:val="0"/>
          <w:sz w:val="28"/>
          <w:szCs w:val="28"/>
        </w:rPr>
      </w:pPr>
      <w:r w:rsidRPr="009749D2">
        <w:rPr>
          <w:rFonts w:ascii="Times New Roman" w:hAnsi="Times New Roman"/>
          <w:b w:val="0"/>
          <w:sz w:val="28"/>
          <w:szCs w:val="28"/>
        </w:rPr>
        <w:t xml:space="preserve">                                                                              Постановлением администрации </w:t>
      </w:r>
    </w:p>
    <w:p w:rsidR="009749D2" w:rsidRPr="009749D2" w:rsidRDefault="009749D2" w:rsidP="009749D2">
      <w:pPr>
        <w:pStyle w:val="10"/>
        <w:spacing w:before="0" w:after="0" w:line="240" w:lineRule="auto"/>
        <w:rPr>
          <w:rFonts w:ascii="Times New Roman" w:hAnsi="Times New Roman"/>
          <w:b w:val="0"/>
          <w:sz w:val="28"/>
          <w:szCs w:val="28"/>
        </w:rPr>
      </w:pPr>
      <w:r w:rsidRPr="009749D2">
        <w:rPr>
          <w:rFonts w:ascii="Times New Roman" w:hAnsi="Times New Roman"/>
          <w:b w:val="0"/>
          <w:sz w:val="28"/>
          <w:szCs w:val="28"/>
        </w:rPr>
        <w:t xml:space="preserve">                                                                              Городского округа Люберцы</w:t>
      </w:r>
    </w:p>
    <w:p w:rsidR="00796E77" w:rsidRPr="00796E77" w:rsidRDefault="009749D2" w:rsidP="009749D2">
      <w:pPr>
        <w:pStyle w:val="10"/>
        <w:tabs>
          <w:tab w:val="left" w:pos="5954"/>
        </w:tabs>
        <w:spacing w:before="0" w:after="0" w:line="240" w:lineRule="auto"/>
        <w:rPr>
          <w:rFonts w:ascii="Times New Roman" w:hAnsi="Times New Roman"/>
          <w:b w:val="0"/>
          <w:sz w:val="24"/>
          <w:szCs w:val="24"/>
        </w:rPr>
      </w:pPr>
      <w:r w:rsidRPr="009749D2">
        <w:rPr>
          <w:rFonts w:ascii="Times New Roman" w:hAnsi="Times New Roman"/>
          <w:b w:val="0"/>
          <w:sz w:val="28"/>
          <w:szCs w:val="28"/>
        </w:rPr>
        <w:t xml:space="preserve">                                                                              </w:t>
      </w:r>
      <w:bookmarkStart w:id="0" w:name="_GoBack"/>
      <w:r w:rsidR="00796E77" w:rsidRPr="00457892">
        <w:rPr>
          <w:rFonts w:ascii="Times New Roman" w:hAnsi="Times New Roman"/>
          <w:b w:val="0"/>
          <w:sz w:val="24"/>
          <w:szCs w:val="24"/>
        </w:rPr>
        <w:t>о</w:t>
      </w:r>
      <w:r w:rsidRPr="00457892">
        <w:rPr>
          <w:rFonts w:ascii="Times New Roman" w:hAnsi="Times New Roman"/>
          <w:b w:val="0"/>
          <w:sz w:val="24"/>
          <w:szCs w:val="24"/>
        </w:rPr>
        <w:t>т</w:t>
      </w:r>
      <w:bookmarkEnd w:id="0"/>
      <w:r w:rsidR="00796E77" w:rsidRPr="00796E77">
        <w:rPr>
          <w:rFonts w:ascii="Times New Roman" w:hAnsi="Times New Roman"/>
          <w:b w:val="0"/>
          <w:sz w:val="24"/>
          <w:szCs w:val="24"/>
          <w:u w:val="single"/>
        </w:rPr>
        <w:t xml:space="preserve"> 26.12.2025</w:t>
      </w:r>
      <w:r w:rsidR="00796E77" w:rsidRPr="00796E77">
        <w:rPr>
          <w:rFonts w:ascii="Times New Roman" w:hAnsi="Times New Roman"/>
          <w:b w:val="0"/>
          <w:sz w:val="24"/>
          <w:szCs w:val="24"/>
        </w:rPr>
        <w:t xml:space="preserve">  №    </w:t>
      </w:r>
      <w:r w:rsidR="00796E77" w:rsidRPr="00796E77">
        <w:rPr>
          <w:rFonts w:ascii="Times New Roman" w:hAnsi="Times New Roman"/>
          <w:b w:val="0"/>
          <w:sz w:val="24"/>
          <w:szCs w:val="24"/>
          <w:u w:val="single"/>
        </w:rPr>
        <w:t>3640-ПА</w:t>
      </w:r>
    </w:p>
    <w:p w:rsidR="009749D2" w:rsidRPr="009749D2" w:rsidRDefault="00796E77" w:rsidP="00806BA1">
      <w:pPr>
        <w:tabs>
          <w:tab w:val="left" w:pos="9639"/>
        </w:tabs>
        <w:spacing w:after="0" w:line="240" w:lineRule="auto"/>
        <w:rPr>
          <w:rFonts w:ascii="Times New Roman" w:hAnsi="Times New Roman"/>
          <w:sz w:val="28"/>
          <w:szCs w:val="28"/>
        </w:rPr>
      </w:pPr>
      <w:r>
        <w:t xml:space="preserve">                                                                                                                 </w:t>
      </w:r>
      <w:r w:rsidR="00806BA1">
        <w:rPr>
          <w:rFonts w:ascii="Times New Roman" w:hAnsi="Times New Roman"/>
          <w:sz w:val="24"/>
        </w:rPr>
        <w:t xml:space="preserve">         </w:t>
      </w:r>
    </w:p>
    <w:p w:rsidR="009749D2" w:rsidRPr="009749D2" w:rsidRDefault="009749D2" w:rsidP="009749D2">
      <w:pPr>
        <w:pStyle w:val="2"/>
        <w:spacing w:before="0" w:after="0" w:line="240" w:lineRule="auto"/>
        <w:jc w:val="center"/>
        <w:rPr>
          <w:rFonts w:ascii="Times New Roman" w:hAnsi="Times New Roman"/>
          <w:szCs w:val="28"/>
        </w:rPr>
      </w:pPr>
      <w:r w:rsidRPr="009749D2">
        <w:rPr>
          <w:rFonts w:ascii="Times New Roman" w:hAnsi="Times New Roman"/>
          <w:szCs w:val="28"/>
        </w:rPr>
        <w:t>Положение</w:t>
      </w:r>
    </w:p>
    <w:p w:rsidR="009749D2" w:rsidRPr="009749D2" w:rsidRDefault="009749D2" w:rsidP="009749D2">
      <w:pPr>
        <w:spacing w:after="0" w:line="240" w:lineRule="auto"/>
        <w:jc w:val="both"/>
        <w:rPr>
          <w:rFonts w:ascii="Times New Roman" w:hAnsi="Times New Roman"/>
          <w:b/>
          <w:sz w:val="28"/>
          <w:szCs w:val="28"/>
        </w:rPr>
      </w:pPr>
      <w:r w:rsidRPr="009749D2">
        <w:rPr>
          <w:rFonts w:ascii="Times New Roman" w:hAnsi="Times New Roman"/>
          <w:b/>
          <w:sz w:val="28"/>
          <w:szCs w:val="28"/>
        </w:rPr>
        <w:t xml:space="preserve">о Координационном совете по охране труда Городского округа Люберцы </w:t>
      </w:r>
    </w:p>
    <w:p w:rsidR="009749D2" w:rsidRPr="009749D2" w:rsidRDefault="009749D2" w:rsidP="009749D2">
      <w:pPr>
        <w:spacing w:after="0" w:line="240" w:lineRule="auto"/>
        <w:jc w:val="both"/>
        <w:rPr>
          <w:rFonts w:ascii="Times New Roman" w:hAnsi="Times New Roman"/>
          <w:sz w:val="28"/>
          <w:szCs w:val="28"/>
        </w:rPr>
      </w:pPr>
    </w:p>
    <w:p w:rsidR="009749D2" w:rsidRPr="009749D2" w:rsidRDefault="009749D2" w:rsidP="00B0668D">
      <w:pPr>
        <w:numPr>
          <w:ilvl w:val="0"/>
          <w:numId w:val="1"/>
        </w:numPr>
        <w:tabs>
          <w:tab w:val="clear" w:pos="360"/>
        </w:tabs>
        <w:spacing w:after="0" w:line="240" w:lineRule="auto"/>
        <w:ind w:left="0" w:firstLine="709"/>
        <w:jc w:val="center"/>
        <w:rPr>
          <w:rFonts w:ascii="Times New Roman" w:hAnsi="Times New Roman"/>
          <w:b/>
          <w:sz w:val="28"/>
          <w:szCs w:val="28"/>
        </w:rPr>
      </w:pPr>
      <w:r w:rsidRPr="009749D2">
        <w:rPr>
          <w:rFonts w:ascii="Times New Roman" w:hAnsi="Times New Roman"/>
          <w:b/>
          <w:sz w:val="28"/>
          <w:szCs w:val="28"/>
        </w:rPr>
        <w:t>Общие положения</w:t>
      </w:r>
    </w:p>
    <w:p w:rsidR="009749D2" w:rsidRPr="009749D2" w:rsidRDefault="009749D2" w:rsidP="00B0668D">
      <w:pPr>
        <w:numPr>
          <w:ilvl w:val="1"/>
          <w:numId w:val="1"/>
        </w:numPr>
        <w:spacing w:after="0" w:line="240" w:lineRule="auto"/>
        <w:ind w:left="0" w:firstLine="709"/>
        <w:jc w:val="both"/>
        <w:rPr>
          <w:rFonts w:ascii="Times New Roman" w:hAnsi="Times New Roman"/>
          <w:sz w:val="28"/>
          <w:szCs w:val="28"/>
        </w:rPr>
      </w:pPr>
      <w:proofErr w:type="gramStart"/>
      <w:r w:rsidRPr="009749D2">
        <w:rPr>
          <w:rFonts w:ascii="Times New Roman" w:hAnsi="Times New Roman"/>
          <w:sz w:val="28"/>
          <w:szCs w:val="28"/>
        </w:rPr>
        <w:t>Координационный совет по охране труда Городского округа Люберцы (далее - Координационный совет)  является коллегиальным совещательным органом, обеспечивающим сотрудничество и взаимодействие органов местного самоуправления с органами государственного управления в сфере охраны труда, органами государственного контроля (надзора), работодателями, объединениями профсоюзов и другими организациями, действующими на территории Городского округа Люберцы Московской области (далее - Городской округ Люберцы), в целях содействия реализации основных направлений государственной политики</w:t>
      </w:r>
      <w:proofErr w:type="gramEnd"/>
      <w:r w:rsidRPr="009749D2">
        <w:rPr>
          <w:rFonts w:ascii="Times New Roman" w:hAnsi="Times New Roman"/>
          <w:sz w:val="28"/>
          <w:szCs w:val="28"/>
        </w:rPr>
        <w:t xml:space="preserve"> в сфере охраны труда на территории Городского округа Люберцы.</w:t>
      </w:r>
    </w:p>
    <w:p w:rsidR="009749D2" w:rsidRPr="009749D2" w:rsidRDefault="009749D2" w:rsidP="001D4CA6">
      <w:pPr>
        <w:pStyle w:val="ad"/>
        <w:spacing w:after="0" w:line="240" w:lineRule="auto"/>
        <w:ind w:left="0" w:firstLine="709"/>
        <w:jc w:val="both"/>
        <w:rPr>
          <w:rFonts w:ascii="Times New Roman" w:hAnsi="Times New Roman"/>
          <w:sz w:val="28"/>
          <w:szCs w:val="28"/>
        </w:rPr>
      </w:pPr>
      <w:r w:rsidRPr="009749D2">
        <w:rPr>
          <w:rFonts w:ascii="Times New Roman" w:hAnsi="Times New Roman"/>
          <w:sz w:val="28"/>
          <w:szCs w:val="28"/>
        </w:rPr>
        <w:t>1.2. В своей деятельности Координационный совет руководствуется Конституцией Российской Федерации, законами Российской Федерации, законами Московской области, иными нормативными правовыми актами Российской Федерации и Московской области, муниципальными нормативными правовыми актами</w:t>
      </w:r>
      <w:r w:rsidR="004C67FF">
        <w:rPr>
          <w:rFonts w:ascii="Times New Roman" w:hAnsi="Times New Roman"/>
          <w:sz w:val="28"/>
          <w:szCs w:val="28"/>
        </w:rPr>
        <w:t xml:space="preserve"> Г</w:t>
      </w:r>
      <w:r w:rsidR="005D31EC">
        <w:rPr>
          <w:rFonts w:ascii="Times New Roman" w:hAnsi="Times New Roman"/>
          <w:sz w:val="28"/>
          <w:szCs w:val="28"/>
        </w:rPr>
        <w:t>ородского округа Люберцы</w:t>
      </w:r>
      <w:r w:rsidRPr="009749D2">
        <w:rPr>
          <w:rFonts w:ascii="Times New Roman" w:hAnsi="Times New Roman"/>
          <w:sz w:val="28"/>
          <w:szCs w:val="28"/>
        </w:rPr>
        <w:t>, а также настоящим Положением.</w:t>
      </w:r>
    </w:p>
    <w:p w:rsidR="009749D2" w:rsidRPr="009749D2" w:rsidRDefault="009749D2" w:rsidP="001D4CA6">
      <w:pPr>
        <w:pStyle w:val="ad"/>
        <w:spacing w:after="0" w:line="240" w:lineRule="auto"/>
        <w:ind w:left="0" w:firstLine="709"/>
        <w:jc w:val="both"/>
        <w:rPr>
          <w:rFonts w:ascii="Times New Roman" w:hAnsi="Times New Roman"/>
          <w:sz w:val="28"/>
          <w:szCs w:val="28"/>
        </w:rPr>
      </w:pPr>
      <w:r w:rsidRPr="009749D2">
        <w:rPr>
          <w:rFonts w:ascii="Times New Roman" w:hAnsi="Times New Roman"/>
          <w:sz w:val="28"/>
          <w:szCs w:val="28"/>
        </w:rPr>
        <w:t>1.3. Решения, принимаемые Координационным советом, носят рекомендательный характер.</w:t>
      </w:r>
    </w:p>
    <w:p w:rsidR="001D4CA6" w:rsidRDefault="001D4CA6" w:rsidP="001D4CA6">
      <w:pPr>
        <w:pStyle w:val="ad"/>
        <w:tabs>
          <w:tab w:val="left" w:pos="142"/>
        </w:tabs>
        <w:spacing w:after="0" w:line="240" w:lineRule="auto"/>
        <w:ind w:left="0" w:firstLine="709"/>
        <w:jc w:val="both"/>
        <w:rPr>
          <w:rFonts w:ascii="Times New Roman" w:hAnsi="Times New Roman"/>
          <w:b/>
          <w:sz w:val="28"/>
          <w:szCs w:val="28"/>
        </w:rPr>
      </w:pPr>
    </w:p>
    <w:p w:rsidR="009749D2" w:rsidRPr="009749D2" w:rsidRDefault="009749D2" w:rsidP="001D4CA6">
      <w:pPr>
        <w:pStyle w:val="ad"/>
        <w:tabs>
          <w:tab w:val="left" w:pos="142"/>
        </w:tabs>
        <w:spacing w:after="0" w:line="240" w:lineRule="auto"/>
        <w:ind w:left="0" w:firstLine="709"/>
        <w:jc w:val="center"/>
        <w:rPr>
          <w:rFonts w:ascii="Times New Roman" w:hAnsi="Times New Roman"/>
          <w:b/>
          <w:sz w:val="28"/>
          <w:szCs w:val="28"/>
        </w:rPr>
      </w:pPr>
      <w:r w:rsidRPr="009749D2">
        <w:rPr>
          <w:rFonts w:ascii="Times New Roman" w:hAnsi="Times New Roman"/>
          <w:b/>
          <w:sz w:val="28"/>
          <w:szCs w:val="28"/>
        </w:rPr>
        <w:t>2. Задачи и функции Координационного совета</w:t>
      </w:r>
    </w:p>
    <w:p w:rsidR="009749D2" w:rsidRPr="009749D2" w:rsidRDefault="009749D2" w:rsidP="001D4CA6">
      <w:pPr>
        <w:numPr>
          <w:ilvl w:val="1"/>
          <w:numId w:val="3"/>
        </w:numPr>
        <w:tabs>
          <w:tab w:val="left" w:pos="142"/>
        </w:tabs>
        <w:spacing w:after="0" w:line="240" w:lineRule="auto"/>
        <w:ind w:left="0" w:firstLine="709"/>
        <w:jc w:val="both"/>
        <w:rPr>
          <w:rFonts w:ascii="Times New Roman" w:hAnsi="Times New Roman"/>
          <w:sz w:val="28"/>
          <w:szCs w:val="28"/>
        </w:rPr>
      </w:pPr>
      <w:r w:rsidRPr="009749D2">
        <w:rPr>
          <w:rFonts w:ascii="Times New Roman" w:hAnsi="Times New Roman"/>
          <w:sz w:val="28"/>
          <w:szCs w:val="28"/>
        </w:rPr>
        <w:t>Основными задачами Координационного совета являются выработка решений и предложений по проблемам охраны труда и реализация основных направлений государственной политики в сфере охраны труда на территории Городского округа Люберцы на основе анализа и прогнозирования состояния условий и охраны труда, производственного травматизма.</w:t>
      </w:r>
    </w:p>
    <w:p w:rsidR="009749D2" w:rsidRPr="009749D2" w:rsidRDefault="009749D2" w:rsidP="001D4CA6">
      <w:pPr>
        <w:tabs>
          <w:tab w:val="left" w:pos="142"/>
        </w:tabs>
        <w:spacing w:after="0" w:line="240" w:lineRule="auto"/>
        <w:ind w:firstLine="567"/>
        <w:jc w:val="both"/>
        <w:rPr>
          <w:rFonts w:ascii="Times New Roman" w:hAnsi="Times New Roman"/>
          <w:sz w:val="28"/>
          <w:szCs w:val="28"/>
        </w:rPr>
      </w:pPr>
      <w:r w:rsidRPr="009749D2">
        <w:rPr>
          <w:rFonts w:ascii="Times New Roman" w:hAnsi="Times New Roman"/>
          <w:sz w:val="28"/>
          <w:szCs w:val="28"/>
        </w:rPr>
        <w:t>2.2. Для решения поставленных задач на Координационный совет возлагаются следующие функции:</w:t>
      </w:r>
    </w:p>
    <w:p w:rsidR="009749D2" w:rsidRPr="009749D2" w:rsidRDefault="009749D2" w:rsidP="001D4CA6">
      <w:pPr>
        <w:tabs>
          <w:tab w:val="left" w:pos="142"/>
        </w:tabs>
        <w:spacing w:after="0" w:line="240" w:lineRule="auto"/>
        <w:ind w:firstLine="567"/>
        <w:jc w:val="both"/>
        <w:rPr>
          <w:rFonts w:ascii="Times New Roman" w:hAnsi="Times New Roman"/>
          <w:sz w:val="28"/>
          <w:szCs w:val="28"/>
        </w:rPr>
      </w:pPr>
      <w:r w:rsidRPr="009749D2">
        <w:rPr>
          <w:rFonts w:ascii="Times New Roman" w:hAnsi="Times New Roman"/>
          <w:sz w:val="28"/>
          <w:szCs w:val="28"/>
        </w:rPr>
        <w:t>1) анализ производственного травматизма и профессиональной заболеваемости в организациях, расположенных на территории Городского округа Люберцы, оценка эффективности принимаемых мер по их предупреждению;</w:t>
      </w:r>
    </w:p>
    <w:p w:rsidR="009749D2" w:rsidRPr="009749D2" w:rsidRDefault="009749D2" w:rsidP="001D4CA6">
      <w:pPr>
        <w:pStyle w:val="a6"/>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содействие работодателям по вопросам организации обучения работников, включая руководителей и специалистов;</w:t>
      </w:r>
    </w:p>
    <w:p w:rsidR="009749D2" w:rsidRPr="009749D2" w:rsidRDefault="009749D2" w:rsidP="001D4CA6">
      <w:pPr>
        <w:pStyle w:val="a6"/>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анализ и прогнозирование ситуаций, связанных с условиями и охраной труда в организациях Городского округа Люберцы;</w:t>
      </w:r>
    </w:p>
    <w:p w:rsidR="009749D2" w:rsidRPr="009749D2" w:rsidRDefault="009749D2" w:rsidP="001D4CA6">
      <w:pPr>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рассмотрение итогов мониторинга специальной оценки условий труда, оценки профессиональных рисков, состояния охраны труда в муниципальных учреждениях Городского округа Люберцы;</w:t>
      </w:r>
    </w:p>
    <w:p w:rsidR="009749D2" w:rsidRPr="009749D2" w:rsidRDefault="009749D2" w:rsidP="001D4CA6">
      <w:pPr>
        <w:pStyle w:val="ad"/>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lastRenderedPageBreak/>
        <w:t xml:space="preserve">анализ проведения ведомственного </w:t>
      </w:r>
      <w:proofErr w:type="gramStart"/>
      <w:r w:rsidRPr="009749D2">
        <w:rPr>
          <w:rFonts w:ascii="Times New Roman" w:hAnsi="Times New Roman"/>
          <w:sz w:val="28"/>
          <w:szCs w:val="28"/>
        </w:rPr>
        <w:t>контроля за</w:t>
      </w:r>
      <w:proofErr w:type="gramEnd"/>
      <w:r w:rsidRPr="009749D2">
        <w:rPr>
          <w:rFonts w:ascii="Times New Roman" w:hAnsi="Times New Roman"/>
          <w:sz w:val="28"/>
          <w:szCs w:val="28"/>
        </w:rPr>
        <w:t xml:space="preserve"> соблюдением в муниципальных учреждениях Городского округа Люберцы трудового законодательства и иных нормативных правовых актов, содержащих нормы трудового права;</w:t>
      </w:r>
    </w:p>
    <w:p w:rsidR="009749D2" w:rsidRPr="009749D2" w:rsidRDefault="009749D2" w:rsidP="001D4CA6">
      <w:pPr>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участие в разработке проектов нормативных правовых актов по вопросам охраны труда, муниципальных программ (планов мероприятий) по улучшению условий и охраны труда, разделов по улучшению условий и охраны труда трехсторонних территориальных соглашений и коллективных договоров;</w:t>
      </w:r>
    </w:p>
    <w:p w:rsidR="009749D2" w:rsidRPr="009749D2" w:rsidRDefault="009749D2" w:rsidP="001D4CA6">
      <w:pPr>
        <w:numPr>
          <w:ilvl w:val="0"/>
          <w:numId w:val="5"/>
        </w:numPr>
        <w:tabs>
          <w:tab w:val="left" w:pos="142"/>
          <w:tab w:val="left" w:pos="284"/>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рассмотрение вопросов и предложений органов государственной власти, объединений работодателей, профсоюзов, других заинтересованных организаций и граждан в сфере социально - трудовых отношений;</w:t>
      </w:r>
    </w:p>
    <w:p w:rsidR="009749D2" w:rsidRPr="009749D2" w:rsidRDefault="009749D2" w:rsidP="001D4CA6">
      <w:pPr>
        <w:pStyle w:val="ad"/>
        <w:numPr>
          <w:ilvl w:val="0"/>
          <w:numId w:val="5"/>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содействие распространению передового опыта работы по улучшению условий и охраны труда, снижению профессиональных рисков, профилактике производственного травматизма на территории Городского округа Люберцы;</w:t>
      </w:r>
    </w:p>
    <w:p w:rsidR="009749D2" w:rsidRPr="009749D2" w:rsidRDefault="009749D2" w:rsidP="001D4CA6">
      <w:pPr>
        <w:numPr>
          <w:ilvl w:val="0"/>
          <w:numId w:val="5"/>
        </w:numPr>
        <w:tabs>
          <w:tab w:val="left" w:pos="142"/>
        </w:tabs>
        <w:autoSpaceDE w:val="0"/>
        <w:autoSpaceDN w:val="0"/>
        <w:adjustRightInd w:val="0"/>
        <w:spacing w:after="0" w:line="240" w:lineRule="auto"/>
        <w:ind w:left="0" w:firstLine="567"/>
        <w:jc w:val="both"/>
        <w:rPr>
          <w:rFonts w:ascii="Times New Roman" w:hAnsi="Times New Roman"/>
          <w:sz w:val="28"/>
          <w:szCs w:val="28"/>
        </w:rPr>
      </w:pPr>
      <w:r w:rsidRPr="009749D2">
        <w:rPr>
          <w:rFonts w:ascii="Times New Roman" w:hAnsi="Times New Roman"/>
          <w:sz w:val="28"/>
          <w:szCs w:val="28"/>
        </w:rPr>
        <w:t>внесение предложений по проведению семинаров (совещаний, выставок, конференций и иных мероприятий) по вопросам социально - трудовых отношений;</w:t>
      </w:r>
    </w:p>
    <w:p w:rsidR="009749D2" w:rsidRPr="009749D2" w:rsidRDefault="009749D2" w:rsidP="001D4CA6">
      <w:pPr>
        <w:numPr>
          <w:ilvl w:val="0"/>
          <w:numId w:val="5"/>
        </w:numPr>
        <w:tabs>
          <w:tab w:val="left" w:pos="142"/>
        </w:tabs>
        <w:autoSpaceDE w:val="0"/>
        <w:autoSpaceDN w:val="0"/>
        <w:adjustRightInd w:val="0"/>
        <w:spacing w:after="0" w:line="240" w:lineRule="auto"/>
        <w:ind w:left="0" w:firstLine="567"/>
        <w:jc w:val="both"/>
        <w:rPr>
          <w:rFonts w:ascii="Times New Roman" w:hAnsi="Times New Roman"/>
          <w:sz w:val="28"/>
          <w:szCs w:val="28"/>
        </w:rPr>
      </w:pPr>
      <w:r w:rsidRPr="009749D2">
        <w:rPr>
          <w:rFonts w:ascii="Times New Roman" w:hAnsi="Times New Roman"/>
          <w:sz w:val="28"/>
          <w:szCs w:val="28"/>
        </w:rPr>
        <w:t>подведение итогов территориальных конкурсов в сфере социально - трудовых отношений.</w:t>
      </w:r>
    </w:p>
    <w:p w:rsidR="009749D2" w:rsidRPr="009749D2" w:rsidRDefault="009749D2" w:rsidP="001D4CA6">
      <w:pPr>
        <w:tabs>
          <w:tab w:val="left" w:pos="142"/>
        </w:tabs>
        <w:spacing w:after="0" w:line="240" w:lineRule="auto"/>
        <w:ind w:firstLine="567"/>
        <w:jc w:val="both"/>
        <w:rPr>
          <w:rFonts w:ascii="Times New Roman" w:hAnsi="Times New Roman"/>
          <w:sz w:val="28"/>
          <w:szCs w:val="28"/>
        </w:rPr>
      </w:pPr>
      <w:r w:rsidRPr="009749D2">
        <w:rPr>
          <w:rFonts w:ascii="Times New Roman" w:hAnsi="Times New Roman"/>
          <w:sz w:val="28"/>
          <w:szCs w:val="28"/>
        </w:rPr>
        <w:t>2.3. По вопросам, требующим принятия решения на муниципальном уровне, Координационный совет вносит в установленном порядке соответствующие предложения в пределах своей компетенции.</w:t>
      </w:r>
    </w:p>
    <w:p w:rsidR="009749D2" w:rsidRPr="009749D2" w:rsidRDefault="009749D2" w:rsidP="001D4CA6">
      <w:pPr>
        <w:numPr>
          <w:ilvl w:val="1"/>
          <w:numId w:val="4"/>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Координационный совет в пределах своей компетенции организует работу по оказанию консультационной и методической помощи организациям и отдельным гражданам в сфере охраны труда.</w:t>
      </w:r>
    </w:p>
    <w:p w:rsidR="009749D2" w:rsidRPr="009749D2" w:rsidRDefault="009749D2" w:rsidP="001D4CA6">
      <w:pPr>
        <w:numPr>
          <w:ilvl w:val="1"/>
          <w:numId w:val="4"/>
        </w:numPr>
        <w:tabs>
          <w:tab w:val="left" w:pos="142"/>
        </w:tabs>
        <w:spacing w:after="0" w:line="240" w:lineRule="auto"/>
        <w:ind w:left="0" w:firstLine="567"/>
        <w:jc w:val="both"/>
        <w:rPr>
          <w:rFonts w:ascii="Times New Roman" w:hAnsi="Times New Roman"/>
          <w:sz w:val="28"/>
          <w:szCs w:val="28"/>
        </w:rPr>
      </w:pPr>
      <w:r w:rsidRPr="009749D2">
        <w:rPr>
          <w:rFonts w:ascii="Times New Roman" w:hAnsi="Times New Roman"/>
          <w:sz w:val="28"/>
          <w:szCs w:val="28"/>
        </w:rPr>
        <w:t>На заседании Координационного совета могут быть рассмотрены другие вопросы в сфере социально - трудовых отношений.</w:t>
      </w:r>
    </w:p>
    <w:p w:rsidR="009749D2" w:rsidRPr="009749D2" w:rsidRDefault="009749D2" w:rsidP="001D4CA6">
      <w:pPr>
        <w:pStyle w:val="ad"/>
        <w:tabs>
          <w:tab w:val="left" w:pos="142"/>
        </w:tabs>
        <w:spacing w:after="0" w:line="240" w:lineRule="auto"/>
        <w:ind w:left="0"/>
        <w:jc w:val="both"/>
        <w:rPr>
          <w:rFonts w:ascii="Times New Roman" w:hAnsi="Times New Roman"/>
          <w:sz w:val="28"/>
          <w:szCs w:val="28"/>
        </w:rPr>
      </w:pPr>
    </w:p>
    <w:p w:rsidR="009749D2" w:rsidRPr="009749D2" w:rsidRDefault="009749D2" w:rsidP="001D4CA6">
      <w:pPr>
        <w:pStyle w:val="ad"/>
        <w:tabs>
          <w:tab w:val="left" w:pos="142"/>
        </w:tabs>
        <w:spacing w:after="0" w:line="240" w:lineRule="auto"/>
        <w:ind w:left="0"/>
        <w:jc w:val="center"/>
        <w:rPr>
          <w:rFonts w:ascii="Times New Roman" w:hAnsi="Times New Roman"/>
          <w:b/>
          <w:caps/>
          <w:sz w:val="28"/>
          <w:szCs w:val="28"/>
        </w:rPr>
      </w:pPr>
      <w:r w:rsidRPr="009749D2">
        <w:rPr>
          <w:rFonts w:ascii="Times New Roman" w:hAnsi="Times New Roman"/>
          <w:b/>
          <w:caps/>
          <w:sz w:val="28"/>
          <w:szCs w:val="28"/>
        </w:rPr>
        <w:t xml:space="preserve">3. </w:t>
      </w:r>
      <w:r w:rsidRPr="009749D2">
        <w:rPr>
          <w:rFonts w:ascii="Times New Roman" w:hAnsi="Times New Roman"/>
          <w:b/>
          <w:sz w:val="28"/>
          <w:szCs w:val="28"/>
        </w:rPr>
        <w:t>Состав Координационного совета</w:t>
      </w:r>
    </w:p>
    <w:p w:rsidR="009749D2" w:rsidRPr="009749D2" w:rsidRDefault="009749D2" w:rsidP="001D4CA6">
      <w:pPr>
        <w:tabs>
          <w:tab w:val="left" w:pos="142"/>
        </w:tabs>
        <w:spacing w:after="0" w:line="240" w:lineRule="auto"/>
        <w:ind w:firstLine="567"/>
        <w:jc w:val="both"/>
        <w:rPr>
          <w:rFonts w:ascii="Times New Roman" w:hAnsi="Times New Roman"/>
          <w:sz w:val="28"/>
          <w:szCs w:val="28"/>
        </w:rPr>
      </w:pPr>
      <w:r w:rsidRPr="009749D2">
        <w:rPr>
          <w:rFonts w:ascii="Times New Roman" w:hAnsi="Times New Roman"/>
          <w:sz w:val="28"/>
          <w:szCs w:val="28"/>
        </w:rPr>
        <w:t>3.1. Координационный совет формируется из должностных лиц администрации Городского округа Люберцы, представителей организаций сферы услуг по охране труда, представителей территориальных объединений работодателей и организаций профсоюзов, представителей организаций Городского округа Люберцы и других заинтересованных лиц.</w:t>
      </w:r>
    </w:p>
    <w:p w:rsidR="009749D2" w:rsidRPr="009749D2" w:rsidRDefault="009749D2" w:rsidP="001D4CA6">
      <w:pPr>
        <w:pStyle w:val="ad"/>
        <w:spacing w:after="0" w:line="240" w:lineRule="auto"/>
        <w:ind w:left="0" w:firstLine="567"/>
        <w:jc w:val="both"/>
        <w:rPr>
          <w:rFonts w:ascii="Times New Roman" w:hAnsi="Times New Roman"/>
          <w:sz w:val="28"/>
          <w:szCs w:val="28"/>
        </w:rPr>
      </w:pPr>
      <w:r w:rsidRPr="009749D2">
        <w:rPr>
          <w:rFonts w:ascii="Times New Roman" w:hAnsi="Times New Roman"/>
          <w:sz w:val="28"/>
          <w:szCs w:val="28"/>
        </w:rPr>
        <w:t>3.2. В состав Координационного совета входят председатель, заместитель председателя, секретарь и члены Координационного совета.</w:t>
      </w:r>
    </w:p>
    <w:p w:rsidR="009749D2" w:rsidRPr="009749D2" w:rsidRDefault="009749D2" w:rsidP="001D4CA6">
      <w:pPr>
        <w:pStyle w:val="ad"/>
        <w:spacing w:after="0" w:line="240" w:lineRule="auto"/>
        <w:ind w:left="0" w:firstLine="567"/>
        <w:jc w:val="both"/>
        <w:rPr>
          <w:rFonts w:ascii="Times New Roman" w:hAnsi="Times New Roman"/>
          <w:sz w:val="28"/>
          <w:szCs w:val="28"/>
        </w:rPr>
      </w:pPr>
      <w:r w:rsidRPr="009749D2">
        <w:rPr>
          <w:rFonts w:ascii="Times New Roman" w:hAnsi="Times New Roman"/>
          <w:sz w:val="28"/>
          <w:szCs w:val="28"/>
        </w:rPr>
        <w:t xml:space="preserve">3.3. Председателем Координационного совета является заместитель Главы, </w:t>
      </w:r>
      <w:r w:rsidR="00B86A33">
        <w:rPr>
          <w:rFonts w:ascii="Times New Roman" w:hAnsi="Times New Roman"/>
          <w:sz w:val="28"/>
          <w:szCs w:val="28"/>
        </w:rPr>
        <w:t>курирующий</w:t>
      </w:r>
      <w:r w:rsidRPr="009749D2">
        <w:rPr>
          <w:rFonts w:ascii="Times New Roman" w:hAnsi="Times New Roman"/>
          <w:sz w:val="28"/>
          <w:szCs w:val="28"/>
        </w:rPr>
        <w:t xml:space="preserve"> вопросы социально-трудовых отношений, охраны труда и соблюдения законодательства о труде.</w:t>
      </w:r>
    </w:p>
    <w:p w:rsidR="009749D2" w:rsidRPr="009749D2" w:rsidRDefault="009749D2" w:rsidP="001D4CA6">
      <w:pPr>
        <w:pStyle w:val="ad"/>
        <w:spacing w:after="0" w:line="240" w:lineRule="auto"/>
        <w:ind w:left="0" w:firstLine="567"/>
        <w:jc w:val="both"/>
        <w:rPr>
          <w:rFonts w:ascii="Times New Roman" w:hAnsi="Times New Roman"/>
          <w:sz w:val="28"/>
          <w:szCs w:val="28"/>
        </w:rPr>
      </w:pPr>
      <w:r w:rsidRPr="009749D2">
        <w:rPr>
          <w:rFonts w:ascii="Times New Roman" w:hAnsi="Times New Roman"/>
          <w:sz w:val="28"/>
          <w:szCs w:val="28"/>
        </w:rPr>
        <w:t xml:space="preserve">3.4. Заместителями председателя Координационного совета являются руководители отраслевых (функциональных) органов администрации (управление, отдел (служба), в </w:t>
      </w:r>
      <w:proofErr w:type="gramStart"/>
      <w:r w:rsidRPr="009749D2">
        <w:rPr>
          <w:rFonts w:ascii="Times New Roman" w:hAnsi="Times New Roman"/>
          <w:sz w:val="28"/>
          <w:szCs w:val="28"/>
        </w:rPr>
        <w:t>полномочия</w:t>
      </w:r>
      <w:proofErr w:type="gramEnd"/>
      <w:r w:rsidRPr="009749D2">
        <w:rPr>
          <w:rFonts w:ascii="Times New Roman" w:hAnsi="Times New Roman"/>
          <w:sz w:val="28"/>
          <w:szCs w:val="28"/>
        </w:rPr>
        <w:t xml:space="preserve"> которых входят вопросы охраны труда.</w:t>
      </w:r>
    </w:p>
    <w:p w:rsidR="009749D2" w:rsidRPr="009749D2" w:rsidRDefault="00D843B4" w:rsidP="001D4CA6">
      <w:pPr>
        <w:spacing w:after="0" w:line="240" w:lineRule="auto"/>
        <w:ind w:firstLine="567"/>
        <w:jc w:val="both"/>
        <w:rPr>
          <w:rFonts w:ascii="Times New Roman" w:hAnsi="Times New Roman"/>
          <w:sz w:val="28"/>
          <w:szCs w:val="28"/>
        </w:rPr>
      </w:pPr>
      <w:r>
        <w:rPr>
          <w:rFonts w:ascii="Times New Roman" w:hAnsi="Times New Roman"/>
          <w:sz w:val="28"/>
          <w:szCs w:val="28"/>
        </w:rPr>
        <w:t>3.5</w:t>
      </w:r>
      <w:r w:rsidR="009749D2" w:rsidRPr="009749D2">
        <w:rPr>
          <w:rFonts w:ascii="Times New Roman" w:hAnsi="Times New Roman"/>
          <w:sz w:val="28"/>
          <w:szCs w:val="28"/>
        </w:rPr>
        <w:t>. Председатель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осуществляет руководство деятельностью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lastRenderedPageBreak/>
        <w:t>- определяет место и время проведения заседаний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председательствует на заседаниях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подписывает документы от имени Координационного совета, в том числе повестки и протоколы заседаний, решения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3.</w:t>
      </w:r>
      <w:r w:rsidR="00D843B4">
        <w:rPr>
          <w:rFonts w:ascii="Times New Roman" w:hAnsi="Times New Roman"/>
          <w:sz w:val="28"/>
          <w:szCs w:val="28"/>
        </w:rPr>
        <w:t>6</w:t>
      </w:r>
      <w:r w:rsidRPr="009749D2">
        <w:rPr>
          <w:rFonts w:ascii="Times New Roman" w:hAnsi="Times New Roman"/>
          <w:sz w:val="28"/>
          <w:szCs w:val="28"/>
        </w:rPr>
        <w:t>. Заместитель председателя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председательствует на заседаниях Координационного совета в случае отсутствия председателя в период его отпуска, командировки или болезни либо по его поручению;</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xml:space="preserve">- участвует в подготовке вопросов, выносимых на заседания Координационного совета, и осуществляет необходимые меры по выполнению </w:t>
      </w:r>
      <w:r w:rsidR="006E1B48">
        <w:rPr>
          <w:rFonts w:ascii="Times New Roman" w:hAnsi="Times New Roman"/>
          <w:sz w:val="28"/>
          <w:szCs w:val="28"/>
        </w:rPr>
        <w:t>решений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осуществляет контроль выполнения решений Координационного совета и докладывает на заседаниях о ходе их выполнения.</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3.</w:t>
      </w:r>
      <w:r w:rsidR="00D843B4">
        <w:rPr>
          <w:rFonts w:ascii="Times New Roman" w:hAnsi="Times New Roman"/>
          <w:sz w:val="28"/>
          <w:szCs w:val="28"/>
        </w:rPr>
        <w:t>7</w:t>
      </w:r>
      <w:r w:rsidRPr="009749D2">
        <w:rPr>
          <w:rFonts w:ascii="Times New Roman" w:hAnsi="Times New Roman"/>
          <w:sz w:val="28"/>
          <w:szCs w:val="28"/>
        </w:rPr>
        <w:t>. Секретарь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составляет повестки заседаний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организует подготовку материалов к заседаниям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принимает участие в подготовке заседаний Координационного совета, в том числе извещает членов Координационного совета и приглашенных о дате, времени, месте проведения и повестке заседания Координационного совета, обеспечивает рассылку необходимых справочно-информационных материалов, проектов документов по вопросам, подлежащим обсуждению;</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готовит решени</w:t>
      </w:r>
      <w:r w:rsidR="008C3955">
        <w:rPr>
          <w:rFonts w:ascii="Times New Roman" w:hAnsi="Times New Roman"/>
          <w:sz w:val="28"/>
          <w:szCs w:val="28"/>
        </w:rPr>
        <w:t>я</w:t>
      </w:r>
      <w:r w:rsidRPr="009749D2">
        <w:rPr>
          <w:rFonts w:ascii="Times New Roman" w:hAnsi="Times New Roman"/>
          <w:sz w:val="28"/>
          <w:szCs w:val="28"/>
        </w:rPr>
        <w:t xml:space="preserve">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обеспечивает ведение делопроизводства по вопросам деятельности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3.</w:t>
      </w:r>
      <w:r w:rsidR="00D843B4">
        <w:rPr>
          <w:rFonts w:ascii="Times New Roman" w:hAnsi="Times New Roman"/>
          <w:sz w:val="28"/>
          <w:szCs w:val="28"/>
        </w:rPr>
        <w:t>8</w:t>
      </w:r>
      <w:r w:rsidRPr="009749D2">
        <w:rPr>
          <w:rFonts w:ascii="Times New Roman" w:hAnsi="Times New Roman"/>
          <w:sz w:val="28"/>
          <w:szCs w:val="28"/>
        </w:rPr>
        <w:t>. Члены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выполняют поручения председателя Координационного совета (его заместителя);</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участвуют в подготовке вопросов, выносимых на заседания Координационного совета, в том числе вносят предложения по повесткам заседаний Координационного совета, порядку обсуждения вопросов, составу приглашенных и проектам решений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принимают участие в голосовании;</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 обеспечивают выполнение решений Координационного совета.</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3.</w:t>
      </w:r>
      <w:r w:rsidR="00D843B4">
        <w:rPr>
          <w:rFonts w:ascii="Times New Roman" w:hAnsi="Times New Roman"/>
          <w:sz w:val="28"/>
          <w:szCs w:val="28"/>
        </w:rPr>
        <w:t>9</w:t>
      </w:r>
      <w:r w:rsidRPr="009749D2">
        <w:rPr>
          <w:rFonts w:ascii="Times New Roman" w:hAnsi="Times New Roman"/>
          <w:sz w:val="28"/>
          <w:szCs w:val="28"/>
        </w:rPr>
        <w:t>. Персональный состав Координационного совета утверждается постановлением администрации Городского округа Люберцы.</w:t>
      </w:r>
    </w:p>
    <w:p w:rsidR="009749D2" w:rsidRPr="009749D2" w:rsidRDefault="009749D2" w:rsidP="001D4CA6">
      <w:pPr>
        <w:spacing w:after="0" w:line="240" w:lineRule="auto"/>
        <w:ind w:firstLine="567"/>
        <w:jc w:val="both"/>
        <w:rPr>
          <w:rFonts w:ascii="Times New Roman" w:hAnsi="Times New Roman"/>
          <w:sz w:val="28"/>
          <w:szCs w:val="28"/>
        </w:rPr>
      </w:pPr>
      <w:r w:rsidRPr="009749D2">
        <w:rPr>
          <w:rFonts w:ascii="Times New Roman" w:hAnsi="Times New Roman"/>
          <w:sz w:val="28"/>
          <w:szCs w:val="28"/>
        </w:rPr>
        <w:t>Лица, не являющиеся работниками Администрации, включаются в состав Координационного совета по согласованию.</w:t>
      </w:r>
    </w:p>
    <w:p w:rsidR="009749D2" w:rsidRPr="009749D2" w:rsidRDefault="00D843B4" w:rsidP="001D4CA6">
      <w:pPr>
        <w:pStyle w:val="ad"/>
        <w:spacing w:after="0" w:line="240" w:lineRule="auto"/>
        <w:ind w:left="0" w:firstLine="567"/>
        <w:jc w:val="both"/>
        <w:rPr>
          <w:rFonts w:ascii="Times New Roman" w:hAnsi="Times New Roman"/>
          <w:sz w:val="28"/>
          <w:szCs w:val="28"/>
        </w:rPr>
      </w:pPr>
      <w:r>
        <w:rPr>
          <w:rFonts w:ascii="Times New Roman" w:hAnsi="Times New Roman"/>
          <w:sz w:val="28"/>
          <w:szCs w:val="28"/>
        </w:rPr>
        <w:t>3.10</w:t>
      </w:r>
      <w:r w:rsidR="009749D2" w:rsidRPr="009749D2">
        <w:rPr>
          <w:rFonts w:ascii="Times New Roman" w:hAnsi="Times New Roman"/>
          <w:sz w:val="28"/>
          <w:szCs w:val="28"/>
        </w:rPr>
        <w:t>. Члены Координационного совета осуществляют свою деятельность на общественных началах.</w:t>
      </w:r>
    </w:p>
    <w:p w:rsidR="0042051D" w:rsidRDefault="0042051D" w:rsidP="001D4CA6">
      <w:pPr>
        <w:spacing w:after="0" w:line="240" w:lineRule="auto"/>
        <w:jc w:val="center"/>
        <w:rPr>
          <w:rFonts w:ascii="Times New Roman" w:hAnsi="Times New Roman"/>
          <w:b/>
          <w:caps/>
          <w:sz w:val="28"/>
          <w:szCs w:val="28"/>
        </w:rPr>
      </w:pPr>
    </w:p>
    <w:p w:rsidR="009749D2" w:rsidRPr="009749D2" w:rsidRDefault="009749D2" w:rsidP="001D4CA6">
      <w:pPr>
        <w:spacing w:after="0" w:line="240" w:lineRule="auto"/>
        <w:jc w:val="center"/>
        <w:rPr>
          <w:rFonts w:ascii="Times New Roman" w:hAnsi="Times New Roman"/>
          <w:caps/>
          <w:sz w:val="28"/>
          <w:szCs w:val="28"/>
        </w:rPr>
      </w:pPr>
      <w:r w:rsidRPr="009749D2">
        <w:rPr>
          <w:rFonts w:ascii="Times New Roman" w:hAnsi="Times New Roman"/>
          <w:b/>
          <w:caps/>
          <w:sz w:val="28"/>
          <w:szCs w:val="28"/>
        </w:rPr>
        <w:t>4. О</w:t>
      </w:r>
      <w:r w:rsidRPr="009749D2">
        <w:rPr>
          <w:rFonts w:ascii="Times New Roman" w:hAnsi="Times New Roman"/>
          <w:b/>
          <w:sz w:val="28"/>
          <w:szCs w:val="28"/>
        </w:rPr>
        <w:t>рганизация деятельности Координационного совета</w:t>
      </w:r>
    </w:p>
    <w:p w:rsidR="009749D2" w:rsidRPr="009749D2" w:rsidRDefault="009749D2" w:rsidP="001D4CA6">
      <w:pPr>
        <w:pStyle w:val="24"/>
        <w:rPr>
          <w:caps w:val="0"/>
          <w:szCs w:val="28"/>
        </w:rPr>
      </w:pPr>
      <w:r w:rsidRPr="009749D2">
        <w:rPr>
          <w:caps w:val="0"/>
          <w:szCs w:val="28"/>
        </w:rPr>
        <w:t xml:space="preserve">4.1. Заседания Координационного совета проводятся по мере необходимости, не реже 1 раза в год. </w:t>
      </w:r>
    </w:p>
    <w:p w:rsidR="009749D2" w:rsidRPr="009749D2" w:rsidRDefault="009749D2" w:rsidP="001D4CA6">
      <w:pPr>
        <w:pStyle w:val="24"/>
        <w:rPr>
          <w:caps w:val="0"/>
          <w:szCs w:val="28"/>
        </w:rPr>
      </w:pPr>
      <w:r w:rsidRPr="009749D2">
        <w:rPr>
          <w:caps w:val="0"/>
          <w:szCs w:val="28"/>
        </w:rPr>
        <w:lastRenderedPageBreak/>
        <w:t>4.2. О дате, времени, месте проведения и повестке дня очередного заседания члены Координационного совета должны быть проинформированы не позднее, чем за 5 рабочих дней до предполагаемой даты его проведения.</w:t>
      </w:r>
    </w:p>
    <w:p w:rsidR="009749D2" w:rsidRPr="009749D2" w:rsidRDefault="009749D2" w:rsidP="001D4CA6">
      <w:pPr>
        <w:pStyle w:val="24"/>
        <w:rPr>
          <w:caps w:val="0"/>
          <w:szCs w:val="28"/>
        </w:rPr>
      </w:pPr>
      <w:r w:rsidRPr="009749D2">
        <w:rPr>
          <w:caps w:val="0"/>
          <w:szCs w:val="28"/>
        </w:rPr>
        <w:t>4.3. В случае если член Координационного совета по каким-либо причинам не может присутствовать на заседании, он должен известить об этом секретаря Координационного совета.</w:t>
      </w:r>
    </w:p>
    <w:p w:rsidR="009749D2" w:rsidRPr="009749D2" w:rsidRDefault="009749D2" w:rsidP="001D4CA6">
      <w:pPr>
        <w:pStyle w:val="24"/>
        <w:rPr>
          <w:caps w:val="0"/>
          <w:szCs w:val="28"/>
        </w:rPr>
      </w:pPr>
      <w:r w:rsidRPr="009749D2">
        <w:rPr>
          <w:caps w:val="0"/>
          <w:szCs w:val="28"/>
        </w:rPr>
        <w:t>4.4. При необходимости на заседание Координационного совета приглашаются должностные лица государственных органов управления, государственного контроля (надзора), представители объединений работодателей, организаций, профсоюзов и организаций.</w:t>
      </w:r>
    </w:p>
    <w:p w:rsidR="008C3955" w:rsidRDefault="009749D2" w:rsidP="001D4CA6">
      <w:pPr>
        <w:pStyle w:val="24"/>
        <w:rPr>
          <w:rFonts w:ascii="Arial" w:hAnsi="Arial" w:cs="Arial"/>
          <w:color w:val="333333"/>
          <w:sz w:val="21"/>
          <w:szCs w:val="21"/>
          <w:shd w:val="clear" w:color="auto" w:fill="FFFFFF"/>
        </w:rPr>
      </w:pPr>
      <w:r w:rsidRPr="009749D2">
        <w:rPr>
          <w:caps w:val="0"/>
          <w:szCs w:val="28"/>
        </w:rPr>
        <w:t>4.5. Заседание Координационного совета считается правомочным, если на нем присутствуют более половины членов Координационного совета. Решения Координационного совета принимаются путем открытого голосования простым большинством голосов от числа членов Координационного совета, присутствующих на заседании. В случае равенства голосов «за» и «против» при голосовании</w:t>
      </w:r>
      <w:r w:rsidR="008C3955">
        <w:rPr>
          <w:caps w:val="0"/>
          <w:szCs w:val="28"/>
        </w:rPr>
        <w:t xml:space="preserve"> голос председателя (председательствующего на заседании) является решающим</w:t>
      </w:r>
      <w:r w:rsidRPr="009749D2">
        <w:rPr>
          <w:caps w:val="0"/>
          <w:szCs w:val="28"/>
        </w:rPr>
        <w:t>.</w:t>
      </w:r>
      <w:r w:rsidR="008C3955" w:rsidRPr="008C3955">
        <w:rPr>
          <w:rFonts w:ascii="Arial" w:hAnsi="Arial" w:cs="Arial"/>
          <w:color w:val="333333"/>
          <w:sz w:val="21"/>
          <w:szCs w:val="21"/>
          <w:shd w:val="clear" w:color="auto" w:fill="FFFFFF"/>
        </w:rPr>
        <w:t xml:space="preserve"> </w:t>
      </w:r>
    </w:p>
    <w:p w:rsidR="009749D2" w:rsidRPr="009749D2" w:rsidRDefault="009749D2" w:rsidP="001D4CA6">
      <w:pPr>
        <w:pStyle w:val="24"/>
        <w:rPr>
          <w:caps w:val="0"/>
          <w:szCs w:val="28"/>
        </w:rPr>
      </w:pPr>
      <w:r w:rsidRPr="009749D2">
        <w:rPr>
          <w:caps w:val="0"/>
          <w:szCs w:val="28"/>
        </w:rPr>
        <w:t>4.6. По итогам заседания Координационного совета принимаются решения, которые доводятся до сведения работодателей и иных заинтересованных лиц.</w:t>
      </w:r>
    </w:p>
    <w:p w:rsidR="009749D2" w:rsidRPr="009749D2" w:rsidRDefault="009749D2" w:rsidP="001D4CA6">
      <w:pPr>
        <w:pStyle w:val="24"/>
        <w:rPr>
          <w:caps w:val="0"/>
          <w:szCs w:val="28"/>
        </w:rPr>
      </w:pPr>
      <w:r w:rsidRPr="009749D2">
        <w:rPr>
          <w:caps w:val="0"/>
          <w:szCs w:val="28"/>
        </w:rPr>
        <w:t>4.7. Организационно - техническое обеспечение деятельности Координационного совета осуществляется отрас</w:t>
      </w:r>
      <w:r w:rsidR="00241E17">
        <w:rPr>
          <w:caps w:val="0"/>
          <w:szCs w:val="28"/>
        </w:rPr>
        <w:t>левым (функциональным) органом а</w:t>
      </w:r>
      <w:r w:rsidRPr="009749D2">
        <w:rPr>
          <w:caps w:val="0"/>
          <w:szCs w:val="28"/>
        </w:rPr>
        <w:t>дминистрации Городского округа Люберцы, в функции которого входят вопросы охраны труда.</w:t>
      </w:r>
    </w:p>
    <w:p w:rsidR="009749D2" w:rsidRPr="009749D2" w:rsidRDefault="009749D2" w:rsidP="001D4CA6">
      <w:pPr>
        <w:pStyle w:val="24"/>
        <w:rPr>
          <w:caps w:val="0"/>
          <w:szCs w:val="28"/>
        </w:rPr>
      </w:pPr>
      <w:r w:rsidRPr="009749D2">
        <w:rPr>
          <w:caps w:val="0"/>
          <w:szCs w:val="28"/>
        </w:rPr>
        <w:t>4.8. Для рассмотрения проекта нормативного правового акта в сфере социально - трудовых отношений, в том числе охраны труда, могут создаваться рабочие группы из членов Координационного совета, председателем которой будет заместитель председателя Координационного совета, а также могут привлекаться иные заинтересованные лица.</w:t>
      </w:r>
    </w:p>
    <w:p w:rsidR="009749D2" w:rsidRPr="009749D2" w:rsidRDefault="009749D2" w:rsidP="001D4CA6">
      <w:pPr>
        <w:pStyle w:val="24"/>
        <w:rPr>
          <w:caps w:val="0"/>
          <w:szCs w:val="28"/>
        </w:rPr>
      </w:pPr>
    </w:p>
    <w:p w:rsidR="009749D2" w:rsidRPr="001D447E" w:rsidRDefault="009749D2" w:rsidP="001D4CA6">
      <w:pPr>
        <w:pStyle w:val="24"/>
        <w:numPr>
          <w:ilvl w:val="0"/>
          <w:numId w:val="2"/>
        </w:numPr>
        <w:ind w:left="0"/>
        <w:jc w:val="center"/>
        <w:rPr>
          <w:b/>
          <w:szCs w:val="28"/>
        </w:rPr>
      </w:pPr>
      <w:r w:rsidRPr="009749D2">
        <w:rPr>
          <w:b/>
          <w:caps w:val="0"/>
          <w:szCs w:val="28"/>
        </w:rPr>
        <w:t>Права Координационного совета</w:t>
      </w:r>
    </w:p>
    <w:p w:rsidR="001D447E" w:rsidRPr="009749D2" w:rsidRDefault="001D447E" w:rsidP="001D447E">
      <w:pPr>
        <w:pStyle w:val="24"/>
        <w:rPr>
          <w:b/>
          <w:szCs w:val="28"/>
        </w:rPr>
      </w:pPr>
      <w:r>
        <w:rPr>
          <w:caps w:val="0"/>
          <w:szCs w:val="28"/>
        </w:rPr>
        <w:t>Координационный совет в рамках своих функций может:</w:t>
      </w:r>
    </w:p>
    <w:p w:rsidR="009749D2" w:rsidRPr="009749D2" w:rsidRDefault="009749D2" w:rsidP="001D4CA6">
      <w:pPr>
        <w:pStyle w:val="24"/>
        <w:rPr>
          <w:caps w:val="0"/>
          <w:szCs w:val="28"/>
        </w:rPr>
      </w:pPr>
      <w:r w:rsidRPr="009749D2">
        <w:rPr>
          <w:caps w:val="0"/>
          <w:szCs w:val="28"/>
        </w:rPr>
        <w:t xml:space="preserve">5.1. </w:t>
      </w:r>
      <w:r w:rsidR="00CB24B7">
        <w:rPr>
          <w:caps w:val="0"/>
          <w:szCs w:val="28"/>
        </w:rPr>
        <w:t>з</w:t>
      </w:r>
      <w:r w:rsidRPr="009749D2">
        <w:rPr>
          <w:caps w:val="0"/>
          <w:szCs w:val="28"/>
        </w:rPr>
        <w:t>апрашивать и получать в установленном порядке от организаций всех форм собственности необходимые для проведения заседаний Координационного совета материалы, касающиеся деятельности Координационного совета, для осуществления анализа состояния охраны труда, производственного травматизма на территории Городского округа Люберцы, а также информационные, аналитические, справочные и статистические материалы, к</w:t>
      </w:r>
      <w:r w:rsidR="00CB24B7">
        <w:rPr>
          <w:caps w:val="0"/>
          <w:szCs w:val="28"/>
        </w:rPr>
        <w:t>асающиеся вопросов охраны труда;</w:t>
      </w:r>
    </w:p>
    <w:p w:rsidR="009749D2" w:rsidRPr="009749D2" w:rsidRDefault="00CB24B7" w:rsidP="001D4CA6">
      <w:pPr>
        <w:pStyle w:val="24"/>
        <w:rPr>
          <w:caps w:val="0"/>
          <w:szCs w:val="28"/>
        </w:rPr>
      </w:pPr>
      <w:r>
        <w:rPr>
          <w:caps w:val="0"/>
          <w:szCs w:val="28"/>
        </w:rPr>
        <w:t>5.2. с</w:t>
      </w:r>
      <w:r w:rsidR="009749D2" w:rsidRPr="009749D2">
        <w:rPr>
          <w:caps w:val="0"/>
          <w:szCs w:val="28"/>
        </w:rPr>
        <w:t>оздавать рабочие группы для подготовки материалов к заседанию Координационного совета, для изучения проблем охраны труда в организациях, для</w:t>
      </w:r>
      <w:r>
        <w:rPr>
          <w:caps w:val="0"/>
          <w:szCs w:val="28"/>
        </w:rPr>
        <w:t xml:space="preserve"> проведения аналитических работ;</w:t>
      </w:r>
    </w:p>
    <w:p w:rsidR="009749D2" w:rsidRPr="009749D2" w:rsidRDefault="009749D2" w:rsidP="001D4CA6">
      <w:pPr>
        <w:pStyle w:val="24"/>
        <w:rPr>
          <w:caps w:val="0"/>
          <w:szCs w:val="28"/>
        </w:rPr>
      </w:pPr>
      <w:r w:rsidRPr="009749D2">
        <w:rPr>
          <w:caps w:val="0"/>
          <w:szCs w:val="28"/>
        </w:rPr>
        <w:t xml:space="preserve">5.3. </w:t>
      </w:r>
      <w:r w:rsidR="00CB24B7">
        <w:rPr>
          <w:caps w:val="0"/>
          <w:szCs w:val="28"/>
        </w:rPr>
        <w:t>з</w:t>
      </w:r>
      <w:r w:rsidRPr="009749D2">
        <w:rPr>
          <w:caps w:val="0"/>
          <w:szCs w:val="28"/>
        </w:rPr>
        <w:t xml:space="preserve">аслушивать на заседаниях Координационного совета должностных лиц и руководителей (работодателей) организаций всех форм собственности, осуществляющих деятельность на территории Городского округа Люберцы, о состоянии охраны труда в организации, о принимаемых мерах по снижению </w:t>
      </w:r>
      <w:r w:rsidRPr="009749D2">
        <w:rPr>
          <w:caps w:val="0"/>
          <w:szCs w:val="28"/>
        </w:rPr>
        <w:lastRenderedPageBreak/>
        <w:t>профессиональных рисков, по предупреждению производственного травматизма и профессиональных заболеваний, по улу</w:t>
      </w:r>
      <w:r w:rsidR="00CB24B7">
        <w:rPr>
          <w:caps w:val="0"/>
          <w:szCs w:val="28"/>
        </w:rPr>
        <w:t>чшению условий труда работников;</w:t>
      </w:r>
    </w:p>
    <w:p w:rsidR="009749D2" w:rsidRPr="009749D2" w:rsidRDefault="00CB24B7" w:rsidP="001D4CA6">
      <w:pPr>
        <w:pStyle w:val="24"/>
        <w:rPr>
          <w:caps w:val="0"/>
          <w:szCs w:val="28"/>
        </w:rPr>
      </w:pPr>
      <w:r>
        <w:rPr>
          <w:caps w:val="0"/>
          <w:szCs w:val="28"/>
        </w:rPr>
        <w:t>5.4. п</w:t>
      </w:r>
      <w:r w:rsidR="009749D2" w:rsidRPr="009749D2">
        <w:rPr>
          <w:caps w:val="0"/>
          <w:szCs w:val="28"/>
        </w:rPr>
        <w:t>ривлекать при необходимости для рассмотрения вопросов, связанных с реализацией основных направлений государственной политики по охране труда на территории Городского округа Люберцы, представителей органов исполнительной власти Московской области, территориальных органов федеральных органов исполнительной власти, органов местного самоуправления, объединений работодателей и профсоюзов, специалистов учебных заведений и друг</w:t>
      </w:r>
      <w:r>
        <w:rPr>
          <w:caps w:val="0"/>
          <w:szCs w:val="28"/>
        </w:rPr>
        <w:t>их заинтересованных организаций;</w:t>
      </w:r>
    </w:p>
    <w:p w:rsidR="009749D2" w:rsidRPr="009749D2" w:rsidRDefault="00CB24B7" w:rsidP="001D4CA6">
      <w:pPr>
        <w:pStyle w:val="24"/>
        <w:rPr>
          <w:caps w:val="0"/>
          <w:szCs w:val="28"/>
        </w:rPr>
      </w:pPr>
      <w:r>
        <w:rPr>
          <w:caps w:val="0"/>
          <w:szCs w:val="28"/>
        </w:rPr>
        <w:t>5.5. г</w:t>
      </w:r>
      <w:r w:rsidR="009749D2" w:rsidRPr="009749D2">
        <w:rPr>
          <w:caps w:val="0"/>
          <w:szCs w:val="28"/>
        </w:rPr>
        <w:t>отовить и направлять на рассмотрение органов государственной власти всех уровней, профсоюзов и др. предложения по совершенствованию организации работы в сфере охраны труда.</w:t>
      </w:r>
    </w:p>
    <w:p w:rsidR="009749D2" w:rsidRDefault="009749D2"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097099" w:rsidRDefault="00097099" w:rsidP="001D4CA6">
      <w:pPr>
        <w:spacing w:after="0" w:line="240" w:lineRule="auto"/>
        <w:jc w:val="both"/>
        <w:rPr>
          <w:rFonts w:ascii="Times New Roman" w:hAnsi="Times New Roman"/>
          <w:b/>
          <w:sz w:val="28"/>
          <w:szCs w:val="28"/>
        </w:rPr>
      </w:pPr>
    </w:p>
    <w:p w:rsidR="00097099" w:rsidRDefault="00097099" w:rsidP="001D4CA6">
      <w:pPr>
        <w:spacing w:after="0" w:line="240" w:lineRule="auto"/>
        <w:jc w:val="both"/>
        <w:rPr>
          <w:rFonts w:ascii="Times New Roman" w:hAnsi="Times New Roman"/>
          <w:b/>
          <w:sz w:val="28"/>
          <w:szCs w:val="28"/>
        </w:rPr>
      </w:pPr>
    </w:p>
    <w:p w:rsidR="00097099" w:rsidRDefault="00097099"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Default="00367F3D" w:rsidP="001D4CA6">
      <w:pPr>
        <w:spacing w:after="0" w:line="240" w:lineRule="auto"/>
        <w:jc w:val="both"/>
        <w:rPr>
          <w:rFonts w:ascii="Times New Roman" w:hAnsi="Times New Roman"/>
          <w:b/>
          <w:sz w:val="28"/>
          <w:szCs w:val="28"/>
        </w:rPr>
      </w:pPr>
    </w:p>
    <w:p w:rsidR="00367F3D" w:rsidRPr="00653A0C" w:rsidRDefault="00367F3D" w:rsidP="00367F3D">
      <w:pPr>
        <w:pStyle w:val="10"/>
        <w:spacing w:before="0" w:after="0" w:line="240" w:lineRule="auto"/>
        <w:rPr>
          <w:rFonts w:ascii="Times New Roman" w:hAnsi="Times New Roman"/>
          <w:b w:val="0"/>
          <w:sz w:val="28"/>
          <w:szCs w:val="28"/>
        </w:rPr>
      </w:pPr>
      <w:r w:rsidRPr="00653A0C">
        <w:rPr>
          <w:rFonts w:ascii="Times New Roman" w:hAnsi="Times New Roman"/>
          <w:b w:val="0"/>
          <w:sz w:val="28"/>
          <w:szCs w:val="28"/>
        </w:rPr>
        <w:t xml:space="preserve">                                                                         Утвержден </w:t>
      </w:r>
    </w:p>
    <w:p w:rsidR="00097099" w:rsidRDefault="00367F3D" w:rsidP="00367F3D">
      <w:pPr>
        <w:pStyle w:val="10"/>
        <w:spacing w:before="0" w:after="0" w:line="240" w:lineRule="auto"/>
        <w:rPr>
          <w:rFonts w:ascii="Times New Roman" w:hAnsi="Times New Roman"/>
          <w:b w:val="0"/>
          <w:sz w:val="28"/>
          <w:szCs w:val="28"/>
        </w:rPr>
      </w:pPr>
      <w:r>
        <w:rPr>
          <w:rFonts w:ascii="Times New Roman" w:hAnsi="Times New Roman"/>
          <w:b w:val="0"/>
          <w:sz w:val="28"/>
          <w:szCs w:val="28"/>
        </w:rPr>
        <w:t xml:space="preserve">                                     </w:t>
      </w:r>
      <w:r w:rsidR="00853749">
        <w:rPr>
          <w:rFonts w:ascii="Times New Roman" w:hAnsi="Times New Roman"/>
          <w:b w:val="0"/>
          <w:sz w:val="28"/>
          <w:szCs w:val="28"/>
        </w:rPr>
        <w:t xml:space="preserve">                               </w:t>
      </w:r>
      <w:r w:rsidR="00FB7145">
        <w:rPr>
          <w:rFonts w:ascii="Times New Roman" w:hAnsi="Times New Roman"/>
          <w:b w:val="0"/>
          <w:sz w:val="28"/>
          <w:szCs w:val="28"/>
        </w:rPr>
        <w:t xml:space="preserve"> </w:t>
      </w:r>
      <w:r w:rsidR="00A917ED">
        <w:rPr>
          <w:rFonts w:ascii="Times New Roman" w:hAnsi="Times New Roman"/>
          <w:b w:val="0"/>
          <w:sz w:val="28"/>
          <w:szCs w:val="28"/>
        </w:rPr>
        <w:t xml:space="preserve"> </w:t>
      </w:r>
      <w:r>
        <w:rPr>
          <w:rFonts w:ascii="Times New Roman" w:hAnsi="Times New Roman"/>
          <w:b w:val="0"/>
          <w:sz w:val="28"/>
          <w:szCs w:val="28"/>
        </w:rPr>
        <w:t xml:space="preserve">   П</w:t>
      </w:r>
      <w:r w:rsidRPr="00653A0C">
        <w:rPr>
          <w:rFonts w:ascii="Times New Roman" w:hAnsi="Times New Roman"/>
          <w:b w:val="0"/>
          <w:sz w:val="28"/>
          <w:szCs w:val="28"/>
        </w:rPr>
        <w:t xml:space="preserve">остановлением </w:t>
      </w:r>
      <w:r w:rsidR="00097099">
        <w:rPr>
          <w:rFonts w:ascii="Times New Roman" w:hAnsi="Times New Roman"/>
          <w:b w:val="0"/>
          <w:sz w:val="28"/>
          <w:szCs w:val="28"/>
        </w:rPr>
        <w:t>администрации</w:t>
      </w:r>
    </w:p>
    <w:p w:rsidR="00367F3D" w:rsidRPr="00653A0C" w:rsidRDefault="00097099" w:rsidP="00367F3D">
      <w:pPr>
        <w:pStyle w:val="10"/>
        <w:spacing w:before="0" w:after="0" w:line="240" w:lineRule="auto"/>
        <w:rPr>
          <w:rFonts w:ascii="Times New Roman" w:hAnsi="Times New Roman"/>
          <w:b w:val="0"/>
          <w:sz w:val="28"/>
          <w:szCs w:val="28"/>
        </w:rPr>
      </w:pPr>
      <w:r>
        <w:rPr>
          <w:rFonts w:ascii="Times New Roman" w:hAnsi="Times New Roman"/>
          <w:b w:val="0"/>
          <w:sz w:val="28"/>
          <w:szCs w:val="28"/>
        </w:rPr>
        <w:t xml:space="preserve">                                                                         </w:t>
      </w:r>
      <w:r w:rsidR="00367F3D">
        <w:rPr>
          <w:rFonts w:ascii="Times New Roman" w:hAnsi="Times New Roman"/>
          <w:b w:val="0"/>
          <w:sz w:val="28"/>
          <w:szCs w:val="28"/>
        </w:rPr>
        <w:t>Г</w:t>
      </w:r>
      <w:r w:rsidR="00367F3D" w:rsidRPr="00653A0C">
        <w:rPr>
          <w:rFonts w:ascii="Times New Roman" w:hAnsi="Times New Roman"/>
          <w:b w:val="0"/>
          <w:sz w:val="28"/>
          <w:szCs w:val="28"/>
        </w:rPr>
        <w:t xml:space="preserve">ородского округа </w:t>
      </w:r>
    </w:p>
    <w:p w:rsidR="00367F3D" w:rsidRPr="00653A0C" w:rsidRDefault="00367F3D" w:rsidP="00367F3D">
      <w:pPr>
        <w:pStyle w:val="10"/>
        <w:spacing w:before="0" w:after="0" w:line="240" w:lineRule="auto"/>
        <w:rPr>
          <w:rFonts w:ascii="Times New Roman" w:hAnsi="Times New Roman"/>
          <w:b w:val="0"/>
          <w:sz w:val="28"/>
          <w:szCs w:val="28"/>
        </w:rPr>
      </w:pPr>
      <w:r>
        <w:rPr>
          <w:rFonts w:ascii="Times New Roman" w:hAnsi="Times New Roman"/>
          <w:b w:val="0"/>
          <w:sz w:val="28"/>
          <w:szCs w:val="28"/>
        </w:rPr>
        <w:t xml:space="preserve">                                                                         </w:t>
      </w:r>
      <w:r w:rsidRPr="00653A0C">
        <w:rPr>
          <w:rFonts w:ascii="Times New Roman" w:hAnsi="Times New Roman"/>
          <w:b w:val="0"/>
          <w:sz w:val="28"/>
          <w:szCs w:val="28"/>
        </w:rPr>
        <w:t>Люберцы Московской области</w:t>
      </w:r>
    </w:p>
    <w:p w:rsidR="00367F3D" w:rsidRPr="00DF4A34" w:rsidRDefault="00367F3D" w:rsidP="00367F3D">
      <w:pPr>
        <w:spacing w:after="0" w:line="240" w:lineRule="auto"/>
        <w:jc w:val="both"/>
        <w:rPr>
          <w:rFonts w:ascii="Times New Roman" w:hAnsi="Times New Roman"/>
          <w:sz w:val="28"/>
          <w:szCs w:val="28"/>
        </w:rPr>
      </w:pPr>
      <w:r w:rsidRPr="00DF4A34">
        <w:rPr>
          <w:rFonts w:ascii="Times New Roman" w:hAnsi="Times New Roman"/>
          <w:sz w:val="28"/>
          <w:szCs w:val="28"/>
        </w:rPr>
        <w:t xml:space="preserve">                                                                         </w:t>
      </w:r>
      <w:r w:rsidR="00DF4A34" w:rsidRPr="00457892">
        <w:rPr>
          <w:rFonts w:ascii="Times New Roman" w:hAnsi="Times New Roman"/>
          <w:sz w:val="24"/>
          <w:szCs w:val="24"/>
        </w:rPr>
        <w:t>от</w:t>
      </w:r>
      <w:r w:rsidR="00DF4A34" w:rsidRPr="00DF4A34">
        <w:rPr>
          <w:rFonts w:ascii="Times New Roman" w:hAnsi="Times New Roman"/>
          <w:sz w:val="24"/>
          <w:szCs w:val="24"/>
          <w:u w:val="single"/>
        </w:rPr>
        <w:t xml:space="preserve"> 26.12.2025</w:t>
      </w:r>
      <w:r w:rsidR="00DF4A34" w:rsidRPr="00DF4A34">
        <w:rPr>
          <w:rFonts w:ascii="Times New Roman" w:hAnsi="Times New Roman"/>
          <w:sz w:val="24"/>
          <w:szCs w:val="24"/>
        </w:rPr>
        <w:t xml:space="preserve">  </w:t>
      </w:r>
      <w:r w:rsidR="00457892">
        <w:rPr>
          <w:rFonts w:ascii="Times New Roman" w:hAnsi="Times New Roman"/>
          <w:sz w:val="24"/>
          <w:szCs w:val="24"/>
        </w:rPr>
        <w:t xml:space="preserve">  </w:t>
      </w:r>
      <w:r w:rsidR="00DF4A34" w:rsidRPr="00DF4A34">
        <w:rPr>
          <w:rFonts w:ascii="Times New Roman" w:hAnsi="Times New Roman"/>
          <w:sz w:val="24"/>
          <w:szCs w:val="24"/>
        </w:rPr>
        <w:t xml:space="preserve">№    </w:t>
      </w:r>
      <w:r w:rsidR="00DF4A34" w:rsidRPr="00DF4A34">
        <w:rPr>
          <w:rFonts w:ascii="Times New Roman" w:hAnsi="Times New Roman"/>
          <w:sz w:val="24"/>
          <w:szCs w:val="24"/>
          <w:u w:val="single"/>
        </w:rPr>
        <w:t>3640-ПА</w:t>
      </w:r>
    </w:p>
    <w:p w:rsidR="00367F3D" w:rsidRPr="00653A0C" w:rsidRDefault="00367F3D" w:rsidP="00367F3D">
      <w:pPr>
        <w:spacing w:after="0" w:line="240" w:lineRule="auto"/>
        <w:jc w:val="both"/>
        <w:rPr>
          <w:rFonts w:ascii="Times New Roman" w:hAnsi="Times New Roman"/>
          <w:sz w:val="28"/>
          <w:szCs w:val="28"/>
        </w:rPr>
      </w:pPr>
    </w:p>
    <w:p w:rsidR="008B0954" w:rsidRDefault="008B0954" w:rsidP="00367F3D">
      <w:pPr>
        <w:pStyle w:val="3"/>
        <w:spacing w:before="0" w:after="0" w:line="240" w:lineRule="auto"/>
        <w:jc w:val="center"/>
        <w:rPr>
          <w:rFonts w:ascii="Times New Roman" w:hAnsi="Times New Roman"/>
          <w:sz w:val="28"/>
          <w:szCs w:val="28"/>
        </w:rPr>
      </w:pPr>
    </w:p>
    <w:p w:rsidR="0058692F" w:rsidRPr="0058692F" w:rsidRDefault="0058692F" w:rsidP="0058692F"/>
    <w:p w:rsidR="00367F3D" w:rsidRPr="00C25088" w:rsidRDefault="00367F3D" w:rsidP="00367F3D">
      <w:pPr>
        <w:pStyle w:val="3"/>
        <w:spacing w:before="0" w:after="0" w:line="240" w:lineRule="auto"/>
        <w:jc w:val="center"/>
        <w:rPr>
          <w:rFonts w:ascii="Times New Roman" w:hAnsi="Times New Roman"/>
          <w:sz w:val="28"/>
          <w:szCs w:val="28"/>
        </w:rPr>
      </w:pPr>
      <w:r w:rsidRPr="00C25088">
        <w:rPr>
          <w:rFonts w:ascii="Times New Roman" w:hAnsi="Times New Roman"/>
          <w:sz w:val="28"/>
          <w:szCs w:val="28"/>
        </w:rPr>
        <w:t>СОСТАВ</w:t>
      </w:r>
    </w:p>
    <w:p w:rsidR="00367F3D" w:rsidRDefault="00367F3D" w:rsidP="00367F3D">
      <w:pPr>
        <w:spacing w:after="0" w:line="240" w:lineRule="auto"/>
        <w:jc w:val="center"/>
        <w:rPr>
          <w:rFonts w:ascii="Times New Roman" w:hAnsi="Times New Roman"/>
          <w:sz w:val="28"/>
          <w:szCs w:val="28"/>
        </w:rPr>
      </w:pPr>
      <w:r w:rsidRPr="00C25088">
        <w:rPr>
          <w:rFonts w:ascii="Times New Roman" w:hAnsi="Times New Roman"/>
          <w:b/>
          <w:sz w:val="28"/>
          <w:szCs w:val="28"/>
        </w:rPr>
        <w:t xml:space="preserve">Координационного совета по охране труда </w:t>
      </w:r>
      <w:r>
        <w:rPr>
          <w:rFonts w:ascii="Times New Roman" w:hAnsi="Times New Roman"/>
          <w:b/>
          <w:sz w:val="28"/>
          <w:szCs w:val="28"/>
        </w:rPr>
        <w:t>Г</w:t>
      </w:r>
      <w:r w:rsidRPr="00C25088">
        <w:rPr>
          <w:rFonts w:ascii="Times New Roman" w:hAnsi="Times New Roman"/>
          <w:b/>
          <w:sz w:val="28"/>
          <w:szCs w:val="28"/>
        </w:rPr>
        <w:t xml:space="preserve">ородского округа Люберцы </w:t>
      </w:r>
      <w:r w:rsidRPr="00C25088">
        <w:rPr>
          <w:rFonts w:ascii="Times New Roman" w:hAnsi="Times New Roman"/>
          <w:sz w:val="28"/>
          <w:szCs w:val="28"/>
        </w:rPr>
        <w:t>(Координационный совет)</w:t>
      </w:r>
    </w:p>
    <w:p w:rsidR="0058692F" w:rsidRDefault="0058692F" w:rsidP="00367F3D">
      <w:pPr>
        <w:spacing w:after="0" w:line="240" w:lineRule="auto"/>
        <w:jc w:val="center"/>
        <w:rPr>
          <w:rFonts w:ascii="Times New Roman" w:hAnsi="Times New Roman"/>
          <w:sz w:val="28"/>
          <w:szCs w:val="28"/>
        </w:rPr>
      </w:pPr>
    </w:p>
    <w:p w:rsidR="0058692F" w:rsidRPr="00C25088" w:rsidRDefault="0058692F" w:rsidP="00367F3D">
      <w:pPr>
        <w:spacing w:after="0" w:line="240" w:lineRule="auto"/>
        <w:jc w:val="center"/>
        <w:rPr>
          <w:rFonts w:ascii="Times New Roman" w:hAnsi="Times New Roman"/>
          <w:sz w:val="28"/>
          <w:szCs w:val="28"/>
        </w:rPr>
      </w:pPr>
    </w:p>
    <w:tbl>
      <w:tblPr>
        <w:tblW w:w="0" w:type="auto"/>
        <w:tblInd w:w="-34" w:type="dxa"/>
        <w:tblLook w:val="04A0" w:firstRow="1" w:lastRow="0" w:firstColumn="1" w:lastColumn="0" w:noHBand="0" w:noVBand="1"/>
      </w:tblPr>
      <w:tblGrid>
        <w:gridCol w:w="4219"/>
        <w:gridCol w:w="5778"/>
      </w:tblGrid>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Председатель</w:t>
            </w:r>
          </w:p>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Сыров Андрей Николаевич</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
          <w:p w:rsidR="00367F3D" w:rsidRPr="009319DD"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 заместитель Главы</w:t>
            </w:r>
            <w:r>
              <w:rPr>
                <w:rFonts w:ascii="Times New Roman" w:hAnsi="Times New Roman"/>
                <w:sz w:val="28"/>
                <w:szCs w:val="28"/>
              </w:rPr>
              <w:t xml:space="preserve"> Городского округа Люберцы</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Заместитель Председателя</w:t>
            </w:r>
          </w:p>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Ефремова Марина Владимировна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
          <w:p w:rsidR="00367F3D" w:rsidRPr="00C25088" w:rsidRDefault="00367F3D" w:rsidP="009C0716">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w:t>
            </w:r>
            <w:r w:rsidR="009C0716">
              <w:rPr>
                <w:rFonts w:ascii="Times New Roman" w:hAnsi="Times New Roman"/>
                <w:sz w:val="28"/>
                <w:szCs w:val="28"/>
              </w:rPr>
              <w:t xml:space="preserve">руководитель </w:t>
            </w:r>
            <w:r>
              <w:rPr>
                <w:rFonts w:ascii="Times New Roman" w:hAnsi="Times New Roman"/>
                <w:sz w:val="28"/>
                <w:szCs w:val="28"/>
              </w:rPr>
              <w:t>управления</w:t>
            </w:r>
            <w:r w:rsidRPr="00C25088">
              <w:rPr>
                <w:rFonts w:ascii="Times New Roman" w:hAnsi="Times New Roman"/>
                <w:sz w:val="28"/>
                <w:szCs w:val="28"/>
              </w:rPr>
              <w:t xml:space="preserve"> социально-тр</w:t>
            </w:r>
            <w:r>
              <w:rPr>
                <w:rFonts w:ascii="Times New Roman" w:hAnsi="Times New Roman"/>
                <w:sz w:val="28"/>
                <w:szCs w:val="28"/>
              </w:rPr>
              <w:t>удовых отношений администрации Г</w:t>
            </w:r>
            <w:r w:rsidRPr="00C25088">
              <w:rPr>
                <w:rFonts w:ascii="Times New Roman" w:hAnsi="Times New Roman"/>
                <w:sz w:val="28"/>
                <w:szCs w:val="28"/>
              </w:rPr>
              <w:t>ородского округа Люберцы</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Секретарь</w:t>
            </w:r>
          </w:p>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Горелова Валерия Валерьевна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ведущий </w:t>
            </w:r>
            <w:r w:rsidR="00105314">
              <w:rPr>
                <w:rFonts w:ascii="Times New Roman" w:hAnsi="Times New Roman"/>
                <w:sz w:val="28"/>
                <w:szCs w:val="28"/>
              </w:rPr>
              <w:t>эксперт МУ «ДЦО» г</w:t>
            </w:r>
            <w:r w:rsidRPr="00C25088">
              <w:rPr>
                <w:rFonts w:ascii="Times New Roman" w:hAnsi="Times New Roman"/>
                <w:sz w:val="28"/>
                <w:szCs w:val="28"/>
              </w:rPr>
              <w:t>ородского округа Люберцы</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Члены Координационного совета: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roofErr w:type="spellStart"/>
            <w:r w:rsidRPr="00C25088">
              <w:rPr>
                <w:rFonts w:ascii="Times New Roman" w:hAnsi="Times New Roman"/>
                <w:sz w:val="28"/>
                <w:szCs w:val="28"/>
              </w:rPr>
              <w:t>Баркетова</w:t>
            </w:r>
            <w:proofErr w:type="spellEnd"/>
            <w:r w:rsidRPr="00C25088">
              <w:rPr>
                <w:rFonts w:ascii="Times New Roman" w:hAnsi="Times New Roman"/>
                <w:sz w:val="28"/>
                <w:szCs w:val="28"/>
              </w:rPr>
              <w:t xml:space="preserve"> Марина Викторовна</w:t>
            </w:r>
          </w:p>
        </w:tc>
        <w:tc>
          <w:tcPr>
            <w:tcW w:w="5778" w:type="dxa"/>
            <w:shd w:val="clear" w:color="auto" w:fill="auto"/>
          </w:tcPr>
          <w:p w:rsidR="00367F3D" w:rsidRDefault="008B0954" w:rsidP="00C53DEB">
            <w:pPr>
              <w:spacing w:after="0" w:line="240" w:lineRule="auto"/>
              <w:rPr>
                <w:rFonts w:ascii="Times New Roman" w:hAnsi="Times New Roman"/>
                <w:sz w:val="28"/>
                <w:szCs w:val="28"/>
              </w:rPr>
            </w:pPr>
            <w:r>
              <w:rPr>
                <w:rFonts w:ascii="Times New Roman" w:hAnsi="Times New Roman"/>
                <w:sz w:val="28"/>
                <w:szCs w:val="28"/>
              </w:rPr>
              <w:t xml:space="preserve">- </w:t>
            </w:r>
            <w:r w:rsidR="00CC5E50">
              <w:rPr>
                <w:rFonts w:ascii="Times New Roman" w:hAnsi="Times New Roman"/>
                <w:sz w:val="28"/>
                <w:szCs w:val="28"/>
              </w:rPr>
              <w:t>з</w:t>
            </w:r>
            <w:r w:rsidR="00367F3D" w:rsidRPr="00E40987">
              <w:rPr>
                <w:rFonts w:ascii="Times New Roman" w:hAnsi="Times New Roman"/>
                <w:sz w:val="28"/>
                <w:szCs w:val="28"/>
              </w:rPr>
              <w:t xml:space="preserve">аместитель начальника управления - начальник </w:t>
            </w:r>
            <w:r w:rsidR="00367F3D">
              <w:rPr>
                <w:rFonts w:ascii="Times New Roman" w:hAnsi="Times New Roman"/>
                <w:sz w:val="28"/>
                <w:szCs w:val="28"/>
              </w:rPr>
              <w:t xml:space="preserve">нормативно - правового </w:t>
            </w:r>
            <w:r w:rsidR="00367F3D" w:rsidRPr="00E40987">
              <w:rPr>
                <w:rFonts w:ascii="Times New Roman" w:hAnsi="Times New Roman"/>
                <w:sz w:val="28"/>
                <w:szCs w:val="28"/>
              </w:rPr>
              <w:t>отдела</w:t>
            </w:r>
            <w:r w:rsidR="00367F3D">
              <w:rPr>
                <w:rFonts w:ascii="Times New Roman" w:hAnsi="Times New Roman"/>
                <w:sz w:val="28"/>
                <w:szCs w:val="28"/>
              </w:rPr>
              <w:t xml:space="preserve"> в составе правового управления </w:t>
            </w:r>
            <w:r w:rsidR="00367F3D" w:rsidRPr="000E5A75">
              <w:rPr>
                <w:rFonts w:ascii="Times New Roman" w:hAnsi="Times New Roman"/>
                <w:sz w:val="28"/>
                <w:szCs w:val="28"/>
              </w:rPr>
              <w:t>администрации</w:t>
            </w:r>
            <w:r w:rsidR="00367F3D">
              <w:rPr>
                <w:rFonts w:ascii="Times New Roman" w:hAnsi="Times New Roman"/>
                <w:sz w:val="28"/>
                <w:szCs w:val="28"/>
              </w:rPr>
              <w:t xml:space="preserve"> </w:t>
            </w:r>
          </w:p>
          <w:p w:rsidR="00367F3D" w:rsidRDefault="00367F3D" w:rsidP="00C53DEB">
            <w:pPr>
              <w:spacing w:after="0" w:line="240" w:lineRule="auto"/>
              <w:rPr>
                <w:rFonts w:ascii="Times New Roman" w:hAnsi="Times New Roman"/>
                <w:sz w:val="28"/>
                <w:szCs w:val="28"/>
              </w:rPr>
            </w:pPr>
            <w:r>
              <w:rPr>
                <w:rFonts w:ascii="Times New Roman" w:hAnsi="Times New Roman"/>
                <w:sz w:val="28"/>
                <w:szCs w:val="28"/>
              </w:rPr>
              <w:t>Г</w:t>
            </w:r>
            <w:r w:rsidRPr="00C25088">
              <w:rPr>
                <w:rFonts w:ascii="Times New Roman" w:hAnsi="Times New Roman"/>
                <w:sz w:val="28"/>
                <w:szCs w:val="28"/>
              </w:rPr>
              <w:t>ородского округа Люберцы</w:t>
            </w:r>
          </w:p>
          <w:p w:rsidR="00367F3D" w:rsidRPr="00C25088" w:rsidRDefault="00367F3D" w:rsidP="00C53DEB">
            <w:pPr>
              <w:spacing w:after="0" w:line="240" w:lineRule="auto"/>
              <w:rPr>
                <w:rFonts w:ascii="Times New Roman" w:hAnsi="Times New Roman"/>
                <w:sz w:val="28"/>
                <w:szCs w:val="28"/>
              </w:rPr>
            </w:pPr>
          </w:p>
        </w:tc>
      </w:tr>
      <w:tr w:rsidR="00367F3D" w:rsidRPr="00CC5E50" w:rsidTr="00A50995">
        <w:trPr>
          <w:trHeight w:val="565"/>
        </w:trPr>
        <w:tc>
          <w:tcPr>
            <w:tcW w:w="4219" w:type="dxa"/>
            <w:shd w:val="clear" w:color="auto" w:fill="auto"/>
          </w:tcPr>
          <w:p w:rsidR="00367F3D" w:rsidRPr="00CC5E50" w:rsidRDefault="00CC5E50" w:rsidP="00C53DEB">
            <w:pPr>
              <w:tabs>
                <w:tab w:val="left" w:pos="5103"/>
                <w:tab w:val="left" w:pos="5245"/>
              </w:tabs>
              <w:rPr>
                <w:rFonts w:ascii="Times New Roman" w:hAnsi="Times New Roman"/>
                <w:sz w:val="28"/>
                <w:szCs w:val="28"/>
              </w:rPr>
            </w:pPr>
            <w:r w:rsidRPr="00CC5E50">
              <w:rPr>
                <w:rFonts w:ascii="Times New Roman" w:hAnsi="Times New Roman"/>
                <w:sz w:val="28"/>
                <w:szCs w:val="28"/>
              </w:rPr>
              <w:t>Гаврилов Евгений Валентинович</w:t>
            </w:r>
          </w:p>
        </w:tc>
        <w:tc>
          <w:tcPr>
            <w:tcW w:w="5778" w:type="dxa"/>
            <w:shd w:val="clear" w:color="auto" w:fill="auto"/>
          </w:tcPr>
          <w:p w:rsidR="00367F3D" w:rsidRPr="00CC5E50" w:rsidRDefault="00367F3D" w:rsidP="00C53DEB">
            <w:pPr>
              <w:tabs>
                <w:tab w:val="left" w:pos="5103"/>
                <w:tab w:val="left" w:pos="5245"/>
              </w:tabs>
              <w:rPr>
                <w:rFonts w:ascii="Times New Roman" w:hAnsi="Times New Roman"/>
                <w:sz w:val="28"/>
                <w:szCs w:val="28"/>
              </w:rPr>
            </w:pPr>
            <w:r w:rsidRPr="00CC5E50">
              <w:rPr>
                <w:rFonts w:ascii="Times New Roman" w:hAnsi="Times New Roman"/>
                <w:sz w:val="28"/>
                <w:szCs w:val="28"/>
              </w:rPr>
              <w:t xml:space="preserve">- </w:t>
            </w:r>
            <w:r w:rsidR="00CC5E50">
              <w:rPr>
                <w:rFonts w:ascii="Times New Roman" w:hAnsi="Times New Roman"/>
                <w:sz w:val="28"/>
                <w:szCs w:val="28"/>
              </w:rPr>
              <w:t xml:space="preserve">заместитель </w:t>
            </w:r>
            <w:r w:rsidRPr="00CC5E50">
              <w:rPr>
                <w:rFonts w:ascii="Times New Roman" w:hAnsi="Times New Roman"/>
                <w:sz w:val="28"/>
                <w:szCs w:val="28"/>
              </w:rPr>
              <w:t>начальник</w:t>
            </w:r>
            <w:r w:rsidR="00CC5E50">
              <w:rPr>
                <w:rFonts w:ascii="Times New Roman" w:hAnsi="Times New Roman"/>
                <w:sz w:val="28"/>
                <w:szCs w:val="28"/>
              </w:rPr>
              <w:t>а</w:t>
            </w:r>
            <w:r w:rsidRPr="00CC5E50">
              <w:rPr>
                <w:rFonts w:ascii="Times New Roman" w:hAnsi="Times New Roman"/>
                <w:sz w:val="28"/>
                <w:szCs w:val="28"/>
              </w:rPr>
              <w:t xml:space="preserve"> управления жилищно-коммунального хозяйства администрации Городского округа Люберцы </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Pr>
                <w:rFonts w:ascii="Times New Roman" w:hAnsi="Times New Roman"/>
                <w:sz w:val="28"/>
                <w:szCs w:val="28"/>
              </w:rPr>
              <w:t>Грязнова Татьяна</w:t>
            </w:r>
            <w:r w:rsidRPr="00C25088">
              <w:rPr>
                <w:rFonts w:ascii="Times New Roman" w:hAnsi="Times New Roman"/>
                <w:sz w:val="28"/>
                <w:szCs w:val="28"/>
              </w:rPr>
              <w:t xml:space="preserve"> </w:t>
            </w:r>
            <w:r>
              <w:rPr>
                <w:rFonts w:ascii="Times New Roman" w:hAnsi="Times New Roman"/>
                <w:sz w:val="28"/>
                <w:szCs w:val="28"/>
              </w:rPr>
              <w:t>Олеговна</w:t>
            </w:r>
            <w:r w:rsidRPr="00C25088">
              <w:rPr>
                <w:rFonts w:ascii="Times New Roman" w:hAnsi="Times New Roman"/>
                <w:sz w:val="28"/>
                <w:szCs w:val="28"/>
              </w:rPr>
              <w:t xml:space="preserve"> </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w:t>
            </w:r>
            <w:r>
              <w:rPr>
                <w:rFonts w:ascii="Times New Roman" w:hAnsi="Times New Roman"/>
                <w:sz w:val="28"/>
                <w:szCs w:val="28"/>
              </w:rPr>
              <w:t xml:space="preserve">ведущий эксперт службы развития физической культуры и спорта </w:t>
            </w:r>
            <w:r w:rsidRPr="00C25088">
              <w:rPr>
                <w:rFonts w:ascii="Times New Roman" w:hAnsi="Times New Roman"/>
                <w:sz w:val="28"/>
                <w:szCs w:val="28"/>
              </w:rPr>
              <w:t>комитета по физической к</w:t>
            </w:r>
            <w:r>
              <w:rPr>
                <w:rFonts w:ascii="Times New Roman" w:hAnsi="Times New Roman"/>
                <w:sz w:val="28"/>
                <w:szCs w:val="28"/>
              </w:rPr>
              <w:t xml:space="preserve">ультуре и спорту </w:t>
            </w:r>
            <w:r>
              <w:rPr>
                <w:rFonts w:ascii="Times New Roman" w:hAnsi="Times New Roman"/>
                <w:sz w:val="28"/>
                <w:szCs w:val="28"/>
              </w:rPr>
              <w:lastRenderedPageBreak/>
              <w:t>администрации Г</w:t>
            </w:r>
            <w:r w:rsidRPr="00C25088">
              <w:rPr>
                <w:rFonts w:ascii="Times New Roman" w:hAnsi="Times New Roman"/>
                <w:sz w:val="28"/>
                <w:szCs w:val="28"/>
              </w:rPr>
              <w:t>ородского округа Люберцы</w:t>
            </w:r>
          </w:p>
        </w:tc>
      </w:tr>
      <w:tr w:rsidR="00367F3D" w:rsidRPr="00C25088" w:rsidTr="00A50995">
        <w:trPr>
          <w:trHeight w:val="558"/>
        </w:trPr>
        <w:tc>
          <w:tcPr>
            <w:tcW w:w="4219" w:type="dxa"/>
            <w:shd w:val="clear" w:color="auto" w:fill="auto"/>
          </w:tcPr>
          <w:p w:rsidR="00367F3D" w:rsidRPr="00552492" w:rsidRDefault="001A0F71" w:rsidP="00C53DEB">
            <w:pPr>
              <w:tabs>
                <w:tab w:val="left" w:pos="5103"/>
                <w:tab w:val="left" w:pos="5245"/>
              </w:tabs>
              <w:rPr>
                <w:rFonts w:ascii="Times New Roman" w:hAnsi="Times New Roman"/>
                <w:sz w:val="28"/>
                <w:szCs w:val="28"/>
              </w:rPr>
            </w:pPr>
            <w:proofErr w:type="spellStart"/>
            <w:r>
              <w:rPr>
                <w:rFonts w:ascii="Times New Roman" w:hAnsi="Times New Roman"/>
                <w:sz w:val="28"/>
                <w:szCs w:val="28"/>
              </w:rPr>
              <w:lastRenderedPageBreak/>
              <w:t>Рожников</w:t>
            </w:r>
            <w:proofErr w:type="spellEnd"/>
            <w:r>
              <w:rPr>
                <w:rFonts w:ascii="Times New Roman" w:hAnsi="Times New Roman"/>
                <w:sz w:val="28"/>
                <w:szCs w:val="28"/>
              </w:rPr>
              <w:t xml:space="preserve"> Илья Александрович</w:t>
            </w:r>
          </w:p>
        </w:tc>
        <w:tc>
          <w:tcPr>
            <w:tcW w:w="5778" w:type="dxa"/>
            <w:shd w:val="clear" w:color="auto" w:fill="auto"/>
          </w:tcPr>
          <w:p w:rsidR="00367F3D" w:rsidRPr="00C25088" w:rsidRDefault="00367F3D" w:rsidP="001A0F71">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w:t>
            </w:r>
            <w:r w:rsidR="006B5688">
              <w:rPr>
                <w:rFonts w:ascii="Times New Roman" w:hAnsi="Times New Roman"/>
                <w:sz w:val="28"/>
                <w:szCs w:val="28"/>
              </w:rPr>
              <w:t>председател</w:t>
            </w:r>
            <w:r w:rsidR="001A0F71">
              <w:rPr>
                <w:rFonts w:ascii="Times New Roman" w:hAnsi="Times New Roman"/>
                <w:sz w:val="28"/>
                <w:szCs w:val="28"/>
              </w:rPr>
              <w:t>ь</w:t>
            </w:r>
            <w:r w:rsidR="006B5688">
              <w:rPr>
                <w:rFonts w:ascii="Times New Roman" w:hAnsi="Times New Roman"/>
                <w:sz w:val="28"/>
                <w:szCs w:val="28"/>
              </w:rPr>
              <w:t xml:space="preserve"> </w:t>
            </w:r>
            <w:r w:rsidRPr="00C25088">
              <w:rPr>
                <w:rFonts w:ascii="Times New Roman" w:hAnsi="Times New Roman"/>
                <w:sz w:val="28"/>
                <w:szCs w:val="28"/>
              </w:rPr>
              <w:t xml:space="preserve">комитета по культуре </w:t>
            </w:r>
            <w:r>
              <w:rPr>
                <w:rFonts w:ascii="Times New Roman" w:hAnsi="Times New Roman"/>
                <w:sz w:val="28"/>
                <w:szCs w:val="28"/>
              </w:rPr>
              <w:t>и туризму</w:t>
            </w:r>
            <w:r w:rsidRPr="00C25088">
              <w:rPr>
                <w:rFonts w:ascii="Times New Roman" w:hAnsi="Times New Roman"/>
                <w:sz w:val="28"/>
                <w:szCs w:val="28"/>
              </w:rPr>
              <w:t xml:space="preserve"> </w:t>
            </w:r>
            <w:r>
              <w:rPr>
                <w:rFonts w:ascii="Times New Roman" w:hAnsi="Times New Roman"/>
                <w:sz w:val="28"/>
                <w:szCs w:val="28"/>
              </w:rPr>
              <w:t>администрации Г</w:t>
            </w:r>
            <w:r w:rsidRPr="00C25088">
              <w:rPr>
                <w:rFonts w:ascii="Times New Roman" w:hAnsi="Times New Roman"/>
                <w:sz w:val="28"/>
                <w:szCs w:val="28"/>
              </w:rPr>
              <w:t>ородского округа Люберцы</w:t>
            </w:r>
          </w:p>
        </w:tc>
      </w:tr>
      <w:tr w:rsidR="00367F3D" w:rsidRPr="00C25088" w:rsidTr="00A50995">
        <w:trPr>
          <w:trHeight w:val="565"/>
        </w:trPr>
        <w:tc>
          <w:tcPr>
            <w:tcW w:w="4219" w:type="dxa"/>
            <w:shd w:val="clear" w:color="auto" w:fill="auto"/>
          </w:tcPr>
          <w:p w:rsidR="00367F3D" w:rsidRPr="00C25088" w:rsidRDefault="00AC47EE" w:rsidP="00C53DEB">
            <w:pPr>
              <w:tabs>
                <w:tab w:val="left" w:pos="5103"/>
                <w:tab w:val="left" w:pos="5245"/>
              </w:tabs>
              <w:rPr>
                <w:rFonts w:ascii="Times New Roman" w:hAnsi="Times New Roman"/>
                <w:sz w:val="28"/>
                <w:szCs w:val="28"/>
              </w:rPr>
            </w:pPr>
            <w:r>
              <w:rPr>
                <w:rFonts w:ascii="Times New Roman" w:hAnsi="Times New Roman"/>
                <w:sz w:val="28"/>
                <w:szCs w:val="28"/>
              </w:rPr>
              <w:t>Бобылев Александр Павлович</w:t>
            </w:r>
          </w:p>
        </w:tc>
        <w:tc>
          <w:tcPr>
            <w:tcW w:w="5778" w:type="dxa"/>
            <w:shd w:val="clear" w:color="auto" w:fill="auto"/>
          </w:tcPr>
          <w:p w:rsidR="00367F3D" w:rsidRPr="00C25088" w:rsidRDefault="00367F3D" w:rsidP="00C53DEB">
            <w:pPr>
              <w:tabs>
                <w:tab w:val="left" w:pos="5103"/>
                <w:tab w:val="left" w:pos="5245"/>
              </w:tabs>
              <w:rPr>
                <w:rFonts w:ascii="Times New Roman" w:hAnsi="Times New Roman"/>
                <w:b/>
                <w:sz w:val="28"/>
                <w:szCs w:val="28"/>
              </w:rPr>
            </w:pPr>
            <w:r>
              <w:rPr>
                <w:rFonts w:ascii="Times New Roman" w:hAnsi="Times New Roman"/>
                <w:sz w:val="28"/>
                <w:szCs w:val="28"/>
              </w:rPr>
              <w:t xml:space="preserve">- </w:t>
            </w:r>
            <w:r w:rsidR="00AC47EE">
              <w:rPr>
                <w:rFonts w:ascii="Times New Roman" w:hAnsi="Times New Roman"/>
                <w:sz w:val="28"/>
                <w:szCs w:val="28"/>
              </w:rPr>
              <w:t xml:space="preserve">начальник </w:t>
            </w:r>
            <w:r>
              <w:rPr>
                <w:rFonts w:ascii="Times New Roman" w:hAnsi="Times New Roman"/>
                <w:sz w:val="28"/>
                <w:szCs w:val="28"/>
              </w:rPr>
              <w:t>управления транспорта и организации дорожного движения администрации Г</w:t>
            </w:r>
            <w:r w:rsidRPr="00C25088">
              <w:rPr>
                <w:rFonts w:ascii="Times New Roman" w:hAnsi="Times New Roman"/>
                <w:sz w:val="28"/>
                <w:szCs w:val="28"/>
              </w:rPr>
              <w:t>ородского округа Люберцы</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proofErr w:type="spellStart"/>
            <w:r>
              <w:rPr>
                <w:rFonts w:ascii="Times New Roman" w:hAnsi="Times New Roman"/>
                <w:sz w:val="28"/>
                <w:szCs w:val="28"/>
              </w:rPr>
              <w:t>Магдин</w:t>
            </w:r>
            <w:proofErr w:type="spellEnd"/>
            <w:r>
              <w:rPr>
                <w:rFonts w:ascii="Times New Roman" w:hAnsi="Times New Roman"/>
                <w:sz w:val="28"/>
                <w:szCs w:val="28"/>
              </w:rPr>
              <w:t xml:space="preserve"> Денис Романович</w:t>
            </w:r>
          </w:p>
        </w:tc>
        <w:tc>
          <w:tcPr>
            <w:tcW w:w="5778" w:type="dxa"/>
            <w:shd w:val="clear" w:color="auto" w:fill="auto"/>
          </w:tcPr>
          <w:p w:rsidR="00367F3D" w:rsidRPr="00C25088" w:rsidRDefault="00367F3D" w:rsidP="00C53DEB">
            <w:pPr>
              <w:tabs>
                <w:tab w:val="left" w:pos="5103"/>
                <w:tab w:val="left" w:pos="5245"/>
              </w:tabs>
              <w:rPr>
                <w:rFonts w:ascii="Times New Roman" w:hAnsi="Times New Roman"/>
                <w:b/>
                <w:sz w:val="28"/>
                <w:szCs w:val="28"/>
              </w:rPr>
            </w:pPr>
            <w:r>
              <w:rPr>
                <w:rFonts w:ascii="Times New Roman" w:hAnsi="Times New Roman"/>
                <w:sz w:val="28"/>
                <w:szCs w:val="28"/>
              </w:rPr>
              <w:t>- начальник управления строительства администрации Г</w:t>
            </w:r>
            <w:r w:rsidRPr="00C25088">
              <w:rPr>
                <w:rFonts w:ascii="Times New Roman" w:hAnsi="Times New Roman"/>
                <w:sz w:val="28"/>
                <w:szCs w:val="28"/>
              </w:rPr>
              <w:t xml:space="preserve">ородского округа Люберцы </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Pr>
                <w:rFonts w:ascii="Times New Roman" w:hAnsi="Times New Roman"/>
                <w:sz w:val="28"/>
                <w:szCs w:val="28"/>
              </w:rPr>
              <w:t>Данилина Анастасия Сергеевна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b/>
                <w:sz w:val="28"/>
                <w:szCs w:val="28"/>
              </w:rPr>
            </w:pPr>
            <w:r>
              <w:rPr>
                <w:rFonts w:ascii="Times New Roman" w:hAnsi="Times New Roman"/>
                <w:sz w:val="28"/>
                <w:szCs w:val="28"/>
              </w:rPr>
              <w:t xml:space="preserve">- руководитель </w:t>
            </w:r>
            <w:proofErr w:type="gramStart"/>
            <w:r>
              <w:rPr>
                <w:rFonts w:ascii="Times New Roman" w:hAnsi="Times New Roman"/>
                <w:sz w:val="28"/>
                <w:szCs w:val="28"/>
              </w:rPr>
              <w:t>с</w:t>
            </w:r>
            <w:r>
              <w:rPr>
                <w:rFonts w:ascii="Times New Roman" w:hAnsi="Times New Roman"/>
                <w:color w:val="000000" w:themeColor="text1"/>
                <w:sz w:val="28"/>
                <w:szCs w:val="28"/>
              </w:rPr>
              <w:t>лужбы</w:t>
            </w:r>
            <w:r w:rsidRPr="005E05B8">
              <w:rPr>
                <w:rFonts w:ascii="Times New Roman" w:hAnsi="Times New Roman"/>
                <w:color w:val="000000" w:themeColor="text1"/>
                <w:sz w:val="28"/>
                <w:szCs w:val="28"/>
              </w:rPr>
              <w:t xml:space="preserve"> содержания автомобильных дорог  </w:t>
            </w:r>
            <w:r>
              <w:rPr>
                <w:rFonts w:ascii="Times New Roman" w:hAnsi="Times New Roman"/>
                <w:color w:val="000000" w:themeColor="text1"/>
                <w:sz w:val="28"/>
                <w:szCs w:val="28"/>
              </w:rPr>
              <w:t>управления</w:t>
            </w:r>
            <w:r w:rsidRPr="005E05B8">
              <w:rPr>
                <w:rFonts w:ascii="Times New Roman" w:hAnsi="Times New Roman"/>
                <w:color w:val="000000" w:themeColor="text1"/>
                <w:sz w:val="28"/>
                <w:szCs w:val="28"/>
              </w:rPr>
              <w:t xml:space="preserve"> дорожного хозяйства</w:t>
            </w:r>
            <w:proofErr w:type="gramEnd"/>
            <w:r w:rsidRPr="005E05B8">
              <w:rPr>
                <w:rFonts w:ascii="Times New Roman" w:hAnsi="Times New Roman"/>
                <w:color w:val="000000" w:themeColor="text1"/>
                <w:sz w:val="28"/>
                <w:szCs w:val="28"/>
              </w:rPr>
              <w:t xml:space="preserve"> и развития дорожной</w:t>
            </w:r>
            <w:r>
              <w:rPr>
                <w:rFonts w:ascii="Times New Roman" w:hAnsi="Times New Roman"/>
                <w:color w:val="000000" w:themeColor="text1"/>
                <w:sz w:val="28"/>
                <w:szCs w:val="28"/>
              </w:rPr>
              <w:t xml:space="preserve"> </w:t>
            </w:r>
            <w:r w:rsidRPr="005E05B8">
              <w:rPr>
                <w:rFonts w:ascii="Times New Roman" w:hAnsi="Times New Roman"/>
                <w:color w:val="000000" w:themeColor="text1"/>
                <w:sz w:val="28"/>
                <w:szCs w:val="28"/>
              </w:rPr>
              <w:t>инфраструктуры</w:t>
            </w:r>
            <w:r>
              <w:rPr>
                <w:rFonts w:ascii="Times New Roman" w:hAnsi="Times New Roman"/>
                <w:color w:val="000000" w:themeColor="text1"/>
                <w:sz w:val="28"/>
                <w:szCs w:val="28"/>
              </w:rPr>
              <w:t xml:space="preserve"> администрации</w:t>
            </w:r>
            <w:r>
              <w:rPr>
                <w:rFonts w:ascii="Times New Roman" w:hAnsi="Times New Roman"/>
                <w:sz w:val="28"/>
                <w:szCs w:val="28"/>
              </w:rPr>
              <w:t xml:space="preserve"> Г</w:t>
            </w:r>
            <w:r w:rsidRPr="00C25088">
              <w:rPr>
                <w:rFonts w:ascii="Times New Roman" w:hAnsi="Times New Roman"/>
                <w:sz w:val="28"/>
                <w:szCs w:val="28"/>
              </w:rPr>
              <w:t>ородского округа Люберцы</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Русаков Владимир Валерьевич</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b/>
                <w:sz w:val="28"/>
                <w:szCs w:val="28"/>
              </w:rPr>
              <w:t xml:space="preserve">- </w:t>
            </w:r>
            <w:r w:rsidRPr="00C25088">
              <w:rPr>
                <w:rFonts w:ascii="Times New Roman" w:hAnsi="Times New Roman"/>
                <w:sz w:val="28"/>
                <w:szCs w:val="28"/>
              </w:rPr>
              <w:t>генеральный директор НП «Союз промышленников и предпринимателей Люберецкого района» (по согласованию)</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Микитенко Татьяна Викторовна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начальник ООТ и ОС акционерного общества «Научно-производственное предприятие «Звезда» им. Г.И. </w:t>
            </w:r>
            <w:proofErr w:type="spellStart"/>
            <w:r w:rsidRPr="00C25088">
              <w:rPr>
                <w:rFonts w:ascii="Times New Roman" w:hAnsi="Times New Roman"/>
                <w:sz w:val="28"/>
                <w:szCs w:val="28"/>
              </w:rPr>
              <w:t>Северина</w:t>
            </w:r>
            <w:proofErr w:type="spellEnd"/>
            <w:r w:rsidRPr="00C25088">
              <w:rPr>
                <w:rFonts w:ascii="Times New Roman" w:hAnsi="Times New Roman"/>
                <w:sz w:val="28"/>
                <w:szCs w:val="28"/>
              </w:rPr>
              <w:t>» (по согласованию)</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Яшнова Лариса Ивановна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b/>
                <w:sz w:val="28"/>
                <w:szCs w:val="28"/>
              </w:rPr>
            </w:pPr>
            <w:r w:rsidRPr="00C25088">
              <w:rPr>
                <w:rFonts w:ascii="Times New Roman" w:hAnsi="Times New Roman"/>
                <w:sz w:val="28"/>
                <w:szCs w:val="28"/>
              </w:rPr>
              <w:t xml:space="preserve">- председатель Координационного Совета организаций профсоюзов </w:t>
            </w:r>
            <w:r>
              <w:rPr>
                <w:rFonts w:ascii="Times New Roman" w:hAnsi="Times New Roman"/>
                <w:sz w:val="28"/>
                <w:szCs w:val="28"/>
              </w:rPr>
              <w:t xml:space="preserve">городского округа </w:t>
            </w:r>
            <w:r w:rsidRPr="00C25088">
              <w:rPr>
                <w:rFonts w:ascii="Times New Roman" w:hAnsi="Times New Roman"/>
                <w:sz w:val="28"/>
                <w:szCs w:val="28"/>
              </w:rPr>
              <w:t>Люберц</w:t>
            </w:r>
            <w:r>
              <w:rPr>
                <w:rFonts w:ascii="Times New Roman" w:hAnsi="Times New Roman"/>
                <w:sz w:val="28"/>
                <w:szCs w:val="28"/>
              </w:rPr>
              <w:t>ы</w:t>
            </w:r>
            <w:r w:rsidRPr="00C25088">
              <w:rPr>
                <w:rFonts w:ascii="Times New Roman" w:hAnsi="Times New Roman"/>
                <w:sz w:val="28"/>
                <w:szCs w:val="28"/>
              </w:rPr>
              <w:t xml:space="preserve"> (по согласованию)  </w:t>
            </w:r>
          </w:p>
        </w:tc>
      </w:tr>
      <w:tr w:rsidR="00367F3D" w:rsidRPr="00C25088" w:rsidTr="00A50995">
        <w:trPr>
          <w:trHeight w:val="565"/>
        </w:trPr>
        <w:tc>
          <w:tcPr>
            <w:tcW w:w="4219"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Котова Елена Владимировна</w:t>
            </w:r>
          </w:p>
        </w:tc>
        <w:tc>
          <w:tcPr>
            <w:tcW w:w="5778" w:type="dxa"/>
            <w:shd w:val="clear" w:color="auto" w:fill="auto"/>
          </w:tcPr>
          <w:p w:rsidR="00367F3D" w:rsidRPr="00C25088" w:rsidRDefault="00367F3D" w:rsidP="00C53DEB">
            <w:pPr>
              <w:tabs>
                <w:tab w:val="left" w:pos="5103"/>
                <w:tab w:val="left" w:pos="5245"/>
              </w:tabs>
              <w:rPr>
                <w:rFonts w:ascii="Times New Roman" w:hAnsi="Times New Roman"/>
                <w:sz w:val="28"/>
                <w:szCs w:val="28"/>
              </w:rPr>
            </w:pPr>
            <w:r w:rsidRPr="00C25088">
              <w:rPr>
                <w:rFonts w:ascii="Times New Roman" w:hAnsi="Times New Roman"/>
                <w:sz w:val="28"/>
                <w:szCs w:val="28"/>
              </w:rPr>
              <w:t xml:space="preserve">- заместитель </w:t>
            </w:r>
            <w:proofErr w:type="gramStart"/>
            <w:r w:rsidRPr="00C25088">
              <w:rPr>
                <w:rFonts w:ascii="Times New Roman" w:hAnsi="Times New Roman"/>
                <w:sz w:val="28"/>
                <w:szCs w:val="28"/>
              </w:rPr>
              <w:t xml:space="preserve">Председателя Координационного Совета организаций профсоюзов </w:t>
            </w:r>
            <w:r>
              <w:rPr>
                <w:rFonts w:ascii="Times New Roman" w:hAnsi="Times New Roman"/>
                <w:sz w:val="28"/>
                <w:szCs w:val="28"/>
              </w:rPr>
              <w:t>городского округа</w:t>
            </w:r>
            <w:proofErr w:type="gramEnd"/>
            <w:r>
              <w:rPr>
                <w:rFonts w:ascii="Times New Roman" w:hAnsi="Times New Roman"/>
                <w:sz w:val="28"/>
                <w:szCs w:val="28"/>
              </w:rPr>
              <w:t xml:space="preserve"> </w:t>
            </w:r>
            <w:r w:rsidRPr="00C25088">
              <w:rPr>
                <w:rFonts w:ascii="Times New Roman" w:hAnsi="Times New Roman"/>
                <w:sz w:val="28"/>
                <w:szCs w:val="28"/>
              </w:rPr>
              <w:t>Люберц</w:t>
            </w:r>
            <w:r>
              <w:rPr>
                <w:rFonts w:ascii="Times New Roman" w:hAnsi="Times New Roman"/>
                <w:sz w:val="28"/>
                <w:szCs w:val="28"/>
              </w:rPr>
              <w:t>ы</w:t>
            </w:r>
            <w:r w:rsidRPr="00C25088">
              <w:rPr>
                <w:rFonts w:ascii="Times New Roman" w:hAnsi="Times New Roman"/>
                <w:sz w:val="28"/>
                <w:szCs w:val="28"/>
              </w:rPr>
              <w:t xml:space="preserve"> (по согласованию)</w:t>
            </w:r>
          </w:p>
        </w:tc>
      </w:tr>
    </w:tbl>
    <w:p w:rsidR="00367F3D" w:rsidRPr="009749D2" w:rsidRDefault="00367F3D" w:rsidP="001D4CA6">
      <w:pPr>
        <w:spacing w:after="0" w:line="240" w:lineRule="auto"/>
        <w:jc w:val="both"/>
        <w:rPr>
          <w:rFonts w:ascii="Times New Roman" w:hAnsi="Times New Roman"/>
          <w:b/>
          <w:sz w:val="28"/>
          <w:szCs w:val="28"/>
        </w:rPr>
      </w:pPr>
    </w:p>
    <w:sectPr w:rsidR="00367F3D" w:rsidRPr="009749D2">
      <w:pgSz w:w="11906" w:h="16838"/>
      <w:pgMar w:top="1134" w:right="849"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37F"/>
    <w:multiLevelType w:val="multilevel"/>
    <w:tmpl w:val="005077F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F8C2647"/>
    <w:multiLevelType w:val="multilevel"/>
    <w:tmpl w:val="445AC652"/>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1060A8F"/>
    <w:multiLevelType w:val="singleLevel"/>
    <w:tmpl w:val="0419000F"/>
    <w:lvl w:ilvl="0">
      <w:start w:val="5"/>
      <w:numFmt w:val="decimal"/>
      <w:lvlText w:val="%1."/>
      <w:lvlJc w:val="left"/>
      <w:pPr>
        <w:tabs>
          <w:tab w:val="num" w:pos="360"/>
        </w:tabs>
        <w:ind w:left="360" w:hanging="360"/>
      </w:pPr>
      <w:rPr>
        <w:rFonts w:hint="default"/>
      </w:rPr>
    </w:lvl>
  </w:abstractNum>
  <w:abstractNum w:abstractNumId="3">
    <w:nsid w:val="358854C4"/>
    <w:multiLevelType w:val="multilevel"/>
    <w:tmpl w:val="ECCCE5E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6AC5644E"/>
    <w:multiLevelType w:val="hybridMultilevel"/>
    <w:tmpl w:val="2C68EBF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
  <w:rsids>
    <w:rsidRoot w:val="00342BC5"/>
    <w:rsid w:val="000835F6"/>
    <w:rsid w:val="00097099"/>
    <w:rsid w:val="00105314"/>
    <w:rsid w:val="001225CB"/>
    <w:rsid w:val="001A0F71"/>
    <w:rsid w:val="001D447E"/>
    <w:rsid w:val="001D4CA6"/>
    <w:rsid w:val="00241E17"/>
    <w:rsid w:val="0026603D"/>
    <w:rsid w:val="002C5588"/>
    <w:rsid w:val="00336A45"/>
    <w:rsid w:val="00342BC5"/>
    <w:rsid w:val="00344C17"/>
    <w:rsid w:val="00367F3D"/>
    <w:rsid w:val="0042051D"/>
    <w:rsid w:val="004264FF"/>
    <w:rsid w:val="00452CEB"/>
    <w:rsid w:val="00457892"/>
    <w:rsid w:val="004C67FF"/>
    <w:rsid w:val="00561C8A"/>
    <w:rsid w:val="0058692F"/>
    <w:rsid w:val="005D0FD8"/>
    <w:rsid w:val="005D31EC"/>
    <w:rsid w:val="006B5688"/>
    <w:rsid w:val="006E1B48"/>
    <w:rsid w:val="00796E77"/>
    <w:rsid w:val="00806BA1"/>
    <w:rsid w:val="00853749"/>
    <w:rsid w:val="008B0954"/>
    <w:rsid w:val="008C3955"/>
    <w:rsid w:val="008F523D"/>
    <w:rsid w:val="009749D2"/>
    <w:rsid w:val="009C0716"/>
    <w:rsid w:val="00A153FB"/>
    <w:rsid w:val="00A31F9A"/>
    <w:rsid w:val="00A50995"/>
    <w:rsid w:val="00A713FC"/>
    <w:rsid w:val="00A917ED"/>
    <w:rsid w:val="00A93335"/>
    <w:rsid w:val="00AC47EE"/>
    <w:rsid w:val="00B0668D"/>
    <w:rsid w:val="00B56D31"/>
    <w:rsid w:val="00B628EA"/>
    <w:rsid w:val="00B81032"/>
    <w:rsid w:val="00B86A33"/>
    <w:rsid w:val="00BB7EB1"/>
    <w:rsid w:val="00C017D9"/>
    <w:rsid w:val="00CB24B7"/>
    <w:rsid w:val="00CC5E50"/>
    <w:rsid w:val="00D843B4"/>
    <w:rsid w:val="00DF4A34"/>
    <w:rsid w:val="00E208EE"/>
    <w:rsid w:val="00EC4A2E"/>
    <w:rsid w:val="00F0207D"/>
    <w:rsid w:val="00FB7145"/>
    <w:rsid w:val="00FC0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4">
    <w:name w:val="Body Text Indent 2"/>
    <w:basedOn w:val="a"/>
    <w:link w:val="25"/>
    <w:rsid w:val="00BB7EB1"/>
    <w:pPr>
      <w:spacing w:after="0" w:line="240" w:lineRule="auto"/>
      <w:ind w:firstLine="567"/>
      <w:jc w:val="both"/>
    </w:pPr>
    <w:rPr>
      <w:rFonts w:ascii="Times New Roman" w:hAnsi="Times New Roman"/>
      <w:caps/>
      <w:color w:val="auto"/>
      <w:sz w:val="28"/>
    </w:rPr>
  </w:style>
  <w:style w:type="character" w:customStyle="1" w:styleId="25">
    <w:name w:val="Основной текст с отступом 2 Знак"/>
    <w:basedOn w:val="a0"/>
    <w:link w:val="24"/>
    <w:rsid w:val="00BB7EB1"/>
    <w:rPr>
      <w:rFonts w:ascii="Times New Roman" w:hAnsi="Times New Roman"/>
      <w:caps/>
      <w:color w:val="auto"/>
      <w:sz w:val="28"/>
    </w:rPr>
  </w:style>
  <w:style w:type="paragraph" w:styleId="26">
    <w:name w:val="Body Text 2"/>
    <w:basedOn w:val="a"/>
    <w:link w:val="27"/>
    <w:rsid w:val="00BB7EB1"/>
    <w:pPr>
      <w:spacing w:after="0" w:line="240" w:lineRule="auto"/>
      <w:jc w:val="both"/>
    </w:pPr>
    <w:rPr>
      <w:rFonts w:ascii="Times New Roman" w:hAnsi="Times New Roman"/>
      <w:color w:val="auto"/>
      <w:sz w:val="28"/>
    </w:rPr>
  </w:style>
  <w:style w:type="character" w:customStyle="1" w:styleId="27">
    <w:name w:val="Основной текст 2 Знак"/>
    <w:basedOn w:val="a0"/>
    <w:link w:val="26"/>
    <w:rsid w:val="00BB7EB1"/>
    <w:rPr>
      <w:rFonts w:ascii="Times New Roman" w:hAnsi="Times New Roman"/>
      <w:color w:val="auto"/>
      <w:sz w:val="28"/>
    </w:rPr>
  </w:style>
  <w:style w:type="paragraph" w:styleId="ad">
    <w:name w:val="Body Text Indent"/>
    <w:basedOn w:val="a"/>
    <w:link w:val="ae"/>
    <w:uiPriority w:val="99"/>
    <w:semiHidden/>
    <w:unhideWhenUsed/>
    <w:rsid w:val="009749D2"/>
    <w:pPr>
      <w:spacing w:after="120"/>
      <w:ind w:left="283"/>
    </w:pPr>
  </w:style>
  <w:style w:type="character" w:customStyle="1" w:styleId="ae">
    <w:name w:val="Основной текст с отступом Знак"/>
    <w:basedOn w:val="a0"/>
    <w:link w:val="ad"/>
    <w:uiPriority w:val="99"/>
    <w:semiHidden/>
    <w:rsid w:val="00974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Обычный1"/>
    <w:link w:val="17"/>
  </w:style>
  <w:style w:type="character" w:customStyle="1" w:styleId="17">
    <w:name w:val="Обычный1"/>
    <w:link w:val="16"/>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Основной шрифт абзаца1"/>
  </w:style>
  <w:style w:type="paragraph" w:customStyle="1" w:styleId="19">
    <w:name w:val="Основной шрифт абзаца1"/>
    <w:link w:val="1a"/>
  </w:style>
  <w:style w:type="character" w:customStyle="1" w:styleId="1a">
    <w:name w:val="Основной шрифт абзаца1"/>
    <w:link w:val="19"/>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4">
    <w:name w:val="Body Text Indent 2"/>
    <w:basedOn w:val="a"/>
    <w:link w:val="25"/>
    <w:rsid w:val="00BB7EB1"/>
    <w:pPr>
      <w:spacing w:after="0" w:line="240" w:lineRule="auto"/>
      <w:ind w:firstLine="567"/>
      <w:jc w:val="both"/>
    </w:pPr>
    <w:rPr>
      <w:rFonts w:ascii="Times New Roman" w:hAnsi="Times New Roman"/>
      <w:caps/>
      <w:color w:val="auto"/>
      <w:sz w:val="28"/>
    </w:rPr>
  </w:style>
  <w:style w:type="character" w:customStyle="1" w:styleId="25">
    <w:name w:val="Основной текст с отступом 2 Знак"/>
    <w:basedOn w:val="a0"/>
    <w:link w:val="24"/>
    <w:rsid w:val="00BB7EB1"/>
    <w:rPr>
      <w:rFonts w:ascii="Times New Roman" w:hAnsi="Times New Roman"/>
      <w:caps/>
      <w:color w:val="auto"/>
      <w:sz w:val="28"/>
    </w:rPr>
  </w:style>
  <w:style w:type="paragraph" w:styleId="26">
    <w:name w:val="Body Text 2"/>
    <w:basedOn w:val="a"/>
    <w:link w:val="27"/>
    <w:rsid w:val="00BB7EB1"/>
    <w:pPr>
      <w:spacing w:after="0" w:line="240" w:lineRule="auto"/>
      <w:jc w:val="both"/>
    </w:pPr>
    <w:rPr>
      <w:rFonts w:ascii="Times New Roman" w:hAnsi="Times New Roman"/>
      <w:color w:val="auto"/>
      <w:sz w:val="28"/>
    </w:rPr>
  </w:style>
  <w:style w:type="character" w:customStyle="1" w:styleId="27">
    <w:name w:val="Основной текст 2 Знак"/>
    <w:basedOn w:val="a0"/>
    <w:link w:val="26"/>
    <w:rsid w:val="00BB7EB1"/>
    <w:rPr>
      <w:rFonts w:ascii="Times New Roman" w:hAnsi="Times New Roman"/>
      <w:color w:val="auto"/>
      <w:sz w:val="28"/>
    </w:rPr>
  </w:style>
  <w:style w:type="paragraph" w:styleId="ad">
    <w:name w:val="Body Text Indent"/>
    <w:basedOn w:val="a"/>
    <w:link w:val="ae"/>
    <w:uiPriority w:val="99"/>
    <w:semiHidden/>
    <w:unhideWhenUsed/>
    <w:rsid w:val="009749D2"/>
    <w:pPr>
      <w:spacing w:after="120"/>
      <w:ind w:left="283"/>
    </w:pPr>
  </w:style>
  <w:style w:type="character" w:customStyle="1" w:styleId="ae">
    <w:name w:val="Основной текст с отступом Знак"/>
    <w:basedOn w:val="a0"/>
    <w:link w:val="ad"/>
    <w:uiPriority w:val="99"/>
    <w:semiHidden/>
    <w:rsid w:val="0097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0D1C-32F7-40FD-8EA7-CFF0F91F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2419</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Marck199</cp:lastModifiedBy>
  <cp:revision>61</cp:revision>
  <cp:lastPrinted>2025-12-18T08:11:00Z</cp:lastPrinted>
  <dcterms:created xsi:type="dcterms:W3CDTF">2025-05-12T14:41:00Z</dcterms:created>
  <dcterms:modified xsi:type="dcterms:W3CDTF">2025-12-29T07:06:00Z</dcterms:modified>
</cp:coreProperties>
</file>