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B4" w:rsidRDefault="00657EB4" w:rsidP="00657EB4">
      <w:pPr>
        <w:pStyle w:val="ConsPlusNormal"/>
        <w:ind w:left="-142" w:right="-284" w:firstLine="0"/>
        <w:jc w:val="center"/>
        <w:outlineLvl w:val="0"/>
        <w:rPr>
          <w:b/>
          <w:bCs/>
          <w:color w:val="000000"/>
          <w:sz w:val="28"/>
          <w:szCs w:val="28"/>
        </w:rPr>
      </w:pPr>
    </w:p>
    <w:p w:rsidR="00657EB4" w:rsidRDefault="00657EB4" w:rsidP="00657EB4">
      <w:pPr>
        <w:pStyle w:val="ConsPlusNormal"/>
        <w:ind w:left="-142" w:right="-284" w:firstLine="0"/>
        <w:jc w:val="center"/>
        <w:outlineLvl w:val="0"/>
        <w:rPr>
          <w:b/>
          <w:bCs/>
          <w:color w:val="000000"/>
          <w:sz w:val="28"/>
          <w:szCs w:val="28"/>
        </w:rPr>
      </w:pPr>
      <w:r>
        <w:rPr>
          <w:b/>
          <w:bCs/>
          <w:color w:val="000000"/>
          <w:sz w:val="28"/>
          <w:szCs w:val="28"/>
        </w:rPr>
        <w:t>АДМИНИСТРАЦИЯ</w:t>
      </w:r>
    </w:p>
    <w:p w:rsidR="00657EB4" w:rsidRDefault="00657EB4" w:rsidP="00657EB4">
      <w:pPr>
        <w:pStyle w:val="ConsPlusNormal"/>
        <w:ind w:left="-142" w:right="-284" w:firstLine="0"/>
        <w:jc w:val="center"/>
        <w:outlineLvl w:val="0"/>
        <w:rPr>
          <w:b/>
          <w:bCs/>
          <w:color w:val="000000"/>
          <w:sz w:val="28"/>
          <w:szCs w:val="28"/>
        </w:rPr>
      </w:pPr>
      <w:r>
        <w:rPr>
          <w:b/>
          <w:bCs/>
          <w:color w:val="000000"/>
          <w:sz w:val="28"/>
          <w:szCs w:val="28"/>
        </w:rPr>
        <w:t>МУНИЦИПАЛЬНОГО ОБРАЗОВАНИЯ</w:t>
      </w:r>
    </w:p>
    <w:p w:rsidR="00657EB4" w:rsidRDefault="00657EB4" w:rsidP="00657EB4">
      <w:pPr>
        <w:pStyle w:val="ConsPlusNormal"/>
        <w:ind w:left="-142" w:right="-284" w:firstLine="0"/>
        <w:jc w:val="center"/>
        <w:outlineLvl w:val="0"/>
        <w:rPr>
          <w:b/>
          <w:bCs/>
          <w:color w:val="000000"/>
          <w:sz w:val="28"/>
          <w:szCs w:val="28"/>
        </w:rPr>
      </w:pPr>
      <w:r>
        <w:rPr>
          <w:b/>
          <w:bCs/>
          <w:color w:val="000000"/>
          <w:sz w:val="28"/>
          <w:szCs w:val="28"/>
        </w:rPr>
        <w:t>ГОРОДСКОЙ ОКРУГ ЛЮБЕРЦЫ</w:t>
      </w:r>
      <w:r>
        <w:rPr>
          <w:b/>
          <w:bCs/>
          <w:color w:val="000000"/>
          <w:sz w:val="28"/>
          <w:szCs w:val="28"/>
        </w:rPr>
        <w:br/>
        <w:t>МОСКОВСКОЙ ОБЛАСТИ</w:t>
      </w:r>
    </w:p>
    <w:p w:rsidR="00657EB4" w:rsidRDefault="00657EB4" w:rsidP="00657EB4">
      <w:pPr>
        <w:pStyle w:val="ConsPlusNormal"/>
        <w:ind w:left="-142" w:right="-284" w:firstLine="0"/>
        <w:jc w:val="center"/>
        <w:outlineLvl w:val="0"/>
        <w:rPr>
          <w:b/>
          <w:bCs/>
          <w:color w:val="000000"/>
          <w:sz w:val="28"/>
          <w:szCs w:val="28"/>
        </w:rPr>
      </w:pPr>
    </w:p>
    <w:p w:rsidR="00657EB4" w:rsidRDefault="00657EB4" w:rsidP="00657EB4">
      <w:pPr>
        <w:pStyle w:val="ConsPlusNormal"/>
        <w:ind w:left="-142" w:right="-284" w:firstLine="0"/>
        <w:jc w:val="center"/>
        <w:outlineLvl w:val="0"/>
        <w:rPr>
          <w:b/>
          <w:bCs/>
          <w:color w:val="000000"/>
          <w:sz w:val="28"/>
          <w:szCs w:val="28"/>
        </w:rPr>
      </w:pPr>
    </w:p>
    <w:p w:rsidR="00657EB4" w:rsidRDefault="00657EB4" w:rsidP="00657EB4">
      <w:pPr>
        <w:pStyle w:val="ConsPlusNormal"/>
        <w:ind w:left="-142" w:right="-284" w:firstLine="0"/>
        <w:jc w:val="center"/>
        <w:outlineLvl w:val="0"/>
        <w:rPr>
          <w:b/>
          <w:bCs/>
          <w:color w:val="000000"/>
          <w:sz w:val="28"/>
          <w:szCs w:val="28"/>
        </w:rPr>
      </w:pPr>
      <w:r>
        <w:rPr>
          <w:b/>
          <w:bCs/>
          <w:color w:val="000000"/>
          <w:sz w:val="28"/>
          <w:szCs w:val="28"/>
        </w:rPr>
        <w:t>ПОСТАНОВЛЕНИЕ</w:t>
      </w:r>
    </w:p>
    <w:p w:rsidR="00657EB4" w:rsidRDefault="00657EB4" w:rsidP="00657EB4">
      <w:pPr>
        <w:pStyle w:val="ConsPlusNormal"/>
        <w:ind w:left="-142" w:right="-284" w:firstLine="0"/>
        <w:jc w:val="center"/>
        <w:outlineLvl w:val="0"/>
        <w:rPr>
          <w:b/>
          <w:color w:val="000000"/>
          <w:sz w:val="28"/>
          <w:szCs w:val="28"/>
        </w:rPr>
      </w:pPr>
    </w:p>
    <w:p w:rsidR="00657EB4" w:rsidRDefault="00657EB4" w:rsidP="00657EB4">
      <w:pPr>
        <w:pStyle w:val="ConsPlusNormal"/>
        <w:ind w:left="-142" w:right="-284" w:firstLine="0"/>
        <w:jc w:val="center"/>
        <w:outlineLvl w:val="0"/>
        <w:rPr>
          <w:color w:val="000000"/>
          <w:sz w:val="28"/>
          <w:szCs w:val="28"/>
        </w:rPr>
      </w:pPr>
      <w:r>
        <w:rPr>
          <w:color w:val="000000"/>
          <w:sz w:val="24"/>
          <w:szCs w:val="24"/>
        </w:rPr>
        <w:t>_</w:t>
      </w:r>
      <w:r>
        <w:rPr>
          <w:color w:val="000000"/>
          <w:sz w:val="24"/>
          <w:szCs w:val="24"/>
          <w:u w:val="single"/>
        </w:rPr>
        <w:t>11.02.2025</w:t>
      </w:r>
      <w:r>
        <w:rPr>
          <w:color w:val="000000"/>
          <w:sz w:val="24"/>
          <w:szCs w:val="24"/>
        </w:rPr>
        <w:t>__                                                                         № ___</w:t>
      </w:r>
      <w:r>
        <w:rPr>
          <w:color w:val="000000"/>
          <w:sz w:val="24"/>
          <w:szCs w:val="24"/>
          <w:u w:val="single"/>
        </w:rPr>
        <w:t>3</w:t>
      </w:r>
      <w:r>
        <w:rPr>
          <w:color w:val="000000"/>
          <w:sz w:val="24"/>
          <w:szCs w:val="24"/>
          <w:u w:val="single"/>
        </w:rPr>
        <w:t>61</w:t>
      </w:r>
      <w:r>
        <w:rPr>
          <w:color w:val="000000"/>
          <w:sz w:val="24"/>
          <w:szCs w:val="24"/>
          <w:u w:val="single"/>
        </w:rPr>
        <w:t>-ПА</w:t>
      </w:r>
      <w:r>
        <w:rPr>
          <w:color w:val="000000"/>
          <w:sz w:val="24"/>
          <w:szCs w:val="24"/>
        </w:rPr>
        <w:t>_</w:t>
      </w:r>
    </w:p>
    <w:p w:rsidR="00657EB4" w:rsidRDefault="00657EB4" w:rsidP="00657EB4">
      <w:pPr>
        <w:pStyle w:val="ConsPlusNormal"/>
        <w:ind w:left="-142" w:right="-284" w:firstLine="0"/>
        <w:outlineLvl w:val="0"/>
        <w:rPr>
          <w:b/>
          <w:color w:val="000000"/>
          <w:sz w:val="10"/>
          <w:szCs w:val="10"/>
        </w:rPr>
      </w:pPr>
    </w:p>
    <w:p w:rsidR="00657EB4" w:rsidRDefault="00657EB4" w:rsidP="00657EB4">
      <w:pPr>
        <w:pStyle w:val="ConsPlusNormal"/>
        <w:ind w:left="-142" w:right="-284" w:firstLine="0"/>
        <w:jc w:val="center"/>
        <w:outlineLvl w:val="0"/>
        <w:rPr>
          <w:b/>
          <w:color w:val="000000"/>
          <w:sz w:val="28"/>
          <w:szCs w:val="28"/>
        </w:rPr>
      </w:pPr>
      <w:r>
        <w:rPr>
          <w:b/>
          <w:color w:val="000000"/>
        </w:rPr>
        <w:t>г</w:t>
      </w:r>
      <w:r>
        <w:rPr>
          <w:b/>
          <w:color w:val="000000"/>
          <w:sz w:val="28"/>
          <w:szCs w:val="28"/>
        </w:rPr>
        <w:t xml:space="preserve">. </w:t>
      </w:r>
      <w:r>
        <w:rPr>
          <w:b/>
          <w:color w:val="000000"/>
        </w:rPr>
        <w:t>Люберцы</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Pr="00170811" w:rsidRDefault="00460F2D" w:rsidP="00460F2D">
      <w:pPr>
        <w:jc w:val="center"/>
        <w:rPr>
          <w:rFonts w:ascii="Arial" w:hAnsi="Arial" w:cs="Arial"/>
          <w:b/>
          <w:szCs w:val="24"/>
        </w:rPr>
      </w:pPr>
    </w:p>
    <w:p w:rsidR="003B6512" w:rsidRPr="003B6512" w:rsidRDefault="003B6512" w:rsidP="003B6512">
      <w:pPr>
        <w:spacing w:line="276" w:lineRule="auto"/>
        <w:jc w:val="center"/>
        <w:rPr>
          <w:rFonts w:ascii="Arial" w:hAnsi="Arial" w:cs="Arial"/>
          <w:b/>
          <w:szCs w:val="24"/>
        </w:rPr>
      </w:pPr>
      <w:r w:rsidRPr="003B6512">
        <w:rPr>
          <w:rFonts w:ascii="Arial" w:hAnsi="Arial" w:cs="Arial"/>
          <w:b/>
          <w:szCs w:val="24"/>
        </w:rPr>
        <w:t xml:space="preserve">Об утверждении расчета базовых нормативов затрат на оказание </w:t>
      </w:r>
      <w:bookmarkStart w:id="0" w:name="_GoBack"/>
      <w:bookmarkEnd w:id="0"/>
      <w:r w:rsidRPr="003B6512">
        <w:rPr>
          <w:rFonts w:ascii="Arial" w:hAnsi="Arial" w:cs="Arial"/>
          <w:b/>
          <w:szCs w:val="24"/>
        </w:rPr>
        <w:t>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на 2025-2027 годы</w:t>
      </w:r>
    </w:p>
    <w:p w:rsidR="003B6512" w:rsidRPr="003B6512" w:rsidRDefault="003B6512" w:rsidP="003B6512">
      <w:pPr>
        <w:spacing w:line="276" w:lineRule="auto"/>
        <w:jc w:val="center"/>
        <w:rPr>
          <w:rFonts w:ascii="Arial" w:hAnsi="Arial" w:cs="Arial"/>
          <w:b/>
          <w:szCs w:val="24"/>
        </w:rPr>
      </w:pPr>
    </w:p>
    <w:p w:rsidR="003B6512" w:rsidRPr="003B6512" w:rsidRDefault="003B6512" w:rsidP="003B6512">
      <w:pPr>
        <w:widowControl w:val="0"/>
        <w:autoSpaceDE w:val="0"/>
        <w:autoSpaceDN w:val="0"/>
        <w:adjustRightInd w:val="0"/>
        <w:spacing w:line="276" w:lineRule="auto"/>
        <w:ind w:firstLine="709"/>
        <w:jc w:val="both"/>
        <w:rPr>
          <w:rFonts w:ascii="Arial" w:hAnsi="Arial" w:cs="Arial"/>
          <w:szCs w:val="24"/>
        </w:rPr>
      </w:pPr>
      <w:r w:rsidRPr="003B6512">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3B6512" w:rsidRPr="003B6512" w:rsidRDefault="003B6512" w:rsidP="003B6512">
      <w:pPr>
        <w:widowControl w:val="0"/>
        <w:autoSpaceDE w:val="0"/>
        <w:autoSpaceDN w:val="0"/>
        <w:adjustRightInd w:val="0"/>
        <w:spacing w:line="276" w:lineRule="auto"/>
        <w:ind w:firstLine="709"/>
        <w:jc w:val="both"/>
        <w:rPr>
          <w:rFonts w:ascii="Arial" w:hAnsi="Arial" w:cs="Arial"/>
          <w:szCs w:val="24"/>
        </w:rPr>
      </w:pPr>
    </w:p>
    <w:p w:rsidR="003B6512" w:rsidRPr="003B6512" w:rsidRDefault="003B6512" w:rsidP="003B6512">
      <w:pPr>
        <w:numPr>
          <w:ilvl w:val="0"/>
          <w:numId w:val="11"/>
        </w:numPr>
        <w:tabs>
          <w:tab w:val="left" w:pos="993"/>
        </w:tabs>
        <w:spacing w:line="276" w:lineRule="auto"/>
        <w:ind w:left="0" w:firstLine="709"/>
        <w:jc w:val="both"/>
        <w:rPr>
          <w:rFonts w:ascii="Arial" w:hAnsi="Arial" w:cs="Arial"/>
          <w:szCs w:val="24"/>
        </w:rPr>
      </w:pPr>
      <w:r w:rsidRPr="003B6512">
        <w:rPr>
          <w:rFonts w:ascii="Arial" w:hAnsi="Arial" w:cs="Arial"/>
          <w:szCs w:val="24"/>
        </w:rPr>
        <w:t>Утвердить:</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lastRenderedPageBreak/>
        <w:t>1.1. Расчет базовых нормативов затрат на оказание муниципальных услуг (прилагается).</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1.2. Значения нормативных затрат на выполнение работ в сфере образования на 2025-2027 годы (прилагаются).</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1.3.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годы(прилагаются).</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1.4.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2025-2027 годы (прилагаются).</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1.5.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на 2025-2027 годы (прилагаются).</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1.6. Значения натуральных норм, необходимых для определения базовых нормативов затрат на оказание муниципальных услуг (прилагаются).</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1.7. Значения территориального и отраслевого коэффициентов в размере равном единице.</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 Признать утратившим силу:</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 Постановление администрации муниципального образованием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 xml:space="preserve">2.2. Постановление администрации муниципального образования городской округ Люберцы Московской области от 16.05.2024 № 1900-ПА «О внесении изменений </w:t>
      </w:r>
      <w:r w:rsidRPr="003B6512">
        <w:rPr>
          <w:rFonts w:ascii="Arial" w:hAnsi="Arial" w:cs="Arial"/>
          <w:szCs w:val="24"/>
        </w:rPr>
        <w:lastRenderedPageBreak/>
        <w:t xml:space="preserve">в Постановление администрации муниципального образования городской округ Люберцы Московской области от 29.02.2024 № 779-ПА». </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2.3. Постановление администрации муниципального образования городской округ Люберцы Московской области от 21.05.2024 № 1971-ПА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2.4. Постановление администрации муниципального образования городской округ Люберцы Московской области от 23.05.2024 № 2022-ПА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2.5. Постановление администрации муниципального образования городской округ Люберцы Московской области от 13.08.2024 № 3308-ПА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2.6. Постановление администрации муниципального образования городской округ Люберцы Московской области от 15.08.2024 № 3335-ПА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2.7. Постановление администрации муниципального образования городской округ Люберцы Московской области от 02.09.2024 № 3577-ПА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2.8. Постановление администрации муниципального образования городской округ Люберцы Московской области от 25.09.2024 № 3909-ПА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2.9. Постановление администрации муниципального образования городской округ Люберцы Московской области от 25.09.2024 № 3912-ПА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2.10. Постановление администрации муниципального образования городской округ Люберцы Московской области от 02.10.2024 № 4029-ПА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2.11. Постановление администрации муниципального образования городской округ Люберцы Московской области от 24.10.2024 № 4305-ПА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2.12. Постановление администрации муниципального образования городской округ Люберцы Московской области от 14.11.2024 № 4644-ПА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2.13. Постановление администрации муниципального образования городской округ Люберцы Московской области от 09.12.2024 № 5054-ПА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lastRenderedPageBreak/>
        <w:t>2.14. Постановление администрации муниципального образования городской округ Люберцы Московской области от 12.12.2024 № 5131-ПА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2.15. Постановление администрации муниципального образования городской округ Люберцы Московской области от 19.12.2024 № 5238-ПА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2.16. Постановление администрации муниципального образования городской округ Люберцы Московской области от 23.01.2025 № 175-ПА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spacing w:line="276" w:lineRule="auto"/>
        <w:ind w:firstLine="709"/>
        <w:jc w:val="both"/>
        <w:rPr>
          <w:rFonts w:ascii="Arial" w:hAnsi="Arial" w:cs="Arial"/>
          <w:szCs w:val="24"/>
        </w:rPr>
      </w:pPr>
      <w:r w:rsidRPr="003B6512">
        <w:rPr>
          <w:rFonts w:ascii="Arial" w:hAnsi="Arial" w:cs="Arial"/>
          <w:szCs w:val="24"/>
        </w:rPr>
        <w:t>2.17. Постановление администрации муниципального образования городской округ Люберцы Московской области от 30.01.2025 № 245-ПА  «О внесении изменений в Постановление администрации муниципального образования городской округ Люберцы Московской области от 29.02.2024 № 779-ПА»</w:t>
      </w:r>
    </w:p>
    <w:p w:rsidR="003B6512" w:rsidRPr="003B6512" w:rsidRDefault="003B6512" w:rsidP="003B6512">
      <w:pPr>
        <w:tabs>
          <w:tab w:val="left" w:pos="993"/>
        </w:tabs>
        <w:autoSpaceDE w:val="0"/>
        <w:autoSpaceDN w:val="0"/>
        <w:adjustRightInd w:val="0"/>
        <w:spacing w:line="276" w:lineRule="auto"/>
        <w:ind w:firstLine="709"/>
        <w:jc w:val="both"/>
        <w:rPr>
          <w:rFonts w:ascii="Arial" w:hAnsi="Arial" w:cs="Arial"/>
          <w:szCs w:val="24"/>
        </w:rPr>
      </w:pPr>
      <w:r w:rsidRPr="003B6512">
        <w:rPr>
          <w:rFonts w:ascii="Arial" w:hAnsi="Arial" w:cs="Arial"/>
          <w:szCs w:val="24"/>
        </w:rPr>
        <w:t>3.</w:t>
      </w:r>
      <w:r w:rsidRPr="003B6512">
        <w:rPr>
          <w:rFonts w:ascii="Arial" w:hAnsi="Arial" w:cs="Arial"/>
          <w:szCs w:val="24"/>
        </w:rPr>
        <w:tab/>
        <w:t xml:space="preserve">Настоящее Постановление вступает в силу с момента его принятия и распространяется на правоотношения, возникшие с 01.01.2025. </w:t>
      </w:r>
    </w:p>
    <w:p w:rsidR="003B6512" w:rsidRPr="003B6512" w:rsidRDefault="003B6512" w:rsidP="003B6512">
      <w:pPr>
        <w:tabs>
          <w:tab w:val="left" w:pos="1134"/>
        </w:tabs>
        <w:spacing w:line="276" w:lineRule="auto"/>
        <w:ind w:firstLine="709"/>
        <w:jc w:val="both"/>
        <w:rPr>
          <w:rFonts w:ascii="Arial" w:hAnsi="Arial" w:cs="Arial"/>
          <w:bCs/>
          <w:szCs w:val="24"/>
        </w:rPr>
      </w:pPr>
      <w:r w:rsidRPr="003B6512">
        <w:rPr>
          <w:rFonts w:ascii="Arial" w:hAnsi="Arial" w:cs="Arial"/>
          <w:bCs/>
          <w:szCs w:val="24"/>
        </w:rPr>
        <w:t>4.</w:t>
      </w:r>
      <w:r w:rsidRPr="003B6512">
        <w:rPr>
          <w:rFonts w:ascii="Arial" w:hAnsi="Arial" w:cs="Arial"/>
          <w:bCs/>
          <w:szCs w:val="24"/>
        </w:rPr>
        <w:tab/>
        <w:t>Разместить настоящее Постановление на официальном сайте администрации в сети «Интернет».</w:t>
      </w:r>
    </w:p>
    <w:p w:rsidR="003B6512" w:rsidRPr="003B6512" w:rsidRDefault="003B6512" w:rsidP="003B6512">
      <w:pPr>
        <w:spacing w:line="276" w:lineRule="auto"/>
        <w:ind w:firstLine="709"/>
        <w:contextualSpacing/>
        <w:jc w:val="both"/>
        <w:rPr>
          <w:rFonts w:ascii="Arial" w:hAnsi="Arial" w:cs="Arial"/>
          <w:szCs w:val="24"/>
        </w:rPr>
      </w:pPr>
      <w:r w:rsidRPr="003B6512">
        <w:rPr>
          <w:rFonts w:ascii="Arial" w:hAnsi="Arial" w:cs="Arial"/>
          <w:szCs w:val="24"/>
        </w:rPr>
        <w:t>5. Контроль за исполнением настоящего Постановления возложить на заместителя Главы – начальника управления образованием Бунтину В.Ю.</w:t>
      </w:r>
    </w:p>
    <w:p w:rsidR="003B6512" w:rsidRPr="003B6512" w:rsidRDefault="003B6512" w:rsidP="003B6512">
      <w:pPr>
        <w:tabs>
          <w:tab w:val="left" w:pos="993"/>
        </w:tabs>
        <w:spacing w:line="276" w:lineRule="auto"/>
        <w:ind w:left="705"/>
        <w:jc w:val="both"/>
        <w:rPr>
          <w:rFonts w:ascii="Arial" w:hAnsi="Arial" w:cs="Arial"/>
          <w:szCs w:val="24"/>
        </w:rPr>
      </w:pPr>
    </w:p>
    <w:p w:rsidR="003B6512" w:rsidRPr="003B6512" w:rsidRDefault="003B6512" w:rsidP="003B6512">
      <w:pPr>
        <w:tabs>
          <w:tab w:val="left" w:pos="993"/>
        </w:tabs>
        <w:spacing w:line="276" w:lineRule="auto"/>
        <w:ind w:left="705"/>
        <w:jc w:val="both"/>
        <w:rPr>
          <w:rFonts w:ascii="Arial" w:hAnsi="Arial" w:cs="Arial"/>
          <w:szCs w:val="24"/>
        </w:rPr>
      </w:pPr>
    </w:p>
    <w:p w:rsidR="003B6512" w:rsidRPr="003B6512" w:rsidRDefault="003B6512" w:rsidP="003B6512">
      <w:pPr>
        <w:tabs>
          <w:tab w:val="left" w:pos="993"/>
        </w:tabs>
        <w:spacing w:line="276" w:lineRule="auto"/>
        <w:ind w:left="705"/>
        <w:jc w:val="both"/>
        <w:rPr>
          <w:rFonts w:ascii="Arial" w:hAnsi="Arial" w:cs="Arial"/>
          <w:szCs w:val="24"/>
        </w:rPr>
      </w:pPr>
    </w:p>
    <w:p w:rsidR="000812DF" w:rsidRPr="00170811" w:rsidRDefault="003B6512" w:rsidP="003B6512">
      <w:pPr>
        <w:tabs>
          <w:tab w:val="left" w:pos="993"/>
        </w:tabs>
        <w:spacing w:line="276" w:lineRule="auto"/>
        <w:jc w:val="both"/>
        <w:rPr>
          <w:rFonts w:ascii="Arial" w:hAnsi="Arial" w:cs="Arial"/>
          <w:szCs w:val="24"/>
        </w:rPr>
      </w:pPr>
      <w:r w:rsidRPr="003B6512">
        <w:rPr>
          <w:rFonts w:ascii="Arial" w:hAnsi="Arial" w:cs="Arial"/>
          <w:szCs w:val="24"/>
        </w:rPr>
        <w:t xml:space="preserve">Первый заместитель Главы </w:t>
      </w:r>
      <w:r w:rsidRPr="003B6512">
        <w:rPr>
          <w:rFonts w:ascii="Arial" w:hAnsi="Arial" w:cs="Arial"/>
          <w:szCs w:val="24"/>
        </w:rPr>
        <w:tab/>
      </w:r>
      <w:r w:rsidRPr="003B6512">
        <w:rPr>
          <w:rFonts w:ascii="Arial" w:hAnsi="Arial" w:cs="Arial"/>
          <w:szCs w:val="24"/>
        </w:rPr>
        <w:tab/>
      </w:r>
      <w:r w:rsidRPr="003B6512">
        <w:rPr>
          <w:rFonts w:ascii="Arial" w:hAnsi="Arial" w:cs="Arial"/>
          <w:szCs w:val="24"/>
        </w:rPr>
        <w:tab/>
      </w:r>
      <w:r w:rsidRPr="003B6512">
        <w:rPr>
          <w:rFonts w:ascii="Arial" w:hAnsi="Arial" w:cs="Arial"/>
          <w:szCs w:val="24"/>
        </w:rPr>
        <w:tab/>
      </w:r>
      <w:r w:rsidRPr="003B6512">
        <w:rPr>
          <w:rFonts w:ascii="Arial" w:hAnsi="Arial" w:cs="Arial"/>
          <w:szCs w:val="24"/>
        </w:rPr>
        <w:tab/>
      </w:r>
      <w:r w:rsidRPr="003B6512">
        <w:rPr>
          <w:rFonts w:ascii="Arial" w:hAnsi="Arial" w:cs="Arial"/>
          <w:szCs w:val="24"/>
        </w:rPr>
        <w:tab/>
        <w:t xml:space="preserve">    И.В. Мотовилов</w:t>
      </w:r>
    </w:p>
    <w:p w:rsidR="000812DF" w:rsidRPr="000812DF" w:rsidRDefault="000812DF" w:rsidP="000812DF">
      <w:pPr>
        <w:spacing w:line="276" w:lineRule="auto"/>
        <w:jc w:val="center"/>
        <w:rPr>
          <w:rFonts w:ascii="Arial" w:hAnsi="Arial" w:cs="Arial"/>
          <w:szCs w:val="24"/>
        </w:rPr>
        <w:sectPr w:rsidR="000812DF" w:rsidRPr="000812DF" w:rsidSect="00B147CC">
          <w:pgSz w:w="11906" w:h="16838"/>
          <w:pgMar w:top="1134" w:right="567" w:bottom="1134" w:left="1701" w:header="709" w:footer="709" w:gutter="0"/>
          <w:cols w:space="708"/>
          <w:titlePg/>
          <w:docGrid w:linePitch="360"/>
        </w:sectPr>
      </w:pPr>
    </w:p>
    <w:tbl>
      <w:tblPr>
        <w:tblStyle w:val="45"/>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3B6512" w:rsidRPr="003B6512" w:rsidTr="00631244">
        <w:tc>
          <w:tcPr>
            <w:tcW w:w="10598" w:type="dxa"/>
          </w:tcPr>
          <w:p w:rsidR="003B6512" w:rsidRPr="003B6512" w:rsidRDefault="003B6512" w:rsidP="003B6512">
            <w:pPr>
              <w:rPr>
                <w:rFonts w:ascii="Arial" w:hAnsi="Arial" w:cs="Arial"/>
                <w:szCs w:val="24"/>
              </w:rPr>
            </w:pPr>
          </w:p>
        </w:tc>
        <w:tc>
          <w:tcPr>
            <w:tcW w:w="5103" w:type="dxa"/>
          </w:tcPr>
          <w:p w:rsidR="003B6512" w:rsidRPr="003B6512" w:rsidRDefault="003B6512" w:rsidP="003B6512">
            <w:pPr>
              <w:jc w:val="center"/>
              <w:rPr>
                <w:rFonts w:ascii="Arial" w:hAnsi="Arial" w:cs="Arial"/>
                <w:szCs w:val="24"/>
              </w:rPr>
            </w:pPr>
            <w:r w:rsidRPr="003B6512">
              <w:rPr>
                <w:rFonts w:ascii="Arial" w:hAnsi="Arial" w:cs="Arial"/>
                <w:szCs w:val="24"/>
              </w:rPr>
              <w:t>Утверждены</w:t>
            </w:r>
          </w:p>
          <w:p w:rsidR="003B6512" w:rsidRPr="003B6512" w:rsidRDefault="003B6512" w:rsidP="003B6512">
            <w:pPr>
              <w:jc w:val="center"/>
              <w:rPr>
                <w:rFonts w:ascii="Arial" w:hAnsi="Arial" w:cs="Arial"/>
                <w:szCs w:val="24"/>
              </w:rPr>
            </w:pPr>
            <w:r w:rsidRPr="003B6512">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3B6512" w:rsidRPr="003B6512" w:rsidRDefault="003B6512" w:rsidP="003B6512">
            <w:pPr>
              <w:jc w:val="center"/>
              <w:rPr>
                <w:rFonts w:ascii="Arial" w:hAnsi="Arial" w:cs="Arial"/>
                <w:szCs w:val="24"/>
              </w:rPr>
            </w:pPr>
            <w:r w:rsidRPr="003B6512">
              <w:rPr>
                <w:rFonts w:ascii="Arial" w:hAnsi="Arial" w:cs="Arial"/>
                <w:szCs w:val="24"/>
              </w:rPr>
              <w:t xml:space="preserve">от </w:t>
            </w:r>
            <w:r>
              <w:rPr>
                <w:rFonts w:ascii="Arial" w:hAnsi="Arial" w:cs="Arial"/>
                <w:szCs w:val="24"/>
              </w:rPr>
              <w:t>11.02.</w:t>
            </w:r>
            <w:r w:rsidRPr="003B6512">
              <w:rPr>
                <w:rFonts w:ascii="Arial" w:hAnsi="Arial" w:cs="Arial"/>
                <w:szCs w:val="24"/>
              </w:rPr>
              <w:t xml:space="preserve">2025 № </w:t>
            </w:r>
            <w:r>
              <w:rPr>
                <w:rFonts w:ascii="Arial" w:hAnsi="Arial" w:cs="Arial"/>
                <w:szCs w:val="24"/>
              </w:rPr>
              <w:t>361</w:t>
            </w:r>
            <w:r w:rsidRPr="003B6512">
              <w:rPr>
                <w:rFonts w:ascii="Arial" w:hAnsi="Arial" w:cs="Arial"/>
                <w:szCs w:val="24"/>
              </w:rPr>
              <w:t>-ПА</w:t>
            </w:r>
          </w:p>
        </w:tc>
      </w:tr>
    </w:tbl>
    <w:p w:rsidR="003B6512" w:rsidRPr="003B6512" w:rsidRDefault="003B6512" w:rsidP="003B6512">
      <w:pPr>
        <w:rPr>
          <w:rFonts w:ascii="Arial" w:hAnsi="Arial" w:cs="Arial"/>
          <w:szCs w:val="24"/>
        </w:rPr>
      </w:pPr>
    </w:p>
    <w:p w:rsidR="003B6512" w:rsidRPr="003B6512" w:rsidRDefault="003B6512" w:rsidP="003B6512">
      <w:pPr>
        <w:jc w:val="center"/>
        <w:rPr>
          <w:rFonts w:ascii="Arial" w:hAnsi="Arial" w:cs="Arial"/>
          <w:b/>
          <w:szCs w:val="24"/>
        </w:rPr>
      </w:pPr>
      <w:r w:rsidRPr="003B6512">
        <w:rPr>
          <w:rFonts w:ascii="Arial" w:hAnsi="Arial" w:cs="Arial"/>
          <w:b/>
          <w:szCs w:val="24"/>
        </w:rPr>
        <w:t>Расчет базовых нормативов затрат на оказание муниципальных услуг</w:t>
      </w:r>
    </w:p>
    <w:p w:rsidR="003B6512" w:rsidRPr="003B6512" w:rsidRDefault="003B6512" w:rsidP="003B6512">
      <w:pPr>
        <w:jc w:val="center"/>
        <w:rPr>
          <w:rFonts w:ascii="Arial" w:hAnsi="Arial" w:cs="Arial"/>
          <w:b/>
          <w:szCs w:val="24"/>
        </w:rPr>
      </w:pPr>
    </w:p>
    <w:tbl>
      <w:tblPr>
        <w:tblpPr w:leftFromText="180" w:rightFromText="180" w:vertAnchor="text" w:tblpY="1"/>
        <w:tblOverlap w:val="never"/>
        <w:tblW w:w="16291"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1271"/>
        <w:gridCol w:w="1412"/>
        <w:gridCol w:w="1276"/>
        <w:gridCol w:w="1333"/>
        <w:gridCol w:w="1328"/>
        <w:gridCol w:w="1166"/>
        <w:gridCol w:w="1276"/>
        <w:gridCol w:w="1134"/>
        <w:gridCol w:w="1134"/>
        <w:gridCol w:w="1134"/>
        <w:gridCol w:w="1417"/>
      </w:tblGrid>
      <w:tr w:rsidR="003B6512" w:rsidRPr="003B6512" w:rsidTr="00631244">
        <w:tc>
          <w:tcPr>
            <w:tcW w:w="567" w:type="dxa"/>
            <w:vMerge w:val="restart"/>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 п/п</w:t>
            </w:r>
          </w:p>
        </w:tc>
        <w:tc>
          <w:tcPr>
            <w:tcW w:w="1843" w:type="dxa"/>
            <w:vMerge w:val="restart"/>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Наименование муниципальной услуги</w:t>
            </w:r>
          </w:p>
        </w:tc>
        <w:tc>
          <w:tcPr>
            <w:tcW w:w="1271" w:type="dxa"/>
            <w:vMerge w:val="restart"/>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Величина базового норматива затрат на единицу муниципальной услуги, тыс. руб.</w:t>
            </w:r>
          </w:p>
        </w:tc>
        <w:tc>
          <w:tcPr>
            <w:tcW w:w="4021" w:type="dxa"/>
            <w:gridSpan w:val="3"/>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Базовый норматив затрат, непосредственно связанный с оказанием муниципальной услуги</w:t>
            </w:r>
          </w:p>
        </w:tc>
        <w:tc>
          <w:tcPr>
            <w:tcW w:w="8589" w:type="dxa"/>
            <w:gridSpan w:val="7"/>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Базовый норматив затрат на общехозяйственные нужды</w:t>
            </w:r>
          </w:p>
        </w:tc>
      </w:tr>
      <w:tr w:rsidR="003B6512" w:rsidRPr="003B6512" w:rsidTr="00631244">
        <w:tc>
          <w:tcPr>
            <w:tcW w:w="567" w:type="dxa"/>
            <w:vMerge/>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p>
        </w:tc>
        <w:tc>
          <w:tcPr>
            <w:tcW w:w="1843" w:type="dxa"/>
            <w:vMerge/>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p>
        </w:tc>
        <w:tc>
          <w:tcPr>
            <w:tcW w:w="1271" w:type="dxa"/>
            <w:vMerge/>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p>
        </w:tc>
        <w:tc>
          <w:tcPr>
            <w:tcW w:w="1412"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оплату труда и начисления на выплаты по оплате труда персонала, принимающего непосредственное участие в оказании муниципальной услуги, тыс. руб.</w:t>
            </w:r>
          </w:p>
        </w:tc>
        <w:tc>
          <w:tcPr>
            <w:tcW w:w="1276"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приобретение материальных запасов, потребляемых (используемых) в процессе оказания муниципальной услуги (с разбивкой по видам затрат), тыс. руб.</w:t>
            </w:r>
          </w:p>
        </w:tc>
        <w:tc>
          <w:tcPr>
            <w:tcW w:w="1333"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иные затраты, непосредственно связанные с оказанием муниципальной услуги, тыс. руб.</w:t>
            </w:r>
          </w:p>
        </w:tc>
        <w:tc>
          <w:tcPr>
            <w:tcW w:w="1328"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оплату труда и начисления на выплаты по оплате труда административно-управленческого, обслуживающего и прочего персонала, тыс. руб.</w:t>
            </w:r>
          </w:p>
        </w:tc>
        <w:tc>
          <w:tcPr>
            <w:tcW w:w="1166"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коммунальные услуги (с разбивкой по видам затрат), тыс. руб.</w:t>
            </w:r>
          </w:p>
        </w:tc>
        <w:tc>
          <w:tcPr>
            <w:tcW w:w="1276"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приобретение услуг связи, тыс. руб.</w:t>
            </w:r>
          </w:p>
        </w:tc>
        <w:tc>
          <w:tcPr>
            <w:tcW w:w="1134"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приобретение транспортных услуг, тыс. руб.</w:t>
            </w:r>
          </w:p>
        </w:tc>
        <w:tc>
          <w:tcPr>
            <w:tcW w:w="1134"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содержание недвижимого имущества (с разбивкой по видам затрат), тыс. руб.</w:t>
            </w:r>
          </w:p>
        </w:tc>
        <w:tc>
          <w:tcPr>
            <w:tcW w:w="1134"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содержание особо ценного движимого имущества (с разбивкой по видам затрат), тыс. руб.</w:t>
            </w:r>
          </w:p>
        </w:tc>
        <w:tc>
          <w:tcPr>
            <w:tcW w:w="1417"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b/>
                <w:szCs w:val="24"/>
              </w:rPr>
            </w:pPr>
            <w:r w:rsidRPr="003B6512">
              <w:rPr>
                <w:rFonts w:ascii="Arial" w:hAnsi="Arial" w:cs="Arial"/>
                <w:b/>
                <w:szCs w:val="24"/>
              </w:rPr>
              <w:t>затраты на прочие общехозяйственные нужды, влияющие на стоимость оказания гос. услуги (с разбивкой по видам затрат), тыс. руб.</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w:t>
            </w:r>
          </w:p>
        </w:tc>
        <w:tc>
          <w:tcPr>
            <w:tcW w:w="1843"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w:t>
            </w:r>
          </w:p>
        </w:tc>
        <w:tc>
          <w:tcPr>
            <w:tcW w:w="1271"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3</w:t>
            </w:r>
          </w:p>
        </w:tc>
        <w:tc>
          <w:tcPr>
            <w:tcW w:w="1412"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4</w:t>
            </w:r>
          </w:p>
        </w:tc>
        <w:tc>
          <w:tcPr>
            <w:tcW w:w="1276"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5</w:t>
            </w:r>
          </w:p>
        </w:tc>
        <w:tc>
          <w:tcPr>
            <w:tcW w:w="1333"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6</w:t>
            </w:r>
          </w:p>
        </w:tc>
        <w:tc>
          <w:tcPr>
            <w:tcW w:w="1328"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7</w:t>
            </w:r>
          </w:p>
        </w:tc>
        <w:tc>
          <w:tcPr>
            <w:tcW w:w="1166"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8</w:t>
            </w:r>
          </w:p>
        </w:tc>
        <w:tc>
          <w:tcPr>
            <w:tcW w:w="1276"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9</w:t>
            </w:r>
          </w:p>
        </w:tc>
        <w:tc>
          <w:tcPr>
            <w:tcW w:w="1134"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10</w:t>
            </w:r>
          </w:p>
        </w:tc>
        <w:tc>
          <w:tcPr>
            <w:tcW w:w="1134"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11</w:t>
            </w:r>
          </w:p>
        </w:tc>
        <w:tc>
          <w:tcPr>
            <w:tcW w:w="1134"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12</w:t>
            </w:r>
          </w:p>
        </w:tc>
        <w:tc>
          <w:tcPr>
            <w:tcW w:w="1417" w:type="dxa"/>
            <w:tcBorders>
              <w:top w:val="single" w:sz="4" w:space="0" w:color="auto"/>
              <w:left w:val="single" w:sz="4" w:space="0" w:color="auto"/>
              <w:bottom w:val="single" w:sz="4" w:space="0" w:color="auto"/>
              <w:right w:val="single" w:sz="4" w:space="0" w:color="auto"/>
            </w:tcBorders>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13</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outlineLvl w:val="0"/>
              <w:rPr>
                <w:rFonts w:ascii="Arial" w:hAnsi="Arial" w:cs="Arial"/>
                <w:szCs w:val="24"/>
              </w:rPr>
            </w:pPr>
            <w:r w:rsidRPr="003B6512">
              <w:rPr>
                <w:rFonts w:ascii="Arial" w:hAnsi="Arial" w:cs="Arial"/>
                <w:szCs w:val="24"/>
              </w:rPr>
              <w:t>Реализация основных общеобразовательных программ дошкольного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143,35121</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83,09816</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41,40709</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11,58407</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0,06071</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2,36207</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4,89311</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Реализация основных общеобразовательных программ дошкольного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124,35888</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70,42217</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35,09075</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11,58407</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0,06071</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2,36207</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4,89311</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Присмотр и уход</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49,03547</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14,18571</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1,26000</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11,58407</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0,06071</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2,36207</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19,58291</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lang w:val="en-US"/>
              </w:rPr>
            </w:pPr>
            <w:r w:rsidRPr="003B6512">
              <w:rPr>
                <w:rFonts w:ascii="Arial" w:hAnsi="Arial" w:cs="Arial"/>
                <w:szCs w:val="24"/>
                <w:lang w:val="en-US"/>
              </w:rPr>
              <w:t>4</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Реализация основных общеобразовательных программ начального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77,56987</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43,77396</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0,50700</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13,52364</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10,45973</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0,05373</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3,54605</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2,70576</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lang w:val="en-US"/>
              </w:rPr>
            </w:pPr>
            <w:r w:rsidRPr="003B6512">
              <w:rPr>
                <w:rFonts w:ascii="Arial" w:hAnsi="Arial" w:cs="Arial"/>
                <w:szCs w:val="24"/>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Реализация основных общеобразовательных программ основного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100,11691</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64,44341</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0,50700</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18,40123</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10,45973</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0,05373</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3,54605</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2,70576</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lang w:val="en-US"/>
              </w:rPr>
            </w:pPr>
            <w:r w:rsidRPr="003B6512">
              <w:rPr>
                <w:rFonts w:ascii="Arial" w:hAnsi="Arial" w:cs="Arial"/>
                <w:szCs w:val="24"/>
                <w:lang w:val="en-US"/>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Реализация основных общеобразовательных программ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102,29888</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66,15336</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0,50700</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18,87325</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10,45973</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0,05373</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3,54605</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2,70576</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lang w:val="en-US"/>
              </w:rPr>
            </w:pPr>
            <w:r w:rsidRPr="003B6512">
              <w:rPr>
                <w:rFonts w:ascii="Arial" w:hAnsi="Arial" w:cs="Arial"/>
                <w:szCs w:val="24"/>
                <w:lang w:val="en-US"/>
              </w:rPr>
              <w:t>7</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Присмотр и уход</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24,72900</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24,72900</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lang w:val="en-US"/>
              </w:rPr>
            </w:pPr>
            <w:r w:rsidRPr="003B6512">
              <w:rPr>
                <w:rFonts w:ascii="Arial" w:hAnsi="Arial" w:cs="Arial"/>
                <w:szCs w:val="24"/>
                <w:lang w:val="en-US"/>
              </w:rPr>
              <w:t>8</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Реализация дополнительных общеразвивающих программ</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0,22129</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0,14063</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0,00129</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0,05063</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0,00851</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0,00085</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0,00580</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0,01358</w:t>
            </w:r>
          </w:p>
        </w:tc>
      </w:tr>
      <w:tr w:rsidR="003B6512" w:rsidRPr="003B6512" w:rsidTr="00631244">
        <w:tc>
          <w:tcPr>
            <w:tcW w:w="56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lang w:val="en-US"/>
              </w:rPr>
            </w:pPr>
            <w:r w:rsidRPr="003B6512">
              <w:rPr>
                <w:rFonts w:ascii="Arial" w:hAnsi="Arial" w:cs="Arial"/>
                <w:szCs w:val="24"/>
                <w:lang w:val="en-US"/>
              </w:rPr>
              <w:t>9</w:t>
            </w:r>
          </w:p>
        </w:tc>
        <w:tc>
          <w:tcPr>
            <w:tcW w:w="184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271"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0,25438</w:t>
            </w:r>
          </w:p>
        </w:tc>
        <w:tc>
          <w:tcPr>
            <w:tcW w:w="1412"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0,18312</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0,00133</w:t>
            </w:r>
          </w:p>
        </w:tc>
        <w:tc>
          <w:tcPr>
            <w:tcW w:w="1333"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328"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0,03791</w:t>
            </w:r>
          </w:p>
        </w:tc>
        <w:tc>
          <w:tcPr>
            <w:tcW w:w="116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0,00855</w:t>
            </w:r>
          </w:p>
        </w:tc>
        <w:tc>
          <w:tcPr>
            <w:tcW w:w="1276"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0,00066</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0,00733</w:t>
            </w:r>
          </w:p>
        </w:tc>
        <w:tc>
          <w:tcPr>
            <w:tcW w:w="1134"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12" w:rsidRPr="003B6512" w:rsidRDefault="003B6512" w:rsidP="003B6512">
            <w:pPr>
              <w:autoSpaceDE w:val="0"/>
              <w:autoSpaceDN w:val="0"/>
              <w:adjustRightInd w:val="0"/>
              <w:jc w:val="center"/>
              <w:rPr>
                <w:rFonts w:ascii="Arial" w:hAnsi="Arial" w:cs="Arial"/>
                <w:szCs w:val="24"/>
              </w:rPr>
            </w:pPr>
            <w:r w:rsidRPr="003B6512">
              <w:rPr>
                <w:rFonts w:ascii="Arial" w:hAnsi="Arial" w:cs="Arial"/>
                <w:szCs w:val="24"/>
              </w:rPr>
              <w:t>0,01548</w:t>
            </w:r>
          </w:p>
        </w:tc>
      </w:tr>
    </w:tbl>
    <w:p w:rsidR="003B6512" w:rsidRPr="003B6512" w:rsidRDefault="003B6512" w:rsidP="003B6512">
      <w:pPr>
        <w:jc w:val="center"/>
        <w:rPr>
          <w:rFonts w:ascii="Arial" w:hAnsi="Arial" w:cs="Arial"/>
          <w:szCs w:val="24"/>
        </w:rPr>
      </w:pPr>
    </w:p>
    <w:p w:rsidR="003B6512" w:rsidRPr="003B6512" w:rsidRDefault="003B6512" w:rsidP="003B6512">
      <w:pPr>
        <w:rPr>
          <w:rFonts w:ascii="Arial" w:hAnsi="Arial" w:cs="Arial"/>
          <w:szCs w:val="24"/>
        </w:rPr>
      </w:pPr>
    </w:p>
    <w:tbl>
      <w:tblPr>
        <w:tblStyle w:val="45"/>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3B6512" w:rsidRPr="003B6512" w:rsidTr="00631244">
        <w:tc>
          <w:tcPr>
            <w:tcW w:w="5186" w:type="dxa"/>
          </w:tcPr>
          <w:p w:rsidR="003B6512" w:rsidRPr="003B6512" w:rsidRDefault="003B6512" w:rsidP="003B6512">
            <w:pPr>
              <w:rPr>
                <w:rFonts w:ascii="Arial" w:hAnsi="Arial" w:cs="Arial"/>
                <w:szCs w:val="24"/>
              </w:rPr>
            </w:pPr>
          </w:p>
        </w:tc>
        <w:tc>
          <w:tcPr>
            <w:tcW w:w="5245" w:type="dxa"/>
          </w:tcPr>
          <w:p w:rsidR="003B6512" w:rsidRPr="003B6512" w:rsidRDefault="003B6512" w:rsidP="003B6512">
            <w:pPr>
              <w:tabs>
                <w:tab w:val="left" w:pos="4114"/>
              </w:tabs>
              <w:jc w:val="center"/>
              <w:rPr>
                <w:rFonts w:ascii="Arial" w:hAnsi="Arial" w:cs="Arial"/>
                <w:szCs w:val="24"/>
              </w:rPr>
            </w:pPr>
            <w:r w:rsidRPr="003B6512">
              <w:rPr>
                <w:rFonts w:ascii="Arial" w:hAnsi="Arial" w:cs="Arial"/>
                <w:szCs w:val="24"/>
              </w:rPr>
              <w:t>Утверждены</w:t>
            </w:r>
          </w:p>
          <w:p w:rsidR="003B6512" w:rsidRPr="003B6512" w:rsidRDefault="003B6512" w:rsidP="003B6512">
            <w:pPr>
              <w:tabs>
                <w:tab w:val="left" w:pos="4114"/>
              </w:tabs>
              <w:jc w:val="center"/>
              <w:rPr>
                <w:rFonts w:ascii="Arial" w:hAnsi="Arial" w:cs="Arial"/>
                <w:szCs w:val="24"/>
              </w:rPr>
            </w:pPr>
            <w:r w:rsidRPr="003B6512">
              <w:rPr>
                <w:rFonts w:ascii="Arial" w:hAnsi="Arial" w:cs="Arial"/>
                <w:szCs w:val="24"/>
              </w:rPr>
              <w:lastRenderedPageBreak/>
              <w:t xml:space="preserve">Постановлением администрации муниципального образования городской округ Люберцы Московской области </w:t>
            </w:r>
          </w:p>
          <w:p w:rsidR="003B6512" w:rsidRPr="003B6512" w:rsidRDefault="003B6512" w:rsidP="003B6512">
            <w:pPr>
              <w:tabs>
                <w:tab w:val="left" w:pos="4114"/>
              </w:tabs>
              <w:jc w:val="center"/>
              <w:rPr>
                <w:rFonts w:ascii="Arial" w:hAnsi="Arial" w:cs="Arial"/>
                <w:szCs w:val="24"/>
              </w:rPr>
            </w:pPr>
            <w:r w:rsidRPr="003B6512">
              <w:rPr>
                <w:rFonts w:ascii="Arial" w:hAnsi="Arial" w:cs="Arial"/>
                <w:szCs w:val="24"/>
              </w:rPr>
              <w:t xml:space="preserve">от </w:t>
            </w:r>
            <w:r>
              <w:rPr>
                <w:rFonts w:ascii="Arial" w:hAnsi="Arial" w:cs="Arial"/>
                <w:szCs w:val="24"/>
              </w:rPr>
              <w:t>11.02.2025</w:t>
            </w:r>
            <w:r w:rsidRPr="003B6512">
              <w:rPr>
                <w:rFonts w:ascii="Arial" w:hAnsi="Arial" w:cs="Arial"/>
                <w:szCs w:val="24"/>
              </w:rPr>
              <w:t xml:space="preserve"> № </w:t>
            </w:r>
            <w:r>
              <w:rPr>
                <w:rFonts w:ascii="Arial" w:hAnsi="Arial" w:cs="Arial"/>
                <w:szCs w:val="24"/>
              </w:rPr>
              <w:t>361</w:t>
            </w:r>
            <w:r w:rsidRPr="003B6512">
              <w:rPr>
                <w:rFonts w:ascii="Arial" w:hAnsi="Arial" w:cs="Arial"/>
                <w:szCs w:val="24"/>
              </w:rPr>
              <w:t>-ПА</w:t>
            </w:r>
          </w:p>
        </w:tc>
      </w:tr>
    </w:tbl>
    <w:p w:rsidR="003B6512" w:rsidRPr="003B6512" w:rsidRDefault="003B6512" w:rsidP="003B6512">
      <w:pPr>
        <w:rPr>
          <w:rFonts w:ascii="Arial" w:hAnsi="Arial" w:cs="Arial"/>
          <w:szCs w:val="24"/>
        </w:rPr>
      </w:pPr>
    </w:p>
    <w:p w:rsidR="003B6512" w:rsidRPr="003B6512" w:rsidRDefault="003B6512" w:rsidP="003B6512">
      <w:pPr>
        <w:rPr>
          <w:rFonts w:ascii="Arial" w:hAnsi="Arial" w:cs="Arial"/>
          <w:szCs w:val="24"/>
        </w:rPr>
      </w:pPr>
    </w:p>
    <w:p w:rsidR="003B6512" w:rsidRPr="003B6512" w:rsidRDefault="003B6512" w:rsidP="003B6512">
      <w:pPr>
        <w:jc w:val="center"/>
        <w:rPr>
          <w:rFonts w:ascii="Arial" w:hAnsi="Arial" w:cs="Arial"/>
          <w:b/>
          <w:szCs w:val="24"/>
        </w:rPr>
      </w:pPr>
      <w:r w:rsidRPr="003B6512">
        <w:rPr>
          <w:rFonts w:ascii="Arial" w:hAnsi="Arial" w:cs="Arial"/>
          <w:b/>
          <w:szCs w:val="24"/>
        </w:rPr>
        <w:t>Значения нормативных затрат на выполнение работ в сфере образования на 2025-2027 годы</w:t>
      </w:r>
    </w:p>
    <w:p w:rsidR="003B6512" w:rsidRPr="003B6512" w:rsidRDefault="003B6512" w:rsidP="003B6512">
      <w:pPr>
        <w:jc w:val="center"/>
        <w:rPr>
          <w:rFonts w:ascii="Arial" w:hAnsi="Arial" w:cs="Arial"/>
          <w:b/>
          <w:szCs w:val="24"/>
        </w:rPr>
      </w:pPr>
    </w:p>
    <w:tbl>
      <w:tblPr>
        <w:tblW w:w="146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2014"/>
        <w:gridCol w:w="3355"/>
        <w:gridCol w:w="1752"/>
        <w:gridCol w:w="1749"/>
        <w:gridCol w:w="1750"/>
        <w:gridCol w:w="1862"/>
      </w:tblGrid>
      <w:tr w:rsidR="003B6512" w:rsidRPr="003B6512" w:rsidTr="00631244">
        <w:trPr>
          <w:trHeight w:val="1240"/>
        </w:trPr>
        <w:tc>
          <w:tcPr>
            <w:tcW w:w="2049" w:type="dxa"/>
          </w:tcPr>
          <w:p w:rsidR="003B6512" w:rsidRPr="003B6512" w:rsidRDefault="003B6512" w:rsidP="003B6512">
            <w:pPr>
              <w:jc w:val="center"/>
              <w:rPr>
                <w:rFonts w:ascii="Arial" w:hAnsi="Arial" w:cs="Arial"/>
                <w:b/>
                <w:szCs w:val="24"/>
              </w:rPr>
            </w:pPr>
            <w:r w:rsidRPr="003B6512">
              <w:rPr>
                <w:rFonts w:ascii="Arial" w:hAnsi="Arial" w:cs="Arial"/>
                <w:b/>
                <w:szCs w:val="24"/>
              </w:rPr>
              <w:t>Наименование работ</w:t>
            </w:r>
          </w:p>
        </w:tc>
        <w:tc>
          <w:tcPr>
            <w:tcW w:w="2039" w:type="dxa"/>
          </w:tcPr>
          <w:p w:rsidR="003B6512" w:rsidRPr="003B6512" w:rsidRDefault="003B6512" w:rsidP="003B6512">
            <w:pPr>
              <w:jc w:val="center"/>
              <w:rPr>
                <w:rFonts w:ascii="Arial" w:hAnsi="Arial" w:cs="Arial"/>
                <w:b/>
                <w:szCs w:val="24"/>
              </w:rPr>
            </w:pPr>
            <w:r w:rsidRPr="003B6512">
              <w:rPr>
                <w:rFonts w:ascii="Arial" w:hAnsi="Arial" w:cs="Arial"/>
                <w:b/>
                <w:szCs w:val="24"/>
              </w:rPr>
              <w:t>Наименование учреждения</w:t>
            </w:r>
          </w:p>
        </w:tc>
        <w:tc>
          <w:tcPr>
            <w:tcW w:w="3961" w:type="dxa"/>
          </w:tcPr>
          <w:p w:rsidR="003B6512" w:rsidRPr="003B6512" w:rsidRDefault="003B6512" w:rsidP="003B6512">
            <w:pPr>
              <w:jc w:val="center"/>
              <w:rPr>
                <w:rFonts w:ascii="Arial" w:hAnsi="Arial" w:cs="Arial"/>
                <w:b/>
                <w:szCs w:val="24"/>
              </w:rPr>
            </w:pPr>
            <w:r w:rsidRPr="003B6512">
              <w:rPr>
                <w:rFonts w:ascii="Arial" w:hAnsi="Arial" w:cs="Arial"/>
                <w:b/>
                <w:szCs w:val="24"/>
              </w:rPr>
              <w:t>Содержание 1</w:t>
            </w:r>
          </w:p>
        </w:tc>
        <w:tc>
          <w:tcPr>
            <w:tcW w:w="1790" w:type="dxa"/>
          </w:tcPr>
          <w:p w:rsidR="003B6512" w:rsidRPr="003B6512" w:rsidRDefault="003B6512" w:rsidP="003B6512">
            <w:pPr>
              <w:jc w:val="center"/>
              <w:rPr>
                <w:rFonts w:ascii="Arial" w:hAnsi="Arial" w:cs="Arial"/>
                <w:b/>
                <w:szCs w:val="24"/>
              </w:rPr>
            </w:pPr>
            <w:r w:rsidRPr="003B6512">
              <w:rPr>
                <w:rFonts w:ascii="Arial" w:hAnsi="Arial" w:cs="Arial"/>
                <w:b/>
                <w:szCs w:val="24"/>
              </w:rPr>
              <w:t>Содержание 2</w:t>
            </w:r>
          </w:p>
        </w:tc>
        <w:tc>
          <w:tcPr>
            <w:tcW w:w="1785" w:type="dxa"/>
          </w:tcPr>
          <w:p w:rsidR="003B6512" w:rsidRPr="003B6512" w:rsidRDefault="003B6512" w:rsidP="003B6512">
            <w:pPr>
              <w:jc w:val="center"/>
              <w:rPr>
                <w:rFonts w:ascii="Arial" w:hAnsi="Arial" w:cs="Arial"/>
                <w:b/>
                <w:szCs w:val="24"/>
              </w:rPr>
            </w:pPr>
            <w:r w:rsidRPr="003B6512">
              <w:rPr>
                <w:rFonts w:ascii="Arial" w:hAnsi="Arial" w:cs="Arial"/>
                <w:b/>
                <w:szCs w:val="24"/>
              </w:rPr>
              <w:t>Содержание 3</w:t>
            </w:r>
          </w:p>
        </w:tc>
        <w:tc>
          <w:tcPr>
            <w:tcW w:w="2126" w:type="dxa"/>
          </w:tcPr>
          <w:p w:rsidR="003B6512" w:rsidRPr="003B6512" w:rsidRDefault="003B6512" w:rsidP="003B6512">
            <w:pPr>
              <w:jc w:val="center"/>
              <w:rPr>
                <w:rFonts w:ascii="Arial" w:hAnsi="Arial" w:cs="Arial"/>
                <w:b/>
                <w:szCs w:val="24"/>
              </w:rPr>
            </w:pPr>
            <w:r w:rsidRPr="003B6512">
              <w:rPr>
                <w:rFonts w:ascii="Arial" w:hAnsi="Arial" w:cs="Arial"/>
                <w:b/>
                <w:szCs w:val="24"/>
              </w:rPr>
              <w:t>Условие 1</w:t>
            </w:r>
          </w:p>
        </w:tc>
        <w:tc>
          <w:tcPr>
            <w:tcW w:w="899" w:type="dxa"/>
          </w:tcPr>
          <w:p w:rsidR="003B6512" w:rsidRPr="003B6512" w:rsidRDefault="003B6512" w:rsidP="003B6512">
            <w:pPr>
              <w:jc w:val="center"/>
              <w:rPr>
                <w:rFonts w:ascii="Arial" w:hAnsi="Arial" w:cs="Arial"/>
                <w:b/>
                <w:szCs w:val="24"/>
              </w:rPr>
            </w:pPr>
            <w:r w:rsidRPr="003B6512">
              <w:rPr>
                <w:rFonts w:ascii="Arial" w:hAnsi="Arial" w:cs="Arial"/>
                <w:b/>
                <w:szCs w:val="24"/>
              </w:rPr>
              <w:t>Значение нормативных затрат, тыс. руб.</w:t>
            </w:r>
          </w:p>
        </w:tc>
      </w:tr>
      <w:tr w:rsidR="003B6512" w:rsidRPr="003B6512" w:rsidTr="00631244">
        <w:trPr>
          <w:trHeight w:val="240"/>
        </w:trPr>
        <w:tc>
          <w:tcPr>
            <w:tcW w:w="2049" w:type="dxa"/>
          </w:tcPr>
          <w:p w:rsidR="003B6512" w:rsidRPr="003B6512" w:rsidRDefault="003B6512" w:rsidP="003B6512">
            <w:pPr>
              <w:jc w:val="center"/>
              <w:rPr>
                <w:rFonts w:ascii="Arial" w:hAnsi="Arial" w:cs="Arial"/>
                <w:szCs w:val="24"/>
              </w:rPr>
            </w:pPr>
            <w:r w:rsidRPr="003B6512">
              <w:rPr>
                <w:rFonts w:ascii="Arial" w:hAnsi="Arial" w:cs="Arial"/>
                <w:szCs w:val="24"/>
              </w:rPr>
              <w:t>1</w:t>
            </w:r>
          </w:p>
        </w:tc>
        <w:tc>
          <w:tcPr>
            <w:tcW w:w="2039" w:type="dxa"/>
          </w:tcPr>
          <w:p w:rsidR="003B6512" w:rsidRPr="003B6512" w:rsidRDefault="003B6512" w:rsidP="003B6512">
            <w:pPr>
              <w:jc w:val="center"/>
              <w:rPr>
                <w:rFonts w:ascii="Arial" w:hAnsi="Arial" w:cs="Arial"/>
                <w:szCs w:val="24"/>
              </w:rPr>
            </w:pPr>
            <w:r w:rsidRPr="003B6512">
              <w:rPr>
                <w:rFonts w:ascii="Arial" w:hAnsi="Arial" w:cs="Arial"/>
                <w:szCs w:val="24"/>
              </w:rPr>
              <w:t>2</w:t>
            </w:r>
          </w:p>
        </w:tc>
        <w:tc>
          <w:tcPr>
            <w:tcW w:w="3961" w:type="dxa"/>
          </w:tcPr>
          <w:p w:rsidR="003B6512" w:rsidRPr="003B6512" w:rsidRDefault="003B6512" w:rsidP="003B6512">
            <w:pPr>
              <w:jc w:val="center"/>
              <w:rPr>
                <w:rFonts w:ascii="Arial" w:hAnsi="Arial" w:cs="Arial"/>
                <w:szCs w:val="24"/>
              </w:rPr>
            </w:pPr>
            <w:r w:rsidRPr="003B6512">
              <w:rPr>
                <w:rFonts w:ascii="Arial" w:hAnsi="Arial" w:cs="Arial"/>
                <w:szCs w:val="24"/>
              </w:rPr>
              <w:t>3</w:t>
            </w:r>
          </w:p>
        </w:tc>
        <w:tc>
          <w:tcPr>
            <w:tcW w:w="1790" w:type="dxa"/>
          </w:tcPr>
          <w:p w:rsidR="003B6512" w:rsidRPr="003B6512" w:rsidRDefault="003B6512" w:rsidP="003B6512">
            <w:pPr>
              <w:jc w:val="center"/>
              <w:rPr>
                <w:rFonts w:ascii="Arial" w:hAnsi="Arial" w:cs="Arial"/>
                <w:szCs w:val="24"/>
              </w:rPr>
            </w:pPr>
            <w:r w:rsidRPr="003B6512">
              <w:rPr>
                <w:rFonts w:ascii="Arial" w:hAnsi="Arial" w:cs="Arial"/>
                <w:szCs w:val="24"/>
              </w:rPr>
              <w:t>4</w:t>
            </w:r>
          </w:p>
        </w:tc>
        <w:tc>
          <w:tcPr>
            <w:tcW w:w="1785" w:type="dxa"/>
          </w:tcPr>
          <w:p w:rsidR="003B6512" w:rsidRPr="003B6512" w:rsidRDefault="003B6512" w:rsidP="003B6512">
            <w:pPr>
              <w:jc w:val="center"/>
              <w:rPr>
                <w:rFonts w:ascii="Arial" w:hAnsi="Arial" w:cs="Arial"/>
                <w:szCs w:val="24"/>
              </w:rPr>
            </w:pPr>
            <w:r w:rsidRPr="003B6512">
              <w:rPr>
                <w:rFonts w:ascii="Arial" w:hAnsi="Arial" w:cs="Arial"/>
                <w:szCs w:val="24"/>
              </w:rPr>
              <w:t>5</w:t>
            </w:r>
          </w:p>
        </w:tc>
        <w:tc>
          <w:tcPr>
            <w:tcW w:w="2126" w:type="dxa"/>
          </w:tcPr>
          <w:p w:rsidR="003B6512" w:rsidRPr="003B6512" w:rsidRDefault="003B6512" w:rsidP="003B6512">
            <w:pPr>
              <w:jc w:val="center"/>
              <w:rPr>
                <w:rFonts w:ascii="Arial" w:hAnsi="Arial" w:cs="Arial"/>
                <w:szCs w:val="24"/>
              </w:rPr>
            </w:pPr>
            <w:r w:rsidRPr="003B6512">
              <w:rPr>
                <w:rFonts w:ascii="Arial" w:hAnsi="Arial" w:cs="Arial"/>
                <w:szCs w:val="24"/>
              </w:rPr>
              <w:t>6</w:t>
            </w:r>
          </w:p>
        </w:tc>
        <w:tc>
          <w:tcPr>
            <w:tcW w:w="899" w:type="dxa"/>
          </w:tcPr>
          <w:p w:rsidR="003B6512" w:rsidRPr="003B6512" w:rsidRDefault="003B6512" w:rsidP="003B6512">
            <w:pPr>
              <w:jc w:val="center"/>
              <w:rPr>
                <w:rFonts w:ascii="Arial" w:hAnsi="Arial" w:cs="Arial"/>
                <w:szCs w:val="24"/>
              </w:rPr>
            </w:pPr>
            <w:r w:rsidRPr="003B6512">
              <w:rPr>
                <w:rFonts w:ascii="Arial" w:hAnsi="Arial" w:cs="Arial"/>
                <w:szCs w:val="24"/>
              </w:rPr>
              <w:t>7</w:t>
            </w:r>
          </w:p>
        </w:tc>
      </w:tr>
      <w:tr w:rsidR="003B6512" w:rsidRPr="003B6512" w:rsidTr="00631244">
        <w:trPr>
          <w:trHeight w:val="1916"/>
        </w:trPr>
        <w:tc>
          <w:tcPr>
            <w:tcW w:w="2049" w:type="dxa"/>
            <w:vMerge w:val="restart"/>
            <w:vAlign w:val="center"/>
          </w:tcPr>
          <w:p w:rsidR="003B6512" w:rsidRPr="003B6512" w:rsidRDefault="003B6512" w:rsidP="003B6512">
            <w:pPr>
              <w:jc w:val="center"/>
              <w:rPr>
                <w:rFonts w:ascii="Arial" w:hAnsi="Arial" w:cs="Arial"/>
                <w:szCs w:val="24"/>
              </w:rPr>
            </w:pPr>
            <w:r w:rsidRPr="003B6512">
              <w:rPr>
                <w:rFonts w:ascii="Arial" w:hAnsi="Arial" w:cs="Arial"/>
                <w:szCs w:val="24"/>
              </w:rPr>
              <w:t>Методическое обеспечение образовательной деятельности</w:t>
            </w:r>
          </w:p>
        </w:tc>
        <w:tc>
          <w:tcPr>
            <w:tcW w:w="2039" w:type="dxa"/>
            <w:vAlign w:val="center"/>
          </w:tcPr>
          <w:p w:rsidR="003B6512" w:rsidRPr="003B6512" w:rsidRDefault="003B6512" w:rsidP="003B6512">
            <w:pPr>
              <w:jc w:val="center"/>
              <w:rPr>
                <w:rFonts w:ascii="Arial" w:hAnsi="Arial" w:cs="Arial"/>
                <w:szCs w:val="24"/>
              </w:rPr>
            </w:pPr>
            <w:r w:rsidRPr="003B6512">
              <w:rPr>
                <w:rFonts w:ascii="Arial" w:hAnsi="Arial" w:cs="Arial"/>
                <w:szCs w:val="24"/>
              </w:rPr>
              <w:t>МУДО ДДЮТ</w:t>
            </w:r>
          </w:p>
        </w:tc>
        <w:tc>
          <w:tcPr>
            <w:tcW w:w="3961" w:type="dxa"/>
            <w:vMerge w:val="restart"/>
            <w:vAlign w:val="center"/>
          </w:tcPr>
          <w:p w:rsidR="003B6512" w:rsidRPr="003B6512" w:rsidRDefault="003B6512" w:rsidP="003B6512">
            <w:pPr>
              <w:jc w:val="center"/>
              <w:rPr>
                <w:rFonts w:ascii="Arial" w:hAnsi="Arial" w:cs="Arial"/>
                <w:szCs w:val="24"/>
              </w:rPr>
            </w:pPr>
            <w:r w:rsidRPr="003B6512">
              <w:rPr>
                <w:rFonts w:ascii="Arial" w:hAnsi="Arial" w:cs="Arial"/>
                <w:szCs w:val="24"/>
              </w:rPr>
              <w:t xml:space="preserve">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 </w:t>
            </w:r>
          </w:p>
        </w:tc>
        <w:tc>
          <w:tcPr>
            <w:tcW w:w="1790" w:type="dxa"/>
            <w:vMerge w:val="restart"/>
            <w:vAlign w:val="center"/>
          </w:tcPr>
          <w:p w:rsidR="003B6512" w:rsidRPr="003B6512" w:rsidRDefault="003B6512" w:rsidP="003B6512">
            <w:pPr>
              <w:jc w:val="center"/>
              <w:rPr>
                <w:rFonts w:ascii="Arial" w:hAnsi="Arial" w:cs="Arial"/>
                <w:szCs w:val="24"/>
              </w:rPr>
            </w:pPr>
            <w:r w:rsidRPr="003B6512">
              <w:rPr>
                <w:rFonts w:ascii="Arial" w:hAnsi="Arial" w:cs="Arial"/>
                <w:szCs w:val="24"/>
              </w:rPr>
              <w:t>-</w:t>
            </w:r>
          </w:p>
          <w:p w:rsidR="003B6512" w:rsidRPr="003B6512" w:rsidRDefault="003B6512" w:rsidP="003B6512">
            <w:pPr>
              <w:jc w:val="center"/>
              <w:rPr>
                <w:rFonts w:ascii="Arial" w:hAnsi="Arial" w:cs="Arial"/>
                <w:szCs w:val="24"/>
              </w:rPr>
            </w:pPr>
          </w:p>
        </w:tc>
        <w:tc>
          <w:tcPr>
            <w:tcW w:w="1785" w:type="dxa"/>
            <w:vMerge w:val="restart"/>
            <w:vAlign w:val="center"/>
          </w:tcPr>
          <w:p w:rsidR="003B6512" w:rsidRPr="003B6512" w:rsidRDefault="003B6512" w:rsidP="003B6512">
            <w:pPr>
              <w:jc w:val="center"/>
              <w:rPr>
                <w:rFonts w:ascii="Arial" w:hAnsi="Arial" w:cs="Arial"/>
                <w:szCs w:val="24"/>
              </w:rPr>
            </w:pPr>
            <w:r w:rsidRPr="003B6512">
              <w:rPr>
                <w:rFonts w:ascii="Arial" w:hAnsi="Arial" w:cs="Arial"/>
                <w:szCs w:val="24"/>
              </w:rPr>
              <w:t>-</w:t>
            </w:r>
          </w:p>
          <w:p w:rsidR="003B6512" w:rsidRPr="003B6512" w:rsidRDefault="003B6512" w:rsidP="003B6512">
            <w:pPr>
              <w:jc w:val="center"/>
              <w:rPr>
                <w:rFonts w:ascii="Arial" w:hAnsi="Arial" w:cs="Arial"/>
                <w:szCs w:val="24"/>
              </w:rPr>
            </w:pPr>
          </w:p>
        </w:tc>
        <w:tc>
          <w:tcPr>
            <w:tcW w:w="2126" w:type="dxa"/>
            <w:vMerge w:val="restart"/>
            <w:vAlign w:val="center"/>
          </w:tcPr>
          <w:p w:rsidR="003B6512" w:rsidRPr="003B6512" w:rsidRDefault="003B6512" w:rsidP="003B6512">
            <w:pPr>
              <w:jc w:val="center"/>
              <w:rPr>
                <w:rFonts w:ascii="Arial" w:hAnsi="Arial" w:cs="Arial"/>
                <w:szCs w:val="24"/>
              </w:rPr>
            </w:pPr>
            <w:r w:rsidRPr="003B6512">
              <w:rPr>
                <w:rFonts w:ascii="Arial" w:hAnsi="Arial" w:cs="Arial"/>
                <w:szCs w:val="24"/>
              </w:rPr>
              <w:t>с учетом всех форм</w:t>
            </w:r>
          </w:p>
          <w:p w:rsidR="003B6512" w:rsidRPr="003B6512" w:rsidRDefault="003B6512" w:rsidP="003B6512">
            <w:pPr>
              <w:jc w:val="center"/>
              <w:rPr>
                <w:rFonts w:ascii="Arial" w:hAnsi="Arial" w:cs="Arial"/>
                <w:szCs w:val="24"/>
              </w:rPr>
            </w:pPr>
          </w:p>
        </w:tc>
        <w:tc>
          <w:tcPr>
            <w:tcW w:w="899" w:type="dxa"/>
            <w:vAlign w:val="center"/>
          </w:tcPr>
          <w:p w:rsidR="003B6512" w:rsidRPr="003B6512" w:rsidRDefault="003B6512" w:rsidP="003B6512">
            <w:pPr>
              <w:jc w:val="center"/>
              <w:rPr>
                <w:rFonts w:ascii="Arial" w:hAnsi="Arial" w:cs="Arial"/>
                <w:szCs w:val="24"/>
              </w:rPr>
            </w:pPr>
            <w:r w:rsidRPr="003B6512">
              <w:rPr>
                <w:rFonts w:ascii="Arial" w:hAnsi="Arial" w:cs="Arial"/>
                <w:szCs w:val="24"/>
              </w:rPr>
              <w:t>19,14384</w:t>
            </w:r>
          </w:p>
        </w:tc>
      </w:tr>
      <w:tr w:rsidR="003B6512" w:rsidRPr="003B6512" w:rsidTr="00631244">
        <w:trPr>
          <w:trHeight w:val="2032"/>
        </w:trPr>
        <w:tc>
          <w:tcPr>
            <w:tcW w:w="2049" w:type="dxa"/>
            <w:vMerge/>
            <w:vAlign w:val="center"/>
          </w:tcPr>
          <w:p w:rsidR="003B6512" w:rsidRPr="003B6512" w:rsidRDefault="003B6512" w:rsidP="003B6512">
            <w:pPr>
              <w:jc w:val="center"/>
              <w:rPr>
                <w:rFonts w:ascii="Arial" w:hAnsi="Arial" w:cs="Arial"/>
                <w:b/>
                <w:bCs/>
                <w:szCs w:val="24"/>
              </w:rPr>
            </w:pPr>
          </w:p>
        </w:tc>
        <w:tc>
          <w:tcPr>
            <w:tcW w:w="2039" w:type="dxa"/>
            <w:vAlign w:val="center"/>
          </w:tcPr>
          <w:p w:rsidR="003B6512" w:rsidRPr="003B6512" w:rsidRDefault="003B6512" w:rsidP="003B6512">
            <w:pPr>
              <w:jc w:val="center"/>
              <w:rPr>
                <w:rFonts w:ascii="Arial" w:hAnsi="Arial" w:cs="Arial"/>
                <w:szCs w:val="24"/>
              </w:rPr>
            </w:pPr>
            <w:r w:rsidRPr="003B6512">
              <w:rPr>
                <w:rFonts w:ascii="Arial" w:hAnsi="Arial" w:cs="Arial"/>
                <w:szCs w:val="24"/>
              </w:rPr>
              <w:t>МУ ДПО «Центр развития образования»</w:t>
            </w:r>
          </w:p>
        </w:tc>
        <w:tc>
          <w:tcPr>
            <w:tcW w:w="3961" w:type="dxa"/>
            <w:vMerge/>
            <w:vAlign w:val="center"/>
          </w:tcPr>
          <w:p w:rsidR="003B6512" w:rsidRPr="003B6512" w:rsidRDefault="003B6512" w:rsidP="003B6512">
            <w:pPr>
              <w:jc w:val="center"/>
              <w:rPr>
                <w:rFonts w:ascii="Arial" w:hAnsi="Arial" w:cs="Arial"/>
                <w:szCs w:val="24"/>
              </w:rPr>
            </w:pPr>
          </w:p>
        </w:tc>
        <w:tc>
          <w:tcPr>
            <w:tcW w:w="1790" w:type="dxa"/>
            <w:vMerge/>
            <w:vAlign w:val="center"/>
          </w:tcPr>
          <w:p w:rsidR="003B6512" w:rsidRPr="003B6512" w:rsidRDefault="003B6512" w:rsidP="003B6512">
            <w:pPr>
              <w:jc w:val="center"/>
              <w:rPr>
                <w:rFonts w:ascii="Arial" w:hAnsi="Arial" w:cs="Arial"/>
                <w:szCs w:val="24"/>
              </w:rPr>
            </w:pPr>
          </w:p>
        </w:tc>
        <w:tc>
          <w:tcPr>
            <w:tcW w:w="1785" w:type="dxa"/>
            <w:vMerge/>
            <w:vAlign w:val="center"/>
          </w:tcPr>
          <w:p w:rsidR="003B6512" w:rsidRPr="003B6512" w:rsidRDefault="003B6512" w:rsidP="003B6512">
            <w:pPr>
              <w:jc w:val="center"/>
              <w:rPr>
                <w:rFonts w:ascii="Arial" w:hAnsi="Arial" w:cs="Arial"/>
                <w:szCs w:val="24"/>
              </w:rPr>
            </w:pPr>
          </w:p>
        </w:tc>
        <w:tc>
          <w:tcPr>
            <w:tcW w:w="2126" w:type="dxa"/>
            <w:vMerge/>
            <w:vAlign w:val="center"/>
          </w:tcPr>
          <w:p w:rsidR="003B6512" w:rsidRPr="003B6512" w:rsidRDefault="003B6512" w:rsidP="003B6512">
            <w:pPr>
              <w:jc w:val="center"/>
              <w:rPr>
                <w:rFonts w:ascii="Arial" w:hAnsi="Arial" w:cs="Arial"/>
                <w:szCs w:val="24"/>
              </w:rPr>
            </w:pPr>
          </w:p>
        </w:tc>
        <w:tc>
          <w:tcPr>
            <w:tcW w:w="899" w:type="dxa"/>
            <w:vAlign w:val="center"/>
          </w:tcPr>
          <w:p w:rsidR="003B6512" w:rsidRPr="003B6512" w:rsidRDefault="003B6512" w:rsidP="003B6512">
            <w:pPr>
              <w:jc w:val="center"/>
              <w:rPr>
                <w:rFonts w:ascii="Arial" w:hAnsi="Arial" w:cs="Arial"/>
                <w:szCs w:val="24"/>
              </w:rPr>
            </w:pPr>
            <w:r w:rsidRPr="003B6512">
              <w:rPr>
                <w:rFonts w:ascii="Arial" w:hAnsi="Arial" w:cs="Arial"/>
                <w:szCs w:val="24"/>
              </w:rPr>
              <w:t>41,14526</w:t>
            </w:r>
          </w:p>
        </w:tc>
      </w:tr>
    </w:tbl>
    <w:p w:rsidR="003B6512" w:rsidRPr="003B6512" w:rsidRDefault="003B6512" w:rsidP="003B6512">
      <w:pPr>
        <w:jc w:val="center"/>
        <w:rPr>
          <w:rFonts w:ascii="Arial" w:hAnsi="Arial" w:cs="Arial"/>
          <w:szCs w:val="24"/>
        </w:rPr>
        <w:sectPr w:rsidR="003B6512" w:rsidRPr="003B6512" w:rsidSect="005B087F">
          <w:pgSz w:w="16838" w:h="11906" w:orient="landscape"/>
          <w:pgMar w:top="567" w:right="238" w:bottom="851" w:left="284" w:header="709" w:footer="709" w:gutter="0"/>
          <w:cols w:space="708"/>
          <w:docGrid w:linePitch="360"/>
        </w:sectPr>
      </w:pPr>
    </w:p>
    <w:tbl>
      <w:tblPr>
        <w:tblStyle w:val="45"/>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5812"/>
      </w:tblGrid>
      <w:tr w:rsidR="003B6512" w:rsidRPr="003B6512" w:rsidTr="00631244">
        <w:tc>
          <w:tcPr>
            <w:tcW w:w="10206" w:type="dxa"/>
          </w:tcPr>
          <w:p w:rsidR="003B6512" w:rsidRPr="003B6512" w:rsidRDefault="003B6512" w:rsidP="003B6512">
            <w:pPr>
              <w:rPr>
                <w:rFonts w:ascii="Arial" w:hAnsi="Arial" w:cs="Arial"/>
                <w:szCs w:val="24"/>
              </w:rPr>
            </w:pPr>
          </w:p>
        </w:tc>
        <w:tc>
          <w:tcPr>
            <w:tcW w:w="5812" w:type="dxa"/>
          </w:tcPr>
          <w:p w:rsidR="003B6512" w:rsidRPr="003B6512" w:rsidRDefault="003B6512" w:rsidP="003B6512">
            <w:pPr>
              <w:tabs>
                <w:tab w:val="left" w:pos="4708"/>
              </w:tabs>
              <w:jc w:val="center"/>
              <w:rPr>
                <w:rFonts w:ascii="Arial" w:hAnsi="Arial" w:cs="Arial"/>
                <w:szCs w:val="24"/>
              </w:rPr>
            </w:pPr>
            <w:r w:rsidRPr="003B6512">
              <w:rPr>
                <w:rFonts w:ascii="Arial" w:hAnsi="Arial" w:cs="Arial"/>
                <w:szCs w:val="24"/>
              </w:rPr>
              <w:t>Утверждены</w:t>
            </w:r>
          </w:p>
          <w:p w:rsidR="003B6512" w:rsidRPr="003B6512" w:rsidRDefault="003B6512" w:rsidP="003B6512">
            <w:pPr>
              <w:tabs>
                <w:tab w:val="left" w:pos="4708"/>
              </w:tabs>
              <w:jc w:val="center"/>
              <w:rPr>
                <w:rFonts w:ascii="Arial" w:hAnsi="Arial" w:cs="Arial"/>
                <w:szCs w:val="24"/>
              </w:rPr>
            </w:pPr>
            <w:r w:rsidRPr="003B6512">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3B6512" w:rsidRPr="003B6512" w:rsidRDefault="003B6512" w:rsidP="003B6512">
            <w:pPr>
              <w:tabs>
                <w:tab w:val="left" w:pos="4708"/>
              </w:tabs>
              <w:jc w:val="center"/>
              <w:rPr>
                <w:rFonts w:ascii="Arial" w:hAnsi="Arial" w:cs="Arial"/>
                <w:szCs w:val="24"/>
              </w:rPr>
            </w:pPr>
            <w:r w:rsidRPr="003B6512">
              <w:rPr>
                <w:rFonts w:ascii="Arial" w:hAnsi="Arial" w:cs="Arial"/>
                <w:szCs w:val="24"/>
              </w:rPr>
              <w:t xml:space="preserve">от </w:t>
            </w:r>
            <w:r>
              <w:rPr>
                <w:rFonts w:ascii="Arial" w:hAnsi="Arial" w:cs="Arial"/>
                <w:szCs w:val="24"/>
              </w:rPr>
              <w:t>11.02.</w:t>
            </w:r>
            <w:r w:rsidRPr="003B6512">
              <w:rPr>
                <w:rFonts w:ascii="Arial" w:hAnsi="Arial" w:cs="Arial"/>
                <w:szCs w:val="24"/>
              </w:rPr>
              <w:t xml:space="preserve">2025 № </w:t>
            </w:r>
            <w:r>
              <w:rPr>
                <w:rFonts w:ascii="Arial" w:hAnsi="Arial" w:cs="Arial"/>
                <w:szCs w:val="24"/>
              </w:rPr>
              <w:t>361</w:t>
            </w:r>
            <w:r w:rsidRPr="003B6512">
              <w:rPr>
                <w:rFonts w:ascii="Arial" w:hAnsi="Arial" w:cs="Arial"/>
                <w:szCs w:val="24"/>
              </w:rPr>
              <w:t>-ПА</w:t>
            </w:r>
          </w:p>
        </w:tc>
      </w:tr>
    </w:tbl>
    <w:p w:rsidR="003B6512" w:rsidRPr="003B6512" w:rsidRDefault="003B6512" w:rsidP="003B6512">
      <w:pPr>
        <w:jc w:val="center"/>
        <w:rPr>
          <w:rFonts w:ascii="Arial" w:hAnsi="Arial" w:cs="Arial"/>
          <w:b/>
          <w:szCs w:val="24"/>
        </w:rPr>
      </w:pPr>
    </w:p>
    <w:p w:rsidR="003B6512" w:rsidRPr="003B6512" w:rsidRDefault="003B6512" w:rsidP="003B6512">
      <w:pPr>
        <w:jc w:val="center"/>
        <w:rPr>
          <w:rFonts w:ascii="Arial" w:hAnsi="Arial" w:cs="Arial"/>
          <w:b/>
          <w:szCs w:val="24"/>
        </w:rPr>
      </w:pPr>
      <w:r w:rsidRPr="003B6512">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w:t>
      </w:r>
    </w:p>
    <w:p w:rsidR="003B6512" w:rsidRPr="003B6512" w:rsidRDefault="003B6512" w:rsidP="003B6512">
      <w:pPr>
        <w:jc w:val="center"/>
        <w:rPr>
          <w:rFonts w:ascii="Arial" w:hAnsi="Arial" w:cs="Arial"/>
          <w:b/>
          <w:szCs w:val="24"/>
        </w:rPr>
      </w:pPr>
    </w:p>
    <w:tbl>
      <w:tblPr>
        <w:tblStyle w:val="45"/>
        <w:tblpPr w:leftFromText="180" w:rightFromText="180" w:vertAnchor="text" w:tblpX="279" w:tblpY="1"/>
        <w:tblOverlap w:val="never"/>
        <w:tblW w:w="0" w:type="auto"/>
        <w:tblLayout w:type="fixed"/>
        <w:tblLook w:val="04A0" w:firstRow="1" w:lastRow="0" w:firstColumn="1" w:lastColumn="0" w:noHBand="0" w:noVBand="1"/>
      </w:tblPr>
      <w:tblGrid>
        <w:gridCol w:w="1271"/>
        <w:gridCol w:w="5103"/>
        <w:gridCol w:w="3045"/>
        <w:gridCol w:w="3045"/>
        <w:gridCol w:w="3045"/>
      </w:tblGrid>
      <w:tr w:rsidR="003B6512" w:rsidRPr="003B6512" w:rsidTr="00631244">
        <w:tc>
          <w:tcPr>
            <w:tcW w:w="1271" w:type="dxa"/>
          </w:tcPr>
          <w:p w:rsidR="003B6512" w:rsidRPr="003B6512" w:rsidRDefault="003B6512" w:rsidP="003B6512">
            <w:pPr>
              <w:jc w:val="center"/>
              <w:rPr>
                <w:rFonts w:ascii="Arial" w:hAnsi="Arial" w:cs="Arial"/>
                <w:b/>
                <w:bCs/>
                <w:szCs w:val="24"/>
              </w:rPr>
            </w:pPr>
            <w:r w:rsidRPr="003B6512">
              <w:rPr>
                <w:rFonts w:ascii="Arial" w:hAnsi="Arial" w:cs="Arial"/>
                <w:b/>
                <w:bCs/>
                <w:szCs w:val="24"/>
              </w:rPr>
              <w:t>№ п/п</w:t>
            </w:r>
          </w:p>
        </w:tc>
        <w:tc>
          <w:tcPr>
            <w:tcW w:w="5103"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Наименование учреждения</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2025 году</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2026 году</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2027 году</w:t>
            </w:r>
          </w:p>
        </w:tc>
      </w:tr>
      <w:tr w:rsidR="003B6512" w:rsidRPr="003B6512" w:rsidTr="00631244">
        <w:tc>
          <w:tcPr>
            <w:tcW w:w="1271" w:type="dxa"/>
          </w:tcPr>
          <w:p w:rsidR="003B6512" w:rsidRPr="003B6512" w:rsidRDefault="003B6512" w:rsidP="003B6512">
            <w:pPr>
              <w:jc w:val="center"/>
              <w:rPr>
                <w:rFonts w:ascii="Arial" w:hAnsi="Arial" w:cs="Arial"/>
                <w:bCs/>
                <w:szCs w:val="24"/>
              </w:rPr>
            </w:pPr>
            <w:r w:rsidRPr="003B6512">
              <w:rPr>
                <w:rFonts w:ascii="Arial" w:hAnsi="Arial" w:cs="Arial"/>
                <w:bCs/>
                <w:szCs w:val="24"/>
              </w:rPr>
              <w:t>1</w:t>
            </w:r>
          </w:p>
        </w:tc>
        <w:tc>
          <w:tcPr>
            <w:tcW w:w="5103" w:type="dxa"/>
          </w:tcPr>
          <w:p w:rsidR="003B6512" w:rsidRPr="003B6512" w:rsidRDefault="003B6512" w:rsidP="003B6512">
            <w:pPr>
              <w:jc w:val="center"/>
              <w:rPr>
                <w:rFonts w:ascii="Arial" w:hAnsi="Arial" w:cs="Arial"/>
                <w:bCs/>
                <w:szCs w:val="24"/>
              </w:rPr>
            </w:pPr>
            <w:r w:rsidRPr="003B6512">
              <w:rPr>
                <w:rFonts w:ascii="Arial" w:hAnsi="Arial" w:cs="Arial"/>
                <w:bCs/>
                <w:szCs w:val="24"/>
              </w:rPr>
              <w:t>2</w:t>
            </w:r>
          </w:p>
        </w:tc>
        <w:tc>
          <w:tcPr>
            <w:tcW w:w="3045" w:type="dxa"/>
          </w:tcPr>
          <w:p w:rsidR="003B6512" w:rsidRPr="003B6512" w:rsidRDefault="003B6512" w:rsidP="003B6512">
            <w:pPr>
              <w:jc w:val="center"/>
              <w:rPr>
                <w:rFonts w:ascii="Arial" w:hAnsi="Arial" w:cs="Arial"/>
                <w:bCs/>
                <w:szCs w:val="24"/>
              </w:rPr>
            </w:pPr>
            <w:r w:rsidRPr="003B6512">
              <w:rPr>
                <w:rFonts w:ascii="Arial" w:hAnsi="Arial" w:cs="Arial"/>
                <w:bCs/>
                <w:szCs w:val="24"/>
              </w:rPr>
              <w:t>3</w:t>
            </w:r>
          </w:p>
        </w:tc>
        <w:tc>
          <w:tcPr>
            <w:tcW w:w="3045" w:type="dxa"/>
          </w:tcPr>
          <w:p w:rsidR="003B6512" w:rsidRPr="003B6512" w:rsidRDefault="003B6512" w:rsidP="003B6512">
            <w:pPr>
              <w:jc w:val="center"/>
              <w:rPr>
                <w:rFonts w:ascii="Arial" w:hAnsi="Arial" w:cs="Arial"/>
                <w:bCs/>
                <w:szCs w:val="24"/>
              </w:rPr>
            </w:pPr>
            <w:r w:rsidRPr="003B6512">
              <w:rPr>
                <w:rFonts w:ascii="Arial" w:hAnsi="Arial" w:cs="Arial"/>
                <w:bCs/>
                <w:szCs w:val="24"/>
              </w:rPr>
              <w:t>4</w:t>
            </w:r>
          </w:p>
        </w:tc>
        <w:tc>
          <w:tcPr>
            <w:tcW w:w="3045" w:type="dxa"/>
          </w:tcPr>
          <w:p w:rsidR="003B6512" w:rsidRPr="003B6512" w:rsidRDefault="003B6512" w:rsidP="003B6512">
            <w:pPr>
              <w:jc w:val="center"/>
              <w:rPr>
                <w:rFonts w:ascii="Arial" w:hAnsi="Arial" w:cs="Arial"/>
                <w:bCs/>
                <w:szCs w:val="24"/>
              </w:rPr>
            </w:pPr>
            <w:r w:rsidRPr="003B6512">
              <w:rPr>
                <w:rFonts w:ascii="Arial" w:hAnsi="Arial" w:cs="Arial"/>
                <w:bCs/>
                <w:szCs w:val="24"/>
              </w:rPr>
              <w:t>5</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№1</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0,848853249300082</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0,848853249300082</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0,848853249300082</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2.</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лицей № 4</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0,858714491546945</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0,858714491546945</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0,858714491546945</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3.</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 5</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0,836574449594769</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0,836574449594769</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0,836574449594769</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4.</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СОШ № 8</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0,838762945315156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0,838762945315156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0,838762945315156</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5.</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лицей №12</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0,890107516963504</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0,890107516963504</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0,890107516963504</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6.</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 16 «Интерес»</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0,873188334497828</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0,873188334497828</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0,873188334497828</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7.</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№18</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0,939366531985010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0,939366531985010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0,939366531985010</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8.</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 24</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0,938385661508108</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0,938385661508108</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0,938385661508108</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9.</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СОШ № 26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0,823926337243343</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0,823926337243343</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0,823926337243343</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10.</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СОШ №27</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0,842281819302816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0,842281819302816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0,842281819302816</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11.</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СОШ №28</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0,813309888002202</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0,813309888002202</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0,813309888002202</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12.</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 41</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0,874831506423295</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0,874831506423295</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0,874831506423295</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13.</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 46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0,958802576053029</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0,958802576053029</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0,958802576053029</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14.</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СОШ № 51</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0,798288541180410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0,798288541180410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0,798288541180410</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15.</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СОШ № 52</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0,872429444471109</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0,872429444471109</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0,872429444471109</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16.</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«Школа № 53»</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0,769065935425565</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0,769065935425565</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0,769065935425565</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17.</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 xml:space="preserve">МОУ школа  № 54  </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0,770925483044330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0,770925483044330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0,770925483044330</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18.</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«Гимназия № 56»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0,864726153820356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0,864726153820356</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0,864726153820356</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19.</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Кадетская школа</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0,870070303413800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0,870070303413800</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0,870070303413800</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20.</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«Инженерно-технологический лицей»</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0,802409126795953</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0,802409126795953</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0,802409126795953</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21.</w:t>
            </w:r>
          </w:p>
        </w:tc>
        <w:tc>
          <w:tcPr>
            <w:tcW w:w="5103" w:type="dxa"/>
          </w:tcPr>
          <w:p w:rsidR="003B6512" w:rsidRPr="003B6512" w:rsidRDefault="003B6512" w:rsidP="003B6512">
            <w:pPr>
              <w:rPr>
                <w:rFonts w:ascii="Arial" w:hAnsi="Arial" w:cs="Arial"/>
                <w:b/>
                <w:bCs/>
                <w:szCs w:val="24"/>
              </w:rPr>
            </w:pPr>
            <w:r w:rsidRPr="003B6512">
              <w:rPr>
                <w:rFonts w:ascii="Arial" w:hAnsi="Arial" w:cs="Arial"/>
                <w:szCs w:val="24"/>
              </w:rPr>
              <w:t>МОУ "Лингвистическая школа"</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0,816007007590204</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0,816007007590204</w:t>
            </w:r>
          </w:p>
        </w:tc>
        <w:tc>
          <w:tcPr>
            <w:tcW w:w="3045" w:type="dxa"/>
          </w:tcPr>
          <w:p w:rsidR="003B6512" w:rsidRPr="003B6512" w:rsidRDefault="003B6512" w:rsidP="003B6512">
            <w:pPr>
              <w:jc w:val="center"/>
              <w:rPr>
                <w:rFonts w:ascii="Arial" w:hAnsi="Arial" w:cs="Arial"/>
                <w:b/>
                <w:bCs/>
                <w:szCs w:val="24"/>
              </w:rPr>
            </w:pPr>
            <w:r w:rsidRPr="003B6512">
              <w:rPr>
                <w:rFonts w:ascii="Arial" w:hAnsi="Arial" w:cs="Arial"/>
                <w:szCs w:val="24"/>
              </w:rPr>
              <w:t>0,816007007590204</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t>22.</w:t>
            </w:r>
          </w:p>
        </w:tc>
        <w:tc>
          <w:tcPr>
            <w:tcW w:w="5103" w:type="dxa"/>
          </w:tcPr>
          <w:p w:rsidR="003B6512" w:rsidRPr="003B6512" w:rsidRDefault="003B6512" w:rsidP="003B6512">
            <w:pPr>
              <w:rPr>
                <w:rFonts w:ascii="Arial" w:hAnsi="Arial" w:cs="Arial"/>
                <w:szCs w:val="24"/>
              </w:rPr>
            </w:pPr>
            <w:r w:rsidRPr="003B6512">
              <w:rPr>
                <w:rFonts w:ascii="Arial" w:hAnsi="Arial" w:cs="Arial"/>
                <w:szCs w:val="24"/>
              </w:rPr>
              <w:t>МОУ СОШ "Созвездие"</w:t>
            </w:r>
          </w:p>
        </w:tc>
        <w:tc>
          <w:tcPr>
            <w:tcW w:w="3045" w:type="dxa"/>
          </w:tcPr>
          <w:p w:rsidR="003B6512" w:rsidRPr="003B6512" w:rsidRDefault="003B6512" w:rsidP="003B6512">
            <w:pPr>
              <w:jc w:val="center"/>
              <w:rPr>
                <w:rFonts w:ascii="Arial" w:hAnsi="Arial" w:cs="Arial"/>
                <w:szCs w:val="24"/>
              </w:rPr>
            </w:pPr>
            <w:r w:rsidRPr="003B6512">
              <w:rPr>
                <w:rFonts w:ascii="Arial" w:hAnsi="Arial" w:cs="Arial"/>
                <w:szCs w:val="24"/>
              </w:rPr>
              <w:t>0,889514322329449</w:t>
            </w:r>
          </w:p>
        </w:tc>
        <w:tc>
          <w:tcPr>
            <w:tcW w:w="3045" w:type="dxa"/>
          </w:tcPr>
          <w:p w:rsidR="003B6512" w:rsidRPr="003B6512" w:rsidRDefault="003B6512" w:rsidP="003B6512">
            <w:pPr>
              <w:jc w:val="center"/>
              <w:rPr>
                <w:rFonts w:ascii="Arial" w:hAnsi="Arial" w:cs="Arial"/>
                <w:szCs w:val="24"/>
              </w:rPr>
            </w:pPr>
            <w:r w:rsidRPr="003B6512">
              <w:rPr>
                <w:rFonts w:ascii="Arial" w:hAnsi="Arial" w:cs="Arial"/>
                <w:szCs w:val="24"/>
              </w:rPr>
              <w:t>0,889514322329449</w:t>
            </w:r>
          </w:p>
        </w:tc>
        <w:tc>
          <w:tcPr>
            <w:tcW w:w="3045" w:type="dxa"/>
          </w:tcPr>
          <w:p w:rsidR="003B6512" w:rsidRPr="003B6512" w:rsidRDefault="003B6512" w:rsidP="003B6512">
            <w:pPr>
              <w:jc w:val="center"/>
              <w:rPr>
                <w:rFonts w:ascii="Arial" w:hAnsi="Arial" w:cs="Arial"/>
                <w:szCs w:val="24"/>
              </w:rPr>
            </w:pPr>
            <w:r w:rsidRPr="003B6512">
              <w:rPr>
                <w:rFonts w:ascii="Arial" w:hAnsi="Arial" w:cs="Arial"/>
                <w:szCs w:val="24"/>
              </w:rPr>
              <w:t>0,889514322329449</w:t>
            </w:r>
          </w:p>
        </w:tc>
      </w:tr>
      <w:tr w:rsidR="003B6512" w:rsidRPr="003B6512" w:rsidTr="00631244">
        <w:tc>
          <w:tcPr>
            <w:tcW w:w="1271" w:type="dxa"/>
          </w:tcPr>
          <w:p w:rsidR="003B6512" w:rsidRPr="003B6512" w:rsidRDefault="003B6512" w:rsidP="003B6512">
            <w:pPr>
              <w:jc w:val="center"/>
              <w:rPr>
                <w:rFonts w:ascii="Arial" w:hAnsi="Arial" w:cs="Arial"/>
                <w:szCs w:val="24"/>
              </w:rPr>
            </w:pPr>
            <w:r w:rsidRPr="003B6512">
              <w:rPr>
                <w:rFonts w:ascii="Arial" w:hAnsi="Arial" w:cs="Arial"/>
                <w:szCs w:val="24"/>
              </w:rPr>
              <w:lastRenderedPageBreak/>
              <w:t>23.</w:t>
            </w:r>
          </w:p>
        </w:tc>
        <w:tc>
          <w:tcPr>
            <w:tcW w:w="5103" w:type="dxa"/>
          </w:tcPr>
          <w:p w:rsidR="003B6512" w:rsidRPr="003B6512" w:rsidRDefault="003B6512" w:rsidP="003B6512">
            <w:pPr>
              <w:rPr>
                <w:rFonts w:ascii="Arial" w:hAnsi="Arial" w:cs="Arial"/>
                <w:szCs w:val="24"/>
              </w:rPr>
            </w:pPr>
            <w:r w:rsidRPr="003B6512">
              <w:rPr>
                <w:rFonts w:ascii="Arial" w:hAnsi="Arial" w:cs="Arial"/>
                <w:szCs w:val="24"/>
              </w:rPr>
              <w:t>МОУ Островецкая СОШ</w:t>
            </w:r>
          </w:p>
        </w:tc>
        <w:tc>
          <w:tcPr>
            <w:tcW w:w="3045" w:type="dxa"/>
          </w:tcPr>
          <w:p w:rsidR="003B6512" w:rsidRPr="003B6512" w:rsidRDefault="003B6512" w:rsidP="003B6512">
            <w:pPr>
              <w:jc w:val="center"/>
              <w:rPr>
                <w:rFonts w:ascii="Arial" w:hAnsi="Arial" w:cs="Arial"/>
                <w:szCs w:val="24"/>
              </w:rPr>
            </w:pPr>
            <w:r w:rsidRPr="003B6512">
              <w:rPr>
                <w:rFonts w:ascii="Arial" w:hAnsi="Arial" w:cs="Arial"/>
                <w:szCs w:val="24"/>
              </w:rPr>
              <w:t>0,779695755151905</w:t>
            </w:r>
          </w:p>
        </w:tc>
        <w:tc>
          <w:tcPr>
            <w:tcW w:w="3045" w:type="dxa"/>
          </w:tcPr>
          <w:p w:rsidR="003B6512" w:rsidRPr="003B6512" w:rsidRDefault="003B6512" w:rsidP="003B6512">
            <w:pPr>
              <w:jc w:val="center"/>
              <w:rPr>
                <w:rFonts w:ascii="Arial" w:hAnsi="Arial" w:cs="Arial"/>
                <w:szCs w:val="24"/>
              </w:rPr>
            </w:pPr>
            <w:r w:rsidRPr="003B6512">
              <w:rPr>
                <w:rFonts w:ascii="Arial" w:hAnsi="Arial" w:cs="Arial"/>
                <w:szCs w:val="24"/>
              </w:rPr>
              <w:t>0,779695755151905</w:t>
            </w:r>
          </w:p>
        </w:tc>
        <w:tc>
          <w:tcPr>
            <w:tcW w:w="3045" w:type="dxa"/>
          </w:tcPr>
          <w:p w:rsidR="003B6512" w:rsidRPr="003B6512" w:rsidRDefault="003B6512" w:rsidP="003B6512">
            <w:pPr>
              <w:jc w:val="center"/>
              <w:rPr>
                <w:rFonts w:ascii="Arial" w:hAnsi="Arial" w:cs="Arial"/>
                <w:szCs w:val="24"/>
              </w:rPr>
            </w:pPr>
            <w:r w:rsidRPr="003B6512">
              <w:rPr>
                <w:rFonts w:ascii="Arial" w:hAnsi="Arial" w:cs="Arial"/>
                <w:szCs w:val="24"/>
              </w:rPr>
              <w:t>0,779695755151905</w:t>
            </w:r>
          </w:p>
        </w:tc>
      </w:tr>
    </w:tbl>
    <w:p w:rsidR="003B6512" w:rsidRPr="003B6512" w:rsidRDefault="003B6512" w:rsidP="003B6512">
      <w:pPr>
        <w:jc w:val="center"/>
        <w:rPr>
          <w:rFonts w:ascii="Arial" w:hAnsi="Arial" w:cs="Arial"/>
          <w:b/>
          <w:szCs w:val="24"/>
        </w:rPr>
      </w:pPr>
    </w:p>
    <w:p w:rsidR="003B6512" w:rsidRPr="003B6512" w:rsidRDefault="003B6512" w:rsidP="003B6512">
      <w:pPr>
        <w:rPr>
          <w:rFonts w:ascii="Arial" w:hAnsi="Arial" w:cs="Arial"/>
          <w:szCs w:val="24"/>
        </w:rPr>
      </w:pPr>
    </w:p>
    <w:tbl>
      <w:tblPr>
        <w:tblStyle w:val="45"/>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3B6512" w:rsidRPr="003B6512" w:rsidTr="00631244">
        <w:tc>
          <w:tcPr>
            <w:tcW w:w="10065" w:type="dxa"/>
          </w:tcPr>
          <w:p w:rsidR="003B6512" w:rsidRPr="003B6512" w:rsidRDefault="003B6512" w:rsidP="003B6512">
            <w:pPr>
              <w:rPr>
                <w:rFonts w:ascii="Arial" w:hAnsi="Arial" w:cs="Arial"/>
                <w:szCs w:val="24"/>
              </w:rPr>
            </w:pPr>
          </w:p>
        </w:tc>
        <w:tc>
          <w:tcPr>
            <w:tcW w:w="5528" w:type="dxa"/>
          </w:tcPr>
          <w:p w:rsidR="003B6512" w:rsidRPr="003B6512" w:rsidRDefault="003B6512" w:rsidP="003B6512">
            <w:pPr>
              <w:jc w:val="center"/>
              <w:rPr>
                <w:rFonts w:ascii="Arial" w:hAnsi="Arial" w:cs="Arial"/>
                <w:szCs w:val="24"/>
              </w:rPr>
            </w:pPr>
            <w:r w:rsidRPr="003B6512">
              <w:rPr>
                <w:rFonts w:ascii="Arial" w:hAnsi="Arial" w:cs="Arial"/>
                <w:szCs w:val="24"/>
              </w:rPr>
              <w:t>Утверждены</w:t>
            </w:r>
          </w:p>
          <w:p w:rsidR="003B6512" w:rsidRPr="003B6512" w:rsidRDefault="003B6512" w:rsidP="003B6512">
            <w:pPr>
              <w:jc w:val="center"/>
              <w:rPr>
                <w:rFonts w:ascii="Arial" w:hAnsi="Arial" w:cs="Arial"/>
                <w:szCs w:val="24"/>
              </w:rPr>
            </w:pPr>
            <w:r w:rsidRPr="003B6512">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3B6512" w:rsidRPr="003B6512" w:rsidRDefault="003B6512" w:rsidP="003B6512">
            <w:pPr>
              <w:jc w:val="center"/>
              <w:rPr>
                <w:rFonts w:ascii="Arial" w:hAnsi="Arial" w:cs="Arial"/>
                <w:szCs w:val="24"/>
              </w:rPr>
            </w:pPr>
            <w:r w:rsidRPr="003B6512">
              <w:rPr>
                <w:rFonts w:ascii="Arial" w:hAnsi="Arial" w:cs="Arial"/>
                <w:szCs w:val="24"/>
              </w:rPr>
              <w:t xml:space="preserve">от </w:t>
            </w:r>
            <w:r>
              <w:rPr>
                <w:rFonts w:ascii="Arial" w:hAnsi="Arial" w:cs="Arial"/>
                <w:szCs w:val="24"/>
              </w:rPr>
              <w:t>11.02.</w:t>
            </w:r>
            <w:r w:rsidRPr="003B6512">
              <w:rPr>
                <w:rFonts w:ascii="Arial" w:hAnsi="Arial" w:cs="Arial"/>
                <w:szCs w:val="24"/>
              </w:rPr>
              <w:t xml:space="preserve">2025 № </w:t>
            </w:r>
            <w:r>
              <w:rPr>
                <w:rFonts w:ascii="Arial" w:hAnsi="Arial" w:cs="Arial"/>
                <w:szCs w:val="24"/>
              </w:rPr>
              <w:t>361</w:t>
            </w:r>
            <w:r w:rsidRPr="003B6512">
              <w:rPr>
                <w:rFonts w:ascii="Arial" w:hAnsi="Arial" w:cs="Arial"/>
                <w:szCs w:val="24"/>
              </w:rPr>
              <w:t>-ПА</w:t>
            </w:r>
          </w:p>
        </w:tc>
      </w:tr>
    </w:tbl>
    <w:p w:rsidR="003B6512" w:rsidRPr="003B6512" w:rsidRDefault="003B6512" w:rsidP="003B6512">
      <w:pPr>
        <w:jc w:val="center"/>
        <w:rPr>
          <w:rFonts w:ascii="Arial" w:hAnsi="Arial" w:cs="Arial"/>
          <w:szCs w:val="24"/>
        </w:rPr>
      </w:pPr>
    </w:p>
    <w:p w:rsidR="003B6512" w:rsidRPr="003B6512" w:rsidRDefault="003B6512" w:rsidP="003B6512">
      <w:pPr>
        <w:jc w:val="center"/>
        <w:rPr>
          <w:rFonts w:ascii="Arial" w:hAnsi="Arial" w:cs="Arial"/>
          <w:b/>
          <w:szCs w:val="24"/>
        </w:rPr>
      </w:pPr>
      <w:r w:rsidRPr="003B6512">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2025-2027 годы</w:t>
      </w:r>
    </w:p>
    <w:p w:rsidR="003B6512" w:rsidRPr="003B6512" w:rsidRDefault="003B6512" w:rsidP="003B6512">
      <w:pPr>
        <w:jc w:val="center"/>
        <w:rPr>
          <w:rFonts w:ascii="Arial" w:hAnsi="Arial" w:cs="Arial"/>
          <w:b/>
          <w:szCs w:val="24"/>
        </w:rPr>
      </w:pPr>
    </w:p>
    <w:tbl>
      <w:tblPr>
        <w:tblStyle w:val="45"/>
        <w:tblW w:w="0" w:type="auto"/>
        <w:tblInd w:w="-5" w:type="dxa"/>
        <w:tblLayout w:type="fixed"/>
        <w:tblLook w:val="04A0" w:firstRow="1" w:lastRow="0" w:firstColumn="1" w:lastColumn="0" w:noHBand="0" w:noVBand="1"/>
      </w:tblPr>
      <w:tblGrid>
        <w:gridCol w:w="1165"/>
        <w:gridCol w:w="4925"/>
        <w:gridCol w:w="3261"/>
        <w:gridCol w:w="997"/>
        <w:gridCol w:w="2263"/>
        <w:gridCol w:w="2840"/>
        <w:gridCol w:w="284"/>
      </w:tblGrid>
      <w:tr w:rsidR="003B6512" w:rsidRPr="003B6512" w:rsidTr="003B6512">
        <w:trPr>
          <w:trHeight w:val="747"/>
        </w:trPr>
        <w:tc>
          <w:tcPr>
            <w:tcW w:w="1165" w:type="dxa"/>
          </w:tcPr>
          <w:p w:rsidR="003B6512" w:rsidRPr="003B6512" w:rsidRDefault="003B6512" w:rsidP="003B6512">
            <w:pPr>
              <w:jc w:val="center"/>
              <w:rPr>
                <w:rFonts w:ascii="Arial" w:hAnsi="Arial" w:cs="Arial"/>
                <w:b/>
                <w:bCs/>
                <w:szCs w:val="24"/>
              </w:rPr>
            </w:pPr>
            <w:r w:rsidRPr="003B6512">
              <w:rPr>
                <w:rFonts w:ascii="Arial" w:hAnsi="Arial" w:cs="Arial"/>
                <w:b/>
                <w:bCs/>
                <w:szCs w:val="24"/>
              </w:rPr>
              <w:t>№ п/п</w:t>
            </w:r>
          </w:p>
        </w:tc>
        <w:tc>
          <w:tcPr>
            <w:tcW w:w="4925"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Наименование учреждения</w:t>
            </w:r>
          </w:p>
        </w:tc>
        <w:tc>
          <w:tcPr>
            <w:tcW w:w="3261"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2025 году</w:t>
            </w:r>
          </w:p>
        </w:tc>
        <w:tc>
          <w:tcPr>
            <w:tcW w:w="3260" w:type="dxa"/>
            <w:gridSpan w:val="2"/>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2026 году</w:t>
            </w:r>
          </w:p>
        </w:tc>
        <w:tc>
          <w:tcPr>
            <w:tcW w:w="3119" w:type="dxa"/>
            <w:gridSpan w:val="2"/>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2027 году</w:t>
            </w:r>
          </w:p>
        </w:tc>
      </w:tr>
      <w:tr w:rsidR="003B6512" w:rsidRPr="003B6512" w:rsidTr="003B6512">
        <w:trPr>
          <w:trHeight w:val="133"/>
        </w:trPr>
        <w:tc>
          <w:tcPr>
            <w:tcW w:w="1165" w:type="dxa"/>
          </w:tcPr>
          <w:p w:rsidR="003B6512" w:rsidRPr="003B6512" w:rsidRDefault="003B6512" w:rsidP="003B6512">
            <w:pPr>
              <w:jc w:val="center"/>
              <w:rPr>
                <w:rFonts w:ascii="Arial" w:hAnsi="Arial" w:cs="Arial"/>
                <w:bCs/>
                <w:szCs w:val="24"/>
              </w:rPr>
            </w:pPr>
            <w:r w:rsidRPr="003B6512">
              <w:rPr>
                <w:rFonts w:ascii="Arial" w:hAnsi="Arial" w:cs="Arial"/>
                <w:bCs/>
                <w:szCs w:val="24"/>
              </w:rPr>
              <w:t>1</w:t>
            </w:r>
          </w:p>
        </w:tc>
        <w:tc>
          <w:tcPr>
            <w:tcW w:w="4925" w:type="dxa"/>
          </w:tcPr>
          <w:p w:rsidR="003B6512" w:rsidRPr="003B6512" w:rsidRDefault="003B6512" w:rsidP="003B6512">
            <w:pPr>
              <w:jc w:val="center"/>
              <w:rPr>
                <w:rFonts w:ascii="Arial" w:hAnsi="Arial" w:cs="Arial"/>
                <w:bCs/>
                <w:szCs w:val="24"/>
              </w:rPr>
            </w:pPr>
            <w:r w:rsidRPr="003B6512">
              <w:rPr>
                <w:rFonts w:ascii="Arial" w:hAnsi="Arial" w:cs="Arial"/>
                <w:bCs/>
                <w:szCs w:val="24"/>
              </w:rPr>
              <w:t>2</w:t>
            </w:r>
          </w:p>
        </w:tc>
        <w:tc>
          <w:tcPr>
            <w:tcW w:w="3261" w:type="dxa"/>
          </w:tcPr>
          <w:p w:rsidR="003B6512" w:rsidRPr="003B6512" w:rsidRDefault="003B6512" w:rsidP="003B6512">
            <w:pPr>
              <w:jc w:val="center"/>
              <w:rPr>
                <w:rFonts w:ascii="Arial" w:hAnsi="Arial" w:cs="Arial"/>
                <w:bCs/>
                <w:szCs w:val="24"/>
              </w:rPr>
            </w:pPr>
            <w:r w:rsidRPr="003B6512">
              <w:rPr>
                <w:rFonts w:ascii="Arial" w:hAnsi="Arial" w:cs="Arial"/>
                <w:bCs/>
                <w:szCs w:val="24"/>
              </w:rPr>
              <w:t>3</w:t>
            </w:r>
          </w:p>
        </w:tc>
        <w:tc>
          <w:tcPr>
            <w:tcW w:w="3260" w:type="dxa"/>
            <w:gridSpan w:val="2"/>
          </w:tcPr>
          <w:p w:rsidR="003B6512" w:rsidRPr="003B6512" w:rsidRDefault="003B6512" w:rsidP="003B6512">
            <w:pPr>
              <w:jc w:val="center"/>
              <w:rPr>
                <w:rFonts w:ascii="Arial" w:hAnsi="Arial" w:cs="Arial"/>
                <w:bCs/>
                <w:szCs w:val="24"/>
              </w:rPr>
            </w:pPr>
            <w:r w:rsidRPr="003B6512">
              <w:rPr>
                <w:rFonts w:ascii="Arial" w:hAnsi="Arial" w:cs="Arial"/>
                <w:bCs/>
                <w:szCs w:val="24"/>
              </w:rPr>
              <w:t>4</w:t>
            </w:r>
          </w:p>
        </w:tc>
        <w:tc>
          <w:tcPr>
            <w:tcW w:w="3119" w:type="dxa"/>
            <w:gridSpan w:val="2"/>
          </w:tcPr>
          <w:p w:rsidR="003B6512" w:rsidRPr="003B6512" w:rsidRDefault="003B6512" w:rsidP="003B6512">
            <w:pPr>
              <w:jc w:val="center"/>
              <w:rPr>
                <w:rFonts w:ascii="Arial" w:hAnsi="Arial" w:cs="Arial"/>
                <w:bCs/>
                <w:szCs w:val="24"/>
              </w:rPr>
            </w:pPr>
            <w:r w:rsidRPr="003B6512">
              <w:rPr>
                <w:rFonts w:ascii="Arial" w:hAnsi="Arial" w:cs="Arial"/>
                <w:bCs/>
                <w:szCs w:val="24"/>
              </w:rPr>
              <w:t>5</w:t>
            </w:r>
          </w:p>
        </w:tc>
      </w:tr>
      <w:tr w:rsidR="003B6512" w:rsidRPr="003B6512" w:rsidTr="003B6512">
        <w:tc>
          <w:tcPr>
            <w:tcW w:w="1165" w:type="dxa"/>
          </w:tcPr>
          <w:p w:rsidR="003B6512" w:rsidRPr="003B6512" w:rsidRDefault="003B6512" w:rsidP="003B6512">
            <w:pPr>
              <w:jc w:val="center"/>
              <w:rPr>
                <w:rFonts w:ascii="Arial" w:hAnsi="Arial" w:cs="Arial"/>
                <w:szCs w:val="24"/>
              </w:rPr>
            </w:pPr>
            <w:r w:rsidRPr="003B6512">
              <w:rPr>
                <w:rFonts w:ascii="Arial" w:hAnsi="Arial" w:cs="Arial"/>
                <w:szCs w:val="24"/>
              </w:rPr>
              <w:t>1.</w:t>
            </w:r>
          </w:p>
        </w:tc>
        <w:tc>
          <w:tcPr>
            <w:tcW w:w="4925" w:type="dxa"/>
          </w:tcPr>
          <w:p w:rsidR="003B6512" w:rsidRPr="003B6512" w:rsidRDefault="003B6512" w:rsidP="003B6512">
            <w:pPr>
              <w:jc w:val="center"/>
              <w:rPr>
                <w:rFonts w:ascii="Arial" w:hAnsi="Arial" w:cs="Arial"/>
                <w:szCs w:val="24"/>
              </w:rPr>
            </w:pPr>
            <w:r w:rsidRPr="003B6512">
              <w:rPr>
                <w:rFonts w:ascii="Arial" w:hAnsi="Arial" w:cs="Arial"/>
                <w:szCs w:val="24"/>
              </w:rPr>
              <w:t>МУДО ДДЮТ</w:t>
            </w:r>
          </w:p>
        </w:tc>
        <w:tc>
          <w:tcPr>
            <w:tcW w:w="3261" w:type="dxa"/>
          </w:tcPr>
          <w:p w:rsidR="003B6512" w:rsidRPr="003B6512" w:rsidRDefault="003B6512" w:rsidP="003B6512">
            <w:pPr>
              <w:jc w:val="center"/>
              <w:rPr>
                <w:rFonts w:ascii="Arial" w:hAnsi="Arial" w:cs="Arial"/>
                <w:szCs w:val="24"/>
              </w:rPr>
            </w:pPr>
            <w:r w:rsidRPr="003B6512">
              <w:rPr>
                <w:rFonts w:ascii="Arial" w:hAnsi="Arial" w:cs="Arial"/>
                <w:szCs w:val="24"/>
              </w:rPr>
              <w:t>0,999999985735467</w:t>
            </w:r>
          </w:p>
        </w:tc>
        <w:tc>
          <w:tcPr>
            <w:tcW w:w="3260" w:type="dxa"/>
            <w:gridSpan w:val="2"/>
          </w:tcPr>
          <w:p w:rsidR="003B6512" w:rsidRPr="003B6512" w:rsidRDefault="003B6512" w:rsidP="003B6512">
            <w:pPr>
              <w:jc w:val="center"/>
              <w:rPr>
                <w:rFonts w:ascii="Arial" w:hAnsi="Arial" w:cs="Arial"/>
                <w:szCs w:val="24"/>
              </w:rPr>
            </w:pPr>
            <w:r w:rsidRPr="003B6512">
              <w:rPr>
                <w:rFonts w:ascii="Arial" w:hAnsi="Arial" w:cs="Arial"/>
                <w:szCs w:val="24"/>
              </w:rPr>
              <w:t>0,999999985735467</w:t>
            </w:r>
          </w:p>
        </w:tc>
        <w:tc>
          <w:tcPr>
            <w:tcW w:w="3119" w:type="dxa"/>
            <w:gridSpan w:val="2"/>
          </w:tcPr>
          <w:p w:rsidR="003B6512" w:rsidRPr="003B6512" w:rsidRDefault="003B6512" w:rsidP="003B6512">
            <w:pPr>
              <w:jc w:val="center"/>
              <w:rPr>
                <w:rFonts w:ascii="Arial" w:hAnsi="Arial" w:cs="Arial"/>
                <w:szCs w:val="24"/>
              </w:rPr>
            </w:pPr>
            <w:r w:rsidRPr="003B6512">
              <w:rPr>
                <w:rFonts w:ascii="Arial" w:hAnsi="Arial" w:cs="Arial"/>
                <w:szCs w:val="24"/>
              </w:rPr>
              <w:t>0,999999985735467</w:t>
            </w:r>
          </w:p>
        </w:tc>
      </w:tr>
      <w:tr w:rsidR="003B6512" w:rsidRPr="003B6512" w:rsidTr="003B6512">
        <w:tc>
          <w:tcPr>
            <w:tcW w:w="1165" w:type="dxa"/>
          </w:tcPr>
          <w:p w:rsidR="003B6512" w:rsidRPr="003B6512" w:rsidRDefault="003B6512" w:rsidP="003B6512">
            <w:pPr>
              <w:jc w:val="center"/>
              <w:rPr>
                <w:rFonts w:ascii="Arial" w:hAnsi="Arial" w:cs="Arial"/>
                <w:szCs w:val="24"/>
              </w:rPr>
            </w:pPr>
            <w:r w:rsidRPr="003B6512">
              <w:rPr>
                <w:rFonts w:ascii="Arial" w:hAnsi="Arial" w:cs="Arial"/>
                <w:szCs w:val="24"/>
              </w:rPr>
              <w:t>2.</w:t>
            </w:r>
          </w:p>
        </w:tc>
        <w:tc>
          <w:tcPr>
            <w:tcW w:w="4925" w:type="dxa"/>
          </w:tcPr>
          <w:p w:rsidR="003B6512" w:rsidRPr="003B6512" w:rsidRDefault="003B6512" w:rsidP="003B6512">
            <w:pPr>
              <w:jc w:val="center"/>
              <w:rPr>
                <w:rFonts w:ascii="Arial" w:hAnsi="Arial" w:cs="Arial"/>
                <w:szCs w:val="24"/>
              </w:rPr>
            </w:pPr>
            <w:r w:rsidRPr="003B6512">
              <w:rPr>
                <w:rFonts w:ascii="Arial" w:hAnsi="Arial" w:cs="Arial"/>
                <w:szCs w:val="24"/>
              </w:rPr>
              <w:t>МУ ДО ЦСТАП</w:t>
            </w:r>
          </w:p>
        </w:tc>
        <w:tc>
          <w:tcPr>
            <w:tcW w:w="3261" w:type="dxa"/>
          </w:tcPr>
          <w:p w:rsidR="003B6512" w:rsidRPr="003B6512" w:rsidRDefault="003B6512" w:rsidP="003B6512">
            <w:pPr>
              <w:jc w:val="center"/>
              <w:rPr>
                <w:rFonts w:ascii="Arial" w:hAnsi="Arial" w:cs="Arial"/>
                <w:szCs w:val="24"/>
              </w:rPr>
            </w:pPr>
            <w:r w:rsidRPr="003B6512">
              <w:rPr>
                <w:rFonts w:ascii="Arial" w:hAnsi="Arial" w:cs="Arial"/>
                <w:szCs w:val="24"/>
              </w:rPr>
              <w:t>0,988520843047994</w:t>
            </w:r>
          </w:p>
        </w:tc>
        <w:tc>
          <w:tcPr>
            <w:tcW w:w="3260" w:type="dxa"/>
            <w:gridSpan w:val="2"/>
          </w:tcPr>
          <w:p w:rsidR="003B6512" w:rsidRPr="003B6512" w:rsidRDefault="003B6512" w:rsidP="003B6512">
            <w:pPr>
              <w:jc w:val="center"/>
              <w:rPr>
                <w:rFonts w:ascii="Arial" w:hAnsi="Arial" w:cs="Arial"/>
                <w:szCs w:val="24"/>
              </w:rPr>
            </w:pPr>
            <w:r w:rsidRPr="003B6512">
              <w:rPr>
                <w:rFonts w:ascii="Arial" w:hAnsi="Arial" w:cs="Arial"/>
                <w:szCs w:val="24"/>
              </w:rPr>
              <w:t>0,988520843047994</w:t>
            </w:r>
          </w:p>
        </w:tc>
        <w:tc>
          <w:tcPr>
            <w:tcW w:w="3119" w:type="dxa"/>
            <w:gridSpan w:val="2"/>
          </w:tcPr>
          <w:p w:rsidR="003B6512" w:rsidRPr="003B6512" w:rsidRDefault="003B6512" w:rsidP="003B6512">
            <w:pPr>
              <w:jc w:val="center"/>
              <w:rPr>
                <w:rFonts w:ascii="Arial" w:hAnsi="Arial" w:cs="Arial"/>
                <w:szCs w:val="24"/>
              </w:rPr>
            </w:pPr>
            <w:r w:rsidRPr="003B6512">
              <w:rPr>
                <w:rFonts w:ascii="Arial" w:hAnsi="Arial" w:cs="Arial"/>
                <w:szCs w:val="24"/>
              </w:rPr>
              <w:t>0,988520843047994</w:t>
            </w:r>
          </w:p>
        </w:tc>
      </w:tr>
      <w:tr w:rsidR="003B6512" w:rsidRPr="003B6512" w:rsidTr="003B6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10348" w:type="dxa"/>
            <w:gridSpan w:val="4"/>
          </w:tcPr>
          <w:p w:rsidR="003B6512" w:rsidRPr="003B6512" w:rsidRDefault="003B6512" w:rsidP="003B6512">
            <w:pPr>
              <w:jc w:val="center"/>
              <w:rPr>
                <w:rFonts w:ascii="Arial" w:hAnsi="Arial" w:cs="Arial"/>
                <w:szCs w:val="24"/>
              </w:rPr>
            </w:pPr>
          </w:p>
        </w:tc>
        <w:tc>
          <w:tcPr>
            <w:tcW w:w="5103" w:type="dxa"/>
            <w:gridSpan w:val="2"/>
          </w:tcPr>
          <w:p w:rsidR="003B6512" w:rsidRPr="003B6512" w:rsidRDefault="003B6512" w:rsidP="003B6512">
            <w:pPr>
              <w:jc w:val="center"/>
              <w:rPr>
                <w:rFonts w:ascii="Arial" w:hAnsi="Arial" w:cs="Arial"/>
                <w:szCs w:val="24"/>
              </w:rPr>
            </w:pPr>
            <w:r w:rsidRPr="003B6512">
              <w:rPr>
                <w:rFonts w:ascii="Arial" w:hAnsi="Arial" w:cs="Arial"/>
                <w:szCs w:val="24"/>
              </w:rPr>
              <w:t>Утверждены</w:t>
            </w:r>
          </w:p>
          <w:p w:rsidR="003B6512" w:rsidRPr="003B6512" w:rsidRDefault="003B6512" w:rsidP="003B6512">
            <w:pPr>
              <w:jc w:val="center"/>
              <w:rPr>
                <w:rFonts w:ascii="Arial" w:hAnsi="Arial" w:cs="Arial"/>
                <w:szCs w:val="24"/>
              </w:rPr>
            </w:pPr>
            <w:r w:rsidRPr="003B6512">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3B6512" w:rsidRPr="003B6512" w:rsidRDefault="003B6512" w:rsidP="003B6512">
            <w:pPr>
              <w:jc w:val="center"/>
              <w:rPr>
                <w:rFonts w:ascii="Arial" w:hAnsi="Arial" w:cs="Arial"/>
                <w:szCs w:val="24"/>
              </w:rPr>
            </w:pPr>
            <w:r w:rsidRPr="003B6512">
              <w:rPr>
                <w:rFonts w:ascii="Arial" w:hAnsi="Arial" w:cs="Arial"/>
                <w:szCs w:val="24"/>
              </w:rPr>
              <w:t xml:space="preserve">от </w:t>
            </w:r>
            <w:r>
              <w:rPr>
                <w:rFonts w:ascii="Arial" w:hAnsi="Arial" w:cs="Arial"/>
                <w:szCs w:val="24"/>
              </w:rPr>
              <w:t>11.02.2025</w:t>
            </w:r>
            <w:r w:rsidRPr="003B6512">
              <w:rPr>
                <w:rFonts w:ascii="Arial" w:hAnsi="Arial" w:cs="Arial"/>
                <w:szCs w:val="24"/>
              </w:rPr>
              <w:t xml:space="preserve"> № </w:t>
            </w:r>
            <w:r>
              <w:rPr>
                <w:rFonts w:ascii="Arial" w:hAnsi="Arial" w:cs="Arial"/>
                <w:szCs w:val="24"/>
              </w:rPr>
              <w:t>361</w:t>
            </w:r>
            <w:r w:rsidRPr="003B6512">
              <w:rPr>
                <w:rFonts w:ascii="Arial" w:hAnsi="Arial" w:cs="Arial"/>
                <w:szCs w:val="24"/>
              </w:rPr>
              <w:t>-ПА</w:t>
            </w:r>
          </w:p>
        </w:tc>
      </w:tr>
    </w:tbl>
    <w:p w:rsidR="003B6512" w:rsidRPr="003B6512" w:rsidRDefault="003B6512" w:rsidP="003B6512">
      <w:pPr>
        <w:jc w:val="center"/>
        <w:rPr>
          <w:rFonts w:ascii="Arial" w:hAnsi="Arial" w:cs="Arial"/>
          <w:szCs w:val="24"/>
        </w:rPr>
      </w:pPr>
    </w:p>
    <w:p w:rsidR="003B6512" w:rsidRPr="003B6512" w:rsidRDefault="003B6512" w:rsidP="003B6512">
      <w:pPr>
        <w:jc w:val="center"/>
        <w:rPr>
          <w:rFonts w:ascii="Arial" w:hAnsi="Arial" w:cs="Arial"/>
          <w:b/>
          <w:szCs w:val="24"/>
        </w:rPr>
      </w:pPr>
      <w:r w:rsidRPr="003B6512">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на 2025-2027 годы</w:t>
      </w:r>
    </w:p>
    <w:p w:rsidR="003B6512" w:rsidRPr="003B6512" w:rsidRDefault="003B6512" w:rsidP="003B6512">
      <w:pPr>
        <w:jc w:val="center"/>
        <w:rPr>
          <w:rFonts w:ascii="Arial" w:hAnsi="Arial" w:cs="Arial"/>
          <w:szCs w:val="24"/>
        </w:rPr>
      </w:pPr>
    </w:p>
    <w:p w:rsidR="003B6512" w:rsidRPr="003B6512" w:rsidRDefault="003B6512" w:rsidP="003B6512">
      <w:pPr>
        <w:jc w:val="center"/>
        <w:rPr>
          <w:rFonts w:ascii="Arial" w:hAnsi="Arial" w:cs="Arial"/>
          <w:szCs w:val="24"/>
        </w:rPr>
      </w:pPr>
    </w:p>
    <w:tbl>
      <w:tblPr>
        <w:tblStyle w:val="45"/>
        <w:tblW w:w="0" w:type="auto"/>
        <w:tblInd w:w="421" w:type="dxa"/>
        <w:tblLayout w:type="fixed"/>
        <w:tblLook w:val="04A0" w:firstRow="1" w:lastRow="0" w:firstColumn="1" w:lastColumn="0" w:noHBand="0" w:noVBand="1"/>
      </w:tblPr>
      <w:tblGrid>
        <w:gridCol w:w="708"/>
        <w:gridCol w:w="4925"/>
        <w:gridCol w:w="3261"/>
        <w:gridCol w:w="3118"/>
        <w:gridCol w:w="3261"/>
      </w:tblGrid>
      <w:tr w:rsidR="003B6512" w:rsidRPr="003B6512" w:rsidTr="00631244">
        <w:tc>
          <w:tcPr>
            <w:tcW w:w="708" w:type="dxa"/>
          </w:tcPr>
          <w:p w:rsidR="003B6512" w:rsidRPr="003B6512" w:rsidRDefault="003B6512" w:rsidP="003B6512">
            <w:pPr>
              <w:jc w:val="center"/>
              <w:rPr>
                <w:rFonts w:ascii="Arial" w:hAnsi="Arial" w:cs="Arial"/>
                <w:b/>
                <w:bCs/>
                <w:szCs w:val="24"/>
              </w:rPr>
            </w:pPr>
            <w:r w:rsidRPr="003B6512">
              <w:rPr>
                <w:rFonts w:ascii="Arial" w:hAnsi="Arial" w:cs="Arial"/>
                <w:b/>
                <w:bCs/>
                <w:szCs w:val="24"/>
              </w:rPr>
              <w:t>№ п/п</w:t>
            </w:r>
          </w:p>
        </w:tc>
        <w:tc>
          <w:tcPr>
            <w:tcW w:w="4925"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Наименование учреждения</w:t>
            </w:r>
          </w:p>
        </w:tc>
        <w:tc>
          <w:tcPr>
            <w:tcW w:w="3261"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2025 году</w:t>
            </w:r>
          </w:p>
        </w:tc>
        <w:tc>
          <w:tcPr>
            <w:tcW w:w="3118"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2026 году</w:t>
            </w:r>
          </w:p>
        </w:tc>
        <w:tc>
          <w:tcPr>
            <w:tcW w:w="3261" w:type="dxa"/>
          </w:tcPr>
          <w:p w:rsidR="003B6512" w:rsidRPr="003B6512" w:rsidRDefault="003B6512" w:rsidP="003B6512">
            <w:pPr>
              <w:jc w:val="center"/>
              <w:rPr>
                <w:rFonts w:ascii="Arial" w:hAnsi="Arial" w:cs="Arial"/>
                <w:b/>
                <w:bCs/>
                <w:szCs w:val="24"/>
              </w:rPr>
            </w:pPr>
            <w:r w:rsidRPr="003B6512">
              <w:rPr>
                <w:rFonts w:ascii="Arial" w:hAnsi="Arial" w:cs="Arial"/>
                <w:b/>
                <w:bCs/>
                <w:szCs w:val="24"/>
              </w:rPr>
              <w:t>Значения коэффициентов выравнивания в 2027 году</w:t>
            </w:r>
          </w:p>
        </w:tc>
      </w:tr>
      <w:tr w:rsidR="003B6512" w:rsidRPr="003B6512" w:rsidTr="00631244">
        <w:tc>
          <w:tcPr>
            <w:tcW w:w="708" w:type="dxa"/>
          </w:tcPr>
          <w:p w:rsidR="003B6512" w:rsidRPr="003B6512" w:rsidRDefault="003B6512" w:rsidP="003B6512">
            <w:pPr>
              <w:jc w:val="center"/>
              <w:rPr>
                <w:rFonts w:ascii="Arial" w:hAnsi="Arial" w:cs="Arial"/>
                <w:bCs/>
                <w:szCs w:val="24"/>
              </w:rPr>
            </w:pPr>
            <w:r w:rsidRPr="003B6512">
              <w:rPr>
                <w:rFonts w:ascii="Arial" w:hAnsi="Arial" w:cs="Arial"/>
                <w:bCs/>
                <w:szCs w:val="24"/>
              </w:rPr>
              <w:t>1</w:t>
            </w:r>
          </w:p>
        </w:tc>
        <w:tc>
          <w:tcPr>
            <w:tcW w:w="4925" w:type="dxa"/>
          </w:tcPr>
          <w:p w:rsidR="003B6512" w:rsidRPr="003B6512" w:rsidRDefault="003B6512" w:rsidP="003B6512">
            <w:pPr>
              <w:jc w:val="center"/>
              <w:rPr>
                <w:rFonts w:ascii="Arial" w:hAnsi="Arial" w:cs="Arial"/>
                <w:bCs/>
                <w:szCs w:val="24"/>
              </w:rPr>
            </w:pPr>
            <w:r w:rsidRPr="003B6512">
              <w:rPr>
                <w:rFonts w:ascii="Arial" w:hAnsi="Arial" w:cs="Arial"/>
                <w:bCs/>
                <w:szCs w:val="24"/>
              </w:rPr>
              <w:t>2</w:t>
            </w:r>
          </w:p>
        </w:tc>
        <w:tc>
          <w:tcPr>
            <w:tcW w:w="3261" w:type="dxa"/>
          </w:tcPr>
          <w:p w:rsidR="003B6512" w:rsidRPr="003B6512" w:rsidRDefault="003B6512" w:rsidP="003B6512">
            <w:pPr>
              <w:jc w:val="center"/>
              <w:rPr>
                <w:rFonts w:ascii="Arial" w:hAnsi="Arial" w:cs="Arial"/>
                <w:bCs/>
                <w:szCs w:val="24"/>
              </w:rPr>
            </w:pPr>
            <w:r w:rsidRPr="003B6512">
              <w:rPr>
                <w:rFonts w:ascii="Arial" w:hAnsi="Arial" w:cs="Arial"/>
                <w:bCs/>
                <w:szCs w:val="24"/>
              </w:rPr>
              <w:t>3</w:t>
            </w:r>
          </w:p>
        </w:tc>
        <w:tc>
          <w:tcPr>
            <w:tcW w:w="3118" w:type="dxa"/>
          </w:tcPr>
          <w:p w:rsidR="003B6512" w:rsidRPr="003B6512" w:rsidRDefault="003B6512" w:rsidP="003B6512">
            <w:pPr>
              <w:jc w:val="center"/>
              <w:rPr>
                <w:rFonts w:ascii="Arial" w:hAnsi="Arial" w:cs="Arial"/>
                <w:bCs/>
                <w:szCs w:val="24"/>
              </w:rPr>
            </w:pPr>
            <w:r w:rsidRPr="003B6512">
              <w:rPr>
                <w:rFonts w:ascii="Arial" w:hAnsi="Arial" w:cs="Arial"/>
                <w:bCs/>
                <w:szCs w:val="24"/>
              </w:rPr>
              <w:t>4</w:t>
            </w:r>
          </w:p>
        </w:tc>
        <w:tc>
          <w:tcPr>
            <w:tcW w:w="3261" w:type="dxa"/>
          </w:tcPr>
          <w:p w:rsidR="003B6512" w:rsidRPr="003B6512" w:rsidRDefault="003B6512" w:rsidP="003B6512">
            <w:pPr>
              <w:jc w:val="center"/>
              <w:rPr>
                <w:rFonts w:ascii="Arial" w:hAnsi="Arial" w:cs="Arial"/>
                <w:bCs/>
                <w:szCs w:val="24"/>
              </w:rPr>
            </w:pPr>
            <w:r w:rsidRPr="003B6512">
              <w:rPr>
                <w:rFonts w:ascii="Arial" w:hAnsi="Arial" w:cs="Arial"/>
                <w:bCs/>
                <w:szCs w:val="24"/>
              </w:rPr>
              <w:t>5</w:t>
            </w:r>
          </w:p>
        </w:tc>
      </w:tr>
      <w:tr w:rsidR="003B6512" w:rsidRPr="003B6512" w:rsidTr="00631244">
        <w:tc>
          <w:tcPr>
            <w:tcW w:w="708" w:type="dxa"/>
          </w:tcPr>
          <w:p w:rsidR="003B6512" w:rsidRPr="003B6512" w:rsidRDefault="003B6512" w:rsidP="003B6512">
            <w:pPr>
              <w:jc w:val="center"/>
              <w:rPr>
                <w:rFonts w:ascii="Arial" w:hAnsi="Arial" w:cs="Arial"/>
                <w:szCs w:val="24"/>
              </w:rPr>
            </w:pPr>
            <w:r w:rsidRPr="003B6512">
              <w:rPr>
                <w:rFonts w:ascii="Arial" w:hAnsi="Arial" w:cs="Arial"/>
                <w:szCs w:val="24"/>
              </w:rPr>
              <w:t>1.</w:t>
            </w:r>
          </w:p>
        </w:tc>
        <w:tc>
          <w:tcPr>
            <w:tcW w:w="4925" w:type="dxa"/>
          </w:tcPr>
          <w:p w:rsidR="003B6512" w:rsidRPr="003B6512" w:rsidRDefault="003B6512" w:rsidP="003B6512">
            <w:pPr>
              <w:jc w:val="center"/>
              <w:rPr>
                <w:rFonts w:ascii="Arial" w:hAnsi="Arial" w:cs="Arial"/>
                <w:szCs w:val="24"/>
              </w:rPr>
            </w:pPr>
            <w:r w:rsidRPr="003B6512">
              <w:rPr>
                <w:rFonts w:ascii="Arial" w:hAnsi="Arial" w:cs="Arial"/>
                <w:szCs w:val="24"/>
              </w:rPr>
              <w:t>МУ ДПО «Центр развития образования»</w:t>
            </w:r>
          </w:p>
        </w:tc>
        <w:tc>
          <w:tcPr>
            <w:tcW w:w="3261" w:type="dxa"/>
          </w:tcPr>
          <w:p w:rsidR="003B6512" w:rsidRPr="003B6512" w:rsidRDefault="003B6512" w:rsidP="003B6512">
            <w:pPr>
              <w:jc w:val="center"/>
              <w:rPr>
                <w:rFonts w:ascii="Arial" w:hAnsi="Arial" w:cs="Arial"/>
                <w:szCs w:val="24"/>
              </w:rPr>
            </w:pPr>
            <w:r w:rsidRPr="003B6512">
              <w:rPr>
                <w:rFonts w:ascii="Arial" w:hAnsi="Arial" w:cs="Arial"/>
                <w:szCs w:val="24"/>
              </w:rPr>
              <w:t>0,999999979167883</w:t>
            </w:r>
          </w:p>
        </w:tc>
        <w:tc>
          <w:tcPr>
            <w:tcW w:w="3118" w:type="dxa"/>
          </w:tcPr>
          <w:p w:rsidR="003B6512" w:rsidRPr="003B6512" w:rsidRDefault="003B6512" w:rsidP="003B6512">
            <w:pPr>
              <w:jc w:val="center"/>
              <w:rPr>
                <w:rFonts w:ascii="Arial" w:hAnsi="Arial" w:cs="Arial"/>
                <w:szCs w:val="24"/>
              </w:rPr>
            </w:pPr>
            <w:r w:rsidRPr="003B6512">
              <w:rPr>
                <w:rFonts w:ascii="Arial" w:hAnsi="Arial" w:cs="Arial"/>
                <w:szCs w:val="24"/>
              </w:rPr>
              <w:t>0,999999979167883</w:t>
            </w:r>
          </w:p>
        </w:tc>
        <w:tc>
          <w:tcPr>
            <w:tcW w:w="3261" w:type="dxa"/>
          </w:tcPr>
          <w:p w:rsidR="003B6512" w:rsidRPr="003B6512" w:rsidRDefault="003B6512" w:rsidP="003B6512">
            <w:pPr>
              <w:jc w:val="center"/>
              <w:rPr>
                <w:rFonts w:ascii="Arial" w:hAnsi="Arial" w:cs="Arial"/>
                <w:szCs w:val="24"/>
              </w:rPr>
            </w:pPr>
            <w:r w:rsidRPr="003B6512">
              <w:rPr>
                <w:rFonts w:ascii="Arial" w:hAnsi="Arial" w:cs="Arial"/>
                <w:szCs w:val="24"/>
              </w:rPr>
              <w:t>0,999999979167883</w:t>
            </w:r>
          </w:p>
        </w:tc>
      </w:tr>
    </w:tbl>
    <w:p w:rsidR="003B6512" w:rsidRPr="003B6512" w:rsidRDefault="003B6512" w:rsidP="003B6512">
      <w:pPr>
        <w:jc w:val="center"/>
        <w:rPr>
          <w:rFonts w:ascii="Arial" w:hAnsi="Arial" w:cs="Arial"/>
          <w:szCs w:val="24"/>
        </w:rPr>
        <w:sectPr w:rsidR="003B6512" w:rsidRPr="003B6512" w:rsidSect="003D1C45">
          <w:pgSz w:w="16838" w:h="11906" w:orient="landscape"/>
          <w:pgMar w:top="851" w:right="284" w:bottom="567" w:left="238" w:header="709" w:footer="709" w:gutter="0"/>
          <w:cols w:space="708"/>
          <w:docGrid w:linePitch="360"/>
        </w:sectPr>
      </w:pPr>
    </w:p>
    <w:p w:rsidR="003B6512" w:rsidRPr="003B6512" w:rsidRDefault="003B6512" w:rsidP="003B6512">
      <w:pPr>
        <w:jc w:val="center"/>
        <w:rPr>
          <w:rFonts w:ascii="Arial" w:hAnsi="Arial" w:cs="Arial"/>
          <w:szCs w:val="24"/>
        </w:rPr>
      </w:pPr>
    </w:p>
    <w:p w:rsidR="003B6512" w:rsidRPr="003B6512" w:rsidRDefault="003B6512" w:rsidP="003B6512">
      <w:pPr>
        <w:jc w:val="center"/>
        <w:rPr>
          <w:rFonts w:ascii="Arial" w:hAnsi="Arial" w:cs="Arial"/>
          <w:szCs w:val="24"/>
        </w:rPr>
      </w:pPr>
    </w:p>
    <w:p w:rsidR="003B6512" w:rsidRPr="003B6512" w:rsidRDefault="003B6512" w:rsidP="003B6512">
      <w:pPr>
        <w:jc w:val="center"/>
        <w:rPr>
          <w:rFonts w:ascii="Arial" w:hAnsi="Arial" w:cs="Arial"/>
          <w:szCs w:val="24"/>
        </w:rPr>
      </w:pPr>
    </w:p>
    <w:tbl>
      <w:tblPr>
        <w:tblStyle w:val="45"/>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3B6512" w:rsidRPr="003B6512" w:rsidTr="00631244">
        <w:tc>
          <w:tcPr>
            <w:tcW w:w="6062" w:type="dxa"/>
          </w:tcPr>
          <w:p w:rsidR="003B6512" w:rsidRPr="003B6512" w:rsidRDefault="003B6512" w:rsidP="003B6512">
            <w:pPr>
              <w:rPr>
                <w:rFonts w:ascii="Arial" w:hAnsi="Arial" w:cs="Arial"/>
                <w:szCs w:val="24"/>
              </w:rPr>
            </w:pPr>
          </w:p>
        </w:tc>
        <w:tc>
          <w:tcPr>
            <w:tcW w:w="5103" w:type="dxa"/>
          </w:tcPr>
          <w:p w:rsidR="003B6512" w:rsidRPr="003B6512" w:rsidRDefault="003B6512" w:rsidP="003B6512">
            <w:pPr>
              <w:jc w:val="center"/>
              <w:rPr>
                <w:rFonts w:ascii="Arial" w:hAnsi="Arial" w:cs="Arial"/>
                <w:szCs w:val="24"/>
              </w:rPr>
            </w:pPr>
            <w:r w:rsidRPr="003B6512">
              <w:rPr>
                <w:rFonts w:ascii="Arial" w:hAnsi="Arial" w:cs="Arial"/>
                <w:szCs w:val="24"/>
              </w:rPr>
              <w:t>Утверждены</w:t>
            </w:r>
          </w:p>
          <w:p w:rsidR="003B6512" w:rsidRPr="003B6512" w:rsidRDefault="003B6512" w:rsidP="003B6512">
            <w:pPr>
              <w:jc w:val="center"/>
              <w:rPr>
                <w:rFonts w:ascii="Arial" w:hAnsi="Arial" w:cs="Arial"/>
                <w:szCs w:val="24"/>
              </w:rPr>
            </w:pPr>
            <w:r w:rsidRPr="003B6512">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3B6512" w:rsidRPr="003B6512" w:rsidRDefault="003B6512" w:rsidP="003B6512">
            <w:pPr>
              <w:jc w:val="center"/>
              <w:rPr>
                <w:rFonts w:ascii="Arial" w:hAnsi="Arial" w:cs="Arial"/>
                <w:szCs w:val="24"/>
              </w:rPr>
            </w:pPr>
            <w:r w:rsidRPr="003B6512">
              <w:rPr>
                <w:rFonts w:ascii="Arial" w:hAnsi="Arial" w:cs="Arial"/>
                <w:szCs w:val="24"/>
              </w:rPr>
              <w:t xml:space="preserve">от </w:t>
            </w:r>
            <w:r>
              <w:rPr>
                <w:rFonts w:ascii="Arial" w:hAnsi="Arial" w:cs="Arial"/>
                <w:szCs w:val="24"/>
              </w:rPr>
              <w:t>11.02.</w:t>
            </w:r>
            <w:r w:rsidRPr="003B6512">
              <w:rPr>
                <w:rFonts w:ascii="Arial" w:hAnsi="Arial" w:cs="Arial"/>
                <w:szCs w:val="24"/>
              </w:rPr>
              <w:t xml:space="preserve">2025 № </w:t>
            </w:r>
            <w:r>
              <w:rPr>
                <w:rFonts w:ascii="Arial" w:hAnsi="Arial" w:cs="Arial"/>
                <w:szCs w:val="24"/>
              </w:rPr>
              <w:t>361-</w:t>
            </w:r>
            <w:r w:rsidRPr="003B6512">
              <w:rPr>
                <w:rFonts w:ascii="Arial" w:hAnsi="Arial" w:cs="Arial"/>
                <w:szCs w:val="24"/>
              </w:rPr>
              <w:t>ПА</w:t>
            </w:r>
          </w:p>
        </w:tc>
      </w:tr>
    </w:tbl>
    <w:p w:rsidR="003B6512" w:rsidRPr="003B6512" w:rsidRDefault="003B6512" w:rsidP="003B6512">
      <w:pPr>
        <w:jc w:val="center"/>
        <w:rPr>
          <w:rFonts w:ascii="Arial" w:hAnsi="Arial" w:cs="Arial"/>
          <w:szCs w:val="24"/>
        </w:rPr>
      </w:pPr>
    </w:p>
    <w:p w:rsidR="003B6512" w:rsidRPr="003B6512" w:rsidRDefault="003B6512" w:rsidP="003B6512">
      <w:pPr>
        <w:jc w:val="center"/>
        <w:rPr>
          <w:rFonts w:ascii="Arial" w:hAnsi="Arial" w:cs="Arial"/>
          <w:b/>
          <w:szCs w:val="24"/>
        </w:rPr>
      </w:pPr>
      <w:bookmarkStart w:id="1" w:name="_Hlk158028394"/>
      <w:r w:rsidRPr="003B6512">
        <w:rPr>
          <w:rFonts w:ascii="Arial" w:hAnsi="Arial" w:cs="Arial"/>
          <w:b/>
          <w:szCs w:val="24"/>
        </w:rPr>
        <w:t>Значения натуральных норм, необходимых для определения</w:t>
      </w:r>
    </w:p>
    <w:p w:rsidR="003B6512" w:rsidRPr="003B6512" w:rsidRDefault="003B6512" w:rsidP="003B6512">
      <w:pPr>
        <w:jc w:val="center"/>
        <w:rPr>
          <w:rFonts w:ascii="Arial" w:hAnsi="Arial" w:cs="Arial"/>
          <w:b/>
          <w:szCs w:val="24"/>
        </w:rPr>
      </w:pPr>
      <w:r w:rsidRPr="003B6512">
        <w:rPr>
          <w:rFonts w:ascii="Arial" w:hAnsi="Arial" w:cs="Arial"/>
          <w:b/>
          <w:szCs w:val="24"/>
        </w:rPr>
        <w:t xml:space="preserve">базовых нормативов затрат на оказание муниципальных </w:t>
      </w:r>
    </w:p>
    <w:p w:rsidR="003B6512" w:rsidRPr="003B6512" w:rsidRDefault="003B6512" w:rsidP="003B6512">
      <w:pPr>
        <w:jc w:val="center"/>
        <w:rPr>
          <w:rFonts w:ascii="Arial" w:hAnsi="Arial" w:cs="Arial"/>
          <w:b/>
          <w:szCs w:val="24"/>
        </w:rPr>
      </w:pPr>
      <w:r w:rsidRPr="003B6512">
        <w:rPr>
          <w:rFonts w:ascii="Arial" w:hAnsi="Arial" w:cs="Arial"/>
          <w:b/>
          <w:szCs w:val="24"/>
        </w:rPr>
        <w:t>услуг</w:t>
      </w:r>
      <w:bookmarkEnd w:id="1"/>
    </w:p>
    <w:p w:rsidR="003B6512" w:rsidRPr="003B6512" w:rsidRDefault="003B6512" w:rsidP="003B6512">
      <w:pPr>
        <w:jc w:val="center"/>
        <w:rPr>
          <w:rFonts w:ascii="Arial" w:hAnsi="Arial" w:cs="Arial"/>
          <w:b/>
          <w:sz w:val="28"/>
          <w:szCs w:val="28"/>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841"/>
        <w:gridCol w:w="2354"/>
        <w:gridCol w:w="24"/>
        <w:gridCol w:w="1305"/>
        <w:gridCol w:w="12"/>
        <w:gridCol w:w="1355"/>
        <w:gridCol w:w="34"/>
        <w:gridCol w:w="1864"/>
      </w:tblGrid>
      <w:tr w:rsidR="003B6512" w:rsidRPr="003B6512" w:rsidTr="00631244">
        <w:trPr>
          <w:trHeight w:val="315"/>
          <w:jc w:val="center"/>
        </w:trPr>
        <w:tc>
          <w:tcPr>
            <w:tcW w:w="562" w:type="dxa"/>
            <w:shd w:val="clear" w:color="auto" w:fill="auto"/>
            <w:vAlign w:val="center"/>
          </w:tcPr>
          <w:p w:rsidR="003B6512" w:rsidRPr="003B6512" w:rsidRDefault="003B6512" w:rsidP="003B6512">
            <w:pPr>
              <w:rPr>
                <w:rFonts w:ascii="Arial" w:hAnsi="Arial" w:cs="Arial"/>
                <w:b/>
                <w:bCs/>
                <w:sz w:val="16"/>
                <w:szCs w:val="16"/>
              </w:rPr>
            </w:pPr>
            <w:r w:rsidRPr="003B6512">
              <w:rPr>
                <w:rFonts w:ascii="Arial" w:hAnsi="Arial" w:cs="Arial"/>
                <w:b/>
                <w:bCs/>
                <w:sz w:val="16"/>
                <w:szCs w:val="16"/>
              </w:rPr>
              <w:t>№ п/п</w:t>
            </w:r>
          </w:p>
        </w:tc>
        <w:tc>
          <w:tcPr>
            <w:tcW w:w="1843" w:type="dxa"/>
            <w:shd w:val="clear" w:color="auto" w:fill="auto"/>
            <w:vAlign w:val="center"/>
          </w:tcPr>
          <w:p w:rsidR="003B6512" w:rsidRPr="003B6512" w:rsidRDefault="003B6512" w:rsidP="003B6512">
            <w:pPr>
              <w:jc w:val="center"/>
              <w:rPr>
                <w:rFonts w:ascii="Arial" w:hAnsi="Arial" w:cs="Arial"/>
                <w:b/>
                <w:sz w:val="16"/>
                <w:szCs w:val="16"/>
              </w:rPr>
            </w:pPr>
            <w:r w:rsidRPr="003B6512">
              <w:rPr>
                <w:rFonts w:ascii="Arial" w:hAnsi="Arial" w:cs="Arial"/>
                <w:b/>
                <w:bCs/>
                <w:sz w:val="16"/>
                <w:szCs w:val="16"/>
              </w:rPr>
              <w:t xml:space="preserve">Наименование муниципальной услуги </w:t>
            </w:r>
          </w:p>
        </w:tc>
        <w:tc>
          <w:tcPr>
            <w:tcW w:w="1841"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Уникальный номер реестровой записи </w:t>
            </w:r>
          </w:p>
        </w:tc>
        <w:tc>
          <w:tcPr>
            <w:tcW w:w="2354"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Наименование натуральной нормы </w:t>
            </w:r>
          </w:p>
        </w:tc>
        <w:tc>
          <w:tcPr>
            <w:tcW w:w="1341" w:type="dxa"/>
            <w:gridSpan w:val="3"/>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Единица измерения натуральной нормы </w:t>
            </w:r>
          </w:p>
        </w:tc>
        <w:tc>
          <w:tcPr>
            <w:tcW w:w="1355"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Значение натуральной нормы/срок полезного использования </w:t>
            </w:r>
          </w:p>
        </w:tc>
        <w:tc>
          <w:tcPr>
            <w:tcW w:w="1898" w:type="dxa"/>
            <w:gridSpan w:val="2"/>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Примечание </w:t>
            </w:r>
          </w:p>
        </w:tc>
      </w:tr>
      <w:tr w:rsidR="003B6512" w:rsidRPr="003B6512" w:rsidTr="00631244">
        <w:trPr>
          <w:trHeight w:val="315"/>
          <w:jc w:val="center"/>
        </w:trPr>
        <w:tc>
          <w:tcPr>
            <w:tcW w:w="562"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1</w:t>
            </w:r>
          </w:p>
        </w:tc>
        <w:tc>
          <w:tcPr>
            <w:tcW w:w="1843"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2</w:t>
            </w:r>
          </w:p>
        </w:tc>
        <w:tc>
          <w:tcPr>
            <w:tcW w:w="1841"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3</w:t>
            </w:r>
          </w:p>
        </w:tc>
        <w:tc>
          <w:tcPr>
            <w:tcW w:w="2354"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4</w:t>
            </w:r>
          </w:p>
        </w:tc>
        <w:tc>
          <w:tcPr>
            <w:tcW w:w="1341" w:type="dxa"/>
            <w:gridSpan w:val="3"/>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5</w:t>
            </w:r>
          </w:p>
        </w:tc>
        <w:tc>
          <w:tcPr>
            <w:tcW w:w="1355" w:type="dxa"/>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6</w:t>
            </w:r>
          </w:p>
        </w:tc>
        <w:tc>
          <w:tcPr>
            <w:tcW w:w="1898" w:type="dxa"/>
            <w:gridSpan w:val="2"/>
            <w:shd w:val="clear" w:color="auto" w:fill="auto"/>
            <w:vAlign w:val="center"/>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7</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1.</w:t>
            </w:r>
          </w:p>
        </w:tc>
        <w:tc>
          <w:tcPr>
            <w:tcW w:w="1843" w:type="dxa"/>
            <w:vMerge w:val="restart"/>
            <w:shd w:val="clear" w:color="auto" w:fill="auto"/>
          </w:tcPr>
          <w:p w:rsidR="003B6512" w:rsidRPr="003B6512" w:rsidRDefault="003B6512" w:rsidP="003B6512">
            <w:pPr>
              <w:jc w:val="center"/>
              <w:rPr>
                <w:rFonts w:ascii="Arial" w:hAnsi="Arial" w:cs="Arial"/>
                <w:b/>
                <w:sz w:val="16"/>
                <w:szCs w:val="16"/>
              </w:rPr>
            </w:pPr>
            <w:r w:rsidRPr="003B6512">
              <w:rPr>
                <w:rFonts w:ascii="Arial" w:hAnsi="Arial" w:cs="Arial"/>
                <w:b/>
                <w:sz w:val="16"/>
                <w:szCs w:val="16"/>
              </w:rPr>
              <w:t>Реализация основных общеобразовательных программ дошкольного образования</w:t>
            </w:r>
          </w:p>
        </w:tc>
        <w:tc>
          <w:tcPr>
            <w:tcW w:w="1841" w:type="dxa"/>
            <w:vMerge w:val="restart"/>
            <w:shd w:val="clear" w:color="auto" w:fill="auto"/>
            <w:hideMark/>
          </w:tcPr>
          <w:p w:rsidR="003B6512" w:rsidRPr="003B6512" w:rsidRDefault="003B6512" w:rsidP="003B6512">
            <w:pPr>
              <w:jc w:val="center"/>
              <w:rPr>
                <w:rFonts w:ascii="Arial" w:hAnsi="Arial" w:cs="Arial"/>
                <w:b/>
                <w:bCs/>
                <w:sz w:val="16"/>
                <w:szCs w:val="16"/>
              </w:rPr>
            </w:pPr>
            <w:r w:rsidRPr="003B6512">
              <w:rPr>
                <w:rFonts w:ascii="Arial" w:hAnsi="Arial" w:cs="Arial"/>
                <w:sz w:val="16"/>
                <w:szCs w:val="16"/>
              </w:rPr>
              <w:t> </w:t>
            </w:r>
            <w:r w:rsidRPr="003B6512">
              <w:rPr>
                <w:rFonts w:ascii="Arial" w:hAnsi="Arial" w:cs="Arial"/>
                <w:b/>
                <w:bCs/>
                <w:sz w:val="16"/>
                <w:szCs w:val="16"/>
              </w:rPr>
              <w:t>801011О.99.0. БВ24ДМ62000</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sz w:val="16"/>
                <w:szCs w:val="16"/>
              </w:rPr>
            </w:pPr>
            <w:r w:rsidRPr="003B6512">
              <w:rPr>
                <w:rFonts w:ascii="Arial" w:hAnsi="Arial" w:cs="Arial"/>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83 098,16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26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264"/>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2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2,1440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4,8652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час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229,4900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Водоснабжение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17,0957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21,9609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твердых бытовых отходов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0,2018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811,42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АУУ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40,93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241,13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лифта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68,49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бассейна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86,47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72,32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приточных установок (вентиляция)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236,36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Дезинсекция системы вентиляции</w:t>
            </w:r>
          </w:p>
        </w:tc>
        <w:tc>
          <w:tcPr>
            <w:tcW w:w="1305" w:type="dxa"/>
            <w:tcBorders>
              <w:bottom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172,95</w:t>
            </w:r>
          </w:p>
        </w:tc>
        <w:tc>
          <w:tcPr>
            <w:tcW w:w="1864" w:type="dxa"/>
            <w:tcBorders>
              <w:bottom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190,51</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121,99</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109,76</w:t>
            </w:r>
          </w:p>
        </w:tc>
        <w:tc>
          <w:tcPr>
            <w:tcW w:w="1864"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35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26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46,87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26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Интернет</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13,84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41 407,09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Бактериальные исследования воды</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53,51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4 249,08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53,58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24,50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205,08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АИС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11,75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10,73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230,88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bookmarkStart w:id="2" w:name="_Hlk158562098"/>
            <w:r w:rsidRPr="003B6512">
              <w:rPr>
                <w:rFonts w:ascii="Arial" w:hAnsi="Arial" w:cs="Arial"/>
                <w:b/>
                <w:bCs/>
                <w:sz w:val="16"/>
                <w:szCs w:val="16"/>
              </w:rPr>
              <w:t>2.</w:t>
            </w:r>
          </w:p>
        </w:tc>
        <w:tc>
          <w:tcPr>
            <w:tcW w:w="1843" w:type="dxa"/>
            <w:vMerge w:val="restart"/>
            <w:shd w:val="clear" w:color="auto" w:fill="auto"/>
          </w:tcPr>
          <w:p w:rsidR="003B6512" w:rsidRPr="003B6512" w:rsidRDefault="003B6512" w:rsidP="003B6512">
            <w:pPr>
              <w:jc w:val="center"/>
              <w:rPr>
                <w:rFonts w:ascii="Arial" w:hAnsi="Arial" w:cs="Arial"/>
                <w:b/>
                <w:sz w:val="16"/>
                <w:szCs w:val="16"/>
              </w:rPr>
            </w:pPr>
            <w:r w:rsidRPr="003B6512">
              <w:rPr>
                <w:rFonts w:ascii="Arial" w:hAnsi="Arial" w:cs="Arial"/>
                <w:sz w:val="16"/>
                <w:szCs w:val="16"/>
              </w:rPr>
              <w:t>Реализация основных общеобразовательных программ дошкольного образования</w:t>
            </w:r>
          </w:p>
        </w:tc>
        <w:tc>
          <w:tcPr>
            <w:tcW w:w="1841" w:type="dxa"/>
            <w:vMerge w:val="restart"/>
            <w:shd w:val="clear" w:color="auto" w:fill="auto"/>
            <w:hideMark/>
          </w:tcPr>
          <w:p w:rsidR="003B6512" w:rsidRPr="003B6512" w:rsidRDefault="003B6512" w:rsidP="003B6512">
            <w:pPr>
              <w:jc w:val="center"/>
              <w:rPr>
                <w:rFonts w:ascii="Arial" w:hAnsi="Arial" w:cs="Arial"/>
                <w:b/>
                <w:bCs/>
                <w:sz w:val="16"/>
                <w:szCs w:val="16"/>
              </w:rPr>
            </w:pPr>
            <w:r w:rsidRPr="003B6512">
              <w:rPr>
                <w:rFonts w:ascii="Arial" w:hAnsi="Arial" w:cs="Arial"/>
                <w:sz w:val="16"/>
                <w:szCs w:val="16"/>
              </w:rPr>
              <w:t> </w:t>
            </w:r>
            <w:r w:rsidRPr="003B6512">
              <w:rPr>
                <w:rFonts w:ascii="Arial" w:hAnsi="Arial" w:cs="Arial"/>
                <w:b/>
                <w:bCs/>
                <w:sz w:val="16"/>
                <w:szCs w:val="16"/>
              </w:rPr>
              <w:t>801011О.99.0. БВ24ДН82000</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lastRenderedPageBreak/>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sz w:val="16"/>
                <w:szCs w:val="16"/>
              </w:rPr>
            </w:pPr>
            <w:r w:rsidRPr="003B6512">
              <w:rPr>
                <w:rFonts w:ascii="Arial" w:hAnsi="Arial" w:cs="Arial"/>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70 422,17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8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29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30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2,1440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4,8652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час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229,4900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Водоснабжение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17,0957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21,9609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твердых бытовых отходов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0,2018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811,42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АУУ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40,93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241,13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лифта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68,49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бассейна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86,47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72,32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приточных установок (вентиляция)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236,36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Дезинсекция системы вентиляции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190,51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121,99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109,76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33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46,87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27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Интернет</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13,84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35 090,75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Бактериальные исследования воды</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53,51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8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4 249,08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53,58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24,50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205,08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5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АИС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11,75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10,73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230,88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bookmarkEnd w:id="2"/>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3.</w:t>
            </w:r>
          </w:p>
        </w:tc>
        <w:tc>
          <w:tcPr>
            <w:tcW w:w="1843" w:type="dxa"/>
            <w:vMerge w:val="restart"/>
            <w:shd w:val="clear" w:color="auto" w:fill="auto"/>
          </w:tcPr>
          <w:p w:rsidR="003B6512" w:rsidRPr="003B6512" w:rsidRDefault="003B6512" w:rsidP="003B6512">
            <w:pPr>
              <w:jc w:val="center"/>
              <w:rPr>
                <w:rFonts w:ascii="Arial" w:hAnsi="Arial" w:cs="Arial"/>
                <w:b/>
                <w:sz w:val="16"/>
                <w:szCs w:val="16"/>
              </w:rPr>
            </w:pPr>
            <w:r w:rsidRPr="003B6512">
              <w:rPr>
                <w:rFonts w:ascii="Arial" w:hAnsi="Arial" w:cs="Arial"/>
                <w:b/>
                <w:sz w:val="16"/>
                <w:szCs w:val="16"/>
              </w:rPr>
              <w:t>Присмотр и уход</w:t>
            </w:r>
          </w:p>
        </w:tc>
        <w:tc>
          <w:tcPr>
            <w:tcW w:w="1841" w:type="dxa"/>
            <w:vMerge w:val="restart"/>
            <w:shd w:val="clear" w:color="auto" w:fill="auto"/>
            <w:hideMark/>
          </w:tcPr>
          <w:p w:rsidR="003B6512" w:rsidRPr="003B6512" w:rsidRDefault="003B6512" w:rsidP="003B6512">
            <w:pPr>
              <w:jc w:val="center"/>
              <w:rPr>
                <w:rFonts w:ascii="Arial" w:hAnsi="Arial" w:cs="Arial"/>
                <w:b/>
                <w:bCs/>
                <w:sz w:val="16"/>
                <w:szCs w:val="16"/>
              </w:rPr>
            </w:pPr>
            <w:r w:rsidRPr="003B6512">
              <w:rPr>
                <w:rFonts w:ascii="Arial" w:hAnsi="Arial" w:cs="Arial"/>
                <w:sz w:val="16"/>
                <w:szCs w:val="16"/>
              </w:rPr>
              <w:t> </w:t>
            </w:r>
            <w:r w:rsidRPr="003B6512">
              <w:rPr>
                <w:rFonts w:ascii="Arial" w:hAnsi="Arial" w:cs="Arial"/>
                <w:b/>
                <w:bCs/>
                <w:sz w:val="16"/>
                <w:szCs w:val="16"/>
              </w:rPr>
              <w:t>853211О.99.0. БВ19АА62000</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lastRenderedPageBreak/>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sz w:val="16"/>
                <w:szCs w:val="16"/>
              </w:rPr>
            </w:pPr>
            <w:r w:rsidRPr="003B6512">
              <w:rPr>
                <w:rFonts w:ascii="Arial" w:hAnsi="Arial" w:cs="Arial"/>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13 098,06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8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Полотенце детское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Набор постельного белья (наволочка, простыня, пододеяльник)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Подушка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Одеяло байковое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Матрас</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Фартук (для персонала)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Халат (для персонала)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Косынка (для персонала)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Полотенце посудное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Клеенка настольная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кв.м</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Мыло хозяйственное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Салфетка обеденная (100 штук)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упаковка</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Мыло туалетное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Стиральный порошок (400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Моющее средство (жидкое, 500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Чистящее средство (400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Ведро, тряпка для пола, таз, швабра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Хлорная известь</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Веник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bottom"/>
          </w:tcPr>
          <w:p w:rsidR="003B6512" w:rsidRPr="003B6512" w:rsidRDefault="003B6512" w:rsidP="003B6512">
            <w:pPr>
              <w:rPr>
                <w:rFonts w:ascii="Arial" w:hAnsi="Arial" w:cs="Arial"/>
                <w:sz w:val="16"/>
                <w:szCs w:val="16"/>
              </w:rPr>
            </w:pPr>
            <w:r w:rsidRPr="003B6512">
              <w:rPr>
                <w:rFonts w:ascii="Arial" w:hAnsi="Arial" w:cs="Arial"/>
                <w:sz w:val="16"/>
                <w:szCs w:val="16"/>
              </w:rPr>
              <w:t>Савок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Pr>
          <w:p w:rsidR="003B6512" w:rsidRPr="003B6512" w:rsidRDefault="003B6512" w:rsidP="003B6512">
            <w:pPr>
              <w:rPr>
                <w:rFonts w:ascii="Arial" w:hAnsi="Arial" w:cs="Arial"/>
                <w:sz w:val="16"/>
                <w:szCs w:val="16"/>
              </w:rPr>
            </w:pPr>
            <w:r w:rsidRPr="003B6512">
              <w:rPr>
                <w:rFonts w:ascii="Arial" w:hAnsi="Arial" w:cs="Arial"/>
                <w:sz w:val="16"/>
                <w:szCs w:val="16"/>
              </w:rPr>
              <w:t>Люминесцентная лампа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Pr>
          <w:p w:rsidR="003B6512" w:rsidRPr="003B6512" w:rsidRDefault="003B6512" w:rsidP="003B6512">
            <w:pPr>
              <w:rPr>
                <w:rFonts w:ascii="Arial" w:hAnsi="Arial" w:cs="Arial"/>
                <w:sz w:val="16"/>
                <w:szCs w:val="16"/>
              </w:rPr>
            </w:pPr>
            <w:r w:rsidRPr="003B6512">
              <w:rPr>
                <w:rFonts w:ascii="Arial" w:hAnsi="Arial" w:cs="Arial"/>
                <w:sz w:val="16"/>
                <w:szCs w:val="16"/>
              </w:rPr>
              <w:t>Туалетная бумага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Тарелка глубокая (с учетом боя)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Тарелка мелкая (с учетом боя)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Кружка (с учетом боя)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Ложка десертная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Ложка чайная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Посуда для приготовления пищи (доски для разделки, кастрюли, чайники)</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Лейкопластырь бактерицидный (6х10)</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Термометр (медицинский)</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Бинт нестерильный (7х14)</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йода спиртовой 5% -25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Перманганат калия (флакон 3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Вата хирургическая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бриллиантовой зелени 1% - (флакон 10мл)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29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2,1440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4,8652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час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229,4900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Водоснабжение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17,0957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21,9609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твердых бытовых отходов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0,2018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tcBorders>
              <w:bottom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811,42</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АУУ</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40,93</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172,95</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241,13</w:t>
            </w:r>
          </w:p>
        </w:tc>
        <w:tc>
          <w:tcPr>
            <w:tcW w:w="1864"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лифта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68,49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бассейна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86,47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72,32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приточных установок (вентиляция)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236,36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Дезинсекция системы вентиляции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17,29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190,51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121,99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109,76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43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50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46,87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0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Интернет</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13,84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Бактериальные исследования воды</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53,51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4 249,08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53,58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24,50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205,08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АИС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11,75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10,73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2"/>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230,88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Питание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14 743,80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lastRenderedPageBreak/>
              <w:t>4.</w:t>
            </w:r>
          </w:p>
        </w:tc>
        <w:tc>
          <w:tcPr>
            <w:tcW w:w="1843"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Реализация основных общеобразовательных программ начального общего образования</w:t>
            </w:r>
          </w:p>
        </w:tc>
        <w:tc>
          <w:tcPr>
            <w:tcW w:w="1841" w:type="dxa"/>
            <w:vMerge w:val="restart"/>
            <w:shd w:val="clear" w:color="auto" w:fill="auto"/>
            <w:hideMark/>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801012О.99.0. БА81АЭ92001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46 773,96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8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хозяйственное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Салфетка обеденная (100 штук)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упаковка</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туалетное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Моющее средство (жидкое, 500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Чистящее средство (400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Ведро, тряпка для пола, таз, швабра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Хлорная известь</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Веник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Савок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Люминесцентная лампа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Туалетная бумага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Лейкопластырь бактерицидный (6х10)</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Термометр (медицинский)</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Бинт нестерильный (7х14)</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1,56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йода спиртовой 5% -25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Перманганат калия (флакон 3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Вата хирургическая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бриллиантовой зелени 1% - (флакон 10мл)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0,96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1,2623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276,5661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Водоснабжения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5,7378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7,0001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Вывоз твердых бытовых отходов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0,3072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1 352,90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АУУ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19,77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133,93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542,92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42,47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209,58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 видеонаблюдения для ЕГЭ</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69,61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приточных установок (вентиляция)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313,69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Дезинсекция системы вентиляции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141,28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tcBorders>
              <w:bottom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9,34</w:t>
            </w:r>
          </w:p>
        </w:tc>
        <w:tc>
          <w:tcPr>
            <w:tcW w:w="1864" w:type="dxa"/>
            <w:tcBorders>
              <w:bottom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208,87</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124,89</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СКУД</w:t>
            </w:r>
          </w:p>
        </w:tc>
        <w:tc>
          <w:tcPr>
            <w:tcW w:w="1305"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267,29</w:t>
            </w:r>
          </w:p>
        </w:tc>
        <w:tc>
          <w:tcPr>
            <w:tcW w:w="1864"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61,25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снега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48,26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43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50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53,73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13 523,64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41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1 778,50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29,90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94,97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412,50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Содержание стадионов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95,00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сайта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20,60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253,36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5.</w:t>
            </w:r>
          </w:p>
        </w:tc>
        <w:tc>
          <w:tcPr>
            <w:tcW w:w="1843"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Реализация основных общеобразовательных программ основного общего образования</w:t>
            </w:r>
          </w:p>
        </w:tc>
        <w:tc>
          <w:tcPr>
            <w:tcW w:w="1841" w:type="dxa"/>
            <w:vMerge w:val="restart"/>
            <w:shd w:val="clear" w:color="auto" w:fill="auto"/>
            <w:hideMark/>
          </w:tcPr>
          <w:p w:rsidR="003B6512" w:rsidRPr="003B6512" w:rsidRDefault="003B6512" w:rsidP="003B6512">
            <w:pPr>
              <w:jc w:val="center"/>
              <w:rPr>
                <w:rFonts w:ascii="Arial" w:hAnsi="Arial" w:cs="Arial"/>
                <w:b/>
                <w:bCs/>
                <w:sz w:val="16"/>
                <w:szCs w:val="16"/>
              </w:rPr>
            </w:pPr>
            <w:r w:rsidRPr="003B6512">
              <w:rPr>
                <w:rFonts w:ascii="Arial" w:hAnsi="Arial" w:cs="Arial"/>
                <w:sz w:val="16"/>
                <w:szCs w:val="16"/>
              </w:rPr>
              <w:t> </w:t>
            </w:r>
            <w:r w:rsidRPr="003B6512">
              <w:rPr>
                <w:rFonts w:ascii="Arial" w:hAnsi="Arial" w:cs="Arial"/>
                <w:b/>
                <w:bCs/>
                <w:sz w:val="16"/>
                <w:szCs w:val="16"/>
              </w:rPr>
              <w:t>802111О.99.0. БА96АЮ58001</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lastRenderedPageBreak/>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sz w:val="16"/>
                <w:szCs w:val="16"/>
              </w:rPr>
            </w:pPr>
            <w:r w:rsidRPr="003B6512">
              <w:rPr>
                <w:rFonts w:ascii="Arial" w:hAnsi="Arial" w:cs="Arial"/>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64 443,41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8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хозяйственное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Салфетка обеденная (100 штук)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упаковка</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туалетное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Моющее средство (жидкое, 500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Чистящее средство (400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Ведро, тряпка для пола, таз, швабра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Хлорная известь</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Веник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Савок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Люминесцентная лампа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Туалетная бумага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Лейкопластырь бактерицидный (6х10)</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Термометр (медицинский)</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Бинт нестерильный (7х14)</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1,56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йода спиртовой 5% -25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Перманганат калия (флакон 3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Вата хирургическая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бриллиантовой зелени 1% - (флакон 10мл)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0,96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1,2623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276,5661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Водоснабжения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5,7378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7,0001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Вывоз твердых бытовых отходов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0,3072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1 352,90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АУУ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19,77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133,93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542,92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42,47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209,58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 видеонаблюдения для ЕГЭ</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69,61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приточных установок (вентиляция)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313,69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Дезинсекция системы вентиляции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141,28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9,34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208,87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124,89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СКУД</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267,29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61,25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снега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48,26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43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50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53,73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18 401,23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tcBorders>
              <w:bottom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41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1 778,50</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29,90</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tcBorders>
              <w:right w:val="single" w:sz="4" w:space="0" w:color="auto"/>
            </w:tcBorders>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94,97</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412,50</w:t>
            </w:r>
          </w:p>
        </w:tc>
        <w:tc>
          <w:tcPr>
            <w:tcW w:w="1864" w:type="dxa"/>
            <w:tcBorders>
              <w:top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Содержание стадионов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95,00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сайта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20,60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253,36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6.</w:t>
            </w:r>
          </w:p>
        </w:tc>
        <w:tc>
          <w:tcPr>
            <w:tcW w:w="1843"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Реализация основных общеобразователь-ных программ среднего общего образования</w:t>
            </w:r>
          </w:p>
          <w:p w:rsidR="003B6512" w:rsidRPr="003B6512" w:rsidRDefault="003B6512" w:rsidP="003B6512">
            <w:pPr>
              <w:jc w:val="center"/>
              <w:rPr>
                <w:rFonts w:ascii="Arial" w:hAnsi="Arial" w:cs="Arial"/>
                <w:b/>
                <w:sz w:val="16"/>
                <w:szCs w:val="16"/>
              </w:rPr>
            </w:pPr>
          </w:p>
        </w:tc>
        <w:tc>
          <w:tcPr>
            <w:tcW w:w="1841" w:type="dxa"/>
            <w:vMerge w:val="restart"/>
            <w:shd w:val="clear" w:color="auto" w:fill="auto"/>
            <w:hideMark/>
          </w:tcPr>
          <w:p w:rsidR="003B6512" w:rsidRPr="003B6512" w:rsidRDefault="003B6512" w:rsidP="003B6512">
            <w:pPr>
              <w:jc w:val="center"/>
              <w:rPr>
                <w:rFonts w:ascii="Arial" w:hAnsi="Arial" w:cs="Arial"/>
                <w:sz w:val="16"/>
                <w:szCs w:val="16"/>
              </w:rPr>
            </w:pPr>
            <w:r w:rsidRPr="003B6512">
              <w:rPr>
                <w:rFonts w:ascii="Arial" w:hAnsi="Arial" w:cs="Arial"/>
                <w:sz w:val="16"/>
                <w:szCs w:val="16"/>
              </w:rPr>
              <w:t> </w:t>
            </w:r>
            <w:r w:rsidRPr="003B6512">
              <w:rPr>
                <w:rFonts w:ascii="Arial" w:hAnsi="Arial" w:cs="Arial"/>
                <w:b/>
                <w:bCs/>
                <w:sz w:val="16"/>
                <w:szCs w:val="16"/>
              </w:rPr>
              <w:t>802112О.99.0. ББ11АЮ58001</w:t>
            </w: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sz w:val="16"/>
                <w:szCs w:val="16"/>
              </w:rPr>
            </w:pPr>
            <w:r w:rsidRPr="003B6512">
              <w:rPr>
                <w:rFonts w:ascii="Arial" w:hAnsi="Arial" w:cs="Arial"/>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66 153,36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8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хозяйственное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Салфетка обеденная (100 штук)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упаковка</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туалетное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Моющее средство (жидкое, 500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Чистящее средство (400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Ведро, тряпка для пола, таз, швабра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Хлорная известь</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Веник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Савок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Люминесцентная лампа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Туалетная бумага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Лейкопластырь бактерицидный (6х10)</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Термометр (медицинский)</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Бинт нестерильный (7х14)</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1,56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йода спиртовой 5% -25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Перманганат калия (флакон 3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Вата хирургическая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бриллиантовой зелени 1% - (флакон 10мл)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0,96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2,0948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1,2623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276,5661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Водоснабжения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5,7378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7,0001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Вывоз твердых бытовых отходов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0,3072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1 352,90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АУУ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19,77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133,93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542,92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42,47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209,58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 видеонаблюдения для ЕГЭ</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69,61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приточных установок (вентиляция)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313,69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Дезинсекция системы вентиляции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141,28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9,34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208,87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124,89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СКУД</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267,29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61,25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снега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48,26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43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50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53,73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18 873,25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41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1 778,50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29,90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94,97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412,50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Содержание стадионов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95,00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сайта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20,60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20,93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253,36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7.</w:t>
            </w:r>
          </w:p>
        </w:tc>
        <w:tc>
          <w:tcPr>
            <w:tcW w:w="1843"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Присмотр и уход </w:t>
            </w:r>
          </w:p>
        </w:tc>
        <w:tc>
          <w:tcPr>
            <w:tcW w:w="1841" w:type="dxa"/>
            <w:vMerge w:val="restart"/>
            <w:shd w:val="clear" w:color="auto" w:fill="auto"/>
            <w:hideMark/>
          </w:tcPr>
          <w:p w:rsidR="003B6512" w:rsidRPr="003B6512" w:rsidRDefault="003B6512" w:rsidP="003B6512">
            <w:pPr>
              <w:jc w:val="center"/>
              <w:rPr>
                <w:rFonts w:ascii="Arial" w:hAnsi="Arial" w:cs="Arial"/>
                <w:sz w:val="16"/>
                <w:szCs w:val="16"/>
              </w:rPr>
            </w:pPr>
            <w:r w:rsidRPr="003B6512">
              <w:rPr>
                <w:rFonts w:ascii="Arial" w:hAnsi="Arial" w:cs="Arial"/>
                <w:b/>
                <w:bCs/>
                <w:sz w:val="16"/>
                <w:szCs w:val="16"/>
              </w:rPr>
              <w:t>880900О.99.0. БА80АА63000</w:t>
            </w: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sz w:val="16"/>
                <w:szCs w:val="16"/>
              </w:rPr>
            </w:pPr>
            <w:r w:rsidRPr="003B6512">
              <w:rPr>
                <w:rFonts w:ascii="Arial" w:hAnsi="Arial" w:cs="Arial"/>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24 729,00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32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38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30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41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8.</w:t>
            </w:r>
          </w:p>
        </w:tc>
        <w:tc>
          <w:tcPr>
            <w:tcW w:w="1843"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w:t>
            </w:r>
          </w:p>
        </w:tc>
        <w:tc>
          <w:tcPr>
            <w:tcW w:w="1841" w:type="dxa"/>
            <w:vMerge w:val="restart"/>
            <w:shd w:val="clear" w:color="auto" w:fill="auto"/>
            <w:hideMark/>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804200О.99.0. ББ65АВ01000</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lastRenderedPageBreak/>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sz w:val="16"/>
                <w:szCs w:val="16"/>
              </w:rPr>
            </w:pPr>
            <w:r w:rsidRPr="003B6512">
              <w:rPr>
                <w:rFonts w:ascii="Arial" w:hAnsi="Arial" w:cs="Arial"/>
                <w:sz w:val="16"/>
                <w:szCs w:val="16"/>
              </w:rPr>
              <w:t> </w:t>
            </w:r>
          </w:p>
          <w:p w:rsidR="003B6512" w:rsidRPr="003B6512" w:rsidRDefault="003B6512" w:rsidP="003B6512">
            <w:pPr>
              <w:jc w:val="center"/>
              <w:rPr>
                <w:rFonts w:ascii="Arial" w:hAnsi="Arial" w:cs="Arial"/>
                <w:b/>
                <w:sz w:val="16"/>
                <w:szCs w:val="16"/>
              </w:rPr>
            </w:pPr>
            <w:r w:rsidRPr="003B6512">
              <w:rPr>
                <w:rFonts w:ascii="Arial" w:hAnsi="Arial" w:cs="Arial"/>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numPr>
                <w:ilvl w:val="1"/>
                <w:numId w:val="16"/>
              </w:numPr>
              <w:spacing w:after="160" w:line="259" w:lineRule="auto"/>
              <w:contextualSpacing/>
              <w:rPr>
                <w:rFonts w:ascii="Arial" w:hAnsi="Arial" w:cs="Arial"/>
                <w:sz w:val="16"/>
                <w:szCs w:val="16"/>
              </w:rPr>
            </w:pPr>
            <w:r w:rsidRPr="003B6512">
              <w:rPr>
                <w:rFonts w:ascii="Arial" w:hAnsi="Arial" w:cs="Arial"/>
                <w:sz w:val="16"/>
                <w:szCs w:val="16"/>
              </w:rPr>
              <w:t>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183,12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8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туалетное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Чистящее средство (400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Ведро, тряпка для пола, таз, швабра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Веник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Савок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Люминесцентная лампа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Туалетная бумага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Бумага офисная, папка офисная, папка мягкая, файлы, ручка шариковая, карандаш, скрепки, скобы для степлера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Картридж</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Бензин АИ-95 (12-15 л на 100 км) 37 руб./1 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литр</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Лейкопластырь бактерицидный (6х10)</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Термометр (медицинский)</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Бинт нестерильный (7х14)</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йода спиртовой 5% -25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Перманганат калия (флакон 3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Вата хирургическая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бриллиантовой зелени 1% - (флакон 10мл)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28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0,0018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0,0011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0,2219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Водоснабжения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0,0039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0,0050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твердых бытовых отходов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2,57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0,83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0,83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1,66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0,73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снега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26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80"/>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3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27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Интернет</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0,55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37,91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14,17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сайта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9.</w:t>
            </w:r>
          </w:p>
        </w:tc>
        <w:tc>
          <w:tcPr>
            <w:tcW w:w="1843" w:type="dxa"/>
            <w:vMerge w:val="restart"/>
            <w:shd w:val="clear" w:color="auto" w:fill="auto"/>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Реализация дополнительных общеразвивающих программ </w:t>
            </w:r>
          </w:p>
        </w:tc>
        <w:tc>
          <w:tcPr>
            <w:tcW w:w="1841" w:type="dxa"/>
            <w:vMerge w:val="restart"/>
            <w:shd w:val="clear" w:color="auto" w:fill="auto"/>
            <w:hideMark/>
          </w:tcPr>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xml:space="preserve">804200О.99.0. ББ52АЖ00000 </w:t>
            </w:r>
          </w:p>
          <w:p w:rsidR="003B6512" w:rsidRPr="003B6512" w:rsidRDefault="003B6512" w:rsidP="003B6512">
            <w:pPr>
              <w:jc w:val="center"/>
              <w:rPr>
                <w:rFonts w:ascii="Arial" w:hAnsi="Arial" w:cs="Arial"/>
                <w:b/>
                <w:bCs/>
                <w:sz w:val="16"/>
                <w:szCs w:val="16"/>
              </w:rPr>
            </w:pP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854100О.99.0. ББ52БЭ28000</w:t>
            </w:r>
          </w:p>
          <w:p w:rsidR="003B6512" w:rsidRPr="003B6512" w:rsidRDefault="003B6512" w:rsidP="003B6512">
            <w:pPr>
              <w:jc w:val="center"/>
              <w:rPr>
                <w:rFonts w:ascii="Arial" w:hAnsi="Arial" w:cs="Arial"/>
                <w:b/>
                <w:bCs/>
                <w:sz w:val="16"/>
                <w:szCs w:val="16"/>
              </w:rPr>
            </w:pP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804200О.99.0. ББ52АЕ76000</w:t>
            </w:r>
          </w:p>
          <w:p w:rsidR="003B6512" w:rsidRPr="003B6512" w:rsidRDefault="003B6512" w:rsidP="003B6512">
            <w:pPr>
              <w:jc w:val="center"/>
              <w:rPr>
                <w:rFonts w:ascii="Arial" w:hAnsi="Arial" w:cs="Arial"/>
                <w:b/>
                <w:bCs/>
                <w:sz w:val="16"/>
                <w:szCs w:val="16"/>
              </w:rPr>
            </w:pP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804200О.99.0. ББ52АЕ52000</w:t>
            </w:r>
          </w:p>
          <w:p w:rsidR="003B6512" w:rsidRPr="003B6512" w:rsidRDefault="003B6512" w:rsidP="003B6512">
            <w:pPr>
              <w:jc w:val="center"/>
              <w:rPr>
                <w:rFonts w:ascii="Arial" w:hAnsi="Arial" w:cs="Arial"/>
                <w:b/>
                <w:bCs/>
                <w:sz w:val="16"/>
                <w:szCs w:val="16"/>
              </w:rPr>
            </w:pP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804200О.99.0. ББ52АЕ28000</w:t>
            </w:r>
          </w:p>
          <w:p w:rsidR="003B6512" w:rsidRPr="003B6512" w:rsidRDefault="003B6512" w:rsidP="003B6512">
            <w:pPr>
              <w:jc w:val="center"/>
              <w:rPr>
                <w:rFonts w:ascii="Arial" w:hAnsi="Arial" w:cs="Arial"/>
                <w:b/>
                <w:bCs/>
                <w:sz w:val="16"/>
                <w:szCs w:val="16"/>
              </w:rPr>
            </w:pP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804200О.99.0. ББ52АЕ04000</w:t>
            </w:r>
          </w:p>
          <w:p w:rsidR="003B6512" w:rsidRPr="003B6512" w:rsidRDefault="003B6512" w:rsidP="003B6512">
            <w:pPr>
              <w:jc w:val="center"/>
              <w:rPr>
                <w:rFonts w:ascii="Arial" w:hAnsi="Arial" w:cs="Arial"/>
                <w:b/>
                <w:bCs/>
                <w:sz w:val="16"/>
                <w:szCs w:val="16"/>
              </w:rPr>
            </w:pP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p w:rsidR="003B6512" w:rsidRPr="003B6512" w:rsidRDefault="003B6512" w:rsidP="003B6512">
            <w:pPr>
              <w:jc w:val="center"/>
              <w:rPr>
                <w:rFonts w:ascii="Arial" w:hAnsi="Arial" w:cs="Arial"/>
                <w:b/>
                <w:bCs/>
                <w:sz w:val="16"/>
                <w:szCs w:val="16"/>
              </w:rPr>
            </w:pPr>
            <w:r w:rsidRPr="003B6512">
              <w:rPr>
                <w:rFonts w:ascii="Arial" w:hAnsi="Arial" w:cs="Arial"/>
                <w:b/>
                <w:bCs/>
                <w:sz w:val="16"/>
                <w:szCs w:val="16"/>
              </w:rPr>
              <w:t>  </w:t>
            </w:r>
          </w:p>
        </w:tc>
        <w:tc>
          <w:tcPr>
            <w:tcW w:w="6948" w:type="dxa"/>
            <w:gridSpan w:val="7"/>
            <w:shd w:val="clear" w:color="auto" w:fill="auto"/>
            <w:vAlign w:val="center"/>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1. Натуральные нормы, непосредственно связанные с оказанием муниципальной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hideMark/>
          </w:tcPr>
          <w:p w:rsidR="003B6512" w:rsidRPr="003B6512" w:rsidRDefault="003B6512" w:rsidP="003B6512">
            <w:pPr>
              <w:spacing w:after="160" w:line="259" w:lineRule="auto"/>
              <w:contextualSpacing/>
              <w:rPr>
                <w:rFonts w:ascii="Arial" w:hAnsi="Arial" w:cs="Arial"/>
                <w:sz w:val="16"/>
                <w:szCs w:val="16"/>
              </w:rPr>
            </w:pPr>
            <w:r w:rsidRPr="003B6512">
              <w:rPr>
                <w:rFonts w:ascii="Arial" w:hAnsi="Arial" w:cs="Arial"/>
                <w:sz w:val="16"/>
                <w:szCs w:val="16"/>
              </w:rPr>
              <w:t>1.1. Работники, непосредственно связанные с оказанием муниципальной услуги</w:t>
            </w:r>
          </w:p>
        </w:tc>
      </w:tr>
      <w:tr w:rsidR="003B6512" w:rsidRPr="003B6512" w:rsidTr="00631244">
        <w:trPr>
          <w:trHeight w:val="43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непосредственно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140,63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58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sz w:val="16"/>
                <w:szCs w:val="16"/>
              </w:rPr>
            </w:pPr>
            <w:r w:rsidRPr="003B6512">
              <w:rPr>
                <w:rFonts w:ascii="Arial" w:hAnsi="Arial" w:cs="Arial"/>
                <w:sz w:val="16"/>
                <w:szCs w:val="16"/>
              </w:rPr>
              <w:t>1.2. Материальные запасы, потребляемые (используемые) в процессе оказания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Мыло туалетное</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Чистящее средство (400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Ведро, тряпка для пола, таз, швабра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Веник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Савок</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Люминесцентная лампа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0,36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Туалетная бумага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Бумага офисная, папка офисная, папка мягкая, файлы, ручка шариковая, карандаш, скрепки, скобы для степлера</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Картридж</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Лейкопластырь бактерицидный (6х10)</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Термометр (медицинский)</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Бинт нестерильный (7х14)</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шт.</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йода спиртовой 5% -25 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Перманганат калия (флакон 3 гр.)</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Вата хирургическая</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кг</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Раствор бриллиантовой зелени 1% - (флакон 10мл)</w:t>
            </w:r>
          </w:p>
        </w:tc>
        <w:tc>
          <w:tcPr>
            <w:tcW w:w="1305" w:type="dxa"/>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флакон</w:t>
            </w:r>
          </w:p>
        </w:tc>
        <w:tc>
          <w:tcPr>
            <w:tcW w:w="1401" w:type="dxa"/>
            <w:gridSpan w:val="3"/>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1.3. Иные затраты непосредственно связанные с оказанием муниципальной услуги</w:t>
            </w:r>
          </w:p>
        </w:tc>
      </w:tr>
      <w:tr w:rsidR="003B6512" w:rsidRPr="003B6512" w:rsidTr="00631244">
        <w:trPr>
          <w:trHeight w:val="39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5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hideMark/>
          </w:tcPr>
          <w:p w:rsidR="003B6512" w:rsidRPr="003B6512" w:rsidRDefault="003B6512" w:rsidP="003B6512">
            <w:pPr>
              <w:rPr>
                <w:rFonts w:ascii="Arial" w:hAnsi="Arial" w:cs="Arial"/>
                <w:b/>
                <w:bCs/>
                <w:sz w:val="16"/>
                <w:szCs w:val="16"/>
              </w:rPr>
            </w:pPr>
            <w:r w:rsidRPr="003B6512">
              <w:rPr>
                <w:rFonts w:ascii="Arial" w:hAnsi="Arial" w:cs="Arial"/>
                <w:b/>
                <w:bCs/>
                <w:sz w:val="16"/>
                <w:szCs w:val="16"/>
              </w:rPr>
              <w:t>2. Натуральные нормы на общехозяйственные нужды</w:t>
            </w:r>
          </w:p>
        </w:tc>
      </w:tr>
      <w:tr w:rsidR="003B6512" w:rsidRPr="003B6512" w:rsidTr="00631244">
        <w:trPr>
          <w:trHeight w:val="37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tcPr>
          <w:p w:rsidR="003B6512" w:rsidRPr="003B6512" w:rsidRDefault="003B6512" w:rsidP="003B6512">
            <w:pPr>
              <w:jc w:val="both"/>
              <w:rPr>
                <w:rFonts w:ascii="Arial" w:hAnsi="Arial" w:cs="Arial"/>
                <w:sz w:val="16"/>
                <w:szCs w:val="16"/>
              </w:rPr>
            </w:pPr>
            <w:r w:rsidRPr="003B6512">
              <w:rPr>
                <w:rFonts w:ascii="Arial" w:hAnsi="Arial" w:cs="Arial"/>
                <w:sz w:val="16"/>
                <w:szCs w:val="16"/>
              </w:rPr>
              <w:t>2.1. Коммунальные услуги</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Теплоэнергия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Гкал   </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0,0019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Горячая вода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м3   </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0,0017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Электроэнергия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КВт    </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0,1608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Водоснабжения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0,0059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Водоотведение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 xml:space="preserve"> м3   </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0,0076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Сточные воды</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м3</w:t>
            </w:r>
          </w:p>
        </w:tc>
        <w:tc>
          <w:tcPr>
            <w:tcW w:w="1401" w:type="dxa"/>
            <w:gridSpan w:val="3"/>
            <w:tcBorders>
              <w:top w:val="single" w:sz="4" w:space="0" w:color="auto"/>
              <w:left w:val="nil"/>
              <w:bottom w:val="nil"/>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0,0009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твердых бытовых отходов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м3</w:t>
            </w:r>
          </w:p>
        </w:tc>
        <w:tc>
          <w:tcPr>
            <w:tcW w:w="1401" w:type="dxa"/>
            <w:gridSpan w:val="3"/>
            <w:tcBorders>
              <w:top w:val="single" w:sz="4" w:space="0" w:color="auto"/>
              <w:left w:val="nil"/>
              <w:bottom w:val="nil"/>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0,0002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здания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2,16</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ИТП</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видеонаблюдения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0,58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Замер сопротивления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7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СЭС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0,08</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КТС</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27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ТО АПС                  </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2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оборудования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0,57</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домофона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Вывоз снега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0,05</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3B6512" w:rsidRPr="003B6512" w:rsidTr="00631244">
        <w:trPr>
          <w:trHeight w:val="33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229"/>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hideMark/>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2.4. Услуги связи</w:t>
            </w:r>
          </w:p>
        </w:tc>
      </w:tr>
      <w:tr w:rsidR="003B6512" w:rsidRPr="003B6512" w:rsidTr="00631244">
        <w:trPr>
          <w:trHeight w:val="3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Телефония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1"/>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Интернет</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0,62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2.5. Транспортные услуги</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2.6. Работники, которые не принимают непосредственного участия в оказании муниципальной услуги</w:t>
            </w:r>
          </w:p>
        </w:tc>
      </w:tr>
      <w:tr w:rsidR="003B6512" w:rsidRPr="003B6512" w:rsidTr="00631244">
        <w:trPr>
          <w:trHeight w:val="52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50,63</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6948" w:type="dxa"/>
            <w:gridSpan w:val="7"/>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 xml:space="preserve">2.7. Прочие общехозяйственные нужды </w:t>
            </w:r>
          </w:p>
        </w:tc>
      </w:tr>
      <w:tr w:rsidR="003B6512" w:rsidRPr="003B6512" w:rsidTr="00631244">
        <w:trPr>
          <w:trHeight w:val="41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Физическая охрана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12,10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23"/>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Тревожная сигнализация</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0,49</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415"/>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Программное обеспечение</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0,02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Подготовка к новому учебному году</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0,24</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ТО сайта</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0,12</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Обучение сотрудников</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0,10</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r w:rsidR="003B6512" w:rsidRPr="003B6512" w:rsidTr="00631244">
        <w:trPr>
          <w:trHeight w:val="367"/>
          <w:jc w:val="center"/>
        </w:trPr>
        <w:tc>
          <w:tcPr>
            <w:tcW w:w="562" w:type="dxa"/>
            <w:vMerge/>
            <w:vAlign w:val="center"/>
          </w:tcPr>
          <w:p w:rsidR="003B6512" w:rsidRPr="003B6512" w:rsidRDefault="003B6512" w:rsidP="003B6512">
            <w:pPr>
              <w:rPr>
                <w:rFonts w:ascii="Arial" w:hAnsi="Arial" w:cs="Arial"/>
                <w:b/>
                <w:bCs/>
                <w:sz w:val="16"/>
                <w:szCs w:val="16"/>
              </w:rPr>
            </w:pPr>
          </w:p>
        </w:tc>
        <w:tc>
          <w:tcPr>
            <w:tcW w:w="1843" w:type="dxa"/>
            <w:vMerge/>
            <w:vAlign w:val="center"/>
          </w:tcPr>
          <w:p w:rsidR="003B6512" w:rsidRPr="003B6512" w:rsidRDefault="003B6512" w:rsidP="003B6512">
            <w:pPr>
              <w:rPr>
                <w:rFonts w:ascii="Arial" w:hAnsi="Arial" w:cs="Arial"/>
                <w:sz w:val="16"/>
                <w:szCs w:val="16"/>
              </w:rPr>
            </w:pPr>
          </w:p>
        </w:tc>
        <w:tc>
          <w:tcPr>
            <w:tcW w:w="1841" w:type="dxa"/>
            <w:vMerge/>
            <w:shd w:val="clear" w:color="auto" w:fill="auto"/>
          </w:tcPr>
          <w:p w:rsidR="003B6512" w:rsidRPr="003B6512" w:rsidRDefault="003B6512" w:rsidP="003B6512">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rsidR="003B6512" w:rsidRPr="003B6512" w:rsidRDefault="003B6512" w:rsidP="003B6512">
            <w:pPr>
              <w:rPr>
                <w:rFonts w:ascii="Arial" w:hAnsi="Arial" w:cs="Arial"/>
                <w:sz w:val="16"/>
                <w:szCs w:val="16"/>
              </w:rPr>
            </w:pPr>
            <w:r w:rsidRPr="003B6512">
              <w:rPr>
                <w:rFonts w:ascii="Arial" w:hAnsi="Arial" w:cs="Arial"/>
                <w:sz w:val="16"/>
                <w:szCs w:val="16"/>
              </w:rPr>
              <w:t>Медосмотр</w:t>
            </w:r>
          </w:p>
        </w:tc>
        <w:tc>
          <w:tcPr>
            <w:tcW w:w="1305"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0,51</w:t>
            </w:r>
          </w:p>
        </w:tc>
        <w:tc>
          <w:tcPr>
            <w:tcW w:w="1864" w:type="dxa"/>
            <w:shd w:val="clear" w:color="auto" w:fill="auto"/>
            <w:vAlign w:val="center"/>
          </w:tcPr>
          <w:p w:rsidR="003B6512" w:rsidRPr="003B6512" w:rsidRDefault="003B6512" w:rsidP="003B6512">
            <w:pPr>
              <w:jc w:val="center"/>
              <w:rPr>
                <w:rFonts w:ascii="Arial" w:hAnsi="Arial" w:cs="Arial"/>
                <w:sz w:val="16"/>
                <w:szCs w:val="16"/>
              </w:rPr>
            </w:pPr>
            <w:r w:rsidRPr="003B6512">
              <w:rPr>
                <w:rFonts w:ascii="Arial" w:hAnsi="Arial" w:cs="Arial"/>
                <w:sz w:val="16"/>
                <w:szCs w:val="16"/>
              </w:rPr>
              <w:t>иной метод</w:t>
            </w:r>
          </w:p>
        </w:tc>
      </w:tr>
    </w:tbl>
    <w:p w:rsidR="003B6512" w:rsidRPr="003B6512" w:rsidRDefault="003B6512" w:rsidP="003B6512">
      <w:pPr>
        <w:jc w:val="center"/>
        <w:rPr>
          <w:rFonts w:ascii="Arial" w:hAnsi="Arial" w:cs="Arial"/>
          <w:b/>
          <w:sz w:val="28"/>
          <w:szCs w:val="28"/>
        </w:rPr>
      </w:pPr>
    </w:p>
    <w:p w:rsidR="00CC7AF8" w:rsidRPr="003B6512" w:rsidRDefault="00CC7AF8" w:rsidP="000812DF">
      <w:pPr>
        <w:autoSpaceDE w:val="0"/>
        <w:autoSpaceDN w:val="0"/>
        <w:adjustRightInd w:val="0"/>
        <w:ind w:left="-142" w:right="-284"/>
        <w:jc w:val="center"/>
        <w:outlineLvl w:val="0"/>
        <w:rPr>
          <w:rFonts w:ascii="Arial" w:hAnsi="Arial" w:cs="Arial"/>
          <w:szCs w:val="24"/>
        </w:rPr>
      </w:pPr>
    </w:p>
    <w:sectPr w:rsidR="00CC7AF8" w:rsidRPr="003B6512" w:rsidSect="009624E8">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A1A" w:rsidRDefault="006D0A1A" w:rsidP="00EC6213">
      <w:r>
        <w:separator/>
      </w:r>
    </w:p>
  </w:endnote>
  <w:endnote w:type="continuationSeparator" w:id="0">
    <w:p w:rsidR="006D0A1A" w:rsidRDefault="006D0A1A"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A1A" w:rsidRDefault="006D0A1A" w:rsidP="00EC6213">
      <w:r>
        <w:separator/>
      </w:r>
    </w:p>
  </w:footnote>
  <w:footnote w:type="continuationSeparator" w:id="0">
    <w:p w:rsidR="006D0A1A" w:rsidRDefault="006D0A1A"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6">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9">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6"/>
  </w:num>
  <w:num w:numId="5">
    <w:abstractNumId w:val="8"/>
  </w:num>
  <w:num w:numId="6">
    <w:abstractNumId w:val="17"/>
  </w:num>
  <w:num w:numId="7">
    <w:abstractNumId w:val="7"/>
  </w:num>
  <w:num w:numId="8">
    <w:abstractNumId w:val="5"/>
  </w:num>
  <w:num w:numId="9">
    <w:abstractNumId w:val="20"/>
  </w:num>
  <w:num w:numId="10">
    <w:abstractNumId w:val="19"/>
  </w:num>
  <w:num w:numId="11">
    <w:abstractNumId w:val="9"/>
  </w:num>
  <w:num w:numId="12">
    <w:abstractNumId w:val="12"/>
  </w:num>
  <w:num w:numId="13">
    <w:abstractNumId w:val="15"/>
  </w:num>
  <w:num w:numId="14">
    <w:abstractNumId w:val="18"/>
  </w:num>
  <w:num w:numId="15">
    <w:abstractNumId w:val="13"/>
  </w:num>
  <w:num w:numId="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812DF"/>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70811"/>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B45E8"/>
    <w:rsid w:val="002C44C0"/>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B6512"/>
    <w:rsid w:val="003C3FFC"/>
    <w:rsid w:val="003D7F0F"/>
    <w:rsid w:val="003E46E1"/>
    <w:rsid w:val="003F7114"/>
    <w:rsid w:val="0040198D"/>
    <w:rsid w:val="0040509B"/>
    <w:rsid w:val="00406E42"/>
    <w:rsid w:val="0041465F"/>
    <w:rsid w:val="0041491F"/>
    <w:rsid w:val="00420EAC"/>
    <w:rsid w:val="004274E3"/>
    <w:rsid w:val="00427A81"/>
    <w:rsid w:val="00427E69"/>
    <w:rsid w:val="004537DB"/>
    <w:rsid w:val="00460F2D"/>
    <w:rsid w:val="00460F4D"/>
    <w:rsid w:val="00461A91"/>
    <w:rsid w:val="00474797"/>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57EB4"/>
    <w:rsid w:val="006630A0"/>
    <w:rsid w:val="006751C7"/>
    <w:rsid w:val="00677729"/>
    <w:rsid w:val="00687772"/>
    <w:rsid w:val="00691991"/>
    <w:rsid w:val="006B48A5"/>
    <w:rsid w:val="006C0F46"/>
    <w:rsid w:val="006C17E3"/>
    <w:rsid w:val="006C633B"/>
    <w:rsid w:val="006D0A1A"/>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108F1"/>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C2D9C"/>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82E702-4248-4F81-9719-87934F3C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4"/>
    <w:next w:val="a6"/>
    <w:uiPriority w:val="59"/>
    <w:rsid w:val="000812D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3B6512"/>
  </w:style>
  <w:style w:type="table" w:customStyle="1" w:styleId="45">
    <w:name w:val="Сетка таблицы4"/>
    <w:basedOn w:val="a4"/>
    <w:next w:val="a6"/>
    <w:uiPriority w:val="59"/>
    <w:rsid w:val="003B65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3B651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979CE-8EFB-446C-8F0E-4282F0C9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6805</Words>
  <Characters>38792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2025-02-13T09:05:00Z</dcterms:created>
  <dcterms:modified xsi:type="dcterms:W3CDTF">2025-02-17T13:35:00Z</dcterms:modified>
</cp:coreProperties>
</file>